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13" w:rsidRPr="00CC0B3C" w:rsidRDefault="00C12213" w:rsidP="00C1221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Приложение №</w:t>
      </w:r>
      <w:r w:rsidR="006372F4">
        <w:rPr>
          <w:rFonts w:ascii="Times New Roman" w:hAnsi="Times New Roman" w:cs="Times New Roman"/>
          <w:b/>
        </w:rPr>
        <w:t>6</w:t>
      </w:r>
    </w:p>
    <w:p w:rsidR="00C12213" w:rsidRPr="00CC0B3C" w:rsidRDefault="00C12213" w:rsidP="00C1221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к Договору №_______ от ___________20</w:t>
      </w:r>
      <w:r w:rsidR="008D565C">
        <w:rPr>
          <w:rFonts w:ascii="Times New Roman" w:hAnsi="Times New Roman" w:cs="Times New Roman"/>
          <w:b/>
        </w:rPr>
        <w:t>24</w:t>
      </w:r>
      <w:bookmarkStart w:id="0" w:name="_GoBack"/>
      <w:bookmarkEnd w:id="0"/>
      <w:r w:rsidRPr="00CC0B3C">
        <w:rPr>
          <w:rFonts w:ascii="Times New Roman" w:hAnsi="Times New Roman" w:cs="Times New Roman"/>
          <w:b/>
        </w:rPr>
        <w:t>г.</w:t>
      </w:r>
    </w:p>
    <w:p w:rsidR="00C12213" w:rsidRPr="00757885" w:rsidRDefault="00C12213" w:rsidP="00C12213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024A8" w:rsidRPr="00757885" w:rsidRDefault="00F024A8" w:rsidP="00F024A8">
      <w:pPr>
        <w:keepNext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85">
        <w:rPr>
          <w:rFonts w:ascii="Times New Roman" w:eastAsia="Times New Roman" w:hAnsi="Times New Roman" w:cs="Times New Roman"/>
          <w:b/>
          <w:bCs/>
          <w:lang w:eastAsia="ru-RU"/>
        </w:rPr>
        <w:t>Аварийные процедуры Подрядчика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Заказчик требует от Подрядчика определенного минимума мероприятий по безопасному ведению буровых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Буровой Подрядчик обязан предоставить Заказчику соответствующий документ в достаточном количестве экземпляров до начала буровых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57885">
        <w:rPr>
          <w:rFonts w:ascii="Times New Roman" w:eastAsia="Times New Roman" w:hAnsi="Times New Roman" w:cs="Times New Roman"/>
          <w:lang w:eastAsia="ru-RU"/>
        </w:rPr>
        <w:t>План мероприятий должен учесть специфику применяемой буровой техники, геолого-технические условия проводки скважин.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Организационные вопросы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В этом разделе необходимо показать четкое разделение ответственности руководящего персонала подрядчика и их взаимосвязь с надзорным персоналом Заказчика.</w:t>
      </w: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Аварийные процедуры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Аварийные процедуры, предлагаемые Подрядчиком, должны содержать всю информацию, касающуюся ответственности персонала за безопасное ведение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ы буровой.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А) </w:t>
      </w:r>
      <w:r w:rsidRPr="00757885">
        <w:rPr>
          <w:rFonts w:ascii="Times New Roman" w:eastAsia="Calibri" w:hAnsi="Times New Roman" w:cs="Times New Roman"/>
          <w:u w:val="single"/>
          <w:lang w:eastAsia="ru-RU"/>
        </w:rPr>
        <w:t>Оперативный документ «Тревога»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Оперативный документ «Тревога» должен иметь следующее содержание: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описание различных видов ситуации «Тревога»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ответственность старшего состава инженерного персонала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состав спасательных групп среди бурового персонала и разграничение его обязанностей и полномочий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инструкция для лиц/сотрудников, обнаруживших ситуацию «Тревога»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Местонахождение/место хранения медицинского и другого спасательного оборудования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б) </w:t>
      </w:r>
      <w:r w:rsidRPr="00757885">
        <w:rPr>
          <w:rFonts w:ascii="Times New Roman" w:eastAsia="Calibri" w:hAnsi="Times New Roman" w:cs="Times New Roman"/>
          <w:u w:val="single"/>
          <w:lang w:eastAsia="ru-RU"/>
        </w:rPr>
        <w:t xml:space="preserve">План по безопасному ведению </w:t>
      </w:r>
      <w:r w:rsidR="006A2C9F" w:rsidRPr="00757885">
        <w:rPr>
          <w:rFonts w:ascii="Times New Roman" w:eastAsia="Calibri" w:hAnsi="Times New Roman" w:cs="Times New Roman"/>
          <w:u w:val="single"/>
          <w:lang w:eastAsia="ru-RU"/>
        </w:rPr>
        <w:t>Работ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57885">
        <w:rPr>
          <w:rFonts w:ascii="Times New Roman" w:eastAsia="Times New Roman" w:hAnsi="Times New Roman" w:cs="Times New Roman"/>
          <w:lang w:eastAsia="ru-RU"/>
        </w:rPr>
        <w:tab/>
        <w:t xml:space="preserve">План по безопасному ведению </w:t>
      </w:r>
      <w:r w:rsidR="006A2C9F" w:rsidRPr="00757885">
        <w:rPr>
          <w:rFonts w:ascii="Times New Roman" w:eastAsia="Times New Roman" w:hAnsi="Times New Roman" w:cs="Times New Roman"/>
          <w:lang w:eastAsia="ru-RU"/>
        </w:rPr>
        <w:t>Работ</w:t>
      </w:r>
      <w:r w:rsidRPr="00757885">
        <w:rPr>
          <w:rFonts w:ascii="Times New Roman" w:eastAsia="Times New Roman" w:hAnsi="Times New Roman" w:cs="Times New Roman"/>
          <w:lang w:eastAsia="ru-RU"/>
        </w:rPr>
        <w:t xml:space="preserve"> должен содержать: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тип и местонахождение спасательного оборудования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тип и местонахождение медицинского оборудования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Аварийно-спасательное оборудование и средства связи/коммуникации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Подрядчик по бурению обязан дать четкое, краткое и очень ясное описание всего находящегося на буровой спасательного оборудования; методов и способов их испытания и местонахождения в настоящей ситуации «Тревога».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Набор такого оборудования включает в себя следующее:</w:t>
      </w:r>
    </w:p>
    <w:p w:rsidR="00F024A8" w:rsidRPr="00757885" w:rsidRDefault="00F024A8" w:rsidP="00CB5B17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комплекс оборудования для тушения пожара</w:t>
      </w:r>
    </w:p>
    <w:p w:rsidR="00F024A8" w:rsidRPr="00757885" w:rsidRDefault="00F024A8" w:rsidP="00CB5B17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спасательное оборудование переносного характера</w:t>
      </w:r>
    </w:p>
    <w:p w:rsidR="00F024A8" w:rsidRPr="00757885" w:rsidRDefault="00F024A8" w:rsidP="00CB5B17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медицинское оборудование и средства первой помощи</w:t>
      </w:r>
    </w:p>
    <w:p w:rsidR="00F024A8" w:rsidRPr="00757885" w:rsidRDefault="00F024A8" w:rsidP="00CB5B17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приемы и процедуры аварийного приостановления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ы буровой установки</w:t>
      </w:r>
    </w:p>
    <w:p w:rsidR="00F024A8" w:rsidRPr="00757885" w:rsidRDefault="00F024A8" w:rsidP="00CB5B17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средства связи, включая средства переносного характера.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lastRenderedPageBreak/>
        <w:t>Описание круга обязанностей в случае «Авария» («Тревога»)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А) </w:t>
      </w:r>
      <w:r w:rsidRPr="00757885">
        <w:rPr>
          <w:rFonts w:ascii="Times New Roman" w:eastAsia="Calibri" w:hAnsi="Times New Roman" w:cs="Times New Roman"/>
          <w:u w:val="single"/>
          <w:lang w:eastAsia="ru-RU"/>
        </w:rPr>
        <w:t>В этом разделе Подрядчик обязан указать все специфические обязанности руководящего персонала на буровой в аварийной ситуации: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i/>
          <w:lang w:eastAsia="ru-RU"/>
        </w:rPr>
      </w:pPr>
      <w:r w:rsidRPr="00757885">
        <w:rPr>
          <w:rFonts w:ascii="Times New Roman" w:eastAsia="Calibri" w:hAnsi="Times New Roman" w:cs="Times New Roman"/>
          <w:i/>
          <w:lang w:eastAsia="ru-RU"/>
        </w:rPr>
        <w:t>а) Вещественные аварии: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пожар/взрыв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открытые фонтаны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разлив нефти, газонегерметичность арматуры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повреждение оборудования, арматуры и т.д.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бураны/экстремальные погодные условия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i/>
          <w:lang w:eastAsia="ru-RU"/>
        </w:rPr>
      </w:pPr>
      <w:r w:rsidRPr="00757885">
        <w:rPr>
          <w:rFonts w:ascii="Times New Roman" w:eastAsia="Calibri" w:hAnsi="Times New Roman" w:cs="Times New Roman"/>
          <w:i/>
          <w:lang w:eastAsia="ru-RU"/>
        </w:rPr>
        <w:t>б) Опасность для жизни: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несчастные случаи/болезни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смертельный случай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радиоактивность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серьезный случай уголовного характера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выход из строя оборудования, имеющего решающее значение для обеспечения безопасности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ающих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Б) Специфические требования к ведению буровых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В этом разделе буровой Подрядчик обязан изложить все детальные положения, действующие в момент возникновения ситуации «Авария и/или Тревога», на конкретной точке бурения, обращая особенное внимание при этом на:</w:t>
      </w:r>
      <w:r w:rsidRPr="00757885">
        <w:rPr>
          <w:rFonts w:ascii="Times New Roman" w:eastAsia="Calibri" w:hAnsi="Times New Roman" w:cs="Times New Roman"/>
          <w:lang w:eastAsia="ru-RU"/>
        </w:rPr>
        <w:tab/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предотвращение загрязнения окружающей среды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спецификацию условий отвода земли в этом районе</w:t>
      </w:r>
    </w:p>
    <w:p w:rsidR="00F024A8" w:rsidRPr="00757885" w:rsidRDefault="00F024A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прочие условия </w:t>
      </w:r>
      <w:r w:rsidR="006A2C9F" w:rsidRPr="00757885">
        <w:rPr>
          <w:rFonts w:ascii="Times New Roman" w:eastAsia="Calibri" w:hAnsi="Times New Roman" w:cs="Times New Roman"/>
          <w:lang w:eastAsia="ru-RU"/>
        </w:rPr>
        <w:t>Работ</w:t>
      </w:r>
      <w:r w:rsidRPr="00757885">
        <w:rPr>
          <w:rFonts w:ascii="Times New Roman" w:eastAsia="Calibri" w:hAnsi="Times New Roman" w:cs="Times New Roman"/>
          <w:lang w:eastAsia="ru-RU"/>
        </w:rPr>
        <w:t>ы в этом районе.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В) Перечень персонала Подрядчика и его субподрядчиков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57885">
        <w:rPr>
          <w:rFonts w:ascii="Times New Roman" w:eastAsia="Times New Roman" w:hAnsi="Times New Roman" w:cs="Times New Roman"/>
          <w:lang w:eastAsia="ru-RU"/>
        </w:rPr>
        <w:t>В этом разделе следует четко, коротко и однозначно обозначить лица Подрядчика и всех субподрядчиков, являющихся ответственными в случае возникновения ситуации «Авария и/или Тревога», включая адрес и номер телефонов (служебных, домашних и мобильных).</w:t>
      </w:r>
    </w:p>
    <w:tbl>
      <w:tblPr>
        <w:tblpPr w:leftFromText="180" w:rightFromText="180" w:vertAnchor="text" w:horzAnchor="page" w:tblpX="1" w:tblpY="141"/>
        <w:tblOverlap w:val="never"/>
        <w:tblW w:w="21628" w:type="dxa"/>
        <w:tblLook w:val="01E0" w:firstRow="1" w:lastRow="1" w:firstColumn="1" w:lastColumn="1" w:noHBand="0" w:noVBand="0"/>
      </w:tblPr>
      <w:tblGrid>
        <w:gridCol w:w="10814"/>
        <w:gridCol w:w="10814"/>
      </w:tblGrid>
      <w:tr w:rsidR="005B6E9F" w:rsidRPr="00757885" w:rsidTr="005B6E9F">
        <w:tc>
          <w:tcPr>
            <w:tcW w:w="10814" w:type="dxa"/>
          </w:tcPr>
          <w:p w:rsidR="005B6E9F" w:rsidRDefault="005B6E9F" w:rsidP="005B6E9F"/>
        </w:tc>
        <w:tc>
          <w:tcPr>
            <w:tcW w:w="10814" w:type="dxa"/>
          </w:tcPr>
          <w:p w:rsidR="005B6E9F" w:rsidRDefault="005B6E9F" w:rsidP="005B6E9F"/>
        </w:tc>
      </w:tr>
    </w:tbl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23"/>
        <w:tblOverlap w:val="never"/>
        <w:tblW w:w="10116" w:type="dxa"/>
        <w:tblLook w:val="01E0" w:firstRow="1" w:lastRow="1" w:firstColumn="1" w:lastColumn="1" w:noHBand="0" w:noVBand="0"/>
      </w:tblPr>
      <w:tblGrid>
        <w:gridCol w:w="4974"/>
        <w:gridCol w:w="5142"/>
      </w:tblGrid>
      <w:tr w:rsidR="005B6E9F" w:rsidRPr="00F96B62" w:rsidTr="005B6E9F">
        <w:trPr>
          <w:trHeight w:val="1035"/>
        </w:trPr>
        <w:tc>
          <w:tcPr>
            <w:tcW w:w="4974" w:type="dxa"/>
          </w:tcPr>
          <w:p w:rsidR="005B6E9F" w:rsidRPr="00F96B62" w:rsidRDefault="005B6E9F" w:rsidP="005B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6B62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5B6E9F" w:rsidRPr="00F96B62" w:rsidRDefault="005B6E9F" w:rsidP="005B6E9F">
            <w:pPr>
              <w:pStyle w:val="ab"/>
              <w:ind w:left="0" w:right="0"/>
              <w:rPr>
                <w:sz w:val="22"/>
              </w:rPr>
            </w:pPr>
            <w:r w:rsidRPr="00F96B62">
              <w:rPr>
                <w:sz w:val="22"/>
              </w:rPr>
              <w:t>АО «Эмбамунайгаз»</w:t>
            </w:r>
          </w:p>
          <w:p w:rsidR="005B6E9F" w:rsidRPr="00F96B62" w:rsidRDefault="005B6E9F" w:rsidP="005B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142" w:type="dxa"/>
          </w:tcPr>
          <w:p w:rsidR="005B6E9F" w:rsidRPr="00F96B62" w:rsidRDefault="005B6E9F" w:rsidP="005B6E9F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6B62">
              <w:rPr>
                <w:rFonts w:ascii="Times New Roman" w:hAnsi="Times New Roman" w:cs="Times New Roman"/>
                <w:b/>
                <w:szCs w:val="20"/>
              </w:rPr>
              <w:t>ПОДРЯДЧИК»</w:t>
            </w:r>
          </w:p>
          <w:p w:rsidR="005B6E9F" w:rsidRPr="00F96B62" w:rsidRDefault="005B6E9F" w:rsidP="005B6E9F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F024A8" w:rsidRPr="00757885" w:rsidRDefault="00F024A8" w:rsidP="00902D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6059" w:rsidRPr="00757885" w:rsidRDefault="008C6059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C6059" w:rsidRPr="00757885" w:rsidSect="00B63A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EF" w:rsidRDefault="005914EF" w:rsidP="00A43D76">
      <w:pPr>
        <w:spacing w:after="0" w:line="240" w:lineRule="auto"/>
      </w:pPr>
      <w:r>
        <w:separator/>
      </w:r>
    </w:p>
  </w:endnote>
  <w:endnote w:type="continuationSeparator" w:id="0">
    <w:p w:rsidR="005914EF" w:rsidRDefault="005914EF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EF" w:rsidRDefault="005914EF" w:rsidP="00A43D76">
      <w:pPr>
        <w:spacing w:after="0" w:line="240" w:lineRule="auto"/>
      </w:pPr>
      <w:r>
        <w:separator/>
      </w:r>
    </w:p>
  </w:footnote>
  <w:footnote w:type="continuationSeparator" w:id="0">
    <w:p w:rsidR="005914EF" w:rsidRDefault="005914EF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87A5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42B79"/>
    <w:rsid w:val="00153135"/>
    <w:rsid w:val="00153F9D"/>
    <w:rsid w:val="00176B79"/>
    <w:rsid w:val="00182FF7"/>
    <w:rsid w:val="001841C3"/>
    <w:rsid w:val="001925B1"/>
    <w:rsid w:val="0019680D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5781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637B5"/>
    <w:rsid w:val="00373EB6"/>
    <w:rsid w:val="00381A4F"/>
    <w:rsid w:val="00394F20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F1E64"/>
    <w:rsid w:val="0050591C"/>
    <w:rsid w:val="0050710B"/>
    <w:rsid w:val="005238ED"/>
    <w:rsid w:val="00544B98"/>
    <w:rsid w:val="00546F0B"/>
    <w:rsid w:val="00552419"/>
    <w:rsid w:val="005524B6"/>
    <w:rsid w:val="00552CFB"/>
    <w:rsid w:val="0057339C"/>
    <w:rsid w:val="00582DBA"/>
    <w:rsid w:val="005866DA"/>
    <w:rsid w:val="005914EF"/>
    <w:rsid w:val="00593C6F"/>
    <w:rsid w:val="0059483D"/>
    <w:rsid w:val="005B1A6D"/>
    <w:rsid w:val="005B6E9F"/>
    <w:rsid w:val="005B7583"/>
    <w:rsid w:val="005E4FD4"/>
    <w:rsid w:val="005E7A1B"/>
    <w:rsid w:val="005F5E2C"/>
    <w:rsid w:val="00606132"/>
    <w:rsid w:val="00612177"/>
    <w:rsid w:val="006221A6"/>
    <w:rsid w:val="006372F4"/>
    <w:rsid w:val="00641FAE"/>
    <w:rsid w:val="00647268"/>
    <w:rsid w:val="00675AD2"/>
    <w:rsid w:val="006769CA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203CA"/>
    <w:rsid w:val="00745B43"/>
    <w:rsid w:val="00757885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90F69"/>
    <w:rsid w:val="008B26B8"/>
    <w:rsid w:val="008B61A6"/>
    <w:rsid w:val="008B7CB5"/>
    <w:rsid w:val="008C6059"/>
    <w:rsid w:val="008C61EA"/>
    <w:rsid w:val="008D565C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776DA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26614"/>
    <w:rsid w:val="00B30C60"/>
    <w:rsid w:val="00B30D22"/>
    <w:rsid w:val="00B340A6"/>
    <w:rsid w:val="00B61BE9"/>
    <w:rsid w:val="00B63AA8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2213"/>
    <w:rsid w:val="00C16612"/>
    <w:rsid w:val="00C315F7"/>
    <w:rsid w:val="00C33740"/>
    <w:rsid w:val="00C34BC8"/>
    <w:rsid w:val="00C4127A"/>
    <w:rsid w:val="00C65CC2"/>
    <w:rsid w:val="00CA43C9"/>
    <w:rsid w:val="00CB5B17"/>
    <w:rsid w:val="00CD1ADA"/>
    <w:rsid w:val="00CF74C4"/>
    <w:rsid w:val="00D05985"/>
    <w:rsid w:val="00D16B40"/>
    <w:rsid w:val="00D1768A"/>
    <w:rsid w:val="00D6032E"/>
    <w:rsid w:val="00D755E0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1D03"/>
    <w:rsid w:val="00E64737"/>
    <w:rsid w:val="00E81CB5"/>
    <w:rsid w:val="00E93085"/>
    <w:rsid w:val="00E94AF9"/>
    <w:rsid w:val="00E9796E"/>
    <w:rsid w:val="00ED5DA0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E395-6C42-4432-B188-66A132D5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6</cp:revision>
  <cp:lastPrinted>2018-12-13T10:57:00Z</cp:lastPrinted>
  <dcterms:created xsi:type="dcterms:W3CDTF">2022-02-03T07:21:00Z</dcterms:created>
  <dcterms:modified xsi:type="dcterms:W3CDTF">2024-02-12T05:12:00Z</dcterms:modified>
</cp:coreProperties>
</file>