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FC" w:rsidRPr="009F0CCD" w:rsidRDefault="006D00FC" w:rsidP="006D00FC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0CCD">
        <w:rPr>
          <w:rFonts w:ascii="Times New Roman" w:hAnsi="Times New Roman" w:cs="Times New Roman"/>
          <w:b/>
          <w:sz w:val="24"/>
          <w:szCs w:val="24"/>
        </w:rPr>
        <w:t>_______</w:t>
      </w:r>
      <w:r w:rsidR="00EA2B9E">
        <w:rPr>
          <w:rFonts w:ascii="Times New Roman" w:hAnsi="Times New Roman" w:cs="Times New Roman"/>
          <w:b/>
          <w:sz w:val="24"/>
          <w:szCs w:val="24"/>
        </w:rPr>
        <w:t>_______</w:t>
      </w:r>
      <w:r w:rsidRPr="009F0CCD">
        <w:rPr>
          <w:rFonts w:ascii="Times New Roman" w:hAnsi="Times New Roman" w:cs="Times New Roman"/>
          <w:b/>
          <w:sz w:val="24"/>
          <w:szCs w:val="24"/>
        </w:rPr>
        <w:t>__________202</w:t>
      </w:r>
      <w:r w:rsidR="003278CC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9F0CCD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9F0CCD">
        <w:rPr>
          <w:rFonts w:ascii="Times New Roman" w:hAnsi="Times New Roman" w:cs="Times New Roman"/>
          <w:b/>
          <w:sz w:val="24"/>
          <w:szCs w:val="24"/>
        </w:rPr>
        <w:t>. №__</w:t>
      </w:r>
      <w:r w:rsidR="00EA2B9E">
        <w:rPr>
          <w:rFonts w:ascii="Times New Roman" w:hAnsi="Times New Roman" w:cs="Times New Roman"/>
          <w:b/>
          <w:sz w:val="24"/>
          <w:szCs w:val="24"/>
        </w:rPr>
        <w:t>___________</w:t>
      </w:r>
      <w:r w:rsidRPr="009F0CCD">
        <w:rPr>
          <w:rFonts w:ascii="Times New Roman" w:hAnsi="Times New Roman" w:cs="Times New Roman"/>
          <w:b/>
          <w:sz w:val="24"/>
          <w:szCs w:val="24"/>
        </w:rPr>
        <w:t>__________</w:t>
      </w:r>
      <w:r w:rsidRPr="009F0C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шартқа </w:t>
      </w:r>
    </w:p>
    <w:p w:rsidR="006D00FC" w:rsidRPr="009F0CCD" w:rsidRDefault="006D00FC" w:rsidP="006D00FC">
      <w:pPr>
        <w:ind w:left="4956" w:hanging="42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0CCD">
        <w:rPr>
          <w:rFonts w:ascii="Times New Roman" w:hAnsi="Times New Roman" w:cs="Times New Roman"/>
          <w:b/>
          <w:sz w:val="24"/>
          <w:szCs w:val="24"/>
          <w:lang w:val="kk-KZ"/>
        </w:rPr>
        <w:t>Қосымша №</w:t>
      </w:r>
      <w:r w:rsidR="00727A29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</w:p>
    <w:p w:rsidR="00C12213" w:rsidRPr="00B44080" w:rsidRDefault="00C12213" w:rsidP="00C12213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F024A8" w:rsidRPr="00B44080" w:rsidRDefault="0092415C" w:rsidP="00F024A8">
      <w:pPr>
        <w:keepNext/>
        <w:spacing w:after="12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B4408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Мердігердің авариялық рәсімдері</w:t>
      </w:r>
    </w:p>
    <w:p w:rsidR="0092415C" w:rsidRPr="00B44080" w:rsidRDefault="0092415C" w:rsidP="0092415C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B4408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Тапсырыс беруші мердігерден бұрғылау жұмыстарын қауіпсіз жүргізу бойынша іс-шаралардың белгілі бір минимумын талап етеді.</w:t>
      </w:r>
    </w:p>
    <w:p w:rsidR="0092415C" w:rsidRPr="00B44080" w:rsidRDefault="0092415C" w:rsidP="0092415C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B4408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Бұрғылау мердігері Тапсырыс берушіге бұрғылау жұмыстары басталғанға дейін жеткілікті данадағы тиісті құжатты беруге міндетті.</w:t>
      </w:r>
    </w:p>
    <w:p w:rsidR="00F024A8" w:rsidRPr="00B44080" w:rsidRDefault="0092415C" w:rsidP="0092415C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4408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Іс-шаралар жоспары қолданылатын бұрғылау техникасының ерекшелігін, Ұңғымаларды жүргізудің геологиялық-техникалық шарттарын ескеруі тиіс.</w:t>
      </w:r>
    </w:p>
    <w:p w:rsidR="00F024A8" w:rsidRPr="009F0CCD" w:rsidRDefault="0092415C" w:rsidP="0092415C">
      <w:pPr>
        <w:numPr>
          <w:ilvl w:val="0"/>
          <w:numId w:val="9"/>
        </w:numPr>
        <w:tabs>
          <w:tab w:val="clear" w:pos="720"/>
        </w:tabs>
        <w:spacing w:after="120" w:line="240" w:lineRule="auto"/>
        <w:ind w:hanging="43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F0C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Ұйымдастырушылық сұрақтар</w:t>
      </w:r>
    </w:p>
    <w:p w:rsidR="00F024A8" w:rsidRPr="009F0CCD" w:rsidRDefault="00FB7625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0CCD">
        <w:rPr>
          <w:rFonts w:ascii="Times New Roman" w:eastAsia="Calibri" w:hAnsi="Times New Roman" w:cs="Times New Roman"/>
          <w:sz w:val="24"/>
          <w:szCs w:val="24"/>
          <w:lang w:eastAsia="ru-RU"/>
        </w:rPr>
        <w:t>Бұл бөлімде мердігердің басшы персоналының жауапкершілігін нақты бөлу және олардың Тапсырыс берушінің қадағалау персоналымен өзара байланысын көрсету қажет.</w:t>
      </w:r>
    </w:p>
    <w:p w:rsidR="00F024A8" w:rsidRPr="009F0CCD" w:rsidRDefault="00FB7625" w:rsidP="00FB7625">
      <w:pPr>
        <w:numPr>
          <w:ilvl w:val="0"/>
          <w:numId w:val="9"/>
        </w:numPr>
        <w:tabs>
          <w:tab w:val="clear" w:pos="720"/>
        </w:tabs>
        <w:spacing w:after="120" w:line="240" w:lineRule="auto"/>
        <w:ind w:hanging="43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F0C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Авариялық рәсімдер</w:t>
      </w:r>
    </w:p>
    <w:p w:rsidR="00F024A8" w:rsidRPr="009F0CCD" w:rsidRDefault="00FB7625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0CCD">
        <w:rPr>
          <w:rFonts w:ascii="Times New Roman" w:eastAsia="Calibri" w:hAnsi="Times New Roman" w:cs="Times New Roman"/>
          <w:sz w:val="24"/>
          <w:szCs w:val="24"/>
          <w:lang w:eastAsia="ru-RU"/>
        </w:rPr>
        <w:t>Мердігер ұсынатын авариялық рәсімдер бұрғылау жұмысын қауіпсіз жүргізу үшін персоналдың жауапкершілігіне қатысты барлық ақпаратты қамтуы тиіс.</w:t>
      </w:r>
    </w:p>
    <w:p w:rsidR="00F024A8" w:rsidRPr="009F0CCD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7625" w:rsidRPr="009F0CCD" w:rsidRDefault="00FB7625" w:rsidP="00FB7625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0C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 w:rsidRPr="009F0CC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«Дабыл» жедел құжаты</w:t>
      </w:r>
    </w:p>
    <w:p w:rsidR="00FB7625" w:rsidRPr="009F0CCD" w:rsidRDefault="00FB7625" w:rsidP="00FB7625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0CCD">
        <w:rPr>
          <w:rFonts w:ascii="Times New Roman" w:eastAsia="Calibri" w:hAnsi="Times New Roman" w:cs="Times New Roman"/>
          <w:sz w:val="24"/>
          <w:szCs w:val="24"/>
          <w:lang w:eastAsia="ru-RU"/>
        </w:rPr>
        <w:t>«Дабыл» жедел құжатының мазмұны мынадай болуы тиіс:</w:t>
      </w:r>
    </w:p>
    <w:p w:rsidR="00FB7625" w:rsidRPr="009F0CCD" w:rsidRDefault="00FB7625" w:rsidP="00FB7625">
      <w:pPr>
        <w:pStyle w:val="ae"/>
        <w:numPr>
          <w:ilvl w:val="0"/>
          <w:numId w:val="57"/>
        </w:numPr>
        <w:spacing w:after="120"/>
        <w:ind w:left="284" w:firstLine="142"/>
        <w:jc w:val="both"/>
        <w:rPr>
          <w:rFonts w:eastAsia="Calibri"/>
        </w:rPr>
      </w:pPr>
      <w:r w:rsidRPr="009F0CCD">
        <w:rPr>
          <w:rFonts w:eastAsia="Calibri"/>
        </w:rPr>
        <w:t xml:space="preserve">әр түрлі жағдайлардың «Дабыл» сипаттамасы; </w:t>
      </w:r>
    </w:p>
    <w:p w:rsidR="00FB7625" w:rsidRPr="009F0CCD" w:rsidRDefault="00FB7625" w:rsidP="00FB7625">
      <w:pPr>
        <w:pStyle w:val="ae"/>
        <w:numPr>
          <w:ilvl w:val="0"/>
          <w:numId w:val="57"/>
        </w:numPr>
        <w:spacing w:after="120"/>
        <w:ind w:left="284" w:firstLine="142"/>
        <w:jc w:val="both"/>
        <w:rPr>
          <w:rFonts w:eastAsia="Calibri"/>
        </w:rPr>
      </w:pPr>
      <w:r w:rsidRPr="009F0CCD">
        <w:rPr>
          <w:rFonts w:eastAsia="Calibri"/>
        </w:rPr>
        <w:t>инженерлік персоналдың аға құрамының жауапкершілігі;</w:t>
      </w:r>
    </w:p>
    <w:p w:rsidR="00FB7625" w:rsidRPr="009F0CCD" w:rsidRDefault="00FB7625" w:rsidP="00FB7625">
      <w:pPr>
        <w:pStyle w:val="ae"/>
        <w:numPr>
          <w:ilvl w:val="0"/>
          <w:numId w:val="57"/>
        </w:numPr>
        <w:spacing w:after="120"/>
        <w:ind w:left="284" w:firstLine="142"/>
        <w:jc w:val="both"/>
        <w:rPr>
          <w:rFonts w:eastAsia="Calibri"/>
        </w:rPr>
      </w:pPr>
      <w:r w:rsidRPr="009F0CCD">
        <w:rPr>
          <w:rFonts w:eastAsia="Calibri"/>
        </w:rPr>
        <w:t>бұрғылау персоналы арасындағы құтқару топтарының құрамы және оның міндеттері мен өкілеттіктерінің аражігін ажырату;</w:t>
      </w:r>
    </w:p>
    <w:p w:rsidR="00FB7625" w:rsidRPr="009F0CCD" w:rsidRDefault="00FB7625" w:rsidP="00FB7625">
      <w:pPr>
        <w:pStyle w:val="ae"/>
        <w:numPr>
          <w:ilvl w:val="0"/>
          <w:numId w:val="57"/>
        </w:numPr>
        <w:spacing w:after="120"/>
        <w:ind w:left="284" w:firstLine="142"/>
        <w:jc w:val="both"/>
        <w:rPr>
          <w:rFonts w:eastAsia="Calibri"/>
        </w:rPr>
      </w:pPr>
      <w:r w:rsidRPr="009F0CCD">
        <w:rPr>
          <w:rFonts w:eastAsia="Calibri"/>
        </w:rPr>
        <w:t>«Дабыл» жағдайын анықтаған адамдарға/қызметкерлерге арналған нұсқаулық;</w:t>
      </w:r>
    </w:p>
    <w:p w:rsidR="00FB7625" w:rsidRPr="009F0CCD" w:rsidRDefault="00FB7625" w:rsidP="00FB7625">
      <w:pPr>
        <w:pStyle w:val="ae"/>
        <w:numPr>
          <w:ilvl w:val="0"/>
          <w:numId w:val="57"/>
        </w:numPr>
        <w:spacing w:after="120"/>
        <w:ind w:left="284" w:firstLine="142"/>
        <w:jc w:val="both"/>
        <w:rPr>
          <w:rFonts w:eastAsia="Calibri"/>
        </w:rPr>
      </w:pPr>
      <w:r w:rsidRPr="009F0CCD">
        <w:rPr>
          <w:rFonts w:eastAsia="Calibri"/>
        </w:rPr>
        <w:t>Медициналық және басқа да құтқару жабдықтарының орналасқан жері/сақтау орны.</w:t>
      </w:r>
    </w:p>
    <w:p w:rsidR="00FB7625" w:rsidRPr="009F0CCD" w:rsidRDefault="00FB7625" w:rsidP="00FB7625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7625" w:rsidRPr="009F0CCD" w:rsidRDefault="00FB7625" w:rsidP="00FB7625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0C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 w:rsidRPr="009F0CC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Жұмыстарды қауіпсіз жүргізу жөніндегі жоспар</w:t>
      </w:r>
    </w:p>
    <w:p w:rsidR="00FB7625" w:rsidRPr="009F0CCD" w:rsidRDefault="00FB7625" w:rsidP="00FB7625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0CCD">
        <w:rPr>
          <w:rFonts w:ascii="Times New Roman" w:eastAsia="Calibri" w:hAnsi="Times New Roman" w:cs="Times New Roman"/>
          <w:sz w:val="24"/>
          <w:szCs w:val="24"/>
          <w:lang w:eastAsia="ru-RU"/>
        </w:rPr>
        <w:t>Жұмыстарды қауіпсіз жүргізу жоспары мыналарды қамтуы тиіс:</w:t>
      </w:r>
    </w:p>
    <w:p w:rsidR="00FB7625" w:rsidRPr="009F0CCD" w:rsidRDefault="00FB7625" w:rsidP="00FB7625">
      <w:pPr>
        <w:pStyle w:val="ae"/>
        <w:numPr>
          <w:ilvl w:val="0"/>
          <w:numId w:val="57"/>
        </w:numPr>
        <w:spacing w:after="120"/>
        <w:ind w:left="284" w:firstLine="142"/>
        <w:jc w:val="both"/>
        <w:rPr>
          <w:rFonts w:eastAsia="Calibri"/>
        </w:rPr>
      </w:pPr>
      <w:r w:rsidRPr="009F0CCD">
        <w:rPr>
          <w:rFonts w:eastAsia="Calibri"/>
        </w:rPr>
        <w:t>құтқару жабдығының түрі мен орналасқан жері;</w:t>
      </w:r>
    </w:p>
    <w:p w:rsidR="00FB7625" w:rsidRPr="009F0CCD" w:rsidRDefault="00FB7625" w:rsidP="00FB7625">
      <w:pPr>
        <w:pStyle w:val="ae"/>
        <w:numPr>
          <w:ilvl w:val="0"/>
          <w:numId w:val="57"/>
        </w:numPr>
        <w:spacing w:after="120"/>
        <w:ind w:left="284" w:firstLine="142"/>
        <w:jc w:val="both"/>
        <w:rPr>
          <w:rFonts w:eastAsia="Calibri"/>
        </w:rPr>
      </w:pPr>
      <w:r w:rsidRPr="009F0CCD">
        <w:rPr>
          <w:rFonts w:eastAsia="Calibri"/>
        </w:rPr>
        <w:t>медициналық жабдықтың түрі мен орналасқан жері.</w:t>
      </w:r>
    </w:p>
    <w:p w:rsidR="00FB7625" w:rsidRPr="009F0CCD" w:rsidRDefault="00FB7625" w:rsidP="00FB7625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7625" w:rsidRPr="009F0CCD" w:rsidRDefault="00FB7625" w:rsidP="00FB7625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F0C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Авариялық-құтқару жабдығы және байланыс/коммуникация құралдары</w:t>
      </w:r>
    </w:p>
    <w:p w:rsidR="00FB7625" w:rsidRPr="009F0CCD" w:rsidRDefault="00FB7625" w:rsidP="00FB7625">
      <w:pPr>
        <w:spacing w:after="120" w:line="240" w:lineRule="auto"/>
        <w:ind w:left="284" w:firstLine="42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0CCD">
        <w:rPr>
          <w:rFonts w:ascii="Times New Roman" w:eastAsia="Calibri" w:hAnsi="Times New Roman" w:cs="Times New Roman"/>
          <w:sz w:val="24"/>
          <w:szCs w:val="24"/>
          <w:lang w:eastAsia="ru-RU"/>
        </w:rPr>
        <w:t>Бұрғылау жөніндегі мердігер Бұрғылаудағы барлық құтқару жабдықтарына нақты, қысқа және өте анық сипаттама беруге міндетті; оларды сынау әдістері мен тәсілдері және осы жағдайда орналасқан жері «Дабыл».</w:t>
      </w:r>
    </w:p>
    <w:p w:rsidR="00FB7625" w:rsidRPr="009F0CCD" w:rsidRDefault="00FB7625" w:rsidP="009F0CCD">
      <w:pPr>
        <w:spacing w:after="120" w:line="240" w:lineRule="auto"/>
        <w:ind w:left="284" w:firstLine="42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0CCD">
        <w:rPr>
          <w:rFonts w:ascii="Times New Roman" w:eastAsia="Calibri" w:hAnsi="Times New Roman" w:cs="Times New Roman"/>
          <w:sz w:val="24"/>
          <w:szCs w:val="24"/>
          <w:lang w:eastAsia="ru-RU"/>
        </w:rPr>
        <w:t>Мұндай жабдықтың жиынтығы мыналарды қамтиды:</w:t>
      </w:r>
    </w:p>
    <w:p w:rsidR="00FB7625" w:rsidRPr="009F0CCD" w:rsidRDefault="00FB7625" w:rsidP="009F0CCD">
      <w:pPr>
        <w:pStyle w:val="ae"/>
        <w:numPr>
          <w:ilvl w:val="0"/>
          <w:numId w:val="57"/>
        </w:numPr>
        <w:spacing w:after="120"/>
        <w:ind w:left="284" w:firstLine="142"/>
        <w:jc w:val="both"/>
        <w:rPr>
          <w:rFonts w:eastAsia="Calibri"/>
        </w:rPr>
      </w:pPr>
      <w:r w:rsidRPr="009F0CCD">
        <w:rPr>
          <w:rFonts w:eastAsia="Calibri"/>
        </w:rPr>
        <w:t>өрт сөндіруге арналған жабдықтар кешені</w:t>
      </w:r>
      <w:r w:rsidR="009F0CCD" w:rsidRPr="009F0CCD">
        <w:rPr>
          <w:rFonts w:eastAsia="Calibri"/>
        </w:rPr>
        <w:t>;</w:t>
      </w:r>
    </w:p>
    <w:p w:rsidR="00FB7625" w:rsidRPr="009F0CCD" w:rsidRDefault="00FB7625" w:rsidP="009F0CCD">
      <w:pPr>
        <w:pStyle w:val="ae"/>
        <w:numPr>
          <w:ilvl w:val="0"/>
          <w:numId w:val="57"/>
        </w:numPr>
        <w:spacing w:after="120"/>
        <w:ind w:left="284" w:firstLine="142"/>
        <w:jc w:val="both"/>
        <w:rPr>
          <w:rFonts w:eastAsia="Calibri"/>
        </w:rPr>
      </w:pPr>
      <w:r w:rsidRPr="009F0CCD">
        <w:rPr>
          <w:rFonts w:eastAsia="Calibri"/>
        </w:rPr>
        <w:t>жылжымалы сипаттағы құтқару жабдығы</w:t>
      </w:r>
      <w:r w:rsidR="009F0CCD" w:rsidRPr="009F0CCD">
        <w:rPr>
          <w:rFonts w:eastAsia="Calibri"/>
        </w:rPr>
        <w:t>;</w:t>
      </w:r>
    </w:p>
    <w:p w:rsidR="00FB7625" w:rsidRPr="009F0CCD" w:rsidRDefault="00FB7625" w:rsidP="009F0CCD">
      <w:pPr>
        <w:pStyle w:val="ae"/>
        <w:numPr>
          <w:ilvl w:val="0"/>
          <w:numId w:val="57"/>
        </w:numPr>
        <w:spacing w:after="120"/>
        <w:ind w:left="284" w:firstLine="142"/>
        <w:jc w:val="both"/>
        <w:rPr>
          <w:rFonts w:eastAsia="Calibri"/>
        </w:rPr>
      </w:pPr>
      <w:r w:rsidRPr="009F0CCD">
        <w:rPr>
          <w:rFonts w:eastAsia="Calibri"/>
        </w:rPr>
        <w:t>медициналық жабдықтар және алғашқы көмек құралдары</w:t>
      </w:r>
      <w:r w:rsidR="009F0CCD" w:rsidRPr="009F0CCD">
        <w:rPr>
          <w:rFonts w:eastAsia="Calibri"/>
        </w:rPr>
        <w:t>;</w:t>
      </w:r>
    </w:p>
    <w:p w:rsidR="00FB7625" w:rsidRPr="009F0CCD" w:rsidRDefault="00FB7625" w:rsidP="009F0CCD">
      <w:pPr>
        <w:pStyle w:val="ae"/>
        <w:numPr>
          <w:ilvl w:val="0"/>
          <w:numId w:val="57"/>
        </w:numPr>
        <w:spacing w:after="120"/>
        <w:ind w:left="284" w:firstLine="142"/>
        <w:jc w:val="both"/>
        <w:rPr>
          <w:rFonts w:eastAsia="Calibri"/>
        </w:rPr>
      </w:pPr>
      <w:r w:rsidRPr="009F0CCD">
        <w:rPr>
          <w:rFonts w:eastAsia="Calibri"/>
        </w:rPr>
        <w:lastRenderedPageBreak/>
        <w:t>бұрғылау қондырғысының жұмысын авариялық тоқтату тәсілдері мен рәсімдері</w:t>
      </w:r>
      <w:r w:rsidR="009F0CCD" w:rsidRPr="009F0CCD">
        <w:rPr>
          <w:rFonts w:eastAsia="Calibri"/>
        </w:rPr>
        <w:t>;</w:t>
      </w:r>
    </w:p>
    <w:p w:rsidR="00FB7625" w:rsidRPr="009F0CCD" w:rsidRDefault="00FB7625" w:rsidP="009F0CCD">
      <w:pPr>
        <w:pStyle w:val="ae"/>
        <w:numPr>
          <w:ilvl w:val="0"/>
          <w:numId w:val="57"/>
        </w:numPr>
        <w:spacing w:after="120"/>
        <w:ind w:left="284" w:firstLine="142"/>
        <w:jc w:val="both"/>
        <w:rPr>
          <w:rFonts w:eastAsia="Calibri"/>
        </w:rPr>
      </w:pPr>
      <w:r w:rsidRPr="009F0CCD">
        <w:rPr>
          <w:rFonts w:eastAsia="Calibri"/>
        </w:rPr>
        <w:t>тасымалды сипаттағы құралдарды қоса алғанда, байланыс құралдары.</w:t>
      </w:r>
    </w:p>
    <w:p w:rsidR="00FB7625" w:rsidRPr="009F0CCD" w:rsidRDefault="009F0CCD" w:rsidP="00FB7625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F0C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«Авария» («Дабыл»</w:t>
      </w:r>
      <w:r w:rsidR="00FB7625" w:rsidRPr="009F0C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  <w:r w:rsidRPr="009F0C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FB7625" w:rsidRPr="009F0C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жағдайындағы міндеттер шеңберін сипаттау</w:t>
      </w:r>
    </w:p>
    <w:p w:rsidR="00FB7625" w:rsidRPr="009F0CCD" w:rsidRDefault="00FB7625" w:rsidP="00FB7625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0C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 w:rsidRPr="009F0CC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Бұл бөлімде мердігер апаттық жағдайда бұрғылау қондырғысындағы басшы персоналдың барлық ерекше міндеттерін көрсетуге міндетті:</w:t>
      </w:r>
    </w:p>
    <w:p w:rsidR="00FB7625" w:rsidRPr="009F0CCD" w:rsidRDefault="009F0CCD" w:rsidP="00FB7625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0C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 w:rsidRPr="009F0CCD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З</w:t>
      </w:r>
      <w:r w:rsidR="00FB7625" w:rsidRPr="009F0CCD">
        <w:rPr>
          <w:rFonts w:ascii="Times New Roman" w:eastAsia="Calibri" w:hAnsi="Times New Roman" w:cs="Times New Roman"/>
          <w:sz w:val="24"/>
          <w:szCs w:val="24"/>
          <w:lang w:eastAsia="ru-RU"/>
        </w:rPr>
        <w:t>аттық авариялар:</w:t>
      </w:r>
    </w:p>
    <w:p w:rsidR="00FB7625" w:rsidRPr="009F0CCD" w:rsidRDefault="00FB7625" w:rsidP="009F0CCD">
      <w:pPr>
        <w:pStyle w:val="ae"/>
        <w:numPr>
          <w:ilvl w:val="0"/>
          <w:numId w:val="57"/>
        </w:numPr>
        <w:spacing w:after="120"/>
        <w:ind w:left="284" w:firstLine="142"/>
        <w:jc w:val="both"/>
        <w:rPr>
          <w:rFonts w:eastAsia="Calibri"/>
        </w:rPr>
      </w:pPr>
      <w:r w:rsidRPr="009F0CCD">
        <w:rPr>
          <w:rFonts w:eastAsia="Calibri"/>
        </w:rPr>
        <w:t>өрт / жарылыс</w:t>
      </w:r>
      <w:r w:rsidR="009F0CCD" w:rsidRPr="009F0CCD">
        <w:rPr>
          <w:rFonts w:eastAsia="Calibri"/>
        </w:rPr>
        <w:t>;</w:t>
      </w:r>
    </w:p>
    <w:p w:rsidR="00FB7625" w:rsidRPr="009F0CCD" w:rsidRDefault="00FB7625" w:rsidP="009F0CCD">
      <w:pPr>
        <w:pStyle w:val="ae"/>
        <w:numPr>
          <w:ilvl w:val="0"/>
          <w:numId w:val="57"/>
        </w:numPr>
        <w:spacing w:after="120"/>
        <w:ind w:left="284" w:firstLine="142"/>
        <w:jc w:val="both"/>
        <w:rPr>
          <w:rFonts w:eastAsia="Calibri"/>
        </w:rPr>
      </w:pPr>
      <w:r w:rsidRPr="009F0CCD">
        <w:rPr>
          <w:rFonts w:eastAsia="Calibri"/>
        </w:rPr>
        <w:t>ашық субұрқақтар</w:t>
      </w:r>
      <w:r w:rsidR="009F0CCD" w:rsidRPr="009F0CCD">
        <w:rPr>
          <w:rFonts w:eastAsia="Calibri"/>
        </w:rPr>
        <w:t>;</w:t>
      </w:r>
    </w:p>
    <w:p w:rsidR="00FB7625" w:rsidRPr="009F0CCD" w:rsidRDefault="00FB7625" w:rsidP="009F0CCD">
      <w:pPr>
        <w:pStyle w:val="ae"/>
        <w:numPr>
          <w:ilvl w:val="0"/>
          <w:numId w:val="57"/>
        </w:numPr>
        <w:spacing w:after="120"/>
        <w:ind w:left="284" w:firstLine="142"/>
        <w:jc w:val="both"/>
        <w:rPr>
          <w:rFonts w:eastAsia="Calibri"/>
        </w:rPr>
      </w:pPr>
      <w:r w:rsidRPr="009F0CCD">
        <w:rPr>
          <w:rFonts w:eastAsia="Calibri"/>
        </w:rPr>
        <w:t>мұнайдың төгілуі, арматураның газ-газ герметикалығы</w:t>
      </w:r>
      <w:r w:rsidR="009F0CCD" w:rsidRPr="009F0CCD">
        <w:rPr>
          <w:rFonts w:eastAsia="Calibri"/>
        </w:rPr>
        <w:t>;</w:t>
      </w:r>
    </w:p>
    <w:p w:rsidR="00FB7625" w:rsidRPr="009F0CCD" w:rsidRDefault="00FB7625" w:rsidP="009F0CCD">
      <w:pPr>
        <w:pStyle w:val="ae"/>
        <w:numPr>
          <w:ilvl w:val="0"/>
          <w:numId w:val="57"/>
        </w:numPr>
        <w:spacing w:after="120"/>
        <w:ind w:left="284" w:firstLine="142"/>
        <w:jc w:val="both"/>
        <w:rPr>
          <w:rFonts w:eastAsia="Calibri"/>
        </w:rPr>
      </w:pPr>
      <w:r w:rsidRPr="009F0CCD">
        <w:rPr>
          <w:rFonts w:eastAsia="Calibri"/>
        </w:rPr>
        <w:t>жабдықтар, арматура және т. б. зақымдануы</w:t>
      </w:r>
      <w:r w:rsidR="009F0CCD" w:rsidRPr="009F0CCD">
        <w:rPr>
          <w:rFonts w:eastAsia="Calibri"/>
        </w:rPr>
        <w:t>;</w:t>
      </w:r>
    </w:p>
    <w:p w:rsidR="00FB7625" w:rsidRPr="009F0CCD" w:rsidRDefault="00FB7625" w:rsidP="009F0CCD">
      <w:pPr>
        <w:pStyle w:val="ae"/>
        <w:numPr>
          <w:ilvl w:val="0"/>
          <w:numId w:val="57"/>
        </w:numPr>
        <w:spacing w:after="120"/>
        <w:ind w:left="284" w:firstLine="142"/>
        <w:jc w:val="both"/>
        <w:rPr>
          <w:rFonts w:eastAsia="Calibri"/>
        </w:rPr>
      </w:pPr>
      <w:r w:rsidRPr="009F0CCD">
        <w:rPr>
          <w:rFonts w:eastAsia="Calibri"/>
        </w:rPr>
        <w:t>боран / төтенше ауа райы жағдайлары</w:t>
      </w:r>
      <w:r w:rsidR="009F0CCD" w:rsidRPr="009F0CCD">
        <w:rPr>
          <w:rFonts w:eastAsia="Calibri"/>
        </w:rPr>
        <w:t>;</w:t>
      </w:r>
    </w:p>
    <w:p w:rsidR="00FB7625" w:rsidRPr="009F0CCD" w:rsidRDefault="009F0CCD" w:rsidP="00FB7625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0C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 w:rsidRPr="009F0CCD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Ө</w:t>
      </w:r>
      <w:r w:rsidR="00FB7625" w:rsidRPr="009F0CCD">
        <w:rPr>
          <w:rFonts w:ascii="Times New Roman" w:eastAsia="Calibri" w:hAnsi="Times New Roman" w:cs="Times New Roman"/>
          <w:sz w:val="24"/>
          <w:szCs w:val="24"/>
          <w:lang w:eastAsia="ru-RU"/>
        </w:rPr>
        <w:t>мірге қауіп:</w:t>
      </w:r>
    </w:p>
    <w:p w:rsidR="00FB7625" w:rsidRPr="009F0CCD" w:rsidRDefault="00FB7625" w:rsidP="009F0CCD">
      <w:pPr>
        <w:pStyle w:val="ae"/>
        <w:numPr>
          <w:ilvl w:val="0"/>
          <w:numId w:val="57"/>
        </w:numPr>
        <w:spacing w:after="120"/>
        <w:ind w:left="284" w:firstLine="142"/>
        <w:jc w:val="both"/>
        <w:rPr>
          <w:rFonts w:eastAsia="Calibri"/>
        </w:rPr>
      </w:pPr>
      <w:r w:rsidRPr="009F0CCD">
        <w:rPr>
          <w:rFonts w:eastAsia="Calibri"/>
        </w:rPr>
        <w:t>жазатайым оқиғалар / аурулар</w:t>
      </w:r>
      <w:r w:rsidR="009F0CCD" w:rsidRPr="009F0CCD">
        <w:rPr>
          <w:rFonts w:eastAsia="Calibri"/>
        </w:rPr>
        <w:t>;</w:t>
      </w:r>
    </w:p>
    <w:p w:rsidR="00FB7625" w:rsidRPr="009F0CCD" w:rsidRDefault="00FB7625" w:rsidP="009F0CCD">
      <w:pPr>
        <w:pStyle w:val="ae"/>
        <w:numPr>
          <w:ilvl w:val="0"/>
          <w:numId w:val="57"/>
        </w:numPr>
        <w:spacing w:after="120"/>
        <w:ind w:left="284" w:firstLine="142"/>
        <w:jc w:val="both"/>
        <w:rPr>
          <w:rFonts w:eastAsia="Calibri"/>
        </w:rPr>
      </w:pPr>
      <w:r w:rsidRPr="009F0CCD">
        <w:rPr>
          <w:rFonts w:eastAsia="Calibri"/>
        </w:rPr>
        <w:t>өлім жағдайы</w:t>
      </w:r>
      <w:r w:rsidR="009F0CCD" w:rsidRPr="009F0CCD">
        <w:rPr>
          <w:rFonts w:eastAsia="Calibri"/>
        </w:rPr>
        <w:t>;</w:t>
      </w:r>
    </w:p>
    <w:p w:rsidR="00FB7625" w:rsidRPr="009F0CCD" w:rsidRDefault="00FB7625" w:rsidP="009F0CCD">
      <w:pPr>
        <w:pStyle w:val="ae"/>
        <w:numPr>
          <w:ilvl w:val="0"/>
          <w:numId w:val="57"/>
        </w:numPr>
        <w:spacing w:after="120"/>
        <w:ind w:left="284" w:firstLine="142"/>
        <w:jc w:val="both"/>
        <w:rPr>
          <w:rFonts w:eastAsia="Calibri"/>
        </w:rPr>
      </w:pPr>
      <w:r w:rsidRPr="009F0CCD">
        <w:rPr>
          <w:rFonts w:eastAsia="Calibri"/>
        </w:rPr>
        <w:t>радиоактивтілік</w:t>
      </w:r>
      <w:r w:rsidR="009F0CCD" w:rsidRPr="009F0CCD">
        <w:rPr>
          <w:rFonts w:eastAsia="Calibri"/>
        </w:rPr>
        <w:t>;</w:t>
      </w:r>
    </w:p>
    <w:p w:rsidR="00FB7625" w:rsidRPr="009F0CCD" w:rsidRDefault="00FB7625" w:rsidP="009F0CCD">
      <w:pPr>
        <w:pStyle w:val="ae"/>
        <w:numPr>
          <w:ilvl w:val="0"/>
          <w:numId w:val="57"/>
        </w:numPr>
        <w:spacing w:after="120"/>
        <w:ind w:left="284" w:firstLine="142"/>
        <w:jc w:val="both"/>
        <w:rPr>
          <w:rFonts w:eastAsia="Calibri"/>
        </w:rPr>
      </w:pPr>
      <w:r w:rsidRPr="009F0CCD">
        <w:rPr>
          <w:rFonts w:eastAsia="Calibri"/>
        </w:rPr>
        <w:t>қылмыстық сипаттағы елеулі оқиға</w:t>
      </w:r>
      <w:r w:rsidR="009F0CCD" w:rsidRPr="009F0CCD">
        <w:rPr>
          <w:rFonts w:eastAsia="Calibri"/>
        </w:rPr>
        <w:t>;</w:t>
      </w:r>
    </w:p>
    <w:p w:rsidR="00FB7625" w:rsidRPr="009F0CCD" w:rsidRDefault="00FB7625" w:rsidP="009F0CCD">
      <w:pPr>
        <w:pStyle w:val="ae"/>
        <w:numPr>
          <w:ilvl w:val="0"/>
          <w:numId w:val="57"/>
        </w:numPr>
        <w:spacing w:after="120"/>
        <w:ind w:left="284" w:firstLine="142"/>
        <w:jc w:val="both"/>
        <w:rPr>
          <w:rFonts w:eastAsia="Calibri"/>
        </w:rPr>
      </w:pPr>
      <w:r w:rsidRPr="009F0CCD">
        <w:rPr>
          <w:rFonts w:eastAsia="Calibri"/>
        </w:rPr>
        <w:t>жұмысшылардың қауіпсіздігін қамтамасыз ету үшін шешуші маңызы бар жабдықтың істен шығуы</w:t>
      </w:r>
      <w:r w:rsidR="009F0CCD" w:rsidRPr="009F0CCD">
        <w:rPr>
          <w:rFonts w:eastAsia="Calibri"/>
        </w:rPr>
        <w:t>.</w:t>
      </w:r>
    </w:p>
    <w:p w:rsidR="00FB7625" w:rsidRPr="009F0CCD" w:rsidRDefault="00FB7625" w:rsidP="00FB7625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7625" w:rsidRPr="009F0CCD" w:rsidRDefault="00FB7625" w:rsidP="00FB7625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0CCD">
        <w:rPr>
          <w:rFonts w:ascii="Times New Roman" w:eastAsia="Calibri" w:hAnsi="Times New Roman" w:cs="Times New Roman"/>
          <w:sz w:val="24"/>
          <w:szCs w:val="24"/>
          <w:lang w:eastAsia="ru-RU"/>
        </w:rPr>
        <w:t>Б) бұрғылау жұмыстарын жүргізуге қойылатын ерекше талаптар</w:t>
      </w:r>
    </w:p>
    <w:p w:rsidR="00FB7625" w:rsidRPr="009F0CCD" w:rsidRDefault="009F0CCD" w:rsidP="009F0CCD">
      <w:pPr>
        <w:spacing w:after="120" w:line="240" w:lineRule="auto"/>
        <w:ind w:left="284" w:firstLine="42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0CCD">
        <w:rPr>
          <w:rFonts w:ascii="Times New Roman" w:eastAsia="Calibri" w:hAnsi="Times New Roman" w:cs="Times New Roman"/>
          <w:sz w:val="24"/>
          <w:szCs w:val="24"/>
          <w:lang w:eastAsia="ru-RU"/>
        </w:rPr>
        <w:t>Бұл бөлімде бұрғылау мердігері «Авария және/немесе Дабыл»</w:t>
      </w:r>
      <w:r w:rsidR="00FB7625" w:rsidRPr="009F0C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жағдайы туындаған сәтте қолданыстағы барлық егжей-тегжейлі ережелерді бұрғылаудың нақты нүктесінде баяндап, бұл ретте ерекше назар аударуға міндетті:</w:t>
      </w:r>
    </w:p>
    <w:p w:rsidR="00FB7625" w:rsidRPr="009F0CCD" w:rsidRDefault="00FB7625" w:rsidP="009F0CCD">
      <w:pPr>
        <w:pStyle w:val="ae"/>
        <w:numPr>
          <w:ilvl w:val="0"/>
          <w:numId w:val="57"/>
        </w:numPr>
        <w:spacing w:after="120"/>
        <w:ind w:left="284" w:firstLine="142"/>
        <w:jc w:val="both"/>
        <w:rPr>
          <w:rFonts w:eastAsia="Calibri"/>
        </w:rPr>
      </w:pPr>
      <w:r w:rsidRPr="009F0CCD">
        <w:rPr>
          <w:rFonts w:eastAsia="Calibri"/>
        </w:rPr>
        <w:t>қоршаған ортаның ластануын болдырмау</w:t>
      </w:r>
      <w:r w:rsidR="009F0CCD" w:rsidRPr="009F0CCD">
        <w:rPr>
          <w:rFonts w:eastAsia="Calibri"/>
        </w:rPr>
        <w:t>;</w:t>
      </w:r>
    </w:p>
    <w:p w:rsidR="00FB7625" w:rsidRPr="009F0CCD" w:rsidRDefault="00FB7625" w:rsidP="009F0CCD">
      <w:pPr>
        <w:pStyle w:val="ae"/>
        <w:numPr>
          <w:ilvl w:val="0"/>
          <w:numId w:val="57"/>
        </w:numPr>
        <w:spacing w:after="120"/>
        <w:ind w:left="284" w:firstLine="142"/>
        <w:jc w:val="both"/>
        <w:rPr>
          <w:rFonts w:eastAsia="Calibri"/>
        </w:rPr>
      </w:pPr>
      <w:r w:rsidRPr="009F0CCD">
        <w:rPr>
          <w:rFonts w:eastAsia="Calibri"/>
        </w:rPr>
        <w:t>осы ауданда жер бөлу шарттарының ерекшелігі</w:t>
      </w:r>
      <w:r w:rsidR="009F0CCD" w:rsidRPr="009F0CCD">
        <w:rPr>
          <w:rFonts w:eastAsia="Calibri"/>
        </w:rPr>
        <w:t>;</w:t>
      </w:r>
    </w:p>
    <w:p w:rsidR="00FB7625" w:rsidRPr="009F0CCD" w:rsidRDefault="00FB7625" w:rsidP="009F0CCD">
      <w:pPr>
        <w:pStyle w:val="ae"/>
        <w:numPr>
          <w:ilvl w:val="0"/>
          <w:numId w:val="57"/>
        </w:numPr>
        <w:spacing w:after="120"/>
        <w:ind w:left="284" w:firstLine="142"/>
        <w:jc w:val="both"/>
        <w:rPr>
          <w:rFonts w:eastAsia="Calibri"/>
        </w:rPr>
      </w:pPr>
      <w:r w:rsidRPr="009F0CCD">
        <w:rPr>
          <w:rFonts w:eastAsia="Calibri"/>
        </w:rPr>
        <w:t>осы аудандағы басқа да жұмыс жағдайлары.</w:t>
      </w:r>
    </w:p>
    <w:p w:rsidR="00FB7625" w:rsidRPr="009F0CCD" w:rsidRDefault="00FB7625" w:rsidP="00FB7625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0CCD">
        <w:rPr>
          <w:rFonts w:ascii="Times New Roman" w:eastAsia="Calibri" w:hAnsi="Times New Roman" w:cs="Times New Roman"/>
          <w:sz w:val="24"/>
          <w:szCs w:val="24"/>
          <w:lang w:eastAsia="ru-RU"/>
        </w:rPr>
        <w:t>В) мердігер персоналының және оның қосалқы мердігерлерінің тізбесі</w:t>
      </w:r>
    </w:p>
    <w:p w:rsidR="00F024A8" w:rsidRDefault="00FB7625" w:rsidP="009F0CCD">
      <w:pPr>
        <w:spacing w:after="120" w:line="240" w:lineRule="auto"/>
        <w:ind w:left="284" w:firstLine="42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0CCD">
        <w:rPr>
          <w:rFonts w:ascii="Times New Roman" w:eastAsia="Calibri" w:hAnsi="Times New Roman" w:cs="Times New Roman"/>
          <w:sz w:val="24"/>
          <w:szCs w:val="24"/>
          <w:lang w:eastAsia="ru-RU"/>
        </w:rPr>
        <w:t>Бұл бөлімде мекен-жайы мен телефон нөмірін (қызметті</w:t>
      </w:r>
      <w:r w:rsidR="009F0CCD" w:rsidRPr="009F0CCD">
        <w:rPr>
          <w:rFonts w:ascii="Times New Roman" w:eastAsia="Calibri" w:hAnsi="Times New Roman" w:cs="Times New Roman"/>
          <w:sz w:val="24"/>
          <w:szCs w:val="24"/>
          <w:lang w:eastAsia="ru-RU"/>
        </w:rPr>
        <w:t>к, үй және ұялы) қоса алғанда, «Авария және/немесе Дабыл»</w:t>
      </w:r>
      <w:r w:rsidRPr="009F0C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жағдайы туындаған жағдайда жауапты болып табылатын Мердігердің және барлық қосалқы мердігерлердің тұлғаларын нақты, қысқа және біржақты белгілеу керек.</w:t>
      </w:r>
    </w:p>
    <w:p w:rsidR="009F0CCD" w:rsidRPr="009F0CCD" w:rsidRDefault="009F0CCD" w:rsidP="009F0CCD">
      <w:pPr>
        <w:spacing w:after="120"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81"/>
        <w:tblOverlap w:val="never"/>
        <w:tblW w:w="9493" w:type="dxa"/>
        <w:tblLook w:val="01E0" w:firstRow="1" w:lastRow="1" w:firstColumn="1" w:lastColumn="1" w:noHBand="0" w:noVBand="0"/>
      </w:tblPr>
      <w:tblGrid>
        <w:gridCol w:w="4957"/>
        <w:gridCol w:w="4536"/>
      </w:tblGrid>
      <w:tr w:rsidR="00EA2B9E" w:rsidRPr="001D7DA2" w:rsidTr="00A70F6B">
        <w:tc>
          <w:tcPr>
            <w:tcW w:w="4957" w:type="dxa"/>
          </w:tcPr>
          <w:p w:rsidR="00EA2B9E" w:rsidRPr="006C46DA" w:rsidRDefault="00EA2B9E" w:rsidP="00A7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DA">
              <w:rPr>
                <w:rFonts w:ascii="Times New Roman" w:hAnsi="Times New Roman" w:cs="Times New Roman"/>
                <w:b/>
                <w:sz w:val="24"/>
                <w:szCs w:val="24"/>
              </w:rPr>
              <w:t>«ТАПСЫРЫС БЕРУШ</w:t>
            </w:r>
            <w:r w:rsidRPr="006C46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6C46D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A2B9E" w:rsidRPr="006C46DA" w:rsidRDefault="00EA2B9E" w:rsidP="00A70F6B">
            <w:pPr>
              <w:pStyle w:val="ab"/>
              <w:ind w:left="0" w:right="0"/>
              <w:rPr>
                <w:szCs w:val="24"/>
              </w:rPr>
            </w:pPr>
            <w:r w:rsidRPr="006C46DA">
              <w:rPr>
                <w:szCs w:val="24"/>
              </w:rPr>
              <w:t xml:space="preserve"> </w:t>
            </w:r>
          </w:p>
          <w:p w:rsidR="00EA2B9E" w:rsidRDefault="00EA2B9E" w:rsidP="00A70F6B">
            <w:pPr>
              <w:pStyle w:val="ab"/>
              <w:jc w:val="right"/>
              <w:rPr>
                <w:szCs w:val="24"/>
              </w:rPr>
            </w:pPr>
            <w:r>
              <w:rPr>
                <w:szCs w:val="24"/>
              </w:rPr>
              <w:t>«Ембамұнайгаз» АҚ б</w:t>
            </w:r>
            <w:r w:rsidRPr="006C46DA">
              <w:rPr>
                <w:szCs w:val="24"/>
              </w:rPr>
              <w:t>ас директордың геология және игеру жөніндегі орынбасары</w:t>
            </w:r>
            <w:r>
              <w:rPr>
                <w:szCs w:val="24"/>
              </w:rPr>
              <w:t xml:space="preserve"> </w:t>
            </w:r>
          </w:p>
          <w:p w:rsidR="00EA2B9E" w:rsidRDefault="00EA2B9E" w:rsidP="00A70F6B">
            <w:pPr>
              <w:pStyle w:val="ab"/>
              <w:jc w:val="right"/>
              <w:rPr>
                <w:szCs w:val="24"/>
              </w:rPr>
            </w:pPr>
          </w:p>
          <w:p w:rsidR="00EA2B9E" w:rsidRPr="006C46DA" w:rsidRDefault="00EA2B9E" w:rsidP="00A70F6B">
            <w:pPr>
              <w:pStyle w:val="ab"/>
              <w:jc w:val="right"/>
              <w:rPr>
                <w:szCs w:val="24"/>
              </w:rPr>
            </w:pPr>
            <w:r w:rsidRPr="006C46DA">
              <w:rPr>
                <w:szCs w:val="24"/>
              </w:rPr>
              <w:t>____________________Қ. Көзов</w:t>
            </w:r>
          </w:p>
          <w:p w:rsidR="00EA2B9E" w:rsidRPr="001D7DA2" w:rsidRDefault="00EA2B9E" w:rsidP="00A7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536" w:type="dxa"/>
          </w:tcPr>
          <w:p w:rsidR="00EA2B9E" w:rsidRPr="001D7DA2" w:rsidRDefault="00EA2B9E" w:rsidP="00A70F6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МЕРДІГЕР</w:t>
            </w:r>
            <w:r w:rsidRPr="006C46DA">
              <w:rPr>
                <w:rFonts w:ascii="Times New Roman" w:hAnsi="Times New Roman" w:cs="Times New Roman"/>
                <w:b/>
                <w:szCs w:val="20"/>
                <w:lang w:val="kk-KZ"/>
              </w:rPr>
              <w:t>/ОРЫНДАУШЫ</w:t>
            </w:r>
            <w:r w:rsidRPr="001D7DA2">
              <w:rPr>
                <w:rFonts w:ascii="Times New Roman" w:hAnsi="Times New Roman" w:cs="Times New Roman"/>
                <w:b/>
                <w:szCs w:val="20"/>
              </w:rPr>
              <w:t>»</w:t>
            </w:r>
          </w:p>
          <w:p w:rsidR="00EA2B9E" w:rsidRDefault="00EA2B9E" w:rsidP="00A70F6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EA2B9E" w:rsidRPr="006C46DA" w:rsidRDefault="00EA2B9E" w:rsidP="00A70F6B">
            <w:pPr>
              <w:tabs>
                <w:tab w:val="left" w:pos="41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B9E" w:rsidRPr="006C46DA" w:rsidRDefault="00EA2B9E" w:rsidP="00A70F6B">
            <w:pPr>
              <w:tabs>
                <w:tab w:val="left" w:pos="41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B9E" w:rsidRPr="001D7DA2" w:rsidRDefault="00EA2B9E" w:rsidP="003278CC">
            <w:pPr>
              <w:tabs>
                <w:tab w:val="left" w:pos="41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 w:rsidRPr="006C46D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</w:t>
            </w:r>
            <w:bookmarkStart w:id="0" w:name="_GoBack"/>
            <w:bookmarkEnd w:id="0"/>
          </w:p>
        </w:tc>
      </w:tr>
    </w:tbl>
    <w:p w:rsidR="00F92CF8" w:rsidRPr="00757885" w:rsidRDefault="00F92CF8" w:rsidP="00F024A8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F92CF8" w:rsidRPr="00757885" w:rsidSect="00B63AA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845" w:rsidRDefault="002F7845" w:rsidP="00A43D76">
      <w:pPr>
        <w:spacing w:after="0" w:line="240" w:lineRule="auto"/>
      </w:pPr>
      <w:r>
        <w:separator/>
      </w:r>
    </w:p>
  </w:endnote>
  <w:endnote w:type="continuationSeparator" w:id="0">
    <w:p w:rsidR="002F7845" w:rsidRDefault="002F7845" w:rsidP="00A4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845" w:rsidRDefault="002F7845" w:rsidP="00A43D76">
      <w:pPr>
        <w:spacing w:after="0" w:line="240" w:lineRule="auto"/>
      </w:pPr>
      <w:r>
        <w:separator/>
      </w:r>
    </w:p>
  </w:footnote>
  <w:footnote w:type="continuationSeparator" w:id="0">
    <w:p w:rsidR="002F7845" w:rsidRDefault="002F7845" w:rsidP="00A43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0B4C"/>
    <w:multiLevelType w:val="hybridMultilevel"/>
    <w:tmpl w:val="40F0BBF8"/>
    <w:lvl w:ilvl="0" w:tplc="50BCC2E2">
      <w:start w:val="1"/>
      <w:numFmt w:val="decimal"/>
      <w:lvlText w:val="11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2B7B"/>
    <w:multiLevelType w:val="multilevel"/>
    <w:tmpl w:val="9F805CA6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2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3853F1"/>
    <w:multiLevelType w:val="multilevel"/>
    <w:tmpl w:val="5C0A7D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FD31DF"/>
    <w:multiLevelType w:val="hybridMultilevel"/>
    <w:tmpl w:val="F4B2D1F0"/>
    <w:lvl w:ilvl="0" w:tplc="C0C6FF70">
      <w:start w:val="1"/>
      <w:numFmt w:val="decimal"/>
      <w:lvlText w:val="4.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44A21"/>
    <w:multiLevelType w:val="hybridMultilevel"/>
    <w:tmpl w:val="4672CEDA"/>
    <w:lvl w:ilvl="0" w:tplc="DECE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0771B"/>
    <w:multiLevelType w:val="multilevel"/>
    <w:tmpl w:val="3146BCD4"/>
    <w:lvl w:ilvl="0">
      <w:start w:val="1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F8E73E9"/>
    <w:multiLevelType w:val="multilevel"/>
    <w:tmpl w:val="533210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42E5FAE"/>
    <w:multiLevelType w:val="hybridMultilevel"/>
    <w:tmpl w:val="D9E4BB56"/>
    <w:lvl w:ilvl="0" w:tplc="3E021FF4">
      <w:start w:val="1"/>
      <w:numFmt w:val="decimal"/>
      <w:lvlText w:val="20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2D43"/>
    <w:multiLevelType w:val="singleLevel"/>
    <w:tmpl w:val="1D12C5F8"/>
    <w:lvl w:ilvl="0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9" w15:restartNumberingAfterBreak="0">
    <w:nsid w:val="14BE7A75"/>
    <w:multiLevelType w:val="multilevel"/>
    <w:tmpl w:val="497A4268"/>
    <w:lvl w:ilvl="0">
      <w:start w:val="11"/>
      <w:numFmt w:val="decimal"/>
      <w:lvlText w:val="10.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15A101E1"/>
    <w:multiLevelType w:val="hybridMultilevel"/>
    <w:tmpl w:val="76F2B1FE"/>
    <w:lvl w:ilvl="0" w:tplc="20B4F82A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1" w15:restartNumberingAfterBreak="0">
    <w:nsid w:val="17FE1DFD"/>
    <w:multiLevelType w:val="hybridMultilevel"/>
    <w:tmpl w:val="2BBC20B0"/>
    <w:lvl w:ilvl="0" w:tplc="FF80975E">
      <w:start w:val="1"/>
      <w:numFmt w:val="decimal"/>
      <w:lvlText w:val="3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2" w15:restartNumberingAfterBreak="0">
    <w:nsid w:val="1953317B"/>
    <w:multiLevelType w:val="hybridMultilevel"/>
    <w:tmpl w:val="056A195E"/>
    <w:lvl w:ilvl="0" w:tplc="60760A52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B854138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021AF"/>
    <w:multiLevelType w:val="hybridMultilevel"/>
    <w:tmpl w:val="EE864F68"/>
    <w:lvl w:ilvl="0" w:tplc="5386973A">
      <w:start w:val="1"/>
      <w:numFmt w:val="decimal"/>
      <w:lvlText w:val="10.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30674"/>
    <w:multiLevelType w:val="hybridMultilevel"/>
    <w:tmpl w:val="4E6AA43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1C0F2830"/>
    <w:multiLevelType w:val="singleLevel"/>
    <w:tmpl w:val="0D0028F4"/>
    <w:lvl w:ilvl="0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16" w15:restartNumberingAfterBreak="0">
    <w:nsid w:val="1EAB3B5D"/>
    <w:multiLevelType w:val="multilevel"/>
    <w:tmpl w:val="219A9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20DC5DDC"/>
    <w:multiLevelType w:val="hybridMultilevel"/>
    <w:tmpl w:val="1788FCD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8" w15:restartNumberingAfterBreak="0">
    <w:nsid w:val="27D30967"/>
    <w:multiLevelType w:val="hybridMultilevel"/>
    <w:tmpl w:val="C35E808C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00C08F4"/>
    <w:multiLevelType w:val="multilevel"/>
    <w:tmpl w:val="51405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8738DF"/>
    <w:multiLevelType w:val="hybridMultilevel"/>
    <w:tmpl w:val="EB6C10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9D1846"/>
    <w:multiLevelType w:val="hybridMultilevel"/>
    <w:tmpl w:val="07E2E3B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3AC263DC"/>
    <w:multiLevelType w:val="hybridMultilevel"/>
    <w:tmpl w:val="64E40636"/>
    <w:lvl w:ilvl="0" w:tplc="EE6079B6">
      <w:start w:val="1"/>
      <w:numFmt w:val="russianLower"/>
      <w:lvlText w:val="%1)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60E3D"/>
    <w:multiLevelType w:val="multilevel"/>
    <w:tmpl w:val="D4E013D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41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24" w15:restartNumberingAfterBreak="0">
    <w:nsid w:val="3E021382"/>
    <w:multiLevelType w:val="hybridMultilevel"/>
    <w:tmpl w:val="407A038E"/>
    <w:lvl w:ilvl="0" w:tplc="5E6CBCDA">
      <w:start w:val="1"/>
      <w:numFmt w:val="decimal"/>
      <w:lvlText w:val="20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76EF2"/>
    <w:multiLevelType w:val="hybridMultilevel"/>
    <w:tmpl w:val="222C5502"/>
    <w:lvl w:ilvl="0" w:tplc="C79C54AA">
      <w:start w:val="1"/>
      <w:numFmt w:val="decimal"/>
      <w:lvlText w:val="10.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05C8D"/>
    <w:multiLevelType w:val="multilevel"/>
    <w:tmpl w:val="A0E4BF0A"/>
    <w:lvl w:ilvl="0">
      <w:start w:val="2"/>
      <w:numFmt w:val="decimal"/>
      <w:lvlText w:val="%1."/>
      <w:lvlJc w:val="left"/>
      <w:pPr>
        <w:ind w:left="405" w:hanging="405"/>
      </w:pPr>
      <w:rPr>
        <w:rFonts w:eastAsiaTheme="minorHAnsi" w:hint="default"/>
        <w:b/>
        <w:color w:val="000000"/>
      </w:rPr>
    </w:lvl>
    <w:lvl w:ilvl="1">
      <w:start w:val="39"/>
      <w:numFmt w:val="decimal"/>
      <w:lvlText w:val="%1.%2."/>
      <w:lvlJc w:val="left"/>
      <w:pPr>
        <w:ind w:left="405" w:hanging="405"/>
      </w:pPr>
      <w:rPr>
        <w:rFonts w:eastAsiaTheme="minorHAns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  <w:b/>
        <w:color w:val="000000"/>
      </w:rPr>
    </w:lvl>
  </w:abstractNum>
  <w:abstractNum w:abstractNumId="27" w15:restartNumberingAfterBreak="0">
    <w:nsid w:val="48F05D81"/>
    <w:multiLevelType w:val="hybridMultilevel"/>
    <w:tmpl w:val="E34A129A"/>
    <w:lvl w:ilvl="0" w:tplc="A1D4CA82">
      <w:start w:val="6"/>
      <w:numFmt w:val="decimal"/>
      <w:lvlText w:val="20.%1."/>
      <w:lvlJc w:val="left"/>
      <w:pPr>
        <w:ind w:left="1440" w:hanging="360"/>
      </w:pPr>
      <w:rPr>
        <w:rFonts w:hint="default"/>
      </w:r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261B3"/>
    <w:multiLevelType w:val="multilevel"/>
    <w:tmpl w:val="44200D4A"/>
    <w:lvl w:ilvl="0">
      <w:start w:val="1"/>
      <w:numFmt w:val="decimal"/>
      <w:lvlText w:val="%1.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4E512F59"/>
    <w:multiLevelType w:val="hybridMultilevel"/>
    <w:tmpl w:val="5C68906E"/>
    <w:lvl w:ilvl="0" w:tplc="C30E6448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4F2B5EF8"/>
    <w:multiLevelType w:val="multilevel"/>
    <w:tmpl w:val="74ECE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F344DDE"/>
    <w:multiLevelType w:val="multilevel"/>
    <w:tmpl w:val="18F02788"/>
    <w:lvl w:ilvl="0">
      <w:start w:val="1"/>
      <w:numFmt w:val="none"/>
      <w:lvlText w:val="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524C7A6B"/>
    <w:multiLevelType w:val="hybridMultilevel"/>
    <w:tmpl w:val="4A1A24FC"/>
    <w:lvl w:ilvl="0" w:tplc="8194814C">
      <w:start w:val="7"/>
      <w:numFmt w:val="decimal"/>
      <w:lvlText w:val="10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84FED"/>
    <w:multiLevelType w:val="multilevel"/>
    <w:tmpl w:val="08089ABE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96E0FC6"/>
    <w:multiLevelType w:val="hybridMultilevel"/>
    <w:tmpl w:val="970AF744"/>
    <w:lvl w:ilvl="0" w:tplc="DECE49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AD61BA6"/>
    <w:multiLevelType w:val="hybridMultilevel"/>
    <w:tmpl w:val="CC98755A"/>
    <w:lvl w:ilvl="0" w:tplc="D2CA1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C61410"/>
    <w:multiLevelType w:val="singleLevel"/>
    <w:tmpl w:val="C3D8C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7" w15:restartNumberingAfterBreak="0">
    <w:nsid w:val="5E2F7443"/>
    <w:multiLevelType w:val="hybridMultilevel"/>
    <w:tmpl w:val="DE0067A2"/>
    <w:lvl w:ilvl="0" w:tplc="2B025308">
      <w:start w:val="3"/>
      <w:numFmt w:val="decimal"/>
      <w:lvlText w:val="6.1.%1."/>
      <w:lvlJc w:val="righ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87BC9"/>
    <w:multiLevelType w:val="hybridMultilevel"/>
    <w:tmpl w:val="295ADAF4"/>
    <w:lvl w:ilvl="0" w:tplc="E51C0CDC">
      <w:start w:val="1"/>
      <w:numFmt w:val="decimal"/>
      <w:lvlText w:val="3.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63D94"/>
    <w:multiLevelType w:val="hybridMultilevel"/>
    <w:tmpl w:val="232A6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A5C41"/>
    <w:multiLevelType w:val="hybridMultilevel"/>
    <w:tmpl w:val="5560C896"/>
    <w:lvl w:ilvl="0" w:tplc="A70273C8">
      <w:start w:val="1"/>
      <w:numFmt w:val="decimal"/>
      <w:lvlText w:val="%1)"/>
      <w:lvlJc w:val="right"/>
      <w:pPr>
        <w:ind w:left="680" w:hanging="112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1" w15:restartNumberingAfterBreak="0">
    <w:nsid w:val="636D10A8"/>
    <w:multiLevelType w:val="hybridMultilevel"/>
    <w:tmpl w:val="1FD69FD4"/>
    <w:lvl w:ilvl="0" w:tplc="2086079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13460C"/>
    <w:multiLevelType w:val="multilevel"/>
    <w:tmpl w:val="07547FD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38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43" w15:restartNumberingAfterBreak="0">
    <w:nsid w:val="65CE4D95"/>
    <w:multiLevelType w:val="multilevel"/>
    <w:tmpl w:val="A9DA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4" w15:restartNumberingAfterBreak="0">
    <w:nsid w:val="685B3692"/>
    <w:multiLevelType w:val="multilevel"/>
    <w:tmpl w:val="978441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5" w15:restartNumberingAfterBreak="0">
    <w:nsid w:val="69745841"/>
    <w:multiLevelType w:val="multilevel"/>
    <w:tmpl w:val="C22CA2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6" w15:restartNumberingAfterBreak="0">
    <w:nsid w:val="6B097A94"/>
    <w:multiLevelType w:val="multilevel"/>
    <w:tmpl w:val="888AA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BAB52EB"/>
    <w:multiLevelType w:val="multilevel"/>
    <w:tmpl w:val="95A41A02"/>
    <w:lvl w:ilvl="0">
      <w:start w:val="2"/>
      <w:numFmt w:val="decimal"/>
      <w:lvlText w:val="%1."/>
      <w:lvlJc w:val="left"/>
      <w:pPr>
        <w:ind w:left="405" w:hanging="405"/>
      </w:pPr>
      <w:rPr>
        <w:rFonts w:eastAsiaTheme="minorHAnsi" w:hint="default"/>
        <w:b/>
        <w:color w:val="000000"/>
      </w:rPr>
    </w:lvl>
    <w:lvl w:ilvl="1">
      <w:start w:val="42"/>
      <w:numFmt w:val="decimal"/>
      <w:lvlText w:val="%1.%2."/>
      <w:lvlJc w:val="left"/>
      <w:pPr>
        <w:ind w:left="689" w:hanging="405"/>
      </w:pPr>
      <w:rPr>
        <w:rFonts w:eastAsia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Theme="minorHAnsi" w:hint="default"/>
        <w:b/>
        <w:color w:val="000000"/>
      </w:rPr>
    </w:lvl>
  </w:abstractNum>
  <w:abstractNum w:abstractNumId="48" w15:restartNumberingAfterBreak="0">
    <w:nsid w:val="6D6A476E"/>
    <w:multiLevelType w:val="hybridMultilevel"/>
    <w:tmpl w:val="CBB21DE2"/>
    <w:lvl w:ilvl="0" w:tplc="CE76254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9" w15:restartNumberingAfterBreak="0">
    <w:nsid w:val="6D896E15"/>
    <w:multiLevelType w:val="multilevel"/>
    <w:tmpl w:val="59F6B908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FF0000"/>
        <w:sz w:val="2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FF000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FF000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FF000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FF000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</w:abstractNum>
  <w:abstractNum w:abstractNumId="50" w15:restartNumberingAfterBreak="0">
    <w:nsid w:val="7054063E"/>
    <w:multiLevelType w:val="multilevel"/>
    <w:tmpl w:val="E60E52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russianLower"/>
      <w:lvlText w:val="%4)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1" w15:restartNumberingAfterBreak="0">
    <w:nsid w:val="71726449"/>
    <w:multiLevelType w:val="hybridMultilevel"/>
    <w:tmpl w:val="42508136"/>
    <w:lvl w:ilvl="0" w:tplc="6B2C0720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  <w:b w:val="0"/>
        <w:color w:val="auto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2144A13"/>
    <w:multiLevelType w:val="hybridMultilevel"/>
    <w:tmpl w:val="B3E61850"/>
    <w:lvl w:ilvl="0" w:tplc="06345C3A">
      <w:start w:val="7"/>
      <w:numFmt w:val="decimal"/>
      <w:lvlText w:val="9.%1."/>
      <w:lvlJc w:val="left"/>
      <w:pPr>
        <w:ind w:left="1440" w:hanging="360"/>
      </w:pPr>
      <w:rPr>
        <w:rFonts w:hint="default"/>
      </w:rPr>
    </w:lvl>
    <w:lvl w:ilvl="1" w:tplc="7ECCF6F6">
      <w:start w:val="1"/>
      <w:numFmt w:val="decimal"/>
      <w:lvlText w:val="9.%2."/>
      <w:lvlJc w:val="left"/>
      <w:pPr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175EC9"/>
    <w:multiLevelType w:val="hybridMultilevel"/>
    <w:tmpl w:val="0D387928"/>
    <w:lvl w:ilvl="0" w:tplc="20B4F8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4" w15:restartNumberingAfterBreak="0">
    <w:nsid w:val="752D00AF"/>
    <w:multiLevelType w:val="multilevel"/>
    <w:tmpl w:val="A7C0F3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76684DD7"/>
    <w:multiLevelType w:val="multilevel"/>
    <w:tmpl w:val="93CC67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9EE790C"/>
    <w:multiLevelType w:val="hybridMultilevel"/>
    <w:tmpl w:val="B540F50A"/>
    <w:lvl w:ilvl="0" w:tplc="00761DD4">
      <w:start w:val="2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</w:num>
  <w:num w:numId="3">
    <w:abstractNumId w:val="2"/>
  </w:num>
  <w:num w:numId="4">
    <w:abstractNumId w:val="54"/>
  </w:num>
  <w:num w:numId="5">
    <w:abstractNumId w:val="6"/>
  </w:num>
  <w:num w:numId="6">
    <w:abstractNumId w:val="43"/>
  </w:num>
  <w:num w:numId="7">
    <w:abstractNumId w:val="15"/>
  </w:num>
  <w:num w:numId="8">
    <w:abstractNumId w:val="34"/>
  </w:num>
  <w:num w:numId="9">
    <w:abstractNumId w:val="36"/>
  </w:num>
  <w:num w:numId="10">
    <w:abstractNumId w:val="8"/>
  </w:num>
  <w:num w:numId="11">
    <w:abstractNumId w:val="48"/>
  </w:num>
  <w:num w:numId="12">
    <w:abstractNumId w:val="29"/>
  </w:num>
  <w:num w:numId="13">
    <w:abstractNumId w:val="39"/>
  </w:num>
  <w:num w:numId="14">
    <w:abstractNumId w:val="49"/>
  </w:num>
  <w:num w:numId="15">
    <w:abstractNumId w:val="50"/>
  </w:num>
  <w:num w:numId="16">
    <w:abstractNumId w:val="17"/>
  </w:num>
  <w:num w:numId="17">
    <w:abstractNumId w:val="40"/>
  </w:num>
  <w:num w:numId="18">
    <w:abstractNumId w:val="31"/>
  </w:num>
  <w:num w:numId="19">
    <w:abstractNumId w:val="55"/>
  </w:num>
  <w:num w:numId="20">
    <w:abstractNumId w:val="45"/>
  </w:num>
  <w:num w:numId="21">
    <w:abstractNumId w:val="18"/>
  </w:num>
  <w:num w:numId="22">
    <w:abstractNumId w:val="53"/>
  </w:num>
  <w:num w:numId="23">
    <w:abstractNumId w:val="44"/>
  </w:num>
  <w:num w:numId="24">
    <w:abstractNumId w:val="21"/>
  </w:num>
  <w:num w:numId="25">
    <w:abstractNumId w:val="14"/>
  </w:num>
  <w:num w:numId="26">
    <w:abstractNumId w:val="16"/>
  </w:num>
  <w:num w:numId="27">
    <w:abstractNumId w:val="20"/>
  </w:num>
  <w:num w:numId="28">
    <w:abstractNumId w:val="30"/>
  </w:num>
  <w:num w:numId="29">
    <w:abstractNumId w:val="19"/>
  </w:num>
  <w:num w:numId="30">
    <w:abstractNumId w:val="10"/>
  </w:num>
  <w:num w:numId="31">
    <w:abstractNumId w:val="46"/>
  </w:num>
  <w:num w:numId="32">
    <w:abstractNumId w:val="28"/>
  </w:num>
  <w:num w:numId="33">
    <w:abstractNumId w:val="56"/>
  </w:num>
  <w:num w:numId="34">
    <w:abstractNumId w:val="11"/>
  </w:num>
  <w:num w:numId="35">
    <w:abstractNumId w:val="38"/>
  </w:num>
  <w:num w:numId="36">
    <w:abstractNumId w:val="12"/>
  </w:num>
  <w:num w:numId="37">
    <w:abstractNumId w:val="3"/>
  </w:num>
  <w:num w:numId="38">
    <w:abstractNumId w:val="37"/>
  </w:num>
  <w:num w:numId="39">
    <w:abstractNumId w:val="52"/>
  </w:num>
  <w:num w:numId="40">
    <w:abstractNumId w:val="25"/>
  </w:num>
  <w:num w:numId="41">
    <w:abstractNumId w:val="13"/>
  </w:num>
  <w:num w:numId="42">
    <w:abstractNumId w:val="9"/>
  </w:num>
  <w:num w:numId="43">
    <w:abstractNumId w:val="32"/>
  </w:num>
  <w:num w:numId="44">
    <w:abstractNumId w:val="0"/>
  </w:num>
  <w:num w:numId="45">
    <w:abstractNumId w:val="24"/>
  </w:num>
  <w:num w:numId="46">
    <w:abstractNumId w:val="7"/>
  </w:num>
  <w:num w:numId="47">
    <w:abstractNumId w:val="22"/>
  </w:num>
  <w:num w:numId="48">
    <w:abstractNumId w:val="27"/>
  </w:num>
  <w:num w:numId="49">
    <w:abstractNumId w:val="41"/>
  </w:num>
  <w:num w:numId="50">
    <w:abstractNumId w:val="42"/>
  </w:num>
  <w:num w:numId="51">
    <w:abstractNumId w:val="23"/>
  </w:num>
  <w:num w:numId="52">
    <w:abstractNumId w:val="47"/>
  </w:num>
  <w:num w:numId="53">
    <w:abstractNumId w:val="26"/>
  </w:num>
  <w:num w:numId="54">
    <w:abstractNumId w:val="1"/>
  </w:num>
  <w:num w:numId="55">
    <w:abstractNumId w:val="33"/>
  </w:num>
  <w:num w:numId="56">
    <w:abstractNumId w:val="5"/>
  </w:num>
  <w:num w:numId="57">
    <w:abstractNumId w:val="5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14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3"/>
    <w:rsid w:val="000340F7"/>
    <w:rsid w:val="00041D9A"/>
    <w:rsid w:val="00044D8C"/>
    <w:rsid w:val="00061E76"/>
    <w:rsid w:val="00066723"/>
    <w:rsid w:val="000857A0"/>
    <w:rsid w:val="00087A50"/>
    <w:rsid w:val="000A6451"/>
    <w:rsid w:val="000B29A0"/>
    <w:rsid w:val="000C46A1"/>
    <w:rsid w:val="000D551A"/>
    <w:rsid w:val="000E24FF"/>
    <w:rsid w:val="000E47EF"/>
    <w:rsid w:val="000F171B"/>
    <w:rsid w:val="000F7A67"/>
    <w:rsid w:val="00100022"/>
    <w:rsid w:val="00115DBF"/>
    <w:rsid w:val="00142B79"/>
    <w:rsid w:val="00153135"/>
    <w:rsid w:val="00153F9D"/>
    <w:rsid w:val="00176B79"/>
    <w:rsid w:val="00182FF7"/>
    <w:rsid w:val="001841C3"/>
    <w:rsid w:val="001925B1"/>
    <w:rsid w:val="001B5B7F"/>
    <w:rsid w:val="001B6FA9"/>
    <w:rsid w:val="001F4E90"/>
    <w:rsid w:val="0020752E"/>
    <w:rsid w:val="00227DCA"/>
    <w:rsid w:val="00232890"/>
    <w:rsid w:val="00233BA2"/>
    <w:rsid w:val="00234EF9"/>
    <w:rsid w:val="0023682A"/>
    <w:rsid w:val="00280868"/>
    <w:rsid w:val="00283E43"/>
    <w:rsid w:val="00294F13"/>
    <w:rsid w:val="002956CF"/>
    <w:rsid w:val="002A15D4"/>
    <w:rsid w:val="002A7230"/>
    <w:rsid w:val="002B35E5"/>
    <w:rsid w:val="002B3957"/>
    <w:rsid w:val="002C1016"/>
    <w:rsid w:val="002C61B7"/>
    <w:rsid w:val="002D2DAD"/>
    <w:rsid w:val="002E2A9C"/>
    <w:rsid w:val="002E55BF"/>
    <w:rsid w:val="002F7845"/>
    <w:rsid w:val="0030274C"/>
    <w:rsid w:val="00302E70"/>
    <w:rsid w:val="003047B0"/>
    <w:rsid w:val="00304F4B"/>
    <w:rsid w:val="003142EB"/>
    <w:rsid w:val="00317E2D"/>
    <w:rsid w:val="003278CC"/>
    <w:rsid w:val="00342319"/>
    <w:rsid w:val="00353C3A"/>
    <w:rsid w:val="00362817"/>
    <w:rsid w:val="003637B5"/>
    <w:rsid w:val="00373EB6"/>
    <w:rsid w:val="00381A4F"/>
    <w:rsid w:val="00383407"/>
    <w:rsid w:val="00394F20"/>
    <w:rsid w:val="003B594A"/>
    <w:rsid w:val="003C647C"/>
    <w:rsid w:val="003D5E89"/>
    <w:rsid w:val="003F2682"/>
    <w:rsid w:val="003F559E"/>
    <w:rsid w:val="00411558"/>
    <w:rsid w:val="00411BE4"/>
    <w:rsid w:val="00411ECB"/>
    <w:rsid w:val="004132EA"/>
    <w:rsid w:val="00423B49"/>
    <w:rsid w:val="00423CF6"/>
    <w:rsid w:val="00432032"/>
    <w:rsid w:val="004571E0"/>
    <w:rsid w:val="0046451E"/>
    <w:rsid w:val="004728B4"/>
    <w:rsid w:val="00472DC5"/>
    <w:rsid w:val="00473B55"/>
    <w:rsid w:val="0049011A"/>
    <w:rsid w:val="00492880"/>
    <w:rsid w:val="00492E89"/>
    <w:rsid w:val="004A078C"/>
    <w:rsid w:val="004B741A"/>
    <w:rsid w:val="004C2BA2"/>
    <w:rsid w:val="004D5344"/>
    <w:rsid w:val="004E406E"/>
    <w:rsid w:val="004F1E64"/>
    <w:rsid w:val="0050591C"/>
    <w:rsid w:val="0050710B"/>
    <w:rsid w:val="005238ED"/>
    <w:rsid w:val="00544B98"/>
    <w:rsid w:val="00546F0B"/>
    <w:rsid w:val="00552419"/>
    <w:rsid w:val="005524B6"/>
    <w:rsid w:val="00552CFB"/>
    <w:rsid w:val="0057339C"/>
    <w:rsid w:val="00582DBA"/>
    <w:rsid w:val="005866DA"/>
    <w:rsid w:val="00593C6F"/>
    <w:rsid w:val="0059483D"/>
    <w:rsid w:val="005B1A6D"/>
    <w:rsid w:val="005B6E9F"/>
    <w:rsid w:val="005B7583"/>
    <w:rsid w:val="005E4FD4"/>
    <w:rsid w:val="005E7A1B"/>
    <w:rsid w:val="005F5E2C"/>
    <w:rsid w:val="00606132"/>
    <w:rsid w:val="00612177"/>
    <w:rsid w:val="006221A6"/>
    <w:rsid w:val="00641FAE"/>
    <w:rsid w:val="00647268"/>
    <w:rsid w:val="00675AD2"/>
    <w:rsid w:val="006769CA"/>
    <w:rsid w:val="006A015B"/>
    <w:rsid w:val="006A2C9F"/>
    <w:rsid w:val="006A2F8C"/>
    <w:rsid w:val="006A3BDF"/>
    <w:rsid w:val="006B1979"/>
    <w:rsid w:val="006B1BE6"/>
    <w:rsid w:val="006C3047"/>
    <w:rsid w:val="006C70BE"/>
    <w:rsid w:val="006D00FC"/>
    <w:rsid w:val="007064E3"/>
    <w:rsid w:val="007203CA"/>
    <w:rsid w:val="00727A29"/>
    <w:rsid w:val="00745B43"/>
    <w:rsid w:val="00757885"/>
    <w:rsid w:val="00776F8B"/>
    <w:rsid w:val="00781AAF"/>
    <w:rsid w:val="007B13C3"/>
    <w:rsid w:val="007C290D"/>
    <w:rsid w:val="007C2EB0"/>
    <w:rsid w:val="007E2116"/>
    <w:rsid w:val="0080334E"/>
    <w:rsid w:val="00805398"/>
    <w:rsid w:val="00816DFA"/>
    <w:rsid w:val="008226C6"/>
    <w:rsid w:val="008351FA"/>
    <w:rsid w:val="00857DCF"/>
    <w:rsid w:val="00861D21"/>
    <w:rsid w:val="008627BF"/>
    <w:rsid w:val="00867D60"/>
    <w:rsid w:val="0087729E"/>
    <w:rsid w:val="00890F69"/>
    <w:rsid w:val="008B26B8"/>
    <w:rsid w:val="008B61A6"/>
    <w:rsid w:val="008B7CB5"/>
    <w:rsid w:val="008C6059"/>
    <w:rsid w:val="008C61EA"/>
    <w:rsid w:val="008E50DF"/>
    <w:rsid w:val="008F7920"/>
    <w:rsid w:val="008F7F95"/>
    <w:rsid w:val="00902D30"/>
    <w:rsid w:val="00913ADC"/>
    <w:rsid w:val="009205AC"/>
    <w:rsid w:val="0092415C"/>
    <w:rsid w:val="00931544"/>
    <w:rsid w:val="00933111"/>
    <w:rsid w:val="009548C6"/>
    <w:rsid w:val="00955D76"/>
    <w:rsid w:val="00976AF9"/>
    <w:rsid w:val="009831E9"/>
    <w:rsid w:val="00987487"/>
    <w:rsid w:val="00993813"/>
    <w:rsid w:val="009A26E8"/>
    <w:rsid w:val="009B2C98"/>
    <w:rsid w:val="009B5348"/>
    <w:rsid w:val="009C148F"/>
    <w:rsid w:val="009E4D9F"/>
    <w:rsid w:val="009F0CCD"/>
    <w:rsid w:val="009F1BB5"/>
    <w:rsid w:val="009F5409"/>
    <w:rsid w:val="00A01A12"/>
    <w:rsid w:val="00A071C0"/>
    <w:rsid w:val="00A24B0E"/>
    <w:rsid w:val="00A26F5C"/>
    <w:rsid w:val="00A273A2"/>
    <w:rsid w:val="00A43D76"/>
    <w:rsid w:val="00A4491B"/>
    <w:rsid w:val="00A5685E"/>
    <w:rsid w:val="00A622F2"/>
    <w:rsid w:val="00A64187"/>
    <w:rsid w:val="00A72CFD"/>
    <w:rsid w:val="00A7383F"/>
    <w:rsid w:val="00A74C3E"/>
    <w:rsid w:val="00A76812"/>
    <w:rsid w:val="00A84170"/>
    <w:rsid w:val="00A94477"/>
    <w:rsid w:val="00AA03F3"/>
    <w:rsid w:val="00AA7097"/>
    <w:rsid w:val="00AB37C6"/>
    <w:rsid w:val="00AD3884"/>
    <w:rsid w:val="00AD4810"/>
    <w:rsid w:val="00AF60C6"/>
    <w:rsid w:val="00B07EDD"/>
    <w:rsid w:val="00B26614"/>
    <w:rsid w:val="00B30C60"/>
    <w:rsid w:val="00B30D22"/>
    <w:rsid w:val="00B340A6"/>
    <w:rsid w:val="00B44080"/>
    <w:rsid w:val="00B61BE9"/>
    <w:rsid w:val="00B63AA8"/>
    <w:rsid w:val="00B668BA"/>
    <w:rsid w:val="00B83176"/>
    <w:rsid w:val="00B90565"/>
    <w:rsid w:val="00BC0A25"/>
    <w:rsid w:val="00BD7AFA"/>
    <w:rsid w:val="00BE333C"/>
    <w:rsid w:val="00BF3705"/>
    <w:rsid w:val="00BF5849"/>
    <w:rsid w:val="00C11B04"/>
    <w:rsid w:val="00C12213"/>
    <w:rsid w:val="00C16612"/>
    <w:rsid w:val="00C315F7"/>
    <w:rsid w:val="00C33740"/>
    <w:rsid w:val="00C34BC8"/>
    <w:rsid w:val="00C4127A"/>
    <w:rsid w:val="00C65CC2"/>
    <w:rsid w:val="00CA43C9"/>
    <w:rsid w:val="00CB5B17"/>
    <w:rsid w:val="00CD1ADA"/>
    <w:rsid w:val="00CF74C4"/>
    <w:rsid w:val="00D05985"/>
    <w:rsid w:val="00D16B40"/>
    <w:rsid w:val="00D1768A"/>
    <w:rsid w:val="00D6032E"/>
    <w:rsid w:val="00D60718"/>
    <w:rsid w:val="00D755E0"/>
    <w:rsid w:val="00DB0424"/>
    <w:rsid w:val="00DB09F5"/>
    <w:rsid w:val="00DB325D"/>
    <w:rsid w:val="00DB3EEE"/>
    <w:rsid w:val="00DC2EFF"/>
    <w:rsid w:val="00DC40A4"/>
    <w:rsid w:val="00DC56BC"/>
    <w:rsid w:val="00DF2481"/>
    <w:rsid w:val="00E01F45"/>
    <w:rsid w:val="00E065FB"/>
    <w:rsid w:val="00E12A0A"/>
    <w:rsid w:val="00E26738"/>
    <w:rsid w:val="00E26A43"/>
    <w:rsid w:val="00E4120A"/>
    <w:rsid w:val="00E50473"/>
    <w:rsid w:val="00E53458"/>
    <w:rsid w:val="00E54F5A"/>
    <w:rsid w:val="00E55635"/>
    <w:rsid w:val="00E60953"/>
    <w:rsid w:val="00E61D03"/>
    <w:rsid w:val="00E64737"/>
    <w:rsid w:val="00E81CB5"/>
    <w:rsid w:val="00E93085"/>
    <w:rsid w:val="00E94AF9"/>
    <w:rsid w:val="00E9796E"/>
    <w:rsid w:val="00EA2B9E"/>
    <w:rsid w:val="00ED5DA0"/>
    <w:rsid w:val="00EE1448"/>
    <w:rsid w:val="00EE4B64"/>
    <w:rsid w:val="00F0008A"/>
    <w:rsid w:val="00F024A8"/>
    <w:rsid w:val="00F03E0F"/>
    <w:rsid w:val="00F12191"/>
    <w:rsid w:val="00F20379"/>
    <w:rsid w:val="00F20A6D"/>
    <w:rsid w:val="00F31AC8"/>
    <w:rsid w:val="00F350E2"/>
    <w:rsid w:val="00F440FE"/>
    <w:rsid w:val="00F54BC1"/>
    <w:rsid w:val="00F563A4"/>
    <w:rsid w:val="00F56985"/>
    <w:rsid w:val="00F829DE"/>
    <w:rsid w:val="00F848CD"/>
    <w:rsid w:val="00F92CF8"/>
    <w:rsid w:val="00F94853"/>
    <w:rsid w:val="00FA4D79"/>
    <w:rsid w:val="00FA678D"/>
    <w:rsid w:val="00FA7BF9"/>
    <w:rsid w:val="00FB1A22"/>
    <w:rsid w:val="00FB7625"/>
    <w:rsid w:val="00FC14DD"/>
    <w:rsid w:val="00FD59F7"/>
    <w:rsid w:val="00FD78AB"/>
    <w:rsid w:val="00FE5E45"/>
    <w:rsid w:val="00FE6C49"/>
    <w:rsid w:val="00FF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8CD38BA-4DFD-4010-941F-B284302F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BF"/>
  </w:style>
  <w:style w:type="paragraph" w:styleId="1">
    <w:name w:val="heading 1"/>
    <w:basedOn w:val="a"/>
    <w:next w:val="a"/>
    <w:link w:val="10"/>
    <w:uiPriority w:val="9"/>
    <w:qFormat/>
    <w:rsid w:val="00F02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2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8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2E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492E89"/>
  </w:style>
  <w:style w:type="paragraph" w:styleId="a3">
    <w:name w:val="Body Text"/>
    <w:basedOn w:val="a"/>
    <w:link w:val="a4"/>
    <w:uiPriority w:val="99"/>
    <w:rsid w:val="009B53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B53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5348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B53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C65CC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65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C3374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3D76"/>
  </w:style>
  <w:style w:type="paragraph" w:styleId="a9">
    <w:name w:val="footer"/>
    <w:basedOn w:val="a"/>
    <w:link w:val="aa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3D76"/>
  </w:style>
  <w:style w:type="paragraph" w:styleId="ab">
    <w:name w:val="Block Text"/>
    <w:basedOn w:val="a"/>
    <w:qFormat/>
    <w:rsid w:val="00100022"/>
    <w:pPr>
      <w:spacing w:after="0" w:line="240" w:lineRule="auto"/>
      <w:ind w:left="240" w:right="252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28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D0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5985"/>
    <w:rPr>
      <w:rFonts w:ascii="Tahoma" w:hAnsi="Tahoma" w:cs="Tahoma"/>
      <w:sz w:val="16"/>
      <w:szCs w:val="16"/>
    </w:rPr>
  </w:style>
  <w:style w:type="paragraph" w:styleId="ae">
    <w:name w:val="List Paragraph"/>
    <w:aliases w:val="_список"/>
    <w:basedOn w:val="a"/>
    <w:link w:val="af"/>
    <w:uiPriority w:val="99"/>
    <w:qFormat/>
    <w:rsid w:val="00DC56B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955D7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sid w:val="00F024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Plain Text"/>
    <w:basedOn w:val="a"/>
    <w:link w:val="af1"/>
    <w:uiPriority w:val="99"/>
    <w:rsid w:val="00DC40A4"/>
    <w:pPr>
      <w:spacing w:after="0" w:line="240" w:lineRule="auto"/>
    </w:pPr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character" w:customStyle="1" w:styleId="af1">
    <w:name w:val="Текст Знак"/>
    <w:basedOn w:val="a0"/>
    <w:link w:val="af0"/>
    <w:uiPriority w:val="99"/>
    <w:rsid w:val="00DC40A4"/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paragraph" w:styleId="af2">
    <w:name w:val="Normal (Web)"/>
    <w:basedOn w:val="a"/>
    <w:uiPriority w:val="99"/>
    <w:rsid w:val="00DC40A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Абзац списка Знак"/>
    <w:aliases w:val="_список Знак"/>
    <w:basedOn w:val="a0"/>
    <w:link w:val="ae"/>
    <w:uiPriority w:val="99"/>
    <w:rsid w:val="00DC4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2">
    <w:name w:val="Normal+12"/>
    <w:basedOn w:val="a"/>
    <w:uiPriority w:val="99"/>
    <w:rsid w:val="00DC40A4"/>
    <w:pPr>
      <w:widowControl w:val="0"/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styleId="af3">
    <w:name w:val="annotation reference"/>
    <w:basedOn w:val="a0"/>
    <w:uiPriority w:val="99"/>
    <w:semiHidden/>
    <w:unhideWhenUsed/>
    <w:rsid w:val="002B35E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B35E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B35E5"/>
    <w:rPr>
      <w:sz w:val="20"/>
      <w:szCs w:val="20"/>
    </w:rPr>
  </w:style>
  <w:style w:type="character" w:customStyle="1" w:styleId="s0">
    <w:name w:val="s0"/>
    <w:rsid w:val="005948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31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9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514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304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1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0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0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77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9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48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5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7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9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01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0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6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6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0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01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5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9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01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9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0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32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81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3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2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7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27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9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10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44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63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49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8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4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382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30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672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377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54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184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4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207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42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226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76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79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932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24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72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8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7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34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5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4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3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034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0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6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78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6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40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7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0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75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8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5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7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2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8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26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8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1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51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7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11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1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1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15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3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8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3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75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9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1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3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65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7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5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1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0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9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574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2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99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98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4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0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2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1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46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0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7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18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6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2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5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9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80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5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9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2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9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7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6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2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0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8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3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93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8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2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7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7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3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8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3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20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5969E-E422-4B28-A243-FA6BEA71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Ишанов Нурбек Абатович</dc:creator>
  <cp:keywords/>
  <dc:description/>
  <cp:lastModifiedBy>Сагинбеков Серик Кутынович</cp:lastModifiedBy>
  <cp:revision>10</cp:revision>
  <cp:lastPrinted>2018-12-13T10:57:00Z</cp:lastPrinted>
  <dcterms:created xsi:type="dcterms:W3CDTF">2022-02-16T11:01:00Z</dcterms:created>
  <dcterms:modified xsi:type="dcterms:W3CDTF">2024-02-12T10:25:00Z</dcterms:modified>
</cp:coreProperties>
</file>