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086CB" w14:textId="77777777" w:rsidR="00761BF9" w:rsidRPr="00F107CB" w:rsidRDefault="00761BF9" w:rsidP="00761BF9">
      <w:pPr>
        <w:jc w:val="center"/>
        <w:rPr>
          <w:b/>
          <w:bCs/>
        </w:rPr>
      </w:pPr>
      <w:r w:rsidRPr="00F107CB">
        <w:rPr>
          <w:b/>
          <w:bCs/>
          <w:caps/>
          <w:spacing w:val="40"/>
        </w:rPr>
        <w:t>ТехническАЯ СПЕЦИФИКАЦИЯ</w:t>
      </w:r>
    </w:p>
    <w:p w14:paraId="369FFE13" w14:textId="77777777" w:rsidR="00761BF9" w:rsidRPr="00F107CB" w:rsidRDefault="00761BF9" w:rsidP="00761BF9">
      <w:pPr>
        <w:jc w:val="center"/>
      </w:pPr>
      <w:r w:rsidRPr="00F107CB">
        <w:rPr>
          <w:bCs/>
        </w:rPr>
        <w:t xml:space="preserve">по закупу </w:t>
      </w:r>
      <w:r w:rsidRPr="00F107CB">
        <w:t>услуг</w:t>
      </w:r>
      <w:r w:rsidRPr="00F107CB">
        <w:rPr>
          <w:lang w:val="kk-KZ"/>
        </w:rPr>
        <w:t>и переводческие</w:t>
      </w:r>
    </w:p>
    <w:p w14:paraId="32E30122" w14:textId="77777777" w:rsidR="00761BF9" w:rsidRPr="00F107CB" w:rsidRDefault="00761BF9" w:rsidP="00761BF9">
      <w:pPr>
        <w:ind w:firstLine="709"/>
        <w:jc w:val="both"/>
        <w:rPr>
          <w:b/>
          <w:bCs/>
        </w:rPr>
      </w:pPr>
    </w:p>
    <w:p w14:paraId="49AF5436" w14:textId="77777777" w:rsidR="00761BF9" w:rsidRPr="00F107CB" w:rsidRDefault="00761BF9" w:rsidP="00761BF9">
      <w:pPr>
        <w:pStyle w:val="a4"/>
        <w:numPr>
          <w:ilvl w:val="0"/>
          <w:numId w:val="2"/>
        </w:numPr>
        <w:jc w:val="both"/>
      </w:pPr>
      <w:r w:rsidRPr="00F107CB">
        <w:rPr>
          <w:b/>
        </w:rPr>
        <w:t>Основная цель:</w:t>
      </w:r>
    </w:p>
    <w:p w14:paraId="663E73CE" w14:textId="77777777" w:rsidR="00761BF9" w:rsidRPr="00F107CB" w:rsidRDefault="00761BF9" w:rsidP="00761BF9">
      <w:pPr>
        <w:pStyle w:val="a4"/>
        <w:ind w:left="0" w:firstLine="708"/>
        <w:jc w:val="both"/>
      </w:pPr>
      <w:r w:rsidRPr="00F107CB">
        <w:t>Обеспечить квалифицированный и качественный письменный перевод мате</w:t>
      </w:r>
      <w:r>
        <w:t xml:space="preserve">риалов </w:t>
      </w:r>
      <w:proofErr w:type="gramStart"/>
      <w:r w:rsidRPr="00155C09">
        <w:rPr>
          <w:u w:val="single"/>
        </w:rPr>
        <w:t>на  государственный</w:t>
      </w:r>
      <w:proofErr w:type="gramEnd"/>
      <w:r w:rsidRPr="00155C09">
        <w:rPr>
          <w:u w:val="single"/>
        </w:rPr>
        <w:t xml:space="preserve"> и по запросу на английский языки и обратно</w:t>
      </w:r>
      <w:r>
        <w:t xml:space="preserve">, </w:t>
      </w:r>
      <w:r w:rsidRPr="00F107CB">
        <w:t>подготовленный с учетом терминологии в указанных сферах (но, не ограничиваясь ими) нефтегазовой  отрасли, экономики,  юриспруденции, маркетинга и транспортировки.</w:t>
      </w:r>
    </w:p>
    <w:p w14:paraId="04ED9E06" w14:textId="77777777" w:rsidR="00761BF9" w:rsidRPr="00F107CB" w:rsidRDefault="00761BF9" w:rsidP="00761BF9">
      <w:pPr>
        <w:pStyle w:val="a4"/>
        <w:numPr>
          <w:ilvl w:val="0"/>
          <w:numId w:val="2"/>
        </w:numPr>
        <w:jc w:val="both"/>
      </w:pPr>
      <w:r w:rsidRPr="00F107CB">
        <w:rPr>
          <w:b/>
          <w:bCs/>
        </w:rPr>
        <w:t>Общие требования к Исполнителю закупаемых услуг:</w:t>
      </w:r>
    </w:p>
    <w:p w14:paraId="2AD40D25" w14:textId="77777777" w:rsidR="00761BF9" w:rsidRPr="00F107CB" w:rsidRDefault="00761BF9" w:rsidP="00761BF9">
      <w:pPr>
        <w:pStyle w:val="a4"/>
        <w:ind w:left="0" w:firstLine="709"/>
        <w:jc w:val="both"/>
      </w:pPr>
      <w:r w:rsidRPr="00F107CB">
        <w:t>Исполнитель должен осуществлять перевод материалов нефтегазовой  отрасли, экономики,  юриспруденции,  нормативно - правовых документов, материалов по тематике (но, не ограничиваясь ими).</w:t>
      </w:r>
    </w:p>
    <w:p w14:paraId="68445034" w14:textId="77777777" w:rsidR="003C34FE" w:rsidRPr="003C34FE" w:rsidRDefault="00761BF9" w:rsidP="00761BF9">
      <w:pPr>
        <w:ind w:firstLine="709"/>
        <w:jc w:val="both"/>
        <w:rPr>
          <w:b/>
          <w:bCs/>
        </w:rPr>
      </w:pPr>
      <w:r w:rsidRPr="003C34FE">
        <w:rPr>
          <w:b/>
          <w:bCs/>
        </w:rPr>
        <w:t>Исполнитель должен иметь</w:t>
      </w:r>
      <w:r w:rsidR="003C34FE" w:rsidRPr="003C34FE">
        <w:rPr>
          <w:b/>
          <w:bCs/>
        </w:rPr>
        <w:t>:</w:t>
      </w:r>
    </w:p>
    <w:p w14:paraId="24090A6D" w14:textId="1FC5CBCF" w:rsidR="00761BF9" w:rsidRPr="00F107CB" w:rsidRDefault="003C34FE" w:rsidP="00761BF9">
      <w:pPr>
        <w:ind w:firstLine="709"/>
        <w:jc w:val="both"/>
      </w:pPr>
      <w:r>
        <w:t>-</w:t>
      </w:r>
      <w:r w:rsidR="00761BF9" w:rsidRPr="00F107CB">
        <w:t xml:space="preserve"> </w:t>
      </w:r>
      <w:r w:rsidR="00A34821">
        <w:t>не менее 2 специалистов</w:t>
      </w:r>
      <w:r w:rsidR="00A34821" w:rsidRPr="00F107CB">
        <w:t xml:space="preserve"> </w:t>
      </w:r>
      <w:r w:rsidR="00761BF9" w:rsidRPr="00F107CB">
        <w:t xml:space="preserve">с высшим профессиональным филологическим образованием и/или образованием по специальности </w:t>
      </w:r>
      <w:proofErr w:type="gramStart"/>
      <w:r w:rsidR="00761BF9" w:rsidRPr="00F107CB">
        <w:t xml:space="preserve">филолог, </w:t>
      </w:r>
      <w:r w:rsidR="00761BF9">
        <w:t xml:space="preserve"> переводческое</w:t>
      </w:r>
      <w:proofErr w:type="gramEnd"/>
      <w:r w:rsidR="00761BF9">
        <w:t xml:space="preserve"> дело </w:t>
      </w:r>
      <w:r w:rsidR="00A34821">
        <w:t xml:space="preserve">со знанием казахского и английского языков </w:t>
      </w:r>
      <w:r w:rsidR="00761BF9">
        <w:t xml:space="preserve">(приложить подтверждающие </w:t>
      </w:r>
      <w:r w:rsidR="00A34821">
        <w:t>скан</w:t>
      </w:r>
      <w:r w:rsidR="00A34821">
        <w:t xml:space="preserve">ированные </w:t>
      </w:r>
      <w:r w:rsidR="00761BF9">
        <w:t xml:space="preserve">документы </w:t>
      </w:r>
      <w:r w:rsidR="00A34821">
        <w:t xml:space="preserve">на </w:t>
      </w:r>
      <w:r w:rsidR="00761BF9">
        <w:t>не менее 2–х специалист</w:t>
      </w:r>
      <w:bookmarkStart w:id="0" w:name="_GoBack"/>
      <w:bookmarkEnd w:id="0"/>
      <w:r w:rsidR="00761BF9">
        <w:t>ов).</w:t>
      </w:r>
    </w:p>
    <w:p w14:paraId="09E1C41A" w14:textId="77777777" w:rsidR="00761BF9" w:rsidRPr="00F107CB" w:rsidRDefault="00761BF9" w:rsidP="00761BF9">
      <w:pPr>
        <w:pStyle w:val="a4"/>
        <w:ind w:left="0" w:firstLine="709"/>
        <w:jc w:val="both"/>
      </w:pPr>
      <w:r w:rsidRPr="00F107CB">
        <w:t>Исполнитель должен располагать следующими средствами связи: телефон, Интернет, электронная почта.</w:t>
      </w:r>
    </w:p>
    <w:p w14:paraId="352CDE61" w14:textId="77777777" w:rsidR="00761BF9" w:rsidRPr="00F107CB" w:rsidRDefault="00761BF9" w:rsidP="00761BF9">
      <w:pPr>
        <w:pStyle w:val="a4"/>
        <w:numPr>
          <w:ilvl w:val="0"/>
          <w:numId w:val="2"/>
        </w:numPr>
        <w:jc w:val="both"/>
        <w:textAlignment w:val="baseline"/>
      </w:pPr>
      <w:r w:rsidRPr="00F107CB">
        <w:rPr>
          <w:b/>
          <w:bCs/>
        </w:rPr>
        <w:t>Прочие характеристики:</w:t>
      </w:r>
    </w:p>
    <w:p w14:paraId="155C0D47" w14:textId="77777777" w:rsidR="00761BF9" w:rsidRPr="00F107CB" w:rsidRDefault="00761BF9" w:rsidP="00761BF9">
      <w:pPr>
        <w:pStyle w:val="a4"/>
        <w:ind w:left="0" w:firstLine="708"/>
        <w:jc w:val="both"/>
        <w:textAlignment w:val="baseline"/>
      </w:pPr>
      <w:r w:rsidRPr="00F107CB">
        <w:t>Тексты переводов осуществляются с соблюдением следующих параметров: одинарный построчный интервал, шрифт № 14, «</w:t>
      </w:r>
      <w:proofErr w:type="spellStart"/>
      <w:r w:rsidRPr="00F107CB">
        <w:t>Times</w:t>
      </w:r>
      <w:proofErr w:type="spellEnd"/>
      <w:r w:rsidRPr="00F107CB">
        <w:t xml:space="preserve"> </w:t>
      </w:r>
      <w:proofErr w:type="spellStart"/>
      <w:r w:rsidRPr="00F107CB">
        <w:t>New</w:t>
      </w:r>
      <w:proofErr w:type="spellEnd"/>
      <w:r w:rsidRPr="00F107CB">
        <w:t xml:space="preserve"> </w:t>
      </w:r>
      <w:proofErr w:type="spellStart"/>
      <w:r w:rsidRPr="00F107CB">
        <w:t>Roman</w:t>
      </w:r>
      <w:proofErr w:type="spellEnd"/>
      <w:r w:rsidRPr="00F107CB">
        <w:t xml:space="preserve">» на стандартном листе формата А-4. Параметры стандартного листа формата А-4, верхнее – не менее 2 см, нижнее – не менее 1 см, правое - не менее 1 см, левое – не менее 1 см. Объем одной страницы в формате MS </w:t>
      </w:r>
      <w:proofErr w:type="spellStart"/>
      <w:r w:rsidRPr="00F107CB">
        <w:t>Word</w:t>
      </w:r>
      <w:proofErr w:type="spellEnd"/>
      <w:r w:rsidRPr="00F107CB">
        <w:t xml:space="preserve"> берется из расчета 1 800 (Одна тысяча восемьсот) знаков на странице с пробелами, согласно функции подсчета «статистика». Переводы таблиц предоставляются в формате MS </w:t>
      </w:r>
      <w:proofErr w:type="spellStart"/>
      <w:r w:rsidRPr="00F107CB">
        <w:t>Excel</w:t>
      </w:r>
      <w:proofErr w:type="spellEnd"/>
      <w:r w:rsidRPr="00F107CB">
        <w:t>, 10 шрифт «</w:t>
      </w:r>
      <w:proofErr w:type="spellStart"/>
      <w:r w:rsidRPr="00F107CB">
        <w:t>Times</w:t>
      </w:r>
      <w:proofErr w:type="spellEnd"/>
      <w:r w:rsidRPr="00F107CB">
        <w:t xml:space="preserve"> </w:t>
      </w:r>
      <w:proofErr w:type="spellStart"/>
      <w:r w:rsidRPr="00F107CB">
        <w:t>New</w:t>
      </w:r>
      <w:proofErr w:type="spellEnd"/>
      <w:r w:rsidRPr="00F107CB">
        <w:t xml:space="preserve"> </w:t>
      </w:r>
      <w:proofErr w:type="spellStart"/>
      <w:r w:rsidRPr="00F107CB">
        <w:t>Roman</w:t>
      </w:r>
      <w:proofErr w:type="spellEnd"/>
      <w:r w:rsidRPr="00F107CB">
        <w:t>».</w:t>
      </w:r>
    </w:p>
    <w:p w14:paraId="07760EB3" w14:textId="77777777" w:rsidR="00761BF9" w:rsidRPr="00F107CB" w:rsidRDefault="00761BF9" w:rsidP="00761BF9">
      <w:pPr>
        <w:ind w:firstLine="709"/>
        <w:jc w:val="both"/>
        <w:textAlignment w:val="baseline"/>
      </w:pPr>
      <w:r w:rsidRPr="00F107CB">
        <w:t>При пересылке переводов Заказчику Исполнитель должен предоставить полные собранные переводы с соблюдением всех вышеперечисленных параметров.</w:t>
      </w:r>
    </w:p>
    <w:p w14:paraId="571E9B74" w14:textId="77777777" w:rsidR="00761BF9" w:rsidRPr="00F107CB" w:rsidRDefault="00761BF9" w:rsidP="00761BF9">
      <w:pPr>
        <w:ind w:firstLine="709"/>
        <w:jc w:val="both"/>
        <w:textAlignment w:val="baseline"/>
      </w:pPr>
      <w:r w:rsidRPr="00F107CB">
        <w:t xml:space="preserve">Тексты на всех языках должны быть аутентичны. Использование машинного (автоматизированного) перевода не допускается. Смешение стилей и искажение смыслов не допускаются. Перевод должен быть выполнен точно в установленный срок. </w:t>
      </w:r>
    </w:p>
    <w:p w14:paraId="4C3E9458" w14:textId="77777777" w:rsidR="00761BF9" w:rsidRPr="00F107CB" w:rsidRDefault="00761BF9" w:rsidP="00761BF9">
      <w:pPr>
        <w:spacing w:line="240" w:lineRule="atLeast"/>
        <w:ind w:firstLine="709"/>
        <w:jc w:val="both"/>
        <w:textAlignment w:val="baseline"/>
      </w:pPr>
      <w:r w:rsidRPr="00F107CB">
        <w:t>Каждый выполненный письменный перевод до сдачи Заказчику должен быть проверен Исполнителем по следующим параметрам:</w:t>
      </w:r>
    </w:p>
    <w:p w14:paraId="17CDE0B1" w14:textId="77777777" w:rsidR="00761BF9" w:rsidRPr="00F107CB" w:rsidRDefault="00761BF9" w:rsidP="00761BF9">
      <w:pPr>
        <w:numPr>
          <w:ilvl w:val="0"/>
          <w:numId w:val="1"/>
        </w:numPr>
        <w:suppressAutoHyphens w:val="0"/>
        <w:spacing w:after="100" w:afterAutospacing="1" w:line="240" w:lineRule="atLeast"/>
        <w:ind w:left="0" w:firstLine="709"/>
        <w:jc w:val="both"/>
      </w:pPr>
      <w:r w:rsidRPr="00F107CB">
        <w:t>полнота перевода, в том числе наличие в тексте всех необходимых графических изображений и таблиц ссылок, колонтитулов;</w:t>
      </w:r>
    </w:p>
    <w:p w14:paraId="5031AF48" w14:textId="77777777" w:rsidR="00761BF9" w:rsidRPr="00F107CB" w:rsidRDefault="00761BF9" w:rsidP="00761BF9">
      <w:pPr>
        <w:numPr>
          <w:ilvl w:val="0"/>
          <w:numId w:val="1"/>
        </w:numPr>
        <w:suppressAutoHyphens w:val="0"/>
        <w:ind w:left="0" w:firstLine="709"/>
        <w:jc w:val="both"/>
      </w:pPr>
      <w:r w:rsidRPr="00F107CB">
        <w:t xml:space="preserve">правильная передача содержания и терминологии (эквивалентность и адекватность перевода), употребление слов в соответствии с контекстом, используемом на веб-сайтах; </w:t>
      </w:r>
    </w:p>
    <w:p w14:paraId="1D1E33DA" w14:textId="77777777" w:rsidR="00761BF9" w:rsidRPr="00F107CB" w:rsidRDefault="00761BF9" w:rsidP="00761BF9">
      <w:pPr>
        <w:numPr>
          <w:ilvl w:val="0"/>
          <w:numId w:val="1"/>
        </w:numPr>
        <w:suppressAutoHyphens w:val="0"/>
        <w:ind w:left="0" w:firstLine="709"/>
        <w:jc w:val="both"/>
      </w:pPr>
      <w:r w:rsidRPr="00F107CB">
        <w:t>соблюдение правил правописания, грамматики и соответствие языковому употреблению;</w:t>
      </w:r>
    </w:p>
    <w:p w14:paraId="2AB7EBBE" w14:textId="77777777" w:rsidR="00761BF9" w:rsidRPr="00F107CB" w:rsidRDefault="00761BF9" w:rsidP="00761BF9">
      <w:pPr>
        <w:numPr>
          <w:ilvl w:val="0"/>
          <w:numId w:val="1"/>
        </w:numPr>
        <w:suppressAutoHyphens w:val="0"/>
        <w:spacing w:line="240" w:lineRule="atLeast"/>
        <w:ind w:left="0" w:firstLine="709"/>
        <w:jc w:val="both"/>
      </w:pPr>
      <w:r w:rsidRPr="00F107CB">
        <w:t>отсутствие опечаток и иных ошибок, в том числе не выявляемых автоматически орфографических ошибок.</w:t>
      </w:r>
    </w:p>
    <w:p w14:paraId="6CDB9EAE" w14:textId="77777777" w:rsidR="00761BF9" w:rsidRPr="00F107CB" w:rsidRDefault="00761BF9" w:rsidP="00761BF9">
      <w:pPr>
        <w:pStyle w:val="a4"/>
        <w:spacing w:line="240" w:lineRule="atLeast"/>
        <w:ind w:left="0" w:firstLine="709"/>
        <w:jc w:val="both"/>
      </w:pPr>
      <w:r w:rsidRPr="00F107CB">
        <w:t>Получения материалов Заказчика для перевода, внесения изменений и дополнений и доставка переведенных материалов Заказчику осуществляются за счет Исполнителя.</w:t>
      </w:r>
    </w:p>
    <w:p w14:paraId="40635E11" w14:textId="77777777" w:rsidR="00761BF9" w:rsidRPr="00F107CB" w:rsidRDefault="00761BF9" w:rsidP="00761BF9">
      <w:pPr>
        <w:pStyle w:val="a4"/>
        <w:numPr>
          <w:ilvl w:val="0"/>
          <w:numId w:val="2"/>
        </w:numPr>
        <w:jc w:val="both"/>
        <w:rPr>
          <w:b/>
        </w:rPr>
      </w:pPr>
      <w:r w:rsidRPr="00F107CB">
        <w:rPr>
          <w:b/>
        </w:rPr>
        <w:t>Срок осуществления перевода:</w:t>
      </w:r>
    </w:p>
    <w:p w14:paraId="3F1C7889" w14:textId="77777777" w:rsidR="00761BF9" w:rsidRPr="00F107CB" w:rsidRDefault="00761BF9" w:rsidP="00761BF9">
      <w:pPr>
        <w:ind w:firstLine="709"/>
        <w:jc w:val="both"/>
      </w:pPr>
      <w:r w:rsidRPr="00F107CB">
        <w:t xml:space="preserve">Перевод документов осуществляется с даты </w:t>
      </w:r>
      <w:proofErr w:type="gramStart"/>
      <w:r w:rsidRPr="00F107CB">
        <w:t>предоставления  заявки</w:t>
      </w:r>
      <w:proofErr w:type="gramEnd"/>
      <w:r w:rsidRPr="00F107CB">
        <w:t xml:space="preserve"> Заказчиком в электронном виде и выполняется в оговоренные сроки. Документы на перевод могут быть предоставлены в электронном виде или на бумажном носителе.</w:t>
      </w:r>
    </w:p>
    <w:p w14:paraId="4248E8C0" w14:textId="77777777" w:rsidR="00761BF9" w:rsidRPr="00F107CB" w:rsidRDefault="00761BF9" w:rsidP="00761BF9">
      <w:pPr>
        <w:pStyle w:val="a4"/>
        <w:ind w:left="0" w:firstLine="709"/>
        <w:jc w:val="both"/>
      </w:pPr>
      <w:r w:rsidRPr="00F107CB">
        <w:t xml:space="preserve">Перевод предоставляется в электронном виде или  на бумажном носителе. В случае оказания некачественных услуг, Исполнитель обязан устранить недостатки в течение 1 </w:t>
      </w:r>
      <w:r w:rsidRPr="00F107CB">
        <w:lastRenderedPageBreak/>
        <w:t>(одного) часа со времени получения от Заказчика уведомления, по электронной почте, о выявленных ошибках.</w:t>
      </w:r>
    </w:p>
    <w:p w14:paraId="0215E472" w14:textId="77777777" w:rsidR="00761BF9" w:rsidRPr="00F107CB" w:rsidRDefault="00761BF9" w:rsidP="00761BF9">
      <w:pPr>
        <w:pStyle w:val="a4"/>
        <w:numPr>
          <w:ilvl w:val="0"/>
          <w:numId w:val="2"/>
        </w:numPr>
        <w:jc w:val="both"/>
        <w:rPr>
          <w:b/>
        </w:rPr>
      </w:pPr>
      <w:r w:rsidRPr="00F107CB">
        <w:rPr>
          <w:b/>
        </w:rPr>
        <w:t>Объем и стоимость закупаемых Услуг:</w:t>
      </w:r>
    </w:p>
    <w:p w14:paraId="1CE9A2F6" w14:textId="77777777" w:rsidR="00761BF9" w:rsidRPr="00F107CB" w:rsidRDefault="00761BF9" w:rsidP="00761BF9">
      <w:pPr>
        <w:ind w:firstLine="708"/>
        <w:jc w:val="both"/>
      </w:pPr>
      <w:r w:rsidRPr="00F107CB">
        <w:t xml:space="preserve">Основным показателем для выбора Исполнителя является цена за 1 страницу письменного перевода на казахский язык. Стоимость услуг не должна превышать Плановой стоимости за единицу, указанной в Таблице №1. </w:t>
      </w:r>
    </w:p>
    <w:p w14:paraId="4A1D7E07" w14:textId="77777777" w:rsidR="00761BF9" w:rsidRPr="00F107CB" w:rsidRDefault="00761BF9" w:rsidP="00761BF9">
      <w:pPr>
        <w:jc w:val="both"/>
      </w:pPr>
      <w:r w:rsidRPr="00F107CB">
        <w:t>Таблица №1.Перечень услуг по переводу.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35"/>
        <w:gridCol w:w="2434"/>
        <w:gridCol w:w="3119"/>
      </w:tblGrid>
      <w:tr w:rsidR="00761BF9" w:rsidRPr="00F107CB" w14:paraId="14B0FDD5" w14:textId="77777777" w:rsidTr="00205158">
        <w:tc>
          <w:tcPr>
            <w:tcW w:w="1951" w:type="dxa"/>
            <w:vMerge w:val="restart"/>
          </w:tcPr>
          <w:p w14:paraId="6878A809" w14:textId="77777777" w:rsidR="00761BF9" w:rsidRPr="00F107CB" w:rsidRDefault="00761BF9" w:rsidP="00205158">
            <w:pPr>
              <w:jc w:val="both"/>
            </w:pPr>
            <w:r w:rsidRPr="00F107CB">
              <w:t>Язык перевода</w:t>
            </w:r>
          </w:p>
        </w:tc>
        <w:tc>
          <w:tcPr>
            <w:tcW w:w="3969" w:type="dxa"/>
            <w:gridSpan w:val="2"/>
          </w:tcPr>
          <w:p w14:paraId="77D344C5" w14:textId="77777777" w:rsidR="00761BF9" w:rsidRPr="00F107CB" w:rsidRDefault="00761BF9" w:rsidP="00205158">
            <w:pPr>
              <w:jc w:val="both"/>
            </w:pPr>
            <w:r w:rsidRPr="00F107CB">
              <w:t xml:space="preserve">Цена без НДС за </w:t>
            </w:r>
            <w:proofErr w:type="spellStart"/>
            <w:r w:rsidRPr="00F107CB">
              <w:t>стр</w:t>
            </w:r>
            <w:proofErr w:type="spellEnd"/>
            <w:r w:rsidRPr="00F107CB">
              <w:t xml:space="preserve"> </w:t>
            </w:r>
            <w:proofErr w:type="gramStart"/>
            <w:r w:rsidRPr="00F107CB">
              <w:t>( не</w:t>
            </w:r>
            <w:proofErr w:type="gramEnd"/>
            <w:r w:rsidRPr="00F107CB">
              <w:t xml:space="preserve"> более)</w:t>
            </w:r>
          </w:p>
        </w:tc>
        <w:tc>
          <w:tcPr>
            <w:tcW w:w="3119" w:type="dxa"/>
            <w:vMerge w:val="restart"/>
          </w:tcPr>
          <w:p w14:paraId="7F024228" w14:textId="77777777" w:rsidR="00761BF9" w:rsidRPr="00F107CB" w:rsidRDefault="00761BF9" w:rsidP="00205158">
            <w:pPr>
              <w:jc w:val="both"/>
            </w:pPr>
            <w:r w:rsidRPr="00F107CB">
              <w:t xml:space="preserve">Перевод/редактирование носителем языка </w:t>
            </w:r>
            <w:proofErr w:type="gramStart"/>
            <w:r w:rsidRPr="00F107CB">
              <w:t>( не</w:t>
            </w:r>
            <w:proofErr w:type="gramEnd"/>
            <w:r w:rsidRPr="00F107CB">
              <w:t xml:space="preserve"> более)</w:t>
            </w:r>
          </w:p>
        </w:tc>
      </w:tr>
      <w:tr w:rsidR="00761BF9" w:rsidRPr="00F107CB" w14:paraId="096EE810" w14:textId="77777777" w:rsidTr="00205158">
        <w:tc>
          <w:tcPr>
            <w:tcW w:w="1951" w:type="dxa"/>
            <w:vMerge/>
          </w:tcPr>
          <w:p w14:paraId="65068D3F" w14:textId="77777777" w:rsidR="00761BF9" w:rsidRPr="00F107CB" w:rsidRDefault="00761BF9" w:rsidP="00205158">
            <w:pPr>
              <w:jc w:val="both"/>
            </w:pPr>
          </w:p>
        </w:tc>
        <w:tc>
          <w:tcPr>
            <w:tcW w:w="1535" w:type="dxa"/>
          </w:tcPr>
          <w:p w14:paraId="4765A4EB" w14:textId="77777777" w:rsidR="00761BF9" w:rsidRPr="00F107CB" w:rsidRDefault="00761BF9" w:rsidP="00205158">
            <w:pPr>
              <w:jc w:val="both"/>
            </w:pPr>
            <w:r w:rsidRPr="00F107CB">
              <w:t>стандартный</w:t>
            </w:r>
          </w:p>
        </w:tc>
        <w:tc>
          <w:tcPr>
            <w:tcW w:w="2434" w:type="dxa"/>
          </w:tcPr>
          <w:p w14:paraId="2174AEF4" w14:textId="77777777" w:rsidR="00761BF9" w:rsidRPr="00F107CB" w:rsidRDefault="00761BF9" w:rsidP="00205158">
            <w:pPr>
              <w:jc w:val="both"/>
            </w:pPr>
            <w:r w:rsidRPr="00F107CB">
              <w:t>технический</w:t>
            </w:r>
          </w:p>
        </w:tc>
        <w:tc>
          <w:tcPr>
            <w:tcW w:w="3119" w:type="dxa"/>
            <w:vMerge/>
          </w:tcPr>
          <w:p w14:paraId="1468897B" w14:textId="77777777" w:rsidR="00761BF9" w:rsidRPr="00F107CB" w:rsidRDefault="00761BF9" w:rsidP="00205158">
            <w:pPr>
              <w:jc w:val="both"/>
            </w:pPr>
          </w:p>
        </w:tc>
      </w:tr>
      <w:tr w:rsidR="00761BF9" w:rsidRPr="00F107CB" w14:paraId="64B99EBA" w14:textId="77777777" w:rsidTr="00205158">
        <w:tc>
          <w:tcPr>
            <w:tcW w:w="1951" w:type="dxa"/>
          </w:tcPr>
          <w:p w14:paraId="7EC96003" w14:textId="77777777" w:rsidR="00761BF9" w:rsidRPr="00F107CB" w:rsidRDefault="00761BF9" w:rsidP="00205158">
            <w:pPr>
              <w:jc w:val="both"/>
            </w:pPr>
            <w:r w:rsidRPr="00F107CB">
              <w:t>Казахский</w:t>
            </w:r>
          </w:p>
        </w:tc>
        <w:tc>
          <w:tcPr>
            <w:tcW w:w="1535" w:type="dxa"/>
          </w:tcPr>
          <w:p w14:paraId="0E7547C2" w14:textId="745608C5" w:rsidR="00761BF9" w:rsidRPr="00F107CB" w:rsidRDefault="00761BF9" w:rsidP="00205158">
            <w:pPr>
              <w:jc w:val="both"/>
            </w:pPr>
          </w:p>
        </w:tc>
        <w:tc>
          <w:tcPr>
            <w:tcW w:w="2434" w:type="dxa"/>
          </w:tcPr>
          <w:p w14:paraId="444E89E9" w14:textId="239B574B" w:rsidR="00761BF9" w:rsidRPr="00F107CB" w:rsidRDefault="00761BF9" w:rsidP="00205158">
            <w:pPr>
              <w:jc w:val="both"/>
            </w:pPr>
          </w:p>
        </w:tc>
        <w:tc>
          <w:tcPr>
            <w:tcW w:w="3119" w:type="dxa"/>
          </w:tcPr>
          <w:p w14:paraId="140D7E79" w14:textId="1970971D" w:rsidR="00761BF9" w:rsidRPr="00F107CB" w:rsidRDefault="00761BF9" w:rsidP="00205158">
            <w:pPr>
              <w:jc w:val="both"/>
            </w:pPr>
          </w:p>
        </w:tc>
      </w:tr>
      <w:tr w:rsidR="00761BF9" w:rsidRPr="00F107CB" w14:paraId="315BDEA7" w14:textId="77777777" w:rsidTr="00205158">
        <w:tc>
          <w:tcPr>
            <w:tcW w:w="1951" w:type="dxa"/>
          </w:tcPr>
          <w:p w14:paraId="400B3D4E" w14:textId="77777777" w:rsidR="00761BF9" w:rsidRPr="00F107CB" w:rsidRDefault="00761BF9" w:rsidP="00205158">
            <w:pPr>
              <w:jc w:val="both"/>
            </w:pPr>
            <w:r w:rsidRPr="00F107CB">
              <w:t>Казахский-английский</w:t>
            </w:r>
          </w:p>
        </w:tc>
        <w:tc>
          <w:tcPr>
            <w:tcW w:w="1535" w:type="dxa"/>
          </w:tcPr>
          <w:p w14:paraId="0A3BBD38" w14:textId="0F61F63A" w:rsidR="00761BF9" w:rsidRPr="00F107CB" w:rsidRDefault="00761BF9" w:rsidP="00761BF9">
            <w:pPr>
              <w:jc w:val="both"/>
            </w:pPr>
          </w:p>
        </w:tc>
        <w:tc>
          <w:tcPr>
            <w:tcW w:w="2434" w:type="dxa"/>
          </w:tcPr>
          <w:p w14:paraId="30D6C5B1" w14:textId="3C2FB582" w:rsidR="00761BF9" w:rsidRPr="00F107CB" w:rsidRDefault="00761BF9" w:rsidP="00761BF9">
            <w:pPr>
              <w:jc w:val="both"/>
            </w:pPr>
          </w:p>
        </w:tc>
        <w:tc>
          <w:tcPr>
            <w:tcW w:w="3119" w:type="dxa"/>
          </w:tcPr>
          <w:p w14:paraId="3A6AE18E" w14:textId="0D531D0A" w:rsidR="00761BF9" w:rsidRPr="00F107CB" w:rsidRDefault="00761BF9" w:rsidP="00205158">
            <w:pPr>
              <w:jc w:val="both"/>
            </w:pPr>
          </w:p>
        </w:tc>
      </w:tr>
      <w:tr w:rsidR="00761BF9" w:rsidRPr="00F107CB" w14:paraId="3B09B4A2" w14:textId="77777777" w:rsidTr="00155C09">
        <w:trPr>
          <w:trHeight w:val="68"/>
        </w:trPr>
        <w:tc>
          <w:tcPr>
            <w:tcW w:w="1951" w:type="dxa"/>
          </w:tcPr>
          <w:p w14:paraId="2C796CE2" w14:textId="77777777" w:rsidR="00761BF9" w:rsidRPr="00F107CB" w:rsidRDefault="00761BF9" w:rsidP="00205158">
            <w:pPr>
              <w:jc w:val="both"/>
            </w:pPr>
            <w:r w:rsidRPr="00F107CB">
              <w:t>Английский</w:t>
            </w:r>
          </w:p>
        </w:tc>
        <w:tc>
          <w:tcPr>
            <w:tcW w:w="1535" w:type="dxa"/>
          </w:tcPr>
          <w:p w14:paraId="4952E721" w14:textId="488DAFD2" w:rsidR="00761BF9" w:rsidRPr="00F107CB" w:rsidRDefault="00761BF9" w:rsidP="00205158">
            <w:pPr>
              <w:jc w:val="both"/>
            </w:pPr>
          </w:p>
        </w:tc>
        <w:tc>
          <w:tcPr>
            <w:tcW w:w="2434" w:type="dxa"/>
          </w:tcPr>
          <w:p w14:paraId="0C79AC57" w14:textId="7E9EE50D" w:rsidR="00761BF9" w:rsidRPr="00F107CB" w:rsidRDefault="00761BF9" w:rsidP="00205158">
            <w:pPr>
              <w:jc w:val="both"/>
            </w:pPr>
          </w:p>
        </w:tc>
        <w:tc>
          <w:tcPr>
            <w:tcW w:w="3119" w:type="dxa"/>
          </w:tcPr>
          <w:p w14:paraId="32D546CB" w14:textId="30C614CA" w:rsidR="00761BF9" w:rsidRPr="00F107CB" w:rsidRDefault="00761BF9" w:rsidP="00205158">
            <w:pPr>
              <w:jc w:val="both"/>
            </w:pPr>
          </w:p>
        </w:tc>
      </w:tr>
    </w:tbl>
    <w:p w14:paraId="7E63915A" w14:textId="77777777" w:rsidR="00761BF9" w:rsidRPr="00F107CB" w:rsidRDefault="00761BF9" w:rsidP="00761BF9">
      <w:pPr>
        <w:jc w:val="both"/>
      </w:pPr>
    </w:p>
    <w:p w14:paraId="4CCC161E" w14:textId="77777777" w:rsidR="00761BF9" w:rsidRPr="00F107CB" w:rsidRDefault="00761BF9" w:rsidP="00761BF9">
      <w:pPr>
        <w:jc w:val="both"/>
      </w:pPr>
    </w:p>
    <w:p w14:paraId="4C795071" w14:textId="77777777" w:rsidR="00761BF9" w:rsidRPr="00F107CB" w:rsidRDefault="00761BF9" w:rsidP="00761BF9">
      <w:pPr>
        <w:spacing w:line="240" w:lineRule="atLeast"/>
        <w:ind w:firstLine="709"/>
        <w:rPr>
          <w:b/>
          <w:bCs/>
          <w:color w:val="000000"/>
        </w:rPr>
      </w:pPr>
      <w:r w:rsidRPr="00F107CB">
        <w:t xml:space="preserve">Оплата будет производиться ежемесячно на основании подписанного сторонами Акта оказанных услуг.  </w:t>
      </w:r>
      <w:bookmarkStart w:id="1" w:name="_DV_M231"/>
      <w:bookmarkEnd w:id="1"/>
    </w:p>
    <w:p w14:paraId="650FED32" w14:textId="77777777" w:rsidR="00761BF9" w:rsidRPr="00F107CB" w:rsidRDefault="00761BF9" w:rsidP="00761BF9"/>
    <w:p w14:paraId="2F0B7174" w14:textId="77777777" w:rsidR="00761BF9" w:rsidRPr="00F107CB" w:rsidRDefault="00761BF9" w:rsidP="00761BF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2"/>
        <w:gridCol w:w="4672"/>
      </w:tblGrid>
      <w:tr w:rsidR="00761BF9" w:rsidRPr="00F107CB" w14:paraId="754C19D5" w14:textId="77777777" w:rsidTr="00205158">
        <w:tc>
          <w:tcPr>
            <w:tcW w:w="4672" w:type="dxa"/>
          </w:tcPr>
          <w:p w14:paraId="650C4442" w14:textId="77777777" w:rsidR="00761BF9" w:rsidRPr="00F107CB" w:rsidRDefault="00761BF9" w:rsidP="00205158">
            <w:pPr>
              <w:snapToGrid w:val="0"/>
              <w:rPr>
                <w:b/>
              </w:rPr>
            </w:pPr>
            <w:r w:rsidRPr="00F107CB">
              <w:rPr>
                <w:b/>
              </w:rPr>
              <w:t xml:space="preserve">                 </w:t>
            </w:r>
            <w:r w:rsidRPr="00F107CB">
              <w:rPr>
                <w:b/>
                <w:bCs/>
                <w:color w:val="000000"/>
                <w:spacing w:val="-13"/>
              </w:rPr>
              <w:t>Заказчик:</w:t>
            </w:r>
          </w:p>
        </w:tc>
        <w:tc>
          <w:tcPr>
            <w:tcW w:w="4672" w:type="dxa"/>
          </w:tcPr>
          <w:p w14:paraId="22A37F01" w14:textId="77777777" w:rsidR="00761BF9" w:rsidRPr="00F107CB" w:rsidRDefault="00761BF9" w:rsidP="00205158">
            <w:pPr>
              <w:snapToGrid w:val="0"/>
              <w:jc w:val="center"/>
              <w:rPr>
                <w:b/>
                <w:bCs/>
                <w:lang w:val="kk-KZ"/>
              </w:rPr>
            </w:pPr>
            <w:r w:rsidRPr="00F107CB">
              <w:rPr>
                <w:b/>
                <w:bCs/>
              </w:rPr>
              <w:t xml:space="preserve">    </w:t>
            </w:r>
            <w:r w:rsidRPr="00F107CB">
              <w:rPr>
                <w:b/>
                <w:bCs/>
                <w:color w:val="000000"/>
                <w:spacing w:val="-13"/>
              </w:rPr>
              <w:t>Исполнитель:</w:t>
            </w:r>
          </w:p>
        </w:tc>
      </w:tr>
      <w:tr w:rsidR="00761BF9" w:rsidRPr="00F107CB" w14:paraId="2968611F" w14:textId="77777777" w:rsidTr="00205158">
        <w:tc>
          <w:tcPr>
            <w:tcW w:w="4672" w:type="dxa"/>
          </w:tcPr>
          <w:p w14:paraId="038803BB" w14:textId="77777777" w:rsidR="00761BF9" w:rsidRPr="00F107CB" w:rsidRDefault="00761BF9" w:rsidP="00205158">
            <w:pPr>
              <w:snapToGrid w:val="0"/>
              <w:jc w:val="both"/>
              <w:rPr>
                <w:b/>
                <w:bCs/>
              </w:rPr>
            </w:pPr>
          </w:p>
          <w:p w14:paraId="1403E072" w14:textId="77777777" w:rsidR="00761BF9" w:rsidRPr="00F107CB" w:rsidRDefault="00761BF9" w:rsidP="00205158">
            <w:pPr>
              <w:jc w:val="both"/>
              <w:rPr>
                <w:b/>
                <w:bCs/>
              </w:rPr>
            </w:pPr>
            <w:r w:rsidRPr="00F107CB">
              <w:rPr>
                <w:b/>
                <w:bCs/>
              </w:rPr>
              <w:t xml:space="preserve">       _________________  Адилханов А.Е. </w:t>
            </w:r>
          </w:p>
        </w:tc>
        <w:tc>
          <w:tcPr>
            <w:tcW w:w="4672" w:type="dxa"/>
          </w:tcPr>
          <w:p w14:paraId="73C64223" w14:textId="77777777" w:rsidR="00761BF9" w:rsidRPr="00F107CB" w:rsidRDefault="00761BF9" w:rsidP="00205158">
            <w:pPr>
              <w:snapToGrid w:val="0"/>
              <w:jc w:val="both"/>
              <w:rPr>
                <w:b/>
                <w:bCs/>
              </w:rPr>
            </w:pPr>
          </w:p>
          <w:p w14:paraId="17E438EC" w14:textId="77777777" w:rsidR="00761BF9" w:rsidRPr="00F107CB" w:rsidRDefault="00761BF9" w:rsidP="00205158">
            <w:pPr>
              <w:jc w:val="center"/>
              <w:rPr>
                <w:b/>
                <w:bCs/>
              </w:rPr>
            </w:pPr>
            <w:r w:rsidRPr="00F107CB">
              <w:rPr>
                <w:b/>
                <w:bCs/>
              </w:rPr>
              <w:t>_____________ Ф.И.О.</w:t>
            </w:r>
          </w:p>
        </w:tc>
      </w:tr>
      <w:tr w:rsidR="00761BF9" w:rsidRPr="00F107CB" w14:paraId="12B9A3C2" w14:textId="77777777" w:rsidTr="00205158">
        <w:tc>
          <w:tcPr>
            <w:tcW w:w="4672" w:type="dxa"/>
          </w:tcPr>
          <w:p w14:paraId="24629C42" w14:textId="77777777" w:rsidR="00761BF9" w:rsidRPr="00F107CB" w:rsidRDefault="00761BF9" w:rsidP="00205158">
            <w:pPr>
              <w:snapToGrid w:val="0"/>
              <w:rPr>
                <w:bCs/>
              </w:rPr>
            </w:pPr>
            <w:r w:rsidRPr="00F107CB">
              <w:rPr>
                <w:bCs/>
              </w:rPr>
              <w:t xml:space="preserve">               М.</w:t>
            </w:r>
            <w:r w:rsidRPr="00F107CB">
              <w:rPr>
                <w:bCs/>
                <w:lang w:val="kk-KZ"/>
              </w:rPr>
              <w:t>О</w:t>
            </w:r>
            <w:r w:rsidRPr="00F107CB">
              <w:rPr>
                <w:bCs/>
              </w:rPr>
              <w:t>.</w:t>
            </w:r>
          </w:p>
        </w:tc>
        <w:tc>
          <w:tcPr>
            <w:tcW w:w="4672" w:type="dxa"/>
          </w:tcPr>
          <w:p w14:paraId="76115A14" w14:textId="77777777" w:rsidR="00761BF9" w:rsidRPr="00F107CB" w:rsidRDefault="00761BF9" w:rsidP="00205158">
            <w:pPr>
              <w:snapToGrid w:val="0"/>
              <w:rPr>
                <w:bCs/>
              </w:rPr>
            </w:pPr>
            <w:r w:rsidRPr="00F107CB">
              <w:rPr>
                <w:bCs/>
              </w:rPr>
              <w:t xml:space="preserve">                М.</w:t>
            </w:r>
            <w:r w:rsidRPr="00F107CB">
              <w:rPr>
                <w:bCs/>
                <w:lang w:val="kk-KZ"/>
              </w:rPr>
              <w:t>О</w:t>
            </w:r>
            <w:r w:rsidRPr="00F107CB">
              <w:rPr>
                <w:bCs/>
              </w:rPr>
              <w:t>.</w:t>
            </w:r>
          </w:p>
        </w:tc>
      </w:tr>
      <w:tr w:rsidR="00761BF9" w:rsidRPr="00F107CB" w14:paraId="50CE1DFD" w14:textId="77777777" w:rsidTr="00205158">
        <w:tc>
          <w:tcPr>
            <w:tcW w:w="4672" w:type="dxa"/>
          </w:tcPr>
          <w:p w14:paraId="76CC11EE" w14:textId="77777777" w:rsidR="00761BF9" w:rsidRPr="00F107CB" w:rsidRDefault="00761BF9" w:rsidP="00205158">
            <w:pPr>
              <w:snapToGrid w:val="0"/>
              <w:rPr>
                <w:bCs/>
              </w:rPr>
            </w:pPr>
          </w:p>
        </w:tc>
        <w:tc>
          <w:tcPr>
            <w:tcW w:w="4672" w:type="dxa"/>
          </w:tcPr>
          <w:p w14:paraId="0DD8CA1B" w14:textId="77777777" w:rsidR="00761BF9" w:rsidRPr="00F107CB" w:rsidRDefault="00761BF9" w:rsidP="00205158">
            <w:pPr>
              <w:snapToGrid w:val="0"/>
              <w:rPr>
                <w:bCs/>
              </w:rPr>
            </w:pPr>
          </w:p>
        </w:tc>
      </w:tr>
    </w:tbl>
    <w:p w14:paraId="0E6144E3" w14:textId="77777777" w:rsidR="000714E1" w:rsidRPr="00761BF9" w:rsidRDefault="000714E1" w:rsidP="00761BF9"/>
    <w:sectPr w:rsidR="000714E1" w:rsidRPr="0076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867C4"/>
    <w:multiLevelType w:val="multilevel"/>
    <w:tmpl w:val="1730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F1F7D"/>
    <w:multiLevelType w:val="hybridMultilevel"/>
    <w:tmpl w:val="9CDAE760"/>
    <w:lvl w:ilvl="0" w:tplc="884E9F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2A9"/>
    <w:rsid w:val="000714E1"/>
    <w:rsid w:val="00155C09"/>
    <w:rsid w:val="003C34FE"/>
    <w:rsid w:val="00761BF9"/>
    <w:rsid w:val="00A34821"/>
    <w:rsid w:val="00B6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211B"/>
  <w15:docId w15:val="{60A32938-C10F-4D47-BE0F-8FE93B26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32A9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Биржан Лакбаев</dc:creator>
  <cp:lastModifiedBy>User</cp:lastModifiedBy>
  <cp:revision>4</cp:revision>
  <dcterms:created xsi:type="dcterms:W3CDTF">2021-01-05T09:15:00Z</dcterms:created>
  <dcterms:modified xsi:type="dcterms:W3CDTF">2021-01-25T17:57:00Z</dcterms:modified>
</cp:coreProperties>
</file>