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99B0B" w14:textId="220C64C6" w:rsidR="004B42E1" w:rsidRDefault="00294330" w:rsidP="00C521EB">
      <w:pPr>
        <w:ind w:left="-142" w:right="2"/>
        <w:jc w:val="right"/>
        <w:rPr>
          <w:b/>
          <w:sz w:val="24"/>
          <w:szCs w:val="24"/>
          <w:lang w:val="ru-RU"/>
        </w:rPr>
      </w:pPr>
      <w:bookmarkStart w:id="0" w:name="_GoBack"/>
      <w:bookmarkEnd w:id="0"/>
      <w:r>
        <w:rPr>
          <w:b/>
          <w:sz w:val="24"/>
          <w:szCs w:val="24"/>
          <w:lang w:val="ru-RU"/>
        </w:rPr>
        <w:t>Приложение № 5</w:t>
      </w:r>
    </w:p>
    <w:p w14:paraId="44176B72" w14:textId="5082D160" w:rsidR="00294330" w:rsidRDefault="00294330" w:rsidP="00294330">
      <w:pPr>
        <w:ind w:left="-142" w:right="2"/>
        <w:jc w:val="right"/>
        <w:rPr>
          <w:b/>
          <w:sz w:val="24"/>
          <w:szCs w:val="24"/>
          <w:lang w:val="ru-RU"/>
        </w:rPr>
      </w:pPr>
      <w:r>
        <w:rPr>
          <w:b/>
          <w:sz w:val="24"/>
          <w:szCs w:val="24"/>
          <w:lang w:val="ru-RU"/>
        </w:rPr>
        <w:t>к Договору о закупках работ</w:t>
      </w:r>
    </w:p>
    <w:p w14:paraId="4F5A6527" w14:textId="1FBC53A6" w:rsidR="00E97A49" w:rsidRDefault="00E97A49" w:rsidP="00294330">
      <w:pPr>
        <w:ind w:left="-142" w:right="2"/>
        <w:jc w:val="right"/>
        <w:rPr>
          <w:b/>
          <w:sz w:val="24"/>
          <w:szCs w:val="24"/>
          <w:lang w:val="ru-RU"/>
        </w:rPr>
      </w:pPr>
      <w:r>
        <w:rPr>
          <w:b/>
          <w:sz w:val="24"/>
          <w:szCs w:val="24"/>
          <w:lang w:val="ru-RU"/>
        </w:rPr>
        <w:t>№ ____________</w:t>
      </w:r>
    </w:p>
    <w:p w14:paraId="59E77690" w14:textId="7DE264C0" w:rsidR="00E97A49" w:rsidRDefault="00E97A49" w:rsidP="00294330">
      <w:pPr>
        <w:ind w:left="-142" w:right="2"/>
        <w:jc w:val="right"/>
        <w:rPr>
          <w:b/>
          <w:sz w:val="24"/>
          <w:szCs w:val="24"/>
          <w:lang w:val="ru-RU"/>
        </w:rPr>
      </w:pPr>
      <w:r>
        <w:rPr>
          <w:b/>
          <w:sz w:val="24"/>
          <w:szCs w:val="24"/>
          <w:lang w:val="ru-RU"/>
        </w:rPr>
        <w:t>от «____» ____________ 2019 года</w:t>
      </w:r>
    </w:p>
    <w:p w14:paraId="22C86BF5" w14:textId="77777777" w:rsidR="00E97A49" w:rsidRDefault="00E97A49" w:rsidP="00294330">
      <w:pPr>
        <w:ind w:left="-142" w:right="2"/>
        <w:jc w:val="right"/>
        <w:rPr>
          <w:b/>
          <w:sz w:val="24"/>
          <w:szCs w:val="24"/>
          <w:lang w:val="ru-RU"/>
        </w:rPr>
      </w:pPr>
    </w:p>
    <w:p w14:paraId="71401647" w14:textId="77777777" w:rsidR="00E97A49" w:rsidRPr="0025456F" w:rsidRDefault="00E97A49" w:rsidP="00294330">
      <w:pPr>
        <w:ind w:left="-142" w:right="2"/>
        <w:jc w:val="right"/>
        <w:rPr>
          <w:b/>
          <w:sz w:val="24"/>
          <w:szCs w:val="24"/>
          <w:lang w:val="ru-RU"/>
        </w:rPr>
      </w:pPr>
    </w:p>
    <w:p w14:paraId="6FDDA9AB" w14:textId="5342C10C" w:rsidR="004B42E1" w:rsidRPr="00A82E21" w:rsidRDefault="004B42E1" w:rsidP="0050447B">
      <w:pPr>
        <w:spacing w:line="480" w:lineRule="auto"/>
        <w:ind w:right="-280"/>
        <w:jc w:val="right"/>
        <w:rPr>
          <w:b/>
          <w:sz w:val="24"/>
          <w:szCs w:val="24"/>
          <w:lang w:val="ru-RU"/>
        </w:rPr>
      </w:pPr>
      <w:r w:rsidRPr="00A82E21">
        <w:rPr>
          <w:b/>
          <w:sz w:val="24"/>
          <w:szCs w:val="24"/>
          <w:lang w:val="ru-RU"/>
        </w:rPr>
        <w:t>УТВЕРЖДАЮ</w:t>
      </w:r>
      <w:r w:rsidR="00343B79">
        <w:rPr>
          <w:b/>
          <w:sz w:val="24"/>
          <w:szCs w:val="24"/>
          <w:lang w:val="ru-RU"/>
        </w:rPr>
        <w:t>:</w:t>
      </w:r>
    </w:p>
    <w:p w14:paraId="25C2F990" w14:textId="6AD0BC50" w:rsidR="004B42E1" w:rsidRPr="00A82E21" w:rsidRDefault="00DF5211" w:rsidP="0050447B">
      <w:pPr>
        <w:ind w:right="-280" w:hanging="426"/>
        <w:jc w:val="right"/>
        <w:rPr>
          <w:sz w:val="24"/>
          <w:szCs w:val="24"/>
          <w:lang w:val="ru-RU"/>
        </w:rPr>
      </w:pPr>
      <w:r>
        <w:rPr>
          <w:sz w:val="24"/>
          <w:szCs w:val="24"/>
          <w:lang w:val="ru-RU"/>
        </w:rPr>
        <w:t>Начальник</w:t>
      </w:r>
      <w:r w:rsidR="004B42E1" w:rsidRPr="00A82E21">
        <w:rPr>
          <w:sz w:val="24"/>
          <w:szCs w:val="24"/>
          <w:lang w:val="ru-RU"/>
        </w:rPr>
        <w:t xml:space="preserve"> рудника «К</w:t>
      </w:r>
      <w:r w:rsidR="00EB08DE">
        <w:rPr>
          <w:sz w:val="24"/>
          <w:szCs w:val="24"/>
          <w:lang w:val="ru-RU"/>
        </w:rPr>
        <w:t>уланды</w:t>
      </w:r>
      <w:r w:rsidR="004B42E1" w:rsidRPr="00A82E21">
        <w:rPr>
          <w:sz w:val="24"/>
          <w:szCs w:val="24"/>
          <w:lang w:val="ru-RU"/>
        </w:rPr>
        <w:t>»</w:t>
      </w:r>
    </w:p>
    <w:p w14:paraId="43ECC747" w14:textId="3C4FDC88" w:rsidR="004B42E1" w:rsidRPr="00A82E21" w:rsidRDefault="00EB08DE" w:rsidP="0050447B">
      <w:pPr>
        <w:ind w:right="-280"/>
        <w:jc w:val="right"/>
        <w:rPr>
          <w:b/>
          <w:sz w:val="24"/>
          <w:szCs w:val="24"/>
          <w:lang w:val="kk-KZ"/>
        </w:rPr>
      </w:pPr>
      <w:r>
        <w:rPr>
          <w:b/>
          <w:sz w:val="24"/>
          <w:szCs w:val="24"/>
          <w:lang w:val="ru-RU"/>
        </w:rPr>
        <w:t>___</w:t>
      </w:r>
      <w:r w:rsidR="004B42E1" w:rsidRPr="00A82E21">
        <w:rPr>
          <w:b/>
          <w:sz w:val="24"/>
          <w:szCs w:val="24"/>
          <w:lang w:val="ru-RU"/>
        </w:rPr>
        <w:t xml:space="preserve">___________ </w:t>
      </w:r>
      <w:r w:rsidR="00DF5211">
        <w:rPr>
          <w:b/>
          <w:sz w:val="24"/>
          <w:szCs w:val="24"/>
          <w:lang w:val="kk-KZ"/>
        </w:rPr>
        <w:t>Ч.А Жакеев</w:t>
      </w:r>
    </w:p>
    <w:p w14:paraId="6DA5D0F2" w14:textId="77777777" w:rsidR="004B42E1" w:rsidRPr="00A82E21" w:rsidRDefault="00EC2141" w:rsidP="0050447B">
      <w:pPr>
        <w:ind w:right="-280"/>
        <w:jc w:val="right"/>
        <w:rPr>
          <w:sz w:val="24"/>
          <w:szCs w:val="24"/>
          <w:lang w:val="ru-RU"/>
        </w:rPr>
      </w:pPr>
      <w:r w:rsidRPr="00A82E21">
        <w:rPr>
          <w:sz w:val="24"/>
          <w:szCs w:val="24"/>
          <w:lang w:val="ru-RU"/>
        </w:rPr>
        <w:t>« ___ » ____</w:t>
      </w:r>
      <w:r w:rsidR="004B42E1" w:rsidRPr="00A82E21">
        <w:rPr>
          <w:sz w:val="24"/>
          <w:szCs w:val="24"/>
          <w:lang w:val="ru-RU"/>
        </w:rPr>
        <w:t>_______ 20 ___ г.</w:t>
      </w:r>
    </w:p>
    <w:p w14:paraId="0D4DD22C" w14:textId="77777777" w:rsidR="004B42E1" w:rsidRPr="00A82E21" w:rsidRDefault="004B42E1" w:rsidP="0050447B">
      <w:pPr>
        <w:ind w:right="2"/>
        <w:jc w:val="right"/>
        <w:rPr>
          <w:b/>
          <w:sz w:val="24"/>
          <w:szCs w:val="24"/>
          <w:lang w:val="ru-RU"/>
        </w:rPr>
      </w:pPr>
    </w:p>
    <w:p w14:paraId="62C85D24" w14:textId="77777777" w:rsidR="004B42E1" w:rsidRPr="00A82E21" w:rsidRDefault="004B42E1" w:rsidP="0050447B">
      <w:pPr>
        <w:tabs>
          <w:tab w:val="left" w:pos="2931"/>
          <w:tab w:val="left" w:pos="3651"/>
          <w:tab w:val="left" w:pos="5349"/>
          <w:tab w:val="left" w:pos="6908"/>
          <w:tab w:val="left" w:pos="8594"/>
        </w:tabs>
        <w:spacing w:before="41"/>
        <w:ind w:right="-280"/>
        <w:rPr>
          <w:b/>
          <w:sz w:val="24"/>
          <w:szCs w:val="24"/>
          <w:lang w:val="ru-RU"/>
        </w:rPr>
      </w:pPr>
    </w:p>
    <w:p w14:paraId="06ECFDCD" w14:textId="77777777" w:rsidR="004B42E1" w:rsidRPr="00A82E21" w:rsidRDefault="004B42E1" w:rsidP="00A82E21">
      <w:pPr>
        <w:tabs>
          <w:tab w:val="left" w:pos="2931"/>
          <w:tab w:val="left" w:pos="3651"/>
          <w:tab w:val="left" w:pos="5349"/>
          <w:tab w:val="left" w:pos="6908"/>
          <w:tab w:val="left" w:pos="8594"/>
        </w:tabs>
        <w:spacing w:before="41"/>
        <w:ind w:right="2"/>
        <w:rPr>
          <w:b/>
          <w:sz w:val="24"/>
          <w:szCs w:val="24"/>
          <w:lang w:val="ru-RU"/>
        </w:rPr>
      </w:pPr>
    </w:p>
    <w:p w14:paraId="4CD16894" w14:textId="77777777" w:rsidR="004B42E1" w:rsidRPr="00A82E21" w:rsidRDefault="004B42E1" w:rsidP="00A82E21">
      <w:pPr>
        <w:ind w:right="2"/>
        <w:jc w:val="right"/>
        <w:rPr>
          <w:b/>
          <w:sz w:val="24"/>
          <w:szCs w:val="24"/>
          <w:lang w:val="ru-RU"/>
        </w:rPr>
      </w:pPr>
      <w:r w:rsidRPr="00A82E21">
        <w:rPr>
          <w:b/>
          <w:sz w:val="24"/>
          <w:szCs w:val="24"/>
          <w:lang w:val="ru-RU"/>
        </w:rPr>
        <w:t xml:space="preserve"> </w:t>
      </w:r>
      <w:r w:rsidRPr="00A82E21">
        <w:rPr>
          <w:b/>
          <w:sz w:val="24"/>
          <w:szCs w:val="24"/>
          <w:lang w:val="ru-RU"/>
        </w:rPr>
        <w:tab/>
      </w:r>
      <w:r w:rsidRPr="00A82E21">
        <w:rPr>
          <w:b/>
          <w:sz w:val="24"/>
          <w:szCs w:val="24"/>
          <w:lang w:val="ru-RU"/>
        </w:rPr>
        <w:tab/>
      </w:r>
      <w:r w:rsidRPr="00A82E21">
        <w:rPr>
          <w:b/>
          <w:sz w:val="24"/>
          <w:szCs w:val="24"/>
          <w:lang w:val="ru-RU"/>
        </w:rPr>
        <w:tab/>
      </w:r>
      <w:r w:rsidRPr="00A82E21">
        <w:rPr>
          <w:b/>
          <w:sz w:val="24"/>
          <w:szCs w:val="24"/>
          <w:lang w:val="ru-RU"/>
        </w:rPr>
        <w:tab/>
      </w:r>
      <w:r w:rsidRPr="00A82E21">
        <w:rPr>
          <w:b/>
          <w:sz w:val="24"/>
          <w:szCs w:val="24"/>
          <w:lang w:val="ru-RU"/>
        </w:rPr>
        <w:tab/>
      </w:r>
      <w:r w:rsidRPr="00A82E21">
        <w:rPr>
          <w:b/>
          <w:sz w:val="24"/>
          <w:szCs w:val="24"/>
          <w:lang w:val="ru-RU"/>
        </w:rPr>
        <w:tab/>
      </w:r>
      <w:r w:rsidRPr="00A82E21">
        <w:rPr>
          <w:b/>
          <w:sz w:val="24"/>
          <w:szCs w:val="24"/>
          <w:lang w:val="ru-RU"/>
        </w:rPr>
        <w:tab/>
      </w:r>
    </w:p>
    <w:p w14:paraId="18A5DE12" w14:textId="77777777" w:rsidR="004B42E1" w:rsidRPr="00A82E21" w:rsidRDefault="004B42E1" w:rsidP="00A82E21">
      <w:pPr>
        <w:ind w:right="2"/>
        <w:jc w:val="both"/>
        <w:rPr>
          <w:b/>
          <w:sz w:val="24"/>
          <w:szCs w:val="24"/>
          <w:lang w:val="ru-RU"/>
        </w:rPr>
      </w:pPr>
    </w:p>
    <w:p w14:paraId="2E450606" w14:textId="77777777" w:rsidR="004B42E1" w:rsidRPr="00A82E21" w:rsidRDefault="004B42E1" w:rsidP="00A82E21">
      <w:pPr>
        <w:ind w:right="2"/>
        <w:jc w:val="both"/>
        <w:rPr>
          <w:b/>
          <w:sz w:val="24"/>
          <w:szCs w:val="24"/>
          <w:lang w:val="ru-RU"/>
        </w:rPr>
      </w:pPr>
    </w:p>
    <w:p w14:paraId="2904D179" w14:textId="77777777" w:rsidR="004B42E1" w:rsidRPr="00A82E21" w:rsidRDefault="004B42E1" w:rsidP="00A82E21">
      <w:pPr>
        <w:ind w:right="2"/>
        <w:jc w:val="both"/>
        <w:rPr>
          <w:b/>
          <w:sz w:val="28"/>
          <w:szCs w:val="28"/>
          <w:lang w:val="ru-RU"/>
        </w:rPr>
      </w:pPr>
    </w:p>
    <w:p w14:paraId="38E4D8C3" w14:textId="77777777" w:rsidR="004B42E1" w:rsidRPr="00A82E21" w:rsidRDefault="004B42E1" w:rsidP="00A82E21">
      <w:pPr>
        <w:ind w:right="2"/>
        <w:jc w:val="center"/>
        <w:rPr>
          <w:b/>
          <w:sz w:val="28"/>
          <w:szCs w:val="28"/>
          <w:lang w:val="ru-RU"/>
        </w:rPr>
      </w:pPr>
    </w:p>
    <w:p w14:paraId="3A6228BB" w14:textId="0502C3DF" w:rsidR="00BA34AF" w:rsidRDefault="007A1638" w:rsidP="00A82E21">
      <w:pPr>
        <w:ind w:right="2"/>
        <w:jc w:val="center"/>
        <w:rPr>
          <w:b/>
          <w:sz w:val="28"/>
          <w:szCs w:val="28"/>
          <w:lang w:val="ru-RU"/>
        </w:rPr>
      </w:pPr>
      <w:r w:rsidRPr="00F110FC">
        <w:rPr>
          <w:b/>
          <w:sz w:val="28"/>
          <w:szCs w:val="28"/>
          <w:lang w:val="ru-RU"/>
        </w:rPr>
        <w:t>ИНСТРУКЦИЯ</w:t>
      </w:r>
    </w:p>
    <w:p w14:paraId="5102BCAA" w14:textId="62C1724C" w:rsidR="007A1638" w:rsidRDefault="007A1638" w:rsidP="00A82E21">
      <w:pPr>
        <w:ind w:right="2"/>
        <w:jc w:val="center"/>
        <w:rPr>
          <w:b/>
          <w:sz w:val="28"/>
          <w:szCs w:val="28"/>
          <w:lang w:val="ru-RU"/>
        </w:rPr>
      </w:pPr>
      <w:r>
        <w:rPr>
          <w:b/>
          <w:sz w:val="28"/>
          <w:szCs w:val="28"/>
          <w:lang w:val="ru-RU"/>
        </w:rPr>
        <w:t xml:space="preserve"> </w:t>
      </w:r>
    </w:p>
    <w:p w14:paraId="76DE1C31" w14:textId="408A7732" w:rsidR="004B42E1" w:rsidRPr="00E722B7" w:rsidRDefault="00384B7A" w:rsidP="00A82E21">
      <w:pPr>
        <w:ind w:right="2"/>
        <w:jc w:val="center"/>
        <w:rPr>
          <w:b/>
          <w:sz w:val="28"/>
          <w:szCs w:val="28"/>
          <w:lang w:val="ru-RU"/>
        </w:rPr>
      </w:pPr>
      <w:r>
        <w:rPr>
          <w:b/>
          <w:sz w:val="28"/>
          <w:szCs w:val="28"/>
          <w:lang w:val="ru-RU"/>
        </w:rPr>
        <w:t>ПО</w:t>
      </w:r>
      <w:r w:rsidR="008A0001">
        <w:rPr>
          <w:b/>
          <w:sz w:val="28"/>
          <w:szCs w:val="28"/>
          <w:lang w:val="ru-RU"/>
        </w:rPr>
        <w:t xml:space="preserve"> </w:t>
      </w:r>
      <w:r w:rsidR="008A0001" w:rsidRPr="00E722B7">
        <w:rPr>
          <w:b/>
          <w:sz w:val="28"/>
          <w:szCs w:val="28"/>
          <w:lang w:val="ru-RU"/>
        </w:rPr>
        <w:t>ПРОВЕДЕНИЮ</w:t>
      </w:r>
      <w:r w:rsidR="004B42E1" w:rsidRPr="00E722B7">
        <w:rPr>
          <w:b/>
          <w:sz w:val="28"/>
          <w:szCs w:val="28"/>
          <w:lang w:val="ru-RU"/>
        </w:rPr>
        <w:t xml:space="preserve"> РЕМОНТНО-ВОССТАНОВИТЕЛЬНЫХ </w:t>
      </w:r>
    </w:p>
    <w:p w14:paraId="328696C4" w14:textId="2C650D45" w:rsidR="004B42E1" w:rsidRPr="00A82E21" w:rsidRDefault="004B42E1" w:rsidP="00A82E21">
      <w:pPr>
        <w:ind w:right="2"/>
        <w:jc w:val="center"/>
        <w:rPr>
          <w:b/>
          <w:sz w:val="28"/>
          <w:szCs w:val="28"/>
          <w:lang w:val="ru-RU"/>
        </w:rPr>
      </w:pPr>
      <w:r w:rsidRPr="00E722B7">
        <w:rPr>
          <w:b/>
          <w:sz w:val="28"/>
          <w:szCs w:val="28"/>
          <w:lang w:val="ru-RU"/>
        </w:rPr>
        <w:t>РАБОТ</w:t>
      </w:r>
      <w:r w:rsidR="008A0001" w:rsidRPr="00E722B7">
        <w:rPr>
          <w:b/>
          <w:sz w:val="28"/>
          <w:szCs w:val="28"/>
          <w:lang w:val="ru-RU"/>
        </w:rPr>
        <w:t xml:space="preserve"> ПО ВОССТАНОВЛЕНИЮ ДЕБИТА ТЕХНОЛОГИЧЕСКИХ СКВАЖИН</w:t>
      </w:r>
      <w:r w:rsidR="00456F46">
        <w:rPr>
          <w:b/>
          <w:sz w:val="28"/>
          <w:szCs w:val="28"/>
          <w:lang w:val="ru-RU"/>
        </w:rPr>
        <w:t xml:space="preserve"> НА УЧАСТКАХ №1, 3, 4 </w:t>
      </w:r>
      <w:r w:rsidRPr="00E722B7">
        <w:rPr>
          <w:b/>
          <w:sz w:val="28"/>
          <w:szCs w:val="28"/>
          <w:lang w:val="ru-RU"/>
        </w:rPr>
        <w:t>МЕСТОРОЖДЕНИ</w:t>
      </w:r>
      <w:r w:rsidR="00456F46">
        <w:rPr>
          <w:b/>
          <w:sz w:val="28"/>
          <w:szCs w:val="28"/>
          <w:lang w:val="ru-RU"/>
        </w:rPr>
        <w:t>Я</w:t>
      </w:r>
      <w:r w:rsidRPr="00E722B7">
        <w:rPr>
          <w:b/>
          <w:sz w:val="28"/>
          <w:szCs w:val="28"/>
          <w:lang w:val="ru-RU"/>
        </w:rPr>
        <w:t xml:space="preserve"> </w:t>
      </w:r>
      <w:r w:rsidR="00AB63B9" w:rsidRPr="00E722B7">
        <w:rPr>
          <w:b/>
          <w:sz w:val="28"/>
          <w:szCs w:val="28"/>
          <w:lang w:val="ru-RU"/>
        </w:rPr>
        <w:t>«</w:t>
      </w:r>
      <w:r w:rsidRPr="00E722B7">
        <w:rPr>
          <w:b/>
          <w:sz w:val="28"/>
          <w:szCs w:val="28"/>
          <w:lang w:val="kk-KZ"/>
        </w:rPr>
        <w:t>БУДЕНОВСКОЕ</w:t>
      </w:r>
      <w:r w:rsidR="00AB63B9" w:rsidRPr="00E722B7">
        <w:rPr>
          <w:b/>
          <w:sz w:val="28"/>
          <w:szCs w:val="28"/>
          <w:lang w:val="kk-KZ"/>
        </w:rPr>
        <w:t>»</w:t>
      </w:r>
    </w:p>
    <w:p w14:paraId="7052B6E4" w14:textId="77777777" w:rsidR="004B42E1" w:rsidRPr="00A82E21" w:rsidRDefault="004B42E1" w:rsidP="00A82E21">
      <w:pPr>
        <w:ind w:right="2"/>
        <w:jc w:val="center"/>
        <w:rPr>
          <w:b/>
          <w:sz w:val="28"/>
          <w:szCs w:val="28"/>
          <w:lang w:val="ru-RU"/>
        </w:rPr>
      </w:pPr>
    </w:p>
    <w:p w14:paraId="303F32EE" w14:textId="77777777" w:rsidR="004B42E1" w:rsidRPr="00A82E21" w:rsidRDefault="004B42E1" w:rsidP="00A82E21">
      <w:pPr>
        <w:ind w:right="2"/>
        <w:jc w:val="center"/>
        <w:rPr>
          <w:b/>
          <w:sz w:val="28"/>
          <w:szCs w:val="28"/>
          <w:lang w:val="ru-RU"/>
        </w:rPr>
      </w:pPr>
    </w:p>
    <w:p w14:paraId="03918FBC" w14:textId="77777777" w:rsidR="004B42E1" w:rsidRPr="00A82E21" w:rsidRDefault="004B42E1" w:rsidP="00A82E21">
      <w:pPr>
        <w:ind w:right="2"/>
        <w:jc w:val="center"/>
        <w:rPr>
          <w:b/>
          <w:sz w:val="28"/>
          <w:szCs w:val="28"/>
          <w:lang w:val="ru-RU"/>
        </w:rPr>
      </w:pPr>
    </w:p>
    <w:p w14:paraId="0243C66A" w14:textId="77777777" w:rsidR="004B42E1" w:rsidRPr="00A82E21" w:rsidRDefault="004B42E1" w:rsidP="00A82E21">
      <w:pPr>
        <w:ind w:right="2"/>
        <w:jc w:val="center"/>
        <w:rPr>
          <w:b/>
          <w:sz w:val="28"/>
          <w:szCs w:val="28"/>
          <w:lang w:val="ru-RU"/>
        </w:rPr>
      </w:pPr>
    </w:p>
    <w:p w14:paraId="7D1F7CF0" w14:textId="77777777" w:rsidR="004B42E1" w:rsidRPr="00A82E21" w:rsidRDefault="004B42E1" w:rsidP="00A82E21">
      <w:pPr>
        <w:ind w:right="2"/>
        <w:rPr>
          <w:b/>
          <w:sz w:val="24"/>
          <w:szCs w:val="24"/>
          <w:lang w:val="ru-RU"/>
        </w:rPr>
      </w:pPr>
    </w:p>
    <w:p w14:paraId="3C08F861" w14:textId="77777777" w:rsidR="004B42E1" w:rsidRPr="00A82E21" w:rsidRDefault="004B42E1" w:rsidP="00A82E21">
      <w:pPr>
        <w:ind w:right="2"/>
        <w:rPr>
          <w:b/>
          <w:sz w:val="24"/>
          <w:szCs w:val="24"/>
          <w:lang w:val="ru-RU"/>
        </w:rPr>
      </w:pPr>
    </w:p>
    <w:p w14:paraId="3F2D6F17" w14:textId="77777777" w:rsidR="004B42E1" w:rsidRPr="00A82E21" w:rsidRDefault="004B42E1" w:rsidP="00A82E21">
      <w:pPr>
        <w:ind w:right="2"/>
        <w:rPr>
          <w:b/>
          <w:sz w:val="24"/>
          <w:szCs w:val="24"/>
          <w:lang w:val="ru-RU"/>
        </w:rPr>
      </w:pPr>
    </w:p>
    <w:p w14:paraId="08AEBC8E" w14:textId="77777777" w:rsidR="004B42E1" w:rsidRDefault="004B42E1" w:rsidP="00A82E21">
      <w:pPr>
        <w:ind w:right="2"/>
        <w:rPr>
          <w:b/>
          <w:sz w:val="24"/>
          <w:szCs w:val="24"/>
          <w:lang w:val="ru-RU"/>
        </w:rPr>
      </w:pPr>
    </w:p>
    <w:p w14:paraId="3500E524" w14:textId="77777777" w:rsidR="00DF5211" w:rsidRPr="00A82E21" w:rsidRDefault="00DF5211" w:rsidP="00A82E21">
      <w:pPr>
        <w:ind w:right="2"/>
        <w:rPr>
          <w:b/>
          <w:sz w:val="24"/>
          <w:szCs w:val="24"/>
          <w:lang w:val="ru-RU"/>
        </w:rPr>
      </w:pPr>
    </w:p>
    <w:p w14:paraId="328458BF" w14:textId="77777777" w:rsidR="004B42E1" w:rsidRPr="00A82E21" w:rsidRDefault="004B42E1" w:rsidP="00A82E21">
      <w:pPr>
        <w:keepNext/>
        <w:jc w:val="right"/>
        <w:rPr>
          <w:b/>
          <w:sz w:val="24"/>
          <w:szCs w:val="24"/>
          <w:lang w:val="ru-RU"/>
        </w:rPr>
      </w:pPr>
    </w:p>
    <w:p w14:paraId="06D10EC5" w14:textId="77777777" w:rsidR="004B42E1" w:rsidRPr="00A82E21" w:rsidRDefault="004B42E1" w:rsidP="00A82E21">
      <w:pPr>
        <w:ind w:right="2"/>
        <w:rPr>
          <w:b/>
          <w:sz w:val="24"/>
          <w:szCs w:val="24"/>
          <w:lang w:val="ru-RU"/>
        </w:rPr>
      </w:pPr>
    </w:p>
    <w:p w14:paraId="1D304DD9" w14:textId="77777777" w:rsidR="004B42E1" w:rsidRPr="00A82E21" w:rsidRDefault="004B42E1" w:rsidP="00A82E21">
      <w:pPr>
        <w:ind w:right="2"/>
        <w:rPr>
          <w:b/>
          <w:sz w:val="24"/>
          <w:szCs w:val="24"/>
          <w:lang w:val="ru-RU"/>
        </w:rPr>
      </w:pPr>
    </w:p>
    <w:p w14:paraId="61272CBC" w14:textId="77777777" w:rsidR="004B42E1" w:rsidRPr="00A82E21" w:rsidRDefault="004B42E1" w:rsidP="00A82E21">
      <w:pPr>
        <w:ind w:right="2"/>
        <w:rPr>
          <w:b/>
          <w:sz w:val="24"/>
          <w:szCs w:val="24"/>
          <w:lang w:val="ru-RU"/>
        </w:rPr>
      </w:pPr>
    </w:p>
    <w:p w14:paraId="3ED03F8A" w14:textId="77777777" w:rsidR="004B42E1" w:rsidRDefault="004B42E1" w:rsidP="00A82E21">
      <w:pPr>
        <w:ind w:right="2"/>
        <w:rPr>
          <w:b/>
          <w:sz w:val="24"/>
          <w:szCs w:val="24"/>
          <w:lang w:val="ru-RU"/>
        </w:rPr>
      </w:pPr>
    </w:p>
    <w:p w14:paraId="1BDBF894" w14:textId="77777777" w:rsidR="008A0001" w:rsidRPr="00BA34AF" w:rsidRDefault="008A0001" w:rsidP="00BA34AF">
      <w:pPr>
        <w:rPr>
          <w:sz w:val="24"/>
          <w:szCs w:val="24"/>
          <w:lang w:val="ru-RU"/>
        </w:rPr>
        <w:sectPr w:rsidR="008A0001" w:rsidRPr="00BA34AF" w:rsidSect="003D3882">
          <w:headerReference w:type="default" r:id="rId9"/>
          <w:footerReference w:type="default" r:id="rId10"/>
          <w:pgSz w:w="11910" w:h="16840"/>
          <w:pgMar w:top="1134" w:right="850" w:bottom="1134" w:left="1560" w:header="720" w:footer="401" w:gutter="0"/>
          <w:pgNumType w:start="1"/>
          <w:cols w:space="720"/>
          <w:docGrid w:linePitch="299"/>
        </w:sectPr>
      </w:pPr>
    </w:p>
    <w:p w14:paraId="10ADAE0A" w14:textId="2C4AC655" w:rsidR="004B42E1" w:rsidRPr="00A82E21" w:rsidRDefault="005572E3" w:rsidP="00A82E21">
      <w:pPr>
        <w:pStyle w:val="1"/>
        <w:numPr>
          <w:ilvl w:val="0"/>
          <w:numId w:val="39"/>
        </w:numPr>
        <w:tabs>
          <w:tab w:val="left" w:pos="1237"/>
          <w:tab w:val="left" w:pos="1238"/>
        </w:tabs>
        <w:ind w:left="0" w:right="2" w:firstLine="709"/>
        <w:rPr>
          <w:sz w:val="24"/>
          <w:szCs w:val="24"/>
        </w:rPr>
      </w:pPr>
      <w:bookmarkStart w:id="1" w:name="_bookmark0"/>
      <w:bookmarkEnd w:id="1"/>
      <w:r>
        <w:rPr>
          <w:sz w:val="24"/>
          <w:szCs w:val="24"/>
          <w:lang w:val="ru-RU"/>
        </w:rPr>
        <w:lastRenderedPageBreak/>
        <w:t>ОБЩИЕ ПОЛОЖЕНИЯ</w:t>
      </w:r>
    </w:p>
    <w:p w14:paraId="4BA76373" w14:textId="6F9F11EF" w:rsidR="005572E3" w:rsidRPr="005572E3" w:rsidRDefault="005572E3" w:rsidP="00A82E21">
      <w:pPr>
        <w:pStyle w:val="1"/>
        <w:numPr>
          <w:ilvl w:val="1"/>
          <w:numId w:val="39"/>
        </w:numPr>
        <w:tabs>
          <w:tab w:val="left" w:pos="709"/>
        </w:tabs>
        <w:ind w:left="709" w:right="2" w:hanging="709"/>
        <w:jc w:val="both"/>
        <w:rPr>
          <w:sz w:val="24"/>
          <w:szCs w:val="24"/>
          <w:lang w:val="ru-RU"/>
        </w:rPr>
      </w:pPr>
      <w:r w:rsidRPr="005572E3">
        <w:rPr>
          <w:sz w:val="24"/>
          <w:szCs w:val="24"/>
          <w:lang w:val="ru-RU"/>
        </w:rPr>
        <w:t>Назначение</w:t>
      </w:r>
    </w:p>
    <w:p w14:paraId="71FA7731" w14:textId="5F1DE890" w:rsidR="004B42E1" w:rsidRPr="00A82E21" w:rsidRDefault="004B42E1" w:rsidP="001F6C38">
      <w:pPr>
        <w:pStyle w:val="1"/>
        <w:numPr>
          <w:ilvl w:val="2"/>
          <w:numId w:val="39"/>
        </w:numPr>
        <w:ind w:left="567" w:right="2" w:hanging="567"/>
        <w:jc w:val="both"/>
        <w:rPr>
          <w:b w:val="0"/>
          <w:sz w:val="24"/>
          <w:szCs w:val="24"/>
          <w:lang w:val="ru-RU"/>
        </w:rPr>
      </w:pPr>
      <w:r w:rsidRPr="00F110FC">
        <w:rPr>
          <w:b w:val="0"/>
          <w:sz w:val="24"/>
          <w:szCs w:val="24"/>
          <w:lang w:val="ru-RU"/>
        </w:rPr>
        <w:t>Настоящ</w:t>
      </w:r>
      <w:r w:rsidR="00F110FC">
        <w:rPr>
          <w:b w:val="0"/>
          <w:sz w:val="24"/>
          <w:szCs w:val="24"/>
          <w:lang w:val="ru-RU"/>
        </w:rPr>
        <w:t xml:space="preserve">ая инструкция </w:t>
      </w:r>
      <w:r w:rsidRPr="00A82E21">
        <w:rPr>
          <w:b w:val="0"/>
          <w:sz w:val="24"/>
          <w:szCs w:val="24"/>
          <w:lang w:val="ru-RU"/>
        </w:rPr>
        <w:t>предназначен</w:t>
      </w:r>
      <w:r w:rsidR="00AB63B9">
        <w:rPr>
          <w:b w:val="0"/>
          <w:sz w:val="24"/>
          <w:szCs w:val="24"/>
          <w:lang w:val="ru-RU"/>
        </w:rPr>
        <w:t>а</w:t>
      </w:r>
      <w:r w:rsidRPr="00A82E21">
        <w:rPr>
          <w:b w:val="0"/>
          <w:sz w:val="24"/>
          <w:szCs w:val="24"/>
          <w:lang w:val="ru-RU"/>
        </w:rPr>
        <w:t xml:space="preserve"> для применения в </w:t>
      </w:r>
      <w:r w:rsidR="00DF5211">
        <w:rPr>
          <w:b w:val="0"/>
          <w:sz w:val="24"/>
          <w:szCs w:val="24"/>
          <w:lang w:val="ru-RU"/>
        </w:rPr>
        <w:t>АО «СП «Акбастау»</w:t>
      </w:r>
      <w:r w:rsidRPr="00A82E21">
        <w:rPr>
          <w:b w:val="0"/>
          <w:sz w:val="24"/>
          <w:szCs w:val="24"/>
          <w:lang w:val="ru-RU"/>
        </w:rPr>
        <w:t xml:space="preserve"> и устанавливает порядок проведения ремонтно-восстановительных работ (РВР) по восстановлению работоспособности эксплуатационных технологических скважин различными методами и общие требования к оборудованию и</w:t>
      </w:r>
      <w:r w:rsidRPr="00A82E21">
        <w:rPr>
          <w:b w:val="0"/>
          <w:spacing w:val="-12"/>
          <w:sz w:val="24"/>
          <w:szCs w:val="24"/>
          <w:lang w:val="ru-RU"/>
        </w:rPr>
        <w:t xml:space="preserve"> </w:t>
      </w:r>
      <w:r w:rsidRPr="00A82E21">
        <w:rPr>
          <w:b w:val="0"/>
          <w:sz w:val="24"/>
          <w:szCs w:val="24"/>
          <w:lang w:val="ru-RU"/>
        </w:rPr>
        <w:t>персоналу.</w:t>
      </w:r>
    </w:p>
    <w:p w14:paraId="7B6F793D" w14:textId="36E352C8" w:rsidR="005572E3" w:rsidRPr="005572E3" w:rsidRDefault="005572E3" w:rsidP="00456F46">
      <w:pPr>
        <w:pStyle w:val="1"/>
        <w:numPr>
          <w:ilvl w:val="1"/>
          <w:numId w:val="39"/>
        </w:numPr>
        <w:tabs>
          <w:tab w:val="left" w:pos="709"/>
        </w:tabs>
        <w:ind w:left="709" w:right="2" w:hanging="709"/>
        <w:jc w:val="both"/>
        <w:rPr>
          <w:sz w:val="24"/>
          <w:szCs w:val="24"/>
          <w:lang w:val="ru-RU"/>
        </w:rPr>
      </w:pPr>
      <w:bookmarkStart w:id="2" w:name="_bookmark1"/>
      <w:bookmarkEnd w:id="2"/>
      <w:r w:rsidRPr="005572E3">
        <w:rPr>
          <w:sz w:val="24"/>
          <w:szCs w:val="24"/>
          <w:lang w:val="ru-RU"/>
        </w:rPr>
        <w:t>Сфера действия</w:t>
      </w:r>
    </w:p>
    <w:p w14:paraId="1053CF03" w14:textId="380080B6" w:rsidR="004B42E1" w:rsidRPr="00F110FC" w:rsidRDefault="004B42E1" w:rsidP="001F6C38">
      <w:pPr>
        <w:pStyle w:val="1"/>
        <w:numPr>
          <w:ilvl w:val="2"/>
          <w:numId w:val="39"/>
        </w:numPr>
        <w:ind w:left="567" w:right="2" w:hanging="567"/>
        <w:jc w:val="both"/>
        <w:rPr>
          <w:b w:val="0"/>
          <w:sz w:val="24"/>
          <w:szCs w:val="24"/>
          <w:lang w:val="ru-RU"/>
        </w:rPr>
      </w:pPr>
      <w:r w:rsidRPr="00F110FC">
        <w:rPr>
          <w:b w:val="0"/>
          <w:sz w:val="24"/>
          <w:szCs w:val="24"/>
          <w:lang w:val="ru-RU"/>
        </w:rPr>
        <w:t>Настоящ</w:t>
      </w:r>
      <w:r w:rsidR="00F110FC">
        <w:rPr>
          <w:b w:val="0"/>
          <w:sz w:val="24"/>
          <w:szCs w:val="24"/>
          <w:lang w:val="ru-RU"/>
        </w:rPr>
        <w:t>ая</w:t>
      </w:r>
      <w:r w:rsidRPr="00F110FC">
        <w:rPr>
          <w:b w:val="0"/>
          <w:sz w:val="24"/>
          <w:szCs w:val="24"/>
          <w:lang w:val="ru-RU"/>
        </w:rPr>
        <w:t xml:space="preserve"> </w:t>
      </w:r>
      <w:r w:rsidR="00F110FC">
        <w:rPr>
          <w:b w:val="0"/>
          <w:sz w:val="24"/>
          <w:szCs w:val="24"/>
          <w:lang w:val="ru-RU"/>
        </w:rPr>
        <w:t>инструкция</w:t>
      </w:r>
      <w:r w:rsidRPr="00F110FC">
        <w:rPr>
          <w:b w:val="0"/>
          <w:sz w:val="24"/>
          <w:szCs w:val="24"/>
          <w:lang w:val="ru-RU"/>
        </w:rPr>
        <w:t xml:space="preserve"> предназначен</w:t>
      </w:r>
      <w:r w:rsidR="00F110FC">
        <w:rPr>
          <w:b w:val="0"/>
          <w:sz w:val="24"/>
          <w:szCs w:val="24"/>
          <w:lang w:val="ru-RU"/>
        </w:rPr>
        <w:t>а</w:t>
      </w:r>
      <w:r w:rsidRPr="00F110FC">
        <w:rPr>
          <w:b w:val="0"/>
          <w:sz w:val="24"/>
          <w:szCs w:val="24"/>
          <w:lang w:val="ru-RU"/>
        </w:rPr>
        <w:t xml:space="preserve"> унифицировать комплекс работ по ремонту технологических скважин, проводимых на разных объектах. Он</w:t>
      </w:r>
      <w:r w:rsidR="00F110FC">
        <w:rPr>
          <w:b w:val="0"/>
          <w:sz w:val="24"/>
          <w:szCs w:val="24"/>
          <w:lang w:val="ru-RU"/>
        </w:rPr>
        <w:t>а</w:t>
      </w:r>
      <w:r w:rsidRPr="00F110FC">
        <w:rPr>
          <w:b w:val="0"/>
          <w:sz w:val="24"/>
          <w:szCs w:val="24"/>
          <w:lang w:val="ru-RU"/>
        </w:rPr>
        <w:t xml:space="preserve"> регламентирует виды и порядок проведения РВР в технологических скважинах.</w:t>
      </w:r>
    </w:p>
    <w:p w14:paraId="7A395FB5" w14:textId="5BCF7F32" w:rsidR="004B42E1" w:rsidRPr="00F110FC" w:rsidRDefault="004B42E1" w:rsidP="001F6C38">
      <w:pPr>
        <w:pStyle w:val="1"/>
        <w:numPr>
          <w:ilvl w:val="2"/>
          <w:numId w:val="39"/>
        </w:numPr>
        <w:ind w:left="567" w:right="2" w:hanging="567"/>
        <w:jc w:val="both"/>
        <w:rPr>
          <w:b w:val="0"/>
          <w:sz w:val="24"/>
          <w:szCs w:val="24"/>
          <w:lang w:val="ru-RU"/>
        </w:rPr>
      </w:pPr>
      <w:r w:rsidRPr="00F110FC">
        <w:rPr>
          <w:b w:val="0"/>
          <w:sz w:val="24"/>
          <w:szCs w:val="24"/>
          <w:lang w:val="ru-RU"/>
        </w:rPr>
        <w:t>Настоящ</w:t>
      </w:r>
      <w:r w:rsidR="00F110FC">
        <w:rPr>
          <w:b w:val="0"/>
          <w:sz w:val="24"/>
          <w:szCs w:val="24"/>
          <w:lang w:val="ru-RU"/>
        </w:rPr>
        <w:t>ая инст</w:t>
      </w:r>
      <w:r w:rsidR="00AB63B9">
        <w:rPr>
          <w:b w:val="0"/>
          <w:sz w:val="24"/>
          <w:szCs w:val="24"/>
          <w:lang w:val="ru-RU"/>
        </w:rPr>
        <w:t>р</w:t>
      </w:r>
      <w:r w:rsidR="00F110FC">
        <w:rPr>
          <w:b w:val="0"/>
          <w:sz w:val="24"/>
          <w:szCs w:val="24"/>
          <w:lang w:val="ru-RU"/>
        </w:rPr>
        <w:t>укция</w:t>
      </w:r>
      <w:r w:rsidR="00DF5211">
        <w:rPr>
          <w:b w:val="0"/>
          <w:sz w:val="24"/>
          <w:szCs w:val="24"/>
          <w:lang w:val="ru-RU"/>
        </w:rPr>
        <w:t xml:space="preserve"> распространяется на участки №1,</w:t>
      </w:r>
      <w:r w:rsidR="00456F46">
        <w:rPr>
          <w:b w:val="0"/>
          <w:sz w:val="24"/>
          <w:szCs w:val="24"/>
          <w:lang w:val="ru-RU"/>
        </w:rPr>
        <w:t xml:space="preserve"> </w:t>
      </w:r>
      <w:r w:rsidR="00DF5211">
        <w:rPr>
          <w:b w:val="0"/>
          <w:sz w:val="24"/>
          <w:szCs w:val="24"/>
          <w:lang w:val="ru-RU"/>
        </w:rPr>
        <w:t>3 и 4</w:t>
      </w:r>
      <w:r w:rsidRPr="00F110FC">
        <w:rPr>
          <w:b w:val="0"/>
          <w:sz w:val="24"/>
          <w:szCs w:val="24"/>
          <w:lang w:val="ru-RU"/>
        </w:rPr>
        <w:t xml:space="preserve"> ремонтно-восстановительных работ рудника «</w:t>
      </w:r>
      <w:r w:rsidR="00DF5211">
        <w:rPr>
          <w:b w:val="0"/>
          <w:sz w:val="24"/>
          <w:szCs w:val="24"/>
          <w:lang w:val="ru-RU"/>
        </w:rPr>
        <w:t>Куланды</w:t>
      </w:r>
      <w:r w:rsidRPr="00F110FC">
        <w:rPr>
          <w:b w:val="0"/>
          <w:sz w:val="24"/>
          <w:szCs w:val="24"/>
          <w:lang w:val="ru-RU"/>
        </w:rPr>
        <w:t>» добывающего уран методом ПВ.</w:t>
      </w:r>
    </w:p>
    <w:p w14:paraId="061996BF" w14:textId="7241EAF7" w:rsidR="004B42E1" w:rsidRPr="00F110FC" w:rsidRDefault="00225DA6" w:rsidP="001F6C38">
      <w:pPr>
        <w:pStyle w:val="1"/>
        <w:numPr>
          <w:ilvl w:val="2"/>
          <w:numId w:val="39"/>
        </w:numPr>
        <w:ind w:left="567" w:right="2" w:hanging="567"/>
        <w:jc w:val="both"/>
        <w:rPr>
          <w:b w:val="0"/>
          <w:sz w:val="24"/>
          <w:szCs w:val="24"/>
          <w:lang w:val="ru-RU"/>
        </w:rPr>
      </w:pPr>
      <w:r>
        <w:rPr>
          <w:b w:val="0"/>
          <w:sz w:val="24"/>
          <w:szCs w:val="24"/>
          <w:lang w:val="ru-RU"/>
        </w:rPr>
        <w:t>И</w:t>
      </w:r>
      <w:r w:rsidR="00F110FC">
        <w:rPr>
          <w:b w:val="0"/>
          <w:sz w:val="24"/>
          <w:szCs w:val="24"/>
          <w:lang w:val="ru-RU"/>
        </w:rPr>
        <w:t>нструкция</w:t>
      </w:r>
      <w:r w:rsidR="004B42E1" w:rsidRPr="00F110FC">
        <w:rPr>
          <w:b w:val="0"/>
          <w:sz w:val="24"/>
          <w:szCs w:val="24"/>
          <w:lang w:val="ru-RU"/>
        </w:rPr>
        <w:t xml:space="preserve"> не распространяется на процессы добычи и переработки продуктивных растворов, непосредственно не связанных с технологическим процессом проведения ремонтно-восстановительных работ на месторождении </w:t>
      </w:r>
      <w:r w:rsidR="00AB63B9">
        <w:rPr>
          <w:b w:val="0"/>
          <w:sz w:val="24"/>
          <w:szCs w:val="24"/>
          <w:lang w:val="ru-RU"/>
        </w:rPr>
        <w:t>«</w:t>
      </w:r>
      <w:r w:rsidR="004B42E1" w:rsidRPr="00F110FC">
        <w:rPr>
          <w:b w:val="0"/>
          <w:sz w:val="24"/>
          <w:szCs w:val="24"/>
          <w:lang w:val="ru-RU"/>
        </w:rPr>
        <w:t>Буденовское</w:t>
      </w:r>
      <w:r w:rsidR="00AB63B9">
        <w:rPr>
          <w:b w:val="0"/>
          <w:sz w:val="24"/>
          <w:szCs w:val="24"/>
          <w:lang w:val="ru-RU"/>
        </w:rPr>
        <w:t>»</w:t>
      </w:r>
      <w:r w:rsidR="004B42E1" w:rsidRPr="00F110FC">
        <w:rPr>
          <w:b w:val="0"/>
          <w:sz w:val="24"/>
          <w:szCs w:val="24"/>
          <w:lang w:val="ru-RU"/>
        </w:rPr>
        <w:t xml:space="preserve"> участка</w:t>
      </w:r>
      <w:r w:rsidR="00DF5211">
        <w:rPr>
          <w:b w:val="0"/>
          <w:sz w:val="24"/>
          <w:szCs w:val="24"/>
          <w:lang w:val="ru-RU"/>
        </w:rPr>
        <w:t>х №1,3 и 4</w:t>
      </w:r>
      <w:r w:rsidR="004B42E1" w:rsidRPr="00F110FC">
        <w:rPr>
          <w:b w:val="0"/>
          <w:sz w:val="24"/>
          <w:szCs w:val="24"/>
          <w:lang w:val="ru-RU"/>
        </w:rPr>
        <w:t>.</w:t>
      </w:r>
    </w:p>
    <w:p w14:paraId="1EB8D7C2" w14:textId="77777777" w:rsidR="004B42E1" w:rsidRPr="00A82E21" w:rsidRDefault="004B42E1" w:rsidP="00456F46">
      <w:pPr>
        <w:pStyle w:val="1"/>
        <w:tabs>
          <w:tab w:val="left" w:pos="709"/>
        </w:tabs>
        <w:ind w:left="709" w:right="2" w:firstLine="0"/>
        <w:jc w:val="both"/>
        <w:rPr>
          <w:b w:val="0"/>
          <w:sz w:val="24"/>
          <w:szCs w:val="24"/>
          <w:lang w:val="ru-RU"/>
        </w:rPr>
      </w:pPr>
    </w:p>
    <w:p w14:paraId="3439F40F" w14:textId="1C29AA8C" w:rsidR="004B42E1" w:rsidRPr="00A82E21" w:rsidRDefault="004B42E1" w:rsidP="00456F46">
      <w:pPr>
        <w:pStyle w:val="1"/>
        <w:numPr>
          <w:ilvl w:val="0"/>
          <w:numId w:val="39"/>
        </w:numPr>
        <w:tabs>
          <w:tab w:val="left" w:pos="1237"/>
          <w:tab w:val="left" w:pos="1238"/>
        </w:tabs>
        <w:ind w:left="0" w:right="2" w:firstLine="709"/>
        <w:rPr>
          <w:sz w:val="24"/>
          <w:szCs w:val="24"/>
        </w:rPr>
      </w:pPr>
      <w:bookmarkStart w:id="3" w:name="_bookmark2"/>
      <w:bookmarkEnd w:id="3"/>
      <w:r w:rsidRPr="00A82E21">
        <w:rPr>
          <w:sz w:val="24"/>
          <w:szCs w:val="24"/>
        </w:rPr>
        <w:t>ТЕРМИНЫ И О</w:t>
      </w:r>
      <w:r w:rsidR="005572E3">
        <w:rPr>
          <w:sz w:val="24"/>
          <w:szCs w:val="24"/>
          <w:lang w:val="ru-RU"/>
        </w:rPr>
        <w:t>БОЗНАЧЕНИЯ</w:t>
      </w:r>
    </w:p>
    <w:tbl>
      <w:tblPr>
        <w:tblStyle w:val="a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268"/>
        <w:gridCol w:w="6946"/>
      </w:tblGrid>
      <w:tr w:rsidR="004B42E1" w:rsidRPr="00294330" w14:paraId="34AFA776" w14:textId="77777777" w:rsidTr="00456F46">
        <w:tc>
          <w:tcPr>
            <w:tcW w:w="709" w:type="dxa"/>
          </w:tcPr>
          <w:p w14:paraId="2E54C156" w14:textId="77777777" w:rsidR="004B42E1" w:rsidRPr="00456F46" w:rsidRDefault="004B42E1" w:rsidP="00456F46">
            <w:pPr>
              <w:pStyle w:val="1"/>
              <w:numPr>
                <w:ilvl w:val="1"/>
                <w:numId w:val="39"/>
              </w:numPr>
              <w:tabs>
                <w:tab w:val="left" w:pos="709"/>
              </w:tabs>
              <w:ind w:left="709" w:right="2" w:hanging="817"/>
              <w:jc w:val="both"/>
              <w:outlineLvl w:val="0"/>
              <w:rPr>
                <w:sz w:val="22"/>
                <w:szCs w:val="22"/>
              </w:rPr>
            </w:pPr>
          </w:p>
        </w:tc>
        <w:tc>
          <w:tcPr>
            <w:tcW w:w="2268" w:type="dxa"/>
          </w:tcPr>
          <w:p w14:paraId="352D2412" w14:textId="4FB431C9" w:rsidR="004B42E1" w:rsidRPr="001F6C38" w:rsidRDefault="004B42E1" w:rsidP="001F6C38">
            <w:pPr>
              <w:pStyle w:val="a7"/>
              <w:tabs>
                <w:tab w:val="left" w:pos="1134"/>
                <w:tab w:val="left" w:pos="4728"/>
                <w:tab w:val="left" w:pos="7956"/>
              </w:tabs>
              <w:spacing w:before="0"/>
              <w:ind w:left="0" w:right="2" w:firstLine="0"/>
              <w:jc w:val="right"/>
              <w:rPr>
                <w:lang w:val="ru-RU"/>
              </w:rPr>
            </w:pPr>
            <w:proofErr w:type="spellStart"/>
            <w:r w:rsidRPr="00456F46">
              <w:rPr>
                <w:b/>
              </w:rPr>
              <w:t>Продуктивный</w:t>
            </w:r>
            <w:proofErr w:type="spellEnd"/>
            <w:r w:rsidRPr="00456F46">
              <w:rPr>
                <w:b/>
              </w:rPr>
              <w:t xml:space="preserve"> (</w:t>
            </w:r>
            <w:proofErr w:type="spellStart"/>
            <w:r w:rsidRPr="00456F46">
              <w:rPr>
                <w:b/>
              </w:rPr>
              <w:t>рудовмещающий</w:t>
            </w:r>
            <w:proofErr w:type="spellEnd"/>
            <w:r w:rsidRPr="00456F46">
              <w:rPr>
                <w:b/>
              </w:rPr>
              <w:t xml:space="preserve">) </w:t>
            </w:r>
            <w:proofErr w:type="spellStart"/>
            <w:r w:rsidRPr="00456F46">
              <w:rPr>
                <w:b/>
              </w:rPr>
              <w:t>горизонт</w:t>
            </w:r>
            <w:proofErr w:type="spellEnd"/>
            <w:r w:rsidRPr="00456F46">
              <w:rPr>
                <w:b/>
              </w:rPr>
              <w:t xml:space="preserve"> </w:t>
            </w:r>
          </w:p>
        </w:tc>
        <w:tc>
          <w:tcPr>
            <w:tcW w:w="6946" w:type="dxa"/>
          </w:tcPr>
          <w:p w14:paraId="2FD90C0A" w14:textId="4F1E1263"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Стратиграфический (литологический) обводнённый горизонт или его часть (</w:t>
            </w:r>
            <w:proofErr w:type="spellStart"/>
            <w:r w:rsidRPr="00456F46">
              <w:rPr>
                <w:b w:val="0"/>
                <w:sz w:val="22"/>
                <w:szCs w:val="22"/>
                <w:lang w:val="ru-RU"/>
              </w:rPr>
              <w:t>подгоризонт</w:t>
            </w:r>
            <w:proofErr w:type="spellEnd"/>
            <w:r w:rsidRPr="00456F46">
              <w:rPr>
                <w:b w:val="0"/>
                <w:sz w:val="22"/>
                <w:szCs w:val="22"/>
                <w:lang w:val="ru-RU"/>
              </w:rPr>
              <w:t>, пласт), в котором локализованы рудные</w:t>
            </w:r>
            <w:r w:rsidRPr="00456F46">
              <w:rPr>
                <w:b w:val="0"/>
                <w:spacing w:val="-20"/>
                <w:sz w:val="22"/>
                <w:szCs w:val="22"/>
                <w:lang w:val="ru-RU"/>
              </w:rPr>
              <w:t xml:space="preserve"> </w:t>
            </w:r>
            <w:r w:rsidR="001F6C38">
              <w:rPr>
                <w:b w:val="0"/>
                <w:sz w:val="22"/>
                <w:szCs w:val="22"/>
                <w:lang w:val="ru-RU"/>
              </w:rPr>
              <w:t>тела</w:t>
            </w:r>
          </w:p>
        </w:tc>
      </w:tr>
      <w:tr w:rsidR="004B42E1" w:rsidRPr="00294330" w14:paraId="5BD6F285" w14:textId="77777777" w:rsidTr="00456F46">
        <w:tc>
          <w:tcPr>
            <w:tcW w:w="709" w:type="dxa"/>
          </w:tcPr>
          <w:p w14:paraId="51B82CD0"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219C0453" w14:textId="36F8C763" w:rsidR="004B42E1" w:rsidRPr="00456F46" w:rsidRDefault="004B42E1" w:rsidP="001F6C38">
            <w:pPr>
              <w:pStyle w:val="a7"/>
              <w:tabs>
                <w:tab w:val="left" w:pos="1194"/>
              </w:tabs>
              <w:spacing w:before="0"/>
              <w:ind w:left="0" w:right="2" w:firstLine="0"/>
              <w:jc w:val="right"/>
              <w:rPr>
                <w:b/>
              </w:rPr>
            </w:pPr>
            <w:proofErr w:type="spellStart"/>
            <w:r w:rsidRPr="00456F46">
              <w:rPr>
                <w:b/>
              </w:rPr>
              <w:t>Водоупор</w:t>
            </w:r>
            <w:proofErr w:type="spellEnd"/>
            <w:r w:rsidRPr="00456F46">
              <w:rPr>
                <w:b/>
              </w:rPr>
              <w:t xml:space="preserve"> </w:t>
            </w:r>
          </w:p>
        </w:tc>
        <w:tc>
          <w:tcPr>
            <w:tcW w:w="6946" w:type="dxa"/>
          </w:tcPr>
          <w:p w14:paraId="41EDD37B" w14:textId="11CD6517" w:rsidR="004B42E1" w:rsidRPr="00456F46" w:rsidRDefault="004B42E1" w:rsidP="001F6C38">
            <w:pPr>
              <w:pStyle w:val="1"/>
              <w:tabs>
                <w:tab w:val="left" w:pos="1237"/>
                <w:tab w:val="left" w:pos="1238"/>
              </w:tabs>
              <w:ind w:left="0" w:right="-108" w:firstLine="0"/>
              <w:jc w:val="both"/>
              <w:outlineLvl w:val="0"/>
              <w:rPr>
                <w:b w:val="0"/>
                <w:sz w:val="22"/>
                <w:szCs w:val="22"/>
                <w:lang w:val="ru-RU"/>
              </w:rPr>
            </w:pPr>
            <w:proofErr w:type="spellStart"/>
            <w:r w:rsidRPr="00456F46">
              <w:rPr>
                <w:b w:val="0"/>
                <w:sz w:val="22"/>
                <w:szCs w:val="22"/>
                <w:lang w:val="ru-RU"/>
              </w:rPr>
              <w:t>Пространственно</w:t>
            </w:r>
            <w:proofErr w:type="spellEnd"/>
            <w:r w:rsidRPr="00456F46">
              <w:rPr>
                <w:b w:val="0"/>
                <w:sz w:val="22"/>
                <w:szCs w:val="22"/>
                <w:lang w:val="ru-RU"/>
              </w:rPr>
              <w:t xml:space="preserve"> выдержанная непроницаемая часть пород разреза месторождения, ограничивающая водоносный горизонт или разделяющая его на</w:t>
            </w:r>
            <w:r w:rsidRPr="00456F46">
              <w:rPr>
                <w:b w:val="0"/>
                <w:spacing w:val="-4"/>
                <w:sz w:val="22"/>
                <w:szCs w:val="22"/>
                <w:lang w:val="ru-RU"/>
              </w:rPr>
              <w:t xml:space="preserve"> </w:t>
            </w:r>
            <w:r w:rsidR="001F6C38">
              <w:rPr>
                <w:b w:val="0"/>
                <w:sz w:val="22"/>
                <w:szCs w:val="22"/>
                <w:lang w:val="ru-RU"/>
              </w:rPr>
              <w:t>части</w:t>
            </w:r>
          </w:p>
        </w:tc>
      </w:tr>
      <w:tr w:rsidR="004B42E1" w:rsidRPr="00294330" w14:paraId="3A495283" w14:textId="77777777" w:rsidTr="00456F46">
        <w:tc>
          <w:tcPr>
            <w:tcW w:w="709" w:type="dxa"/>
          </w:tcPr>
          <w:p w14:paraId="6022B42D"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43DF2154" w14:textId="55C0A60E" w:rsidR="004B42E1" w:rsidRPr="001F6C38" w:rsidRDefault="004B42E1" w:rsidP="001F6C38">
            <w:pPr>
              <w:pStyle w:val="a7"/>
              <w:tabs>
                <w:tab w:val="left" w:pos="1276"/>
              </w:tabs>
              <w:spacing w:before="0"/>
              <w:ind w:left="0" w:right="2" w:firstLine="0"/>
              <w:jc w:val="right"/>
              <w:rPr>
                <w:lang w:val="ru-RU"/>
              </w:rPr>
            </w:pPr>
            <w:proofErr w:type="spellStart"/>
            <w:r w:rsidRPr="00456F46">
              <w:rPr>
                <w:b/>
              </w:rPr>
              <w:t>Коэффициент</w:t>
            </w:r>
            <w:proofErr w:type="spellEnd"/>
            <w:r w:rsidRPr="00456F46">
              <w:rPr>
                <w:b/>
              </w:rPr>
              <w:t xml:space="preserve"> </w:t>
            </w:r>
            <w:proofErr w:type="spellStart"/>
            <w:r w:rsidRPr="00456F46">
              <w:rPr>
                <w:b/>
              </w:rPr>
              <w:t>фильтрации</w:t>
            </w:r>
            <w:proofErr w:type="spellEnd"/>
            <w:r w:rsidRPr="00456F46">
              <w:rPr>
                <w:b/>
              </w:rPr>
              <w:t xml:space="preserve"> </w:t>
            </w:r>
          </w:p>
        </w:tc>
        <w:tc>
          <w:tcPr>
            <w:tcW w:w="6946" w:type="dxa"/>
          </w:tcPr>
          <w:p w14:paraId="5E4C9051" w14:textId="67B2E9CF"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Показатель проницаемости, зависящий как от свойств фильтрующей ср</w:t>
            </w:r>
            <w:r w:rsidR="001F6C38">
              <w:rPr>
                <w:b w:val="0"/>
                <w:sz w:val="22"/>
                <w:szCs w:val="22"/>
                <w:lang w:val="ru-RU"/>
              </w:rPr>
              <w:t>еды, так и фильтрующей жидкости</w:t>
            </w:r>
          </w:p>
        </w:tc>
      </w:tr>
      <w:tr w:rsidR="004B42E1" w:rsidRPr="00294330" w14:paraId="67C35EB2" w14:textId="77777777" w:rsidTr="00456F46">
        <w:tc>
          <w:tcPr>
            <w:tcW w:w="709" w:type="dxa"/>
          </w:tcPr>
          <w:p w14:paraId="29EF3253"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586A5F9C" w14:textId="5BE6D45A" w:rsidR="004B42E1" w:rsidRPr="00456F46" w:rsidRDefault="004B42E1" w:rsidP="001F6C38">
            <w:pPr>
              <w:pStyle w:val="a7"/>
              <w:tabs>
                <w:tab w:val="left" w:pos="1269"/>
              </w:tabs>
              <w:spacing w:before="0"/>
              <w:ind w:left="0" w:right="2" w:firstLine="0"/>
              <w:jc w:val="right"/>
            </w:pPr>
            <w:proofErr w:type="spellStart"/>
            <w:r w:rsidRPr="00456F46">
              <w:rPr>
                <w:b/>
              </w:rPr>
              <w:t>Миграция</w:t>
            </w:r>
            <w:proofErr w:type="spellEnd"/>
            <w:r w:rsidRPr="00456F46">
              <w:rPr>
                <w:b/>
              </w:rPr>
              <w:t xml:space="preserve"> </w:t>
            </w:r>
          </w:p>
          <w:p w14:paraId="03E2CC20" w14:textId="77777777" w:rsidR="004B42E1" w:rsidRPr="00456F46" w:rsidRDefault="004B42E1" w:rsidP="001F6C38">
            <w:pPr>
              <w:pStyle w:val="a7"/>
              <w:tabs>
                <w:tab w:val="left" w:pos="1134"/>
                <w:tab w:val="left" w:pos="4728"/>
                <w:tab w:val="left" w:pos="7956"/>
              </w:tabs>
              <w:spacing w:before="0"/>
              <w:ind w:left="0" w:right="2" w:firstLine="0"/>
              <w:jc w:val="right"/>
              <w:rPr>
                <w:b/>
              </w:rPr>
            </w:pPr>
          </w:p>
        </w:tc>
        <w:tc>
          <w:tcPr>
            <w:tcW w:w="6946" w:type="dxa"/>
          </w:tcPr>
          <w:p w14:paraId="3C24B869" w14:textId="2DDFC73D"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Массоперенос жидкости и растворённых в ней компонентов под действием градиента</w:t>
            </w:r>
            <w:r w:rsidRPr="00456F46">
              <w:rPr>
                <w:b w:val="0"/>
                <w:spacing w:val="-22"/>
                <w:sz w:val="22"/>
                <w:szCs w:val="22"/>
                <w:lang w:val="ru-RU"/>
              </w:rPr>
              <w:t xml:space="preserve"> </w:t>
            </w:r>
            <w:r w:rsidR="001F6C38">
              <w:rPr>
                <w:b w:val="0"/>
                <w:sz w:val="22"/>
                <w:szCs w:val="22"/>
                <w:lang w:val="ru-RU"/>
              </w:rPr>
              <w:t>концентраций</w:t>
            </w:r>
          </w:p>
        </w:tc>
      </w:tr>
      <w:tr w:rsidR="004B42E1" w:rsidRPr="00294330" w14:paraId="76A86658" w14:textId="77777777" w:rsidTr="00456F46">
        <w:tc>
          <w:tcPr>
            <w:tcW w:w="709" w:type="dxa"/>
          </w:tcPr>
          <w:p w14:paraId="4D14C89A"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3160920A" w14:textId="416D79B5" w:rsidR="004B42E1" w:rsidRPr="00456F46" w:rsidRDefault="004B42E1" w:rsidP="001F6C38">
            <w:pPr>
              <w:pStyle w:val="a7"/>
              <w:tabs>
                <w:tab w:val="left" w:pos="1276"/>
              </w:tabs>
              <w:spacing w:before="0"/>
              <w:ind w:left="0" w:right="2" w:firstLine="0"/>
              <w:jc w:val="right"/>
            </w:pPr>
            <w:proofErr w:type="spellStart"/>
            <w:r w:rsidRPr="00456F46">
              <w:rPr>
                <w:b/>
              </w:rPr>
              <w:t>Фильтрация</w:t>
            </w:r>
            <w:proofErr w:type="spellEnd"/>
            <w:r w:rsidRPr="00456F46">
              <w:rPr>
                <w:b/>
              </w:rPr>
              <w:t xml:space="preserve"> </w:t>
            </w:r>
          </w:p>
          <w:p w14:paraId="60CF5828" w14:textId="77777777" w:rsidR="004B42E1" w:rsidRPr="00456F46" w:rsidRDefault="004B42E1" w:rsidP="001F6C38">
            <w:pPr>
              <w:pStyle w:val="a7"/>
              <w:tabs>
                <w:tab w:val="left" w:pos="1134"/>
                <w:tab w:val="left" w:pos="4728"/>
                <w:tab w:val="left" w:pos="7956"/>
              </w:tabs>
              <w:spacing w:before="0"/>
              <w:ind w:left="0" w:right="2" w:firstLine="0"/>
              <w:jc w:val="right"/>
              <w:rPr>
                <w:b/>
              </w:rPr>
            </w:pPr>
          </w:p>
        </w:tc>
        <w:tc>
          <w:tcPr>
            <w:tcW w:w="6946" w:type="dxa"/>
          </w:tcPr>
          <w:p w14:paraId="7DD88662" w14:textId="5A473030"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Движение жидкости в пористой среде под действием гравитации или градиента</w:t>
            </w:r>
            <w:r w:rsidRPr="00456F46">
              <w:rPr>
                <w:b w:val="0"/>
                <w:spacing w:val="-18"/>
                <w:sz w:val="22"/>
                <w:szCs w:val="22"/>
                <w:lang w:val="ru-RU"/>
              </w:rPr>
              <w:t xml:space="preserve"> </w:t>
            </w:r>
            <w:r w:rsidR="001F6C38">
              <w:rPr>
                <w:b w:val="0"/>
                <w:sz w:val="22"/>
                <w:szCs w:val="22"/>
                <w:lang w:val="ru-RU"/>
              </w:rPr>
              <w:t>напора</w:t>
            </w:r>
          </w:p>
        </w:tc>
      </w:tr>
      <w:tr w:rsidR="004B42E1" w:rsidRPr="00294330" w14:paraId="10C63D40" w14:textId="77777777" w:rsidTr="00456F46">
        <w:tc>
          <w:tcPr>
            <w:tcW w:w="709" w:type="dxa"/>
          </w:tcPr>
          <w:p w14:paraId="356B2AD7"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6B575118" w14:textId="1FE2E11C" w:rsidR="004B42E1" w:rsidRPr="00456F46" w:rsidRDefault="004B42E1" w:rsidP="001F6C38">
            <w:pPr>
              <w:pStyle w:val="a7"/>
              <w:tabs>
                <w:tab w:val="left" w:pos="1276"/>
              </w:tabs>
              <w:spacing w:before="0"/>
              <w:ind w:left="0" w:right="2" w:firstLine="0"/>
              <w:jc w:val="right"/>
              <w:rPr>
                <w:lang w:val="ru-RU"/>
              </w:rPr>
            </w:pPr>
            <w:r w:rsidRPr="00456F46">
              <w:rPr>
                <w:b/>
                <w:lang w:val="ru-RU"/>
              </w:rPr>
              <w:t xml:space="preserve">Геофизические исследования в скважинах (ГИС) </w:t>
            </w:r>
          </w:p>
          <w:p w14:paraId="0FCF0181" w14:textId="77777777" w:rsidR="004B42E1" w:rsidRPr="00456F46" w:rsidRDefault="004B42E1" w:rsidP="001F6C38">
            <w:pPr>
              <w:pStyle w:val="a7"/>
              <w:tabs>
                <w:tab w:val="left" w:pos="1276"/>
              </w:tabs>
              <w:spacing w:before="0"/>
              <w:ind w:left="0" w:right="2" w:firstLine="0"/>
              <w:jc w:val="right"/>
              <w:rPr>
                <w:b/>
                <w:lang w:val="ru-RU"/>
              </w:rPr>
            </w:pPr>
          </w:p>
        </w:tc>
        <w:tc>
          <w:tcPr>
            <w:tcW w:w="6946" w:type="dxa"/>
          </w:tcPr>
          <w:p w14:paraId="3399079F" w14:textId="5B0679C7"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 xml:space="preserve">Исследования в скважинах, </w:t>
            </w:r>
            <w:proofErr w:type="spellStart"/>
            <w:r w:rsidRPr="00456F46">
              <w:rPr>
                <w:b w:val="0"/>
                <w:sz w:val="22"/>
                <w:szCs w:val="22"/>
                <w:lang w:val="ru-RU"/>
              </w:rPr>
              <w:t>проводящиеся</w:t>
            </w:r>
            <w:proofErr w:type="spellEnd"/>
            <w:r w:rsidRPr="00456F46">
              <w:rPr>
                <w:b w:val="0"/>
                <w:sz w:val="22"/>
                <w:szCs w:val="22"/>
                <w:lang w:val="ru-RU"/>
              </w:rPr>
              <w:t xml:space="preserve"> с целью </w:t>
            </w:r>
            <w:r w:rsidR="0055331B" w:rsidRPr="00456F46">
              <w:rPr>
                <w:b w:val="0"/>
                <w:sz w:val="22"/>
                <w:szCs w:val="22"/>
                <w:lang w:val="ru-RU"/>
              </w:rPr>
              <w:t>изучения геологического</w:t>
            </w:r>
            <w:r w:rsidRPr="00456F46">
              <w:rPr>
                <w:b w:val="0"/>
                <w:sz w:val="22"/>
                <w:szCs w:val="22"/>
                <w:lang w:val="ru-RU"/>
              </w:rPr>
              <w:t xml:space="preserve"> разреза и массива горных пород в </w:t>
            </w:r>
            <w:proofErr w:type="spellStart"/>
            <w:r w:rsidRPr="00456F46">
              <w:rPr>
                <w:b w:val="0"/>
                <w:sz w:val="22"/>
                <w:szCs w:val="22"/>
                <w:lang w:val="ru-RU"/>
              </w:rPr>
              <w:t>околоскважинном</w:t>
            </w:r>
            <w:proofErr w:type="spellEnd"/>
            <w:r w:rsidRPr="00456F46">
              <w:rPr>
                <w:b w:val="0"/>
                <w:sz w:val="22"/>
                <w:szCs w:val="22"/>
                <w:lang w:val="ru-RU"/>
              </w:rPr>
              <w:t xml:space="preserve"> и межскважинном пространствах и выявления полезных ископаемых, контроля технического состояния скважин и разработки месторождений, опробования пластов и отбора образцов из стенок скважины, основанные на особенностях физических свойств горных пород и</w:t>
            </w:r>
            <w:r w:rsidRPr="00456F46">
              <w:rPr>
                <w:b w:val="0"/>
                <w:spacing w:val="-27"/>
                <w:sz w:val="22"/>
                <w:szCs w:val="22"/>
                <w:lang w:val="ru-RU"/>
              </w:rPr>
              <w:t xml:space="preserve"> </w:t>
            </w:r>
            <w:r w:rsidR="001F6C38">
              <w:rPr>
                <w:b w:val="0"/>
                <w:sz w:val="22"/>
                <w:szCs w:val="22"/>
                <w:lang w:val="ru-RU"/>
              </w:rPr>
              <w:t>руд</w:t>
            </w:r>
          </w:p>
        </w:tc>
      </w:tr>
      <w:tr w:rsidR="004B42E1" w:rsidRPr="00294330" w14:paraId="4C3438DC" w14:textId="77777777" w:rsidTr="00456F46">
        <w:tc>
          <w:tcPr>
            <w:tcW w:w="709" w:type="dxa"/>
          </w:tcPr>
          <w:p w14:paraId="2028759A"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31AE132E" w14:textId="449CDF9A" w:rsidR="004B42E1" w:rsidRPr="001F6C38" w:rsidRDefault="004B42E1" w:rsidP="001F6C38">
            <w:pPr>
              <w:pStyle w:val="a7"/>
              <w:tabs>
                <w:tab w:val="left" w:pos="1218"/>
              </w:tabs>
              <w:spacing w:before="0"/>
              <w:ind w:left="0" w:right="2" w:firstLine="0"/>
              <w:jc w:val="right"/>
              <w:rPr>
                <w:lang w:val="ru-RU"/>
              </w:rPr>
            </w:pPr>
            <w:proofErr w:type="spellStart"/>
            <w:r w:rsidRPr="00456F46">
              <w:rPr>
                <w:b/>
              </w:rPr>
              <w:t>Токовый</w:t>
            </w:r>
            <w:proofErr w:type="spellEnd"/>
            <w:r w:rsidRPr="00456F46">
              <w:rPr>
                <w:b/>
              </w:rPr>
              <w:t xml:space="preserve"> </w:t>
            </w:r>
            <w:proofErr w:type="spellStart"/>
            <w:r w:rsidRPr="00456F46">
              <w:rPr>
                <w:b/>
              </w:rPr>
              <w:t>каротаж</w:t>
            </w:r>
            <w:proofErr w:type="spellEnd"/>
            <w:r w:rsidRPr="00456F46">
              <w:rPr>
                <w:b/>
              </w:rPr>
              <w:t xml:space="preserve"> (ТК) </w:t>
            </w:r>
          </w:p>
        </w:tc>
        <w:tc>
          <w:tcPr>
            <w:tcW w:w="6946" w:type="dxa"/>
          </w:tcPr>
          <w:p w14:paraId="11DFA7C7" w14:textId="3844DB46"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Электрический каротаж, с помощью которого оценивается нарушение целостности н</w:t>
            </w:r>
            <w:r w:rsidR="001F6C38">
              <w:rPr>
                <w:b w:val="0"/>
                <w:sz w:val="22"/>
                <w:szCs w:val="22"/>
                <w:lang w:val="ru-RU"/>
              </w:rPr>
              <w:t>еметаллической обсадной колонны</w:t>
            </w:r>
          </w:p>
        </w:tc>
      </w:tr>
      <w:tr w:rsidR="004B42E1" w:rsidRPr="00294330" w14:paraId="43A8CC09" w14:textId="77777777" w:rsidTr="00456F46">
        <w:tc>
          <w:tcPr>
            <w:tcW w:w="709" w:type="dxa"/>
          </w:tcPr>
          <w:p w14:paraId="0A763946"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747FF4BD" w14:textId="5B0DA5E6" w:rsidR="004B42E1" w:rsidRPr="00456F46" w:rsidRDefault="004B42E1" w:rsidP="001F6C38">
            <w:pPr>
              <w:pStyle w:val="a7"/>
              <w:tabs>
                <w:tab w:val="left" w:pos="1211"/>
              </w:tabs>
              <w:spacing w:before="0"/>
              <w:ind w:left="0" w:right="2" w:firstLine="0"/>
              <w:jc w:val="right"/>
            </w:pPr>
            <w:proofErr w:type="spellStart"/>
            <w:r w:rsidRPr="00456F46">
              <w:rPr>
                <w:b/>
              </w:rPr>
              <w:t>Индукционный</w:t>
            </w:r>
            <w:proofErr w:type="spellEnd"/>
            <w:r w:rsidRPr="00456F46">
              <w:rPr>
                <w:b/>
              </w:rPr>
              <w:t xml:space="preserve"> </w:t>
            </w:r>
            <w:proofErr w:type="spellStart"/>
            <w:r w:rsidRPr="00456F46">
              <w:rPr>
                <w:b/>
              </w:rPr>
              <w:t>каротаж</w:t>
            </w:r>
            <w:proofErr w:type="spellEnd"/>
            <w:r w:rsidRPr="00456F46">
              <w:rPr>
                <w:b/>
              </w:rPr>
              <w:t xml:space="preserve"> (ИК) </w:t>
            </w:r>
          </w:p>
          <w:p w14:paraId="6BDCED58" w14:textId="77777777" w:rsidR="004B42E1" w:rsidRPr="00456F46" w:rsidRDefault="004B42E1" w:rsidP="001F6C38">
            <w:pPr>
              <w:pStyle w:val="a7"/>
              <w:tabs>
                <w:tab w:val="left" w:pos="1276"/>
              </w:tabs>
              <w:spacing w:before="0"/>
              <w:ind w:left="0" w:right="2" w:firstLine="0"/>
              <w:jc w:val="right"/>
              <w:rPr>
                <w:b/>
              </w:rPr>
            </w:pPr>
          </w:p>
        </w:tc>
        <w:tc>
          <w:tcPr>
            <w:tcW w:w="6946" w:type="dxa"/>
          </w:tcPr>
          <w:p w14:paraId="7388015A" w14:textId="76379DC2"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 xml:space="preserve">Электромагнитный каротаж, с помощью которого проводится измерение кажущейся удельной электропроводности. Этот вид каротажа используется для контроля за распространением кислых растворов в </w:t>
            </w:r>
            <w:proofErr w:type="spellStart"/>
            <w:r w:rsidRPr="00456F46">
              <w:rPr>
                <w:b w:val="0"/>
                <w:sz w:val="22"/>
                <w:szCs w:val="22"/>
                <w:lang w:val="ru-RU"/>
              </w:rPr>
              <w:t>околоскважинном</w:t>
            </w:r>
            <w:proofErr w:type="spellEnd"/>
            <w:r w:rsidRPr="00456F46">
              <w:rPr>
                <w:b w:val="0"/>
                <w:spacing w:val="-23"/>
                <w:sz w:val="22"/>
                <w:szCs w:val="22"/>
                <w:lang w:val="ru-RU"/>
              </w:rPr>
              <w:t xml:space="preserve"> </w:t>
            </w:r>
            <w:r w:rsidRPr="00456F46">
              <w:rPr>
                <w:b w:val="0"/>
                <w:sz w:val="22"/>
                <w:szCs w:val="22"/>
                <w:lang w:val="ru-RU"/>
              </w:rPr>
              <w:t>пространстве</w:t>
            </w:r>
          </w:p>
        </w:tc>
      </w:tr>
      <w:tr w:rsidR="004B42E1" w:rsidRPr="00294330" w14:paraId="01F022B6" w14:textId="77777777" w:rsidTr="00456F46">
        <w:tc>
          <w:tcPr>
            <w:tcW w:w="709" w:type="dxa"/>
          </w:tcPr>
          <w:p w14:paraId="3DA8564D"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6DAE0B5C" w14:textId="755FC5E3" w:rsidR="004B42E1" w:rsidRPr="001F6C38" w:rsidRDefault="004B42E1" w:rsidP="001F6C38">
            <w:pPr>
              <w:pStyle w:val="a7"/>
              <w:tabs>
                <w:tab w:val="left" w:pos="1276"/>
              </w:tabs>
              <w:spacing w:before="0"/>
              <w:ind w:left="0" w:right="2" w:firstLine="0"/>
              <w:jc w:val="right"/>
              <w:rPr>
                <w:lang w:val="ru-RU"/>
              </w:rPr>
            </w:pPr>
            <w:proofErr w:type="spellStart"/>
            <w:r w:rsidRPr="00456F46">
              <w:rPr>
                <w:b/>
              </w:rPr>
              <w:t>Термометрия</w:t>
            </w:r>
            <w:proofErr w:type="spellEnd"/>
            <w:r w:rsidRPr="00456F46">
              <w:rPr>
                <w:b/>
              </w:rPr>
              <w:t xml:space="preserve"> </w:t>
            </w:r>
            <w:proofErr w:type="spellStart"/>
            <w:r w:rsidRPr="00456F46">
              <w:rPr>
                <w:b/>
              </w:rPr>
              <w:t>скважин</w:t>
            </w:r>
            <w:proofErr w:type="spellEnd"/>
            <w:r w:rsidRPr="00456F46">
              <w:rPr>
                <w:b/>
              </w:rPr>
              <w:t xml:space="preserve"> </w:t>
            </w:r>
          </w:p>
        </w:tc>
        <w:tc>
          <w:tcPr>
            <w:tcW w:w="6946" w:type="dxa"/>
          </w:tcPr>
          <w:p w14:paraId="3C64CBED" w14:textId="041D5C04"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Измерение температуры по стволу скважины. Проводится для оценки высоты подъёма цемента при гидроизоляции пласта и фиксации термохимических реакций растворов с веществом породы, окружающей</w:t>
            </w:r>
            <w:r w:rsidRPr="00456F46">
              <w:rPr>
                <w:b w:val="0"/>
                <w:spacing w:val="-16"/>
                <w:sz w:val="22"/>
                <w:szCs w:val="22"/>
                <w:lang w:val="ru-RU"/>
              </w:rPr>
              <w:t xml:space="preserve"> </w:t>
            </w:r>
            <w:r w:rsidR="001F6C38">
              <w:rPr>
                <w:b w:val="0"/>
                <w:sz w:val="22"/>
                <w:szCs w:val="22"/>
                <w:lang w:val="ru-RU"/>
              </w:rPr>
              <w:t>скважину</w:t>
            </w:r>
          </w:p>
        </w:tc>
      </w:tr>
      <w:tr w:rsidR="004B42E1" w:rsidRPr="00294330" w14:paraId="39872607" w14:textId="77777777" w:rsidTr="00456F46">
        <w:tc>
          <w:tcPr>
            <w:tcW w:w="709" w:type="dxa"/>
          </w:tcPr>
          <w:p w14:paraId="74704AE6"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0E3D82FB" w14:textId="7D796B07" w:rsidR="004B42E1" w:rsidRPr="001F6C38" w:rsidRDefault="004B42E1" w:rsidP="001F6C38">
            <w:pPr>
              <w:pStyle w:val="a7"/>
              <w:tabs>
                <w:tab w:val="left" w:pos="1276"/>
              </w:tabs>
              <w:spacing w:before="0"/>
              <w:ind w:left="0" w:right="2" w:firstLine="0"/>
              <w:jc w:val="right"/>
              <w:rPr>
                <w:lang w:val="ru-RU"/>
              </w:rPr>
            </w:pPr>
            <w:r w:rsidRPr="00456F46">
              <w:rPr>
                <w:b/>
              </w:rPr>
              <w:t xml:space="preserve">Расходометрия скважин </w:t>
            </w:r>
          </w:p>
        </w:tc>
        <w:tc>
          <w:tcPr>
            <w:tcW w:w="6946" w:type="dxa"/>
          </w:tcPr>
          <w:p w14:paraId="0C808551" w14:textId="2D8FB758"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Измерение скорости перемещения жидкости по скважине. Проводится для количественной оценки утечек (притока) жидкости в местах нарушения обсадной колонны, а также  оценки работы фильтровой</w:t>
            </w:r>
            <w:r w:rsidRPr="00456F46">
              <w:rPr>
                <w:b w:val="0"/>
                <w:spacing w:val="-11"/>
                <w:sz w:val="22"/>
                <w:szCs w:val="22"/>
                <w:lang w:val="ru-RU"/>
              </w:rPr>
              <w:t xml:space="preserve"> </w:t>
            </w:r>
            <w:r w:rsidR="001F6C38">
              <w:rPr>
                <w:b w:val="0"/>
                <w:sz w:val="22"/>
                <w:szCs w:val="22"/>
                <w:lang w:val="ru-RU"/>
              </w:rPr>
              <w:t>колонны</w:t>
            </w:r>
          </w:p>
        </w:tc>
      </w:tr>
      <w:tr w:rsidR="004B42E1" w:rsidRPr="00294330" w14:paraId="14CF015A" w14:textId="77777777" w:rsidTr="00456F46">
        <w:tc>
          <w:tcPr>
            <w:tcW w:w="709" w:type="dxa"/>
          </w:tcPr>
          <w:p w14:paraId="10CABDD3"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4CE114FA" w14:textId="65136C90" w:rsidR="004B42E1" w:rsidRPr="00456F46" w:rsidRDefault="004B42E1" w:rsidP="001F6C38">
            <w:pPr>
              <w:pStyle w:val="a7"/>
              <w:tabs>
                <w:tab w:val="left" w:pos="1276"/>
              </w:tabs>
              <w:spacing w:before="0"/>
              <w:ind w:left="0" w:right="2" w:firstLine="0"/>
              <w:jc w:val="right"/>
            </w:pPr>
            <w:proofErr w:type="spellStart"/>
            <w:r w:rsidRPr="00456F46">
              <w:rPr>
                <w:b/>
              </w:rPr>
              <w:t>Комплекс</w:t>
            </w:r>
            <w:proofErr w:type="spellEnd"/>
            <w:r w:rsidRPr="00456F46">
              <w:rPr>
                <w:b/>
              </w:rPr>
              <w:t xml:space="preserve"> </w:t>
            </w:r>
            <w:proofErr w:type="spellStart"/>
            <w:r w:rsidRPr="00456F46">
              <w:rPr>
                <w:b/>
              </w:rPr>
              <w:lastRenderedPageBreak/>
              <w:t>геофизических</w:t>
            </w:r>
            <w:proofErr w:type="spellEnd"/>
            <w:r w:rsidRPr="00456F46">
              <w:rPr>
                <w:b/>
              </w:rPr>
              <w:t xml:space="preserve"> </w:t>
            </w:r>
            <w:proofErr w:type="spellStart"/>
            <w:r w:rsidRPr="00456F46">
              <w:rPr>
                <w:b/>
              </w:rPr>
              <w:t>методов</w:t>
            </w:r>
            <w:proofErr w:type="spellEnd"/>
            <w:r w:rsidRPr="00456F46">
              <w:rPr>
                <w:b/>
              </w:rPr>
              <w:t xml:space="preserve"> </w:t>
            </w:r>
          </w:p>
        </w:tc>
        <w:tc>
          <w:tcPr>
            <w:tcW w:w="6946" w:type="dxa"/>
          </w:tcPr>
          <w:p w14:paraId="6B64CB0F" w14:textId="194E426E"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lastRenderedPageBreak/>
              <w:t>Рациональная совокупность геофизических методов, объединённы</w:t>
            </w:r>
            <w:r w:rsidR="001F6C38">
              <w:rPr>
                <w:b w:val="0"/>
                <w:sz w:val="22"/>
                <w:szCs w:val="22"/>
                <w:lang w:val="ru-RU"/>
              </w:rPr>
              <w:t xml:space="preserve">х </w:t>
            </w:r>
            <w:r w:rsidR="001F6C38">
              <w:rPr>
                <w:b w:val="0"/>
                <w:sz w:val="22"/>
                <w:szCs w:val="22"/>
                <w:lang w:val="ru-RU"/>
              </w:rPr>
              <w:lastRenderedPageBreak/>
              <w:t>общностью целевого назначения</w:t>
            </w:r>
          </w:p>
        </w:tc>
      </w:tr>
      <w:tr w:rsidR="004B42E1" w:rsidRPr="00294330" w14:paraId="5B05DF05" w14:textId="77777777" w:rsidTr="00456F46">
        <w:tc>
          <w:tcPr>
            <w:tcW w:w="709" w:type="dxa"/>
          </w:tcPr>
          <w:p w14:paraId="647399C2"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41DE8CEE" w14:textId="3538B94A" w:rsidR="004B42E1" w:rsidRPr="00456F46" w:rsidRDefault="004B42E1" w:rsidP="001F6C38">
            <w:pPr>
              <w:pStyle w:val="a7"/>
              <w:tabs>
                <w:tab w:val="left" w:pos="1276"/>
              </w:tabs>
              <w:spacing w:before="0"/>
              <w:ind w:left="0" w:right="2" w:firstLine="0"/>
              <w:jc w:val="right"/>
            </w:pPr>
            <w:proofErr w:type="spellStart"/>
            <w:r w:rsidRPr="00456F46">
              <w:rPr>
                <w:b/>
              </w:rPr>
              <w:t>Контроль</w:t>
            </w:r>
            <w:proofErr w:type="spellEnd"/>
            <w:r w:rsidRPr="00456F46">
              <w:rPr>
                <w:b/>
              </w:rPr>
              <w:t xml:space="preserve"> </w:t>
            </w:r>
            <w:proofErr w:type="spellStart"/>
            <w:r w:rsidRPr="00456F46">
              <w:rPr>
                <w:b/>
              </w:rPr>
              <w:t>технического</w:t>
            </w:r>
            <w:proofErr w:type="spellEnd"/>
            <w:r w:rsidRPr="00456F46">
              <w:rPr>
                <w:b/>
              </w:rPr>
              <w:t xml:space="preserve"> </w:t>
            </w:r>
            <w:proofErr w:type="spellStart"/>
            <w:r w:rsidRPr="00456F46">
              <w:rPr>
                <w:b/>
              </w:rPr>
              <w:t>состояния</w:t>
            </w:r>
            <w:proofErr w:type="spellEnd"/>
            <w:r w:rsidRPr="00456F46">
              <w:rPr>
                <w:b/>
              </w:rPr>
              <w:t xml:space="preserve"> </w:t>
            </w:r>
            <w:proofErr w:type="spellStart"/>
            <w:r w:rsidRPr="00456F46">
              <w:rPr>
                <w:b/>
              </w:rPr>
              <w:t>скважин</w:t>
            </w:r>
            <w:proofErr w:type="spellEnd"/>
            <w:r w:rsidRPr="00456F46">
              <w:t xml:space="preserve"> </w:t>
            </w:r>
          </w:p>
          <w:p w14:paraId="11D15E0E" w14:textId="77777777" w:rsidR="004B42E1" w:rsidRPr="00456F46" w:rsidRDefault="004B42E1" w:rsidP="001F6C38">
            <w:pPr>
              <w:pStyle w:val="a7"/>
              <w:tabs>
                <w:tab w:val="left" w:pos="1276"/>
              </w:tabs>
              <w:spacing w:before="0"/>
              <w:ind w:left="0" w:right="2" w:firstLine="0"/>
              <w:jc w:val="right"/>
              <w:rPr>
                <w:b/>
              </w:rPr>
            </w:pPr>
          </w:p>
        </w:tc>
        <w:tc>
          <w:tcPr>
            <w:tcW w:w="6946" w:type="dxa"/>
          </w:tcPr>
          <w:p w14:paraId="5584999C" w14:textId="4B88B60A"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Исследования в скважинах с использованием геофизических методов, которые позволяют определить целостность обсадной колонны, работоспособность фильтров, гидроизоляцию рудовмещающего горизонта и</w:t>
            </w:r>
            <w:r w:rsidRPr="00456F46">
              <w:rPr>
                <w:b w:val="0"/>
                <w:spacing w:val="-15"/>
                <w:sz w:val="22"/>
                <w:szCs w:val="22"/>
                <w:lang w:val="ru-RU"/>
              </w:rPr>
              <w:t xml:space="preserve"> </w:t>
            </w:r>
            <w:r w:rsidR="001F6C38">
              <w:rPr>
                <w:b w:val="0"/>
                <w:sz w:val="22"/>
                <w:szCs w:val="22"/>
                <w:lang w:val="ru-RU"/>
              </w:rPr>
              <w:t>т.д.</w:t>
            </w:r>
          </w:p>
        </w:tc>
      </w:tr>
      <w:tr w:rsidR="004B42E1" w:rsidRPr="00294330" w14:paraId="00DADBC2" w14:textId="77777777" w:rsidTr="00456F46">
        <w:tc>
          <w:tcPr>
            <w:tcW w:w="709" w:type="dxa"/>
          </w:tcPr>
          <w:p w14:paraId="0B49AB7F"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7F167B21" w14:textId="7342BB0A" w:rsidR="004B42E1" w:rsidRPr="001F6C38" w:rsidRDefault="004B42E1" w:rsidP="001F6C38">
            <w:pPr>
              <w:pStyle w:val="a7"/>
              <w:tabs>
                <w:tab w:val="left" w:pos="1276"/>
              </w:tabs>
              <w:spacing w:before="0"/>
              <w:ind w:left="0" w:right="2" w:firstLine="0"/>
              <w:jc w:val="right"/>
              <w:rPr>
                <w:lang w:val="ru-RU"/>
              </w:rPr>
            </w:pPr>
            <w:proofErr w:type="spellStart"/>
            <w:r w:rsidRPr="00456F46">
              <w:rPr>
                <w:b/>
              </w:rPr>
              <w:t>Технологический</w:t>
            </w:r>
            <w:proofErr w:type="spellEnd"/>
            <w:r w:rsidRPr="00456F46">
              <w:rPr>
                <w:b/>
              </w:rPr>
              <w:t xml:space="preserve"> </w:t>
            </w:r>
            <w:proofErr w:type="spellStart"/>
            <w:r w:rsidRPr="00456F46">
              <w:rPr>
                <w:b/>
              </w:rPr>
              <w:t>раствор</w:t>
            </w:r>
            <w:proofErr w:type="spellEnd"/>
            <w:r w:rsidR="001F6C38">
              <w:t xml:space="preserve"> </w:t>
            </w:r>
          </w:p>
        </w:tc>
        <w:tc>
          <w:tcPr>
            <w:tcW w:w="6946" w:type="dxa"/>
          </w:tcPr>
          <w:p w14:paraId="3EDB5F11" w14:textId="5F79B102"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Водный раствор реагентов и продуктов их взаимодействия с вмещающей средой, используемый при гидрометаллургической переработке</w:t>
            </w:r>
            <w:r w:rsidRPr="00456F46">
              <w:rPr>
                <w:b w:val="0"/>
                <w:spacing w:val="-16"/>
                <w:sz w:val="22"/>
                <w:szCs w:val="22"/>
                <w:lang w:val="ru-RU"/>
              </w:rPr>
              <w:t xml:space="preserve"> </w:t>
            </w:r>
            <w:r w:rsidR="001F6C38">
              <w:rPr>
                <w:b w:val="0"/>
                <w:sz w:val="22"/>
                <w:szCs w:val="22"/>
                <w:lang w:val="ru-RU"/>
              </w:rPr>
              <w:t>руд</w:t>
            </w:r>
          </w:p>
        </w:tc>
      </w:tr>
      <w:tr w:rsidR="004B42E1" w:rsidRPr="00294330" w14:paraId="293DA48A" w14:textId="77777777" w:rsidTr="00456F46">
        <w:tc>
          <w:tcPr>
            <w:tcW w:w="709" w:type="dxa"/>
          </w:tcPr>
          <w:p w14:paraId="672D4703"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4F0A3E5E" w14:textId="2E997E69" w:rsidR="004B42E1" w:rsidRPr="00456F46" w:rsidRDefault="004B42E1" w:rsidP="001F6C38">
            <w:pPr>
              <w:pStyle w:val="a7"/>
              <w:tabs>
                <w:tab w:val="left" w:pos="1312"/>
              </w:tabs>
              <w:spacing w:before="0"/>
              <w:ind w:left="0" w:right="2" w:firstLine="0"/>
              <w:jc w:val="right"/>
              <w:rPr>
                <w:b/>
              </w:rPr>
            </w:pPr>
            <w:proofErr w:type="spellStart"/>
            <w:r w:rsidRPr="00456F46">
              <w:rPr>
                <w:b/>
              </w:rPr>
              <w:t>Выщелачивающие</w:t>
            </w:r>
            <w:proofErr w:type="spellEnd"/>
            <w:r w:rsidRPr="00456F46">
              <w:rPr>
                <w:b/>
              </w:rPr>
              <w:t xml:space="preserve"> </w:t>
            </w:r>
            <w:proofErr w:type="spellStart"/>
            <w:r w:rsidRPr="00456F46">
              <w:rPr>
                <w:b/>
              </w:rPr>
              <w:t>растворы</w:t>
            </w:r>
            <w:proofErr w:type="spellEnd"/>
            <w:r w:rsidRPr="00456F46">
              <w:t xml:space="preserve"> </w:t>
            </w:r>
          </w:p>
        </w:tc>
        <w:tc>
          <w:tcPr>
            <w:tcW w:w="6946" w:type="dxa"/>
          </w:tcPr>
          <w:p w14:paraId="55D00ADD" w14:textId="3FCEF2F6"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Растворы, подготавливаемые для контакта с горной массой и содержащие необходимые для извлечения полезного компонента реагенты и подаваемые в закачные</w:t>
            </w:r>
            <w:r w:rsidRPr="00456F46">
              <w:rPr>
                <w:b w:val="0"/>
                <w:spacing w:val="-18"/>
                <w:sz w:val="22"/>
                <w:szCs w:val="22"/>
                <w:lang w:val="ru-RU"/>
              </w:rPr>
              <w:t xml:space="preserve"> </w:t>
            </w:r>
            <w:r w:rsidR="001F6C38">
              <w:rPr>
                <w:b w:val="0"/>
                <w:sz w:val="22"/>
                <w:szCs w:val="22"/>
                <w:lang w:val="ru-RU"/>
              </w:rPr>
              <w:t>скважины</w:t>
            </w:r>
          </w:p>
        </w:tc>
      </w:tr>
      <w:tr w:rsidR="004B42E1" w:rsidRPr="00294330" w14:paraId="26F56AD8" w14:textId="77777777" w:rsidTr="00456F46">
        <w:tc>
          <w:tcPr>
            <w:tcW w:w="709" w:type="dxa"/>
          </w:tcPr>
          <w:p w14:paraId="3CDE1D52"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3017AECD" w14:textId="51934F52" w:rsidR="004B42E1" w:rsidRPr="00456F46" w:rsidRDefault="004B42E1" w:rsidP="001F6C38">
            <w:pPr>
              <w:pStyle w:val="a7"/>
              <w:tabs>
                <w:tab w:val="left" w:pos="1276"/>
              </w:tabs>
              <w:spacing w:before="0"/>
              <w:ind w:left="0" w:right="2" w:firstLine="0"/>
              <w:jc w:val="right"/>
            </w:pPr>
            <w:proofErr w:type="spellStart"/>
            <w:r w:rsidRPr="00456F46">
              <w:rPr>
                <w:b/>
              </w:rPr>
              <w:t>Продуктивный</w:t>
            </w:r>
            <w:proofErr w:type="spellEnd"/>
            <w:r w:rsidRPr="00456F46">
              <w:rPr>
                <w:b/>
              </w:rPr>
              <w:t xml:space="preserve"> </w:t>
            </w:r>
            <w:proofErr w:type="spellStart"/>
            <w:r w:rsidRPr="00456F46">
              <w:rPr>
                <w:b/>
              </w:rPr>
              <w:t>раствор</w:t>
            </w:r>
            <w:proofErr w:type="spellEnd"/>
            <w:r w:rsidRPr="00456F46">
              <w:t xml:space="preserve"> </w:t>
            </w:r>
          </w:p>
          <w:p w14:paraId="1799CA6A" w14:textId="77777777" w:rsidR="004B42E1" w:rsidRPr="00456F46" w:rsidRDefault="004B42E1" w:rsidP="001F6C38">
            <w:pPr>
              <w:pStyle w:val="a7"/>
              <w:tabs>
                <w:tab w:val="left" w:pos="1276"/>
              </w:tabs>
              <w:spacing w:before="0"/>
              <w:ind w:left="0" w:right="2" w:firstLine="0"/>
              <w:jc w:val="right"/>
              <w:rPr>
                <w:b/>
              </w:rPr>
            </w:pPr>
          </w:p>
        </w:tc>
        <w:tc>
          <w:tcPr>
            <w:tcW w:w="6946" w:type="dxa"/>
          </w:tcPr>
          <w:p w14:paraId="79D9789F" w14:textId="6B6516FF"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Раствор, содержащий полезный компонент с достаточным (кондиционным) содержанием для  экономически выгодного</w:t>
            </w:r>
            <w:r w:rsidRPr="00456F46">
              <w:rPr>
                <w:b w:val="0"/>
                <w:spacing w:val="-13"/>
                <w:sz w:val="22"/>
                <w:szCs w:val="22"/>
                <w:lang w:val="ru-RU"/>
              </w:rPr>
              <w:t xml:space="preserve"> </w:t>
            </w:r>
            <w:r w:rsidR="001F6C38">
              <w:rPr>
                <w:b w:val="0"/>
                <w:sz w:val="22"/>
                <w:szCs w:val="22"/>
                <w:lang w:val="ru-RU"/>
              </w:rPr>
              <w:t>извлечения</w:t>
            </w:r>
          </w:p>
        </w:tc>
      </w:tr>
      <w:tr w:rsidR="004B42E1" w:rsidRPr="00294330" w14:paraId="31A7803C" w14:textId="77777777" w:rsidTr="00456F46">
        <w:tc>
          <w:tcPr>
            <w:tcW w:w="709" w:type="dxa"/>
          </w:tcPr>
          <w:p w14:paraId="3010AD6C"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612502B5" w14:textId="4C1F8524" w:rsidR="004B42E1" w:rsidRPr="001F6C38" w:rsidRDefault="004B42E1" w:rsidP="001F6C38">
            <w:pPr>
              <w:pStyle w:val="a7"/>
              <w:tabs>
                <w:tab w:val="left" w:pos="1314"/>
              </w:tabs>
              <w:spacing w:before="0"/>
              <w:ind w:left="0" w:right="2" w:firstLine="0"/>
              <w:jc w:val="right"/>
              <w:rPr>
                <w:lang w:val="ru-RU"/>
              </w:rPr>
            </w:pPr>
            <w:proofErr w:type="spellStart"/>
            <w:r w:rsidRPr="00456F46">
              <w:rPr>
                <w:b/>
              </w:rPr>
              <w:t>Откачные</w:t>
            </w:r>
            <w:proofErr w:type="spellEnd"/>
            <w:r w:rsidRPr="00456F46">
              <w:rPr>
                <w:b/>
              </w:rPr>
              <w:t xml:space="preserve"> </w:t>
            </w:r>
            <w:proofErr w:type="spellStart"/>
            <w:r w:rsidRPr="00456F46">
              <w:rPr>
                <w:b/>
              </w:rPr>
              <w:t>скважины</w:t>
            </w:r>
            <w:proofErr w:type="spellEnd"/>
            <w:r w:rsidR="001F6C38">
              <w:t xml:space="preserve"> </w:t>
            </w:r>
          </w:p>
        </w:tc>
        <w:tc>
          <w:tcPr>
            <w:tcW w:w="6946" w:type="dxa"/>
          </w:tcPr>
          <w:p w14:paraId="7E417EB9" w14:textId="0127B015" w:rsidR="004B42E1" w:rsidRPr="00456F46" w:rsidRDefault="004B42E1" w:rsidP="00456F46">
            <w:pPr>
              <w:pStyle w:val="1"/>
              <w:tabs>
                <w:tab w:val="left" w:pos="1237"/>
                <w:tab w:val="left" w:pos="1238"/>
              </w:tabs>
              <w:ind w:left="0" w:right="2" w:firstLine="0"/>
              <w:jc w:val="both"/>
              <w:outlineLvl w:val="0"/>
              <w:rPr>
                <w:b w:val="0"/>
                <w:sz w:val="22"/>
                <w:szCs w:val="22"/>
                <w:lang w:val="ru-RU"/>
              </w:rPr>
            </w:pPr>
            <w:r w:rsidRPr="00456F46">
              <w:rPr>
                <w:b w:val="0"/>
                <w:sz w:val="22"/>
                <w:szCs w:val="22"/>
                <w:lang w:val="ru-RU"/>
              </w:rPr>
              <w:t>Скважины, предназначенные для откачки продуктивных растворов из продуктивного</w:t>
            </w:r>
            <w:r w:rsidRPr="00456F46">
              <w:rPr>
                <w:b w:val="0"/>
                <w:spacing w:val="-24"/>
                <w:sz w:val="22"/>
                <w:szCs w:val="22"/>
                <w:lang w:val="ru-RU"/>
              </w:rPr>
              <w:t xml:space="preserve"> </w:t>
            </w:r>
            <w:r w:rsidR="001F6C38">
              <w:rPr>
                <w:b w:val="0"/>
                <w:sz w:val="22"/>
                <w:szCs w:val="22"/>
                <w:lang w:val="ru-RU"/>
              </w:rPr>
              <w:t>горизонта</w:t>
            </w:r>
          </w:p>
        </w:tc>
      </w:tr>
      <w:tr w:rsidR="004B42E1" w:rsidRPr="00294330" w14:paraId="13628D73" w14:textId="77777777" w:rsidTr="00456F46">
        <w:tc>
          <w:tcPr>
            <w:tcW w:w="709" w:type="dxa"/>
          </w:tcPr>
          <w:p w14:paraId="01EF4F8C"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1A5C06AB" w14:textId="5A162263" w:rsidR="004B42E1" w:rsidRPr="001F6C38" w:rsidRDefault="004B42E1" w:rsidP="001F6C38">
            <w:pPr>
              <w:pStyle w:val="a7"/>
              <w:tabs>
                <w:tab w:val="left" w:pos="1307"/>
              </w:tabs>
              <w:spacing w:before="0"/>
              <w:ind w:left="0" w:right="2" w:firstLine="0"/>
              <w:jc w:val="right"/>
              <w:rPr>
                <w:lang w:val="ru-RU"/>
              </w:rPr>
            </w:pPr>
            <w:proofErr w:type="spellStart"/>
            <w:r w:rsidRPr="00456F46">
              <w:rPr>
                <w:b/>
              </w:rPr>
              <w:t>Закачные</w:t>
            </w:r>
            <w:proofErr w:type="spellEnd"/>
            <w:r w:rsidRPr="00456F46">
              <w:rPr>
                <w:b/>
              </w:rPr>
              <w:t xml:space="preserve"> </w:t>
            </w:r>
            <w:proofErr w:type="spellStart"/>
            <w:r w:rsidRPr="00456F46">
              <w:rPr>
                <w:b/>
              </w:rPr>
              <w:t>скважины</w:t>
            </w:r>
            <w:proofErr w:type="spellEnd"/>
            <w:r w:rsidR="001F6C38">
              <w:t xml:space="preserve"> </w:t>
            </w:r>
          </w:p>
        </w:tc>
        <w:tc>
          <w:tcPr>
            <w:tcW w:w="6946" w:type="dxa"/>
          </w:tcPr>
          <w:p w14:paraId="46750C38" w14:textId="24FBB001"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Скважины, предназначенные для подачи в рудоносный пласт выщелачивающих</w:t>
            </w:r>
            <w:r w:rsidRPr="00456F46">
              <w:rPr>
                <w:b w:val="0"/>
                <w:spacing w:val="-14"/>
                <w:sz w:val="22"/>
                <w:szCs w:val="22"/>
                <w:lang w:val="ru-RU"/>
              </w:rPr>
              <w:t xml:space="preserve"> </w:t>
            </w:r>
            <w:r w:rsidR="001F6C38">
              <w:rPr>
                <w:b w:val="0"/>
                <w:sz w:val="22"/>
                <w:szCs w:val="22"/>
                <w:lang w:val="ru-RU"/>
              </w:rPr>
              <w:t>растворов</w:t>
            </w:r>
          </w:p>
        </w:tc>
      </w:tr>
      <w:tr w:rsidR="004B42E1" w:rsidRPr="00294330" w14:paraId="005DAC95" w14:textId="77777777" w:rsidTr="00456F46">
        <w:tc>
          <w:tcPr>
            <w:tcW w:w="709" w:type="dxa"/>
          </w:tcPr>
          <w:p w14:paraId="46D924BB"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579EB40C" w14:textId="025BA61E" w:rsidR="004B42E1" w:rsidRPr="001F6C38" w:rsidRDefault="004B42E1" w:rsidP="001F6C38">
            <w:pPr>
              <w:pStyle w:val="a7"/>
              <w:tabs>
                <w:tab w:val="left" w:pos="1276"/>
              </w:tabs>
              <w:spacing w:before="0"/>
              <w:ind w:left="0" w:right="2" w:firstLine="0"/>
              <w:jc w:val="right"/>
              <w:rPr>
                <w:lang w:val="ru-RU"/>
              </w:rPr>
            </w:pPr>
            <w:proofErr w:type="spellStart"/>
            <w:r w:rsidRPr="00456F46">
              <w:rPr>
                <w:b/>
              </w:rPr>
              <w:t>Самоизливающиеся</w:t>
            </w:r>
            <w:proofErr w:type="spellEnd"/>
            <w:r w:rsidRPr="00456F46">
              <w:rPr>
                <w:b/>
              </w:rPr>
              <w:t xml:space="preserve"> </w:t>
            </w:r>
            <w:proofErr w:type="spellStart"/>
            <w:r w:rsidRPr="00456F46">
              <w:rPr>
                <w:b/>
              </w:rPr>
              <w:t>скважины</w:t>
            </w:r>
            <w:proofErr w:type="spellEnd"/>
            <w:r w:rsidR="001F6C38">
              <w:t xml:space="preserve"> </w:t>
            </w:r>
          </w:p>
        </w:tc>
        <w:tc>
          <w:tcPr>
            <w:tcW w:w="6946" w:type="dxa"/>
          </w:tcPr>
          <w:p w14:paraId="5FE8C86B" w14:textId="724BD5B9"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Скважины, имеющие статический уровень вод вскрытого водоносного горизонта, превышающий уровень дневной</w:t>
            </w:r>
            <w:r w:rsidRPr="00456F46">
              <w:rPr>
                <w:b w:val="0"/>
                <w:spacing w:val="-7"/>
                <w:sz w:val="22"/>
                <w:szCs w:val="22"/>
                <w:lang w:val="ru-RU"/>
              </w:rPr>
              <w:t xml:space="preserve"> </w:t>
            </w:r>
            <w:r w:rsidR="001F6C38">
              <w:rPr>
                <w:b w:val="0"/>
                <w:sz w:val="22"/>
                <w:szCs w:val="22"/>
                <w:lang w:val="ru-RU"/>
              </w:rPr>
              <w:t>поверхности</w:t>
            </w:r>
          </w:p>
        </w:tc>
      </w:tr>
      <w:tr w:rsidR="004B42E1" w:rsidRPr="00294330" w14:paraId="6CE49437" w14:textId="77777777" w:rsidTr="00456F46">
        <w:tc>
          <w:tcPr>
            <w:tcW w:w="709" w:type="dxa"/>
          </w:tcPr>
          <w:p w14:paraId="24B27F56"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6ECBCA5A" w14:textId="40F69E26" w:rsidR="004B42E1" w:rsidRPr="00456F46" w:rsidRDefault="004B42E1" w:rsidP="001F6C38">
            <w:pPr>
              <w:pStyle w:val="a7"/>
              <w:tabs>
                <w:tab w:val="left" w:pos="1276"/>
              </w:tabs>
              <w:spacing w:before="0"/>
              <w:ind w:left="0" w:right="2" w:firstLine="0"/>
              <w:jc w:val="right"/>
              <w:rPr>
                <w:lang w:val="ru-RU"/>
              </w:rPr>
            </w:pPr>
            <w:r w:rsidRPr="00456F46">
              <w:rPr>
                <w:b/>
                <w:lang w:val="ru-RU"/>
              </w:rPr>
              <w:t xml:space="preserve">Скважины с принудительной </w:t>
            </w:r>
            <w:proofErr w:type="spellStart"/>
            <w:r w:rsidRPr="00456F46">
              <w:rPr>
                <w:b/>
                <w:lang w:val="ru-RU"/>
              </w:rPr>
              <w:t>эрлифтной</w:t>
            </w:r>
            <w:proofErr w:type="spellEnd"/>
            <w:r w:rsidRPr="00456F46">
              <w:rPr>
                <w:b/>
                <w:lang w:val="ru-RU"/>
              </w:rPr>
              <w:t xml:space="preserve"> или насосной</w:t>
            </w:r>
            <w:r w:rsidR="000B13AF" w:rsidRPr="00456F46">
              <w:rPr>
                <w:b/>
                <w:lang w:val="ru-RU"/>
              </w:rPr>
              <w:t xml:space="preserve">  </w:t>
            </w:r>
            <w:r w:rsidRPr="00456F46">
              <w:rPr>
                <w:b/>
                <w:lang w:val="ru-RU"/>
              </w:rPr>
              <w:t xml:space="preserve"> откачкой раствора</w:t>
            </w:r>
            <w:r w:rsidRPr="00456F46">
              <w:rPr>
                <w:lang w:val="ru-RU"/>
              </w:rPr>
              <w:t xml:space="preserve"> </w:t>
            </w:r>
          </w:p>
        </w:tc>
        <w:tc>
          <w:tcPr>
            <w:tcW w:w="6946" w:type="dxa"/>
          </w:tcPr>
          <w:p w14:paraId="0765F13E" w14:textId="1B4B7DD1"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Скважины, имеющие статический уровень вод Водоносного горизонта ниже уровня дневной</w:t>
            </w:r>
            <w:r w:rsidRPr="00456F46">
              <w:rPr>
                <w:b w:val="0"/>
                <w:spacing w:val="-19"/>
                <w:sz w:val="22"/>
                <w:szCs w:val="22"/>
                <w:lang w:val="ru-RU"/>
              </w:rPr>
              <w:t xml:space="preserve"> </w:t>
            </w:r>
            <w:r w:rsidR="001F6C38">
              <w:rPr>
                <w:b w:val="0"/>
                <w:sz w:val="22"/>
                <w:szCs w:val="22"/>
                <w:lang w:val="ru-RU"/>
              </w:rPr>
              <w:t>поверхности</w:t>
            </w:r>
          </w:p>
        </w:tc>
      </w:tr>
      <w:tr w:rsidR="004B42E1" w:rsidRPr="00294330" w14:paraId="497319B3" w14:textId="77777777" w:rsidTr="00456F46">
        <w:tc>
          <w:tcPr>
            <w:tcW w:w="709" w:type="dxa"/>
          </w:tcPr>
          <w:p w14:paraId="1816E0C4"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40B99080" w14:textId="501DE1FC" w:rsidR="004B42E1" w:rsidRPr="00456F46" w:rsidRDefault="004B42E1" w:rsidP="001F6C38">
            <w:pPr>
              <w:pStyle w:val="ab"/>
              <w:spacing w:before="0"/>
              <w:ind w:left="0" w:right="2" w:firstLine="0"/>
              <w:jc w:val="right"/>
              <w:rPr>
                <w:sz w:val="22"/>
                <w:szCs w:val="22"/>
              </w:rPr>
            </w:pPr>
            <w:proofErr w:type="spellStart"/>
            <w:r w:rsidRPr="00456F46">
              <w:rPr>
                <w:b/>
                <w:sz w:val="22"/>
                <w:szCs w:val="22"/>
              </w:rPr>
              <w:t>Наблюдательные</w:t>
            </w:r>
            <w:proofErr w:type="spellEnd"/>
            <w:r w:rsidRPr="00456F46">
              <w:rPr>
                <w:b/>
                <w:sz w:val="22"/>
                <w:szCs w:val="22"/>
              </w:rPr>
              <w:t xml:space="preserve"> </w:t>
            </w:r>
            <w:proofErr w:type="spellStart"/>
            <w:r w:rsidRPr="00456F46">
              <w:rPr>
                <w:b/>
                <w:sz w:val="22"/>
                <w:szCs w:val="22"/>
              </w:rPr>
              <w:t>скважины</w:t>
            </w:r>
            <w:proofErr w:type="spellEnd"/>
            <w:r w:rsidRPr="00456F46">
              <w:rPr>
                <w:sz w:val="22"/>
                <w:szCs w:val="22"/>
              </w:rPr>
              <w:t xml:space="preserve"> </w:t>
            </w:r>
          </w:p>
        </w:tc>
        <w:tc>
          <w:tcPr>
            <w:tcW w:w="6946" w:type="dxa"/>
          </w:tcPr>
          <w:p w14:paraId="7864ADF9" w14:textId="5C50592F"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 xml:space="preserve">Предназначены для наблюдений и контроля за условиями формирования продуцирующих растворов в пределах эксплуатационного блока или участка, гидродинамическим состоянием   рудовмещающего   </w:t>
            </w:r>
            <w:r w:rsidR="0055331B" w:rsidRPr="00456F46">
              <w:rPr>
                <w:b w:val="0"/>
                <w:sz w:val="22"/>
                <w:szCs w:val="22"/>
                <w:lang w:val="ru-RU"/>
              </w:rPr>
              <w:t>горизонта, растеканием</w:t>
            </w:r>
            <w:r w:rsidRPr="00456F46">
              <w:rPr>
                <w:b w:val="0"/>
                <w:spacing w:val="29"/>
                <w:sz w:val="22"/>
                <w:szCs w:val="22"/>
                <w:lang w:val="ru-RU"/>
              </w:rPr>
              <w:t xml:space="preserve"> </w:t>
            </w:r>
            <w:r w:rsidRPr="00456F46">
              <w:rPr>
                <w:b w:val="0"/>
                <w:sz w:val="22"/>
                <w:szCs w:val="22"/>
                <w:lang w:val="ru-RU"/>
              </w:rPr>
              <w:t xml:space="preserve">технологических растворов и их возможным перетеканием в </w:t>
            </w:r>
            <w:proofErr w:type="spellStart"/>
            <w:r w:rsidR="001F6C38">
              <w:rPr>
                <w:b w:val="0"/>
                <w:sz w:val="22"/>
                <w:szCs w:val="22"/>
                <w:lang w:val="ru-RU"/>
              </w:rPr>
              <w:t>надрудный</w:t>
            </w:r>
            <w:proofErr w:type="spellEnd"/>
            <w:r w:rsidR="001F6C38">
              <w:rPr>
                <w:b w:val="0"/>
                <w:sz w:val="22"/>
                <w:szCs w:val="22"/>
                <w:lang w:val="ru-RU"/>
              </w:rPr>
              <w:t xml:space="preserve"> и </w:t>
            </w:r>
            <w:proofErr w:type="spellStart"/>
            <w:r w:rsidR="001F6C38">
              <w:rPr>
                <w:b w:val="0"/>
                <w:sz w:val="22"/>
                <w:szCs w:val="22"/>
                <w:lang w:val="ru-RU"/>
              </w:rPr>
              <w:t>подрудный</w:t>
            </w:r>
            <w:proofErr w:type="spellEnd"/>
            <w:r w:rsidR="001F6C38">
              <w:rPr>
                <w:b w:val="0"/>
                <w:sz w:val="22"/>
                <w:szCs w:val="22"/>
                <w:lang w:val="ru-RU"/>
              </w:rPr>
              <w:t xml:space="preserve"> горизонты</w:t>
            </w:r>
          </w:p>
        </w:tc>
      </w:tr>
      <w:tr w:rsidR="004B42E1" w:rsidRPr="00294330" w14:paraId="63410EA9" w14:textId="77777777" w:rsidTr="00456F46">
        <w:tc>
          <w:tcPr>
            <w:tcW w:w="709" w:type="dxa"/>
          </w:tcPr>
          <w:p w14:paraId="5FADC5C3"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2888AC99" w14:textId="25735F1C" w:rsidR="004B42E1" w:rsidRPr="00456F46" w:rsidRDefault="004B42E1" w:rsidP="001F6C38">
            <w:pPr>
              <w:pStyle w:val="a7"/>
              <w:tabs>
                <w:tab w:val="left" w:pos="1276"/>
              </w:tabs>
              <w:spacing w:before="0"/>
              <w:ind w:left="0" w:right="2" w:firstLine="0"/>
              <w:jc w:val="right"/>
            </w:pPr>
            <w:proofErr w:type="spellStart"/>
            <w:r w:rsidRPr="00456F46">
              <w:rPr>
                <w:b/>
              </w:rPr>
              <w:t>Техническая</w:t>
            </w:r>
            <w:proofErr w:type="spellEnd"/>
            <w:r w:rsidRPr="00456F46">
              <w:rPr>
                <w:b/>
              </w:rPr>
              <w:t xml:space="preserve"> </w:t>
            </w:r>
            <w:proofErr w:type="spellStart"/>
            <w:r w:rsidRPr="00456F46">
              <w:rPr>
                <w:b/>
              </w:rPr>
              <w:t>оснащённость</w:t>
            </w:r>
            <w:proofErr w:type="spellEnd"/>
            <w:r w:rsidRPr="00456F46">
              <w:rPr>
                <w:b/>
              </w:rPr>
              <w:t xml:space="preserve"> </w:t>
            </w:r>
            <w:proofErr w:type="spellStart"/>
            <w:r w:rsidRPr="00456F46">
              <w:rPr>
                <w:b/>
              </w:rPr>
              <w:t>скважины</w:t>
            </w:r>
            <w:proofErr w:type="spellEnd"/>
            <w:r w:rsidRPr="00456F46">
              <w:rPr>
                <w:b/>
              </w:rPr>
              <w:t xml:space="preserve"> </w:t>
            </w:r>
          </w:p>
          <w:p w14:paraId="1E522C7F" w14:textId="77777777" w:rsidR="004B42E1" w:rsidRPr="00456F46" w:rsidRDefault="004B42E1" w:rsidP="001F6C38">
            <w:pPr>
              <w:pStyle w:val="a7"/>
              <w:tabs>
                <w:tab w:val="left" w:pos="1276"/>
              </w:tabs>
              <w:spacing w:before="0"/>
              <w:ind w:left="0" w:right="2" w:firstLine="0"/>
              <w:jc w:val="right"/>
              <w:rPr>
                <w:b/>
              </w:rPr>
            </w:pPr>
          </w:p>
        </w:tc>
        <w:tc>
          <w:tcPr>
            <w:tcW w:w="6946" w:type="dxa"/>
          </w:tcPr>
          <w:p w14:paraId="799BA620" w14:textId="706211E7"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Комплекс наземного и подземного оборудования, обеспечивающий сохранность стенок  скважины, транспортирующий технологические растворы и включающий ряд специальных вспомогательных и контрольных</w:t>
            </w:r>
            <w:r w:rsidRPr="00456F46">
              <w:rPr>
                <w:b w:val="0"/>
                <w:spacing w:val="-24"/>
                <w:sz w:val="22"/>
                <w:szCs w:val="22"/>
                <w:lang w:val="ru-RU"/>
              </w:rPr>
              <w:t xml:space="preserve"> </w:t>
            </w:r>
            <w:r w:rsidR="001F6C38">
              <w:rPr>
                <w:b w:val="0"/>
                <w:sz w:val="22"/>
                <w:szCs w:val="22"/>
                <w:lang w:val="ru-RU"/>
              </w:rPr>
              <w:t>приборов</w:t>
            </w:r>
          </w:p>
        </w:tc>
      </w:tr>
      <w:tr w:rsidR="004B42E1" w:rsidRPr="00294330" w14:paraId="5B6D4BF2" w14:textId="77777777" w:rsidTr="00456F46">
        <w:tc>
          <w:tcPr>
            <w:tcW w:w="709" w:type="dxa"/>
          </w:tcPr>
          <w:p w14:paraId="51DC5F1B"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0E39765D" w14:textId="5614717D" w:rsidR="004B42E1" w:rsidRPr="00456F46" w:rsidRDefault="004B42E1" w:rsidP="001F6C38">
            <w:pPr>
              <w:pStyle w:val="a7"/>
              <w:tabs>
                <w:tab w:val="left" w:pos="1276"/>
              </w:tabs>
              <w:spacing w:before="0"/>
              <w:ind w:left="0" w:right="2" w:firstLine="0"/>
              <w:jc w:val="right"/>
              <w:rPr>
                <w:b/>
              </w:rPr>
            </w:pPr>
            <w:proofErr w:type="spellStart"/>
            <w:r w:rsidRPr="00456F46">
              <w:rPr>
                <w:b/>
              </w:rPr>
              <w:t>Техническое</w:t>
            </w:r>
            <w:proofErr w:type="spellEnd"/>
            <w:r w:rsidRPr="00456F46">
              <w:rPr>
                <w:b/>
              </w:rPr>
              <w:t xml:space="preserve"> </w:t>
            </w:r>
            <w:proofErr w:type="spellStart"/>
            <w:r w:rsidRPr="00456F46">
              <w:rPr>
                <w:b/>
              </w:rPr>
              <w:t>состояние</w:t>
            </w:r>
            <w:proofErr w:type="spellEnd"/>
            <w:r w:rsidRPr="00456F46">
              <w:rPr>
                <w:b/>
              </w:rPr>
              <w:t xml:space="preserve"> </w:t>
            </w:r>
            <w:proofErr w:type="spellStart"/>
            <w:r w:rsidRPr="00456F46">
              <w:rPr>
                <w:b/>
              </w:rPr>
              <w:t>скважины</w:t>
            </w:r>
            <w:proofErr w:type="spellEnd"/>
            <w:r w:rsidRPr="00456F46">
              <w:t xml:space="preserve"> </w:t>
            </w:r>
          </w:p>
        </w:tc>
        <w:tc>
          <w:tcPr>
            <w:tcW w:w="6946" w:type="dxa"/>
          </w:tcPr>
          <w:p w14:paraId="0959F734" w14:textId="6EDF13D0"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Объективная оценка состояния скважины, её временных и необратимых дефектов, созданных при её сооружении, при монтаже оборудования и в процессе</w:t>
            </w:r>
            <w:r w:rsidRPr="00456F46">
              <w:rPr>
                <w:b w:val="0"/>
                <w:spacing w:val="-27"/>
                <w:sz w:val="22"/>
                <w:szCs w:val="22"/>
                <w:lang w:val="ru-RU"/>
              </w:rPr>
              <w:t xml:space="preserve"> </w:t>
            </w:r>
            <w:r w:rsidR="001F6C38">
              <w:rPr>
                <w:b w:val="0"/>
                <w:sz w:val="22"/>
                <w:szCs w:val="22"/>
                <w:lang w:val="ru-RU"/>
              </w:rPr>
              <w:t>эксплуатации</w:t>
            </w:r>
          </w:p>
        </w:tc>
      </w:tr>
      <w:tr w:rsidR="004B42E1" w:rsidRPr="00294330" w14:paraId="368FE9D4" w14:textId="77777777" w:rsidTr="00456F46">
        <w:tc>
          <w:tcPr>
            <w:tcW w:w="709" w:type="dxa"/>
          </w:tcPr>
          <w:p w14:paraId="0B077CC0"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39499290" w14:textId="6952AAB7" w:rsidR="004B42E1" w:rsidRPr="00456F46" w:rsidRDefault="004B42E1" w:rsidP="001F6C38">
            <w:pPr>
              <w:pStyle w:val="a7"/>
              <w:tabs>
                <w:tab w:val="left" w:pos="1276"/>
              </w:tabs>
              <w:spacing w:before="0"/>
              <w:ind w:left="0" w:right="2" w:firstLine="0"/>
              <w:jc w:val="right"/>
            </w:pPr>
            <w:proofErr w:type="spellStart"/>
            <w:r w:rsidRPr="00456F46">
              <w:rPr>
                <w:b/>
              </w:rPr>
              <w:t>Режим</w:t>
            </w:r>
            <w:proofErr w:type="spellEnd"/>
            <w:r w:rsidRPr="00456F46">
              <w:rPr>
                <w:b/>
              </w:rPr>
              <w:t xml:space="preserve"> </w:t>
            </w:r>
            <w:proofErr w:type="spellStart"/>
            <w:r w:rsidRPr="00456F46">
              <w:rPr>
                <w:b/>
              </w:rPr>
              <w:t>работы</w:t>
            </w:r>
            <w:proofErr w:type="spellEnd"/>
            <w:r w:rsidRPr="00456F46">
              <w:rPr>
                <w:b/>
              </w:rPr>
              <w:t xml:space="preserve"> </w:t>
            </w:r>
            <w:proofErr w:type="spellStart"/>
            <w:r w:rsidRPr="00456F46">
              <w:rPr>
                <w:b/>
              </w:rPr>
              <w:t>скважины</w:t>
            </w:r>
            <w:proofErr w:type="spellEnd"/>
            <w:r w:rsidRPr="00456F46">
              <w:t xml:space="preserve"> </w:t>
            </w:r>
          </w:p>
        </w:tc>
        <w:tc>
          <w:tcPr>
            <w:tcW w:w="6946" w:type="dxa"/>
          </w:tcPr>
          <w:p w14:paraId="4D2599F3" w14:textId="01302D5B"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Порядок использования скважины, установленный регламентом её</w:t>
            </w:r>
            <w:r w:rsidRPr="00456F46">
              <w:rPr>
                <w:b w:val="0"/>
                <w:spacing w:val="-12"/>
                <w:sz w:val="22"/>
                <w:szCs w:val="22"/>
                <w:lang w:val="ru-RU"/>
              </w:rPr>
              <w:t xml:space="preserve"> </w:t>
            </w:r>
            <w:r w:rsidR="001F6C38">
              <w:rPr>
                <w:b w:val="0"/>
                <w:sz w:val="22"/>
                <w:szCs w:val="22"/>
                <w:lang w:val="ru-RU"/>
              </w:rPr>
              <w:t>работы</w:t>
            </w:r>
          </w:p>
        </w:tc>
      </w:tr>
      <w:tr w:rsidR="004B42E1" w:rsidRPr="00456F46" w14:paraId="4F631AE7" w14:textId="77777777" w:rsidTr="00456F46">
        <w:tc>
          <w:tcPr>
            <w:tcW w:w="709" w:type="dxa"/>
          </w:tcPr>
          <w:p w14:paraId="4A0A28BB"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02C9690D" w14:textId="236C144F" w:rsidR="004B42E1" w:rsidRPr="00456F46" w:rsidRDefault="004B42E1" w:rsidP="001F6C38">
            <w:pPr>
              <w:pStyle w:val="a7"/>
              <w:tabs>
                <w:tab w:val="left" w:pos="1276"/>
              </w:tabs>
              <w:spacing w:before="0"/>
              <w:ind w:left="0" w:right="2" w:firstLine="0"/>
              <w:jc w:val="right"/>
            </w:pPr>
            <w:proofErr w:type="spellStart"/>
            <w:r w:rsidRPr="00456F46">
              <w:rPr>
                <w:b/>
              </w:rPr>
              <w:t>Дебит</w:t>
            </w:r>
            <w:proofErr w:type="spellEnd"/>
            <w:r w:rsidRPr="00456F46">
              <w:rPr>
                <w:b/>
              </w:rPr>
              <w:t xml:space="preserve"> </w:t>
            </w:r>
            <w:proofErr w:type="spellStart"/>
            <w:r w:rsidRPr="00456F46">
              <w:rPr>
                <w:b/>
              </w:rPr>
              <w:t>скважины</w:t>
            </w:r>
            <w:proofErr w:type="spellEnd"/>
            <w:r w:rsidRPr="00456F46">
              <w:t xml:space="preserve"> </w:t>
            </w:r>
          </w:p>
          <w:p w14:paraId="03CFC668" w14:textId="77777777" w:rsidR="004B42E1" w:rsidRPr="00456F46" w:rsidRDefault="004B42E1" w:rsidP="001F6C38">
            <w:pPr>
              <w:pStyle w:val="a7"/>
              <w:tabs>
                <w:tab w:val="left" w:pos="1276"/>
              </w:tabs>
              <w:spacing w:before="0"/>
              <w:ind w:left="0" w:right="2" w:firstLine="0"/>
              <w:jc w:val="right"/>
              <w:rPr>
                <w:b/>
              </w:rPr>
            </w:pPr>
          </w:p>
        </w:tc>
        <w:tc>
          <w:tcPr>
            <w:tcW w:w="6946" w:type="dxa"/>
          </w:tcPr>
          <w:p w14:paraId="45725CE8" w14:textId="6EBF78EC" w:rsidR="004B42E1" w:rsidRPr="001F6C38"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 xml:space="preserve">Объём жидкости, выдаваемой скважиной в единицу времени. Отождествляется с производительностью скважины – количеством жидкости или раствора, получаемым из недр в единицу времени с использованием имеющихся технических средств и в соответствии с технологическим регламентом её работы. </w:t>
            </w:r>
            <w:proofErr w:type="spellStart"/>
            <w:r w:rsidRPr="00456F46">
              <w:rPr>
                <w:b w:val="0"/>
                <w:sz w:val="22"/>
                <w:szCs w:val="22"/>
              </w:rPr>
              <w:t>Единица</w:t>
            </w:r>
            <w:proofErr w:type="spellEnd"/>
            <w:r w:rsidRPr="00456F46">
              <w:rPr>
                <w:b w:val="0"/>
                <w:sz w:val="22"/>
                <w:szCs w:val="22"/>
              </w:rPr>
              <w:t xml:space="preserve"> </w:t>
            </w:r>
            <w:proofErr w:type="spellStart"/>
            <w:r w:rsidRPr="00456F46">
              <w:rPr>
                <w:b w:val="0"/>
                <w:sz w:val="22"/>
                <w:szCs w:val="22"/>
              </w:rPr>
              <w:t>измерения</w:t>
            </w:r>
            <w:proofErr w:type="spellEnd"/>
            <w:r w:rsidRPr="00456F46">
              <w:rPr>
                <w:b w:val="0"/>
                <w:sz w:val="22"/>
                <w:szCs w:val="22"/>
              </w:rPr>
              <w:t xml:space="preserve"> – м</w:t>
            </w:r>
            <w:r w:rsidR="001F6C38">
              <w:rPr>
                <w:b w:val="0"/>
                <w:sz w:val="22"/>
                <w:szCs w:val="22"/>
                <w:lang w:val="ru-RU"/>
              </w:rPr>
              <w:t>3</w:t>
            </w:r>
            <w:r w:rsidRPr="00456F46">
              <w:rPr>
                <w:b w:val="0"/>
                <w:sz w:val="22"/>
                <w:szCs w:val="22"/>
              </w:rPr>
              <w:t>/ч или</w:t>
            </w:r>
            <w:r w:rsidRPr="00456F46">
              <w:rPr>
                <w:b w:val="0"/>
                <w:spacing w:val="-11"/>
                <w:sz w:val="22"/>
                <w:szCs w:val="22"/>
              </w:rPr>
              <w:t xml:space="preserve"> </w:t>
            </w:r>
            <w:r w:rsidRPr="00456F46">
              <w:rPr>
                <w:b w:val="0"/>
                <w:sz w:val="22"/>
                <w:szCs w:val="22"/>
              </w:rPr>
              <w:t>м</w:t>
            </w:r>
            <w:r w:rsidR="001F6C38">
              <w:rPr>
                <w:b w:val="0"/>
                <w:sz w:val="22"/>
                <w:szCs w:val="22"/>
                <w:lang w:val="ru-RU"/>
              </w:rPr>
              <w:t>3</w:t>
            </w:r>
            <w:r w:rsidR="001F6C38">
              <w:rPr>
                <w:b w:val="0"/>
                <w:sz w:val="22"/>
                <w:szCs w:val="22"/>
              </w:rPr>
              <w:t>/сут</w:t>
            </w:r>
          </w:p>
        </w:tc>
      </w:tr>
      <w:tr w:rsidR="004B42E1" w:rsidRPr="00294330" w14:paraId="0CFE37BF" w14:textId="77777777" w:rsidTr="00456F46">
        <w:tc>
          <w:tcPr>
            <w:tcW w:w="709" w:type="dxa"/>
          </w:tcPr>
          <w:p w14:paraId="280BFBF7"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7157D39F" w14:textId="569F1E00" w:rsidR="004B42E1" w:rsidRPr="001F6C38" w:rsidRDefault="004B42E1" w:rsidP="001F6C38">
            <w:pPr>
              <w:pStyle w:val="a7"/>
              <w:tabs>
                <w:tab w:val="left" w:pos="1276"/>
              </w:tabs>
              <w:spacing w:before="0"/>
              <w:ind w:left="0" w:right="2" w:firstLine="0"/>
              <w:jc w:val="right"/>
              <w:rPr>
                <w:lang w:val="ru-RU"/>
              </w:rPr>
            </w:pPr>
            <w:proofErr w:type="spellStart"/>
            <w:r w:rsidRPr="00456F46">
              <w:rPr>
                <w:b/>
              </w:rPr>
              <w:t>Приёмистость</w:t>
            </w:r>
            <w:proofErr w:type="spellEnd"/>
            <w:r w:rsidRPr="00456F46">
              <w:rPr>
                <w:b/>
              </w:rPr>
              <w:t xml:space="preserve"> </w:t>
            </w:r>
            <w:proofErr w:type="spellStart"/>
            <w:r w:rsidRPr="00456F46">
              <w:rPr>
                <w:b/>
              </w:rPr>
              <w:t>скважины</w:t>
            </w:r>
            <w:proofErr w:type="spellEnd"/>
            <w:r w:rsidR="001F6C38">
              <w:t xml:space="preserve"> </w:t>
            </w:r>
          </w:p>
        </w:tc>
        <w:tc>
          <w:tcPr>
            <w:tcW w:w="6946" w:type="dxa"/>
          </w:tcPr>
          <w:p w14:paraId="3107A2D3" w14:textId="181DAD6A" w:rsidR="004B42E1" w:rsidRPr="00456F46" w:rsidRDefault="004B42E1" w:rsidP="001F6C38">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Объем жидкости, поступающий в закачную скважину в единицу времени. Величина, обратная по знаку дебиту. Единица измерения – м</w:t>
            </w:r>
            <w:r w:rsidR="001F6C38">
              <w:rPr>
                <w:b w:val="0"/>
                <w:sz w:val="22"/>
                <w:szCs w:val="22"/>
                <w:lang w:val="ru-RU"/>
              </w:rPr>
              <w:t>3</w:t>
            </w:r>
            <w:r w:rsidRPr="00456F46">
              <w:rPr>
                <w:b w:val="0"/>
                <w:sz w:val="22"/>
                <w:szCs w:val="22"/>
                <w:lang w:val="ru-RU"/>
              </w:rPr>
              <w:t>/ч или</w:t>
            </w:r>
            <w:r w:rsidRPr="00456F46">
              <w:rPr>
                <w:b w:val="0"/>
                <w:spacing w:val="-16"/>
                <w:sz w:val="22"/>
                <w:szCs w:val="22"/>
                <w:lang w:val="ru-RU"/>
              </w:rPr>
              <w:t xml:space="preserve"> </w:t>
            </w:r>
            <w:r w:rsidRPr="00456F46">
              <w:rPr>
                <w:b w:val="0"/>
                <w:sz w:val="22"/>
                <w:szCs w:val="22"/>
                <w:lang w:val="ru-RU"/>
              </w:rPr>
              <w:t>м</w:t>
            </w:r>
            <w:r w:rsidR="001F6C38">
              <w:rPr>
                <w:b w:val="0"/>
                <w:sz w:val="22"/>
                <w:szCs w:val="22"/>
                <w:lang w:val="ru-RU"/>
              </w:rPr>
              <w:t>3</w:t>
            </w:r>
            <w:r w:rsidR="00482EFD">
              <w:rPr>
                <w:b w:val="0"/>
                <w:sz w:val="22"/>
                <w:szCs w:val="22"/>
                <w:lang w:val="ru-RU"/>
              </w:rPr>
              <w:t>/сут</w:t>
            </w:r>
          </w:p>
        </w:tc>
      </w:tr>
      <w:tr w:rsidR="004B42E1" w:rsidRPr="00294330" w14:paraId="426B8E0E" w14:textId="77777777" w:rsidTr="00456F46">
        <w:tc>
          <w:tcPr>
            <w:tcW w:w="709" w:type="dxa"/>
          </w:tcPr>
          <w:p w14:paraId="0FAD4B9E"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063AACD7" w14:textId="22FBCDC4" w:rsidR="004B42E1" w:rsidRPr="00456F46" w:rsidRDefault="004B42E1" w:rsidP="001F6C38">
            <w:pPr>
              <w:pStyle w:val="a7"/>
              <w:tabs>
                <w:tab w:val="left" w:pos="1319"/>
              </w:tabs>
              <w:spacing w:before="0"/>
              <w:ind w:left="0" w:right="2" w:firstLine="0"/>
              <w:jc w:val="right"/>
              <w:rPr>
                <w:b/>
                <w:lang w:val="ru-RU"/>
              </w:rPr>
            </w:pPr>
            <w:r w:rsidRPr="00456F46">
              <w:rPr>
                <w:b/>
                <w:lang w:val="ru-RU"/>
              </w:rPr>
              <w:t>Ремонтно-восстановительные работы в скважинах</w:t>
            </w:r>
            <w:r w:rsidRPr="00456F46">
              <w:rPr>
                <w:lang w:val="ru-RU"/>
              </w:rPr>
              <w:t xml:space="preserve"> </w:t>
            </w:r>
          </w:p>
        </w:tc>
        <w:tc>
          <w:tcPr>
            <w:tcW w:w="6946" w:type="dxa"/>
          </w:tcPr>
          <w:p w14:paraId="2F9A02D6" w14:textId="38D86C75" w:rsidR="004B42E1" w:rsidRPr="00456F46" w:rsidRDefault="004B42E1" w:rsidP="00482EFD">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Комплекс работ, проводимых в скважинах для восстановления и</w:t>
            </w:r>
            <w:r w:rsidR="00482EFD">
              <w:rPr>
                <w:b w:val="0"/>
                <w:sz w:val="22"/>
                <w:szCs w:val="22"/>
                <w:lang w:val="ru-RU"/>
              </w:rPr>
              <w:t>х  работоспособности</w:t>
            </w:r>
          </w:p>
        </w:tc>
      </w:tr>
      <w:tr w:rsidR="004B42E1" w:rsidRPr="00294330" w14:paraId="7B759B52" w14:textId="77777777" w:rsidTr="00456F46">
        <w:tc>
          <w:tcPr>
            <w:tcW w:w="709" w:type="dxa"/>
          </w:tcPr>
          <w:p w14:paraId="33357F69"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2665AE32" w14:textId="311195A5" w:rsidR="004B42E1" w:rsidRPr="00456F46" w:rsidRDefault="004B42E1" w:rsidP="001F6C38">
            <w:pPr>
              <w:pStyle w:val="a7"/>
              <w:tabs>
                <w:tab w:val="left" w:pos="1276"/>
              </w:tabs>
              <w:spacing w:before="0"/>
              <w:ind w:left="0" w:right="2" w:firstLine="0"/>
              <w:jc w:val="right"/>
              <w:rPr>
                <w:b/>
              </w:rPr>
            </w:pPr>
            <w:proofErr w:type="spellStart"/>
            <w:r w:rsidRPr="00456F46">
              <w:rPr>
                <w:b/>
              </w:rPr>
              <w:t>Промывка</w:t>
            </w:r>
            <w:proofErr w:type="spellEnd"/>
            <w:r w:rsidRPr="00456F46">
              <w:rPr>
                <w:b/>
              </w:rPr>
              <w:t xml:space="preserve"> </w:t>
            </w:r>
            <w:proofErr w:type="spellStart"/>
            <w:r w:rsidRPr="00456F46">
              <w:rPr>
                <w:b/>
              </w:rPr>
              <w:t>фильтровой</w:t>
            </w:r>
            <w:proofErr w:type="spellEnd"/>
            <w:r w:rsidRPr="00456F46">
              <w:rPr>
                <w:b/>
              </w:rPr>
              <w:t xml:space="preserve"> </w:t>
            </w:r>
            <w:proofErr w:type="spellStart"/>
            <w:r w:rsidRPr="00456F46">
              <w:rPr>
                <w:b/>
              </w:rPr>
              <w:t>колонны</w:t>
            </w:r>
            <w:proofErr w:type="spellEnd"/>
            <w:r w:rsidRPr="00456F46">
              <w:t xml:space="preserve"> </w:t>
            </w:r>
          </w:p>
        </w:tc>
        <w:tc>
          <w:tcPr>
            <w:tcW w:w="6946" w:type="dxa"/>
          </w:tcPr>
          <w:p w14:paraId="7DAD4679" w14:textId="75B0D39B" w:rsidR="004B42E1" w:rsidRPr="00482EFD" w:rsidRDefault="004B42E1" w:rsidP="00482EFD">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Способ восстановления производительности скважин, заключающийся в направленной (</w:t>
            </w:r>
            <w:proofErr w:type="spellStart"/>
            <w:r w:rsidRPr="00456F46">
              <w:rPr>
                <w:b w:val="0"/>
                <w:sz w:val="22"/>
                <w:szCs w:val="22"/>
                <w:lang w:val="ru-RU"/>
              </w:rPr>
              <w:t>пакеры</w:t>
            </w:r>
            <w:proofErr w:type="spellEnd"/>
            <w:r w:rsidRPr="00456F46">
              <w:rPr>
                <w:b w:val="0"/>
                <w:sz w:val="22"/>
                <w:szCs w:val="22"/>
                <w:lang w:val="ru-RU"/>
              </w:rPr>
              <w:t xml:space="preserve">, </w:t>
            </w:r>
            <w:proofErr w:type="spellStart"/>
            <w:r w:rsidRPr="00456F46">
              <w:rPr>
                <w:b w:val="0"/>
                <w:sz w:val="22"/>
                <w:szCs w:val="22"/>
                <w:lang w:val="ru-RU"/>
              </w:rPr>
              <w:t>гидроерши</w:t>
            </w:r>
            <w:proofErr w:type="spellEnd"/>
            <w:r w:rsidRPr="00456F46">
              <w:rPr>
                <w:b w:val="0"/>
                <w:sz w:val="22"/>
                <w:szCs w:val="22"/>
                <w:lang w:val="ru-RU"/>
              </w:rPr>
              <w:t>)   подаче   воды   или   специальных   растворов   в</w:t>
            </w:r>
            <w:r w:rsidRPr="00456F46">
              <w:rPr>
                <w:b w:val="0"/>
                <w:spacing w:val="59"/>
                <w:sz w:val="22"/>
                <w:szCs w:val="22"/>
                <w:lang w:val="ru-RU"/>
              </w:rPr>
              <w:t xml:space="preserve"> </w:t>
            </w:r>
            <w:r w:rsidRPr="00456F46">
              <w:rPr>
                <w:b w:val="0"/>
                <w:sz w:val="22"/>
                <w:szCs w:val="22"/>
                <w:lang w:val="ru-RU"/>
              </w:rPr>
              <w:t>фильтровую колонну для удаления песчаных пробок из отстойника и</w:t>
            </w:r>
            <w:r w:rsidR="00482EFD">
              <w:rPr>
                <w:b w:val="0"/>
                <w:sz w:val="22"/>
                <w:szCs w:val="22"/>
                <w:lang w:val="ru-RU"/>
              </w:rPr>
              <w:t xml:space="preserve"> очистки фильтра от </w:t>
            </w:r>
            <w:proofErr w:type="spellStart"/>
            <w:r w:rsidR="00482EFD">
              <w:rPr>
                <w:b w:val="0"/>
                <w:sz w:val="22"/>
                <w:szCs w:val="22"/>
                <w:lang w:val="ru-RU"/>
              </w:rPr>
              <w:t>кольматанта</w:t>
            </w:r>
            <w:proofErr w:type="spellEnd"/>
          </w:p>
        </w:tc>
      </w:tr>
      <w:tr w:rsidR="004B42E1" w:rsidRPr="00294330" w14:paraId="7A711AA1" w14:textId="77777777" w:rsidTr="00456F46">
        <w:tc>
          <w:tcPr>
            <w:tcW w:w="709" w:type="dxa"/>
          </w:tcPr>
          <w:p w14:paraId="69D4934B"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1B23A3DA" w14:textId="0AA6B2B0" w:rsidR="004B42E1" w:rsidRPr="00456F46" w:rsidRDefault="004B42E1" w:rsidP="001F6C38">
            <w:pPr>
              <w:pStyle w:val="a7"/>
              <w:tabs>
                <w:tab w:val="left" w:pos="1276"/>
              </w:tabs>
              <w:spacing w:before="0"/>
              <w:ind w:left="0" w:right="2" w:firstLine="0"/>
              <w:jc w:val="right"/>
            </w:pPr>
            <w:proofErr w:type="spellStart"/>
            <w:r w:rsidRPr="00456F46">
              <w:rPr>
                <w:b/>
              </w:rPr>
              <w:t>Оборудование</w:t>
            </w:r>
            <w:proofErr w:type="spellEnd"/>
            <w:r w:rsidRPr="00456F46">
              <w:t xml:space="preserve"> </w:t>
            </w:r>
          </w:p>
          <w:p w14:paraId="4151A27C" w14:textId="77777777" w:rsidR="004B42E1" w:rsidRPr="00456F46" w:rsidRDefault="004B42E1" w:rsidP="001F6C38">
            <w:pPr>
              <w:pStyle w:val="a7"/>
              <w:tabs>
                <w:tab w:val="left" w:pos="1276"/>
              </w:tabs>
              <w:spacing w:before="0"/>
              <w:ind w:left="0" w:right="2" w:firstLine="0"/>
              <w:jc w:val="right"/>
              <w:rPr>
                <w:b/>
              </w:rPr>
            </w:pPr>
          </w:p>
        </w:tc>
        <w:tc>
          <w:tcPr>
            <w:tcW w:w="6946" w:type="dxa"/>
          </w:tcPr>
          <w:p w14:paraId="0ABFC83A" w14:textId="135BF94E" w:rsidR="004B42E1" w:rsidRPr="00456F46" w:rsidRDefault="004B42E1" w:rsidP="00482EFD">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Активная часть основных промышленно- производственных фондов предприятий: машины, установки, агрегаты и другое</w:t>
            </w:r>
            <w:r w:rsidRPr="00456F46">
              <w:rPr>
                <w:b w:val="0"/>
                <w:spacing w:val="-9"/>
                <w:sz w:val="22"/>
                <w:szCs w:val="22"/>
                <w:lang w:val="ru-RU"/>
              </w:rPr>
              <w:t xml:space="preserve"> </w:t>
            </w:r>
            <w:r w:rsidR="00482EFD">
              <w:rPr>
                <w:b w:val="0"/>
                <w:sz w:val="22"/>
                <w:szCs w:val="22"/>
                <w:lang w:val="ru-RU"/>
              </w:rPr>
              <w:t>оборудование</w:t>
            </w:r>
          </w:p>
        </w:tc>
      </w:tr>
      <w:tr w:rsidR="004B42E1" w:rsidRPr="00294330" w14:paraId="03BC45FF" w14:textId="77777777" w:rsidTr="00456F46">
        <w:tc>
          <w:tcPr>
            <w:tcW w:w="709" w:type="dxa"/>
          </w:tcPr>
          <w:p w14:paraId="60179037"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03048665" w14:textId="3821B1F3" w:rsidR="004B42E1" w:rsidRPr="00456F46" w:rsidRDefault="004B42E1" w:rsidP="001F6C38">
            <w:pPr>
              <w:pStyle w:val="a7"/>
              <w:tabs>
                <w:tab w:val="left" w:pos="1276"/>
              </w:tabs>
              <w:spacing w:before="0"/>
              <w:ind w:left="0" w:right="2" w:firstLine="0"/>
              <w:jc w:val="right"/>
            </w:pPr>
            <w:proofErr w:type="spellStart"/>
            <w:r w:rsidRPr="00456F46">
              <w:rPr>
                <w:b/>
              </w:rPr>
              <w:t>Технологический</w:t>
            </w:r>
            <w:proofErr w:type="spellEnd"/>
            <w:r w:rsidRPr="00456F46">
              <w:rPr>
                <w:b/>
              </w:rPr>
              <w:t xml:space="preserve"> </w:t>
            </w:r>
            <w:proofErr w:type="spellStart"/>
            <w:r w:rsidRPr="00456F46">
              <w:rPr>
                <w:b/>
              </w:rPr>
              <w:t>регламент</w:t>
            </w:r>
            <w:proofErr w:type="spellEnd"/>
            <w:r w:rsidRPr="00456F46">
              <w:t xml:space="preserve"> </w:t>
            </w:r>
          </w:p>
          <w:p w14:paraId="5FA48032" w14:textId="77777777" w:rsidR="004B42E1" w:rsidRPr="00456F46" w:rsidRDefault="004B42E1" w:rsidP="001F6C38">
            <w:pPr>
              <w:pStyle w:val="a7"/>
              <w:tabs>
                <w:tab w:val="left" w:pos="1276"/>
              </w:tabs>
              <w:spacing w:before="0"/>
              <w:ind w:left="0" w:right="2" w:firstLine="0"/>
              <w:jc w:val="right"/>
              <w:rPr>
                <w:b/>
              </w:rPr>
            </w:pPr>
          </w:p>
        </w:tc>
        <w:tc>
          <w:tcPr>
            <w:tcW w:w="6946" w:type="dxa"/>
          </w:tcPr>
          <w:p w14:paraId="02153C70" w14:textId="346B0E31" w:rsidR="004B42E1" w:rsidRPr="00456F46" w:rsidRDefault="004B42E1" w:rsidP="00482EFD">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Документ, определяющий порядок ведения технологического процесса производства продуктов и (или) полупродуктов, а также методы контроля, указания по требованиям безопасности, промышленной санитарии, гигиене труда и охране окружающей среды применительно к конкретным условиям</w:t>
            </w:r>
            <w:r w:rsidRPr="00456F46">
              <w:rPr>
                <w:b w:val="0"/>
                <w:spacing w:val="-19"/>
                <w:sz w:val="22"/>
                <w:szCs w:val="22"/>
                <w:lang w:val="ru-RU"/>
              </w:rPr>
              <w:t xml:space="preserve"> </w:t>
            </w:r>
            <w:r w:rsidR="00482EFD">
              <w:rPr>
                <w:b w:val="0"/>
                <w:sz w:val="22"/>
                <w:szCs w:val="22"/>
                <w:lang w:val="ru-RU"/>
              </w:rPr>
              <w:t>производства</w:t>
            </w:r>
          </w:p>
        </w:tc>
      </w:tr>
      <w:tr w:rsidR="004B42E1" w:rsidRPr="00294330" w14:paraId="29DB43B5" w14:textId="77777777" w:rsidTr="00456F46">
        <w:tc>
          <w:tcPr>
            <w:tcW w:w="709" w:type="dxa"/>
          </w:tcPr>
          <w:p w14:paraId="68D5E8AE"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714C5003" w14:textId="7FB490F7" w:rsidR="004B42E1" w:rsidRPr="00456F46" w:rsidRDefault="004B42E1" w:rsidP="001F6C38">
            <w:pPr>
              <w:pStyle w:val="a7"/>
              <w:tabs>
                <w:tab w:val="left" w:pos="1276"/>
              </w:tabs>
              <w:spacing w:before="0"/>
              <w:ind w:left="0" w:right="2" w:firstLine="0"/>
              <w:jc w:val="right"/>
              <w:rPr>
                <w:b/>
              </w:rPr>
            </w:pPr>
            <w:proofErr w:type="spellStart"/>
            <w:r w:rsidRPr="00456F46">
              <w:rPr>
                <w:b/>
              </w:rPr>
              <w:t>Кольматация</w:t>
            </w:r>
            <w:proofErr w:type="spellEnd"/>
            <w:r w:rsidRPr="00456F46">
              <w:t xml:space="preserve"> </w:t>
            </w:r>
          </w:p>
        </w:tc>
        <w:tc>
          <w:tcPr>
            <w:tcW w:w="6946" w:type="dxa"/>
          </w:tcPr>
          <w:p w14:paraId="17A67AD4" w14:textId="77777777" w:rsidR="004B42E1" w:rsidRPr="00456F46" w:rsidRDefault="004B42E1" w:rsidP="00456F46">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 xml:space="preserve">Процесс снижения фильтрационных свойств фильтров технологических скважин и </w:t>
            </w:r>
            <w:proofErr w:type="spellStart"/>
            <w:r w:rsidRPr="00456F46">
              <w:rPr>
                <w:b w:val="0"/>
                <w:sz w:val="22"/>
                <w:szCs w:val="22"/>
                <w:lang w:val="ru-RU"/>
              </w:rPr>
              <w:t>прифильтровых</w:t>
            </w:r>
            <w:proofErr w:type="spellEnd"/>
            <w:r w:rsidRPr="00456F46">
              <w:rPr>
                <w:b w:val="0"/>
                <w:sz w:val="22"/>
                <w:szCs w:val="22"/>
                <w:lang w:val="ru-RU"/>
              </w:rPr>
              <w:t xml:space="preserve"> зон рудовмещающего горизонта за счёт осаждения веществ, растворённых в рабочих растворах, или механического перемещения частиц рудовмещающего горизонта, а также</w:t>
            </w:r>
            <w:r w:rsidRPr="00456F46">
              <w:rPr>
                <w:b w:val="0"/>
                <w:spacing w:val="-9"/>
                <w:sz w:val="22"/>
                <w:szCs w:val="22"/>
                <w:lang w:val="ru-RU"/>
              </w:rPr>
              <w:t xml:space="preserve"> </w:t>
            </w:r>
            <w:proofErr w:type="spellStart"/>
            <w:r w:rsidRPr="00456F46">
              <w:rPr>
                <w:b w:val="0"/>
                <w:sz w:val="22"/>
                <w:szCs w:val="22"/>
                <w:lang w:val="ru-RU"/>
              </w:rPr>
              <w:t>газовыделений</w:t>
            </w:r>
            <w:proofErr w:type="spellEnd"/>
            <w:r w:rsidRPr="00456F46">
              <w:rPr>
                <w:b w:val="0"/>
                <w:sz w:val="22"/>
                <w:szCs w:val="22"/>
                <w:lang w:val="ru-RU"/>
              </w:rPr>
              <w:t>.</w:t>
            </w:r>
          </w:p>
          <w:p w14:paraId="68C2D4AE" w14:textId="77777777" w:rsidR="004B42E1" w:rsidRPr="00456F46" w:rsidRDefault="004B42E1" w:rsidP="00456F46">
            <w:pPr>
              <w:pStyle w:val="ab"/>
              <w:spacing w:before="0"/>
              <w:ind w:left="0" w:right="2" w:firstLine="0"/>
              <w:jc w:val="left"/>
              <w:rPr>
                <w:sz w:val="22"/>
                <w:szCs w:val="22"/>
                <w:lang w:val="ru-RU"/>
              </w:rPr>
            </w:pPr>
            <w:r w:rsidRPr="00456F46">
              <w:rPr>
                <w:sz w:val="22"/>
                <w:szCs w:val="22"/>
                <w:lang w:val="ru-RU"/>
              </w:rPr>
              <w:t xml:space="preserve">Формы </w:t>
            </w:r>
            <w:proofErr w:type="spellStart"/>
            <w:r w:rsidRPr="00456F46">
              <w:rPr>
                <w:sz w:val="22"/>
                <w:szCs w:val="22"/>
                <w:lang w:val="ru-RU"/>
              </w:rPr>
              <w:t>кольматации</w:t>
            </w:r>
            <w:proofErr w:type="spellEnd"/>
            <w:r w:rsidRPr="00456F46">
              <w:rPr>
                <w:sz w:val="22"/>
                <w:szCs w:val="22"/>
                <w:lang w:val="ru-RU"/>
              </w:rPr>
              <w:t>:</w:t>
            </w:r>
          </w:p>
          <w:p w14:paraId="156603DC" w14:textId="77777777" w:rsidR="004B42E1" w:rsidRPr="00456F46" w:rsidRDefault="004B42E1" w:rsidP="00456F46">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 xml:space="preserve"> - химическая, связанная с образованием в порах химических</w:t>
            </w:r>
            <w:r w:rsidRPr="00456F46">
              <w:rPr>
                <w:b w:val="0"/>
                <w:spacing w:val="-13"/>
                <w:sz w:val="22"/>
                <w:szCs w:val="22"/>
                <w:lang w:val="ru-RU"/>
              </w:rPr>
              <w:t xml:space="preserve"> </w:t>
            </w:r>
            <w:r w:rsidRPr="00456F46">
              <w:rPr>
                <w:b w:val="0"/>
                <w:sz w:val="22"/>
                <w:szCs w:val="22"/>
                <w:lang w:val="ru-RU"/>
              </w:rPr>
              <w:t>осадков;</w:t>
            </w:r>
          </w:p>
          <w:p w14:paraId="05AED0F0" w14:textId="77777777" w:rsidR="004B42E1" w:rsidRPr="00456F46" w:rsidRDefault="004B42E1" w:rsidP="00456F46">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 газовая, обусловлена образованием углекислого газа и сероводорода в рудовмещающем горизонте в результате взаимодействия кислоты с карбонатными составляющими</w:t>
            </w:r>
            <w:r w:rsidRPr="00456F46">
              <w:rPr>
                <w:b w:val="0"/>
                <w:spacing w:val="-8"/>
                <w:sz w:val="22"/>
                <w:szCs w:val="22"/>
                <w:lang w:val="ru-RU"/>
              </w:rPr>
              <w:t xml:space="preserve"> </w:t>
            </w:r>
            <w:r w:rsidRPr="00456F46">
              <w:rPr>
                <w:b w:val="0"/>
                <w:sz w:val="22"/>
                <w:szCs w:val="22"/>
                <w:lang w:val="ru-RU"/>
              </w:rPr>
              <w:t>пород;</w:t>
            </w:r>
          </w:p>
          <w:p w14:paraId="1E923BA4" w14:textId="77777777" w:rsidR="004B42E1" w:rsidRPr="00456F46" w:rsidRDefault="004B42E1" w:rsidP="00456F46">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 ионообменная, связанная с изменением размера пор в присутствии органического вещества и глинистых минералов в проницаемых породах под действием изменения рН и минерализации фильтрующихся</w:t>
            </w:r>
            <w:r w:rsidRPr="00456F46">
              <w:rPr>
                <w:b w:val="0"/>
                <w:spacing w:val="-18"/>
                <w:sz w:val="22"/>
                <w:szCs w:val="22"/>
                <w:lang w:val="ru-RU"/>
              </w:rPr>
              <w:t xml:space="preserve"> </w:t>
            </w:r>
            <w:r w:rsidRPr="00456F46">
              <w:rPr>
                <w:b w:val="0"/>
                <w:sz w:val="22"/>
                <w:szCs w:val="22"/>
                <w:lang w:val="ru-RU"/>
              </w:rPr>
              <w:t>растворов;</w:t>
            </w:r>
          </w:p>
          <w:p w14:paraId="7C5D7EED" w14:textId="26A1C38B" w:rsidR="004B42E1" w:rsidRPr="00482EFD" w:rsidRDefault="004B42E1" w:rsidP="00482EFD">
            <w:pPr>
              <w:pStyle w:val="1"/>
              <w:tabs>
                <w:tab w:val="left" w:pos="1237"/>
                <w:tab w:val="left" w:pos="1238"/>
              </w:tabs>
              <w:ind w:left="0" w:right="-108" w:firstLine="0"/>
              <w:jc w:val="both"/>
              <w:outlineLvl w:val="0"/>
              <w:rPr>
                <w:b w:val="0"/>
                <w:sz w:val="22"/>
                <w:szCs w:val="22"/>
                <w:lang w:val="ru-RU"/>
              </w:rPr>
            </w:pPr>
            <w:r w:rsidRPr="00456F46">
              <w:rPr>
                <w:b w:val="0"/>
                <w:sz w:val="22"/>
                <w:szCs w:val="22"/>
                <w:lang w:val="ru-RU"/>
              </w:rPr>
              <w:t>- механическая, вызванная закупоркой поровых каналов пород механическими взвесями и частицами, содержащимися в фильтрующихся растворах, или суффозионного движения пород</w:t>
            </w:r>
            <w:r w:rsidRPr="00456F46">
              <w:rPr>
                <w:b w:val="0"/>
                <w:spacing w:val="-18"/>
                <w:sz w:val="22"/>
                <w:szCs w:val="22"/>
                <w:lang w:val="ru-RU"/>
              </w:rPr>
              <w:t xml:space="preserve"> </w:t>
            </w:r>
            <w:r w:rsidR="00482EFD">
              <w:rPr>
                <w:b w:val="0"/>
                <w:sz w:val="22"/>
                <w:szCs w:val="22"/>
                <w:lang w:val="ru-RU"/>
              </w:rPr>
              <w:t>(песка)</w:t>
            </w:r>
          </w:p>
        </w:tc>
      </w:tr>
      <w:tr w:rsidR="004B42E1" w:rsidRPr="00294330" w14:paraId="5DE10F27" w14:textId="77777777" w:rsidTr="00456F46">
        <w:tc>
          <w:tcPr>
            <w:tcW w:w="709" w:type="dxa"/>
          </w:tcPr>
          <w:p w14:paraId="5BC14919"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211E35D3" w14:textId="4D2A3DD4" w:rsidR="004B42E1" w:rsidRPr="000225FE" w:rsidRDefault="004B42E1" w:rsidP="001F6C38">
            <w:pPr>
              <w:pStyle w:val="a7"/>
              <w:tabs>
                <w:tab w:val="left" w:pos="1276"/>
              </w:tabs>
              <w:spacing w:before="0"/>
              <w:ind w:left="0" w:right="2" w:firstLine="0"/>
              <w:jc w:val="right"/>
            </w:pPr>
            <w:proofErr w:type="spellStart"/>
            <w:r w:rsidRPr="000225FE">
              <w:rPr>
                <w:b/>
              </w:rPr>
              <w:t>Сертификат</w:t>
            </w:r>
            <w:proofErr w:type="spellEnd"/>
            <w:r w:rsidRPr="000225FE">
              <w:rPr>
                <w:b/>
              </w:rPr>
              <w:t xml:space="preserve"> </w:t>
            </w:r>
            <w:proofErr w:type="spellStart"/>
            <w:r w:rsidRPr="000225FE">
              <w:rPr>
                <w:b/>
              </w:rPr>
              <w:t>соответствия</w:t>
            </w:r>
            <w:proofErr w:type="spellEnd"/>
            <w:r w:rsidRPr="000225FE">
              <w:rPr>
                <w:b/>
              </w:rPr>
              <w:t xml:space="preserve"> (</w:t>
            </w:r>
            <w:proofErr w:type="spellStart"/>
            <w:r w:rsidRPr="000225FE">
              <w:rPr>
                <w:b/>
              </w:rPr>
              <w:t>качества</w:t>
            </w:r>
            <w:proofErr w:type="spellEnd"/>
            <w:r w:rsidRPr="000225FE">
              <w:t xml:space="preserve">) </w:t>
            </w:r>
          </w:p>
          <w:p w14:paraId="1F03AF27" w14:textId="77777777" w:rsidR="004B42E1" w:rsidRPr="000225FE" w:rsidRDefault="004B42E1" w:rsidP="001F6C38">
            <w:pPr>
              <w:pStyle w:val="a7"/>
              <w:tabs>
                <w:tab w:val="left" w:pos="1276"/>
              </w:tabs>
              <w:spacing w:before="0"/>
              <w:ind w:left="0" w:right="2" w:firstLine="0"/>
              <w:jc w:val="right"/>
              <w:rPr>
                <w:b/>
              </w:rPr>
            </w:pPr>
          </w:p>
        </w:tc>
        <w:tc>
          <w:tcPr>
            <w:tcW w:w="6946" w:type="dxa"/>
          </w:tcPr>
          <w:p w14:paraId="58C021E4" w14:textId="0525C3DB" w:rsidR="004B42E1" w:rsidRPr="000225FE" w:rsidRDefault="004B42E1" w:rsidP="00482EFD">
            <w:pPr>
              <w:pStyle w:val="1"/>
              <w:tabs>
                <w:tab w:val="left" w:pos="1237"/>
                <w:tab w:val="left" w:pos="1238"/>
              </w:tabs>
              <w:ind w:left="0" w:right="-108" w:firstLine="0"/>
              <w:jc w:val="both"/>
              <w:outlineLvl w:val="0"/>
              <w:rPr>
                <w:b w:val="0"/>
                <w:sz w:val="22"/>
                <w:szCs w:val="22"/>
                <w:lang w:val="ru-RU"/>
              </w:rPr>
            </w:pPr>
            <w:r w:rsidRPr="000225FE">
              <w:rPr>
                <w:b w:val="0"/>
                <w:sz w:val="22"/>
                <w:szCs w:val="22"/>
                <w:lang w:val="ru-RU"/>
              </w:rPr>
              <w:t xml:space="preserve">Документ удостоверяющий соответствие продукции, </w:t>
            </w:r>
            <w:r w:rsidR="0055331B" w:rsidRPr="000225FE">
              <w:rPr>
                <w:b w:val="0"/>
                <w:sz w:val="22"/>
                <w:szCs w:val="22"/>
                <w:lang w:val="ru-RU"/>
              </w:rPr>
              <w:t>требованиям,</w:t>
            </w:r>
            <w:r w:rsidRPr="000225FE">
              <w:rPr>
                <w:b w:val="0"/>
                <w:sz w:val="22"/>
                <w:szCs w:val="22"/>
                <w:lang w:val="ru-RU"/>
              </w:rPr>
              <w:t xml:space="preserve"> установленным нормативными правовыми актами в области технического регулирования, положением стандартов или иных</w:t>
            </w:r>
            <w:r w:rsidRPr="000225FE">
              <w:rPr>
                <w:b w:val="0"/>
                <w:spacing w:val="-18"/>
                <w:sz w:val="22"/>
                <w:szCs w:val="22"/>
                <w:lang w:val="ru-RU"/>
              </w:rPr>
              <w:t xml:space="preserve"> </w:t>
            </w:r>
            <w:r w:rsidR="00482EFD" w:rsidRPr="000225FE">
              <w:rPr>
                <w:b w:val="0"/>
                <w:sz w:val="22"/>
                <w:szCs w:val="22"/>
                <w:lang w:val="ru-RU"/>
              </w:rPr>
              <w:t>документов</w:t>
            </w:r>
          </w:p>
        </w:tc>
      </w:tr>
      <w:tr w:rsidR="004B42E1" w:rsidRPr="00294330" w14:paraId="54953DBF" w14:textId="77777777" w:rsidTr="00456F46">
        <w:tc>
          <w:tcPr>
            <w:tcW w:w="709" w:type="dxa"/>
          </w:tcPr>
          <w:p w14:paraId="1E0F3784"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48D18F74" w14:textId="6892CFA5" w:rsidR="004B42E1" w:rsidRPr="000225FE" w:rsidRDefault="004B42E1" w:rsidP="001F6C38">
            <w:pPr>
              <w:pStyle w:val="a7"/>
              <w:tabs>
                <w:tab w:val="left" w:pos="1276"/>
              </w:tabs>
              <w:spacing w:before="0"/>
              <w:ind w:left="0" w:right="2" w:firstLine="0"/>
              <w:jc w:val="right"/>
            </w:pPr>
            <w:proofErr w:type="spellStart"/>
            <w:r w:rsidRPr="000225FE">
              <w:rPr>
                <w:b/>
              </w:rPr>
              <w:t>Стандарт</w:t>
            </w:r>
            <w:proofErr w:type="spellEnd"/>
            <w:r w:rsidRPr="000225FE">
              <w:rPr>
                <w:b/>
              </w:rPr>
              <w:t xml:space="preserve"> </w:t>
            </w:r>
          </w:p>
          <w:p w14:paraId="2A794071" w14:textId="77777777" w:rsidR="004B42E1" w:rsidRPr="000225FE" w:rsidRDefault="004B42E1" w:rsidP="001F6C38">
            <w:pPr>
              <w:pStyle w:val="a7"/>
              <w:tabs>
                <w:tab w:val="left" w:pos="1276"/>
              </w:tabs>
              <w:spacing w:before="0"/>
              <w:ind w:left="0" w:right="2" w:firstLine="0"/>
              <w:jc w:val="right"/>
              <w:rPr>
                <w:b/>
              </w:rPr>
            </w:pPr>
          </w:p>
        </w:tc>
        <w:tc>
          <w:tcPr>
            <w:tcW w:w="6946" w:type="dxa"/>
          </w:tcPr>
          <w:p w14:paraId="79051F78" w14:textId="3610FE08" w:rsidR="004B42E1" w:rsidRPr="000225FE" w:rsidRDefault="004B42E1" w:rsidP="00482EFD">
            <w:pPr>
              <w:pStyle w:val="1"/>
              <w:tabs>
                <w:tab w:val="left" w:pos="1237"/>
                <w:tab w:val="left" w:pos="1238"/>
              </w:tabs>
              <w:ind w:left="0" w:right="-108" w:firstLine="0"/>
              <w:jc w:val="both"/>
              <w:outlineLvl w:val="0"/>
              <w:rPr>
                <w:b w:val="0"/>
                <w:sz w:val="22"/>
                <w:szCs w:val="22"/>
                <w:lang w:val="ru-RU"/>
              </w:rPr>
            </w:pPr>
            <w:r w:rsidRPr="000225FE">
              <w:rPr>
                <w:b w:val="0"/>
                <w:sz w:val="22"/>
                <w:szCs w:val="22"/>
                <w:lang w:val="ru-RU"/>
              </w:rPr>
              <w:t>Документ, который в целях многократного и добровольного использования устанавливает правила, общие принципы и характеристики к объектам технического регулирования, утвержденный в порядке, предусмотренном уполномоченным</w:t>
            </w:r>
            <w:r w:rsidRPr="000225FE">
              <w:rPr>
                <w:b w:val="0"/>
                <w:spacing w:val="-24"/>
                <w:sz w:val="22"/>
                <w:szCs w:val="22"/>
                <w:lang w:val="ru-RU"/>
              </w:rPr>
              <w:t xml:space="preserve"> </w:t>
            </w:r>
            <w:r w:rsidR="00482EFD" w:rsidRPr="000225FE">
              <w:rPr>
                <w:b w:val="0"/>
                <w:sz w:val="22"/>
                <w:szCs w:val="22"/>
                <w:lang w:val="ru-RU"/>
              </w:rPr>
              <w:t>органом</w:t>
            </w:r>
          </w:p>
        </w:tc>
      </w:tr>
      <w:tr w:rsidR="004B42E1" w:rsidRPr="00294330" w14:paraId="6EABAAE9" w14:textId="77777777" w:rsidTr="000225FE">
        <w:trPr>
          <w:trHeight w:val="970"/>
        </w:trPr>
        <w:tc>
          <w:tcPr>
            <w:tcW w:w="709" w:type="dxa"/>
          </w:tcPr>
          <w:p w14:paraId="7C6EABAA"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3CBC8C73" w14:textId="6334E0C7" w:rsidR="004B42E1" w:rsidRPr="000225FE" w:rsidRDefault="004B42E1" w:rsidP="001F6C38">
            <w:pPr>
              <w:pStyle w:val="a7"/>
              <w:tabs>
                <w:tab w:val="left" w:pos="1276"/>
              </w:tabs>
              <w:spacing w:before="0"/>
              <w:ind w:left="0" w:right="2" w:firstLine="0"/>
              <w:jc w:val="right"/>
            </w:pPr>
            <w:proofErr w:type="spellStart"/>
            <w:r w:rsidRPr="000225FE">
              <w:rPr>
                <w:b/>
              </w:rPr>
              <w:t>Аутсорсинг</w:t>
            </w:r>
            <w:proofErr w:type="spellEnd"/>
            <w:r w:rsidRPr="000225FE">
              <w:rPr>
                <w:b/>
              </w:rPr>
              <w:t xml:space="preserve"> </w:t>
            </w:r>
          </w:p>
          <w:p w14:paraId="2864DCA3" w14:textId="77777777" w:rsidR="004B42E1" w:rsidRPr="000225FE" w:rsidRDefault="004B42E1" w:rsidP="001F6C38">
            <w:pPr>
              <w:pStyle w:val="a7"/>
              <w:tabs>
                <w:tab w:val="left" w:pos="1276"/>
              </w:tabs>
              <w:spacing w:before="0"/>
              <w:ind w:left="0" w:right="2" w:firstLine="0"/>
              <w:jc w:val="right"/>
              <w:rPr>
                <w:b/>
              </w:rPr>
            </w:pPr>
          </w:p>
        </w:tc>
        <w:tc>
          <w:tcPr>
            <w:tcW w:w="6946" w:type="dxa"/>
          </w:tcPr>
          <w:p w14:paraId="5156168B" w14:textId="0147E36D" w:rsidR="004B42E1" w:rsidRPr="000225FE" w:rsidRDefault="00C42C8B" w:rsidP="00482EFD">
            <w:pPr>
              <w:pStyle w:val="1"/>
              <w:tabs>
                <w:tab w:val="left" w:pos="1237"/>
                <w:tab w:val="left" w:pos="1238"/>
              </w:tabs>
              <w:ind w:left="0" w:right="-108" w:firstLine="0"/>
              <w:jc w:val="both"/>
              <w:outlineLvl w:val="0"/>
              <w:rPr>
                <w:b w:val="0"/>
                <w:sz w:val="22"/>
                <w:szCs w:val="22"/>
                <w:lang w:val="ru-RU"/>
              </w:rPr>
            </w:pPr>
            <w:r w:rsidRPr="000225FE">
              <w:rPr>
                <w:b w:val="0"/>
                <w:sz w:val="22"/>
                <w:szCs w:val="22"/>
                <w:lang w:val="ru-RU"/>
              </w:rPr>
              <w:t>П</w:t>
            </w:r>
            <w:r w:rsidR="007728E5" w:rsidRPr="000225FE">
              <w:rPr>
                <w:b w:val="0"/>
                <w:sz w:val="22"/>
                <w:szCs w:val="22"/>
                <w:lang w:val="ru-RU"/>
              </w:rPr>
              <w:t>ередача выполнения отдельных вспомогательных и непрофильных видов работ (услуг) сторонним организациям на договорной основе с целью концентрации усилий на осуществление основных видов деятельности</w:t>
            </w:r>
          </w:p>
        </w:tc>
      </w:tr>
      <w:tr w:rsidR="004B42E1" w:rsidRPr="00456F46" w14:paraId="7CC3C776" w14:textId="77777777" w:rsidTr="00456F46">
        <w:tc>
          <w:tcPr>
            <w:tcW w:w="709" w:type="dxa"/>
          </w:tcPr>
          <w:p w14:paraId="50E44952"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60DDABD9" w14:textId="7EA02B73" w:rsidR="004B42E1" w:rsidRPr="00456F46" w:rsidRDefault="004B42E1" w:rsidP="001F6C38">
            <w:pPr>
              <w:pStyle w:val="a7"/>
              <w:tabs>
                <w:tab w:val="left" w:pos="1276"/>
              </w:tabs>
              <w:spacing w:before="0"/>
              <w:ind w:left="0" w:right="2" w:firstLine="0"/>
              <w:jc w:val="right"/>
              <w:rPr>
                <w:b/>
              </w:rPr>
            </w:pPr>
            <w:r w:rsidRPr="00456F46">
              <w:rPr>
                <w:b/>
              </w:rPr>
              <w:t xml:space="preserve">ГТП </w:t>
            </w:r>
          </w:p>
        </w:tc>
        <w:tc>
          <w:tcPr>
            <w:tcW w:w="6946" w:type="dxa"/>
          </w:tcPr>
          <w:p w14:paraId="044F9996" w14:textId="547AACE6"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Геотехнологический</w:t>
            </w:r>
            <w:proofErr w:type="spellEnd"/>
            <w:r w:rsidRPr="00456F46">
              <w:rPr>
                <w:b w:val="0"/>
                <w:spacing w:val="-18"/>
                <w:sz w:val="22"/>
                <w:szCs w:val="22"/>
              </w:rPr>
              <w:t xml:space="preserve"> </w:t>
            </w:r>
            <w:proofErr w:type="spellStart"/>
            <w:r w:rsidR="00482EFD">
              <w:rPr>
                <w:b w:val="0"/>
                <w:sz w:val="22"/>
                <w:szCs w:val="22"/>
              </w:rPr>
              <w:t>полигон</w:t>
            </w:r>
            <w:proofErr w:type="spellEnd"/>
          </w:p>
        </w:tc>
      </w:tr>
      <w:tr w:rsidR="004B42E1" w:rsidRPr="00456F46" w14:paraId="0B2F2D28" w14:textId="77777777" w:rsidTr="00456F46">
        <w:tc>
          <w:tcPr>
            <w:tcW w:w="709" w:type="dxa"/>
          </w:tcPr>
          <w:p w14:paraId="7DC7EE01"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7A028B2E" w14:textId="61AFCFF7" w:rsidR="004B42E1" w:rsidRPr="00456F46" w:rsidRDefault="004B42E1" w:rsidP="001F6C38">
            <w:pPr>
              <w:pStyle w:val="a7"/>
              <w:tabs>
                <w:tab w:val="left" w:pos="1276"/>
              </w:tabs>
              <w:spacing w:before="0"/>
              <w:ind w:left="0" w:right="2" w:firstLine="0"/>
              <w:jc w:val="right"/>
              <w:rPr>
                <w:b/>
              </w:rPr>
            </w:pPr>
            <w:r w:rsidRPr="00456F46">
              <w:rPr>
                <w:b/>
              </w:rPr>
              <w:t xml:space="preserve">ГТН </w:t>
            </w:r>
          </w:p>
        </w:tc>
        <w:tc>
          <w:tcPr>
            <w:tcW w:w="6946" w:type="dxa"/>
          </w:tcPr>
          <w:p w14:paraId="44DA7109" w14:textId="3341C736"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Геотехнологический</w:t>
            </w:r>
            <w:proofErr w:type="spellEnd"/>
            <w:r w:rsidRPr="00456F46">
              <w:rPr>
                <w:b w:val="0"/>
                <w:spacing w:val="-14"/>
                <w:sz w:val="22"/>
                <w:szCs w:val="22"/>
              </w:rPr>
              <w:t xml:space="preserve"> </w:t>
            </w:r>
            <w:proofErr w:type="spellStart"/>
            <w:r w:rsidR="00482EFD">
              <w:rPr>
                <w:b w:val="0"/>
                <w:sz w:val="22"/>
                <w:szCs w:val="22"/>
              </w:rPr>
              <w:t>наряд</w:t>
            </w:r>
            <w:proofErr w:type="spellEnd"/>
          </w:p>
        </w:tc>
      </w:tr>
      <w:tr w:rsidR="004B42E1" w:rsidRPr="00456F46" w14:paraId="0D26BF9A" w14:textId="77777777" w:rsidTr="00456F46">
        <w:trPr>
          <w:trHeight w:val="87"/>
        </w:trPr>
        <w:tc>
          <w:tcPr>
            <w:tcW w:w="709" w:type="dxa"/>
          </w:tcPr>
          <w:p w14:paraId="2BE40491"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658FE885" w14:textId="30CA13DE" w:rsidR="004B42E1" w:rsidRPr="00456F46" w:rsidRDefault="004B42E1" w:rsidP="001F6C38">
            <w:pPr>
              <w:pStyle w:val="a7"/>
              <w:tabs>
                <w:tab w:val="left" w:pos="1276"/>
              </w:tabs>
              <w:spacing w:before="0"/>
              <w:ind w:left="0" w:right="2" w:firstLine="0"/>
              <w:jc w:val="right"/>
              <w:rPr>
                <w:b/>
              </w:rPr>
            </w:pPr>
            <w:r w:rsidRPr="00456F46">
              <w:rPr>
                <w:b/>
              </w:rPr>
              <w:t xml:space="preserve">ЗС </w:t>
            </w:r>
          </w:p>
        </w:tc>
        <w:tc>
          <w:tcPr>
            <w:tcW w:w="6946" w:type="dxa"/>
          </w:tcPr>
          <w:p w14:paraId="693E1133" w14:textId="4FAE7E5B" w:rsidR="004B42E1" w:rsidRPr="00456F46" w:rsidRDefault="004B42E1" w:rsidP="00456F46">
            <w:pPr>
              <w:pStyle w:val="1"/>
              <w:tabs>
                <w:tab w:val="left" w:pos="1237"/>
                <w:tab w:val="left" w:pos="1238"/>
              </w:tabs>
              <w:ind w:left="0" w:right="2" w:firstLine="0"/>
              <w:jc w:val="both"/>
              <w:outlineLvl w:val="0"/>
              <w:rPr>
                <w:b w:val="0"/>
                <w:sz w:val="22"/>
                <w:szCs w:val="22"/>
              </w:rPr>
            </w:pPr>
            <w:proofErr w:type="spellStart"/>
            <w:r w:rsidRPr="00456F46">
              <w:rPr>
                <w:b w:val="0"/>
                <w:sz w:val="22"/>
                <w:szCs w:val="22"/>
              </w:rPr>
              <w:t>Закачная</w:t>
            </w:r>
            <w:proofErr w:type="spellEnd"/>
            <w:r w:rsidRPr="00456F46">
              <w:rPr>
                <w:b w:val="0"/>
                <w:spacing w:val="-6"/>
                <w:sz w:val="22"/>
                <w:szCs w:val="22"/>
              </w:rPr>
              <w:t xml:space="preserve"> </w:t>
            </w:r>
            <w:proofErr w:type="spellStart"/>
            <w:r w:rsidRPr="00456F46">
              <w:rPr>
                <w:b w:val="0"/>
                <w:sz w:val="22"/>
                <w:szCs w:val="22"/>
              </w:rPr>
              <w:t>скважина</w:t>
            </w:r>
            <w:proofErr w:type="spellEnd"/>
          </w:p>
        </w:tc>
      </w:tr>
      <w:tr w:rsidR="004B42E1" w:rsidRPr="00456F46" w14:paraId="0887F109" w14:textId="77777777" w:rsidTr="00456F46">
        <w:tc>
          <w:tcPr>
            <w:tcW w:w="709" w:type="dxa"/>
          </w:tcPr>
          <w:p w14:paraId="1F91AE00"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32CD093F" w14:textId="5368FD05" w:rsidR="004B42E1" w:rsidRPr="00456F46" w:rsidRDefault="004B42E1" w:rsidP="001F6C38">
            <w:pPr>
              <w:pStyle w:val="a7"/>
              <w:tabs>
                <w:tab w:val="left" w:pos="1276"/>
              </w:tabs>
              <w:spacing w:before="0"/>
              <w:ind w:left="0" w:right="2" w:firstLine="0"/>
              <w:jc w:val="right"/>
              <w:rPr>
                <w:b/>
              </w:rPr>
            </w:pPr>
            <w:r w:rsidRPr="00456F46">
              <w:rPr>
                <w:b/>
              </w:rPr>
              <w:t xml:space="preserve">МС </w:t>
            </w:r>
          </w:p>
        </w:tc>
        <w:tc>
          <w:tcPr>
            <w:tcW w:w="6946" w:type="dxa"/>
          </w:tcPr>
          <w:p w14:paraId="39BC514E" w14:textId="58CE37C2"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Маточник</w:t>
            </w:r>
            <w:proofErr w:type="spellEnd"/>
            <w:r w:rsidRPr="00456F46">
              <w:rPr>
                <w:b w:val="0"/>
                <w:spacing w:val="-8"/>
                <w:sz w:val="22"/>
                <w:szCs w:val="22"/>
              </w:rPr>
              <w:t xml:space="preserve"> </w:t>
            </w:r>
            <w:proofErr w:type="spellStart"/>
            <w:r w:rsidR="00586342" w:rsidRPr="00456F46">
              <w:rPr>
                <w:b w:val="0"/>
                <w:sz w:val="22"/>
                <w:szCs w:val="22"/>
              </w:rPr>
              <w:t>со</w:t>
            </w:r>
            <w:proofErr w:type="spellEnd"/>
            <w:r w:rsidR="00586342" w:rsidRPr="00456F46">
              <w:rPr>
                <w:b w:val="0"/>
                <w:sz w:val="22"/>
                <w:szCs w:val="22"/>
                <w:lang w:val="ru-RU"/>
              </w:rPr>
              <w:t>р</w:t>
            </w:r>
            <w:proofErr w:type="spellStart"/>
            <w:r w:rsidR="00482EFD">
              <w:rPr>
                <w:b w:val="0"/>
                <w:sz w:val="22"/>
                <w:szCs w:val="22"/>
              </w:rPr>
              <w:t>бции</w:t>
            </w:r>
            <w:proofErr w:type="spellEnd"/>
          </w:p>
        </w:tc>
      </w:tr>
      <w:tr w:rsidR="004B42E1" w:rsidRPr="00456F46" w14:paraId="59956756" w14:textId="77777777" w:rsidTr="00456F46">
        <w:tc>
          <w:tcPr>
            <w:tcW w:w="709" w:type="dxa"/>
          </w:tcPr>
          <w:p w14:paraId="6236959F"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6316ED2B" w14:textId="7DBF8CB1" w:rsidR="004B42E1" w:rsidRPr="00456F46" w:rsidRDefault="004B42E1" w:rsidP="001F6C38">
            <w:pPr>
              <w:pStyle w:val="a7"/>
              <w:tabs>
                <w:tab w:val="left" w:pos="1276"/>
              </w:tabs>
              <w:spacing w:before="0"/>
              <w:ind w:left="0" w:right="2" w:firstLine="0"/>
              <w:jc w:val="right"/>
              <w:rPr>
                <w:b/>
              </w:rPr>
            </w:pPr>
            <w:r w:rsidRPr="00456F46">
              <w:rPr>
                <w:b/>
              </w:rPr>
              <w:t xml:space="preserve">НРО </w:t>
            </w:r>
          </w:p>
        </w:tc>
        <w:tc>
          <w:tcPr>
            <w:tcW w:w="6946" w:type="dxa"/>
          </w:tcPr>
          <w:p w14:paraId="6063392D" w14:textId="7E376E12"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Низко</w:t>
            </w:r>
            <w:proofErr w:type="spellEnd"/>
            <w:r w:rsidRPr="00456F46">
              <w:rPr>
                <w:b w:val="0"/>
                <w:sz w:val="22"/>
                <w:szCs w:val="22"/>
              </w:rPr>
              <w:t xml:space="preserve"> </w:t>
            </w:r>
            <w:proofErr w:type="spellStart"/>
            <w:r w:rsidRPr="00456F46">
              <w:rPr>
                <w:b w:val="0"/>
                <w:sz w:val="22"/>
                <w:szCs w:val="22"/>
              </w:rPr>
              <w:t>радиоактивные</w:t>
            </w:r>
            <w:proofErr w:type="spellEnd"/>
            <w:r w:rsidRPr="00456F46">
              <w:rPr>
                <w:b w:val="0"/>
                <w:spacing w:val="-11"/>
                <w:sz w:val="22"/>
                <w:szCs w:val="22"/>
              </w:rPr>
              <w:t xml:space="preserve"> </w:t>
            </w:r>
            <w:proofErr w:type="spellStart"/>
            <w:r w:rsidR="00482EFD">
              <w:rPr>
                <w:b w:val="0"/>
                <w:sz w:val="22"/>
                <w:szCs w:val="22"/>
              </w:rPr>
              <w:t>отходы</w:t>
            </w:r>
            <w:proofErr w:type="spellEnd"/>
          </w:p>
        </w:tc>
      </w:tr>
      <w:tr w:rsidR="004B42E1" w:rsidRPr="00456F46" w14:paraId="416D983F" w14:textId="77777777" w:rsidTr="00456F46">
        <w:tc>
          <w:tcPr>
            <w:tcW w:w="709" w:type="dxa"/>
          </w:tcPr>
          <w:p w14:paraId="53AA3A70"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4490BF9E" w14:textId="38856760" w:rsidR="004B42E1" w:rsidRPr="00456F46" w:rsidRDefault="004B42E1" w:rsidP="001F6C38">
            <w:pPr>
              <w:pStyle w:val="a7"/>
              <w:tabs>
                <w:tab w:val="left" w:pos="1276"/>
              </w:tabs>
              <w:spacing w:before="0"/>
              <w:ind w:left="0" w:right="2" w:firstLine="0"/>
              <w:jc w:val="right"/>
              <w:rPr>
                <w:b/>
              </w:rPr>
            </w:pPr>
            <w:r w:rsidRPr="00456F46">
              <w:rPr>
                <w:b/>
              </w:rPr>
              <w:t xml:space="preserve">ОТ </w:t>
            </w:r>
          </w:p>
        </w:tc>
        <w:tc>
          <w:tcPr>
            <w:tcW w:w="6946" w:type="dxa"/>
          </w:tcPr>
          <w:p w14:paraId="15282DB1" w14:textId="4794119A"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Охрана</w:t>
            </w:r>
            <w:proofErr w:type="spellEnd"/>
            <w:r w:rsidRPr="00456F46">
              <w:rPr>
                <w:b w:val="0"/>
                <w:spacing w:val="-9"/>
                <w:sz w:val="22"/>
                <w:szCs w:val="22"/>
              </w:rPr>
              <w:t xml:space="preserve"> </w:t>
            </w:r>
            <w:proofErr w:type="spellStart"/>
            <w:r w:rsidR="00482EFD">
              <w:rPr>
                <w:b w:val="0"/>
                <w:sz w:val="22"/>
                <w:szCs w:val="22"/>
              </w:rPr>
              <w:t>труда</w:t>
            </w:r>
            <w:proofErr w:type="spellEnd"/>
          </w:p>
        </w:tc>
      </w:tr>
      <w:tr w:rsidR="004B42E1" w:rsidRPr="00456F46" w14:paraId="2E360E2C" w14:textId="77777777" w:rsidTr="00456F46">
        <w:tc>
          <w:tcPr>
            <w:tcW w:w="709" w:type="dxa"/>
          </w:tcPr>
          <w:p w14:paraId="2476922F"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73D2C88C" w14:textId="70DB9820" w:rsidR="004B42E1" w:rsidRPr="00456F46" w:rsidRDefault="004B42E1" w:rsidP="001F6C38">
            <w:pPr>
              <w:pStyle w:val="a7"/>
              <w:tabs>
                <w:tab w:val="left" w:pos="1276"/>
              </w:tabs>
              <w:spacing w:before="0"/>
              <w:ind w:left="0" w:right="2" w:firstLine="0"/>
              <w:jc w:val="right"/>
              <w:rPr>
                <w:b/>
              </w:rPr>
            </w:pPr>
            <w:r w:rsidRPr="00456F46">
              <w:rPr>
                <w:b/>
              </w:rPr>
              <w:t xml:space="preserve">ООС </w:t>
            </w:r>
          </w:p>
        </w:tc>
        <w:tc>
          <w:tcPr>
            <w:tcW w:w="6946" w:type="dxa"/>
          </w:tcPr>
          <w:p w14:paraId="46971CBB" w14:textId="44D339DC"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Охрана</w:t>
            </w:r>
            <w:proofErr w:type="spellEnd"/>
            <w:r w:rsidRPr="00456F46">
              <w:rPr>
                <w:b w:val="0"/>
                <w:sz w:val="22"/>
                <w:szCs w:val="22"/>
              </w:rPr>
              <w:t xml:space="preserve"> </w:t>
            </w:r>
            <w:proofErr w:type="spellStart"/>
            <w:r w:rsidRPr="00456F46">
              <w:rPr>
                <w:b w:val="0"/>
                <w:sz w:val="22"/>
                <w:szCs w:val="22"/>
              </w:rPr>
              <w:t>окружающей</w:t>
            </w:r>
            <w:proofErr w:type="spellEnd"/>
            <w:r w:rsidRPr="00456F46">
              <w:rPr>
                <w:b w:val="0"/>
                <w:spacing w:val="-12"/>
                <w:sz w:val="22"/>
                <w:szCs w:val="22"/>
              </w:rPr>
              <w:t xml:space="preserve"> </w:t>
            </w:r>
            <w:proofErr w:type="spellStart"/>
            <w:r w:rsidR="00482EFD">
              <w:rPr>
                <w:b w:val="0"/>
                <w:sz w:val="22"/>
                <w:szCs w:val="22"/>
              </w:rPr>
              <w:t>среды</w:t>
            </w:r>
            <w:proofErr w:type="spellEnd"/>
          </w:p>
        </w:tc>
      </w:tr>
      <w:tr w:rsidR="004B42E1" w:rsidRPr="00456F46" w14:paraId="17AFEA14" w14:textId="77777777" w:rsidTr="00456F46">
        <w:tc>
          <w:tcPr>
            <w:tcW w:w="709" w:type="dxa"/>
          </w:tcPr>
          <w:p w14:paraId="6ACA7876"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747C35D5" w14:textId="3368040E" w:rsidR="004B42E1" w:rsidRPr="00456F46" w:rsidRDefault="004B42E1" w:rsidP="001F6C38">
            <w:pPr>
              <w:pStyle w:val="a7"/>
              <w:tabs>
                <w:tab w:val="left" w:pos="1276"/>
              </w:tabs>
              <w:spacing w:before="0"/>
              <w:ind w:left="0" w:right="2" w:firstLine="0"/>
              <w:jc w:val="right"/>
              <w:rPr>
                <w:b/>
              </w:rPr>
            </w:pPr>
            <w:r w:rsidRPr="00456F46">
              <w:rPr>
                <w:b/>
              </w:rPr>
              <w:t xml:space="preserve">ОС </w:t>
            </w:r>
          </w:p>
        </w:tc>
        <w:tc>
          <w:tcPr>
            <w:tcW w:w="6946" w:type="dxa"/>
          </w:tcPr>
          <w:p w14:paraId="590E6119" w14:textId="63E1F8A2"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Откачная</w:t>
            </w:r>
            <w:proofErr w:type="spellEnd"/>
            <w:r w:rsidRPr="00456F46">
              <w:rPr>
                <w:b w:val="0"/>
                <w:spacing w:val="-5"/>
                <w:sz w:val="22"/>
                <w:szCs w:val="22"/>
              </w:rPr>
              <w:t xml:space="preserve"> </w:t>
            </w:r>
            <w:proofErr w:type="spellStart"/>
            <w:r w:rsidR="00482EFD">
              <w:rPr>
                <w:b w:val="0"/>
                <w:sz w:val="22"/>
                <w:szCs w:val="22"/>
              </w:rPr>
              <w:t>скважина</w:t>
            </w:r>
            <w:proofErr w:type="spellEnd"/>
          </w:p>
        </w:tc>
      </w:tr>
      <w:tr w:rsidR="004B42E1" w:rsidRPr="00456F46" w14:paraId="521A9E52" w14:textId="77777777" w:rsidTr="00456F46">
        <w:tc>
          <w:tcPr>
            <w:tcW w:w="709" w:type="dxa"/>
          </w:tcPr>
          <w:p w14:paraId="52B3CD9E"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56E403C2" w14:textId="38704D73" w:rsidR="004B42E1" w:rsidRPr="00456F46" w:rsidRDefault="004B42E1" w:rsidP="001F6C38">
            <w:pPr>
              <w:pStyle w:val="a7"/>
              <w:tabs>
                <w:tab w:val="left" w:pos="1276"/>
              </w:tabs>
              <w:spacing w:before="0"/>
              <w:ind w:left="0" w:right="2" w:firstLine="0"/>
              <w:jc w:val="right"/>
              <w:rPr>
                <w:b/>
              </w:rPr>
            </w:pPr>
            <w:r w:rsidRPr="00456F46">
              <w:rPr>
                <w:b/>
              </w:rPr>
              <w:t xml:space="preserve">ПСВ </w:t>
            </w:r>
          </w:p>
        </w:tc>
        <w:tc>
          <w:tcPr>
            <w:tcW w:w="6946" w:type="dxa"/>
          </w:tcPr>
          <w:p w14:paraId="007636A2" w14:textId="5228EB43" w:rsidR="004B42E1" w:rsidRPr="00482EFD" w:rsidRDefault="00FF7EC3"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Подземно</w:t>
            </w:r>
            <w:proofErr w:type="spellEnd"/>
            <w:r w:rsidRPr="00456F46">
              <w:rPr>
                <w:b w:val="0"/>
                <w:sz w:val="22"/>
                <w:szCs w:val="22"/>
                <w:lang w:val="ru-RU"/>
              </w:rPr>
              <w:t xml:space="preserve">е </w:t>
            </w:r>
            <w:proofErr w:type="spellStart"/>
            <w:r w:rsidR="004B42E1" w:rsidRPr="00456F46">
              <w:rPr>
                <w:b w:val="0"/>
                <w:sz w:val="22"/>
                <w:szCs w:val="22"/>
              </w:rPr>
              <w:t>скважинное</w:t>
            </w:r>
            <w:proofErr w:type="spellEnd"/>
            <w:r w:rsidR="004B42E1" w:rsidRPr="00456F46">
              <w:rPr>
                <w:b w:val="0"/>
                <w:spacing w:val="-9"/>
                <w:sz w:val="22"/>
                <w:szCs w:val="22"/>
              </w:rPr>
              <w:t xml:space="preserve"> </w:t>
            </w:r>
            <w:proofErr w:type="spellStart"/>
            <w:r w:rsidR="00482EFD">
              <w:rPr>
                <w:b w:val="0"/>
                <w:sz w:val="22"/>
                <w:szCs w:val="22"/>
              </w:rPr>
              <w:t>выщелачивание</w:t>
            </w:r>
            <w:proofErr w:type="spellEnd"/>
          </w:p>
        </w:tc>
      </w:tr>
      <w:tr w:rsidR="004B42E1" w:rsidRPr="00456F46" w14:paraId="1594A8DA" w14:textId="77777777" w:rsidTr="00456F46">
        <w:tc>
          <w:tcPr>
            <w:tcW w:w="709" w:type="dxa"/>
          </w:tcPr>
          <w:p w14:paraId="4C70EC43"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23249ED5" w14:textId="47580FBD" w:rsidR="004B42E1" w:rsidRPr="00456F46" w:rsidRDefault="004B42E1" w:rsidP="001F6C38">
            <w:pPr>
              <w:pStyle w:val="a7"/>
              <w:tabs>
                <w:tab w:val="left" w:pos="1276"/>
              </w:tabs>
              <w:spacing w:before="0"/>
              <w:ind w:left="0" w:right="2" w:firstLine="0"/>
              <w:jc w:val="right"/>
              <w:rPr>
                <w:b/>
              </w:rPr>
            </w:pPr>
            <w:r w:rsidRPr="00456F46">
              <w:rPr>
                <w:b/>
              </w:rPr>
              <w:t xml:space="preserve">ПЗНРО </w:t>
            </w:r>
          </w:p>
        </w:tc>
        <w:tc>
          <w:tcPr>
            <w:tcW w:w="6946" w:type="dxa"/>
          </w:tcPr>
          <w:p w14:paraId="1F36D4F6" w14:textId="6D398343" w:rsidR="004B42E1" w:rsidRPr="00482EFD" w:rsidRDefault="00CA738F"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Площадка</w:t>
            </w:r>
            <w:proofErr w:type="spellEnd"/>
            <w:r w:rsidRPr="00456F46">
              <w:rPr>
                <w:b w:val="0"/>
                <w:sz w:val="22"/>
                <w:szCs w:val="22"/>
              </w:rPr>
              <w:t xml:space="preserve"> </w:t>
            </w:r>
            <w:proofErr w:type="spellStart"/>
            <w:r w:rsidRPr="00456F46">
              <w:rPr>
                <w:b w:val="0"/>
                <w:sz w:val="22"/>
                <w:szCs w:val="22"/>
              </w:rPr>
              <w:t>захоронения</w:t>
            </w:r>
            <w:proofErr w:type="spellEnd"/>
            <w:r w:rsidRPr="00456F46">
              <w:rPr>
                <w:b w:val="0"/>
                <w:sz w:val="22"/>
                <w:szCs w:val="22"/>
              </w:rPr>
              <w:t xml:space="preserve"> </w:t>
            </w:r>
            <w:proofErr w:type="spellStart"/>
            <w:r w:rsidRPr="00456F46">
              <w:rPr>
                <w:b w:val="0"/>
                <w:sz w:val="22"/>
                <w:szCs w:val="22"/>
              </w:rPr>
              <w:t>низко</w:t>
            </w:r>
            <w:r w:rsidR="00482EFD">
              <w:rPr>
                <w:b w:val="0"/>
                <w:sz w:val="22"/>
                <w:szCs w:val="22"/>
              </w:rPr>
              <w:t>радиоактивных</w:t>
            </w:r>
            <w:proofErr w:type="spellEnd"/>
            <w:r w:rsidR="00482EFD">
              <w:rPr>
                <w:b w:val="0"/>
                <w:sz w:val="22"/>
                <w:szCs w:val="22"/>
              </w:rPr>
              <w:t xml:space="preserve"> </w:t>
            </w:r>
            <w:proofErr w:type="spellStart"/>
            <w:r w:rsidR="00482EFD">
              <w:rPr>
                <w:b w:val="0"/>
                <w:sz w:val="22"/>
                <w:szCs w:val="22"/>
              </w:rPr>
              <w:t>отходов</w:t>
            </w:r>
            <w:proofErr w:type="spellEnd"/>
          </w:p>
        </w:tc>
      </w:tr>
      <w:tr w:rsidR="004B42E1" w:rsidRPr="00456F46" w14:paraId="7E22A149" w14:textId="77777777" w:rsidTr="00456F46">
        <w:tc>
          <w:tcPr>
            <w:tcW w:w="709" w:type="dxa"/>
          </w:tcPr>
          <w:p w14:paraId="031E719D"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41F95346" w14:textId="1860B322" w:rsidR="004B42E1" w:rsidRPr="00456F46" w:rsidRDefault="004B42E1" w:rsidP="001F6C38">
            <w:pPr>
              <w:pStyle w:val="a7"/>
              <w:tabs>
                <w:tab w:val="left" w:pos="1276"/>
              </w:tabs>
              <w:spacing w:before="0"/>
              <w:ind w:left="0" w:right="2" w:firstLine="0"/>
              <w:jc w:val="right"/>
              <w:rPr>
                <w:b/>
              </w:rPr>
            </w:pPr>
            <w:r w:rsidRPr="00456F46">
              <w:rPr>
                <w:b/>
              </w:rPr>
              <w:t xml:space="preserve">ПР </w:t>
            </w:r>
          </w:p>
        </w:tc>
        <w:tc>
          <w:tcPr>
            <w:tcW w:w="6946" w:type="dxa"/>
          </w:tcPr>
          <w:p w14:paraId="37457191" w14:textId="402F0938"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proofErr w:type="gramStart"/>
            <w:r w:rsidRPr="00456F46">
              <w:rPr>
                <w:b w:val="0"/>
                <w:sz w:val="22"/>
                <w:szCs w:val="22"/>
              </w:rPr>
              <w:t>Продуктивный</w:t>
            </w:r>
            <w:proofErr w:type="spellEnd"/>
            <w:r w:rsidRPr="00456F46">
              <w:rPr>
                <w:b w:val="0"/>
                <w:sz w:val="22"/>
                <w:szCs w:val="22"/>
              </w:rPr>
              <w:t xml:space="preserve"> </w:t>
            </w:r>
            <w:r w:rsidRPr="00456F46">
              <w:rPr>
                <w:b w:val="0"/>
                <w:spacing w:val="-13"/>
                <w:sz w:val="22"/>
                <w:szCs w:val="22"/>
              </w:rPr>
              <w:t xml:space="preserve"> </w:t>
            </w:r>
            <w:proofErr w:type="spellStart"/>
            <w:r w:rsidR="00482EFD">
              <w:rPr>
                <w:b w:val="0"/>
                <w:sz w:val="22"/>
                <w:szCs w:val="22"/>
              </w:rPr>
              <w:t>раствор</w:t>
            </w:r>
            <w:proofErr w:type="spellEnd"/>
            <w:proofErr w:type="gramEnd"/>
          </w:p>
        </w:tc>
      </w:tr>
      <w:tr w:rsidR="004B42E1" w:rsidRPr="00456F46" w14:paraId="07D9F3B2" w14:textId="77777777" w:rsidTr="00456F46">
        <w:tc>
          <w:tcPr>
            <w:tcW w:w="709" w:type="dxa"/>
          </w:tcPr>
          <w:p w14:paraId="11927704"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3AEC93EB" w14:textId="50C4E14A" w:rsidR="004B42E1" w:rsidRPr="00456F46" w:rsidRDefault="004B42E1" w:rsidP="001F6C38">
            <w:pPr>
              <w:pStyle w:val="a7"/>
              <w:tabs>
                <w:tab w:val="left" w:pos="1276"/>
              </w:tabs>
              <w:spacing w:before="0"/>
              <w:ind w:left="0" w:right="2" w:firstLine="0"/>
              <w:jc w:val="right"/>
              <w:rPr>
                <w:b/>
              </w:rPr>
            </w:pPr>
            <w:r w:rsidRPr="00456F46">
              <w:rPr>
                <w:b/>
              </w:rPr>
              <w:t xml:space="preserve">ПС </w:t>
            </w:r>
          </w:p>
        </w:tc>
        <w:tc>
          <w:tcPr>
            <w:tcW w:w="6946" w:type="dxa"/>
          </w:tcPr>
          <w:p w14:paraId="367A2B3F" w14:textId="758EAF4B"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Промышленная</w:t>
            </w:r>
            <w:proofErr w:type="spellEnd"/>
            <w:r w:rsidRPr="00456F46">
              <w:rPr>
                <w:b w:val="0"/>
                <w:spacing w:val="-11"/>
                <w:sz w:val="22"/>
                <w:szCs w:val="22"/>
              </w:rPr>
              <w:t xml:space="preserve"> </w:t>
            </w:r>
            <w:proofErr w:type="spellStart"/>
            <w:r w:rsidR="00482EFD">
              <w:rPr>
                <w:b w:val="0"/>
                <w:sz w:val="22"/>
                <w:szCs w:val="22"/>
              </w:rPr>
              <w:t>санитария</w:t>
            </w:r>
            <w:proofErr w:type="spellEnd"/>
          </w:p>
        </w:tc>
      </w:tr>
      <w:tr w:rsidR="004B42E1" w:rsidRPr="00456F46" w14:paraId="2C15D9A1" w14:textId="77777777" w:rsidTr="00456F46">
        <w:tc>
          <w:tcPr>
            <w:tcW w:w="709" w:type="dxa"/>
          </w:tcPr>
          <w:p w14:paraId="4F66A50B"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2FD6655F" w14:textId="2C03A7BB" w:rsidR="004B42E1" w:rsidRPr="00456F46" w:rsidRDefault="004B42E1" w:rsidP="001F6C38">
            <w:pPr>
              <w:pStyle w:val="a7"/>
              <w:tabs>
                <w:tab w:val="left" w:pos="1276"/>
              </w:tabs>
              <w:spacing w:before="0"/>
              <w:ind w:left="0" w:right="2" w:firstLine="0"/>
              <w:jc w:val="right"/>
              <w:rPr>
                <w:b/>
              </w:rPr>
            </w:pPr>
            <w:r w:rsidRPr="00456F46">
              <w:rPr>
                <w:b/>
              </w:rPr>
              <w:t xml:space="preserve">ПВ </w:t>
            </w:r>
          </w:p>
        </w:tc>
        <w:tc>
          <w:tcPr>
            <w:tcW w:w="6946" w:type="dxa"/>
          </w:tcPr>
          <w:p w14:paraId="4EFBC733" w14:textId="77777777" w:rsidR="004B42E1" w:rsidRPr="00456F46" w:rsidRDefault="004B42E1" w:rsidP="00456F46">
            <w:pPr>
              <w:pStyle w:val="1"/>
              <w:tabs>
                <w:tab w:val="left" w:pos="1237"/>
                <w:tab w:val="left" w:pos="1238"/>
              </w:tabs>
              <w:ind w:left="0" w:right="2" w:firstLine="0"/>
              <w:jc w:val="both"/>
              <w:outlineLvl w:val="0"/>
              <w:rPr>
                <w:b w:val="0"/>
                <w:sz w:val="22"/>
                <w:szCs w:val="22"/>
              </w:rPr>
            </w:pPr>
            <w:proofErr w:type="spellStart"/>
            <w:r w:rsidRPr="00456F46">
              <w:rPr>
                <w:b w:val="0"/>
                <w:sz w:val="22"/>
                <w:szCs w:val="22"/>
              </w:rPr>
              <w:t>Подземное</w:t>
            </w:r>
            <w:proofErr w:type="spellEnd"/>
            <w:r w:rsidRPr="00456F46">
              <w:rPr>
                <w:b w:val="0"/>
                <w:spacing w:val="-11"/>
                <w:sz w:val="22"/>
                <w:szCs w:val="22"/>
              </w:rPr>
              <w:t xml:space="preserve"> </w:t>
            </w:r>
            <w:proofErr w:type="spellStart"/>
            <w:r w:rsidRPr="00456F46">
              <w:rPr>
                <w:b w:val="0"/>
                <w:sz w:val="22"/>
                <w:szCs w:val="22"/>
              </w:rPr>
              <w:t>выщелачивание</w:t>
            </w:r>
            <w:proofErr w:type="spellEnd"/>
          </w:p>
        </w:tc>
      </w:tr>
      <w:tr w:rsidR="004B42E1" w:rsidRPr="00456F46" w14:paraId="47FB1FBA" w14:textId="77777777" w:rsidTr="00456F46">
        <w:tc>
          <w:tcPr>
            <w:tcW w:w="709" w:type="dxa"/>
          </w:tcPr>
          <w:p w14:paraId="5D4AB0C1"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156BCFF5" w14:textId="23466E3A" w:rsidR="004B42E1" w:rsidRPr="00456F46" w:rsidRDefault="004B42E1" w:rsidP="001F6C38">
            <w:pPr>
              <w:pStyle w:val="a7"/>
              <w:tabs>
                <w:tab w:val="left" w:pos="1276"/>
              </w:tabs>
              <w:spacing w:before="0"/>
              <w:ind w:left="0" w:right="2" w:firstLine="0"/>
              <w:jc w:val="right"/>
              <w:rPr>
                <w:b/>
              </w:rPr>
            </w:pPr>
            <w:r w:rsidRPr="00456F46">
              <w:rPr>
                <w:b/>
              </w:rPr>
              <w:t xml:space="preserve">РБ </w:t>
            </w:r>
          </w:p>
        </w:tc>
        <w:tc>
          <w:tcPr>
            <w:tcW w:w="6946" w:type="dxa"/>
          </w:tcPr>
          <w:p w14:paraId="2B391583" w14:textId="2291329B"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Радиационная</w:t>
            </w:r>
            <w:proofErr w:type="spellEnd"/>
            <w:r w:rsidRPr="00456F46">
              <w:rPr>
                <w:b w:val="0"/>
                <w:spacing w:val="-8"/>
                <w:sz w:val="22"/>
                <w:szCs w:val="22"/>
              </w:rPr>
              <w:t xml:space="preserve"> </w:t>
            </w:r>
            <w:proofErr w:type="spellStart"/>
            <w:r w:rsidR="00482EFD">
              <w:rPr>
                <w:b w:val="0"/>
                <w:sz w:val="22"/>
                <w:szCs w:val="22"/>
              </w:rPr>
              <w:t>безопасность</w:t>
            </w:r>
            <w:proofErr w:type="spellEnd"/>
          </w:p>
        </w:tc>
      </w:tr>
      <w:tr w:rsidR="004B42E1" w:rsidRPr="00456F46" w14:paraId="1C0D8EBA" w14:textId="77777777" w:rsidTr="00456F46">
        <w:tc>
          <w:tcPr>
            <w:tcW w:w="709" w:type="dxa"/>
          </w:tcPr>
          <w:p w14:paraId="07FCF3F2"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0E27486F" w14:textId="5FFF70E0" w:rsidR="004B42E1" w:rsidRPr="00456F46" w:rsidRDefault="004B42E1" w:rsidP="001F6C38">
            <w:pPr>
              <w:pStyle w:val="a7"/>
              <w:tabs>
                <w:tab w:val="left" w:pos="1276"/>
              </w:tabs>
              <w:spacing w:before="0"/>
              <w:ind w:left="0" w:right="2" w:firstLine="0"/>
              <w:jc w:val="right"/>
              <w:rPr>
                <w:b/>
              </w:rPr>
            </w:pPr>
            <w:r w:rsidRPr="00456F46">
              <w:rPr>
                <w:b/>
              </w:rPr>
              <w:t xml:space="preserve">СИЗ </w:t>
            </w:r>
          </w:p>
        </w:tc>
        <w:tc>
          <w:tcPr>
            <w:tcW w:w="6946" w:type="dxa"/>
          </w:tcPr>
          <w:p w14:paraId="252BCABE" w14:textId="5AB78230"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Средства</w:t>
            </w:r>
            <w:proofErr w:type="spellEnd"/>
            <w:r w:rsidRPr="00456F46">
              <w:rPr>
                <w:b w:val="0"/>
                <w:sz w:val="22"/>
                <w:szCs w:val="22"/>
              </w:rPr>
              <w:t xml:space="preserve"> </w:t>
            </w:r>
            <w:proofErr w:type="spellStart"/>
            <w:r w:rsidRPr="00456F46">
              <w:rPr>
                <w:b w:val="0"/>
                <w:sz w:val="22"/>
                <w:szCs w:val="22"/>
              </w:rPr>
              <w:t>индивидуальной</w:t>
            </w:r>
            <w:proofErr w:type="spellEnd"/>
            <w:r w:rsidRPr="00456F46">
              <w:rPr>
                <w:b w:val="0"/>
                <w:spacing w:val="-17"/>
                <w:sz w:val="22"/>
                <w:szCs w:val="22"/>
              </w:rPr>
              <w:t xml:space="preserve"> </w:t>
            </w:r>
            <w:proofErr w:type="spellStart"/>
            <w:r w:rsidR="00482EFD">
              <w:rPr>
                <w:b w:val="0"/>
                <w:sz w:val="22"/>
                <w:szCs w:val="22"/>
              </w:rPr>
              <w:t>защиты</w:t>
            </w:r>
            <w:proofErr w:type="spellEnd"/>
          </w:p>
        </w:tc>
      </w:tr>
      <w:tr w:rsidR="004B42E1" w:rsidRPr="00456F46" w14:paraId="1823EBD3" w14:textId="77777777" w:rsidTr="00456F46">
        <w:tc>
          <w:tcPr>
            <w:tcW w:w="709" w:type="dxa"/>
          </w:tcPr>
          <w:p w14:paraId="54F57CF8"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68C81EEB" w14:textId="659A17FD" w:rsidR="004B42E1" w:rsidRPr="00456F46" w:rsidRDefault="004B42E1" w:rsidP="001F6C38">
            <w:pPr>
              <w:pStyle w:val="a7"/>
              <w:tabs>
                <w:tab w:val="left" w:pos="1276"/>
              </w:tabs>
              <w:spacing w:before="0"/>
              <w:ind w:left="0" w:right="2" w:firstLine="0"/>
              <w:jc w:val="right"/>
              <w:rPr>
                <w:b/>
              </w:rPr>
            </w:pPr>
            <w:r w:rsidRPr="00456F46">
              <w:rPr>
                <w:b/>
              </w:rPr>
              <w:t xml:space="preserve">РВР </w:t>
            </w:r>
          </w:p>
        </w:tc>
        <w:tc>
          <w:tcPr>
            <w:tcW w:w="6946" w:type="dxa"/>
          </w:tcPr>
          <w:p w14:paraId="04003CAA" w14:textId="1BC2EF9C" w:rsidR="004B42E1" w:rsidRPr="00482EFD" w:rsidRDefault="004B42E1" w:rsidP="00456F46">
            <w:pPr>
              <w:pStyle w:val="1"/>
              <w:tabs>
                <w:tab w:val="left" w:pos="1237"/>
                <w:tab w:val="left" w:pos="1238"/>
              </w:tabs>
              <w:ind w:left="0" w:right="2" w:firstLine="0"/>
              <w:jc w:val="both"/>
              <w:outlineLvl w:val="0"/>
              <w:rPr>
                <w:b w:val="0"/>
                <w:sz w:val="22"/>
                <w:szCs w:val="22"/>
                <w:lang w:val="ru-RU"/>
              </w:rPr>
            </w:pPr>
            <w:proofErr w:type="spellStart"/>
            <w:r w:rsidRPr="00456F46">
              <w:rPr>
                <w:b w:val="0"/>
                <w:sz w:val="22"/>
                <w:szCs w:val="22"/>
              </w:rPr>
              <w:t>Ремонтно-восстановительные</w:t>
            </w:r>
            <w:proofErr w:type="spellEnd"/>
            <w:r w:rsidRPr="00456F46">
              <w:rPr>
                <w:b w:val="0"/>
                <w:spacing w:val="-12"/>
                <w:sz w:val="22"/>
                <w:szCs w:val="22"/>
              </w:rPr>
              <w:t xml:space="preserve"> </w:t>
            </w:r>
            <w:proofErr w:type="spellStart"/>
            <w:r w:rsidR="00482EFD">
              <w:rPr>
                <w:b w:val="0"/>
                <w:sz w:val="22"/>
                <w:szCs w:val="22"/>
              </w:rPr>
              <w:t>работы</w:t>
            </w:r>
            <w:proofErr w:type="spellEnd"/>
          </w:p>
        </w:tc>
      </w:tr>
      <w:tr w:rsidR="004B42E1" w:rsidRPr="00456F46" w14:paraId="4DF7A63D" w14:textId="77777777" w:rsidTr="00456F46">
        <w:tc>
          <w:tcPr>
            <w:tcW w:w="709" w:type="dxa"/>
          </w:tcPr>
          <w:p w14:paraId="7E80C374"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2CD73A18" w14:textId="63974436" w:rsidR="004B42E1" w:rsidRPr="00456F46" w:rsidRDefault="004B42E1" w:rsidP="001F6C38">
            <w:pPr>
              <w:pStyle w:val="a7"/>
              <w:tabs>
                <w:tab w:val="left" w:pos="1276"/>
              </w:tabs>
              <w:spacing w:before="0"/>
              <w:ind w:left="0" w:right="2" w:firstLine="0"/>
              <w:jc w:val="right"/>
              <w:rPr>
                <w:b/>
              </w:rPr>
            </w:pPr>
            <w:r w:rsidRPr="00456F46">
              <w:rPr>
                <w:b/>
              </w:rPr>
              <w:t xml:space="preserve">ВР </w:t>
            </w:r>
          </w:p>
        </w:tc>
        <w:tc>
          <w:tcPr>
            <w:tcW w:w="6946" w:type="dxa"/>
          </w:tcPr>
          <w:p w14:paraId="3F918DBF" w14:textId="05E733DB" w:rsidR="004B42E1" w:rsidRPr="00482EFD" w:rsidRDefault="00CA738F" w:rsidP="00456F46">
            <w:pPr>
              <w:pStyle w:val="1"/>
              <w:tabs>
                <w:tab w:val="left" w:pos="1237"/>
                <w:tab w:val="left" w:pos="1238"/>
              </w:tabs>
              <w:ind w:left="0" w:right="2" w:firstLine="0"/>
              <w:jc w:val="both"/>
              <w:outlineLvl w:val="0"/>
              <w:rPr>
                <w:b w:val="0"/>
                <w:sz w:val="22"/>
                <w:szCs w:val="22"/>
                <w:lang w:val="ru-RU"/>
              </w:rPr>
            </w:pPr>
            <w:r w:rsidRPr="00456F46">
              <w:rPr>
                <w:b w:val="0"/>
                <w:sz w:val="22"/>
                <w:szCs w:val="22"/>
                <w:lang w:val="ru-RU"/>
              </w:rPr>
              <w:t>В</w:t>
            </w:r>
            <w:proofErr w:type="spellStart"/>
            <w:r w:rsidR="004B42E1" w:rsidRPr="00456F46">
              <w:rPr>
                <w:b w:val="0"/>
                <w:sz w:val="22"/>
                <w:szCs w:val="22"/>
              </w:rPr>
              <w:t>ыщелачивающие</w:t>
            </w:r>
            <w:proofErr w:type="spellEnd"/>
            <w:r w:rsidR="004B42E1" w:rsidRPr="00456F46">
              <w:rPr>
                <w:b w:val="0"/>
                <w:spacing w:val="-6"/>
                <w:sz w:val="22"/>
                <w:szCs w:val="22"/>
              </w:rPr>
              <w:t xml:space="preserve"> </w:t>
            </w:r>
            <w:proofErr w:type="spellStart"/>
            <w:r w:rsidR="004B42E1" w:rsidRPr="00456F46">
              <w:rPr>
                <w:b w:val="0"/>
                <w:sz w:val="22"/>
                <w:szCs w:val="22"/>
              </w:rPr>
              <w:t>растворы</w:t>
            </w:r>
            <w:proofErr w:type="spellEnd"/>
          </w:p>
        </w:tc>
      </w:tr>
      <w:tr w:rsidR="004B42E1" w:rsidRPr="00456F46" w14:paraId="1010BBBF" w14:textId="77777777" w:rsidTr="00456F46">
        <w:tc>
          <w:tcPr>
            <w:tcW w:w="709" w:type="dxa"/>
          </w:tcPr>
          <w:p w14:paraId="30B14170"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1B281FE9" w14:textId="3D20BCC2" w:rsidR="004B42E1" w:rsidRPr="00456F46" w:rsidRDefault="004B42E1" w:rsidP="001F6C38">
            <w:pPr>
              <w:pStyle w:val="a7"/>
              <w:tabs>
                <w:tab w:val="left" w:pos="1276"/>
              </w:tabs>
              <w:spacing w:before="0"/>
              <w:ind w:left="0" w:right="2" w:firstLine="0"/>
              <w:jc w:val="right"/>
              <w:rPr>
                <w:b/>
              </w:rPr>
            </w:pPr>
            <w:r w:rsidRPr="00456F46">
              <w:rPr>
                <w:b/>
              </w:rPr>
              <w:t xml:space="preserve">ГИС </w:t>
            </w:r>
          </w:p>
        </w:tc>
        <w:tc>
          <w:tcPr>
            <w:tcW w:w="6946" w:type="dxa"/>
          </w:tcPr>
          <w:p w14:paraId="1FFB8B03" w14:textId="1D314315" w:rsidR="004B42E1" w:rsidRPr="00482EFD" w:rsidRDefault="00CA738F" w:rsidP="00456F46">
            <w:pPr>
              <w:pStyle w:val="1"/>
              <w:tabs>
                <w:tab w:val="left" w:pos="1237"/>
                <w:tab w:val="left" w:pos="1238"/>
              </w:tabs>
              <w:ind w:left="0" w:right="2" w:firstLine="0"/>
              <w:jc w:val="both"/>
              <w:outlineLvl w:val="0"/>
              <w:rPr>
                <w:b w:val="0"/>
                <w:sz w:val="22"/>
                <w:szCs w:val="22"/>
                <w:lang w:val="ru-RU"/>
              </w:rPr>
            </w:pPr>
            <w:r w:rsidRPr="00456F46">
              <w:rPr>
                <w:b w:val="0"/>
                <w:sz w:val="22"/>
                <w:szCs w:val="22"/>
                <w:lang w:val="ru-RU"/>
              </w:rPr>
              <w:t>Г</w:t>
            </w:r>
            <w:proofErr w:type="spellStart"/>
            <w:r w:rsidR="004B42E1" w:rsidRPr="00456F46">
              <w:rPr>
                <w:b w:val="0"/>
                <w:sz w:val="22"/>
                <w:szCs w:val="22"/>
              </w:rPr>
              <w:t>еофизическое</w:t>
            </w:r>
            <w:proofErr w:type="spellEnd"/>
            <w:r w:rsidR="004B42E1" w:rsidRPr="00456F46">
              <w:rPr>
                <w:b w:val="0"/>
                <w:sz w:val="22"/>
                <w:szCs w:val="22"/>
              </w:rPr>
              <w:t xml:space="preserve"> </w:t>
            </w:r>
            <w:proofErr w:type="spellStart"/>
            <w:r w:rsidR="004B42E1" w:rsidRPr="00456F46">
              <w:rPr>
                <w:b w:val="0"/>
                <w:sz w:val="22"/>
                <w:szCs w:val="22"/>
              </w:rPr>
              <w:t>исследование</w:t>
            </w:r>
            <w:proofErr w:type="spellEnd"/>
            <w:r w:rsidR="004B42E1" w:rsidRPr="00456F46">
              <w:rPr>
                <w:b w:val="0"/>
                <w:spacing w:val="-12"/>
                <w:sz w:val="22"/>
                <w:szCs w:val="22"/>
              </w:rPr>
              <w:t xml:space="preserve"> </w:t>
            </w:r>
            <w:proofErr w:type="spellStart"/>
            <w:r w:rsidR="00482EFD">
              <w:rPr>
                <w:b w:val="0"/>
                <w:sz w:val="22"/>
                <w:szCs w:val="22"/>
              </w:rPr>
              <w:t>скважин</w:t>
            </w:r>
            <w:proofErr w:type="spellEnd"/>
          </w:p>
        </w:tc>
      </w:tr>
      <w:tr w:rsidR="004B42E1" w:rsidRPr="00294330" w14:paraId="5ABF0D74" w14:textId="77777777" w:rsidTr="00456F46">
        <w:tc>
          <w:tcPr>
            <w:tcW w:w="709" w:type="dxa"/>
          </w:tcPr>
          <w:p w14:paraId="27988154" w14:textId="77777777" w:rsidR="004B42E1" w:rsidRPr="00456F46" w:rsidRDefault="004B42E1" w:rsidP="00456F46">
            <w:pPr>
              <w:pStyle w:val="1"/>
              <w:widowControl/>
              <w:numPr>
                <w:ilvl w:val="1"/>
                <w:numId w:val="39"/>
              </w:numPr>
              <w:tabs>
                <w:tab w:val="left" w:pos="709"/>
              </w:tabs>
              <w:ind w:left="709" w:right="2" w:hanging="817"/>
              <w:jc w:val="both"/>
              <w:outlineLvl w:val="0"/>
              <w:rPr>
                <w:sz w:val="22"/>
                <w:szCs w:val="22"/>
              </w:rPr>
            </w:pPr>
          </w:p>
        </w:tc>
        <w:tc>
          <w:tcPr>
            <w:tcW w:w="2268" w:type="dxa"/>
          </w:tcPr>
          <w:p w14:paraId="20A64A0F" w14:textId="2BF642F5" w:rsidR="004B42E1" w:rsidRPr="00456F46" w:rsidRDefault="004B42E1" w:rsidP="001F6C38">
            <w:pPr>
              <w:pStyle w:val="a7"/>
              <w:tabs>
                <w:tab w:val="left" w:pos="1276"/>
              </w:tabs>
              <w:spacing w:before="0"/>
              <w:ind w:left="0" w:right="2" w:firstLine="0"/>
              <w:jc w:val="right"/>
              <w:rPr>
                <w:b/>
              </w:rPr>
            </w:pPr>
            <w:r w:rsidRPr="00456F46">
              <w:rPr>
                <w:b/>
              </w:rPr>
              <w:t>У</w:t>
            </w:r>
            <w:r w:rsidR="00516107" w:rsidRPr="00456F46">
              <w:rPr>
                <w:b/>
                <w:lang w:val="ru-RU"/>
              </w:rPr>
              <w:t>ПОС</w:t>
            </w:r>
            <w:r w:rsidRPr="00456F46">
              <w:rPr>
                <w:b/>
              </w:rPr>
              <w:t xml:space="preserve"> </w:t>
            </w:r>
          </w:p>
        </w:tc>
        <w:tc>
          <w:tcPr>
            <w:tcW w:w="6946" w:type="dxa"/>
          </w:tcPr>
          <w:p w14:paraId="494E4522" w14:textId="6C3CD7DC" w:rsidR="004B42E1" w:rsidRPr="00456F46" w:rsidRDefault="00CA738F" w:rsidP="00456F46">
            <w:pPr>
              <w:pStyle w:val="1"/>
              <w:tabs>
                <w:tab w:val="left" w:pos="1237"/>
                <w:tab w:val="left" w:pos="1238"/>
              </w:tabs>
              <w:ind w:left="0" w:right="2" w:firstLine="0"/>
              <w:jc w:val="both"/>
              <w:outlineLvl w:val="0"/>
              <w:rPr>
                <w:b w:val="0"/>
                <w:sz w:val="22"/>
                <w:szCs w:val="22"/>
                <w:lang w:val="ru-RU"/>
              </w:rPr>
            </w:pPr>
            <w:r w:rsidRPr="00456F46">
              <w:rPr>
                <w:b w:val="0"/>
                <w:sz w:val="22"/>
                <w:szCs w:val="22"/>
                <w:lang w:val="ru-RU"/>
              </w:rPr>
              <w:t>У</w:t>
            </w:r>
            <w:r w:rsidR="004B42E1" w:rsidRPr="00456F46">
              <w:rPr>
                <w:b w:val="0"/>
                <w:sz w:val="22"/>
                <w:szCs w:val="22"/>
                <w:lang w:val="ru-RU"/>
              </w:rPr>
              <w:t xml:space="preserve">становка </w:t>
            </w:r>
            <w:r w:rsidR="00516107" w:rsidRPr="00456F46">
              <w:rPr>
                <w:b w:val="0"/>
                <w:sz w:val="22"/>
                <w:szCs w:val="22"/>
                <w:lang w:val="ru-RU"/>
              </w:rPr>
              <w:t>по промывке и очистке скважин</w:t>
            </w:r>
          </w:p>
        </w:tc>
      </w:tr>
      <w:tr w:rsidR="00257FEF" w:rsidRPr="00456F46" w14:paraId="3347A212" w14:textId="77777777" w:rsidTr="00456F46">
        <w:tc>
          <w:tcPr>
            <w:tcW w:w="709" w:type="dxa"/>
          </w:tcPr>
          <w:p w14:paraId="6E740EC1" w14:textId="77777777" w:rsidR="00257FEF" w:rsidRPr="00456F46" w:rsidRDefault="00257FEF" w:rsidP="00456F46">
            <w:pPr>
              <w:pStyle w:val="1"/>
              <w:widowControl/>
              <w:numPr>
                <w:ilvl w:val="1"/>
                <w:numId w:val="39"/>
              </w:numPr>
              <w:tabs>
                <w:tab w:val="left" w:pos="709"/>
              </w:tabs>
              <w:ind w:left="709" w:right="2" w:hanging="817"/>
              <w:jc w:val="both"/>
              <w:outlineLvl w:val="0"/>
              <w:rPr>
                <w:sz w:val="22"/>
                <w:szCs w:val="22"/>
                <w:lang w:val="ru-RU"/>
              </w:rPr>
            </w:pPr>
          </w:p>
        </w:tc>
        <w:tc>
          <w:tcPr>
            <w:tcW w:w="2268" w:type="dxa"/>
          </w:tcPr>
          <w:p w14:paraId="7566E65D" w14:textId="21737ABC" w:rsidR="00257FEF" w:rsidRPr="00456F46" w:rsidRDefault="00257FEF" w:rsidP="001F6C38">
            <w:pPr>
              <w:pStyle w:val="a7"/>
              <w:tabs>
                <w:tab w:val="left" w:pos="1276"/>
              </w:tabs>
              <w:spacing w:before="0"/>
              <w:ind w:left="0" w:right="2" w:firstLine="0"/>
              <w:jc w:val="right"/>
              <w:rPr>
                <w:b/>
                <w:lang w:val="ru-RU"/>
              </w:rPr>
            </w:pPr>
            <w:r w:rsidRPr="00456F46">
              <w:rPr>
                <w:b/>
                <w:lang w:val="ru-RU"/>
              </w:rPr>
              <w:t xml:space="preserve">БФА </w:t>
            </w:r>
          </w:p>
        </w:tc>
        <w:tc>
          <w:tcPr>
            <w:tcW w:w="6946" w:type="dxa"/>
          </w:tcPr>
          <w:p w14:paraId="07A07F7D" w14:textId="77777777" w:rsidR="00257FEF" w:rsidRPr="00456F46" w:rsidRDefault="00257FEF" w:rsidP="00456F46">
            <w:pPr>
              <w:pStyle w:val="1"/>
              <w:tabs>
                <w:tab w:val="left" w:pos="1237"/>
                <w:tab w:val="left" w:pos="1238"/>
              </w:tabs>
              <w:ind w:left="0" w:right="2" w:firstLine="0"/>
              <w:jc w:val="both"/>
              <w:outlineLvl w:val="0"/>
              <w:rPr>
                <w:b w:val="0"/>
                <w:sz w:val="22"/>
                <w:szCs w:val="22"/>
                <w:lang w:val="ru-RU"/>
              </w:rPr>
            </w:pPr>
            <w:r w:rsidRPr="00456F46">
              <w:rPr>
                <w:b w:val="0"/>
                <w:sz w:val="22"/>
                <w:szCs w:val="22"/>
                <w:lang w:val="ru-RU"/>
              </w:rPr>
              <w:t>Бифторид аммония</w:t>
            </w:r>
          </w:p>
        </w:tc>
      </w:tr>
    </w:tbl>
    <w:p w14:paraId="5E216733" w14:textId="77777777" w:rsidR="004B42E1" w:rsidRPr="00A82E21" w:rsidRDefault="004B42E1" w:rsidP="00A82E21">
      <w:pPr>
        <w:pStyle w:val="1"/>
        <w:tabs>
          <w:tab w:val="left" w:pos="1237"/>
          <w:tab w:val="left" w:pos="1238"/>
        </w:tabs>
        <w:ind w:left="1276" w:right="2" w:firstLine="0"/>
        <w:jc w:val="both"/>
        <w:rPr>
          <w:b w:val="0"/>
          <w:sz w:val="24"/>
          <w:szCs w:val="24"/>
          <w:lang w:val="ru-RU"/>
        </w:rPr>
      </w:pPr>
      <w:bookmarkStart w:id="4" w:name="_bookmark3"/>
      <w:bookmarkEnd w:id="4"/>
    </w:p>
    <w:p w14:paraId="7D640DD1" w14:textId="027315FF" w:rsidR="005572E3" w:rsidRDefault="005572E3" w:rsidP="00F110FC">
      <w:pPr>
        <w:widowControl/>
        <w:numPr>
          <w:ilvl w:val="0"/>
          <w:numId w:val="39"/>
        </w:numPr>
        <w:tabs>
          <w:tab w:val="num" w:pos="993"/>
        </w:tabs>
        <w:ind w:left="993" w:hanging="284"/>
        <w:jc w:val="both"/>
        <w:rPr>
          <w:b/>
          <w:lang w:val="ru-RU"/>
        </w:rPr>
      </w:pPr>
      <w:r>
        <w:rPr>
          <w:b/>
          <w:lang w:val="ru-RU"/>
        </w:rPr>
        <w:t>ПРОГ</w:t>
      </w:r>
      <w:r w:rsidRPr="005572E3">
        <w:rPr>
          <w:b/>
          <w:lang w:val="ru-RU"/>
        </w:rPr>
        <w:t xml:space="preserve">НОЗИРУЕМЫЕ РИСКИ ПО ПРОЦЕССУ И ДЕЙСТВИЯ В СЛУЧАЕ ИХ РЕАЛИЗАЦИИ </w:t>
      </w:r>
    </w:p>
    <w:p w14:paraId="6FBB6398" w14:textId="4222C7BD" w:rsidR="005572E3" w:rsidRDefault="005572E3" w:rsidP="005572E3">
      <w:pPr>
        <w:widowControl/>
        <w:numPr>
          <w:ilvl w:val="1"/>
          <w:numId w:val="39"/>
        </w:numPr>
        <w:ind w:left="709" w:hanging="709"/>
        <w:jc w:val="both"/>
        <w:rPr>
          <w:b/>
          <w:lang w:val="ru-RU"/>
        </w:rPr>
      </w:pPr>
      <w:r>
        <w:rPr>
          <w:b/>
          <w:lang w:val="ru-RU"/>
        </w:rPr>
        <w:t xml:space="preserve">Ниже указаны основные </w:t>
      </w:r>
      <w:r w:rsidR="006D0D33">
        <w:rPr>
          <w:b/>
          <w:lang w:val="ru-RU"/>
        </w:rPr>
        <w:t>риски по</w:t>
      </w:r>
      <w:r w:rsidR="000F46D2">
        <w:rPr>
          <w:b/>
          <w:lang w:val="ru-RU"/>
        </w:rPr>
        <w:t xml:space="preserve"> процессу</w:t>
      </w:r>
      <w:r w:rsidR="007A1638">
        <w:rPr>
          <w:b/>
          <w:lang w:val="ru-RU"/>
        </w:rPr>
        <w:t>:</w:t>
      </w:r>
    </w:p>
    <w:p w14:paraId="4B557ADF" w14:textId="2957955B" w:rsidR="007A1638" w:rsidRDefault="007A1638" w:rsidP="007A1638">
      <w:pPr>
        <w:widowControl/>
        <w:ind w:left="709"/>
        <w:jc w:val="right"/>
        <w:rPr>
          <w:b/>
          <w:lang w:val="ru-RU"/>
        </w:rPr>
      </w:pPr>
      <w:r>
        <w:rPr>
          <w:b/>
          <w:lang w:val="ru-RU"/>
        </w:rPr>
        <w:t>Таблица 1</w:t>
      </w:r>
    </w:p>
    <w:tbl>
      <w:tblPr>
        <w:tblStyle w:val="af2"/>
        <w:tblW w:w="9948" w:type="dxa"/>
        <w:tblInd w:w="108" w:type="dxa"/>
        <w:tblLook w:val="04A0" w:firstRow="1" w:lastRow="0" w:firstColumn="1" w:lastColumn="0" w:noHBand="0" w:noVBand="1"/>
      </w:tblPr>
      <w:tblGrid>
        <w:gridCol w:w="851"/>
        <w:gridCol w:w="3969"/>
        <w:gridCol w:w="2977"/>
        <w:gridCol w:w="2151"/>
      </w:tblGrid>
      <w:tr w:rsidR="00556E2F" w14:paraId="7D49BBC5" w14:textId="69A8DEE8" w:rsidTr="001F6C38">
        <w:tc>
          <w:tcPr>
            <w:tcW w:w="851" w:type="dxa"/>
          </w:tcPr>
          <w:p w14:paraId="2149D217" w14:textId="77777777" w:rsidR="001E30E7" w:rsidRDefault="00556E2F" w:rsidP="006D0D33">
            <w:pPr>
              <w:widowControl/>
              <w:jc w:val="center"/>
              <w:rPr>
                <w:b/>
                <w:lang w:val="ru-RU"/>
              </w:rPr>
            </w:pPr>
            <w:r>
              <w:rPr>
                <w:b/>
                <w:lang w:val="ru-RU"/>
              </w:rPr>
              <w:t xml:space="preserve">№ </w:t>
            </w:r>
          </w:p>
          <w:p w14:paraId="5354FCA3" w14:textId="280D83FD" w:rsidR="00556E2F" w:rsidRDefault="00556E2F" w:rsidP="006D0D33">
            <w:pPr>
              <w:widowControl/>
              <w:jc w:val="center"/>
              <w:rPr>
                <w:b/>
                <w:lang w:val="ru-RU"/>
              </w:rPr>
            </w:pPr>
            <w:r>
              <w:rPr>
                <w:b/>
                <w:lang w:val="ru-RU"/>
              </w:rPr>
              <w:t>п/п</w:t>
            </w:r>
          </w:p>
        </w:tc>
        <w:tc>
          <w:tcPr>
            <w:tcW w:w="3969" w:type="dxa"/>
          </w:tcPr>
          <w:p w14:paraId="7E6CD3CD" w14:textId="2578F156" w:rsidR="00556E2F" w:rsidRDefault="00556E2F" w:rsidP="006D0D33">
            <w:pPr>
              <w:widowControl/>
              <w:jc w:val="center"/>
              <w:rPr>
                <w:b/>
                <w:lang w:val="ru-RU"/>
              </w:rPr>
            </w:pPr>
            <w:r>
              <w:rPr>
                <w:b/>
                <w:lang w:val="ru-RU"/>
              </w:rPr>
              <w:t>Название риска</w:t>
            </w:r>
          </w:p>
        </w:tc>
        <w:tc>
          <w:tcPr>
            <w:tcW w:w="2977" w:type="dxa"/>
          </w:tcPr>
          <w:p w14:paraId="00BCA1AB" w14:textId="37BBCC2A" w:rsidR="00556E2F" w:rsidRDefault="00556E2F" w:rsidP="006D0D33">
            <w:pPr>
              <w:widowControl/>
              <w:jc w:val="center"/>
              <w:rPr>
                <w:b/>
                <w:lang w:val="ru-RU"/>
              </w:rPr>
            </w:pPr>
            <w:r>
              <w:rPr>
                <w:b/>
                <w:lang w:val="ru-RU"/>
              </w:rPr>
              <w:t>Последствия</w:t>
            </w:r>
          </w:p>
          <w:p w14:paraId="30065077" w14:textId="35F5D3FA" w:rsidR="00556E2F" w:rsidRDefault="00556E2F" w:rsidP="00556E2F">
            <w:pPr>
              <w:widowControl/>
              <w:jc w:val="center"/>
              <w:rPr>
                <w:b/>
                <w:lang w:val="ru-RU"/>
              </w:rPr>
            </w:pPr>
          </w:p>
        </w:tc>
        <w:tc>
          <w:tcPr>
            <w:tcW w:w="2151" w:type="dxa"/>
          </w:tcPr>
          <w:p w14:paraId="062C832E" w14:textId="77777777" w:rsidR="00556E2F" w:rsidRDefault="00556E2F" w:rsidP="006D0D33">
            <w:pPr>
              <w:widowControl/>
              <w:jc w:val="center"/>
              <w:rPr>
                <w:b/>
                <w:lang w:val="ru-RU"/>
              </w:rPr>
            </w:pPr>
            <w:r>
              <w:rPr>
                <w:b/>
                <w:lang w:val="ru-RU"/>
              </w:rPr>
              <w:t xml:space="preserve">Мероприятия по </w:t>
            </w:r>
          </w:p>
          <w:p w14:paraId="0E7C5BCD" w14:textId="4F0CB7D9" w:rsidR="00556E2F" w:rsidRDefault="00556E2F" w:rsidP="006D0D33">
            <w:pPr>
              <w:jc w:val="center"/>
              <w:rPr>
                <w:b/>
                <w:lang w:val="ru-RU"/>
              </w:rPr>
            </w:pPr>
            <w:r>
              <w:rPr>
                <w:b/>
                <w:lang w:val="ru-RU"/>
              </w:rPr>
              <w:t>управлению</w:t>
            </w:r>
          </w:p>
        </w:tc>
      </w:tr>
      <w:tr w:rsidR="007A1638" w14:paraId="699159F0" w14:textId="4DE6DE2D" w:rsidTr="001F6C38">
        <w:tc>
          <w:tcPr>
            <w:tcW w:w="851" w:type="dxa"/>
          </w:tcPr>
          <w:p w14:paraId="10B56CE8" w14:textId="77777777" w:rsidR="007A1638" w:rsidRPr="005572E3" w:rsidRDefault="007A1638" w:rsidP="00B0572B">
            <w:pPr>
              <w:widowControl/>
              <w:numPr>
                <w:ilvl w:val="2"/>
                <w:numId w:val="39"/>
              </w:numPr>
              <w:tabs>
                <w:tab w:val="left" w:pos="34"/>
                <w:tab w:val="left" w:pos="318"/>
                <w:tab w:val="left" w:pos="1168"/>
              </w:tabs>
              <w:ind w:hanging="1038"/>
              <w:jc w:val="both"/>
              <w:rPr>
                <w:b/>
                <w:lang w:val="ru-RU"/>
              </w:rPr>
            </w:pPr>
          </w:p>
        </w:tc>
        <w:tc>
          <w:tcPr>
            <w:tcW w:w="3969" w:type="dxa"/>
          </w:tcPr>
          <w:p w14:paraId="1F34B417" w14:textId="067919B9" w:rsidR="007A1638" w:rsidRDefault="007A1638" w:rsidP="001F6C38">
            <w:pPr>
              <w:widowControl/>
              <w:rPr>
                <w:lang w:val="ru-RU"/>
              </w:rPr>
            </w:pPr>
            <w:r w:rsidRPr="00193754">
              <w:rPr>
                <w:lang w:val="ru-RU"/>
              </w:rPr>
              <w:t xml:space="preserve">Понижение </w:t>
            </w:r>
            <w:r w:rsidR="00F85E69" w:rsidRPr="00193754">
              <w:rPr>
                <w:lang w:val="ru-RU"/>
              </w:rPr>
              <w:t xml:space="preserve">дебита </w:t>
            </w:r>
            <w:r w:rsidR="002A0297" w:rsidRPr="00193754">
              <w:rPr>
                <w:lang w:val="ru-RU"/>
              </w:rPr>
              <w:t xml:space="preserve">откачных скважин </w:t>
            </w:r>
          </w:p>
          <w:p w14:paraId="1B1FA8F8" w14:textId="6EDC892C" w:rsidR="002A0297" w:rsidRPr="00556E2F" w:rsidRDefault="002A0297" w:rsidP="001F6C38">
            <w:pPr>
              <w:widowControl/>
              <w:rPr>
                <w:lang w:val="ru-RU"/>
              </w:rPr>
            </w:pPr>
          </w:p>
        </w:tc>
        <w:tc>
          <w:tcPr>
            <w:tcW w:w="2977" w:type="dxa"/>
          </w:tcPr>
          <w:p w14:paraId="28A1FDC6" w14:textId="339CBA6F" w:rsidR="007A1638" w:rsidRPr="00556E2F" w:rsidRDefault="007A1638" w:rsidP="005572E3">
            <w:pPr>
              <w:widowControl/>
              <w:jc w:val="both"/>
              <w:rPr>
                <w:lang w:val="ru-RU"/>
              </w:rPr>
            </w:pPr>
            <w:r w:rsidRPr="00556E2F">
              <w:rPr>
                <w:lang w:val="ru-RU"/>
              </w:rPr>
              <w:t>Невыполнение плановых показателей</w:t>
            </w:r>
          </w:p>
        </w:tc>
        <w:tc>
          <w:tcPr>
            <w:tcW w:w="2151" w:type="dxa"/>
            <w:vMerge w:val="restart"/>
          </w:tcPr>
          <w:p w14:paraId="194EEDFE" w14:textId="77777777" w:rsidR="007A1638" w:rsidRDefault="007A1638" w:rsidP="007A1638">
            <w:pPr>
              <w:widowControl/>
              <w:jc w:val="center"/>
              <w:rPr>
                <w:b/>
                <w:lang w:val="ru-RU"/>
              </w:rPr>
            </w:pPr>
          </w:p>
          <w:p w14:paraId="040CE598" w14:textId="77777777" w:rsidR="007A1638" w:rsidRDefault="007A1638" w:rsidP="007A1638">
            <w:pPr>
              <w:widowControl/>
              <w:jc w:val="center"/>
              <w:rPr>
                <w:b/>
                <w:lang w:val="ru-RU"/>
              </w:rPr>
            </w:pPr>
          </w:p>
          <w:p w14:paraId="7DD0B428" w14:textId="77777777" w:rsidR="007A1638" w:rsidRDefault="007A1638" w:rsidP="007A1638">
            <w:pPr>
              <w:widowControl/>
              <w:jc w:val="center"/>
              <w:rPr>
                <w:b/>
                <w:lang w:val="ru-RU"/>
              </w:rPr>
            </w:pPr>
          </w:p>
          <w:p w14:paraId="4A9C6EB9" w14:textId="77777777" w:rsidR="007A1638" w:rsidRDefault="007A1638" w:rsidP="007A1638">
            <w:pPr>
              <w:widowControl/>
              <w:jc w:val="center"/>
              <w:rPr>
                <w:b/>
                <w:lang w:val="ru-RU"/>
              </w:rPr>
            </w:pPr>
          </w:p>
          <w:p w14:paraId="6E508359" w14:textId="77777777" w:rsidR="007A1638" w:rsidRDefault="007A1638" w:rsidP="007A1638">
            <w:pPr>
              <w:widowControl/>
              <w:jc w:val="center"/>
              <w:rPr>
                <w:b/>
                <w:lang w:val="ru-RU"/>
              </w:rPr>
            </w:pPr>
          </w:p>
          <w:p w14:paraId="2CE63067" w14:textId="4D091731" w:rsidR="007A1638" w:rsidRPr="00576FBB" w:rsidRDefault="007A1638" w:rsidP="007A1638">
            <w:pPr>
              <w:widowControl/>
              <w:jc w:val="center"/>
              <w:rPr>
                <w:b/>
                <w:lang w:val="ru-RU"/>
              </w:rPr>
            </w:pPr>
            <w:r w:rsidRPr="00576FBB">
              <w:rPr>
                <w:b/>
                <w:lang w:val="ru-RU"/>
              </w:rPr>
              <w:t>Комплексные РВР</w:t>
            </w:r>
          </w:p>
        </w:tc>
      </w:tr>
      <w:tr w:rsidR="007A1638" w14:paraId="54171FF3" w14:textId="6F4EB0A8" w:rsidTr="001F6C38">
        <w:tc>
          <w:tcPr>
            <w:tcW w:w="851" w:type="dxa"/>
          </w:tcPr>
          <w:p w14:paraId="08343132" w14:textId="77777777" w:rsidR="007A1638" w:rsidRDefault="007A1638" w:rsidP="00B0572B">
            <w:pPr>
              <w:widowControl/>
              <w:numPr>
                <w:ilvl w:val="2"/>
                <w:numId w:val="39"/>
              </w:numPr>
              <w:tabs>
                <w:tab w:val="left" w:pos="34"/>
                <w:tab w:val="left" w:pos="318"/>
                <w:tab w:val="left" w:pos="1168"/>
              </w:tabs>
              <w:ind w:hanging="1038"/>
              <w:jc w:val="both"/>
              <w:rPr>
                <w:b/>
                <w:lang w:val="ru-RU"/>
              </w:rPr>
            </w:pPr>
          </w:p>
        </w:tc>
        <w:tc>
          <w:tcPr>
            <w:tcW w:w="3969" w:type="dxa"/>
          </w:tcPr>
          <w:p w14:paraId="554FF8F2" w14:textId="5626D7B7" w:rsidR="007A1638" w:rsidRPr="00556E2F" w:rsidRDefault="007A1638" w:rsidP="001F6C38">
            <w:pPr>
              <w:widowControl/>
              <w:rPr>
                <w:lang w:val="ru-RU"/>
              </w:rPr>
            </w:pPr>
            <w:r w:rsidRPr="00556E2F">
              <w:rPr>
                <w:lang w:val="ru-RU"/>
              </w:rPr>
              <w:t>Снижение приемистости закачных скважин</w:t>
            </w:r>
          </w:p>
        </w:tc>
        <w:tc>
          <w:tcPr>
            <w:tcW w:w="2977" w:type="dxa"/>
          </w:tcPr>
          <w:p w14:paraId="780E3513" w14:textId="3A093E5A" w:rsidR="007A1638" w:rsidRPr="00556E2F" w:rsidRDefault="007A1638" w:rsidP="005572E3">
            <w:pPr>
              <w:widowControl/>
              <w:jc w:val="both"/>
              <w:rPr>
                <w:lang w:val="ru-RU"/>
              </w:rPr>
            </w:pPr>
            <w:r w:rsidRPr="00556E2F">
              <w:rPr>
                <w:lang w:val="ru-RU"/>
              </w:rPr>
              <w:t>Невыполнение плановых показателей</w:t>
            </w:r>
          </w:p>
        </w:tc>
        <w:tc>
          <w:tcPr>
            <w:tcW w:w="2151" w:type="dxa"/>
            <w:vMerge/>
          </w:tcPr>
          <w:p w14:paraId="38DBFE84" w14:textId="77777777" w:rsidR="007A1638" w:rsidRDefault="007A1638" w:rsidP="005572E3">
            <w:pPr>
              <w:widowControl/>
              <w:jc w:val="both"/>
              <w:rPr>
                <w:b/>
                <w:lang w:val="ru-RU"/>
              </w:rPr>
            </w:pPr>
          </w:p>
        </w:tc>
      </w:tr>
      <w:tr w:rsidR="007A1638" w:rsidRPr="00556E2F" w14:paraId="73DF6AB9" w14:textId="543CC56E" w:rsidTr="001F6C38">
        <w:tc>
          <w:tcPr>
            <w:tcW w:w="851" w:type="dxa"/>
          </w:tcPr>
          <w:p w14:paraId="16318579" w14:textId="77777777" w:rsidR="007A1638" w:rsidRDefault="007A1638" w:rsidP="00B0572B">
            <w:pPr>
              <w:widowControl/>
              <w:numPr>
                <w:ilvl w:val="2"/>
                <w:numId w:val="39"/>
              </w:numPr>
              <w:tabs>
                <w:tab w:val="left" w:pos="34"/>
                <w:tab w:val="left" w:pos="318"/>
                <w:tab w:val="left" w:pos="1168"/>
              </w:tabs>
              <w:ind w:hanging="1038"/>
              <w:jc w:val="both"/>
              <w:rPr>
                <w:b/>
                <w:lang w:val="ru-RU"/>
              </w:rPr>
            </w:pPr>
          </w:p>
        </w:tc>
        <w:tc>
          <w:tcPr>
            <w:tcW w:w="3969" w:type="dxa"/>
          </w:tcPr>
          <w:p w14:paraId="04DA1E6B" w14:textId="0FA9C4A3" w:rsidR="007A1638" w:rsidRPr="00556E2F" w:rsidRDefault="007A1638" w:rsidP="001F6C38">
            <w:pPr>
              <w:widowControl/>
              <w:rPr>
                <w:lang w:val="ru-RU"/>
              </w:rPr>
            </w:pPr>
            <w:r w:rsidRPr="00556E2F">
              <w:rPr>
                <w:lang w:val="ru-RU"/>
              </w:rPr>
              <w:t>Повышение давления в магистральных трубопроводах (линия ВР)</w:t>
            </w:r>
          </w:p>
        </w:tc>
        <w:tc>
          <w:tcPr>
            <w:tcW w:w="2977" w:type="dxa"/>
          </w:tcPr>
          <w:p w14:paraId="3ECDAFD6" w14:textId="7EE965B2" w:rsidR="007A1638" w:rsidRPr="00556E2F" w:rsidRDefault="007A1638" w:rsidP="005572E3">
            <w:pPr>
              <w:widowControl/>
              <w:jc w:val="both"/>
              <w:rPr>
                <w:lang w:val="ru-RU"/>
              </w:rPr>
            </w:pPr>
            <w:r w:rsidRPr="00556E2F">
              <w:rPr>
                <w:lang w:val="ru-RU"/>
              </w:rPr>
              <w:t>Авария на линии ВР</w:t>
            </w:r>
          </w:p>
        </w:tc>
        <w:tc>
          <w:tcPr>
            <w:tcW w:w="2151" w:type="dxa"/>
            <w:vMerge/>
          </w:tcPr>
          <w:p w14:paraId="3A6EE66D" w14:textId="77777777" w:rsidR="007A1638" w:rsidRDefault="007A1638" w:rsidP="005572E3">
            <w:pPr>
              <w:widowControl/>
              <w:jc w:val="both"/>
              <w:rPr>
                <w:b/>
                <w:lang w:val="ru-RU"/>
              </w:rPr>
            </w:pPr>
          </w:p>
        </w:tc>
      </w:tr>
      <w:tr w:rsidR="007A1638" w:rsidRPr="00556E2F" w14:paraId="4CA01273" w14:textId="69DCDE41" w:rsidTr="001F6C38">
        <w:tc>
          <w:tcPr>
            <w:tcW w:w="851" w:type="dxa"/>
          </w:tcPr>
          <w:p w14:paraId="5D0E2E12" w14:textId="77777777" w:rsidR="007A1638" w:rsidRDefault="007A1638" w:rsidP="00B0572B">
            <w:pPr>
              <w:widowControl/>
              <w:numPr>
                <w:ilvl w:val="2"/>
                <w:numId w:val="39"/>
              </w:numPr>
              <w:tabs>
                <w:tab w:val="left" w:pos="34"/>
                <w:tab w:val="left" w:pos="318"/>
                <w:tab w:val="left" w:pos="1168"/>
              </w:tabs>
              <w:ind w:hanging="1038"/>
              <w:jc w:val="both"/>
              <w:rPr>
                <w:b/>
                <w:lang w:val="ru-RU"/>
              </w:rPr>
            </w:pPr>
          </w:p>
        </w:tc>
        <w:tc>
          <w:tcPr>
            <w:tcW w:w="3969" w:type="dxa"/>
          </w:tcPr>
          <w:p w14:paraId="040A53EA" w14:textId="21CBECDD" w:rsidR="007A1638" w:rsidRPr="007A1638" w:rsidRDefault="007A1638" w:rsidP="001F6C38">
            <w:pPr>
              <w:widowControl/>
              <w:rPr>
                <w:lang w:val="ru-RU"/>
              </w:rPr>
            </w:pPr>
            <w:r w:rsidRPr="007A1638">
              <w:rPr>
                <w:lang w:val="ru-RU"/>
              </w:rPr>
              <w:t>Забивание фильтра и отстойника механическими взвесями</w:t>
            </w:r>
          </w:p>
        </w:tc>
        <w:tc>
          <w:tcPr>
            <w:tcW w:w="2977" w:type="dxa"/>
          </w:tcPr>
          <w:p w14:paraId="1B41F6A7" w14:textId="4384E93C" w:rsidR="007A1638" w:rsidRDefault="007A1638" w:rsidP="005572E3">
            <w:pPr>
              <w:widowControl/>
              <w:jc w:val="both"/>
              <w:rPr>
                <w:b/>
                <w:lang w:val="ru-RU"/>
              </w:rPr>
            </w:pPr>
            <w:r w:rsidRPr="00556E2F">
              <w:rPr>
                <w:lang w:val="ru-RU"/>
              </w:rPr>
              <w:t>Невыполнение плановых показателей</w:t>
            </w:r>
          </w:p>
        </w:tc>
        <w:tc>
          <w:tcPr>
            <w:tcW w:w="2151" w:type="dxa"/>
            <w:vMerge/>
          </w:tcPr>
          <w:p w14:paraId="5947617E" w14:textId="77777777" w:rsidR="007A1638" w:rsidRDefault="007A1638" w:rsidP="005572E3">
            <w:pPr>
              <w:widowControl/>
              <w:jc w:val="both"/>
              <w:rPr>
                <w:b/>
                <w:lang w:val="ru-RU"/>
              </w:rPr>
            </w:pPr>
          </w:p>
        </w:tc>
      </w:tr>
    </w:tbl>
    <w:p w14:paraId="71919AC1" w14:textId="77777777" w:rsidR="00BA34AF" w:rsidRDefault="00BA34AF" w:rsidP="00BA34AF">
      <w:pPr>
        <w:widowControl/>
        <w:ind w:left="709"/>
        <w:jc w:val="both"/>
        <w:rPr>
          <w:lang w:val="ru-RU"/>
        </w:rPr>
      </w:pPr>
    </w:p>
    <w:p w14:paraId="06B3C544" w14:textId="77777777" w:rsidR="00BA34AF" w:rsidRPr="00E722B7" w:rsidRDefault="00BA34AF" w:rsidP="00E722B7">
      <w:pPr>
        <w:widowControl/>
        <w:numPr>
          <w:ilvl w:val="1"/>
          <w:numId w:val="39"/>
        </w:numPr>
        <w:ind w:left="709" w:firstLine="0"/>
        <w:jc w:val="both"/>
        <w:rPr>
          <w:lang w:val="ru-RU"/>
        </w:rPr>
      </w:pPr>
      <w:r w:rsidRPr="00E722B7">
        <w:rPr>
          <w:lang w:val="ru-RU"/>
        </w:rPr>
        <w:t>В случае реализации выше указанных рисков действовать согласно:</w:t>
      </w:r>
    </w:p>
    <w:p w14:paraId="59F1A4F5" w14:textId="77777777" w:rsidR="00BA34AF" w:rsidRPr="00E722B7" w:rsidRDefault="00BA34AF" w:rsidP="00BA34AF">
      <w:pPr>
        <w:pStyle w:val="a7"/>
        <w:widowControl/>
        <w:numPr>
          <w:ilvl w:val="0"/>
          <w:numId w:val="44"/>
        </w:numPr>
        <w:tabs>
          <w:tab w:val="left" w:pos="0"/>
        </w:tabs>
        <w:spacing w:before="0"/>
        <w:jc w:val="both"/>
        <w:rPr>
          <w:vanish/>
          <w:lang w:val="ru-RU"/>
        </w:rPr>
      </w:pPr>
    </w:p>
    <w:p w14:paraId="3798CCF0" w14:textId="77777777" w:rsidR="00BA34AF" w:rsidRPr="00E722B7" w:rsidRDefault="00BA34AF" w:rsidP="00BA34AF">
      <w:pPr>
        <w:pStyle w:val="a7"/>
        <w:widowControl/>
        <w:numPr>
          <w:ilvl w:val="0"/>
          <w:numId w:val="44"/>
        </w:numPr>
        <w:tabs>
          <w:tab w:val="left" w:pos="0"/>
        </w:tabs>
        <w:spacing w:before="0"/>
        <w:jc w:val="both"/>
        <w:rPr>
          <w:vanish/>
          <w:lang w:val="ru-RU"/>
        </w:rPr>
      </w:pPr>
    </w:p>
    <w:p w14:paraId="60536607" w14:textId="77777777" w:rsidR="00BA34AF" w:rsidRPr="00E722B7" w:rsidRDefault="00BA34AF" w:rsidP="00BA34AF">
      <w:pPr>
        <w:pStyle w:val="a7"/>
        <w:widowControl/>
        <w:numPr>
          <w:ilvl w:val="0"/>
          <w:numId w:val="44"/>
        </w:numPr>
        <w:tabs>
          <w:tab w:val="left" w:pos="0"/>
        </w:tabs>
        <w:spacing w:before="0"/>
        <w:jc w:val="both"/>
        <w:rPr>
          <w:vanish/>
          <w:lang w:val="ru-RU"/>
        </w:rPr>
      </w:pPr>
    </w:p>
    <w:p w14:paraId="521CEB56" w14:textId="77777777" w:rsidR="00BA34AF" w:rsidRPr="00E722B7" w:rsidRDefault="00BA34AF" w:rsidP="00BA34AF">
      <w:pPr>
        <w:pStyle w:val="a7"/>
        <w:widowControl/>
        <w:numPr>
          <w:ilvl w:val="1"/>
          <w:numId w:val="44"/>
        </w:numPr>
        <w:tabs>
          <w:tab w:val="left" w:pos="0"/>
        </w:tabs>
        <w:spacing w:before="0"/>
        <w:jc w:val="both"/>
        <w:rPr>
          <w:vanish/>
          <w:lang w:val="ru-RU"/>
        </w:rPr>
      </w:pPr>
    </w:p>
    <w:p w14:paraId="6BE7AC18" w14:textId="77777777" w:rsidR="00BA34AF" w:rsidRPr="00E722B7" w:rsidRDefault="00BA34AF" w:rsidP="00BA34AF">
      <w:pPr>
        <w:pStyle w:val="a7"/>
        <w:widowControl/>
        <w:numPr>
          <w:ilvl w:val="1"/>
          <w:numId w:val="44"/>
        </w:numPr>
        <w:tabs>
          <w:tab w:val="left" w:pos="0"/>
        </w:tabs>
        <w:spacing w:before="0"/>
        <w:jc w:val="both"/>
        <w:rPr>
          <w:vanish/>
          <w:lang w:val="ru-RU"/>
        </w:rPr>
      </w:pPr>
    </w:p>
    <w:p w14:paraId="39A381EB" w14:textId="04D8AA3D" w:rsidR="00BA34AF" w:rsidRPr="00E722B7" w:rsidRDefault="00BA34AF" w:rsidP="00DA1879">
      <w:pPr>
        <w:widowControl/>
        <w:numPr>
          <w:ilvl w:val="2"/>
          <w:numId w:val="44"/>
        </w:numPr>
        <w:tabs>
          <w:tab w:val="left" w:pos="0"/>
          <w:tab w:val="left" w:pos="1418"/>
        </w:tabs>
        <w:ind w:left="1418" w:hanging="709"/>
        <w:jc w:val="both"/>
        <w:rPr>
          <w:lang w:val="ru-RU"/>
        </w:rPr>
      </w:pPr>
      <w:r w:rsidRPr="00E722B7">
        <w:rPr>
          <w:lang w:val="ru-RU"/>
        </w:rPr>
        <w:t xml:space="preserve">Инструкций и Положений по безопасности и охране труда, промышленной, пожарной и </w:t>
      </w:r>
      <w:r w:rsidR="00E722B7">
        <w:rPr>
          <w:lang w:val="ru-RU"/>
        </w:rPr>
        <w:t xml:space="preserve">     </w:t>
      </w:r>
      <w:r w:rsidRPr="00E722B7">
        <w:rPr>
          <w:lang w:val="ru-RU"/>
        </w:rPr>
        <w:t>радиационной безопасности, окружающей среды;</w:t>
      </w:r>
    </w:p>
    <w:p w14:paraId="52B7DF2E" w14:textId="68DBC33D" w:rsidR="00BA34AF" w:rsidRPr="00E722B7" w:rsidRDefault="00E722B7" w:rsidP="00E722B7">
      <w:pPr>
        <w:widowControl/>
        <w:numPr>
          <w:ilvl w:val="2"/>
          <w:numId w:val="44"/>
        </w:numPr>
        <w:tabs>
          <w:tab w:val="left" w:pos="710"/>
        </w:tabs>
        <w:jc w:val="both"/>
        <w:rPr>
          <w:b/>
          <w:lang w:val="ru-RU"/>
        </w:rPr>
      </w:pPr>
      <w:r>
        <w:rPr>
          <w:lang w:val="ru-RU"/>
        </w:rPr>
        <w:t xml:space="preserve">   </w:t>
      </w:r>
      <w:r w:rsidR="00BA34AF" w:rsidRPr="00E722B7">
        <w:rPr>
          <w:lang w:val="ru-RU"/>
        </w:rPr>
        <w:t xml:space="preserve"> утвержденного ПЛА.</w:t>
      </w:r>
    </w:p>
    <w:p w14:paraId="7C4ECD9D" w14:textId="72F9BB41" w:rsidR="005572E3" w:rsidRPr="005572E3" w:rsidRDefault="006B70FF" w:rsidP="00BA34AF">
      <w:pPr>
        <w:widowControl/>
        <w:tabs>
          <w:tab w:val="left" w:pos="0"/>
        </w:tabs>
        <w:ind w:left="1214"/>
        <w:jc w:val="both"/>
        <w:rPr>
          <w:b/>
          <w:lang w:val="ru-RU"/>
        </w:rPr>
      </w:pPr>
      <w:r>
        <w:rPr>
          <w:b/>
          <w:lang w:val="ru-RU"/>
        </w:rPr>
        <w:tab/>
      </w:r>
    </w:p>
    <w:p w14:paraId="271EAA3A" w14:textId="77777777" w:rsidR="007A1638" w:rsidRPr="006B70FF" w:rsidRDefault="007A1638" w:rsidP="007A1638">
      <w:pPr>
        <w:widowControl/>
        <w:numPr>
          <w:ilvl w:val="0"/>
          <w:numId w:val="39"/>
        </w:numPr>
        <w:tabs>
          <w:tab w:val="num" w:pos="993"/>
        </w:tabs>
        <w:ind w:left="709" w:firstLine="0"/>
        <w:jc w:val="both"/>
        <w:rPr>
          <w:b/>
          <w:lang w:val="ru-RU"/>
        </w:rPr>
      </w:pPr>
      <w:r w:rsidRPr="006B70FF">
        <w:rPr>
          <w:b/>
          <w:lang w:val="ru-RU"/>
        </w:rPr>
        <w:t>ОБОРУДОВАНИЕ, ИСХОДНОЕ СЫРЬЕ, ТАРА, ИНСТРУМЕНТ</w:t>
      </w:r>
    </w:p>
    <w:p w14:paraId="7656A471" w14:textId="74EF831A" w:rsidR="00453D54" w:rsidRPr="006B70FF" w:rsidRDefault="00453D54" w:rsidP="00F110FC">
      <w:pPr>
        <w:widowControl/>
        <w:numPr>
          <w:ilvl w:val="1"/>
          <w:numId w:val="39"/>
        </w:numPr>
        <w:ind w:left="709" w:hanging="709"/>
        <w:jc w:val="both"/>
        <w:rPr>
          <w:b/>
          <w:lang w:val="ru-RU"/>
        </w:rPr>
      </w:pPr>
      <w:r>
        <w:rPr>
          <w:b/>
          <w:lang w:val="ru-RU"/>
        </w:rPr>
        <w:t>Оборудование для РВР</w:t>
      </w:r>
    </w:p>
    <w:tbl>
      <w:tblPr>
        <w:tblStyle w:val="af2"/>
        <w:tblW w:w="9923" w:type="dxa"/>
        <w:tblInd w:w="108" w:type="dxa"/>
        <w:tblLayout w:type="fixed"/>
        <w:tblLook w:val="04A0" w:firstRow="1" w:lastRow="0" w:firstColumn="1" w:lastColumn="0" w:noHBand="0" w:noVBand="1"/>
      </w:tblPr>
      <w:tblGrid>
        <w:gridCol w:w="567"/>
        <w:gridCol w:w="1701"/>
        <w:gridCol w:w="2268"/>
        <w:gridCol w:w="5387"/>
      </w:tblGrid>
      <w:tr w:rsidR="004C4173" w:rsidRPr="00456F46" w14:paraId="3EDEED4F" w14:textId="77777777" w:rsidTr="00027AF1">
        <w:trPr>
          <w:trHeight w:val="767"/>
        </w:trPr>
        <w:tc>
          <w:tcPr>
            <w:tcW w:w="567" w:type="dxa"/>
          </w:tcPr>
          <w:p w14:paraId="298D4D44" w14:textId="77777777" w:rsidR="001E30E7" w:rsidRPr="00456F46" w:rsidRDefault="004C4173" w:rsidP="007A1638">
            <w:pPr>
              <w:widowControl/>
              <w:jc w:val="both"/>
              <w:rPr>
                <w:b/>
                <w:lang w:val="ru-RU"/>
              </w:rPr>
            </w:pPr>
            <w:r w:rsidRPr="00456F46">
              <w:rPr>
                <w:b/>
                <w:lang w:val="ru-RU"/>
              </w:rPr>
              <w:t xml:space="preserve">№ </w:t>
            </w:r>
          </w:p>
          <w:p w14:paraId="2EAF64F9" w14:textId="2CD9E0B4" w:rsidR="004C4173" w:rsidRPr="00456F46" w:rsidRDefault="004C4173" w:rsidP="007A1638">
            <w:pPr>
              <w:widowControl/>
              <w:jc w:val="both"/>
              <w:rPr>
                <w:b/>
                <w:lang w:val="ru-RU"/>
              </w:rPr>
            </w:pPr>
            <w:r w:rsidRPr="00456F46">
              <w:rPr>
                <w:b/>
                <w:lang w:val="ru-RU"/>
              </w:rPr>
              <w:t>п/п</w:t>
            </w:r>
          </w:p>
        </w:tc>
        <w:tc>
          <w:tcPr>
            <w:tcW w:w="1701" w:type="dxa"/>
            <w:vAlign w:val="center"/>
          </w:tcPr>
          <w:p w14:paraId="19C167AC" w14:textId="2385669F" w:rsidR="004C4173" w:rsidRPr="00456F46" w:rsidRDefault="004C4173" w:rsidP="001E30E7">
            <w:pPr>
              <w:widowControl/>
              <w:jc w:val="center"/>
              <w:rPr>
                <w:b/>
                <w:lang w:val="ru-RU"/>
              </w:rPr>
            </w:pPr>
            <w:r w:rsidRPr="00456F46">
              <w:rPr>
                <w:b/>
                <w:lang w:val="ru-RU"/>
              </w:rPr>
              <w:t>Название</w:t>
            </w:r>
          </w:p>
        </w:tc>
        <w:tc>
          <w:tcPr>
            <w:tcW w:w="2268" w:type="dxa"/>
            <w:vAlign w:val="center"/>
          </w:tcPr>
          <w:p w14:paraId="2BB2E257" w14:textId="4CF25208" w:rsidR="004C4173" w:rsidRPr="00456F46" w:rsidRDefault="004C4173" w:rsidP="001E30E7">
            <w:pPr>
              <w:widowControl/>
              <w:jc w:val="center"/>
              <w:rPr>
                <w:b/>
                <w:lang w:val="ru-RU"/>
              </w:rPr>
            </w:pPr>
            <w:r w:rsidRPr="00456F46">
              <w:rPr>
                <w:b/>
                <w:lang w:val="ru-RU"/>
              </w:rPr>
              <w:t>Тех. характеристика</w:t>
            </w:r>
          </w:p>
        </w:tc>
        <w:tc>
          <w:tcPr>
            <w:tcW w:w="5387" w:type="dxa"/>
            <w:vAlign w:val="center"/>
          </w:tcPr>
          <w:p w14:paraId="08A1E792" w14:textId="077E43B7" w:rsidR="004C4173" w:rsidRPr="00456F46" w:rsidRDefault="004C4173" w:rsidP="001E30E7">
            <w:pPr>
              <w:widowControl/>
              <w:jc w:val="center"/>
              <w:rPr>
                <w:b/>
                <w:lang w:val="ru-RU"/>
              </w:rPr>
            </w:pPr>
            <w:r w:rsidRPr="00456F46">
              <w:rPr>
                <w:b/>
                <w:lang w:val="ru-RU"/>
              </w:rPr>
              <w:t>Назначение</w:t>
            </w:r>
          </w:p>
        </w:tc>
      </w:tr>
      <w:tr w:rsidR="004C4173" w:rsidRPr="00456F46" w14:paraId="2A721C07" w14:textId="77777777" w:rsidTr="00027AF1">
        <w:trPr>
          <w:trHeight w:val="2499"/>
        </w:trPr>
        <w:tc>
          <w:tcPr>
            <w:tcW w:w="567" w:type="dxa"/>
          </w:tcPr>
          <w:p w14:paraId="0942C39F" w14:textId="12698FAE" w:rsidR="004C4173" w:rsidRPr="00456F46" w:rsidRDefault="004C4173" w:rsidP="00B0572B">
            <w:pPr>
              <w:widowControl/>
              <w:numPr>
                <w:ilvl w:val="2"/>
                <w:numId w:val="39"/>
              </w:numPr>
              <w:ind w:hanging="1072"/>
              <w:jc w:val="both"/>
              <w:rPr>
                <w:b/>
                <w:lang w:val="ru-RU"/>
              </w:rPr>
            </w:pPr>
          </w:p>
        </w:tc>
        <w:tc>
          <w:tcPr>
            <w:tcW w:w="1701" w:type="dxa"/>
          </w:tcPr>
          <w:p w14:paraId="61576F05" w14:textId="75C2D86F" w:rsidR="004C4173" w:rsidRPr="00456F46" w:rsidRDefault="004C4173" w:rsidP="00EA44C6">
            <w:r w:rsidRPr="00456F46">
              <w:rPr>
                <w:lang w:val="ru-RU"/>
              </w:rPr>
              <w:t xml:space="preserve"> Название   УПОС-700М</w:t>
            </w:r>
          </w:p>
        </w:tc>
        <w:tc>
          <w:tcPr>
            <w:tcW w:w="2268" w:type="dxa"/>
          </w:tcPr>
          <w:p w14:paraId="724AFEDC" w14:textId="783260E8" w:rsidR="004C4173" w:rsidRPr="00456F46" w:rsidRDefault="004C4173" w:rsidP="00456F46">
            <w:pPr>
              <w:pStyle w:val="af4"/>
              <w:rPr>
                <w:color w:val="000000"/>
                <w:sz w:val="22"/>
                <w:szCs w:val="22"/>
              </w:rPr>
            </w:pPr>
            <w:r w:rsidRPr="00456F46">
              <w:rPr>
                <w:color w:val="000000"/>
                <w:sz w:val="22"/>
                <w:szCs w:val="22"/>
              </w:rPr>
              <w:t>УПОС имеет шланг 700м ПНД 42(40мм), намотанный на барабан, имеется бронированный шланг (до 150 м). Шланг имеет разметку.</w:t>
            </w:r>
          </w:p>
        </w:tc>
        <w:tc>
          <w:tcPr>
            <w:tcW w:w="5387" w:type="dxa"/>
          </w:tcPr>
          <w:p w14:paraId="42203B47" w14:textId="7525F08C" w:rsidR="004C4173" w:rsidRPr="00456F46" w:rsidRDefault="004C4173" w:rsidP="00907D3D">
            <w:pPr>
              <w:pStyle w:val="af4"/>
              <w:rPr>
                <w:color w:val="000000"/>
                <w:sz w:val="22"/>
                <w:szCs w:val="22"/>
              </w:rPr>
            </w:pPr>
            <w:r w:rsidRPr="00456F46">
              <w:rPr>
                <w:color w:val="000000"/>
                <w:sz w:val="22"/>
                <w:szCs w:val="22"/>
              </w:rPr>
              <w:t>Промывка обсадной и фильтровой колонны от механических осадков, примесей производится технологическим раствором, который подаёте погружным насосом SP 15-33 (давление до 33) через шланг ПНД-42 (40 мм) длиной 700 м с бронированным шлангом до 150 м, намотанных на барабан установки, опускаемого в обсадную колонну поинтервальной до пробки отстойника. Промывка идет до выхода чистого раствора.</w:t>
            </w:r>
          </w:p>
        </w:tc>
      </w:tr>
      <w:tr w:rsidR="004C4173" w:rsidRPr="00294330" w14:paraId="54017173" w14:textId="77777777" w:rsidTr="00027AF1">
        <w:tc>
          <w:tcPr>
            <w:tcW w:w="567" w:type="dxa"/>
          </w:tcPr>
          <w:p w14:paraId="76A9F468" w14:textId="78ED6FD5" w:rsidR="004C4173" w:rsidRPr="00456F46" w:rsidRDefault="004C4173" w:rsidP="00B0572B">
            <w:pPr>
              <w:widowControl/>
              <w:numPr>
                <w:ilvl w:val="2"/>
                <w:numId w:val="39"/>
              </w:numPr>
              <w:ind w:hanging="1072"/>
              <w:jc w:val="both"/>
              <w:rPr>
                <w:b/>
                <w:lang w:val="ru-RU"/>
              </w:rPr>
            </w:pPr>
          </w:p>
        </w:tc>
        <w:tc>
          <w:tcPr>
            <w:tcW w:w="1701" w:type="dxa"/>
          </w:tcPr>
          <w:p w14:paraId="71123F00" w14:textId="206677EB" w:rsidR="004C4173" w:rsidRPr="00456F46" w:rsidRDefault="004C4173" w:rsidP="00EA44C6">
            <w:pPr>
              <w:pStyle w:val="af4"/>
              <w:rPr>
                <w:color w:val="000000"/>
                <w:sz w:val="22"/>
                <w:szCs w:val="22"/>
              </w:rPr>
            </w:pPr>
            <w:r w:rsidRPr="00456F46">
              <w:rPr>
                <w:color w:val="000000"/>
                <w:sz w:val="22"/>
                <w:szCs w:val="22"/>
              </w:rPr>
              <w:t>Насос для промывки SP 15-33 (давление до 33 атм.)</w:t>
            </w:r>
          </w:p>
        </w:tc>
        <w:tc>
          <w:tcPr>
            <w:tcW w:w="2268" w:type="dxa"/>
          </w:tcPr>
          <w:p w14:paraId="6407E1B4" w14:textId="161329AC" w:rsidR="004C4173" w:rsidRPr="00456F46" w:rsidRDefault="004C4173" w:rsidP="00907D3D">
            <w:pPr>
              <w:pStyle w:val="af4"/>
              <w:rPr>
                <w:color w:val="000000"/>
                <w:sz w:val="22"/>
                <w:szCs w:val="22"/>
              </w:rPr>
            </w:pPr>
            <w:r w:rsidRPr="00456F46">
              <w:rPr>
                <w:color w:val="000000"/>
                <w:sz w:val="22"/>
                <w:szCs w:val="22"/>
              </w:rPr>
              <w:t>Специальные насадки из н/ж стали для промывки отстойника и зоны фильтров</w:t>
            </w:r>
          </w:p>
        </w:tc>
        <w:tc>
          <w:tcPr>
            <w:tcW w:w="5387" w:type="dxa"/>
          </w:tcPr>
          <w:p w14:paraId="1D6A963A" w14:textId="6F92F65B" w:rsidR="004C4173" w:rsidRPr="00456F46" w:rsidRDefault="004C4173" w:rsidP="00907D3D">
            <w:pPr>
              <w:pStyle w:val="af4"/>
              <w:rPr>
                <w:color w:val="000000"/>
                <w:sz w:val="22"/>
                <w:szCs w:val="22"/>
              </w:rPr>
            </w:pPr>
            <w:r w:rsidRPr="00456F46">
              <w:rPr>
                <w:color w:val="000000"/>
                <w:sz w:val="22"/>
                <w:szCs w:val="22"/>
              </w:rPr>
              <w:t>Для повышения эффективности промывки на нижний конец бронированного шланга закрепляется специальная насадка (из нержавеющей стали, с отверстиями определенного направления – для более эффективной промывки фильтров и ствола скважины). Насадка перемещается вдоль фильтра со скоростью 0,4-0,5 м /мин. Давление до 33 атм.</w:t>
            </w:r>
          </w:p>
        </w:tc>
      </w:tr>
      <w:tr w:rsidR="004C4173" w:rsidRPr="00294330" w14:paraId="3E4EF13A" w14:textId="77777777" w:rsidTr="00027AF1">
        <w:tc>
          <w:tcPr>
            <w:tcW w:w="567" w:type="dxa"/>
          </w:tcPr>
          <w:p w14:paraId="566A34F9" w14:textId="31F26042" w:rsidR="004C4173" w:rsidRPr="00456F46" w:rsidRDefault="004C4173" w:rsidP="00B0572B">
            <w:pPr>
              <w:widowControl/>
              <w:numPr>
                <w:ilvl w:val="2"/>
                <w:numId w:val="39"/>
              </w:numPr>
              <w:ind w:hanging="1072"/>
              <w:jc w:val="both"/>
              <w:rPr>
                <w:b/>
                <w:lang w:val="ru-RU"/>
              </w:rPr>
            </w:pPr>
          </w:p>
        </w:tc>
        <w:tc>
          <w:tcPr>
            <w:tcW w:w="1701" w:type="dxa"/>
          </w:tcPr>
          <w:p w14:paraId="437F1963" w14:textId="08C524DF" w:rsidR="004C4173" w:rsidRPr="00456F46" w:rsidRDefault="004C4173" w:rsidP="00907D3D">
            <w:pPr>
              <w:pStyle w:val="af4"/>
              <w:rPr>
                <w:color w:val="000000"/>
                <w:sz w:val="22"/>
                <w:szCs w:val="22"/>
              </w:rPr>
            </w:pPr>
            <w:r w:rsidRPr="00456F46">
              <w:rPr>
                <w:color w:val="000000"/>
                <w:sz w:val="22"/>
                <w:szCs w:val="22"/>
              </w:rPr>
              <w:t xml:space="preserve">Насос для </w:t>
            </w:r>
            <w:r w:rsidRPr="00456F46">
              <w:rPr>
                <w:color w:val="000000"/>
                <w:sz w:val="22"/>
                <w:szCs w:val="22"/>
              </w:rPr>
              <w:lastRenderedPageBreak/>
              <w:t>перекачки SP 17-16 (давление до 16 атм.)</w:t>
            </w:r>
          </w:p>
        </w:tc>
        <w:tc>
          <w:tcPr>
            <w:tcW w:w="2268" w:type="dxa"/>
          </w:tcPr>
          <w:p w14:paraId="7DFDB823" w14:textId="0E24448C" w:rsidR="004C4173" w:rsidRPr="00456F46" w:rsidRDefault="004C4173" w:rsidP="00907D3D">
            <w:pPr>
              <w:pStyle w:val="af4"/>
              <w:rPr>
                <w:color w:val="000000"/>
                <w:sz w:val="22"/>
                <w:szCs w:val="22"/>
              </w:rPr>
            </w:pPr>
            <w:r w:rsidRPr="00456F46">
              <w:rPr>
                <w:color w:val="000000"/>
                <w:sz w:val="22"/>
                <w:szCs w:val="22"/>
              </w:rPr>
              <w:lastRenderedPageBreak/>
              <w:t xml:space="preserve">Установка на </w:t>
            </w:r>
            <w:r w:rsidRPr="00456F46">
              <w:rPr>
                <w:color w:val="000000"/>
                <w:sz w:val="22"/>
                <w:szCs w:val="22"/>
              </w:rPr>
              <w:lastRenderedPageBreak/>
              <w:t>шинном ходу, передвижная, со сборной емкостью для растворов до 12м3</w:t>
            </w:r>
          </w:p>
        </w:tc>
        <w:tc>
          <w:tcPr>
            <w:tcW w:w="5387" w:type="dxa"/>
          </w:tcPr>
          <w:p w14:paraId="098E1A5E" w14:textId="5DA7D266" w:rsidR="004C4173" w:rsidRPr="00456F46" w:rsidRDefault="004C4173" w:rsidP="00907D3D">
            <w:pPr>
              <w:pStyle w:val="af4"/>
              <w:rPr>
                <w:color w:val="000000"/>
                <w:sz w:val="22"/>
                <w:szCs w:val="22"/>
              </w:rPr>
            </w:pPr>
            <w:r w:rsidRPr="00456F46">
              <w:rPr>
                <w:color w:val="000000"/>
                <w:sz w:val="22"/>
                <w:szCs w:val="22"/>
              </w:rPr>
              <w:lastRenderedPageBreak/>
              <w:t xml:space="preserve">Поступающий из скважины раствор технологический </w:t>
            </w:r>
            <w:r w:rsidRPr="00456F46">
              <w:rPr>
                <w:color w:val="000000"/>
                <w:sz w:val="22"/>
                <w:szCs w:val="22"/>
              </w:rPr>
              <w:lastRenderedPageBreak/>
              <w:t>попадает в емкость, смонтированную на прицепе (объем 12м</w:t>
            </w:r>
            <w:r w:rsidRPr="00456F46">
              <w:rPr>
                <w:color w:val="000000"/>
                <w:sz w:val="22"/>
                <w:szCs w:val="22"/>
                <w:vertAlign w:val="superscript"/>
              </w:rPr>
              <w:t>3</w:t>
            </w:r>
            <w:r w:rsidRPr="00456F46">
              <w:rPr>
                <w:color w:val="000000"/>
                <w:sz w:val="22"/>
                <w:szCs w:val="22"/>
              </w:rPr>
              <w:t xml:space="preserve">). Из емкости раствор перекачивается в близлежащий </w:t>
            </w:r>
            <w:proofErr w:type="spellStart"/>
            <w:r w:rsidRPr="00456F46">
              <w:rPr>
                <w:color w:val="000000"/>
                <w:sz w:val="22"/>
                <w:szCs w:val="22"/>
              </w:rPr>
              <w:t>пескоотствоник</w:t>
            </w:r>
            <w:proofErr w:type="spellEnd"/>
            <w:r w:rsidRPr="00456F46">
              <w:rPr>
                <w:color w:val="000000"/>
                <w:sz w:val="22"/>
                <w:szCs w:val="22"/>
              </w:rPr>
              <w:t xml:space="preserve"> </w:t>
            </w:r>
            <w:proofErr w:type="spellStart"/>
            <w:r w:rsidRPr="00456F46">
              <w:rPr>
                <w:color w:val="000000"/>
                <w:sz w:val="22"/>
                <w:szCs w:val="22"/>
              </w:rPr>
              <w:t>перекачным</w:t>
            </w:r>
            <w:proofErr w:type="spellEnd"/>
            <w:r w:rsidRPr="00456F46">
              <w:rPr>
                <w:color w:val="000000"/>
                <w:sz w:val="22"/>
                <w:szCs w:val="22"/>
              </w:rPr>
              <w:t xml:space="preserve"> насосом 17-16, по трубопроводу, предоставленному Заказчиком</w:t>
            </w:r>
          </w:p>
        </w:tc>
      </w:tr>
      <w:tr w:rsidR="004C4173" w:rsidRPr="00294330" w14:paraId="72CA0E3E" w14:textId="77777777" w:rsidTr="00027AF1">
        <w:trPr>
          <w:trHeight w:val="564"/>
        </w:trPr>
        <w:tc>
          <w:tcPr>
            <w:tcW w:w="567" w:type="dxa"/>
          </w:tcPr>
          <w:p w14:paraId="75891968" w14:textId="16298076" w:rsidR="004C4173" w:rsidRPr="00456F46" w:rsidRDefault="004C4173" w:rsidP="00B0572B">
            <w:pPr>
              <w:widowControl/>
              <w:numPr>
                <w:ilvl w:val="2"/>
                <w:numId w:val="39"/>
              </w:numPr>
              <w:ind w:hanging="1072"/>
              <w:jc w:val="both"/>
              <w:rPr>
                <w:b/>
                <w:lang w:val="ru-RU"/>
              </w:rPr>
            </w:pPr>
          </w:p>
        </w:tc>
        <w:tc>
          <w:tcPr>
            <w:tcW w:w="1701" w:type="dxa"/>
          </w:tcPr>
          <w:p w14:paraId="4B826D44" w14:textId="436FCD98" w:rsidR="005162DA" w:rsidRPr="00456F46" w:rsidRDefault="004C4173" w:rsidP="005162DA">
            <w:pPr>
              <w:pStyle w:val="af4"/>
              <w:rPr>
                <w:color w:val="000000"/>
                <w:sz w:val="22"/>
                <w:szCs w:val="22"/>
              </w:rPr>
            </w:pPr>
            <w:r w:rsidRPr="00456F46">
              <w:rPr>
                <w:color w:val="000000"/>
                <w:sz w:val="22"/>
                <w:szCs w:val="22"/>
              </w:rPr>
              <w:t>Компрессорная установка XRVS 336</w:t>
            </w:r>
            <w:r w:rsidR="005162DA" w:rsidRPr="00456F46">
              <w:rPr>
                <w:color w:val="000000"/>
                <w:sz w:val="22"/>
                <w:szCs w:val="22"/>
              </w:rPr>
              <w:t>.</w:t>
            </w:r>
          </w:p>
          <w:p w14:paraId="2EE83B91" w14:textId="0BE70526" w:rsidR="004C4173" w:rsidRPr="00456F46" w:rsidRDefault="004C4173" w:rsidP="00456F46">
            <w:pPr>
              <w:rPr>
                <w:lang w:val="ru-RU" w:eastAsia="ru-RU"/>
              </w:rPr>
            </w:pPr>
          </w:p>
        </w:tc>
        <w:tc>
          <w:tcPr>
            <w:tcW w:w="2268" w:type="dxa"/>
          </w:tcPr>
          <w:p w14:paraId="56769DC7" w14:textId="4DFB23DB" w:rsidR="004F71E6" w:rsidRPr="00456F46" w:rsidRDefault="004C4173" w:rsidP="004C4173">
            <w:pPr>
              <w:pStyle w:val="af4"/>
              <w:rPr>
                <w:color w:val="000000"/>
                <w:sz w:val="22"/>
                <w:szCs w:val="22"/>
              </w:rPr>
            </w:pPr>
            <w:r w:rsidRPr="00456F46">
              <w:rPr>
                <w:color w:val="000000"/>
                <w:sz w:val="22"/>
                <w:szCs w:val="22"/>
              </w:rPr>
              <w:t xml:space="preserve">Минимальное рабочее давление 15,5 бар Максимальное – 27 бар Рабочее давление избыточное 25 бар Дизельный двигатель </w:t>
            </w:r>
            <w:proofErr w:type="spellStart"/>
            <w:r w:rsidRPr="00456F46">
              <w:rPr>
                <w:color w:val="000000"/>
                <w:sz w:val="22"/>
                <w:szCs w:val="22"/>
              </w:rPr>
              <w:t>Сат</w:t>
            </w:r>
            <w:proofErr w:type="spellEnd"/>
            <w:r w:rsidRPr="00456F46">
              <w:rPr>
                <w:color w:val="000000"/>
                <w:sz w:val="22"/>
                <w:szCs w:val="22"/>
              </w:rPr>
              <w:t xml:space="preserve"> Емкость бака 538 л</w:t>
            </w:r>
          </w:p>
          <w:p w14:paraId="369B634C" w14:textId="77777777" w:rsidR="004C4173" w:rsidRPr="00456F46" w:rsidRDefault="004C4173" w:rsidP="004F71E6">
            <w:pPr>
              <w:jc w:val="right"/>
              <w:rPr>
                <w:lang w:val="ru-RU" w:eastAsia="ru-RU"/>
              </w:rPr>
            </w:pPr>
          </w:p>
        </w:tc>
        <w:tc>
          <w:tcPr>
            <w:tcW w:w="5387" w:type="dxa"/>
          </w:tcPr>
          <w:p w14:paraId="1F8FBEF3" w14:textId="63A33F6D" w:rsidR="004C4173" w:rsidRPr="00456F46" w:rsidRDefault="0002018E" w:rsidP="004C4173">
            <w:pPr>
              <w:pStyle w:val="af4"/>
              <w:rPr>
                <w:color w:val="000000"/>
                <w:sz w:val="22"/>
                <w:szCs w:val="22"/>
              </w:rPr>
            </w:pPr>
            <w:r w:rsidRPr="00456F46">
              <w:rPr>
                <w:color w:val="000000"/>
                <w:sz w:val="22"/>
                <w:szCs w:val="22"/>
              </w:rPr>
              <w:t>Подача воздуха осуществляется через систему труб УПОС-700М (</w:t>
            </w:r>
            <w:proofErr w:type="spellStart"/>
            <w:r w:rsidRPr="00456F46">
              <w:rPr>
                <w:color w:val="000000"/>
                <w:sz w:val="22"/>
                <w:szCs w:val="22"/>
              </w:rPr>
              <w:t>заглубка</w:t>
            </w:r>
            <w:proofErr w:type="spellEnd"/>
            <w:r w:rsidRPr="00456F46">
              <w:rPr>
                <w:color w:val="000000"/>
                <w:sz w:val="22"/>
                <w:szCs w:val="22"/>
              </w:rPr>
              <w:t xml:space="preserve"> труб ПНД42(40мм) осуществляется до 180-200м) путем постепенного открытия раздаточного вентиля компрессорной установки. Производятся периодические пуски и остановки компрессора для создания гидравлических ударов, фиксируется показание пусковое и рабочее по манометру. Замеряется дебит, визуально или проба раствора на </w:t>
            </w:r>
            <w:proofErr w:type="spellStart"/>
            <w:r w:rsidRPr="00456F46">
              <w:rPr>
                <w:color w:val="000000"/>
                <w:sz w:val="22"/>
                <w:szCs w:val="22"/>
              </w:rPr>
              <w:t>мехвзвеси</w:t>
            </w:r>
            <w:proofErr w:type="spellEnd"/>
            <w:r w:rsidRPr="00456F46">
              <w:rPr>
                <w:color w:val="000000"/>
                <w:sz w:val="22"/>
                <w:szCs w:val="22"/>
              </w:rPr>
              <w:t>.</w:t>
            </w:r>
            <w:r w:rsidR="004F71E6" w:rsidRPr="00456F46">
              <w:rPr>
                <w:color w:val="000000"/>
                <w:sz w:val="22"/>
                <w:szCs w:val="22"/>
              </w:rPr>
              <w:t xml:space="preserve"> </w:t>
            </w:r>
            <w:r w:rsidRPr="00456F46">
              <w:rPr>
                <w:color w:val="000000"/>
                <w:sz w:val="22"/>
                <w:szCs w:val="22"/>
              </w:rPr>
              <w:t>При появлении в откачиваемой жидкости мехвзвесей прокачка продолжается до полного осветления раствора.                   При очистке фильтровой колонны и отстойника от песка и получении низкого дебита прокачка продолжается в предыдущем режиме. При достижении заданного дебита прокачка продолжается в стабильном</w:t>
            </w:r>
            <w:r w:rsidR="004F71E6" w:rsidRPr="00456F46">
              <w:rPr>
                <w:color w:val="000000"/>
                <w:sz w:val="22"/>
                <w:szCs w:val="22"/>
              </w:rPr>
              <w:t xml:space="preserve"> </w:t>
            </w:r>
            <w:r w:rsidRPr="00456F46">
              <w:rPr>
                <w:color w:val="000000"/>
                <w:sz w:val="22"/>
                <w:szCs w:val="22"/>
              </w:rPr>
              <w:t>режиме (от 1 до 4-х часов).</w:t>
            </w:r>
          </w:p>
        </w:tc>
      </w:tr>
    </w:tbl>
    <w:p w14:paraId="33900689" w14:textId="77777777" w:rsidR="00531E0E" w:rsidRPr="00B15BE1" w:rsidRDefault="00531E0E" w:rsidP="00531E0E">
      <w:pPr>
        <w:widowControl/>
        <w:ind w:left="792"/>
        <w:jc w:val="both"/>
        <w:rPr>
          <w:b/>
          <w:lang w:val="ru-RU"/>
        </w:rPr>
      </w:pPr>
    </w:p>
    <w:p w14:paraId="30697AB3" w14:textId="524C0832" w:rsidR="007A1638" w:rsidRDefault="00453D54" w:rsidP="00B0572B">
      <w:pPr>
        <w:widowControl/>
        <w:numPr>
          <w:ilvl w:val="1"/>
          <w:numId w:val="39"/>
        </w:numPr>
        <w:ind w:hanging="792"/>
        <w:jc w:val="both"/>
        <w:rPr>
          <w:b/>
        </w:rPr>
      </w:pPr>
      <w:r>
        <w:rPr>
          <w:b/>
          <w:lang w:val="ru-RU"/>
        </w:rPr>
        <w:t>Реагент</w:t>
      </w:r>
    </w:p>
    <w:tbl>
      <w:tblPr>
        <w:tblStyle w:val="af2"/>
        <w:tblW w:w="9923" w:type="dxa"/>
        <w:tblInd w:w="108" w:type="dxa"/>
        <w:tblLook w:val="04A0" w:firstRow="1" w:lastRow="0" w:firstColumn="1" w:lastColumn="0" w:noHBand="0" w:noVBand="1"/>
      </w:tblPr>
      <w:tblGrid>
        <w:gridCol w:w="567"/>
        <w:gridCol w:w="1701"/>
        <w:gridCol w:w="2268"/>
        <w:gridCol w:w="5387"/>
      </w:tblGrid>
      <w:tr w:rsidR="004C4173" w:rsidRPr="00456F46" w14:paraId="135A1B49" w14:textId="77777777" w:rsidTr="00027AF1">
        <w:tc>
          <w:tcPr>
            <w:tcW w:w="567" w:type="dxa"/>
          </w:tcPr>
          <w:p w14:paraId="4CEF6608" w14:textId="4FE7D755" w:rsidR="004C4173" w:rsidRPr="00456F46" w:rsidRDefault="004C4173" w:rsidP="0021686A">
            <w:pPr>
              <w:widowControl/>
              <w:jc w:val="both"/>
              <w:rPr>
                <w:b/>
              </w:rPr>
            </w:pPr>
            <w:r w:rsidRPr="00456F46">
              <w:rPr>
                <w:b/>
                <w:lang w:val="ru-RU"/>
              </w:rPr>
              <w:t>№ п/п</w:t>
            </w:r>
          </w:p>
        </w:tc>
        <w:tc>
          <w:tcPr>
            <w:tcW w:w="1701" w:type="dxa"/>
          </w:tcPr>
          <w:p w14:paraId="172A31D3" w14:textId="147F6EBE" w:rsidR="004C4173" w:rsidRPr="00456F46" w:rsidRDefault="004C4173" w:rsidP="004C4173">
            <w:pPr>
              <w:widowControl/>
              <w:rPr>
                <w:b/>
                <w:lang w:val="ru-RU"/>
              </w:rPr>
            </w:pPr>
            <w:r w:rsidRPr="00456F46">
              <w:rPr>
                <w:b/>
                <w:lang w:val="ru-RU"/>
              </w:rPr>
              <w:t xml:space="preserve">              Название</w:t>
            </w:r>
          </w:p>
        </w:tc>
        <w:tc>
          <w:tcPr>
            <w:tcW w:w="2268" w:type="dxa"/>
          </w:tcPr>
          <w:p w14:paraId="48C63B3A" w14:textId="52300F2F" w:rsidR="004C4173" w:rsidRPr="00456F46" w:rsidRDefault="004C4173" w:rsidP="004C4173">
            <w:pPr>
              <w:widowControl/>
              <w:jc w:val="center"/>
              <w:rPr>
                <w:b/>
              </w:rPr>
            </w:pPr>
            <w:r w:rsidRPr="00456F46">
              <w:rPr>
                <w:b/>
                <w:lang w:val="ru-RU"/>
              </w:rPr>
              <w:t>Тех. характеристика</w:t>
            </w:r>
          </w:p>
        </w:tc>
        <w:tc>
          <w:tcPr>
            <w:tcW w:w="5387" w:type="dxa"/>
          </w:tcPr>
          <w:p w14:paraId="77DAF629" w14:textId="6C100168" w:rsidR="004C4173" w:rsidRPr="00456F46" w:rsidRDefault="004C4173" w:rsidP="004C4173">
            <w:pPr>
              <w:widowControl/>
              <w:jc w:val="center"/>
              <w:rPr>
                <w:b/>
              </w:rPr>
            </w:pPr>
            <w:r w:rsidRPr="00456F46">
              <w:rPr>
                <w:b/>
                <w:lang w:val="ru-RU"/>
              </w:rPr>
              <w:t>Назначение</w:t>
            </w:r>
          </w:p>
        </w:tc>
      </w:tr>
      <w:tr w:rsidR="004C4173" w:rsidRPr="00294330" w14:paraId="26EBA281" w14:textId="77777777" w:rsidTr="00027AF1">
        <w:tc>
          <w:tcPr>
            <w:tcW w:w="567" w:type="dxa"/>
          </w:tcPr>
          <w:p w14:paraId="02D57B04" w14:textId="6B9B3ED5" w:rsidR="004C4173" w:rsidRPr="00456F46" w:rsidRDefault="004C4173" w:rsidP="00B0572B">
            <w:pPr>
              <w:widowControl/>
              <w:numPr>
                <w:ilvl w:val="2"/>
                <w:numId w:val="39"/>
              </w:numPr>
              <w:ind w:hanging="1072"/>
              <w:jc w:val="both"/>
              <w:rPr>
                <w:b/>
                <w:lang w:val="ru-RU"/>
              </w:rPr>
            </w:pPr>
          </w:p>
        </w:tc>
        <w:tc>
          <w:tcPr>
            <w:tcW w:w="1701" w:type="dxa"/>
          </w:tcPr>
          <w:p w14:paraId="52DD0478" w14:textId="00A9D3A8" w:rsidR="004C4173" w:rsidRPr="00456F46" w:rsidRDefault="004C4173" w:rsidP="00421C8D">
            <w:pPr>
              <w:pStyle w:val="af4"/>
              <w:rPr>
                <w:color w:val="000000"/>
                <w:sz w:val="22"/>
                <w:szCs w:val="22"/>
              </w:rPr>
            </w:pPr>
            <w:r w:rsidRPr="00456F46">
              <w:rPr>
                <w:color w:val="000000"/>
                <w:sz w:val="22"/>
                <w:szCs w:val="22"/>
              </w:rPr>
              <w:t>Бифторид аммония</w:t>
            </w:r>
          </w:p>
        </w:tc>
        <w:tc>
          <w:tcPr>
            <w:tcW w:w="2268" w:type="dxa"/>
          </w:tcPr>
          <w:p w14:paraId="04015C65" w14:textId="3D2D2911" w:rsidR="004C4173" w:rsidRPr="00456F46" w:rsidRDefault="004C4173" w:rsidP="000E11A4">
            <w:pPr>
              <w:pStyle w:val="af4"/>
              <w:rPr>
                <w:color w:val="000000"/>
                <w:sz w:val="22"/>
                <w:szCs w:val="22"/>
              </w:rPr>
            </w:pPr>
            <w:r w:rsidRPr="00456F46">
              <w:rPr>
                <w:color w:val="000000"/>
                <w:sz w:val="22"/>
                <w:szCs w:val="22"/>
              </w:rPr>
              <w:t>(кристаллическая кислая соль плавиковой кислоты, белый порошок) предназначен для проведения химической обработки скважин, растворяет трудно вымываемые, химически спрессованные осадки (гипс, железо, алюминий, включения и т.д.). Ядовито.</w:t>
            </w:r>
          </w:p>
        </w:tc>
        <w:tc>
          <w:tcPr>
            <w:tcW w:w="5387" w:type="dxa"/>
          </w:tcPr>
          <w:p w14:paraId="43424F48" w14:textId="12B5A168" w:rsidR="004C4173" w:rsidRPr="00456F46" w:rsidRDefault="004C4173" w:rsidP="00937A81">
            <w:pPr>
              <w:pStyle w:val="af4"/>
              <w:rPr>
                <w:color w:val="000000"/>
                <w:sz w:val="22"/>
                <w:szCs w:val="22"/>
              </w:rPr>
            </w:pPr>
            <w:r w:rsidRPr="00456F46">
              <w:rPr>
                <w:color w:val="000000"/>
                <w:sz w:val="22"/>
                <w:szCs w:val="22"/>
              </w:rPr>
              <w:t>В определенной концентрации сочетания растворов серной кислоты бифторид служит для растворения химических осадков в скважинах, для восстановления дебита, приемистости.         Готовится из расчета 4м</w:t>
            </w:r>
            <w:r w:rsidRPr="00456F46">
              <w:rPr>
                <w:color w:val="000000"/>
                <w:sz w:val="22"/>
                <w:szCs w:val="22"/>
                <w:vertAlign w:val="superscript"/>
              </w:rPr>
              <w:t>3</w:t>
            </w:r>
            <w:r w:rsidRPr="00456F46">
              <w:rPr>
                <w:color w:val="000000"/>
                <w:sz w:val="22"/>
                <w:szCs w:val="22"/>
              </w:rPr>
              <w:t xml:space="preserve"> маточника сорбции укрепляются 40-50 гр. серной кислоты/литр. По заданию </w:t>
            </w:r>
            <w:proofErr w:type="spellStart"/>
            <w:r w:rsidRPr="00456F46">
              <w:rPr>
                <w:color w:val="000000"/>
                <w:sz w:val="22"/>
                <w:szCs w:val="22"/>
              </w:rPr>
              <w:t>геотехнолога</w:t>
            </w:r>
            <w:proofErr w:type="spellEnd"/>
            <w:r w:rsidRPr="00456F46">
              <w:rPr>
                <w:color w:val="000000"/>
                <w:sz w:val="22"/>
                <w:szCs w:val="22"/>
              </w:rPr>
              <w:t xml:space="preserve"> в емкость 4м</w:t>
            </w:r>
            <w:r w:rsidRPr="00456F46">
              <w:rPr>
                <w:color w:val="000000"/>
                <w:sz w:val="22"/>
                <w:szCs w:val="22"/>
                <w:vertAlign w:val="superscript"/>
              </w:rPr>
              <w:t>3</w:t>
            </w:r>
            <w:r w:rsidRPr="00456F46">
              <w:rPr>
                <w:color w:val="000000"/>
                <w:sz w:val="22"/>
                <w:szCs w:val="22"/>
              </w:rPr>
              <w:t xml:space="preserve"> заливается укрепленный раствор серной кислоты, засыпается определенное количество бифторида аммония, растворяется и через систему шлангов и подающих насосов заливается в скважину. Сутки скважина отстаивается. После 24 часов проведения химических реакций в скважине – скважина подлежит полному комплексу ремонта – промывка всей колонны скважины и освоение компрессором.</w:t>
            </w:r>
          </w:p>
        </w:tc>
      </w:tr>
    </w:tbl>
    <w:p w14:paraId="7DCAFBD9" w14:textId="13203377" w:rsidR="009F14D3" w:rsidRPr="00D52131" w:rsidRDefault="009F14D3" w:rsidP="00B0572B">
      <w:pPr>
        <w:pStyle w:val="a7"/>
        <w:widowControl/>
        <w:numPr>
          <w:ilvl w:val="0"/>
          <w:numId w:val="39"/>
        </w:numPr>
        <w:ind w:left="1276" w:hanging="567"/>
        <w:jc w:val="both"/>
        <w:rPr>
          <w:b/>
          <w:sz w:val="24"/>
          <w:szCs w:val="24"/>
          <w:lang w:val="ru-RU"/>
        </w:rPr>
      </w:pPr>
      <w:r w:rsidRPr="00B0572B">
        <w:rPr>
          <w:b/>
          <w:lang w:val="ru-RU"/>
        </w:rPr>
        <w:t>ПОРЯДОК ПОДГОТОВКИ К ПУСКУ, ПУСК, ВЕДЕНИЕ И ОСТАНОВКА</w:t>
      </w:r>
      <w:r w:rsidRPr="00D52131">
        <w:rPr>
          <w:b/>
          <w:sz w:val="24"/>
          <w:szCs w:val="24"/>
          <w:lang w:val="ru-RU"/>
        </w:rPr>
        <w:t xml:space="preserve"> РАБОТ/ ПРОИЗВОДСТВЕННОГО ПРОЦЕССА</w:t>
      </w:r>
    </w:p>
    <w:p w14:paraId="0F7BD899" w14:textId="77777777"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Проверить исправность  и  отсутствие повреждений  воздушных  шлангов,  и  их  надежное  закрепление  на  штуцере.</w:t>
      </w:r>
    </w:p>
    <w:p w14:paraId="1D311E9B" w14:textId="2AC880AF" w:rsidR="00531E0E" w:rsidRPr="00531E0E" w:rsidRDefault="00156D68" w:rsidP="00B0572B">
      <w:pPr>
        <w:pStyle w:val="a7"/>
        <w:widowControl/>
        <w:numPr>
          <w:ilvl w:val="1"/>
          <w:numId w:val="39"/>
        </w:numPr>
        <w:ind w:left="709" w:hanging="709"/>
        <w:jc w:val="both"/>
        <w:rPr>
          <w:sz w:val="24"/>
          <w:szCs w:val="24"/>
          <w:lang w:val="ru-RU"/>
        </w:rPr>
      </w:pPr>
      <w:r>
        <w:rPr>
          <w:sz w:val="24"/>
          <w:szCs w:val="24"/>
          <w:lang w:val="ru-RU"/>
        </w:rPr>
        <w:t>Внимательно осмотреть устье</w:t>
      </w:r>
      <w:r w:rsidR="00531E0E" w:rsidRPr="00531E0E">
        <w:rPr>
          <w:sz w:val="24"/>
          <w:szCs w:val="24"/>
          <w:lang w:val="ru-RU"/>
        </w:rPr>
        <w:t xml:space="preserve"> скважины.  </w:t>
      </w:r>
      <w:r w:rsidRPr="00531E0E">
        <w:rPr>
          <w:sz w:val="24"/>
          <w:szCs w:val="24"/>
          <w:lang w:val="ru-RU"/>
        </w:rPr>
        <w:t>Если при</w:t>
      </w:r>
      <w:r>
        <w:rPr>
          <w:sz w:val="24"/>
          <w:szCs w:val="24"/>
          <w:lang w:val="ru-RU"/>
        </w:rPr>
        <w:t xml:space="preserve"> осмотре будут обнаружены </w:t>
      </w:r>
      <w:r w:rsidR="00531E0E" w:rsidRPr="00531E0E">
        <w:rPr>
          <w:sz w:val="24"/>
          <w:szCs w:val="24"/>
          <w:lang w:val="ru-RU"/>
        </w:rPr>
        <w:t>провалы  почвы  на  значительную  глубину, образование  воронки,  глубокие  трещины или  другие  опасные  повреждения  почвы  вокруг  скважины,  то  приближаться  к  такой  скважине  запрещается.</w:t>
      </w:r>
    </w:p>
    <w:p w14:paraId="006FDC8E" w14:textId="73E746D1" w:rsidR="00531E0E" w:rsidRPr="00531E0E" w:rsidRDefault="00156D68" w:rsidP="00B0572B">
      <w:pPr>
        <w:pStyle w:val="a7"/>
        <w:widowControl/>
        <w:numPr>
          <w:ilvl w:val="1"/>
          <w:numId w:val="39"/>
        </w:numPr>
        <w:ind w:left="709" w:hanging="709"/>
        <w:jc w:val="both"/>
        <w:rPr>
          <w:sz w:val="24"/>
          <w:szCs w:val="24"/>
          <w:lang w:val="ru-RU"/>
        </w:rPr>
      </w:pPr>
      <w:r>
        <w:rPr>
          <w:sz w:val="24"/>
          <w:szCs w:val="24"/>
          <w:lang w:val="ru-RU"/>
        </w:rPr>
        <w:t>Убрать</w:t>
      </w:r>
      <w:r w:rsidRPr="00531E0E">
        <w:rPr>
          <w:sz w:val="24"/>
          <w:szCs w:val="24"/>
          <w:lang w:val="ru-RU"/>
        </w:rPr>
        <w:t xml:space="preserve"> от</w:t>
      </w:r>
      <w:r w:rsidR="00531E0E" w:rsidRPr="00531E0E">
        <w:rPr>
          <w:sz w:val="24"/>
          <w:szCs w:val="24"/>
          <w:lang w:val="ru-RU"/>
        </w:rPr>
        <w:t xml:space="preserve"> </w:t>
      </w:r>
      <w:r w:rsidRPr="00531E0E">
        <w:rPr>
          <w:sz w:val="24"/>
          <w:szCs w:val="24"/>
          <w:lang w:val="ru-RU"/>
        </w:rPr>
        <w:t>устья скважины</w:t>
      </w:r>
      <w:r w:rsidR="00531E0E" w:rsidRPr="00531E0E">
        <w:rPr>
          <w:sz w:val="24"/>
          <w:szCs w:val="24"/>
          <w:lang w:val="ru-RU"/>
        </w:rPr>
        <w:t xml:space="preserve">  все  посторонние  материалы  и  предметы.</w:t>
      </w:r>
    </w:p>
    <w:p w14:paraId="5E6CE88F" w14:textId="03517524" w:rsidR="00531E0E" w:rsidRPr="00531E0E" w:rsidRDefault="00156D68" w:rsidP="00B0572B">
      <w:pPr>
        <w:pStyle w:val="a7"/>
        <w:widowControl/>
        <w:numPr>
          <w:ilvl w:val="1"/>
          <w:numId w:val="39"/>
        </w:numPr>
        <w:ind w:left="709" w:hanging="709"/>
        <w:jc w:val="both"/>
        <w:rPr>
          <w:sz w:val="24"/>
          <w:szCs w:val="24"/>
          <w:lang w:val="ru-RU"/>
        </w:rPr>
      </w:pPr>
      <w:r>
        <w:rPr>
          <w:sz w:val="24"/>
          <w:szCs w:val="24"/>
          <w:lang w:val="ru-RU"/>
        </w:rPr>
        <w:lastRenderedPageBreak/>
        <w:t>Осмотреть и подготовить</w:t>
      </w:r>
      <w:r w:rsidR="00531E0E" w:rsidRPr="00531E0E">
        <w:rPr>
          <w:sz w:val="24"/>
          <w:szCs w:val="24"/>
          <w:lang w:val="ru-RU"/>
        </w:rPr>
        <w:t xml:space="preserve"> все используемое оборудование, предназначенное для проведения работ (оголовники, трубопроводы, установку для прокачки скважин УПОС, </w:t>
      </w:r>
      <w:proofErr w:type="spellStart"/>
      <w:r w:rsidR="00531E0E" w:rsidRPr="00531E0E">
        <w:rPr>
          <w:sz w:val="24"/>
          <w:szCs w:val="24"/>
          <w:lang w:val="ru-RU"/>
        </w:rPr>
        <w:t>электронасосный</w:t>
      </w:r>
      <w:proofErr w:type="spellEnd"/>
      <w:r w:rsidR="00531E0E" w:rsidRPr="00531E0E">
        <w:rPr>
          <w:sz w:val="24"/>
          <w:szCs w:val="24"/>
          <w:lang w:val="ru-RU"/>
        </w:rPr>
        <w:t xml:space="preserve"> агрегат и передвижной компрессор) к работе.</w:t>
      </w:r>
    </w:p>
    <w:p w14:paraId="13229FE7" w14:textId="5FB0D7F5"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Освободить площадку для размещения передвижного компрессора  и УПОС от ненужного оборудования и посторонних предметов, а в местах прохождения магистрали подачи сжатого воздуха от осколков стекла, гравия и других мелких предметов</w:t>
      </w:r>
      <w:r w:rsidR="001D4DAF">
        <w:rPr>
          <w:sz w:val="24"/>
          <w:szCs w:val="24"/>
          <w:lang w:val="ru-RU"/>
        </w:rPr>
        <w:t>.</w:t>
      </w:r>
    </w:p>
    <w:p w14:paraId="325D19B7" w14:textId="74D6E476"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Уста</w:t>
      </w:r>
      <w:r w:rsidR="00156D68">
        <w:rPr>
          <w:sz w:val="24"/>
          <w:szCs w:val="24"/>
          <w:lang w:val="ru-RU"/>
        </w:rPr>
        <w:t>новить компрессор на расстоянии</w:t>
      </w:r>
      <w:r w:rsidRPr="00531E0E">
        <w:rPr>
          <w:sz w:val="24"/>
          <w:szCs w:val="24"/>
          <w:lang w:val="ru-RU"/>
        </w:rPr>
        <w:t xml:space="preserve"> не менее </w:t>
      </w:r>
      <w:smartTag w:uri="urn:schemas-microsoft-com:office:smarttags" w:element="metricconverter">
        <w:smartTagPr>
          <w:attr w:name="ProductID" w:val="20 метров"/>
        </w:smartTagPr>
        <w:r w:rsidRPr="00531E0E">
          <w:rPr>
            <w:sz w:val="24"/>
            <w:szCs w:val="24"/>
            <w:lang w:val="ru-RU"/>
          </w:rPr>
          <w:t>20 метров</w:t>
        </w:r>
      </w:smartTag>
      <w:r w:rsidRPr="00531E0E">
        <w:rPr>
          <w:sz w:val="24"/>
          <w:szCs w:val="24"/>
          <w:lang w:val="ru-RU"/>
        </w:rPr>
        <w:t xml:space="preserve"> от устья скважины. Установка компрессора осуществляется так, чтобы все прокачиваемые скважины находились на равноудаленном расстоянии от агрегата</w:t>
      </w:r>
      <w:r w:rsidR="001D4DAF">
        <w:rPr>
          <w:sz w:val="24"/>
          <w:szCs w:val="24"/>
          <w:lang w:val="ru-RU"/>
        </w:rPr>
        <w:t>.</w:t>
      </w:r>
    </w:p>
    <w:p w14:paraId="38B04F2F" w14:textId="457F7D9D"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Установить передвижной операторский пункт в непосредственной близости от места проведения работ, на расстоянии 10-</w:t>
      </w:r>
      <w:smartTag w:uri="urn:schemas-microsoft-com:office:smarttags" w:element="metricconverter">
        <w:smartTagPr>
          <w:attr w:name="ProductID" w:val="15 метров"/>
        </w:smartTagPr>
        <w:r w:rsidRPr="00531E0E">
          <w:rPr>
            <w:sz w:val="24"/>
            <w:szCs w:val="24"/>
            <w:lang w:val="ru-RU"/>
          </w:rPr>
          <w:t>15 метров</w:t>
        </w:r>
      </w:smartTag>
      <w:r w:rsidRPr="00531E0E">
        <w:rPr>
          <w:sz w:val="24"/>
          <w:szCs w:val="24"/>
          <w:lang w:val="ru-RU"/>
        </w:rPr>
        <w:t xml:space="preserve">  </w:t>
      </w:r>
      <w:r w:rsidR="00156D68">
        <w:rPr>
          <w:sz w:val="24"/>
          <w:szCs w:val="24"/>
          <w:lang w:val="ru-RU"/>
        </w:rPr>
        <w:t xml:space="preserve"> </w:t>
      </w:r>
      <w:r w:rsidRPr="00531E0E">
        <w:rPr>
          <w:sz w:val="24"/>
          <w:szCs w:val="24"/>
          <w:lang w:val="ru-RU"/>
        </w:rPr>
        <w:t>от компрессора.</w:t>
      </w:r>
    </w:p>
    <w:p w14:paraId="5EDA7F69" w14:textId="7F95B9CE"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Устано</w:t>
      </w:r>
      <w:r w:rsidR="00156D68">
        <w:rPr>
          <w:sz w:val="24"/>
          <w:szCs w:val="24"/>
          <w:lang w:val="ru-RU"/>
        </w:rPr>
        <w:t>вить передвижную установку УПОС</w:t>
      </w:r>
      <w:r w:rsidRPr="00531E0E">
        <w:rPr>
          <w:sz w:val="24"/>
          <w:szCs w:val="24"/>
          <w:lang w:val="ru-RU"/>
        </w:rPr>
        <w:t xml:space="preserve"> непосредственно у устья скважины так, чтобы рукав отвода жидкости из скважины доставал до оголовника. В момент установки УПОС на скважину, под колеса прицепа установить </w:t>
      </w:r>
      <w:proofErr w:type="spellStart"/>
      <w:r w:rsidRPr="00531E0E">
        <w:rPr>
          <w:sz w:val="24"/>
          <w:szCs w:val="24"/>
          <w:lang w:val="ru-RU"/>
        </w:rPr>
        <w:t>противооткаты</w:t>
      </w:r>
      <w:proofErr w:type="spellEnd"/>
      <w:r w:rsidR="001D4DAF">
        <w:rPr>
          <w:sz w:val="24"/>
          <w:szCs w:val="24"/>
          <w:lang w:val="ru-RU"/>
        </w:rPr>
        <w:t>.</w:t>
      </w:r>
    </w:p>
    <w:p w14:paraId="7F56C7F7" w14:textId="7EDB660B"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Установить заземление УПОС.  Размот</w:t>
      </w:r>
      <w:r w:rsidR="00156D68">
        <w:rPr>
          <w:sz w:val="24"/>
          <w:szCs w:val="24"/>
          <w:lang w:val="ru-RU"/>
        </w:rPr>
        <w:t>ать электрический кабель УПОС с</w:t>
      </w:r>
      <w:r w:rsidRPr="00531E0E">
        <w:rPr>
          <w:sz w:val="24"/>
          <w:szCs w:val="24"/>
          <w:lang w:val="ru-RU"/>
        </w:rPr>
        <w:t xml:space="preserve"> барабана (если УПОС о</w:t>
      </w:r>
      <w:r w:rsidR="00C42C8B">
        <w:rPr>
          <w:sz w:val="24"/>
          <w:szCs w:val="24"/>
          <w:lang w:val="ru-RU"/>
        </w:rPr>
        <w:t>борудована кабельным барабаном)</w:t>
      </w:r>
      <w:r w:rsidRPr="00531E0E">
        <w:rPr>
          <w:sz w:val="24"/>
          <w:szCs w:val="24"/>
          <w:lang w:val="ru-RU"/>
        </w:rPr>
        <w:t xml:space="preserve"> и пр</w:t>
      </w:r>
      <w:r w:rsidR="00156D68">
        <w:rPr>
          <w:sz w:val="24"/>
          <w:szCs w:val="24"/>
          <w:lang w:val="ru-RU"/>
        </w:rPr>
        <w:t xml:space="preserve">отянуть его на вешках </w:t>
      </w:r>
      <w:r w:rsidRPr="00531E0E">
        <w:rPr>
          <w:sz w:val="24"/>
          <w:szCs w:val="24"/>
          <w:lang w:val="ru-RU"/>
        </w:rPr>
        <w:t xml:space="preserve">до разъема подключения к сети </w:t>
      </w:r>
      <w:r w:rsidR="00156D68" w:rsidRPr="00531E0E">
        <w:rPr>
          <w:sz w:val="24"/>
          <w:szCs w:val="24"/>
          <w:lang w:val="ru-RU"/>
        </w:rPr>
        <w:t>питания.</w:t>
      </w:r>
    </w:p>
    <w:p w14:paraId="3F42535B" w14:textId="377E34F0"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Проверить исправность специального оголовника для прокачки. Проверить исправность запорной арматуры на оголовнике</w:t>
      </w:r>
      <w:r w:rsidR="001D4DAF">
        <w:rPr>
          <w:sz w:val="24"/>
          <w:szCs w:val="24"/>
          <w:lang w:val="ru-RU"/>
        </w:rPr>
        <w:t>.</w:t>
      </w:r>
    </w:p>
    <w:p w14:paraId="6E849103" w14:textId="41BB6836"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 xml:space="preserve">Демонтировать технологическую обвязку скважины и установить специальный </w:t>
      </w:r>
      <w:proofErr w:type="spellStart"/>
      <w:r w:rsidRPr="00531E0E">
        <w:rPr>
          <w:sz w:val="24"/>
          <w:szCs w:val="24"/>
          <w:lang w:val="ru-RU"/>
        </w:rPr>
        <w:t>оголовник</w:t>
      </w:r>
      <w:proofErr w:type="spellEnd"/>
      <w:r w:rsidRPr="00531E0E">
        <w:rPr>
          <w:sz w:val="24"/>
          <w:szCs w:val="24"/>
          <w:lang w:val="ru-RU"/>
        </w:rPr>
        <w:t xml:space="preserve"> для прокачки</w:t>
      </w:r>
      <w:r w:rsidR="001D4DAF">
        <w:rPr>
          <w:sz w:val="24"/>
          <w:szCs w:val="24"/>
          <w:lang w:val="ru-RU"/>
        </w:rPr>
        <w:t>.</w:t>
      </w:r>
    </w:p>
    <w:p w14:paraId="6EBC20D0" w14:textId="1DABCC55" w:rsidR="00531E0E" w:rsidRPr="00531E0E" w:rsidRDefault="00156D68" w:rsidP="00B0572B">
      <w:pPr>
        <w:pStyle w:val="a7"/>
        <w:widowControl/>
        <w:numPr>
          <w:ilvl w:val="1"/>
          <w:numId w:val="39"/>
        </w:numPr>
        <w:ind w:left="709" w:hanging="709"/>
        <w:jc w:val="both"/>
        <w:rPr>
          <w:sz w:val="24"/>
          <w:szCs w:val="24"/>
          <w:lang w:val="ru-RU"/>
        </w:rPr>
      </w:pPr>
      <w:r>
        <w:rPr>
          <w:sz w:val="24"/>
          <w:szCs w:val="24"/>
          <w:lang w:val="ru-RU"/>
        </w:rPr>
        <w:t xml:space="preserve">Соединить </w:t>
      </w:r>
      <w:proofErr w:type="spellStart"/>
      <w:r>
        <w:rPr>
          <w:sz w:val="24"/>
          <w:szCs w:val="24"/>
          <w:lang w:val="ru-RU"/>
        </w:rPr>
        <w:t>оголовник</w:t>
      </w:r>
      <w:proofErr w:type="spellEnd"/>
      <w:r>
        <w:rPr>
          <w:sz w:val="24"/>
          <w:szCs w:val="24"/>
          <w:lang w:val="ru-RU"/>
        </w:rPr>
        <w:t xml:space="preserve"> с</w:t>
      </w:r>
      <w:r w:rsidR="00531E0E" w:rsidRPr="00531E0E">
        <w:rPr>
          <w:sz w:val="24"/>
          <w:szCs w:val="24"/>
          <w:lang w:val="ru-RU"/>
        </w:rPr>
        <w:t xml:space="preserve"> отводным рукавом УПОС. Концы рукава закрепить крепёжными соединителями, предусмотренными конструкцией, а также страховочными хомутами и тросом</w:t>
      </w:r>
      <w:r w:rsidR="001D4DAF">
        <w:rPr>
          <w:sz w:val="24"/>
          <w:szCs w:val="24"/>
          <w:lang w:val="ru-RU"/>
        </w:rPr>
        <w:t>.</w:t>
      </w:r>
    </w:p>
    <w:p w14:paraId="4243CE2A" w14:textId="130F2759"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 xml:space="preserve">Раздаточный кран ресивера компрессора соединить с </w:t>
      </w:r>
      <w:proofErr w:type="spellStart"/>
      <w:r w:rsidRPr="00531E0E">
        <w:rPr>
          <w:sz w:val="24"/>
          <w:szCs w:val="24"/>
          <w:lang w:val="ru-RU"/>
        </w:rPr>
        <w:t>воздухоподающим</w:t>
      </w:r>
      <w:proofErr w:type="spellEnd"/>
      <w:r w:rsidRPr="00531E0E">
        <w:rPr>
          <w:sz w:val="24"/>
          <w:szCs w:val="24"/>
          <w:lang w:val="ru-RU"/>
        </w:rPr>
        <w:t xml:space="preserve"> рукавом, зафиксировав страховочным тросом</w:t>
      </w:r>
      <w:r w:rsidR="001D4DAF">
        <w:rPr>
          <w:sz w:val="24"/>
          <w:szCs w:val="24"/>
          <w:lang w:val="ru-RU"/>
        </w:rPr>
        <w:t>.</w:t>
      </w:r>
    </w:p>
    <w:p w14:paraId="3E48EBD0" w14:textId="5E7391D3"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 xml:space="preserve">С помощью </w:t>
      </w:r>
      <w:r w:rsidR="00C36ACB" w:rsidRPr="00531E0E">
        <w:rPr>
          <w:sz w:val="24"/>
          <w:szCs w:val="24"/>
          <w:lang w:val="ru-RU"/>
        </w:rPr>
        <w:t>спускоподъемного</w:t>
      </w:r>
      <w:r w:rsidRPr="00531E0E">
        <w:rPr>
          <w:sz w:val="24"/>
          <w:szCs w:val="24"/>
          <w:lang w:val="ru-RU"/>
        </w:rPr>
        <w:t xml:space="preserve"> барабана, через монтажный патрубок </w:t>
      </w:r>
      <w:proofErr w:type="spellStart"/>
      <w:r w:rsidRPr="00531E0E">
        <w:rPr>
          <w:sz w:val="24"/>
          <w:szCs w:val="24"/>
          <w:lang w:val="ru-RU"/>
        </w:rPr>
        <w:t>оголовника</w:t>
      </w:r>
      <w:proofErr w:type="spellEnd"/>
      <w:r w:rsidRPr="00531E0E">
        <w:rPr>
          <w:sz w:val="24"/>
          <w:szCs w:val="24"/>
          <w:lang w:val="ru-RU"/>
        </w:rPr>
        <w:t xml:space="preserve">, опустить </w:t>
      </w:r>
      <w:proofErr w:type="spellStart"/>
      <w:r w:rsidRPr="00531E0E">
        <w:rPr>
          <w:sz w:val="24"/>
          <w:szCs w:val="24"/>
          <w:lang w:val="ru-RU"/>
        </w:rPr>
        <w:t>воздухоподающий</w:t>
      </w:r>
      <w:proofErr w:type="spellEnd"/>
      <w:r w:rsidRPr="00531E0E">
        <w:rPr>
          <w:sz w:val="24"/>
          <w:szCs w:val="24"/>
          <w:lang w:val="ru-RU"/>
        </w:rPr>
        <w:t xml:space="preserve"> </w:t>
      </w:r>
      <w:proofErr w:type="spellStart"/>
      <w:r w:rsidRPr="00531E0E">
        <w:rPr>
          <w:sz w:val="24"/>
          <w:szCs w:val="24"/>
          <w:lang w:val="ru-RU"/>
        </w:rPr>
        <w:t>эрлифтный</w:t>
      </w:r>
      <w:proofErr w:type="spellEnd"/>
      <w:r w:rsidRPr="00531E0E">
        <w:rPr>
          <w:sz w:val="24"/>
          <w:szCs w:val="24"/>
          <w:lang w:val="ru-RU"/>
        </w:rPr>
        <w:t xml:space="preserve"> рукав в скважину на глубину </w:t>
      </w:r>
      <w:smartTag w:uri="urn:schemas-microsoft-com:office:smarttags" w:element="metricconverter">
        <w:smartTagPr>
          <w:attr w:name="ProductID" w:val="100 метров"/>
        </w:smartTagPr>
        <w:r w:rsidRPr="00531E0E">
          <w:rPr>
            <w:sz w:val="24"/>
            <w:szCs w:val="24"/>
            <w:lang w:val="ru-RU"/>
          </w:rPr>
          <w:t>100 метров</w:t>
        </w:r>
      </w:smartTag>
      <w:r w:rsidRPr="00531E0E">
        <w:rPr>
          <w:sz w:val="24"/>
          <w:szCs w:val="24"/>
          <w:lang w:val="ru-RU"/>
        </w:rPr>
        <w:t xml:space="preserve"> (для определения величины заглубления </w:t>
      </w:r>
      <w:proofErr w:type="spellStart"/>
      <w:r w:rsidRPr="00531E0E">
        <w:rPr>
          <w:sz w:val="24"/>
          <w:szCs w:val="24"/>
          <w:lang w:val="ru-RU"/>
        </w:rPr>
        <w:t>эрлифтный</w:t>
      </w:r>
      <w:proofErr w:type="spellEnd"/>
      <w:r w:rsidRPr="00531E0E">
        <w:rPr>
          <w:sz w:val="24"/>
          <w:szCs w:val="24"/>
          <w:lang w:val="ru-RU"/>
        </w:rPr>
        <w:t xml:space="preserve"> рукав должен иметь разметку по длине) и предварительно затянуть сальник на оголовнике</w:t>
      </w:r>
      <w:r w:rsidR="001D4DAF">
        <w:rPr>
          <w:sz w:val="24"/>
          <w:szCs w:val="24"/>
          <w:lang w:val="ru-RU"/>
        </w:rPr>
        <w:t>.</w:t>
      </w:r>
    </w:p>
    <w:p w14:paraId="0E8B5A24" w14:textId="77A93F72"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Проверить работу компрессора.</w:t>
      </w:r>
    </w:p>
    <w:p w14:paraId="130DC6CF" w14:textId="32F3FD30"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Каждый работник должен соблюдать требования производственной санитарии:</w:t>
      </w:r>
    </w:p>
    <w:p w14:paraId="1290C1BA" w14:textId="5016B812"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содержать в чистоте обслуживаемое технологическое оборудование и рабочее место;</w:t>
      </w:r>
    </w:p>
    <w:p w14:paraId="71D3763C" w14:textId="10437D3E"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своевременно сдавать загрязненную одежду на стирку;</w:t>
      </w:r>
    </w:p>
    <w:p w14:paraId="586BBE2D" w14:textId="08287F21"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СИЗ содержать в исправном состоянии и в чистоте, в случае необходимости заменить;</w:t>
      </w:r>
    </w:p>
    <w:p w14:paraId="430F9347" w14:textId="240B4227" w:rsidR="00531E0E" w:rsidRPr="001D4DAF" w:rsidRDefault="00531E0E" w:rsidP="00456F46">
      <w:pPr>
        <w:pStyle w:val="a7"/>
        <w:widowControl/>
        <w:numPr>
          <w:ilvl w:val="2"/>
          <w:numId w:val="39"/>
        </w:numPr>
        <w:ind w:left="709" w:hanging="709"/>
        <w:jc w:val="both"/>
        <w:rPr>
          <w:sz w:val="24"/>
          <w:szCs w:val="24"/>
          <w:lang w:val="ru-RU"/>
        </w:rPr>
      </w:pPr>
      <w:r w:rsidRPr="00531E0E">
        <w:rPr>
          <w:sz w:val="24"/>
          <w:szCs w:val="24"/>
          <w:lang w:val="ru-RU"/>
        </w:rPr>
        <w:t>курить строго в отведенных местах.</w:t>
      </w:r>
    </w:p>
    <w:p w14:paraId="4791D7F8" w14:textId="323EFF89" w:rsidR="00531E0E" w:rsidRPr="00B0572B" w:rsidRDefault="00531E0E" w:rsidP="00456F46">
      <w:pPr>
        <w:pStyle w:val="a7"/>
        <w:widowControl/>
        <w:numPr>
          <w:ilvl w:val="1"/>
          <w:numId w:val="39"/>
        </w:numPr>
        <w:ind w:left="709" w:hanging="709"/>
        <w:jc w:val="both"/>
        <w:rPr>
          <w:sz w:val="24"/>
          <w:szCs w:val="24"/>
          <w:lang w:val="ru-RU"/>
        </w:rPr>
      </w:pPr>
      <w:r w:rsidRPr="00B0572B">
        <w:rPr>
          <w:sz w:val="24"/>
          <w:szCs w:val="24"/>
          <w:lang w:val="ru-RU"/>
        </w:rPr>
        <w:t xml:space="preserve">При </w:t>
      </w:r>
      <w:r w:rsidR="00116473" w:rsidRPr="00B0572B">
        <w:rPr>
          <w:sz w:val="24"/>
          <w:szCs w:val="24"/>
          <w:lang w:val="ru-RU"/>
        </w:rPr>
        <w:t>прокачке скважины</w:t>
      </w:r>
      <w:r w:rsidRPr="00B0572B">
        <w:rPr>
          <w:sz w:val="24"/>
          <w:szCs w:val="24"/>
          <w:lang w:val="ru-RU"/>
        </w:rPr>
        <w:t xml:space="preserve">  </w:t>
      </w:r>
      <w:r w:rsidR="00116473" w:rsidRPr="00B0572B">
        <w:rPr>
          <w:sz w:val="24"/>
          <w:szCs w:val="24"/>
          <w:lang w:val="ru-RU"/>
        </w:rPr>
        <w:t xml:space="preserve"> </w:t>
      </w:r>
      <w:r w:rsidRPr="00B0572B">
        <w:rPr>
          <w:sz w:val="24"/>
          <w:szCs w:val="24"/>
          <w:lang w:val="ru-RU"/>
        </w:rPr>
        <w:t>сжатым  воздухом  оператору  запрещается:</w:t>
      </w:r>
    </w:p>
    <w:p w14:paraId="41172261"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загромождать  рабочее место, проходы, площадки посторонними предметами, трубами, шлангами и др. материалами;</w:t>
      </w:r>
    </w:p>
    <w:p w14:paraId="2F8EC28C"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работать на передвижной установке для прокачки скважин, не имеющей заземления;</w:t>
      </w:r>
    </w:p>
    <w:p w14:paraId="12CA5080"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работать на неисправном передвижном компрессоре;</w:t>
      </w:r>
    </w:p>
    <w:p w14:paraId="767EF798"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сбрасывать воздух через предохранительный клапан;</w:t>
      </w:r>
    </w:p>
    <w:p w14:paraId="7FED6BCA"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прикасаться руками или другими частями тела к ограждениям шкивов и вентиляторов во время работы;</w:t>
      </w:r>
    </w:p>
    <w:p w14:paraId="524D2209"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применять бензин для промывки фильтра и всех деталей, связанных с прохождением воздуха;</w:t>
      </w:r>
    </w:p>
    <w:p w14:paraId="741FA4A2"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устранять утечки раствора, масла и воздуха на работающем оборудовании;</w:t>
      </w:r>
    </w:p>
    <w:p w14:paraId="7CFBD43B"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lastRenderedPageBreak/>
        <w:t>устранять неисправности предохранительного клапана при наличии давления рабочей среды в маслосборнике;</w:t>
      </w:r>
    </w:p>
    <w:p w14:paraId="6409E586"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работать на компрессорной станции с низким уровнем масла в маслосборнике;</w:t>
      </w:r>
    </w:p>
    <w:p w14:paraId="6AB73CE3"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производить ремонт и обслуживание компрессорного оборудования во время его работы;</w:t>
      </w:r>
    </w:p>
    <w:p w14:paraId="12A7D04C" w14:textId="77777777" w:rsidR="00531E0E" w:rsidRPr="00B0572B" w:rsidRDefault="00531E0E" w:rsidP="00456F46">
      <w:pPr>
        <w:pStyle w:val="a7"/>
        <w:widowControl/>
        <w:numPr>
          <w:ilvl w:val="2"/>
          <w:numId w:val="39"/>
        </w:numPr>
        <w:ind w:left="709" w:hanging="709"/>
        <w:jc w:val="both"/>
        <w:rPr>
          <w:sz w:val="24"/>
          <w:szCs w:val="24"/>
          <w:lang w:val="ru-RU"/>
        </w:rPr>
      </w:pPr>
      <w:r w:rsidRPr="00531E0E">
        <w:rPr>
          <w:sz w:val="24"/>
          <w:szCs w:val="24"/>
          <w:lang w:val="ru-RU"/>
        </w:rPr>
        <w:t xml:space="preserve">производить  рабочее  включение  воздуха  в  шланги, не  опущенные  в скважину  на  необходимую  </w:t>
      </w:r>
      <w:r w:rsidRPr="00B0572B">
        <w:rPr>
          <w:sz w:val="24"/>
          <w:szCs w:val="24"/>
          <w:lang w:val="ru-RU"/>
        </w:rPr>
        <w:t>глубину  и  надежно закрепленные  на  штуцерах;</w:t>
      </w:r>
    </w:p>
    <w:p w14:paraId="4AEEA270"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производить  подтяжку  штуцеров  и  хомутов  на  воздушных шлангах, находящихся под давлением  сжатого воздуха;</w:t>
      </w:r>
    </w:p>
    <w:p w14:paraId="3FDA90AF"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передвигаться  по участку  в  темное  время суток  без переносного  аккумулятора  или другого  индивидуального  светильника;</w:t>
      </w:r>
    </w:p>
    <w:p w14:paraId="3EED55ED" w14:textId="77777777"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приближаться  к  скважинам, имеющим  обрушения  или  провалы почвы  вблизи  устья;</w:t>
      </w:r>
    </w:p>
    <w:p w14:paraId="32064276" w14:textId="77777777" w:rsidR="00531E0E" w:rsidRPr="00B0572B" w:rsidRDefault="00531E0E" w:rsidP="00456F46">
      <w:pPr>
        <w:pStyle w:val="a7"/>
        <w:widowControl/>
        <w:numPr>
          <w:ilvl w:val="2"/>
          <w:numId w:val="39"/>
        </w:numPr>
        <w:ind w:left="709" w:hanging="709"/>
        <w:jc w:val="both"/>
        <w:rPr>
          <w:sz w:val="24"/>
          <w:szCs w:val="24"/>
          <w:lang w:val="ru-RU"/>
        </w:rPr>
      </w:pPr>
      <w:r w:rsidRPr="00531E0E">
        <w:rPr>
          <w:sz w:val="24"/>
          <w:szCs w:val="24"/>
          <w:lang w:val="ru-RU"/>
        </w:rPr>
        <w:t xml:space="preserve">допускать  к  месту  прокачки  посторонних  людей,  оставлять  без  наблюдения  (даже на непродолжительное  время) прокачиваемую  </w:t>
      </w:r>
      <w:r w:rsidRPr="00B0572B">
        <w:rPr>
          <w:sz w:val="24"/>
          <w:szCs w:val="24"/>
          <w:lang w:val="ru-RU"/>
        </w:rPr>
        <w:t>скважину.</w:t>
      </w:r>
    </w:p>
    <w:p w14:paraId="353068C8" w14:textId="77777777" w:rsidR="00531E0E" w:rsidRPr="00531E0E" w:rsidRDefault="00531E0E" w:rsidP="00B0572B">
      <w:pPr>
        <w:pStyle w:val="a7"/>
        <w:widowControl/>
        <w:numPr>
          <w:ilvl w:val="1"/>
          <w:numId w:val="39"/>
        </w:numPr>
        <w:ind w:left="709" w:hanging="709"/>
        <w:jc w:val="both"/>
        <w:rPr>
          <w:sz w:val="24"/>
          <w:szCs w:val="24"/>
          <w:lang w:val="ru-RU"/>
        </w:rPr>
      </w:pPr>
      <w:r w:rsidRPr="00531E0E">
        <w:rPr>
          <w:sz w:val="24"/>
          <w:szCs w:val="24"/>
          <w:lang w:val="ru-RU"/>
        </w:rPr>
        <w:t xml:space="preserve">При работе постоянно следить за исправным состоянием и не допускать   повреждений средств индивидуальной защиты. </w:t>
      </w:r>
    </w:p>
    <w:p w14:paraId="1D30982D" w14:textId="1D85A821" w:rsidR="00531E0E" w:rsidRPr="001D4DAF" w:rsidRDefault="00531E0E" w:rsidP="001D4DAF">
      <w:pPr>
        <w:pStyle w:val="a7"/>
        <w:widowControl/>
        <w:numPr>
          <w:ilvl w:val="1"/>
          <w:numId w:val="39"/>
        </w:numPr>
        <w:tabs>
          <w:tab w:val="left" w:pos="709"/>
        </w:tabs>
        <w:ind w:hanging="792"/>
        <w:jc w:val="both"/>
        <w:rPr>
          <w:sz w:val="24"/>
          <w:szCs w:val="24"/>
          <w:lang w:val="ru-RU"/>
        </w:rPr>
      </w:pPr>
      <w:r w:rsidRPr="001D4DAF">
        <w:rPr>
          <w:sz w:val="24"/>
          <w:szCs w:val="24"/>
          <w:lang w:val="ru-RU"/>
        </w:rPr>
        <w:t>Немедленно остановить работу компрессора в случаях:</w:t>
      </w:r>
    </w:p>
    <w:p w14:paraId="6C4AAFD1" w14:textId="6431C59C"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появления посторонних стуков и ударов, а также повышения шума или вибрации;</w:t>
      </w:r>
    </w:p>
    <w:p w14:paraId="0847CAFB" w14:textId="56A39519"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 xml:space="preserve">возникновения утечки воздуха, </w:t>
      </w:r>
      <w:proofErr w:type="spellStart"/>
      <w:r w:rsidRPr="00531E0E">
        <w:rPr>
          <w:sz w:val="24"/>
          <w:szCs w:val="24"/>
          <w:lang w:val="ru-RU"/>
        </w:rPr>
        <w:t>подтекания</w:t>
      </w:r>
      <w:proofErr w:type="spellEnd"/>
      <w:r w:rsidRPr="00531E0E">
        <w:rPr>
          <w:sz w:val="24"/>
          <w:szCs w:val="24"/>
          <w:lang w:val="ru-RU"/>
        </w:rPr>
        <w:t xml:space="preserve"> масла;</w:t>
      </w:r>
    </w:p>
    <w:p w14:paraId="4542C1F2" w14:textId="36551A38"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повышения температуры м</w:t>
      </w:r>
      <w:r w:rsidR="00C42C8B">
        <w:rPr>
          <w:sz w:val="24"/>
          <w:szCs w:val="24"/>
          <w:lang w:val="ru-RU"/>
        </w:rPr>
        <w:t xml:space="preserve">асловоздушной смеси выше </w:t>
      </w:r>
      <w:r w:rsidRPr="00531E0E">
        <w:rPr>
          <w:sz w:val="24"/>
          <w:szCs w:val="24"/>
          <w:lang w:val="ru-RU"/>
        </w:rPr>
        <w:t>110</w:t>
      </w:r>
      <w:r w:rsidRPr="001D4DAF">
        <w:rPr>
          <w:sz w:val="24"/>
          <w:szCs w:val="24"/>
          <w:lang w:val="ru-RU"/>
        </w:rPr>
        <w:t>0</w:t>
      </w:r>
      <w:r w:rsidRPr="00531E0E">
        <w:rPr>
          <w:sz w:val="24"/>
          <w:szCs w:val="24"/>
          <w:lang w:val="ru-RU"/>
        </w:rPr>
        <w:t>С</w:t>
      </w:r>
      <w:r w:rsidR="00C42C8B">
        <w:rPr>
          <w:sz w:val="24"/>
          <w:szCs w:val="24"/>
          <w:vertAlign w:val="superscript"/>
          <w:lang w:val="ru-RU"/>
        </w:rPr>
        <w:t>0</w:t>
      </w:r>
      <w:r w:rsidRPr="00531E0E">
        <w:rPr>
          <w:sz w:val="24"/>
          <w:szCs w:val="24"/>
          <w:lang w:val="ru-RU"/>
        </w:rPr>
        <w:t>;</w:t>
      </w:r>
    </w:p>
    <w:p w14:paraId="2D1734AF" w14:textId="480C5445" w:rsidR="00531E0E" w:rsidRPr="00531E0E" w:rsidRDefault="001A2636" w:rsidP="00456F46">
      <w:pPr>
        <w:pStyle w:val="a7"/>
        <w:widowControl/>
        <w:numPr>
          <w:ilvl w:val="2"/>
          <w:numId w:val="39"/>
        </w:numPr>
        <w:ind w:left="709" w:hanging="709"/>
        <w:jc w:val="both"/>
        <w:rPr>
          <w:sz w:val="24"/>
          <w:szCs w:val="24"/>
          <w:lang w:val="ru-RU"/>
        </w:rPr>
      </w:pPr>
      <w:r>
        <w:rPr>
          <w:sz w:val="24"/>
          <w:szCs w:val="24"/>
          <w:lang w:val="ru-RU"/>
        </w:rPr>
        <w:t xml:space="preserve">повышение давления </w:t>
      </w:r>
      <w:r w:rsidR="00C36ACB">
        <w:rPr>
          <w:sz w:val="24"/>
          <w:szCs w:val="24"/>
          <w:lang w:val="ru-RU"/>
        </w:rPr>
        <w:t xml:space="preserve">нагнетаемого </w:t>
      </w:r>
      <w:r w:rsidR="00C36ACB" w:rsidRPr="00531E0E">
        <w:rPr>
          <w:sz w:val="24"/>
          <w:szCs w:val="24"/>
          <w:lang w:val="ru-RU"/>
        </w:rPr>
        <w:t>воздуха,</w:t>
      </w:r>
      <w:r w:rsidR="00531E0E" w:rsidRPr="00531E0E">
        <w:rPr>
          <w:sz w:val="24"/>
          <w:szCs w:val="24"/>
          <w:lang w:val="ru-RU"/>
        </w:rPr>
        <w:t xml:space="preserve"> выше предусмотренного техническими условиями на 1 кгс/см</w:t>
      </w:r>
      <w:r w:rsidR="00531E0E" w:rsidRPr="001D4DAF">
        <w:rPr>
          <w:sz w:val="24"/>
          <w:szCs w:val="24"/>
          <w:lang w:val="ru-RU"/>
        </w:rPr>
        <w:t>2</w:t>
      </w:r>
      <w:r w:rsidR="00531E0E" w:rsidRPr="00531E0E">
        <w:rPr>
          <w:sz w:val="24"/>
          <w:szCs w:val="24"/>
          <w:lang w:val="ru-RU"/>
        </w:rPr>
        <w:t>, при несрабатывании системы автоматического регулирования;</w:t>
      </w:r>
    </w:p>
    <w:p w14:paraId="6E4CFA42" w14:textId="7A2940BF"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падения давления масла в системе компрессора;</w:t>
      </w:r>
    </w:p>
    <w:p w14:paraId="1A29AA45" w14:textId="1BA5CBE3"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 xml:space="preserve">неисправности </w:t>
      </w:r>
      <w:proofErr w:type="spellStart"/>
      <w:r w:rsidRPr="00531E0E">
        <w:rPr>
          <w:sz w:val="24"/>
          <w:szCs w:val="24"/>
          <w:lang w:val="ru-RU"/>
        </w:rPr>
        <w:t>электронасосного</w:t>
      </w:r>
      <w:proofErr w:type="spellEnd"/>
      <w:r w:rsidRPr="00531E0E">
        <w:rPr>
          <w:sz w:val="24"/>
          <w:szCs w:val="24"/>
          <w:lang w:val="ru-RU"/>
        </w:rPr>
        <w:t xml:space="preserve"> агрегата на УПОС или отключения подачи электроэнергии. </w:t>
      </w:r>
    </w:p>
    <w:p w14:paraId="4B75C8F2" w14:textId="2B8FCAC3" w:rsidR="00531E0E" w:rsidRPr="00926D62" w:rsidRDefault="00531E0E" w:rsidP="00456F46">
      <w:pPr>
        <w:pStyle w:val="a7"/>
        <w:widowControl/>
        <w:numPr>
          <w:ilvl w:val="1"/>
          <w:numId w:val="39"/>
        </w:numPr>
        <w:tabs>
          <w:tab w:val="left" w:pos="709"/>
        </w:tabs>
        <w:ind w:left="709" w:hanging="709"/>
        <w:jc w:val="both"/>
        <w:rPr>
          <w:sz w:val="24"/>
          <w:szCs w:val="24"/>
          <w:lang w:val="ru-RU"/>
        </w:rPr>
      </w:pPr>
      <w:r w:rsidRPr="00926D62">
        <w:rPr>
          <w:sz w:val="24"/>
          <w:szCs w:val="24"/>
          <w:lang w:val="ru-RU"/>
        </w:rPr>
        <w:t>Немедленно остановить работу УПОС в случаях:</w:t>
      </w:r>
    </w:p>
    <w:p w14:paraId="00AAC861" w14:textId="7CF5E18C"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аварийной остановки насосного агрегата;</w:t>
      </w:r>
    </w:p>
    <w:p w14:paraId="32D5EA43" w14:textId="7FDAB6EF"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аварийной разгерметизации трубопроводов или фланцевых соединений;</w:t>
      </w:r>
    </w:p>
    <w:p w14:paraId="5388C895" w14:textId="04A8F16E"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возникновения посторонних звуков и шума при работающем насосе;</w:t>
      </w:r>
    </w:p>
    <w:p w14:paraId="4183E2F8" w14:textId="6042AD26" w:rsidR="00531E0E" w:rsidRPr="00531E0E" w:rsidRDefault="00531E0E" w:rsidP="00456F46">
      <w:pPr>
        <w:pStyle w:val="a7"/>
        <w:widowControl/>
        <w:numPr>
          <w:ilvl w:val="2"/>
          <w:numId w:val="39"/>
        </w:numPr>
        <w:ind w:left="709" w:hanging="709"/>
        <w:jc w:val="both"/>
        <w:rPr>
          <w:sz w:val="24"/>
          <w:szCs w:val="24"/>
          <w:lang w:val="ru-RU"/>
        </w:rPr>
      </w:pPr>
      <w:r w:rsidRPr="00531E0E">
        <w:rPr>
          <w:sz w:val="24"/>
          <w:szCs w:val="24"/>
          <w:lang w:val="ru-RU"/>
        </w:rPr>
        <w:t>появления дыма или «горелого» запаха.</w:t>
      </w:r>
    </w:p>
    <w:p w14:paraId="05808744" w14:textId="0DA3C6A1" w:rsidR="005572E3" w:rsidRDefault="005572E3" w:rsidP="006B70FF">
      <w:pPr>
        <w:pStyle w:val="1"/>
        <w:ind w:right="2" w:hanging="102"/>
        <w:jc w:val="both"/>
        <w:rPr>
          <w:sz w:val="24"/>
          <w:szCs w:val="24"/>
          <w:lang w:val="ru-RU"/>
        </w:rPr>
      </w:pPr>
    </w:p>
    <w:p w14:paraId="4281077D" w14:textId="5B04168B" w:rsidR="004B42E1" w:rsidRPr="00A82E21" w:rsidRDefault="00BA34AF" w:rsidP="00A82E21">
      <w:pPr>
        <w:pStyle w:val="1"/>
        <w:numPr>
          <w:ilvl w:val="0"/>
          <w:numId w:val="39"/>
        </w:numPr>
        <w:ind w:left="1276" w:right="2" w:hanging="567"/>
        <w:jc w:val="both"/>
        <w:rPr>
          <w:sz w:val="24"/>
          <w:szCs w:val="24"/>
          <w:lang w:val="ru-RU"/>
        </w:rPr>
      </w:pPr>
      <w:r>
        <w:rPr>
          <w:sz w:val="24"/>
          <w:szCs w:val="24"/>
          <w:lang w:val="ru-RU"/>
        </w:rPr>
        <w:t>ОБЩАЯ ХАРАКТЕРИСТИКА ПРОВЕДЕНИЯ</w:t>
      </w:r>
      <w:r w:rsidR="001411E9" w:rsidRPr="00A82E21">
        <w:rPr>
          <w:sz w:val="24"/>
          <w:szCs w:val="24"/>
          <w:lang w:val="ru-RU"/>
        </w:rPr>
        <w:t xml:space="preserve"> </w:t>
      </w:r>
      <w:r w:rsidR="004B42E1" w:rsidRPr="00A82E21">
        <w:rPr>
          <w:sz w:val="24"/>
          <w:szCs w:val="24"/>
          <w:lang w:val="ru-RU"/>
        </w:rPr>
        <w:t>ВОССТАНОВИТЕЛЬНЫХ РАБОТ</w:t>
      </w:r>
    </w:p>
    <w:p w14:paraId="6B0918D4" w14:textId="1EF796DE" w:rsidR="004B42E1" w:rsidRPr="00A82E21" w:rsidRDefault="004B42E1" w:rsidP="00A82E21">
      <w:pPr>
        <w:pStyle w:val="1"/>
        <w:numPr>
          <w:ilvl w:val="1"/>
          <w:numId w:val="39"/>
        </w:numPr>
        <w:tabs>
          <w:tab w:val="left" w:pos="709"/>
        </w:tabs>
        <w:ind w:left="709" w:right="2" w:hanging="709"/>
        <w:jc w:val="both"/>
        <w:rPr>
          <w:b w:val="0"/>
          <w:sz w:val="24"/>
          <w:szCs w:val="24"/>
          <w:lang w:val="ru-RU"/>
        </w:rPr>
      </w:pPr>
      <w:r w:rsidRPr="00A82E21">
        <w:rPr>
          <w:b w:val="0"/>
          <w:sz w:val="24"/>
          <w:szCs w:val="24"/>
          <w:lang w:val="ru-RU"/>
        </w:rPr>
        <w:t>Технологические скважины являются основным звеном в техническом оснащении предприятий подземного выщелачивания. Выход из строя даже одной скважины или несоответствие её технических характеристик заданным, отрицательно влияет на технологию процесса П</w:t>
      </w:r>
      <w:r w:rsidR="00A474A6">
        <w:rPr>
          <w:b w:val="0"/>
          <w:sz w:val="24"/>
          <w:szCs w:val="24"/>
          <w:lang w:val="ru-RU"/>
        </w:rPr>
        <w:t>С</w:t>
      </w:r>
      <w:r w:rsidRPr="00A82E21">
        <w:rPr>
          <w:b w:val="0"/>
          <w:sz w:val="24"/>
          <w:szCs w:val="24"/>
          <w:lang w:val="ru-RU"/>
        </w:rPr>
        <w:t xml:space="preserve">В и требует оперативной перестройки режимов эксплуатации </w:t>
      </w:r>
      <w:r w:rsidR="001F7A00">
        <w:rPr>
          <w:b w:val="0"/>
          <w:sz w:val="24"/>
          <w:szCs w:val="24"/>
          <w:lang w:val="ru-RU"/>
        </w:rPr>
        <w:t xml:space="preserve"> </w:t>
      </w:r>
      <w:r w:rsidRPr="00A82E21">
        <w:rPr>
          <w:b w:val="0"/>
          <w:sz w:val="24"/>
          <w:szCs w:val="24"/>
          <w:lang w:val="ru-RU"/>
        </w:rPr>
        <w:t xml:space="preserve"> производственной ячейки или блока [1].</w:t>
      </w:r>
      <w:r w:rsidR="001411E9" w:rsidRPr="00A82E21">
        <w:rPr>
          <w:b w:val="0"/>
          <w:sz w:val="24"/>
          <w:szCs w:val="24"/>
          <w:lang w:val="ru-RU"/>
        </w:rPr>
        <w:t xml:space="preserve"> </w:t>
      </w:r>
    </w:p>
    <w:p w14:paraId="570A75B9" w14:textId="77777777" w:rsidR="004B42E1" w:rsidRPr="00A82E21" w:rsidRDefault="004B42E1" w:rsidP="00A82E21">
      <w:pPr>
        <w:pStyle w:val="1"/>
        <w:numPr>
          <w:ilvl w:val="1"/>
          <w:numId w:val="39"/>
        </w:numPr>
        <w:tabs>
          <w:tab w:val="left" w:pos="709"/>
        </w:tabs>
        <w:ind w:left="709" w:right="2" w:hanging="709"/>
        <w:jc w:val="both"/>
        <w:rPr>
          <w:b w:val="0"/>
          <w:sz w:val="24"/>
          <w:szCs w:val="24"/>
          <w:lang w:val="ru-RU"/>
        </w:rPr>
      </w:pPr>
      <w:r w:rsidRPr="00A82E21">
        <w:rPr>
          <w:b w:val="0"/>
          <w:sz w:val="24"/>
          <w:szCs w:val="24"/>
          <w:lang w:val="ru-RU"/>
        </w:rPr>
        <w:t>В ходе эксплуатации, в подавляющем большинстве случаев наблюдается снижение дебита или приёмистости скважин, обусловленное отложением на фильтре и в прифильтровой зоне кольматирующих образований химического происхождения, глинистых частиц, оставшихся  в результате некачественного удаления бурового раствора при освоении скважины, образованием песчаных пробок в фильтре</w:t>
      </w:r>
      <w:r w:rsidR="00CD3C01" w:rsidRPr="00A82E21">
        <w:rPr>
          <w:b w:val="0"/>
          <w:sz w:val="24"/>
          <w:szCs w:val="24"/>
          <w:lang w:val="ru-RU"/>
        </w:rPr>
        <w:t>,</w:t>
      </w:r>
      <w:r w:rsidRPr="00A82E21">
        <w:rPr>
          <w:b w:val="0"/>
          <w:sz w:val="24"/>
          <w:szCs w:val="24"/>
          <w:lang w:val="ru-RU"/>
        </w:rPr>
        <w:t xml:space="preserve"> вследствие суффозии песка из продуктивного пласта, механической </w:t>
      </w:r>
      <w:proofErr w:type="spellStart"/>
      <w:r w:rsidRPr="00A82E21">
        <w:rPr>
          <w:b w:val="0"/>
          <w:sz w:val="24"/>
          <w:szCs w:val="24"/>
          <w:lang w:val="ru-RU"/>
        </w:rPr>
        <w:t>кольматации</w:t>
      </w:r>
      <w:proofErr w:type="spellEnd"/>
      <w:r w:rsidRPr="00A82E21">
        <w:rPr>
          <w:b w:val="0"/>
          <w:sz w:val="24"/>
          <w:szCs w:val="24"/>
          <w:lang w:val="ru-RU"/>
        </w:rPr>
        <w:t xml:space="preserve"> </w:t>
      </w:r>
      <w:proofErr w:type="spellStart"/>
      <w:r w:rsidRPr="00A82E21">
        <w:rPr>
          <w:b w:val="0"/>
          <w:sz w:val="24"/>
          <w:szCs w:val="24"/>
          <w:lang w:val="ru-RU"/>
        </w:rPr>
        <w:t>закачных</w:t>
      </w:r>
      <w:proofErr w:type="spellEnd"/>
      <w:r w:rsidRPr="00A82E21">
        <w:rPr>
          <w:b w:val="0"/>
          <w:sz w:val="24"/>
          <w:szCs w:val="24"/>
          <w:lang w:val="ru-RU"/>
        </w:rPr>
        <w:t xml:space="preserve"> скважин, в результате наличия в выщелачивающих растворах мехвзвесей. Помимо этого, возникают нарушения герметичности обсадных колон, нарушение целостности фильтров, обрывы водоподъёмного оборудования и</w:t>
      </w:r>
      <w:r w:rsidRPr="00A82E21">
        <w:rPr>
          <w:b w:val="0"/>
          <w:spacing w:val="-1"/>
          <w:sz w:val="24"/>
          <w:szCs w:val="24"/>
          <w:lang w:val="ru-RU"/>
        </w:rPr>
        <w:t xml:space="preserve"> </w:t>
      </w:r>
      <w:r w:rsidRPr="00A82E21">
        <w:rPr>
          <w:b w:val="0"/>
          <w:sz w:val="24"/>
          <w:szCs w:val="24"/>
          <w:lang w:val="ru-RU"/>
        </w:rPr>
        <w:t>др.</w:t>
      </w:r>
    </w:p>
    <w:p w14:paraId="47532C06" w14:textId="77777777" w:rsidR="004B42E1" w:rsidRPr="00A82E21" w:rsidRDefault="004B42E1" w:rsidP="00A82E21">
      <w:pPr>
        <w:pStyle w:val="1"/>
        <w:numPr>
          <w:ilvl w:val="1"/>
          <w:numId w:val="39"/>
        </w:numPr>
        <w:tabs>
          <w:tab w:val="left" w:pos="709"/>
        </w:tabs>
        <w:ind w:left="709" w:right="2" w:hanging="709"/>
        <w:jc w:val="both"/>
        <w:rPr>
          <w:b w:val="0"/>
          <w:sz w:val="24"/>
          <w:szCs w:val="24"/>
          <w:lang w:val="ru-RU"/>
        </w:rPr>
      </w:pPr>
      <w:r w:rsidRPr="00A82E21">
        <w:rPr>
          <w:b w:val="0"/>
          <w:sz w:val="24"/>
          <w:szCs w:val="24"/>
          <w:lang w:val="ru-RU"/>
        </w:rPr>
        <w:t xml:space="preserve">В связи с этим, возникает необходимость в проведении различных мероприятий по </w:t>
      </w:r>
      <w:r w:rsidRPr="00A82E21">
        <w:rPr>
          <w:b w:val="0"/>
          <w:sz w:val="24"/>
          <w:szCs w:val="24"/>
          <w:lang w:val="ru-RU"/>
        </w:rPr>
        <w:lastRenderedPageBreak/>
        <w:t>восстановлению дебита - удаление песчаных пробок, а также кольматирующих образований с поверхности фильтра и прифильтровой зоны, восстановление герметичности обсадных колон, замена фильтров.</w:t>
      </w:r>
      <w:bookmarkStart w:id="5" w:name="_bookmark4"/>
      <w:bookmarkEnd w:id="5"/>
    </w:p>
    <w:p w14:paraId="5CCCB8A5" w14:textId="77777777" w:rsidR="004B42E1" w:rsidRPr="00926D62" w:rsidRDefault="004B42E1" w:rsidP="00A82E21">
      <w:pPr>
        <w:pStyle w:val="1"/>
        <w:numPr>
          <w:ilvl w:val="1"/>
          <w:numId w:val="39"/>
        </w:numPr>
        <w:ind w:left="709" w:right="2" w:hanging="709"/>
        <w:jc w:val="both"/>
        <w:rPr>
          <w:b w:val="0"/>
          <w:sz w:val="24"/>
          <w:szCs w:val="24"/>
          <w:lang w:val="ru-RU"/>
        </w:rPr>
      </w:pPr>
      <w:r w:rsidRPr="00926D62">
        <w:rPr>
          <w:b w:val="0"/>
          <w:sz w:val="24"/>
          <w:szCs w:val="24"/>
          <w:lang w:val="ru-RU"/>
        </w:rPr>
        <w:t>Причины выхода технологических скважин из строя</w:t>
      </w:r>
    </w:p>
    <w:p w14:paraId="34D4834F" w14:textId="787A8C7B"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 xml:space="preserve">Выбор несоответствующего вида </w:t>
      </w:r>
      <w:proofErr w:type="spellStart"/>
      <w:r w:rsidRPr="00A82E21">
        <w:rPr>
          <w:b w:val="0"/>
          <w:sz w:val="24"/>
          <w:szCs w:val="24"/>
          <w:lang w:val="ru-RU"/>
        </w:rPr>
        <w:t>тампонажного</w:t>
      </w:r>
      <w:proofErr w:type="spellEnd"/>
      <w:r w:rsidRPr="00A82E21">
        <w:rPr>
          <w:b w:val="0"/>
          <w:sz w:val="24"/>
          <w:szCs w:val="24"/>
          <w:lang w:val="ru-RU"/>
        </w:rPr>
        <w:t xml:space="preserve"> </w:t>
      </w:r>
      <w:r w:rsidR="001F7A00" w:rsidRPr="00A82E21">
        <w:rPr>
          <w:b w:val="0"/>
          <w:sz w:val="24"/>
          <w:szCs w:val="24"/>
          <w:lang w:val="ru-RU"/>
        </w:rPr>
        <w:t>материала,</w:t>
      </w:r>
      <w:r w:rsidRPr="00A82E21">
        <w:rPr>
          <w:b w:val="0"/>
          <w:sz w:val="24"/>
          <w:szCs w:val="24"/>
          <w:lang w:val="ru-RU"/>
        </w:rPr>
        <w:t xml:space="preserve"> и неправильная технология проведения изоляционных работ в скважине</w:t>
      </w:r>
      <w:r w:rsidRPr="00A82E21">
        <w:rPr>
          <w:b w:val="0"/>
          <w:spacing w:val="65"/>
          <w:sz w:val="24"/>
          <w:szCs w:val="24"/>
          <w:lang w:val="ru-RU"/>
        </w:rPr>
        <w:t xml:space="preserve"> </w:t>
      </w:r>
      <w:r w:rsidRPr="00A82E21">
        <w:rPr>
          <w:b w:val="0"/>
          <w:sz w:val="24"/>
          <w:szCs w:val="24"/>
          <w:lang w:val="ru-RU"/>
        </w:rPr>
        <w:t>при её</w:t>
      </w:r>
      <w:r w:rsidRPr="00A82E21">
        <w:rPr>
          <w:sz w:val="24"/>
          <w:szCs w:val="24"/>
          <w:lang w:val="ru-RU"/>
        </w:rPr>
        <w:t xml:space="preserve"> </w:t>
      </w:r>
      <w:r w:rsidRPr="00A82E21">
        <w:rPr>
          <w:b w:val="0"/>
          <w:sz w:val="24"/>
          <w:szCs w:val="24"/>
          <w:lang w:val="ru-RU"/>
        </w:rPr>
        <w:t>сооружении приводит к возникновению гидравлической связи за эксплуатационной колонной, т.е. перетоков выщелачивающих и продуктивных раствором между водоносными горизонтами.</w:t>
      </w:r>
    </w:p>
    <w:p w14:paraId="57BE40B8"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Повреждение труб эксплуатационной колонны и фильтра в процессе монтажных и ремонтно-восстановительных работ.</w:t>
      </w:r>
    </w:p>
    <w:p w14:paraId="38C5B693"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Нарушение герметичности обсадных колон на резьбовых соединениях в результате знакопеременных температурных воздействий растворов.</w:t>
      </w:r>
    </w:p>
    <w:p w14:paraId="13F9F62E" w14:textId="77777777" w:rsidR="004B42E1" w:rsidRPr="00A82E21" w:rsidRDefault="004B42E1" w:rsidP="00456F46">
      <w:pPr>
        <w:pStyle w:val="1"/>
        <w:numPr>
          <w:ilvl w:val="2"/>
          <w:numId w:val="39"/>
        </w:numPr>
        <w:tabs>
          <w:tab w:val="left" w:pos="2268"/>
          <w:tab w:val="left" w:pos="2410"/>
        </w:tabs>
        <w:ind w:left="709" w:right="2" w:hanging="709"/>
        <w:jc w:val="both"/>
        <w:rPr>
          <w:b w:val="0"/>
          <w:sz w:val="24"/>
          <w:szCs w:val="24"/>
          <w:lang w:val="ru-RU"/>
        </w:rPr>
      </w:pPr>
      <w:r w:rsidRPr="00A82E21">
        <w:rPr>
          <w:b w:val="0"/>
          <w:sz w:val="24"/>
          <w:szCs w:val="24"/>
          <w:lang w:val="ru-RU"/>
        </w:rPr>
        <w:t>Несоответствие технических параметров фильтров (проходных отверстий, скважности и др.), геолого-гидрогеологическим характеристикам пород рудного горизонта.</w:t>
      </w:r>
    </w:p>
    <w:p w14:paraId="7765EED7"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 xml:space="preserve">Зарастание фильтров и прифильтровой зоны продуктами химической и механической </w:t>
      </w:r>
      <w:proofErr w:type="spellStart"/>
      <w:r w:rsidRPr="00A82E21">
        <w:rPr>
          <w:b w:val="0"/>
          <w:sz w:val="24"/>
          <w:szCs w:val="24"/>
          <w:lang w:val="ru-RU"/>
        </w:rPr>
        <w:t>кольматации</w:t>
      </w:r>
      <w:proofErr w:type="spellEnd"/>
      <w:r w:rsidRPr="00A82E21">
        <w:rPr>
          <w:b w:val="0"/>
          <w:sz w:val="24"/>
          <w:szCs w:val="24"/>
          <w:lang w:val="ru-RU"/>
        </w:rPr>
        <w:t>, в результате чего производительность скважин снижается ниже допустимых пределов, требуемых технологией добычи [1].</w:t>
      </w:r>
    </w:p>
    <w:p w14:paraId="1C88ADC9" w14:textId="77777777" w:rsidR="004B42E1" w:rsidRPr="00926D62" w:rsidRDefault="004B42E1" w:rsidP="00A82E21">
      <w:pPr>
        <w:pStyle w:val="1"/>
        <w:numPr>
          <w:ilvl w:val="1"/>
          <w:numId w:val="39"/>
        </w:numPr>
        <w:tabs>
          <w:tab w:val="left" w:pos="709"/>
        </w:tabs>
        <w:ind w:left="709" w:right="2" w:hanging="709"/>
        <w:jc w:val="both"/>
        <w:rPr>
          <w:b w:val="0"/>
          <w:sz w:val="24"/>
          <w:szCs w:val="24"/>
          <w:lang w:val="ru-RU"/>
        </w:rPr>
      </w:pPr>
      <w:r w:rsidRPr="00926D62">
        <w:rPr>
          <w:b w:val="0"/>
          <w:sz w:val="24"/>
          <w:szCs w:val="24"/>
          <w:lang w:val="ru-RU"/>
        </w:rPr>
        <w:t>Причины сни</w:t>
      </w:r>
      <w:r w:rsidR="00CA738F" w:rsidRPr="00926D62">
        <w:rPr>
          <w:b w:val="0"/>
          <w:sz w:val="24"/>
          <w:szCs w:val="24"/>
          <w:lang w:val="ru-RU"/>
        </w:rPr>
        <w:t>жения производительности</w:t>
      </w:r>
      <w:r w:rsidRPr="00926D62">
        <w:rPr>
          <w:b w:val="0"/>
          <w:sz w:val="24"/>
          <w:szCs w:val="24"/>
          <w:lang w:val="ru-RU"/>
        </w:rPr>
        <w:t xml:space="preserve"> закачных скважин</w:t>
      </w:r>
    </w:p>
    <w:p w14:paraId="427FBF47"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Причиной снижения приёмистости закачных скважин является изменение проницаемости пород продуктивного горизонта в зоне фильтра в сторону уменьшения их естественной проницаемости.</w:t>
      </w:r>
    </w:p>
    <w:p w14:paraId="39D9D6AB"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Проницаемость пород изменяется</w:t>
      </w:r>
      <w:r w:rsidR="00CA738F" w:rsidRPr="00A82E21">
        <w:rPr>
          <w:b w:val="0"/>
          <w:sz w:val="24"/>
          <w:szCs w:val="24"/>
          <w:lang w:val="ru-RU"/>
        </w:rPr>
        <w:t xml:space="preserve"> в результате различных физико-</w:t>
      </w:r>
      <w:r w:rsidRPr="00A82E21">
        <w:rPr>
          <w:b w:val="0"/>
          <w:sz w:val="24"/>
          <w:szCs w:val="24"/>
          <w:lang w:val="ru-RU"/>
        </w:rPr>
        <w:t>химических явлений, происходящих в период подачи выщелачивающего раствора в пласт.</w:t>
      </w:r>
    </w:p>
    <w:p w14:paraId="750D29B9" w14:textId="77777777" w:rsidR="004B42E1" w:rsidRPr="00926D62" w:rsidRDefault="004B42E1" w:rsidP="00456F46">
      <w:pPr>
        <w:pStyle w:val="1"/>
        <w:numPr>
          <w:ilvl w:val="1"/>
          <w:numId w:val="39"/>
        </w:numPr>
        <w:tabs>
          <w:tab w:val="left" w:pos="709"/>
        </w:tabs>
        <w:ind w:left="709" w:right="2" w:hanging="709"/>
        <w:jc w:val="both"/>
        <w:rPr>
          <w:b w:val="0"/>
          <w:sz w:val="24"/>
          <w:szCs w:val="24"/>
          <w:lang w:val="ru-RU"/>
        </w:rPr>
      </w:pPr>
      <w:bookmarkStart w:id="6" w:name="_bookmark5"/>
      <w:bookmarkStart w:id="7" w:name="_bookmark6"/>
      <w:bookmarkEnd w:id="6"/>
      <w:bookmarkEnd w:id="7"/>
      <w:r w:rsidRPr="00926D62">
        <w:rPr>
          <w:b w:val="0"/>
          <w:sz w:val="24"/>
          <w:szCs w:val="24"/>
          <w:lang w:val="ru-RU"/>
        </w:rPr>
        <w:t>Причины снижения производительности откачных</w:t>
      </w:r>
      <w:r w:rsidRPr="00926D62">
        <w:rPr>
          <w:b w:val="0"/>
          <w:spacing w:val="-15"/>
          <w:sz w:val="24"/>
          <w:szCs w:val="24"/>
          <w:lang w:val="ru-RU"/>
        </w:rPr>
        <w:t xml:space="preserve"> </w:t>
      </w:r>
      <w:r w:rsidRPr="00926D62">
        <w:rPr>
          <w:b w:val="0"/>
          <w:sz w:val="24"/>
          <w:szCs w:val="24"/>
          <w:lang w:val="ru-RU"/>
        </w:rPr>
        <w:t>скважин</w:t>
      </w:r>
    </w:p>
    <w:p w14:paraId="1506829D" w14:textId="77777777" w:rsidR="00F75643"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 xml:space="preserve">Основными причинами снижения производительности откачных скважин в условиях рудника является механическая и химическая </w:t>
      </w:r>
      <w:proofErr w:type="spellStart"/>
      <w:r w:rsidRPr="00A82E21">
        <w:rPr>
          <w:b w:val="0"/>
          <w:sz w:val="24"/>
          <w:szCs w:val="24"/>
          <w:lang w:val="ru-RU"/>
        </w:rPr>
        <w:t>кольматации</w:t>
      </w:r>
      <w:proofErr w:type="spellEnd"/>
      <w:r w:rsidRPr="00A82E21">
        <w:rPr>
          <w:b w:val="0"/>
          <w:sz w:val="24"/>
          <w:szCs w:val="24"/>
          <w:lang w:val="ru-RU"/>
        </w:rPr>
        <w:t xml:space="preserve"> их фильтров и прифильтровой зоны.</w:t>
      </w:r>
    </w:p>
    <w:p w14:paraId="35CD83CC" w14:textId="79DBA4DE" w:rsidR="004B42E1" w:rsidRPr="00926D62" w:rsidRDefault="004B42E1" w:rsidP="00A82E21">
      <w:pPr>
        <w:pStyle w:val="1"/>
        <w:numPr>
          <w:ilvl w:val="1"/>
          <w:numId w:val="39"/>
        </w:numPr>
        <w:tabs>
          <w:tab w:val="left" w:pos="709"/>
        </w:tabs>
        <w:ind w:left="709" w:right="2" w:hanging="709"/>
        <w:jc w:val="both"/>
        <w:rPr>
          <w:b w:val="0"/>
          <w:sz w:val="24"/>
          <w:szCs w:val="24"/>
          <w:lang w:val="ru-RU"/>
        </w:rPr>
      </w:pPr>
      <w:bookmarkStart w:id="8" w:name="_bookmark8"/>
      <w:bookmarkEnd w:id="8"/>
      <w:r w:rsidRPr="00926D62">
        <w:rPr>
          <w:b w:val="0"/>
          <w:sz w:val="24"/>
          <w:szCs w:val="24"/>
          <w:lang w:val="ru-RU"/>
        </w:rPr>
        <w:t>Причины капитального ремонта технологических скважин</w:t>
      </w:r>
      <w:r w:rsidR="00C42C8B">
        <w:rPr>
          <w:b w:val="0"/>
          <w:sz w:val="24"/>
          <w:szCs w:val="24"/>
          <w:lang w:val="ru-RU"/>
        </w:rPr>
        <w:t>:</w:t>
      </w:r>
    </w:p>
    <w:p w14:paraId="2845FCE2" w14:textId="77777777" w:rsidR="007919EB" w:rsidRPr="00A82E21" w:rsidRDefault="007919EB" w:rsidP="00456F46">
      <w:pPr>
        <w:pStyle w:val="1"/>
        <w:numPr>
          <w:ilvl w:val="2"/>
          <w:numId w:val="39"/>
        </w:numPr>
        <w:ind w:left="709" w:right="2" w:hanging="709"/>
        <w:jc w:val="both"/>
        <w:rPr>
          <w:b w:val="0"/>
          <w:sz w:val="24"/>
          <w:szCs w:val="24"/>
          <w:lang w:val="ru-RU"/>
        </w:rPr>
      </w:pPr>
      <w:r w:rsidRPr="00A82E21">
        <w:rPr>
          <w:b w:val="0"/>
          <w:sz w:val="24"/>
          <w:szCs w:val="24"/>
          <w:lang w:val="ru-RU"/>
        </w:rPr>
        <w:t>замена фильтра;</w:t>
      </w:r>
      <w:r w:rsidR="004B42E1" w:rsidRPr="00A82E21">
        <w:rPr>
          <w:b w:val="0"/>
          <w:sz w:val="24"/>
          <w:szCs w:val="24"/>
          <w:lang w:val="ru-RU"/>
        </w:rPr>
        <w:t xml:space="preserve"> </w:t>
      </w:r>
    </w:p>
    <w:p w14:paraId="2003206D" w14:textId="77777777" w:rsidR="007919EB"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приведение эксплуатационн</w:t>
      </w:r>
      <w:r w:rsidR="007919EB" w:rsidRPr="00A82E21">
        <w:rPr>
          <w:b w:val="0"/>
          <w:sz w:val="24"/>
          <w:szCs w:val="24"/>
          <w:lang w:val="ru-RU"/>
        </w:rPr>
        <w:t>ой колонны в рабочее состояние;</w:t>
      </w:r>
      <w:r w:rsidRPr="00A82E21">
        <w:rPr>
          <w:b w:val="0"/>
          <w:sz w:val="24"/>
          <w:szCs w:val="24"/>
          <w:lang w:val="ru-RU"/>
        </w:rPr>
        <w:t xml:space="preserve"> </w:t>
      </w:r>
    </w:p>
    <w:p w14:paraId="32FFC386"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изоляция затрубного пространства.</w:t>
      </w:r>
    </w:p>
    <w:p w14:paraId="18FCC1ED" w14:textId="77777777" w:rsidR="004B42E1" w:rsidRPr="00926D62" w:rsidRDefault="004B42E1" w:rsidP="00A82E21">
      <w:pPr>
        <w:pStyle w:val="1"/>
        <w:numPr>
          <w:ilvl w:val="1"/>
          <w:numId w:val="39"/>
        </w:numPr>
        <w:tabs>
          <w:tab w:val="left" w:pos="709"/>
        </w:tabs>
        <w:ind w:left="709" w:right="2" w:hanging="709"/>
        <w:jc w:val="both"/>
        <w:rPr>
          <w:b w:val="0"/>
          <w:sz w:val="24"/>
          <w:szCs w:val="24"/>
          <w:lang w:val="ru-RU"/>
        </w:rPr>
      </w:pPr>
      <w:r w:rsidRPr="00926D62">
        <w:rPr>
          <w:b w:val="0"/>
          <w:sz w:val="24"/>
          <w:szCs w:val="24"/>
          <w:lang w:val="ru-RU"/>
        </w:rPr>
        <w:t>Основные причины, приводящие к необходимости проведения капитального ремонта скважин:</w:t>
      </w:r>
    </w:p>
    <w:p w14:paraId="33A85732"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при повреждении приёмной поверхности фильтра или его каркаса;</w:t>
      </w:r>
    </w:p>
    <w:p w14:paraId="5C25F88C"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 xml:space="preserve">в случае полного зарастания фильтров продуктами </w:t>
      </w:r>
      <w:proofErr w:type="spellStart"/>
      <w:r w:rsidRPr="00A82E21">
        <w:rPr>
          <w:b w:val="0"/>
          <w:sz w:val="24"/>
          <w:szCs w:val="24"/>
          <w:lang w:val="ru-RU"/>
        </w:rPr>
        <w:t>кольматации</w:t>
      </w:r>
      <w:proofErr w:type="spellEnd"/>
      <w:r w:rsidRPr="00A82E21">
        <w:rPr>
          <w:b w:val="0"/>
          <w:sz w:val="24"/>
          <w:szCs w:val="24"/>
          <w:lang w:val="ru-RU"/>
        </w:rPr>
        <w:t xml:space="preserve">  с блокировкой </w:t>
      </w:r>
      <w:proofErr w:type="spellStart"/>
      <w:r w:rsidRPr="00A82E21">
        <w:rPr>
          <w:b w:val="0"/>
          <w:sz w:val="24"/>
          <w:szCs w:val="24"/>
          <w:lang w:val="ru-RU"/>
        </w:rPr>
        <w:t>растворопритока</w:t>
      </w:r>
      <w:proofErr w:type="spellEnd"/>
      <w:r w:rsidRPr="00A82E21">
        <w:rPr>
          <w:b w:val="0"/>
          <w:sz w:val="24"/>
          <w:szCs w:val="24"/>
          <w:lang w:val="ru-RU"/>
        </w:rPr>
        <w:t xml:space="preserve"> и при невозможности привести фильтр в рабочее состояние;</w:t>
      </w:r>
    </w:p>
    <w:p w14:paraId="37BCF577"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при несоответствии коррозийной устойчивости материала фильтра и труб эксплуатационной колонны к выщелачивающим  растворам;</w:t>
      </w:r>
    </w:p>
    <w:p w14:paraId="6721B191"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при поступлении песка в скважину в количествах, превышающих нормативные требования;</w:t>
      </w:r>
    </w:p>
    <w:p w14:paraId="12A5F1A1"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при нарушении гидроизоляции продуктивного горизонта в результате различных дефектов в обсадных и эксплуатационных колоннах.</w:t>
      </w:r>
    </w:p>
    <w:p w14:paraId="0E12DA42" w14:textId="77777777" w:rsidR="00303CA0" w:rsidRPr="00A82E21" w:rsidRDefault="00303CA0" w:rsidP="00A82E21">
      <w:pPr>
        <w:pStyle w:val="1"/>
        <w:ind w:left="1276" w:right="2" w:firstLine="0"/>
        <w:jc w:val="both"/>
        <w:rPr>
          <w:sz w:val="24"/>
          <w:szCs w:val="24"/>
          <w:lang w:val="ru-RU"/>
        </w:rPr>
      </w:pPr>
      <w:bookmarkStart w:id="9" w:name="_bookmark9"/>
      <w:bookmarkStart w:id="10" w:name="_bookmark14"/>
      <w:bookmarkEnd w:id="9"/>
      <w:bookmarkEnd w:id="10"/>
    </w:p>
    <w:p w14:paraId="044BC8B5" w14:textId="77777777" w:rsidR="004B42E1" w:rsidRPr="00A82E21" w:rsidRDefault="004B42E1" w:rsidP="00A82E21">
      <w:pPr>
        <w:pStyle w:val="1"/>
        <w:numPr>
          <w:ilvl w:val="0"/>
          <w:numId w:val="39"/>
        </w:numPr>
        <w:ind w:left="1276" w:right="2" w:hanging="567"/>
        <w:jc w:val="both"/>
        <w:rPr>
          <w:sz w:val="24"/>
          <w:szCs w:val="24"/>
          <w:lang w:val="ru-RU"/>
        </w:rPr>
      </w:pPr>
      <w:r w:rsidRPr="00A82E21">
        <w:rPr>
          <w:sz w:val="24"/>
          <w:szCs w:val="24"/>
          <w:lang w:val="ru-RU"/>
        </w:rPr>
        <w:t>МЕТОДЫ ТЕХНОЛОГИЧЕСКОГО ПРОЦЕССА ПРОВЕДЕНИЯ РЕМОНТНО-ВОССТАНОВИТЕЛЬНЫХ РАБОТ</w:t>
      </w:r>
    </w:p>
    <w:p w14:paraId="6A5F7A1A" w14:textId="77777777" w:rsidR="004B42E1" w:rsidRPr="00A82E21" w:rsidRDefault="004B42E1" w:rsidP="00A82E21">
      <w:pPr>
        <w:pStyle w:val="1"/>
        <w:numPr>
          <w:ilvl w:val="1"/>
          <w:numId w:val="39"/>
        </w:numPr>
        <w:tabs>
          <w:tab w:val="left" w:pos="709"/>
        </w:tabs>
        <w:ind w:left="709" w:right="2" w:hanging="709"/>
        <w:jc w:val="both"/>
        <w:rPr>
          <w:sz w:val="24"/>
          <w:szCs w:val="24"/>
          <w:lang w:val="ru-RU"/>
        </w:rPr>
      </w:pPr>
      <w:bookmarkStart w:id="11" w:name="_bookmark15"/>
      <w:bookmarkEnd w:id="11"/>
      <w:proofErr w:type="spellStart"/>
      <w:r w:rsidRPr="00A82E21">
        <w:rPr>
          <w:sz w:val="24"/>
          <w:szCs w:val="24"/>
          <w:lang w:val="ru-RU"/>
        </w:rPr>
        <w:t>Реагентная</w:t>
      </w:r>
      <w:proofErr w:type="spellEnd"/>
      <w:r w:rsidRPr="00A82E21">
        <w:rPr>
          <w:sz w:val="24"/>
          <w:szCs w:val="24"/>
          <w:lang w:val="ru-RU"/>
        </w:rPr>
        <w:t xml:space="preserve"> обработка скважин</w:t>
      </w:r>
    </w:p>
    <w:p w14:paraId="6BDC3A0B" w14:textId="77777777" w:rsidR="004B42E1" w:rsidRPr="00A82E21" w:rsidRDefault="004B42E1" w:rsidP="00456F46">
      <w:pPr>
        <w:pStyle w:val="1"/>
        <w:numPr>
          <w:ilvl w:val="2"/>
          <w:numId w:val="39"/>
        </w:numPr>
        <w:ind w:left="709" w:right="2" w:hanging="709"/>
        <w:jc w:val="both"/>
        <w:rPr>
          <w:b w:val="0"/>
          <w:sz w:val="24"/>
          <w:szCs w:val="24"/>
          <w:lang w:val="ru-RU"/>
        </w:rPr>
      </w:pPr>
      <w:proofErr w:type="spellStart"/>
      <w:r w:rsidRPr="00A82E21">
        <w:rPr>
          <w:b w:val="0"/>
          <w:sz w:val="24"/>
          <w:szCs w:val="24"/>
          <w:lang w:val="ru-RU"/>
        </w:rPr>
        <w:t>Реагентная</w:t>
      </w:r>
      <w:proofErr w:type="spellEnd"/>
      <w:r w:rsidRPr="00A82E21">
        <w:rPr>
          <w:b w:val="0"/>
          <w:sz w:val="24"/>
          <w:szCs w:val="24"/>
          <w:lang w:val="ru-RU"/>
        </w:rPr>
        <w:t xml:space="preserve"> обработка скважин – химический способ восстановления производительности скважин, заключающийся в подаче специальных химических </w:t>
      </w:r>
      <w:r w:rsidRPr="00A82E21">
        <w:rPr>
          <w:b w:val="0"/>
          <w:sz w:val="24"/>
          <w:szCs w:val="24"/>
          <w:lang w:val="ru-RU"/>
        </w:rPr>
        <w:lastRenderedPageBreak/>
        <w:t xml:space="preserve">растворов в фильтровую колонну и </w:t>
      </w:r>
      <w:proofErr w:type="spellStart"/>
      <w:r w:rsidRPr="00A82E21">
        <w:rPr>
          <w:b w:val="0"/>
          <w:sz w:val="24"/>
          <w:szCs w:val="24"/>
          <w:lang w:val="ru-RU"/>
        </w:rPr>
        <w:t>прифильтровую</w:t>
      </w:r>
      <w:proofErr w:type="spellEnd"/>
      <w:r w:rsidRPr="00A82E21">
        <w:rPr>
          <w:b w:val="0"/>
          <w:sz w:val="24"/>
          <w:szCs w:val="24"/>
          <w:lang w:val="ru-RU"/>
        </w:rPr>
        <w:t xml:space="preserve"> зону для растворения кольматирующих образований.</w:t>
      </w:r>
    </w:p>
    <w:p w14:paraId="7AABA8D6" w14:textId="77777777" w:rsidR="004B42E1" w:rsidRPr="00A82E21" w:rsidRDefault="004B42E1" w:rsidP="00456F46">
      <w:pPr>
        <w:pStyle w:val="1"/>
        <w:numPr>
          <w:ilvl w:val="2"/>
          <w:numId w:val="39"/>
        </w:numPr>
        <w:ind w:left="709" w:right="2" w:hanging="709"/>
        <w:jc w:val="both"/>
        <w:rPr>
          <w:b w:val="0"/>
          <w:sz w:val="24"/>
          <w:szCs w:val="24"/>
          <w:lang w:val="ru-RU"/>
        </w:rPr>
      </w:pPr>
      <w:proofErr w:type="spellStart"/>
      <w:r w:rsidRPr="00A82E21">
        <w:rPr>
          <w:b w:val="0"/>
          <w:sz w:val="24"/>
          <w:szCs w:val="24"/>
          <w:lang w:val="ru-RU"/>
        </w:rPr>
        <w:t>Реагентная</w:t>
      </w:r>
      <w:proofErr w:type="spellEnd"/>
      <w:r w:rsidRPr="00A82E21">
        <w:rPr>
          <w:b w:val="0"/>
          <w:sz w:val="24"/>
          <w:szCs w:val="24"/>
          <w:lang w:val="ru-RU"/>
        </w:rPr>
        <w:t xml:space="preserve"> обработка скважин применяется на участках работ, характеризующихся сильной химической </w:t>
      </w:r>
      <w:proofErr w:type="spellStart"/>
      <w:r w:rsidRPr="00A82E21">
        <w:rPr>
          <w:b w:val="0"/>
          <w:sz w:val="24"/>
          <w:szCs w:val="24"/>
          <w:lang w:val="ru-RU"/>
        </w:rPr>
        <w:t>кольматацией</w:t>
      </w:r>
      <w:proofErr w:type="spellEnd"/>
      <w:r w:rsidRPr="00A82E21">
        <w:rPr>
          <w:b w:val="0"/>
          <w:sz w:val="24"/>
          <w:szCs w:val="24"/>
          <w:lang w:val="ru-RU"/>
        </w:rPr>
        <w:t>, и в случаях, когда физические способы очистки фильтровой колонны и прифильтровой зоны не дают положительного результата.</w:t>
      </w:r>
    </w:p>
    <w:p w14:paraId="267908DD" w14:textId="77777777" w:rsidR="004B42E1" w:rsidRPr="00A82E21" w:rsidRDefault="004B42E1" w:rsidP="00456F46">
      <w:pPr>
        <w:pStyle w:val="1"/>
        <w:numPr>
          <w:ilvl w:val="2"/>
          <w:numId w:val="39"/>
        </w:numPr>
        <w:ind w:left="709" w:right="2" w:hanging="709"/>
        <w:jc w:val="both"/>
        <w:rPr>
          <w:b w:val="0"/>
          <w:sz w:val="24"/>
          <w:szCs w:val="24"/>
          <w:lang w:val="ru-RU"/>
        </w:rPr>
      </w:pPr>
      <w:proofErr w:type="spellStart"/>
      <w:r w:rsidRPr="00A82E21">
        <w:rPr>
          <w:b w:val="0"/>
          <w:sz w:val="24"/>
          <w:szCs w:val="24"/>
          <w:lang w:val="ru-RU"/>
        </w:rPr>
        <w:t>Реагентная</w:t>
      </w:r>
      <w:proofErr w:type="spellEnd"/>
      <w:r w:rsidRPr="00A82E21">
        <w:rPr>
          <w:b w:val="0"/>
          <w:sz w:val="24"/>
          <w:szCs w:val="24"/>
          <w:lang w:val="ru-RU"/>
        </w:rPr>
        <w:t xml:space="preserve"> обработка технологических скважин проводится после проведения ремонтно-восстановительных работ по удалению песчаных пробок, промывки фильтровой колонны и отстойника, </w:t>
      </w:r>
      <w:proofErr w:type="spellStart"/>
      <w:r w:rsidRPr="00A82E21">
        <w:rPr>
          <w:b w:val="0"/>
          <w:sz w:val="24"/>
          <w:szCs w:val="24"/>
          <w:lang w:val="ru-RU"/>
        </w:rPr>
        <w:t>эрлифтной</w:t>
      </w:r>
      <w:proofErr w:type="spellEnd"/>
      <w:r w:rsidRPr="00A82E21">
        <w:rPr>
          <w:b w:val="0"/>
          <w:sz w:val="24"/>
          <w:szCs w:val="24"/>
          <w:lang w:val="ru-RU"/>
        </w:rPr>
        <w:t xml:space="preserve">  прокачки скважины или во время эксплуатации блока без промывки и </w:t>
      </w:r>
      <w:proofErr w:type="spellStart"/>
      <w:r w:rsidRPr="00A82E21">
        <w:rPr>
          <w:b w:val="0"/>
          <w:sz w:val="24"/>
          <w:szCs w:val="24"/>
          <w:lang w:val="ru-RU"/>
        </w:rPr>
        <w:t>эрлифтной</w:t>
      </w:r>
      <w:proofErr w:type="spellEnd"/>
      <w:r w:rsidRPr="00A82E21">
        <w:rPr>
          <w:b w:val="0"/>
          <w:sz w:val="24"/>
          <w:szCs w:val="24"/>
          <w:lang w:val="ru-RU"/>
        </w:rPr>
        <w:t xml:space="preserve"> прокачки.</w:t>
      </w:r>
    </w:p>
    <w:p w14:paraId="0C55C827" w14:textId="77777777" w:rsidR="004B42E1" w:rsidRPr="00A82E21" w:rsidRDefault="004B42E1" w:rsidP="00456F46">
      <w:pPr>
        <w:pStyle w:val="1"/>
        <w:numPr>
          <w:ilvl w:val="2"/>
          <w:numId w:val="39"/>
        </w:numPr>
        <w:ind w:left="709" w:right="2" w:hanging="709"/>
        <w:jc w:val="both"/>
        <w:rPr>
          <w:b w:val="0"/>
          <w:sz w:val="24"/>
          <w:szCs w:val="24"/>
          <w:lang w:val="ru-RU"/>
        </w:rPr>
      </w:pPr>
      <w:proofErr w:type="spellStart"/>
      <w:r w:rsidRPr="00A82E21">
        <w:rPr>
          <w:b w:val="0"/>
          <w:sz w:val="24"/>
          <w:szCs w:val="24"/>
          <w:lang w:val="ru-RU"/>
        </w:rPr>
        <w:t>Реагентные</w:t>
      </w:r>
      <w:proofErr w:type="spellEnd"/>
      <w:r w:rsidRPr="00A82E21">
        <w:rPr>
          <w:b w:val="0"/>
          <w:sz w:val="24"/>
          <w:szCs w:val="24"/>
          <w:lang w:val="ru-RU"/>
        </w:rPr>
        <w:t xml:space="preserve"> способы проведения РВР осуществляются следующими методами:</w:t>
      </w:r>
    </w:p>
    <w:p w14:paraId="51EC26AE" w14:textId="77777777" w:rsidR="004B42E1" w:rsidRPr="00A82E21" w:rsidRDefault="004B42E1" w:rsidP="00456F46">
      <w:pPr>
        <w:pStyle w:val="1"/>
        <w:numPr>
          <w:ilvl w:val="3"/>
          <w:numId w:val="39"/>
        </w:numPr>
        <w:tabs>
          <w:tab w:val="left" w:pos="993"/>
        </w:tabs>
        <w:ind w:left="709" w:right="2" w:hanging="709"/>
        <w:jc w:val="both"/>
        <w:rPr>
          <w:b w:val="0"/>
          <w:sz w:val="24"/>
          <w:szCs w:val="24"/>
          <w:lang w:val="ru-RU"/>
        </w:rPr>
      </w:pPr>
      <w:r w:rsidRPr="00A82E21">
        <w:rPr>
          <w:b w:val="0"/>
          <w:sz w:val="24"/>
          <w:szCs w:val="24"/>
          <w:lang w:val="ru-RU"/>
        </w:rPr>
        <w:t>сернокислотной обработкой фильтров и прифильтровой зоны 1</w:t>
      </w:r>
      <w:r w:rsidR="006C3B05" w:rsidRPr="00A82E21">
        <w:rPr>
          <w:b w:val="0"/>
          <w:sz w:val="24"/>
          <w:szCs w:val="24"/>
          <w:lang w:val="ru-RU"/>
        </w:rPr>
        <w:t>–</w:t>
      </w:r>
      <w:r w:rsidRPr="00A82E21">
        <w:rPr>
          <w:b w:val="0"/>
          <w:sz w:val="24"/>
          <w:szCs w:val="24"/>
          <w:lang w:val="ru-RU"/>
        </w:rPr>
        <w:t>5% серной кислотой;</w:t>
      </w:r>
    </w:p>
    <w:p w14:paraId="6B94C8FC" w14:textId="77777777" w:rsidR="004B42E1" w:rsidRPr="00A82E21" w:rsidRDefault="004B42E1" w:rsidP="00456F46">
      <w:pPr>
        <w:pStyle w:val="1"/>
        <w:numPr>
          <w:ilvl w:val="3"/>
          <w:numId w:val="39"/>
        </w:numPr>
        <w:tabs>
          <w:tab w:val="left" w:pos="993"/>
        </w:tabs>
        <w:ind w:left="709" w:right="2" w:hanging="709"/>
        <w:jc w:val="both"/>
        <w:rPr>
          <w:b w:val="0"/>
          <w:sz w:val="24"/>
          <w:szCs w:val="24"/>
          <w:lang w:val="ru-RU"/>
        </w:rPr>
      </w:pPr>
      <w:r w:rsidRPr="00A82E21">
        <w:rPr>
          <w:b w:val="0"/>
          <w:sz w:val="24"/>
          <w:szCs w:val="24"/>
          <w:lang w:val="ru-RU"/>
        </w:rPr>
        <w:t>плавиковой кислотой путем смешивания серно-кислотного раствора (40 г/л) и бифторида аммония (16</w:t>
      </w:r>
      <w:r w:rsidR="006C3B05">
        <w:rPr>
          <w:b w:val="0"/>
          <w:sz w:val="24"/>
          <w:szCs w:val="24"/>
          <w:lang w:val="ru-RU"/>
        </w:rPr>
        <w:t>–</w:t>
      </w:r>
      <w:r w:rsidRPr="00A82E21">
        <w:rPr>
          <w:b w:val="0"/>
          <w:sz w:val="24"/>
          <w:szCs w:val="24"/>
          <w:lang w:val="ru-RU"/>
        </w:rPr>
        <w:t>24 г/л)</w:t>
      </w:r>
      <w:r w:rsidR="00CF3DD9" w:rsidRPr="00A82E21">
        <w:rPr>
          <w:b w:val="0"/>
          <w:sz w:val="24"/>
          <w:szCs w:val="24"/>
          <w:lang w:val="ru-RU"/>
        </w:rPr>
        <w:t>.</w:t>
      </w:r>
    </w:p>
    <w:p w14:paraId="45EF5B57"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Подача кислоты в зону ус</w:t>
      </w:r>
      <w:r w:rsidR="00062608" w:rsidRPr="00A82E21">
        <w:rPr>
          <w:b w:val="0"/>
          <w:sz w:val="24"/>
          <w:szCs w:val="24"/>
          <w:lang w:val="ru-RU"/>
        </w:rPr>
        <w:t xml:space="preserve">тановки фильтров осуществляется </w:t>
      </w:r>
      <w:r w:rsidRPr="00A82E21">
        <w:rPr>
          <w:b w:val="0"/>
          <w:sz w:val="24"/>
          <w:szCs w:val="24"/>
          <w:lang w:val="ru-RU"/>
        </w:rPr>
        <w:t>принудительной подачей насосом через шланг, с герметизацией устья скважины при статическом уровне растворов в скважине выше уровня земли</w:t>
      </w:r>
      <w:r w:rsidRPr="00A82E21">
        <w:rPr>
          <w:b w:val="0"/>
          <w:spacing w:val="-3"/>
          <w:sz w:val="24"/>
          <w:szCs w:val="24"/>
          <w:lang w:val="ru-RU"/>
        </w:rPr>
        <w:t xml:space="preserve"> </w:t>
      </w:r>
      <w:r w:rsidRPr="00A82E21">
        <w:rPr>
          <w:b w:val="0"/>
          <w:sz w:val="24"/>
          <w:szCs w:val="24"/>
          <w:lang w:val="ru-RU"/>
        </w:rPr>
        <w:t>(</w:t>
      </w:r>
      <w:proofErr w:type="spellStart"/>
      <w:r w:rsidRPr="00A82E21">
        <w:rPr>
          <w:b w:val="0"/>
          <w:sz w:val="24"/>
          <w:szCs w:val="24"/>
          <w:lang w:val="ru-RU"/>
        </w:rPr>
        <w:t>самоизлив</w:t>
      </w:r>
      <w:proofErr w:type="spellEnd"/>
      <w:r w:rsidRPr="00A82E21">
        <w:rPr>
          <w:b w:val="0"/>
          <w:sz w:val="24"/>
          <w:szCs w:val="24"/>
          <w:lang w:val="ru-RU"/>
        </w:rPr>
        <w:t>).</w:t>
      </w:r>
    </w:p>
    <w:p w14:paraId="0A8FF2BF" w14:textId="77777777" w:rsidR="00062608"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 xml:space="preserve">Успешная эксплуатация скважин зависит не только от отработки и методов ремонтно-восстановительных работ, но и от правильности сооружения их, в том числе и </w:t>
      </w:r>
      <w:proofErr w:type="spellStart"/>
      <w:r w:rsidRPr="00A82E21">
        <w:rPr>
          <w:b w:val="0"/>
          <w:sz w:val="24"/>
          <w:szCs w:val="24"/>
          <w:lang w:val="ru-RU"/>
        </w:rPr>
        <w:t>разглинизации</w:t>
      </w:r>
      <w:proofErr w:type="spellEnd"/>
      <w:r w:rsidRPr="00A82E21">
        <w:rPr>
          <w:b w:val="0"/>
          <w:sz w:val="24"/>
          <w:szCs w:val="24"/>
          <w:lang w:val="ru-RU"/>
        </w:rPr>
        <w:t xml:space="preserve"> </w:t>
      </w:r>
      <w:proofErr w:type="spellStart"/>
      <w:r w:rsidRPr="00A82E21">
        <w:rPr>
          <w:b w:val="0"/>
          <w:sz w:val="24"/>
          <w:szCs w:val="24"/>
          <w:lang w:val="ru-RU"/>
        </w:rPr>
        <w:t>прифильтровой</w:t>
      </w:r>
      <w:proofErr w:type="spellEnd"/>
      <w:r w:rsidRPr="00A82E21">
        <w:rPr>
          <w:b w:val="0"/>
          <w:sz w:val="24"/>
          <w:szCs w:val="24"/>
          <w:lang w:val="ru-RU"/>
        </w:rPr>
        <w:t xml:space="preserve"> зоны. </w:t>
      </w:r>
    </w:p>
    <w:p w14:paraId="4F605091" w14:textId="77777777" w:rsidR="00062608" w:rsidRPr="00A82E21" w:rsidRDefault="004B42E1" w:rsidP="00456F46">
      <w:pPr>
        <w:pStyle w:val="1"/>
        <w:numPr>
          <w:ilvl w:val="2"/>
          <w:numId w:val="39"/>
        </w:numPr>
        <w:ind w:left="709" w:right="2" w:hanging="709"/>
        <w:jc w:val="both"/>
        <w:rPr>
          <w:b w:val="0"/>
          <w:sz w:val="24"/>
          <w:szCs w:val="24"/>
          <w:lang w:val="ru-RU"/>
        </w:rPr>
      </w:pPr>
      <w:proofErr w:type="spellStart"/>
      <w:r w:rsidRPr="00A82E21">
        <w:rPr>
          <w:b w:val="0"/>
          <w:sz w:val="24"/>
          <w:szCs w:val="24"/>
          <w:lang w:val="ru-RU"/>
        </w:rPr>
        <w:t>Призабойная</w:t>
      </w:r>
      <w:proofErr w:type="spellEnd"/>
      <w:r w:rsidRPr="00A82E21">
        <w:rPr>
          <w:b w:val="0"/>
          <w:sz w:val="24"/>
          <w:szCs w:val="24"/>
          <w:lang w:val="ru-RU"/>
        </w:rPr>
        <w:t xml:space="preserve"> зона пласта в процессе бурения загрязняется </w:t>
      </w:r>
      <w:proofErr w:type="spellStart"/>
      <w:r w:rsidRPr="00A82E21">
        <w:rPr>
          <w:b w:val="0"/>
          <w:sz w:val="24"/>
          <w:szCs w:val="24"/>
          <w:lang w:val="ru-RU"/>
        </w:rPr>
        <w:t>отфильтровавшимся</w:t>
      </w:r>
      <w:proofErr w:type="spellEnd"/>
      <w:r w:rsidRPr="00A82E21">
        <w:rPr>
          <w:b w:val="0"/>
          <w:sz w:val="24"/>
          <w:szCs w:val="24"/>
          <w:lang w:val="ru-RU"/>
        </w:rPr>
        <w:t xml:space="preserve"> глинистым раствором, что ведет к закупорке пор пласта и снижению естественной проницаемости пород. «Освоение скважин – заключительный этап сооружения скважин, целью которого является обеспечение проектной производительности скважин и подготовка их к длительной эксплуатации в заданном режиме [1]». </w:t>
      </w:r>
    </w:p>
    <w:p w14:paraId="3CFFB9F2" w14:textId="77777777" w:rsidR="00977A62"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Сооружение и освоение скважин,</w:t>
      </w:r>
      <w:r w:rsidR="00977A62" w:rsidRPr="00A82E21">
        <w:rPr>
          <w:b w:val="0"/>
          <w:sz w:val="24"/>
          <w:szCs w:val="24"/>
          <w:lang w:val="ru-RU"/>
        </w:rPr>
        <w:t xml:space="preserve"> очень важные этапы работ, от </w:t>
      </w:r>
      <w:r w:rsidR="00062608" w:rsidRPr="00A82E21">
        <w:rPr>
          <w:b w:val="0"/>
          <w:sz w:val="24"/>
          <w:szCs w:val="24"/>
          <w:lang w:val="ru-RU"/>
        </w:rPr>
        <w:t xml:space="preserve">качества, </w:t>
      </w:r>
      <w:r w:rsidRPr="00A82E21">
        <w:rPr>
          <w:b w:val="0"/>
          <w:sz w:val="24"/>
          <w:szCs w:val="24"/>
          <w:lang w:val="ru-RU"/>
        </w:rPr>
        <w:t xml:space="preserve">выполнения которых, зависит безаварийное в течение длительного  времени функционирование скважины. </w:t>
      </w:r>
    </w:p>
    <w:p w14:paraId="398D48A3" w14:textId="77777777" w:rsidR="00977A62"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Работы по освоению включают удаление глинистой корки со стенок скважин (</w:t>
      </w:r>
      <w:proofErr w:type="spellStart"/>
      <w:r w:rsidRPr="00A82E21">
        <w:rPr>
          <w:b w:val="0"/>
          <w:sz w:val="24"/>
          <w:szCs w:val="24"/>
          <w:lang w:val="ru-RU"/>
        </w:rPr>
        <w:t>разглинизация</w:t>
      </w:r>
      <w:proofErr w:type="spellEnd"/>
      <w:r w:rsidRPr="00A82E21">
        <w:rPr>
          <w:b w:val="0"/>
          <w:sz w:val="24"/>
          <w:szCs w:val="24"/>
          <w:lang w:val="ru-RU"/>
        </w:rPr>
        <w:t>) в интервале размещения фильтра и очистку полости фильтра от механических примесей.</w:t>
      </w:r>
    </w:p>
    <w:p w14:paraId="7C28793E" w14:textId="77777777" w:rsidR="00977A62" w:rsidRPr="00A82E21" w:rsidRDefault="004B42E1" w:rsidP="00456F46">
      <w:pPr>
        <w:pStyle w:val="1"/>
        <w:numPr>
          <w:ilvl w:val="2"/>
          <w:numId w:val="39"/>
        </w:numPr>
        <w:ind w:left="709" w:right="2" w:hanging="709"/>
        <w:jc w:val="both"/>
        <w:rPr>
          <w:b w:val="0"/>
          <w:sz w:val="24"/>
          <w:szCs w:val="24"/>
          <w:lang w:val="ru-RU"/>
        </w:rPr>
      </w:pPr>
      <w:proofErr w:type="spellStart"/>
      <w:r w:rsidRPr="00A82E21">
        <w:rPr>
          <w:b w:val="0"/>
          <w:sz w:val="24"/>
          <w:szCs w:val="24"/>
          <w:lang w:val="ru-RU"/>
        </w:rPr>
        <w:t>Разглинизацию</w:t>
      </w:r>
      <w:proofErr w:type="spellEnd"/>
      <w:r w:rsidRPr="00A82E21">
        <w:rPr>
          <w:b w:val="0"/>
          <w:sz w:val="24"/>
          <w:szCs w:val="24"/>
          <w:lang w:val="ru-RU"/>
        </w:rPr>
        <w:t xml:space="preserve"> проводят прокачками, </w:t>
      </w:r>
      <w:r w:rsidR="00977A62" w:rsidRPr="00A82E21">
        <w:rPr>
          <w:b w:val="0"/>
          <w:sz w:val="24"/>
          <w:szCs w:val="24"/>
          <w:lang w:val="ru-RU"/>
        </w:rPr>
        <w:t>и,</w:t>
      </w:r>
      <w:r w:rsidRPr="00A82E21">
        <w:rPr>
          <w:b w:val="0"/>
          <w:sz w:val="24"/>
          <w:szCs w:val="24"/>
          <w:lang w:val="ru-RU"/>
        </w:rPr>
        <w:t xml:space="preserve"> если требуемая производительность скважин не достигается, ее подвергают дополнительной химической обработке растворами кислот. </w:t>
      </w:r>
    </w:p>
    <w:p w14:paraId="37C02C2C"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 xml:space="preserve">Химическая обработка скважин заключается в цикличном закачивании химических реагентов в </w:t>
      </w:r>
      <w:proofErr w:type="spellStart"/>
      <w:r w:rsidRPr="00A82E21">
        <w:rPr>
          <w:b w:val="0"/>
          <w:sz w:val="24"/>
          <w:szCs w:val="24"/>
          <w:lang w:val="ru-RU"/>
        </w:rPr>
        <w:t>прифильтровую</w:t>
      </w:r>
      <w:proofErr w:type="spellEnd"/>
      <w:r w:rsidRPr="00A82E21">
        <w:rPr>
          <w:b w:val="0"/>
          <w:sz w:val="24"/>
          <w:szCs w:val="24"/>
          <w:lang w:val="ru-RU"/>
        </w:rPr>
        <w:t xml:space="preserve"> зону и выносе растворенных отложений в полость колонны с последующей откачкой их на поверхность. </w:t>
      </w:r>
    </w:p>
    <w:p w14:paraId="626B5625"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 xml:space="preserve">Для растворения глинистой и кремниевой составляющих </w:t>
      </w:r>
      <w:proofErr w:type="spellStart"/>
      <w:r w:rsidRPr="00A82E21">
        <w:rPr>
          <w:b w:val="0"/>
          <w:sz w:val="24"/>
          <w:szCs w:val="24"/>
          <w:lang w:val="ru-RU"/>
        </w:rPr>
        <w:t>кольматанта</w:t>
      </w:r>
      <w:proofErr w:type="spellEnd"/>
      <w:r w:rsidRPr="00A82E21">
        <w:rPr>
          <w:b w:val="0"/>
          <w:sz w:val="24"/>
          <w:szCs w:val="24"/>
          <w:lang w:val="ru-RU"/>
        </w:rPr>
        <w:t xml:space="preserve"> применяют фтористо-водородную кислоту HF, бифторид аммония </w:t>
      </w:r>
      <w:r w:rsidR="006C3B05" w:rsidRPr="00A82E21">
        <w:rPr>
          <w:b w:val="0"/>
          <w:sz w:val="24"/>
          <w:szCs w:val="24"/>
          <w:lang w:val="ru-RU"/>
        </w:rPr>
        <w:t>NH</w:t>
      </w:r>
      <w:r w:rsidR="006C3B05" w:rsidRPr="00A82E21">
        <w:rPr>
          <w:b w:val="0"/>
          <w:sz w:val="24"/>
          <w:szCs w:val="24"/>
          <w:vertAlign w:val="subscript"/>
          <w:lang w:val="ru-RU"/>
        </w:rPr>
        <w:t>4</w:t>
      </w:r>
      <w:r w:rsidR="006C3B05" w:rsidRPr="00A82E21">
        <w:rPr>
          <w:b w:val="0"/>
          <w:sz w:val="24"/>
          <w:szCs w:val="24"/>
          <w:lang w:val="ru-RU"/>
        </w:rPr>
        <w:t xml:space="preserve">F∙HF </w:t>
      </w:r>
      <w:r w:rsidRPr="00A82E21">
        <w:rPr>
          <w:b w:val="0"/>
          <w:sz w:val="24"/>
          <w:szCs w:val="24"/>
          <w:lang w:val="ru-RU"/>
        </w:rPr>
        <w:t>действие которой основано на способности растворять алюмосиликаты. Рекомендуемые концентрации фтористо-водородной кислоты 5</w:t>
      </w:r>
      <w:r w:rsidR="006C3B05" w:rsidRPr="00A82E21">
        <w:rPr>
          <w:b w:val="0"/>
          <w:sz w:val="24"/>
          <w:szCs w:val="24"/>
          <w:lang w:val="ru-RU"/>
        </w:rPr>
        <w:t>–</w:t>
      </w:r>
      <w:r w:rsidRPr="00A82E21">
        <w:rPr>
          <w:b w:val="0"/>
          <w:sz w:val="24"/>
          <w:szCs w:val="24"/>
          <w:lang w:val="ru-RU"/>
        </w:rPr>
        <w:t>8%.</w:t>
      </w:r>
    </w:p>
    <w:p w14:paraId="4AD4B231" w14:textId="77777777" w:rsidR="004B42E1" w:rsidRPr="00A82E21" w:rsidRDefault="004B42E1" w:rsidP="00456F46">
      <w:pPr>
        <w:pStyle w:val="1"/>
        <w:numPr>
          <w:ilvl w:val="2"/>
          <w:numId w:val="39"/>
        </w:numPr>
        <w:ind w:left="709" w:right="2" w:hanging="709"/>
        <w:jc w:val="both"/>
        <w:rPr>
          <w:b w:val="0"/>
          <w:i/>
          <w:sz w:val="24"/>
          <w:szCs w:val="24"/>
          <w:lang w:val="ru-RU"/>
        </w:rPr>
      </w:pPr>
      <w:r w:rsidRPr="00F1473E">
        <w:rPr>
          <w:b w:val="0"/>
          <w:sz w:val="24"/>
          <w:szCs w:val="24"/>
          <w:lang w:val="ru-RU"/>
        </w:rPr>
        <w:t>Реагент бифторид аммония</w:t>
      </w:r>
      <w:r w:rsidRPr="00A82E21">
        <w:rPr>
          <w:b w:val="0"/>
          <w:sz w:val="24"/>
          <w:szCs w:val="24"/>
          <w:lang w:val="ru-RU"/>
        </w:rPr>
        <w:t xml:space="preserve"> – кристаллическая кислая соль плавиковой кислоты (</w:t>
      </w:r>
      <w:r w:rsidRPr="00A82E21">
        <w:rPr>
          <w:b w:val="0"/>
          <w:sz w:val="24"/>
          <w:szCs w:val="24"/>
        </w:rPr>
        <w:t>HF</w:t>
      </w:r>
      <w:r w:rsidRPr="00A82E21">
        <w:rPr>
          <w:b w:val="0"/>
          <w:sz w:val="24"/>
          <w:szCs w:val="24"/>
          <w:lang w:val="ru-RU"/>
        </w:rPr>
        <w:t>). Содержание ее в соли составляет 25</w:t>
      </w:r>
      <w:r w:rsidR="006C3B05" w:rsidRPr="00A82E21">
        <w:rPr>
          <w:b w:val="0"/>
          <w:sz w:val="24"/>
          <w:szCs w:val="24"/>
          <w:lang w:val="ru-RU"/>
        </w:rPr>
        <w:t>–</w:t>
      </w:r>
      <w:r w:rsidRPr="00A82E21">
        <w:rPr>
          <w:b w:val="0"/>
          <w:sz w:val="24"/>
          <w:szCs w:val="24"/>
          <w:lang w:val="ru-RU"/>
        </w:rPr>
        <w:t xml:space="preserve">30%. Солянокислые и водные растворы бифторида аммония очень агрессивны и требуют повышенного внимания при обращении с ними. Образующаяся при растворении соли плавиковая кислота реагирует со многими металлами, разрушает силикатные минералы и стекло. </w:t>
      </w:r>
    </w:p>
    <w:p w14:paraId="5CC4D917"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 xml:space="preserve">Предлагаемые методы, которые были рассмотрены выше, не являются универсальными, поскольку условия, в которых сооружается каждая скважина, неповторимы и индивидуальны. Из этого следует, что для подбора эффективного метода для увеличения проницаемости  </w:t>
      </w:r>
      <w:proofErr w:type="spellStart"/>
      <w:r w:rsidRPr="00A82E21">
        <w:rPr>
          <w:b w:val="0"/>
          <w:sz w:val="24"/>
          <w:szCs w:val="24"/>
          <w:lang w:val="ru-RU"/>
        </w:rPr>
        <w:t>призабойной</w:t>
      </w:r>
      <w:proofErr w:type="spellEnd"/>
      <w:r w:rsidRPr="00A82E21">
        <w:rPr>
          <w:b w:val="0"/>
          <w:sz w:val="24"/>
          <w:szCs w:val="24"/>
          <w:lang w:val="ru-RU"/>
        </w:rPr>
        <w:t xml:space="preserve"> зоны скважины необходимо четкое представление о  </w:t>
      </w:r>
      <w:r w:rsidRPr="00A82E21">
        <w:rPr>
          <w:b w:val="0"/>
          <w:sz w:val="24"/>
          <w:szCs w:val="24"/>
          <w:lang w:val="ru-RU"/>
        </w:rPr>
        <w:lastRenderedPageBreak/>
        <w:t xml:space="preserve">причинах вызывающих кольматацию и о возможных последствиях развития процесса изменения фильтрационных характеристик пород при ведении процесса ПСВ. Если на стадии сооружения скважины эта задача относительно разрешима, то для условий сернокислотного выщелачивания причины вызывающие кольматацию проницаемого пространства не всегда могут быть установлены. Ниже будет рассмотрена краткая информация о возможных явлениях, вызывающих снижение проницаемости пород при сернокислотном     выщелачивании     урана     и     предлагаемые    </w:t>
      </w:r>
      <w:r w:rsidRPr="00A82E21">
        <w:rPr>
          <w:b w:val="0"/>
          <w:spacing w:val="25"/>
          <w:sz w:val="24"/>
          <w:szCs w:val="24"/>
          <w:lang w:val="ru-RU"/>
        </w:rPr>
        <w:t xml:space="preserve"> </w:t>
      </w:r>
      <w:r w:rsidRPr="00A82E21">
        <w:rPr>
          <w:b w:val="0"/>
          <w:sz w:val="24"/>
          <w:szCs w:val="24"/>
          <w:lang w:val="ru-RU"/>
        </w:rPr>
        <w:t>методы восстановления дебитов (приемистости) т</w:t>
      </w:r>
      <w:r w:rsidR="00EE1AD3" w:rsidRPr="00A82E21">
        <w:rPr>
          <w:b w:val="0"/>
          <w:sz w:val="24"/>
          <w:szCs w:val="24"/>
          <w:lang w:val="ru-RU"/>
        </w:rPr>
        <w:t>ехнологических скважин при ПСВ.</w:t>
      </w:r>
    </w:p>
    <w:p w14:paraId="06C938A7" w14:textId="77777777" w:rsidR="004B42E1" w:rsidRPr="00A82E21" w:rsidRDefault="004B42E1" w:rsidP="00A82E21">
      <w:pPr>
        <w:pStyle w:val="1"/>
        <w:numPr>
          <w:ilvl w:val="1"/>
          <w:numId w:val="39"/>
        </w:numPr>
        <w:tabs>
          <w:tab w:val="left" w:pos="709"/>
        </w:tabs>
        <w:ind w:left="709" w:right="2" w:hanging="709"/>
        <w:jc w:val="both"/>
        <w:rPr>
          <w:sz w:val="24"/>
          <w:szCs w:val="24"/>
          <w:lang w:val="ru-RU"/>
        </w:rPr>
      </w:pPr>
      <w:bookmarkStart w:id="12" w:name="_bookmark16"/>
      <w:bookmarkEnd w:id="12"/>
      <w:r w:rsidRPr="00A82E21">
        <w:rPr>
          <w:sz w:val="24"/>
          <w:szCs w:val="24"/>
          <w:lang w:val="ru-RU"/>
        </w:rPr>
        <w:t>Установка для подачи реагента</w:t>
      </w:r>
    </w:p>
    <w:p w14:paraId="708F045B" w14:textId="77777777" w:rsidR="004B42E1" w:rsidRPr="00A82E21" w:rsidRDefault="00734F83" w:rsidP="00456F46">
      <w:pPr>
        <w:pStyle w:val="1"/>
        <w:numPr>
          <w:ilvl w:val="2"/>
          <w:numId w:val="39"/>
        </w:numPr>
        <w:ind w:left="709" w:right="2" w:hanging="709"/>
        <w:jc w:val="both"/>
        <w:rPr>
          <w:b w:val="0"/>
          <w:sz w:val="24"/>
          <w:szCs w:val="24"/>
          <w:lang w:val="ru-RU"/>
        </w:rPr>
      </w:pPr>
      <w:r w:rsidRPr="00A82E21">
        <w:rPr>
          <w:b w:val="0"/>
          <w:sz w:val="24"/>
          <w:szCs w:val="24"/>
          <w:lang w:val="ru-RU"/>
        </w:rPr>
        <w:t xml:space="preserve">Подачу реагента в </w:t>
      </w:r>
      <w:r w:rsidR="004B42E1" w:rsidRPr="00A82E21">
        <w:rPr>
          <w:b w:val="0"/>
          <w:sz w:val="24"/>
          <w:szCs w:val="24"/>
          <w:lang w:val="ru-RU"/>
        </w:rPr>
        <w:t>откачные</w:t>
      </w:r>
      <w:r w:rsidRPr="00A82E21">
        <w:rPr>
          <w:b w:val="0"/>
          <w:sz w:val="24"/>
          <w:szCs w:val="24"/>
          <w:lang w:val="ru-RU"/>
        </w:rPr>
        <w:t xml:space="preserve"> скважины планируется </w:t>
      </w:r>
      <w:r w:rsidR="00977A62" w:rsidRPr="00A82E21">
        <w:rPr>
          <w:b w:val="0"/>
          <w:sz w:val="24"/>
          <w:szCs w:val="24"/>
          <w:lang w:val="ru-RU"/>
        </w:rPr>
        <w:t xml:space="preserve">выполнить </w:t>
      </w:r>
      <w:r w:rsidR="004B42E1" w:rsidRPr="00A82E21">
        <w:rPr>
          <w:b w:val="0"/>
          <w:sz w:val="24"/>
          <w:szCs w:val="24"/>
          <w:lang w:val="ru-RU"/>
        </w:rPr>
        <w:t>следующим образом:</w:t>
      </w:r>
    </w:p>
    <w:p w14:paraId="39A6FEE9" w14:textId="15B2E847" w:rsidR="004B42E1" w:rsidRDefault="00734F83" w:rsidP="00456F46">
      <w:pPr>
        <w:pStyle w:val="1"/>
        <w:numPr>
          <w:ilvl w:val="3"/>
          <w:numId w:val="39"/>
        </w:numPr>
        <w:tabs>
          <w:tab w:val="left" w:pos="851"/>
        </w:tabs>
        <w:ind w:left="709" w:right="2" w:hanging="709"/>
        <w:jc w:val="both"/>
        <w:rPr>
          <w:b w:val="0"/>
          <w:sz w:val="24"/>
          <w:szCs w:val="24"/>
          <w:lang w:val="ru-RU"/>
        </w:rPr>
      </w:pPr>
      <w:r w:rsidRPr="00A82E21">
        <w:rPr>
          <w:b w:val="0"/>
          <w:sz w:val="24"/>
          <w:szCs w:val="24"/>
          <w:lang w:val="ru-RU"/>
        </w:rPr>
        <w:t xml:space="preserve">Полиэтиленовая емкость объемом 4 </w:t>
      </w:r>
      <w:r w:rsidR="004B42E1" w:rsidRPr="00A82E21">
        <w:rPr>
          <w:b w:val="0"/>
          <w:sz w:val="24"/>
          <w:szCs w:val="24"/>
          <w:lang w:val="ru-RU"/>
        </w:rPr>
        <w:t>м</w:t>
      </w:r>
      <w:r w:rsidR="00EC6D6B" w:rsidRPr="00F1473E">
        <w:rPr>
          <w:b w:val="0"/>
          <w:sz w:val="24"/>
          <w:szCs w:val="24"/>
          <w:lang w:val="ru-RU"/>
        </w:rPr>
        <w:t>3</w:t>
      </w:r>
      <w:r w:rsidR="00EC6D6B" w:rsidRPr="00A82E21">
        <w:rPr>
          <w:b w:val="0"/>
          <w:sz w:val="24"/>
          <w:szCs w:val="24"/>
          <w:lang w:val="ru-RU"/>
        </w:rPr>
        <w:t xml:space="preserve">, </w:t>
      </w:r>
      <w:r w:rsidR="00EC6D6B" w:rsidRPr="00A82E21">
        <w:rPr>
          <w:b w:val="0"/>
          <w:sz w:val="24"/>
          <w:szCs w:val="24"/>
          <w:lang w:val="ru-RU"/>
        </w:rPr>
        <w:tab/>
      </w:r>
      <w:r w:rsidR="004B42E1" w:rsidRPr="00A82E21">
        <w:rPr>
          <w:b w:val="0"/>
          <w:sz w:val="24"/>
          <w:szCs w:val="24"/>
          <w:lang w:val="ru-RU"/>
        </w:rPr>
        <w:t>смонтированная</w:t>
      </w:r>
      <w:r w:rsidR="004B42E1" w:rsidRPr="00A82E21">
        <w:rPr>
          <w:b w:val="0"/>
          <w:sz w:val="24"/>
          <w:szCs w:val="24"/>
          <w:lang w:val="ru-RU"/>
        </w:rPr>
        <w:tab/>
        <w:t>на</w:t>
      </w:r>
      <w:r w:rsidRPr="00A82E21">
        <w:rPr>
          <w:b w:val="0"/>
          <w:sz w:val="24"/>
          <w:szCs w:val="24"/>
          <w:lang w:val="ru-RU"/>
        </w:rPr>
        <w:t xml:space="preserve"> </w:t>
      </w:r>
      <w:r w:rsidR="006C3B05">
        <w:rPr>
          <w:b w:val="0"/>
          <w:sz w:val="24"/>
          <w:szCs w:val="24"/>
          <w:lang w:val="ru-RU"/>
        </w:rPr>
        <w:t xml:space="preserve">полуприцепе, </w:t>
      </w:r>
      <w:r w:rsidR="004B42E1" w:rsidRPr="00A82E21">
        <w:rPr>
          <w:b w:val="0"/>
          <w:sz w:val="24"/>
          <w:szCs w:val="24"/>
          <w:lang w:val="ru-RU"/>
        </w:rPr>
        <w:t xml:space="preserve">устанавливается на ровной площадке, вблизи технологической скважины, оборудованной герметичным </w:t>
      </w:r>
      <w:proofErr w:type="spellStart"/>
      <w:r w:rsidR="004B42E1" w:rsidRPr="00A82E21">
        <w:rPr>
          <w:b w:val="0"/>
          <w:sz w:val="24"/>
          <w:szCs w:val="24"/>
          <w:lang w:val="ru-RU"/>
        </w:rPr>
        <w:t>оголовником</w:t>
      </w:r>
      <w:proofErr w:type="spellEnd"/>
      <w:r w:rsidR="004B42E1" w:rsidRPr="00A82E21">
        <w:rPr>
          <w:b w:val="0"/>
          <w:sz w:val="24"/>
          <w:szCs w:val="24"/>
          <w:lang w:val="ru-RU"/>
        </w:rPr>
        <w:t xml:space="preserve">. В емкости на основе технической воды или ВР готовится раствор реагента. Полученный раствор, через полиэтиленовую плеть насосом подается в откачную скважину. По завершению процесса нагнетания растворов, скважина должна отстояться. Затем произвести </w:t>
      </w:r>
      <w:proofErr w:type="spellStart"/>
      <w:r w:rsidR="004B42E1" w:rsidRPr="00A82E21">
        <w:rPr>
          <w:b w:val="0"/>
          <w:sz w:val="24"/>
          <w:szCs w:val="24"/>
          <w:lang w:val="ru-RU"/>
        </w:rPr>
        <w:t>эрлифтную</w:t>
      </w:r>
      <w:proofErr w:type="spellEnd"/>
      <w:r w:rsidR="004B42E1" w:rsidRPr="00A82E21">
        <w:rPr>
          <w:b w:val="0"/>
          <w:sz w:val="24"/>
          <w:szCs w:val="24"/>
          <w:lang w:val="ru-RU"/>
        </w:rPr>
        <w:t xml:space="preserve"> прокачку до восстановления проектного дебита и получения чистых растворов.</w:t>
      </w:r>
    </w:p>
    <w:p w14:paraId="568E0131" w14:textId="77777777" w:rsidR="0006198A" w:rsidRDefault="0006198A" w:rsidP="00456F46">
      <w:pPr>
        <w:pStyle w:val="1"/>
        <w:ind w:left="0" w:right="2" w:firstLine="0"/>
        <w:jc w:val="both"/>
        <w:rPr>
          <w:b w:val="0"/>
          <w:sz w:val="24"/>
          <w:szCs w:val="24"/>
          <w:lang w:val="ru-RU"/>
        </w:rPr>
      </w:pPr>
    </w:p>
    <w:p w14:paraId="20D098C2" w14:textId="60381852" w:rsidR="006C3B05" w:rsidRPr="00A82E21" w:rsidRDefault="005F18E1" w:rsidP="005F18E1">
      <w:pPr>
        <w:pStyle w:val="1"/>
        <w:ind w:right="2" w:hanging="102"/>
        <w:jc w:val="center"/>
        <w:rPr>
          <w:b w:val="0"/>
          <w:sz w:val="24"/>
          <w:szCs w:val="24"/>
          <w:lang w:val="ru-RU"/>
        </w:rPr>
      </w:pPr>
      <w:r>
        <w:rPr>
          <w:b w:val="0"/>
          <w:noProof/>
          <w:sz w:val="24"/>
          <w:szCs w:val="24"/>
          <w:lang w:val="ru-RU" w:eastAsia="ru-RU"/>
        </w:rPr>
        <w:drawing>
          <wp:inline distT="0" distB="0" distL="0" distR="0" wp14:anchorId="17CE5645" wp14:editId="157FBB10">
            <wp:extent cx="4993005" cy="1762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3005" cy="1762125"/>
                    </a:xfrm>
                    <a:prstGeom prst="rect">
                      <a:avLst/>
                    </a:prstGeom>
                    <a:noFill/>
                  </pic:spPr>
                </pic:pic>
              </a:graphicData>
            </a:graphic>
          </wp:inline>
        </w:drawing>
      </w:r>
    </w:p>
    <w:p w14:paraId="681A702D" w14:textId="77777777" w:rsidR="00A555BB" w:rsidRDefault="00A555BB" w:rsidP="00A82E21">
      <w:pPr>
        <w:pStyle w:val="a7"/>
        <w:tabs>
          <w:tab w:val="left" w:pos="808"/>
        </w:tabs>
        <w:spacing w:before="0"/>
        <w:ind w:left="709" w:right="2" w:firstLine="0"/>
        <w:rPr>
          <w:lang w:val="ru-RU"/>
        </w:rPr>
      </w:pPr>
      <w:r w:rsidRPr="009C75AC">
        <w:rPr>
          <w:lang w:val="ru-RU"/>
        </w:rPr>
        <w:t>Условные обозначения:</w:t>
      </w:r>
    </w:p>
    <w:tbl>
      <w:tblPr>
        <w:tblStyle w:val="af2"/>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749"/>
      </w:tblGrid>
      <w:tr w:rsidR="005F18E1" w14:paraId="31CFECD9" w14:textId="77777777" w:rsidTr="005F18E1">
        <w:tc>
          <w:tcPr>
            <w:tcW w:w="3794" w:type="dxa"/>
          </w:tcPr>
          <w:p w14:paraId="0198158C" w14:textId="77777777" w:rsidR="005F18E1" w:rsidRPr="009C75AC" w:rsidRDefault="005F18E1" w:rsidP="005F18E1">
            <w:pPr>
              <w:pStyle w:val="a7"/>
              <w:numPr>
                <w:ilvl w:val="0"/>
                <w:numId w:val="6"/>
              </w:numPr>
              <w:tabs>
                <w:tab w:val="left" w:pos="426"/>
                <w:tab w:val="left" w:pos="1134"/>
              </w:tabs>
              <w:spacing w:before="0"/>
              <w:ind w:left="709" w:right="2" w:firstLine="0"/>
            </w:pPr>
            <w:proofErr w:type="spellStart"/>
            <w:r w:rsidRPr="009C75AC">
              <w:t>Прицеп</w:t>
            </w:r>
            <w:proofErr w:type="spellEnd"/>
            <w:r w:rsidRPr="009C75AC">
              <w:rPr>
                <w:lang w:val="ru-RU"/>
              </w:rPr>
              <w:t>.</w:t>
            </w:r>
          </w:p>
          <w:p w14:paraId="427F40E0" w14:textId="77777777" w:rsidR="005F18E1" w:rsidRPr="009C75AC" w:rsidRDefault="005F18E1" w:rsidP="005F18E1">
            <w:pPr>
              <w:pStyle w:val="a7"/>
              <w:numPr>
                <w:ilvl w:val="0"/>
                <w:numId w:val="6"/>
              </w:numPr>
              <w:tabs>
                <w:tab w:val="left" w:pos="426"/>
                <w:tab w:val="left" w:pos="1134"/>
              </w:tabs>
              <w:spacing w:before="0"/>
              <w:ind w:left="709" w:right="2" w:firstLine="0"/>
            </w:pPr>
            <w:proofErr w:type="spellStart"/>
            <w:r w:rsidRPr="009C75AC">
              <w:t>Барабан</w:t>
            </w:r>
            <w:proofErr w:type="spellEnd"/>
            <w:r w:rsidRPr="009C75AC">
              <w:t xml:space="preserve"> </w:t>
            </w:r>
            <w:proofErr w:type="spellStart"/>
            <w:r w:rsidRPr="009C75AC">
              <w:t>для</w:t>
            </w:r>
            <w:proofErr w:type="spellEnd"/>
            <w:r w:rsidRPr="009C75AC">
              <w:t xml:space="preserve"> </w:t>
            </w:r>
            <w:proofErr w:type="spellStart"/>
            <w:r w:rsidRPr="009C75AC">
              <w:t>прокачки</w:t>
            </w:r>
            <w:proofErr w:type="spellEnd"/>
            <w:r w:rsidRPr="009C75AC">
              <w:t>.</w:t>
            </w:r>
          </w:p>
          <w:p w14:paraId="26E8A0E0" w14:textId="77777777" w:rsidR="005F18E1" w:rsidRPr="009C75AC" w:rsidRDefault="005F18E1" w:rsidP="005F18E1">
            <w:pPr>
              <w:pStyle w:val="a7"/>
              <w:numPr>
                <w:ilvl w:val="0"/>
                <w:numId w:val="6"/>
              </w:numPr>
              <w:tabs>
                <w:tab w:val="left" w:pos="426"/>
                <w:tab w:val="left" w:pos="1134"/>
              </w:tabs>
              <w:spacing w:before="0"/>
              <w:ind w:left="709" w:right="2" w:firstLine="0"/>
            </w:pPr>
            <w:proofErr w:type="spellStart"/>
            <w:r w:rsidRPr="009C75AC">
              <w:t>Ёмкость</w:t>
            </w:r>
            <w:proofErr w:type="spellEnd"/>
            <w:r w:rsidRPr="009C75AC">
              <w:t xml:space="preserve"> (4 м³).</w:t>
            </w:r>
          </w:p>
          <w:p w14:paraId="0A778AB0" w14:textId="06109809" w:rsidR="005F18E1" w:rsidRPr="005F18E1" w:rsidRDefault="005F18E1" w:rsidP="005F18E1">
            <w:pPr>
              <w:pStyle w:val="a7"/>
              <w:numPr>
                <w:ilvl w:val="0"/>
                <w:numId w:val="6"/>
              </w:numPr>
              <w:tabs>
                <w:tab w:val="left" w:pos="426"/>
                <w:tab w:val="left" w:pos="1134"/>
              </w:tabs>
              <w:spacing w:before="0"/>
              <w:ind w:left="709" w:right="2" w:firstLine="0"/>
            </w:pPr>
            <w:proofErr w:type="spellStart"/>
            <w:r w:rsidRPr="009C75AC">
              <w:t>Химический</w:t>
            </w:r>
            <w:proofErr w:type="spellEnd"/>
            <w:r w:rsidRPr="009C75AC">
              <w:t xml:space="preserve"> </w:t>
            </w:r>
            <w:proofErr w:type="spellStart"/>
            <w:r w:rsidRPr="009C75AC">
              <w:t>насос</w:t>
            </w:r>
            <w:proofErr w:type="spellEnd"/>
            <w:r w:rsidRPr="009C75AC">
              <w:t>.</w:t>
            </w:r>
          </w:p>
        </w:tc>
        <w:tc>
          <w:tcPr>
            <w:tcW w:w="4749" w:type="dxa"/>
          </w:tcPr>
          <w:p w14:paraId="11059FCD" w14:textId="77777777" w:rsidR="005F18E1" w:rsidRPr="009C75AC" w:rsidRDefault="005F18E1" w:rsidP="005F18E1">
            <w:pPr>
              <w:pStyle w:val="a7"/>
              <w:numPr>
                <w:ilvl w:val="0"/>
                <w:numId w:val="6"/>
              </w:numPr>
              <w:tabs>
                <w:tab w:val="left" w:pos="426"/>
                <w:tab w:val="left" w:pos="1134"/>
              </w:tabs>
              <w:spacing w:before="0"/>
              <w:ind w:left="709" w:right="2" w:firstLine="0"/>
            </w:pPr>
            <w:proofErr w:type="spellStart"/>
            <w:r w:rsidRPr="009C75AC">
              <w:t>Полиэтиленовая</w:t>
            </w:r>
            <w:proofErr w:type="spellEnd"/>
            <w:r w:rsidRPr="009C75AC">
              <w:t xml:space="preserve"> </w:t>
            </w:r>
            <w:proofErr w:type="spellStart"/>
            <w:r w:rsidRPr="009C75AC">
              <w:t>плеть</w:t>
            </w:r>
            <w:proofErr w:type="spellEnd"/>
            <w:r w:rsidRPr="009C75AC">
              <w:t>.</w:t>
            </w:r>
          </w:p>
          <w:p w14:paraId="1FD02B5B" w14:textId="77777777" w:rsidR="005F18E1" w:rsidRPr="009C75AC" w:rsidRDefault="005F18E1" w:rsidP="005F18E1">
            <w:pPr>
              <w:pStyle w:val="a7"/>
              <w:numPr>
                <w:ilvl w:val="0"/>
                <w:numId w:val="6"/>
              </w:numPr>
              <w:tabs>
                <w:tab w:val="left" w:pos="426"/>
                <w:tab w:val="left" w:pos="1134"/>
              </w:tabs>
              <w:spacing w:before="0"/>
              <w:ind w:left="709" w:right="2" w:firstLine="0"/>
            </w:pPr>
            <w:proofErr w:type="spellStart"/>
            <w:r w:rsidRPr="009C75AC">
              <w:t>Оголовник</w:t>
            </w:r>
            <w:proofErr w:type="spellEnd"/>
            <w:r w:rsidRPr="009C75AC">
              <w:t>.</w:t>
            </w:r>
          </w:p>
          <w:p w14:paraId="271027B4" w14:textId="73661972" w:rsidR="005F18E1" w:rsidRPr="005F18E1" w:rsidRDefault="005F18E1" w:rsidP="005F18E1">
            <w:pPr>
              <w:pStyle w:val="a7"/>
              <w:numPr>
                <w:ilvl w:val="0"/>
                <w:numId w:val="6"/>
              </w:numPr>
              <w:tabs>
                <w:tab w:val="left" w:pos="426"/>
                <w:tab w:val="left" w:pos="1134"/>
              </w:tabs>
              <w:spacing w:before="0"/>
              <w:ind w:left="709" w:right="2" w:firstLine="0"/>
            </w:pPr>
            <w:proofErr w:type="spellStart"/>
            <w:r w:rsidRPr="009C75AC">
              <w:t>Технологическая</w:t>
            </w:r>
            <w:proofErr w:type="spellEnd"/>
            <w:r w:rsidRPr="009C75AC">
              <w:t xml:space="preserve"> </w:t>
            </w:r>
            <w:proofErr w:type="spellStart"/>
            <w:r w:rsidRPr="009C75AC">
              <w:t>скважина</w:t>
            </w:r>
            <w:proofErr w:type="spellEnd"/>
            <w:r w:rsidRPr="009C75AC">
              <w:t>.</w:t>
            </w:r>
          </w:p>
        </w:tc>
      </w:tr>
    </w:tbl>
    <w:p w14:paraId="10BC3F52" w14:textId="77777777" w:rsidR="005F18E1" w:rsidRPr="009C75AC" w:rsidRDefault="005F18E1" w:rsidP="00A82E21">
      <w:pPr>
        <w:pStyle w:val="a7"/>
        <w:tabs>
          <w:tab w:val="left" w:pos="808"/>
        </w:tabs>
        <w:spacing w:before="0"/>
        <w:ind w:left="709" w:right="2" w:firstLine="0"/>
        <w:rPr>
          <w:lang w:val="ru-RU"/>
        </w:rPr>
      </w:pPr>
    </w:p>
    <w:p w14:paraId="428113BF" w14:textId="4EAC4B95" w:rsidR="004B42E1" w:rsidRPr="00A82E21" w:rsidRDefault="004B42E1" w:rsidP="00A82E21">
      <w:pPr>
        <w:pStyle w:val="1"/>
        <w:numPr>
          <w:ilvl w:val="1"/>
          <w:numId w:val="39"/>
        </w:numPr>
        <w:tabs>
          <w:tab w:val="left" w:pos="709"/>
        </w:tabs>
        <w:ind w:left="709" w:right="2" w:hanging="709"/>
        <w:jc w:val="both"/>
        <w:rPr>
          <w:sz w:val="24"/>
          <w:szCs w:val="24"/>
          <w:lang w:val="ru-RU"/>
        </w:rPr>
      </w:pPr>
      <w:bookmarkStart w:id="13" w:name="_bookmark17"/>
      <w:bookmarkEnd w:id="13"/>
      <w:r w:rsidRPr="00A82E21">
        <w:rPr>
          <w:sz w:val="24"/>
          <w:szCs w:val="24"/>
          <w:lang w:val="ru-RU"/>
        </w:rPr>
        <w:t>Ремонтно-восстановительные работы в скважинах участк</w:t>
      </w:r>
      <w:r w:rsidR="00F56E49">
        <w:rPr>
          <w:sz w:val="24"/>
          <w:szCs w:val="24"/>
          <w:lang w:val="ru-RU"/>
        </w:rPr>
        <w:t xml:space="preserve">ов </w:t>
      </w:r>
      <w:r w:rsidRPr="00A82E21">
        <w:rPr>
          <w:sz w:val="24"/>
          <w:szCs w:val="24"/>
          <w:lang w:val="ru-RU"/>
        </w:rPr>
        <w:t>№</w:t>
      </w:r>
      <w:r w:rsidR="00F56E49">
        <w:rPr>
          <w:sz w:val="24"/>
          <w:szCs w:val="24"/>
          <w:lang w:val="ru-RU"/>
        </w:rPr>
        <w:t>1, 3, 4</w:t>
      </w:r>
      <w:r w:rsidRPr="00A82E21">
        <w:rPr>
          <w:sz w:val="24"/>
          <w:szCs w:val="24"/>
          <w:lang w:val="ru-RU"/>
        </w:rPr>
        <w:t xml:space="preserve"> </w:t>
      </w:r>
      <w:r w:rsidR="00BE268D">
        <w:rPr>
          <w:sz w:val="24"/>
          <w:szCs w:val="24"/>
          <w:lang w:val="ru-RU"/>
        </w:rPr>
        <w:t xml:space="preserve">месторождения </w:t>
      </w:r>
      <w:r w:rsidR="00EE1AD3" w:rsidRPr="00A82E21">
        <w:rPr>
          <w:sz w:val="24"/>
          <w:szCs w:val="24"/>
          <w:lang w:val="ru-RU"/>
        </w:rPr>
        <w:t>Буден</w:t>
      </w:r>
      <w:r w:rsidR="00BE268D">
        <w:rPr>
          <w:sz w:val="24"/>
          <w:szCs w:val="24"/>
          <w:lang w:val="ru-RU"/>
        </w:rPr>
        <w:t>овское</w:t>
      </w:r>
    </w:p>
    <w:p w14:paraId="6CDF5296" w14:textId="7DEE7ECB"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В процессе эксплуатации блоков при снижении производительности технологических скважин до предельного минимального уровня или возникновения других нарушений в режиме их работы, предусматривается проведение ремонтно-восстановит</w:t>
      </w:r>
      <w:r w:rsidR="0074306A">
        <w:rPr>
          <w:b w:val="0"/>
          <w:sz w:val="24"/>
          <w:szCs w:val="24"/>
          <w:lang w:val="ru-RU"/>
        </w:rPr>
        <w:t>ельных  работ</w:t>
      </w:r>
      <w:r w:rsidRPr="00A82E21">
        <w:rPr>
          <w:b w:val="0"/>
          <w:sz w:val="24"/>
          <w:szCs w:val="24"/>
          <w:lang w:val="ru-RU"/>
        </w:rPr>
        <w:t>.</w:t>
      </w:r>
    </w:p>
    <w:p w14:paraId="4E703A47"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Основными  направлениями РВР являются:</w:t>
      </w:r>
    </w:p>
    <w:p w14:paraId="4278A450" w14:textId="77777777" w:rsidR="004B42E1" w:rsidRPr="00A82E21" w:rsidRDefault="004B42E1" w:rsidP="00456F46">
      <w:pPr>
        <w:pStyle w:val="1"/>
        <w:numPr>
          <w:ilvl w:val="3"/>
          <w:numId w:val="39"/>
        </w:numPr>
        <w:tabs>
          <w:tab w:val="left" w:pos="993"/>
        </w:tabs>
        <w:ind w:left="709" w:right="2" w:hanging="709"/>
        <w:jc w:val="both"/>
        <w:rPr>
          <w:b w:val="0"/>
          <w:sz w:val="24"/>
          <w:szCs w:val="24"/>
          <w:lang w:val="ru-RU"/>
        </w:rPr>
      </w:pPr>
      <w:r w:rsidRPr="00A82E21">
        <w:rPr>
          <w:b w:val="0"/>
          <w:sz w:val="24"/>
          <w:szCs w:val="24"/>
          <w:lang w:val="ru-RU"/>
        </w:rPr>
        <w:t xml:space="preserve">работы по </w:t>
      </w:r>
      <w:proofErr w:type="spellStart"/>
      <w:r w:rsidRPr="00A82E21">
        <w:rPr>
          <w:b w:val="0"/>
          <w:sz w:val="24"/>
          <w:szCs w:val="24"/>
          <w:lang w:val="ru-RU"/>
        </w:rPr>
        <w:t>раскольматации</w:t>
      </w:r>
      <w:proofErr w:type="spellEnd"/>
      <w:r w:rsidRPr="00A82E21">
        <w:rPr>
          <w:b w:val="0"/>
          <w:sz w:val="24"/>
          <w:szCs w:val="24"/>
          <w:lang w:val="ru-RU"/>
        </w:rPr>
        <w:t xml:space="preserve"> фильтровой зоны с применением раствора серной кислоты (до 50 г/л) и последующей прокачкой передвижным компрессором;</w:t>
      </w:r>
    </w:p>
    <w:p w14:paraId="294467D5" w14:textId="77777777" w:rsidR="004B42E1" w:rsidRPr="00A82E21" w:rsidRDefault="004B42E1" w:rsidP="00456F46">
      <w:pPr>
        <w:pStyle w:val="1"/>
        <w:numPr>
          <w:ilvl w:val="3"/>
          <w:numId w:val="39"/>
        </w:numPr>
        <w:tabs>
          <w:tab w:val="left" w:pos="993"/>
        </w:tabs>
        <w:ind w:left="709" w:right="2" w:hanging="709"/>
        <w:jc w:val="both"/>
        <w:rPr>
          <w:b w:val="0"/>
          <w:sz w:val="24"/>
          <w:szCs w:val="24"/>
          <w:lang w:val="ru-RU"/>
        </w:rPr>
      </w:pPr>
      <w:r w:rsidRPr="00A82E21">
        <w:rPr>
          <w:b w:val="0"/>
          <w:sz w:val="24"/>
          <w:szCs w:val="24"/>
          <w:lang w:val="ru-RU"/>
        </w:rPr>
        <w:t xml:space="preserve">работы по </w:t>
      </w:r>
      <w:proofErr w:type="spellStart"/>
      <w:r w:rsidRPr="00A82E21">
        <w:rPr>
          <w:b w:val="0"/>
          <w:sz w:val="24"/>
          <w:szCs w:val="24"/>
          <w:lang w:val="ru-RU"/>
        </w:rPr>
        <w:t>раскольматации</w:t>
      </w:r>
      <w:proofErr w:type="spellEnd"/>
      <w:r w:rsidRPr="00A82E21">
        <w:rPr>
          <w:b w:val="0"/>
          <w:sz w:val="24"/>
          <w:szCs w:val="24"/>
          <w:lang w:val="ru-RU"/>
        </w:rPr>
        <w:t xml:space="preserve"> фильтровой зоны с применением раствора </w:t>
      </w:r>
      <w:proofErr w:type="spellStart"/>
      <w:r w:rsidRPr="00A82E21">
        <w:rPr>
          <w:b w:val="0"/>
          <w:sz w:val="24"/>
          <w:szCs w:val="24"/>
          <w:lang w:val="ru-RU"/>
        </w:rPr>
        <w:t>плавикой</w:t>
      </w:r>
      <w:proofErr w:type="spellEnd"/>
      <w:r w:rsidRPr="00A82E21">
        <w:rPr>
          <w:b w:val="0"/>
          <w:sz w:val="24"/>
          <w:szCs w:val="24"/>
          <w:lang w:val="ru-RU"/>
        </w:rPr>
        <w:t xml:space="preserve"> кислоты (до 40 г/л) и последующей прокачкой передвижным компрессором;</w:t>
      </w:r>
    </w:p>
    <w:p w14:paraId="405016E4" w14:textId="77777777" w:rsidR="004B42E1" w:rsidRPr="00A82E21" w:rsidRDefault="004B42E1" w:rsidP="00456F46">
      <w:pPr>
        <w:pStyle w:val="1"/>
        <w:numPr>
          <w:ilvl w:val="3"/>
          <w:numId w:val="39"/>
        </w:numPr>
        <w:tabs>
          <w:tab w:val="left" w:pos="993"/>
        </w:tabs>
        <w:ind w:left="709" w:right="2" w:hanging="709"/>
        <w:jc w:val="both"/>
        <w:rPr>
          <w:b w:val="0"/>
          <w:sz w:val="24"/>
          <w:szCs w:val="24"/>
          <w:lang w:val="ru-RU"/>
        </w:rPr>
      </w:pPr>
      <w:r w:rsidRPr="00A82E21">
        <w:rPr>
          <w:b w:val="0"/>
          <w:sz w:val="24"/>
          <w:szCs w:val="24"/>
          <w:lang w:val="ru-RU"/>
        </w:rPr>
        <w:t xml:space="preserve">промывка фильтровых колонн и отстойников технологических скважин при помощи установки УОС или УПОС и последующей прокачкой передвижным </w:t>
      </w:r>
      <w:r w:rsidR="00EE1AD3" w:rsidRPr="00A82E21">
        <w:rPr>
          <w:b w:val="0"/>
          <w:sz w:val="24"/>
          <w:szCs w:val="24"/>
          <w:lang w:val="ru-RU"/>
        </w:rPr>
        <w:t>компрессором.</w:t>
      </w:r>
    </w:p>
    <w:p w14:paraId="5B8B11BA" w14:textId="77777777" w:rsidR="00EE1AD3"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t xml:space="preserve">Состояние эксплуатационных выработок контролируется 1 раз в полугодие методами ГИС. </w:t>
      </w:r>
    </w:p>
    <w:p w14:paraId="0133F1CD" w14:textId="77777777" w:rsidR="004B42E1" w:rsidRPr="00A82E21" w:rsidRDefault="004B42E1" w:rsidP="00456F46">
      <w:pPr>
        <w:pStyle w:val="1"/>
        <w:numPr>
          <w:ilvl w:val="2"/>
          <w:numId w:val="39"/>
        </w:numPr>
        <w:ind w:left="709" w:right="2" w:hanging="709"/>
        <w:jc w:val="both"/>
        <w:rPr>
          <w:b w:val="0"/>
          <w:sz w:val="24"/>
          <w:szCs w:val="24"/>
          <w:lang w:val="ru-RU"/>
        </w:rPr>
      </w:pPr>
      <w:r w:rsidRPr="00A82E21">
        <w:rPr>
          <w:b w:val="0"/>
          <w:sz w:val="24"/>
          <w:szCs w:val="24"/>
          <w:lang w:val="ru-RU"/>
        </w:rPr>
        <w:lastRenderedPageBreak/>
        <w:t>Ежегодно выполняется полная инвентаризация парка скважин. Скважины, выведенные из производства по техническому состоянию и не подлежащие ремонту будут ликвидироваться.</w:t>
      </w:r>
    </w:p>
    <w:p w14:paraId="40D00829" w14:textId="77777777" w:rsidR="004B42E1" w:rsidRPr="00A82E21" w:rsidRDefault="004B42E1" w:rsidP="00A82E21">
      <w:pPr>
        <w:pStyle w:val="1"/>
        <w:ind w:right="2" w:hanging="102"/>
        <w:jc w:val="both"/>
        <w:rPr>
          <w:b w:val="0"/>
          <w:sz w:val="24"/>
          <w:szCs w:val="24"/>
          <w:lang w:val="ru-RU"/>
        </w:rPr>
      </w:pPr>
    </w:p>
    <w:p w14:paraId="07D5D9B3" w14:textId="77777777" w:rsidR="004B42E1" w:rsidRPr="00A82E21" w:rsidRDefault="004B42E1" w:rsidP="00A82E21">
      <w:pPr>
        <w:pStyle w:val="1"/>
        <w:numPr>
          <w:ilvl w:val="0"/>
          <w:numId w:val="39"/>
        </w:numPr>
        <w:ind w:left="1276" w:right="2" w:hanging="567"/>
        <w:jc w:val="both"/>
        <w:rPr>
          <w:sz w:val="24"/>
          <w:szCs w:val="24"/>
          <w:lang w:val="ru-RU"/>
        </w:rPr>
      </w:pPr>
      <w:bookmarkStart w:id="14" w:name="_bookmark18"/>
      <w:bookmarkEnd w:id="14"/>
      <w:r w:rsidRPr="00A82E21">
        <w:rPr>
          <w:sz w:val="24"/>
          <w:szCs w:val="24"/>
          <w:lang w:val="ru-RU"/>
        </w:rPr>
        <w:t>СОСТАВ ПРОМЫВОЧНОЙ ЖИДКОСТИ ДЛЯ ПРОВЕДЕНИЯ РЕМОНТНО-ВОССТАНОВИТЕЛЬНЫХ РАБОТ С ПРИМЕНЕНИЕМ ХИМИЧЕСКИХ РЕАГЕНТОВ</w:t>
      </w:r>
    </w:p>
    <w:p w14:paraId="320D6DF0" w14:textId="77777777" w:rsidR="004B42E1" w:rsidRPr="00A82E21" w:rsidRDefault="004B42E1" w:rsidP="00A82E21">
      <w:pPr>
        <w:pStyle w:val="1"/>
        <w:numPr>
          <w:ilvl w:val="1"/>
          <w:numId w:val="39"/>
        </w:numPr>
        <w:tabs>
          <w:tab w:val="left" w:pos="709"/>
        </w:tabs>
        <w:ind w:left="709" w:right="2" w:hanging="709"/>
        <w:jc w:val="both"/>
        <w:rPr>
          <w:sz w:val="24"/>
          <w:szCs w:val="24"/>
          <w:lang w:val="ru-RU"/>
        </w:rPr>
      </w:pPr>
      <w:r w:rsidRPr="00A82E21">
        <w:rPr>
          <w:sz w:val="24"/>
          <w:szCs w:val="24"/>
          <w:lang w:val="ru-RU"/>
        </w:rPr>
        <w:t>Химические реагенты, использованные для приготовления промывочной жидкости:</w:t>
      </w:r>
    </w:p>
    <w:p w14:paraId="483F55B9" w14:textId="77777777" w:rsidR="004B42E1" w:rsidRPr="00A82E21" w:rsidRDefault="004B42E1" w:rsidP="009C75AC">
      <w:pPr>
        <w:pStyle w:val="1"/>
        <w:numPr>
          <w:ilvl w:val="2"/>
          <w:numId w:val="39"/>
        </w:numPr>
        <w:ind w:left="709" w:right="2" w:hanging="709"/>
        <w:jc w:val="both"/>
        <w:rPr>
          <w:b w:val="0"/>
          <w:sz w:val="24"/>
          <w:szCs w:val="24"/>
          <w:lang w:val="ru-RU"/>
        </w:rPr>
      </w:pPr>
      <w:r w:rsidRPr="00A82E21">
        <w:rPr>
          <w:sz w:val="24"/>
          <w:szCs w:val="24"/>
          <w:lang w:val="ru-RU"/>
        </w:rPr>
        <w:t>Бифторид аммония</w:t>
      </w:r>
      <w:r w:rsidRPr="00A82E21">
        <w:rPr>
          <w:b w:val="0"/>
          <w:sz w:val="24"/>
          <w:szCs w:val="24"/>
          <w:lang w:val="ru-RU"/>
        </w:rPr>
        <w:t xml:space="preserve"> (БФА) (NH</w:t>
      </w:r>
      <w:r w:rsidRPr="00A82E21">
        <w:rPr>
          <w:b w:val="0"/>
          <w:sz w:val="24"/>
          <w:szCs w:val="24"/>
          <w:vertAlign w:val="subscript"/>
          <w:lang w:val="ru-RU"/>
        </w:rPr>
        <w:t>4</w:t>
      </w:r>
      <w:r w:rsidRPr="00A82E21">
        <w:rPr>
          <w:b w:val="0"/>
          <w:sz w:val="24"/>
          <w:szCs w:val="24"/>
          <w:lang w:val="ru-RU"/>
        </w:rPr>
        <w:t>F∙HF) представляет собой бесцветное кристаллическое вещество, его кислотность в пересчете на плавиковую кислоту составляет 25%, плотность реагента 1,01 г/см</w:t>
      </w:r>
      <w:r w:rsidRPr="006C3B05">
        <w:rPr>
          <w:b w:val="0"/>
          <w:sz w:val="24"/>
          <w:szCs w:val="24"/>
          <w:vertAlign w:val="superscript"/>
          <w:lang w:val="ru-RU"/>
        </w:rPr>
        <w:t>3</w:t>
      </w:r>
      <w:r w:rsidRPr="00A82E21">
        <w:rPr>
          <w:b w:val="0"/>
          <w:sz w:val="24"/>
          <w:szCs w:val="24"/>
          <w:lang w:val="ru-RU"/>
        </w:rPr>
        <w:t xml:space="preserve">. Выпускается по ГОСТ 9546-75, хранится в крытых складских помещениях, предохраняя от попадания влаги, легко и быстро растворяется в воде. Относится к токсичным веществам, взрывобезопасен, </w:t>
      </w:r>
      <w:proofErr w:type="spellStart"/>
      <w:r w:rsidRPr="00A82E21">
        <w:rPr>
          <w:b w:val="0"/>
          <w:sz w:val="24"/>
          <w:szCs w:val="24"/>
          <w:lang w:val="ru-RU"/>
        </w:rPr>
        <w:t>пожаробезопасен</w:t>
      </w:r>
      <w:proofErr w:type="spellEnd"/>
      <w:r w:rsidRPr="00A82E21">
        <w:rPr>
          <w:b w:val="0"/>
          <w:sz w:val="24"/>
          <w:szCs w:val="24"/>
          <w:lang w:val="ru-RU"/>
        </w:rPr>
        <w:t>.</w:t>
      </w:r>
    </w:p>
    <w:p w14:paraId="40C86343" w14:textId="77777777" w:rsidR="004B42E1" w:rsidRPr="00A82E21" w:rsidRDefault="004B42E1" w:rsidP="009C75AC">
      <w:pPr>
        <w:pStyle w:val="1"/>
        <w:ind w:left="709" w:right="2" w:firstLine="0"/>
        <w:jc w:val="both"/>
        <w:rPr>
          <w:b w:val="0"/>
          <w:sz w:val="24"/>
          <w:szCs w:val="24"/>
          <w:lang w:val="ru-RU"/>
        </w:rPr>
      </w:pPr>
      <w:r w:rsidRPr="00A82E21">
        <w:rPr>
          <w:b w:val="0"/>
          <w:sz w:val="24"/>
          <w:szCs w:val="24"/>
          <w:lang w:val="ru-RU"/>
        </w:rPr>
        <w:t xml:space="preserve">Упаковывается и маркируется в соответствии с ГОСТ 2385-73. Вид упаковки  Б-6.  Вид  фасовки  IV  и  V.  На </w:t>
      </w:r>
      <w:r w:rsidR="00303CA0" w:rsidRPr="00A82E21">
        <w:rPr>
          <w:b w:val="0"/>
          <w:sz w:val="24"/>
          <w:szCs w:val="24"/>
          <w:lang w:val="ru-RU"/>
        </w:rPr>
        <w:t xml:space="preserve"> этикетке  должна  быть надпись </w:t>
      </w:r>
      <w:r w:rsidRPr="00A82E21">
        <w:rPr>
          <w:b w:val="0"/>
          <w:sz w:val="24"/>
          <w:szCs w:val="24"/>
          <w:lang w:val="ru-RU"/>
        </w:rPr>
        <w:t>«Токсичен». Реагент перевозят всеми видами транспорта в соответствии с правилами перевозки грузов, действующими на данном виде транспорта.</w:t>
      </w:r>
    </w:p>
    <w:p w14:paraId="6294DF00" w14:textId="77777777" w:rsidR="004B42E1" w:rsidRPr="00A82E21" w:rsidRDefault="004B42E1" w:rsidP="009C75AC">
      <w:pPr>
        <w:pStyle w:val="1"/>
        <w:ind w:left="709" w:right="2" w:firstLine="0"/>
        <w:jc w:val="both"/>
        <w:rPr>
          <w:b w:val="0"/>
          <w:sz w:val="24"/>
          <w:szCs w:val="24"/>
          <w:lang w:val="ru-RU"/>
        </w:rPr>
      </w:pPr>
      <w:r w:rsidRPr="00A82E21">
        <w:rPr>
          <w:b w:val="0"/>
          <w:sz w:val="24"/>
          <w:szCs w:val="24"/>
          <w:lang w:val="ru-RU"/>
        </w:rPr>
        <w:t xml:space="preserve">Бифторид аммония успешно заменяет традиционный для нефтегазодобывающей промышленности, но опасный и агрессивный материал - плавиковую кислоту, которая очень агрессивна разъедает многие материалы, вызывает сильные ожоги, выделяет вредные для дыхания пары. Один килограмм БФА </w:t>
      </w:r>
      <w:proofErr w:type="spellStart"/>
      <w:r w:rsidRPr="00A82E21">
        <w:rPr>
          <w:b w:val="0"/>
          <w:sz w:val="24"/>
          <w:szCs w:val="24"/>
          <w:lang w:val="ru-RU"/>
        </w:rPr>
        <w:t>эквививалентен</w:t>
      </w:r>
      <w:proofErr w:type="spellEnd"/>
      <w:r w:rsidRPr="00A82E21">
        <w:rPr>
          <w:b w:val="0"/>
          <w:sz w:val="24"/>
          <w:szCs w:val="24"/>
          <w:lang w:val="ru-RU"/>
        </w:rPr>
        <w:t xml:space="preserve"> 1,55 л 40%-й плавиковой кислоты.</w:t>
      </w:r>
    </w:p>
    <w:p w14:paraId="043BDECB" w14:textId="77777777" w:rsidR="004B42E1" w:rsidRPr="00A82E21" w:rsidRDefault="004B42E1" w:rsidP="009C75AC">
      <w:pPr>
        <w:pStyle w:val="1"/>
        <w:numPr>
          <w:ilvl w:val="2"/>
          <w:numId w:val="39"/>
        </w:numPr>
        <w:ind w:left="709" w:right="2" w:hanging="709"/>
        <w:jc w:val="both"/>
        <w:rPr>
          <w:b w:val="0"/>
          <w:sz w:val="24"/>
          <w:szCs w:val="24"/>
          <w:lang w:val="ru-RU"/>
        </w:rPr>
      </w:pPr>
      <w:r w:rsidRPr="00A82E21">
        <w:rPr>
          <w:sz w:val="24"/>
          <w:szCs w:val="24"/>
          <w:lang w:val="ru-RU"/>
        </w:rPr>
        <w:t>Кислота серная</w:t>
      </w:r>
      <w:r w:rsidRPr="00A82E21">
        <w:rPr>
          <w:b w:val="0"/>
          <w:sz w:val="24"/>
          <w:szCs w:val="24"/>
          <w:lang w:val="ru-RU"/>
        </w:rPr>
        <w:t xml:space="preserve"> (H</w:t>
      </w:r>
      <w:r w:rsidRPr="00A82E21">
        <w:rPr>
          <w:b w:val="0"/>
          <w:sz w:val="24"/>
          <w:szCs w:val="24"/>
          <w:vertAlign w:val="subscript"/>
          <w:lang w:val="ru-RU"/>
        </w:rPr>
        <w:t>2</w:t>
      </w:r>
      <w:r w:rsidRPr="00A82E21">
        <w:rPr>
          <w:b w:val="0"/>
          <w:sz w:val="24"/>
          <w:szCs w:val="24"/>
          <w:lang w:val="ru-RU"/>
        </w:rPr>
        <w:t>SO</w:t>
      </w:r>
      <w:r w:rsidRPr="00A82E21">
        <w:rPr>
          <w:b w:val="0"/>
          <w:sz w:val="24"/>
          <w:szCs w:val="24"/>
          <w:vertAlign w:val="subscript"/>
          <w:lang w:val="ru-RU"/>
        </w:rPr>
        <w:t>4</w:t>
      </w:r>
      <w:r w:rsidRPr="00A82E21">
        <w:rPr>
          <w:b w:val="0"/>
          <w:sz w:val="24"/>
          <w:szCs w:val="24"/>
          <w:lang w:val="ru-RU"/>
        </w:rPr>
        <w:t xml:space="preserve">) – представляет собой бесцветную, прозрачную, маслянистую жидкость, без запаха, без осадка смешивается с водой (при сильном разогревании). Выпускается по ГОСТ 4204-77, </w:t>
      </w:r>
      <w:proofErr w:type="spellStart"/>
      <w:r w:rsidRPr="00A82E21">
        <w:rPr>
          <w:b w:val="0"/>
          <w:sz w:val="24"/>
          <w:szCs w:val="24"/>
          <w:lang w:val="ru-RU"/>
        </w:rPr>
        <w:t>х.ч</w:t>
      </w:r>
      <w:proofErr w:type="spellEnd"/>
      <w:r w:rsidRPr="00A82E21">
        <w:rPr>
          <w:b w:val="0"/>
          <w:sz w:val="24"/>
          <w:szCs w:val="24"/>
          <w:lang w:val="ru-RU"/>
        </w:rPr>
        <w:t>. Плотность около 1,83 г/см</w:t>
      </w:r>
      <w:r w:rsidRPr="00A82E21">
        <w:rPr>
          <w:b w:val="0"/>
          <w:sz w:val="24"/>
          <w:szCs w:val="24"/>
          <w:vertAlign w:val="superscript"/>
          <w:lang w:val="ru-RU"/>
        </w:rPr>
        <w:t>3</w:t>
      </w:r>
      <w:r w:rsidRPr="00A82E21">
        <w:rPr>
          <w:b w:val="0"/>
          <w:sz w:val="24"/>
          <w:szCs w:val="24"/>
          <w:lang w:val="ru-RU"/>
        </w:rPr>
        <w:t xml:space="preserve">. В приготавливаемом растворе  –  смесь раствора бифторида аммония и раствора серной кислоты предназначается  в качестве сильноосновной кислоты в реакции обмена с бифторидом аммония. Получаемый в итоге раствор плавиковой кислоты является основным реагентом, позволяющим восстановить  эффективную пористость рудовмещающего горизонта и удалить </w:t>
      </w:r>
      <w:proofErr w:type="spellStart"/>
      <w:r w:rsidRPr="00A82E21">
        <w:rPr>
          <w:b w:val="0"/>
          <w:sz w:val="24"/>
          <w:szCs w:val="24"/>
          <w:lang w:val="ru-RU"/>
        </w:rPr>
        <w:t>кольматанты</w:t>
      </w:r>
      <w:proofErr w:type="spellEnd"/>
      <w:r w:rsidRPr="00A82E21">
        <w:rPr>
          <w:b w:val="0"/>
          <w:sz w:val="24"/>
          <w:szCs w:val="24"/>
          <w:lang w:val="ru-RU"/>
        </w:rPr>
        <w:t xml:space="preserve"> из фильтровой колонны.</w:t>
      </w:r>
    </w:p>
    <w:p w14:paraId="05C3FAD3" w14:textId="77777777" w:rsidR="004B42E1" w:rsidRPr="00A82E21" w:rsidRDefault="004B42E1" w:rsidP="00A82E21">
      <w:pPr>
        <w:pStyle w:val="1"/>
        <w:numPr>
          <w:ilvl w:val="0"/>
          <w:numId w:val="39"/>
        </w:numPr>
        <w:ind w:left="1276" w:right="2" w:hanging="567"/>
        <w:jc w:val="both"/>
        <w:rPr>
          <w:sz w:val="24"/>
          <w:szCs w:val="24"/>
          <w:lang w:val="ru-RU"/>
        </w:rPr>
      </w:pPr>
      <w:bookmarkStart w:id="15" w:name="_bookmark19"/>
      <w:bookmarkEnd w:id="15"/>
      <w:r w:rsidRPr="00A82E21">
        <w:rPr>
          <w:sz w:val="24"/>
          <w:szCs w:val="24"/>
          <w:lang w:val="ru-RU"/>
        </w:rPr>
        <w:t>ТРЕБОВАНИЯ БЕЗОПАСНОСТИ</w:t>
      </w:r>
    </w:p>
    <w:p w14:paraId="4A7A179D" w14:textId="77777777" w:rsidR="004B42E1" w:rsidRPr="00A82E21" w:rsidRDefault="004B42E1" w:rsidP="00A82E21">
      <w:pPr>
        <w:pStyle w:val="1"/>
        <w:numPr>
          <w:ilvl w:val="1"/>
          <w:numId w:val="39"/>
        </w:numPr>
        <w:tabs>
          <w:tab w:val="left" w:pos="709"/>
        </w:tabs>
        <w:ind w:left="709" w:right="2" w:hanging="709"/>
        <w:jc w:val="both"/>
        <w:rPr>
          <w:sz w:val="24"/>
          <w:szCs w:val="24"/>
        </w:rPr>
      </w:pPr>
      <w:bookmarkStart w:id="16" w:name="_bookmark20"/>
      <w:bookmarkEnd w:id="16"/>
      <w:proofErr w:type="spellStart"/>
      <w:r w:rsidRPr="00A82E21">
        <w:rPr>
          <w:sz w:val="24"/>
          <w:szCs w:val="24"/>
        </w:rPr>
        <w:t>Общие</w:t>
      </w:r>
      <w:proofErr w:type="spellEnd"/>
      <w:r w:rsidRPr="00A82E21">
        <w:rPr>
          <w:spacing w:val="-8"/>
          <w:sz w:val="24"/>
          <w:szCs w:val="24"/>
        </w:rPr>
        <w:t xml:space="preserve"> </w:t>
      </w:r>
      <w:proofErr w:type="spellStart"/>
      <w:r w:rsidRPr="00A82E21">
        <w:rPr>
          <w:sz w:val="24"/>
          <w:szCs w:val="24"/>
        </w:rPr>
        <w:t>положения</w:t>
      </w:r>
      <w:proofErr w:type="spellEnd"/>
    </w:p>
    <w:p w14:paraId="48E8CD42" w14:textId="77777777" w:rsidR="004B42E1" w:rsidRPr="00A82E21" w:rsidRDefault="004B42E1" w:rsidP="009C75AC">
      <w:pPr>
        <w:pStyle w:val="1"/>
        <w:numPr>
          <w:ilvl w:val="2"/>
          <w:numId w:val="39"/>
        </w:numPr>
        <w:ind w:left="709" w:right="2" w:hanging="709"/>
        <w:jc w:val="both"/>
        <w:rPr>
          <w:b w:val="0"/>
          <w:sz w:val="24"/>
          <w:szCs w:val="24"/>
          <w:lang w:val="ru-RU"/>
        </w:rPr>
      </w:pPr>
      <w:r w:rsidRPr="00A82E21">
        <w:rPr>
          <w:b w:val="0"/>
          <w:sz w:val="24"/>
          <w:szCs w:val="24"/>
          <w:lang w:val="ru-RU"/>
        </w:rPr>
        <w:t>Ремонтно-восстановительные работы должны проводиться в соответствии с требованиями нормативных правовых актов по соответствующим направлениям деятельности, а также внутренними нормативными и организационно-распорядительными документами.</w:t>
      </w:r>
    </w:p>
    <w:p w14:paraId="2617340C" w14:textId="77777777" w:rsidR="004B42E1" w:rsidRPr="00A82E21" w:rsidRDefault="004B42E1" w:rsidP="009C75AC">
      <w:pPr>
        <w:pStyle w:val="1"/>
        <w:numPr>
          <w:ilvl w:val="2"/>
          <w:numId w:val="39"/>
        </w:numPr>
        <w:ind w:left="709" w:right="2" w:hanging="709"/>
        <w:jc w:val="both"/>
        <w:rPr>
          <w:b w:val="0"/>
          <w:sz w:val="24"/>
          <w:szCs w:val="24"/>
          <w:lang w:val="ru-RU"/>
        </w:rPr>
      </w:pPr>
      <w:r w:rsidRPr="00A82E21">
        <w:rPr>
          <w:b w:val="0"/>
          <w:sz w:val="24"/>
          <w:szCs w:val="24"/>
          <w:lang w:val="ru-RU"/>
        </w:rPr>
        <w:t>При изменении в процессе реконструкции и (или) модернизации технологического процесса (не предусмотренного первоначальным проектом), технологии выполнения работ, применения (использования) материалов, веществ, технологической оснастки, оборудования и транспортных средств, не предусмотренных настоящим Технологическим регламентом, следует соблюдать требования соответствующих государственных стандартов, а также правил, положений, регламентов и инструкций, утвержденных в установленном порядке.</w:t>
      </w:r>
    </w:p>
    <w:p w14:paraId="63346661" w14:textId="77777777" w:rsidR="004B42E1" w:rsidRPr="00A82E21" w:rsidRDefault="004B42E1" w:rsidP="009C75AC">
      <w:pPr>
        <w:pStyle w:val="1"/>
        <w:ind w:left="709" w:right="2" w:firstLine="0"/>
        <w:jc w:val="both"/>
        <w:rPr>
          <w:b w:val="0"/>
          <w:sz w:val="24"/>
          <w:szCs w:val="24"/>
          <w:lang w:val="ru-RU"/>
        </w:rPr>
      </w:pPr>
      <w:r w:rsidRPr="00A82E21">
        <w:rPr>
          <w:b w:val="0"/>
          <w:sz w:val="24"/>
          <w:szCs w:val="24"/>
          <w:lang w:val="ru-RU"/>
        </w:rPr>
        <w:t xml:space="preserve">При их отсутствии должна разрабатываться соответствующая документация и определяться допустимость использования такого оборудования в каждом конкретном случае с целью обеспечения требований охраны труда и безопасных условий производства работ с обязательным утверждением и согласованием (экспертизой) в </w:t>
      </w:r>
      <w:r w:rsidRPr="00A82E21">
        <w:rPr>
          <w:b w:val="0"/>
          <w:sz w:val="24"/>
          <w:szCs w:val="24"/>
          <w:lang w:val="ru-RU"/>
        </w:rPr>
        <w:lastRenderedPageBreak/>
        <w:t>установленном порядке.</w:t>
      </w:r>
    </w:p>
    <w:p w14:paraId="37AFFE2E" w14:textId="77777777" w:rsidR="004B42E1" w:rsidRPr="00A82E21" w:rsidRDefault="004B42E1" w:rsidP="009C75AC">
      <w:pPr>
        <w:pStyle w:val="1"/>
        <w:numPr>
          <w:ilvl w:val="2"/>
          <w:numId w:val="39"/>
        </w:numPr>
        <w:ind w:left="709" w:right="2" w:hanging="709"/>
        <w:jc w:val="both"/>
        <w:rPr>
          <w:b w:val="0"/>
          <w:sz w:val="24"/>
          <w:szCs w:val="24"/>
          <w:lang w:val="ru-RU"/>
        </w:rPr>
      </w:pPr>
      <w:r w:rsidRPr="00A82E21">
        <w:rPr>
          <w:b w:val="0"/>
          <w:sz w:val="24"/>
          <w:szCs w:val="24"/>
          <w:lang w:val="ru-RU"/>
        </w:rPr>
        <w:t>Основные правила действия персонала в аварийных ситуациях устанавливаются в Плане ликвидации аварий.</w:t>
      </w:r>
    </w:p>
    <w:p w14:paraId="75B705BF" w14:textId="77777777" w:rsidR="004B42E1" w:rsidRPr="00A82E21" w:rsidRDefault="004B42E1" w:rsidP="009C75AC">
      <w:pPr>
        <w:pStyle w:val="1"/>
        <w:numPr>
          <w:ilvl w:val="2"/>
          <w:numId w:val="39"/>
        </w:numPr>
        <w:ind w:left="709" w:right="2" w:hanging="709"/>
        <w:jc w:val="both"/>
        <w:rPr>
          <w:b w:val="0"/>
          <w:sz w:val="24"/>
          <w:szCs w:val="24"/>
          <w:lang w:val="ru-RU"/>
        </w:rPr>
      </w:pPr>
      <w:r w:rsidRPr="00A82E21">
        <w:rPr>
          <w:b w:val="0"/>
          <w:sz w:val="24"/>
          <w:szCs w:val="24"/>
          <w:lang w:val="ru-RU"/>
        </w:rPr>
        <w:t>Производственный процесс ремонтно-восстановительных работ на скважинах ПСВ характеризуется рядом особенностей трудового процесса:</w:t>
      </w:r>
    </w:p>
    <w:p w14:paraId="096464D4" w14:textId="77777777" w:rsidR="004B42E1" w:rsidRPr="00A82E21" w:rsidRDefault="004B42E1" w:rsidP="009C75AC">
      <w:pPr>
        <w:pStyle w:val="1"/>
        <w:numPr>
          <w:ilvl w:val="3"/>
          <w:numId w:val="39"/>
        </w:numPr>
        <w:tabs>
          <w:tab w:val="left" w:pos="851"/>
        </w:tabs>
        <w:ind w:left="709" w:right="2" w:hanging="709"/>
        <w:jc w:val="both"/>
        <w:rPr>
          <w:b w:val="0"/>
          <w:sz w:val="24"/>
          <w:szCs w:val="24"/>
          <w:lang w:val="ru-RU"/>
        </w:rPr>
      </w:pPr>
      <w:r w:rsidRPr="00A82E21">
        <w:rPr>
          <w:b w:val="0"/>
          <w:sz w:val="24"/>
          <w:szCs w:val="24"/>
          <w:lang w:val="ru-RU"/>
        </w:rPr>
        <w:t>диапазон производимых работ характеризуется широким спектром производственной деятельности: гидрометаллургическая и химико-технологическая переработка продуктивных растворов, эксплуатация энергохозяйства рудника, эксплуатация автотранспортных средств, грузоподъемных машин, технологических трубопроводов, инструмента и приспособлений и т.д.;</w:t>
      </w:r>
    </w:p>
    <w:p w14:paraId="6B7CD6FB" w14:textId="77777777" w:rsidR="004B42E1" w:rsidRPr="00A82E21" w:rsidRDefault="004B42E1" w:rsidP="009C75AC">
      <w:pPr>
        <w:pStyle w:val="1"/>
        <w:numPr>
          <w:ilvl w:val="3"/>
          <w:numId w:val="39"/>
        </w:numPr>
        <w:tabs>
          <w:tab w:val="left" w:pos="851"/>
        </w:tabs>
        <w:ind w:left="709" w:right="2" w:hanging="709"/>
        <w:jc w:val="both"/>
        <w:rPr>
          <w:b w:val="0"/>
          <w:sz w:val="24"/>
          <w:szCs w:val="24"/>
          <w:lang w:val="ru-RU"/>
        </w:rPr>
      </w:pPr>
      <w:r w:rsidRPr="00A82E21">
        <w:rPr>
          <w:b w:val="0"/>
          <w:sz w:val="24"/>
          <w:szCs w:val="24"/>
          <w:lang w:val="ru-RU"/>
        </w:rPr>
        <w:t>необходимостью обеспечения целого ряда общих и специализированных (профильных) правил и норм охраны труда и техники безопасности при осуществлении всего комплекса РВР;</w:t>
      </w:r>
    </w:p>
    <w:p w14:paraId="2F503D57" w14:textId="77777777" w:rsidR="004B42E1" w:rsidRPr="00A82E21" w:rsidRDefault="004B42E1" w:rsidP="009C75AC">
      <w:pPr>
        <w:pStyle w:val="1"/>
        <w:numPr>
          <w:ilvl w:val="3"/>
          <w:numId w:val="39"/>
        </w:numPr>
        <w:tabs>
          <w:tab w:val="left" w:pos="851"/>
        </w:tabs>
        <w:ind w:left="709" w:right="2" w:hanging="709"/>
        <w:jc w:val="both"/>
        <w:rPr>
          <w:b w:val="0"/>
          <w:sz w:val="24"/>
          <w:szCs w:val="24"/>
          <w:lang w:val="ru-RU"/>
        </w:rPr>
      </w:pPr>
      <w:r w:rsidRPr="00A82E21">
        <w:rPr>
          <w:b w:val="0"/>
          <w:sz w:val="24"/>
          <w:szCs w:val="24"/>
          <w:lang w:val="ru-RU"/>
        </w:rPr>
        <w:t>при прокачке технологических скважин запрещается сброс песчано-водяной пульпы на дневную поверхность. Пульпа должна собираться в специальную емкость, после чего отстоявшийся раствор должен быть слит в сборный трубопровод или буферную емкость, а песок  и ил складированы в специально оборудованном для этого месте;</w:t>
      </w:r>
    </w:p>
    <w:p w14:paraId="344E0AA6" w14:textId="77777777" w:rsidR="004B42E1" w:rsidRPr="00A82E21" w:rsidRDefault="004B42E1" w:rsidP="009C75AC">
      <w:pPr>
        <w:pStyle w:val="1"/>
        <w:numPr>
          <w:ilvl w:val="3"/>
          <w:numId w:val="39"/>
        </w:numPr>
        <w:tabs>
          <w:tab w:val="left" w:pos="851"/>
        </w:tabs>
        <w:ind w:left="709" w:right="2" w:hanging="709"/>
        <w:jc w:val="both"/>
        <w:rPr>
          <w:b w:val="0"/>
          <w:sz w:val="24"/>
          <w:szCs w:val="24"/>
          <w:lang w:val="ru-RU"/>
        </w:rPr>
      </w:pPr>
      <w:r w:rsidRPr="00A82E21">
        <w:rPr>
          <w:b w:val="0"/>
          <w:sz w:val="24"/>
          <w:szCs w:val="24"/>
          <w:lang w:val="ru-RU"/>
        </w:rPr>
        <w:t xml:space="preserve">жидкие </w:t>
      </w:r>
      <w:proofErr w:type="spellStart"/>
      <w:r w:rsidRPr="00A82E21">
        <w:rPr>
          <w:b w:val="0"/>
          <w:sz w:val="24"/>
          <w:szCs w:val="24"/>
          <w:lang w:val="ru-RU"/>
        </w:rPr>
        <w:t>декольматирующие</w:t>
      </w:r>
      <w:proofErr w:type="spellEnd"/>
      <w:r w:rsidRPr="00A82E21">
        <w:rPr>
          <w:b w:val="0"/>
          <w:sz w:val="24"/>
          <w:szCs w:val="24"/>
          <w:lang w:val="ru-RU"/>
        </w:rPr>
        <w:t xml:space="preserve"> реагенты должны доставляться к обрабатываемым скважинам в специальных цистернах, гуммированных  или пластмассовых емкостях, стеклянных бутылях;</w:t>
      </w:r>
    </w:p>
    <w:p w14:paraId="30FB4631" w14:textId="77777777" w:rsidR="004B42E1" w:rsidRPr="00A82E21" w:rsidRDefault="004B42E1" w:rsidP="009C75AC">
      <w:pPr>
        <w:pStyle w:val="1"/>
        <w:numPr>
          <w:ilvl w:val="3"/>
          <w:numId w:val="39"/>
        </w:numPr>
        <w:tabs>
          <w:tab w:val="left" w:pos="851"/>
        </w:tabs>
        <w:ind w:left="709" w:right="2" w:hanging="709"/>
        <w:jc w:val="both"/>
        <w:rPr>
          <w:b w:val="0"/>
          <w:sz w:val="24"/>
          <w:szCs w:val="24"/>
          <w:lang w:val="ru-RU"/>
        </w:rPr>
      </w:pPr>
      <w:r w:rsidRPr="00A82E21">
        <w:rPr>
          <w:b w:val="0"/>
          <w:sz w:val="24"/>
          <w:szCs w:val="24"/>
          <w:lang w:val="ru-RU"/>
        </w:rPr>
        <w:t>при транспортировке и хранении на месте производства работ порошкообразных реагентов, последние должны быть защищены от воды  и влаги;</w:t>
      </w:r>
    </w:p>
    <w:p w14:paraId="32C08F02" w14:textId="77777777" w:rsidR="004B42E1" w:rsidRPr="00A82E21" w:rsidRDefault="004B42E1" w:rsidP="009C75AC">
      <w:pPr>
        <w:pStyle w:val="1"/>
        <w:numPr>
          <w:ilvl w:val="3"/>
          <w:numId w:val="39"/>
        </w:numPr>
        <w:tabs>
          <w:tab w:val="left" w:pos="851"/>
        </w:tabs>
        <w:ind w:left="709" w:right="2" w:hanging="709"/>
        <w:jc w:val="both"/>
        <w:rPr>
          <w:b w:val="0"/>
          <w:sz w:val="24"/>
          <w:szCs w:val="24"/>
          <w:lang w:val="ru-RU"/>
        </w:rPr>
      </w:pPr>
      <w:r w:rsidRPr="00A82E21">
        <w:rPr>
          <w:b w:val="0"/>
          <w:sz w:val="24"/>
          <w:szCs w:val="24"/>
          <w:lang w:val="ru-RU"/>
        </w:rPr>
        <w:t>на время обработки на всех подходах к скважине должны быть выставлены знаки безопасности, запрещающие подход к скважине;</w:t>
      </w:r>
    </w:p>
    <w:p w14:paraId="203B04F6" w14:textId="77777777" w:rsidR="004B42E1" w:rsidRPr="00A82E21" w:rsidRDefault="004B42E1" w:rsidP="009C75AC">
      <w:pPr>
        <w:pStyle w:val="1"/>
        <w:numPr>
          <w:ilvl w:val="3"/>
          <w:numId w:val="39"/>
        </w:numPr>
        <w:tabs>
          <w:tab w:val="left" w:pos="851"/>
        </w:tabs>
        <w:ind w:left="709" w:right="2" w:hanging="709"/>
        <w:jc w:val="both"/>
        <w:rPr>
          <w:b w:val="0"/>
          <w:sz w:val="24"/>
          <w:szCs w:val="24"/>
          <w:lang w:val="ru-RU"/>
        </w:rPr>
      </w:pPr>
      <w:r w:rsidRPr="00A82E21">
        <w:rPr>
          <w:b w:val="0"/>
          <w:sz w:val="24"/>
          <w:szCs w:val="24"/>
          <w:lang w:val="ru-RU"/>
        </w:rPr>
        <w:t xml:space="preserve">перед началом </w:t>
      </w:r>
      <w:proofErr w:type="spellStart"/>
      <w:r w:rsidRPr="00A82E21">
        <w:rPr>
          <w:b w:val="0"/>
          <w:sz w:val="24"/>
          <w:szCs w:val="24"/>
          <w:lang w:val="ru-RU"/>
        </w:rPr>
        <w:t>реагентной</w:t>
      </w:r>
      <w:proofErr w:type="spellEnd"/>
      <w:r w:rsidRPr="00A82E21">
        <w:rPr>
          <w:b w:val="0"/>
          <w:sz w:val="24"/>
          <w:szCs w:val="24"/>
          <w:lang w:val="ru-RU"/>
        </w:rPr>
        <w:t xml:space="preserve"> обработки арматура и оголовок скважины должны быть проверены на прочность и герметичность </w:t>
      </w:r>
      <w:proofErr w:type="spellStart"/>
      <w:r w:rsidRPr="00A82E21">
        <w:rPr>
          <w:b w:val="0"/>
          <w:sz w:val="24"/>
          <w:szCs w:val="24"/>
          <w:lang w:val="ru-RU"/>
        </w:rPr>
        <w:t>опрессовкой</w:t>
      </w:r>
      <w:proofErr w:type="spellEnd"/>
      <w:r w:rsidRPr="00A82E21">
        <w:rPr>
          <w:b w:val="0"/>
          <w:sz w:val="24"/>
          <w:szCs w:val="24"/>
          <w:lang w:val="ru-RU"/>
        </w:rPr>
        <w:t xml:space="preserve"> под полуторным рабочим давлением;</w:t>
      </w:r>
    </w:p>
    <w:p w14:paraId="133A24EA" w14:textId="77777777" w:rsidR="004B42E1" w:rsidRPr="00A82E21" w:rsidRDefault="004B42E1" w:rsidP="009C75AC">
      <w:pPr>
        <w:pStyle w:val="1"/>
        <w:numPr>
          <w:ilvl w:val="3"/>
          <w:numId w:val="39"/>
        </w:numPr>
        <w:tabs>
          <w:tab w:val="left" w:pos="851"/>
        </w:tabs>
        <w:ind w:left="709" w:right="2" w:hanging="709"/>
        <w:jc w:val="both"/>
        <w:rPr>
          <w:b w:val="0"/>
          <w:sz w:val="24"/>
          <w:szCs w:val="24"/>
          <w:lang w:val="ru-RU"/>
        </w:rPr>
      </w:pPr>
      <w:r w:rsidRPr="00A82E21">
        <w:rPr>
          <w:b w:val="0"/>
          <w:sz w:val="24"/>
          <w:szCs w:val="24"/>
          <w:lang w:val="ru-RU"/>
        </w:rPr>
        <w:t xml:space="preserve">агрегаты для </w:t>
      </w:r>
      <w:proofErr w:type="spellStart"/>
      <w:r w:rsidRPr="00A82E21">
        <w:rPr>
          <w:b w:val="0"/>
          <w:sz w:val="24"/>
          <w:szCs w:val="24"/>
          <w:lang w:val="ru-RU"/>
        </w:rPr>
        <w:t>реагентной</w:t>
      </w:r>
      <w:proofErr w:type="spellEnd"/>
      <w:r w:rsidRPr="00A82E21">
        <w:rPr>
          <w:b w:val="0"/>
          <w:sz w:val="24"/>
          <w:szCs w:val="24"/>
          <w:lang w:val="ru-RU"/>
        </w:rPr>
        <w:t xml:space="preserve"> обработки скважин необходимо устанавливать на площадке, обеспечивающей удобное и безопасное их обслуживание. Площадка должна располагаться с наветренной стороны с учетом преобладающего направления ветра;</w:t>
      </w:r>
    </w:p>
    <w:p w14:paraId="38A6ECCA" w14:textId="77777777" w:rsidR="004B42E1" w:rsidRPr="00A82E21" w:rsidRDefault="004B42E1" w:rsidP="009C75AC">
      <w:pPr>
        <w:pStyle w:val="1"/>
        <w:numPr>
          <w:ilvl w:val="3"/>
          <w:numId w:val="39"/>
        </w:numPr>
        <w:tabs>
          <w:tab w:val="left" w:pos="851"/>
        </w:tabs>
        <w:ind w:left="709" w:right="2" w:hanging="709"/>
        <w:jc w:val="both"/>
        <w:rPr>
          <w:b w:val="0"/>
          <w:sz w:val="24"/>
          <w:szCs w:val="24"/>
          <w:lang w:val="ru-RU"/>
        </w:rPr>
      </w:pPr>
      <w:r w:rsidRPr="00A82E21">
        <w:rPr>
          <w:b w:val="0"/>
          <w:sz w:val="24"/>
          <w:szCs w:val="24"/>
          <w:lang w:val="ru-RU"/>
        </w:rPr>
        <w:t>не  допускается  закачивание  реаг</w:t>
      </w:r>
      <w:r w:rsidR="00441706" w:rsidRPr="00A82E21">
        <w:rPr>
          <w:b w:val="0"/>
          <w:sz w:val="24"/>
          <w:szCs w:val="24"/>
          <w:lang w:val="ru-RU"/>
        </w:rPr>
        <w:t xml:space="preserve">ентов  при  ветре  12  м/сек </w:t>
      </w:r>
      <w:r w:rsidRPr="00A82E21">
        <w:rPr>
          <w:b w:val="0"/>
          <w:sz w:val="24"/>
          <w:szCs w:val="24"/>
          <w:lang w:val="ru-RU"/>
        </w:rPr>
        <w:t>и</w:t>
      </w:r>
      <w:r w:rsidR="00441706" w:rsidRPr="00A82E21">
        <w:rPr>
          <w:b w:val="0"/>
          <w:sz w:val="24"/>
          <w:szCs w:val="24"/>
          <w:lang w:val="ru-RU"/>
        </w:rPr>
        <w:t xml:space="preserve"> </w:t>
      </w:r>
      <w:r w:rsidRPr="00A82E21">
        <w:rPr>
          <w:b w:val="0"/>
          <w:sz w:val="24"/>
          <w:szCs w:val="24"/>
          <w:lang w:val="ru-RU"/>
        </w:rPr>
        <w:t>более, пр</w:t>
      </w:r>
      <w:r w:rsidR="00441706" w:rsidRPr="00A82E21">
        <w:rPr>
          <w:b w:val="0"/>
          <w:sz w:val="24"/>
          <w:szCs w:val="24"/>
          <w:lang w:val="ru-RU"/>
        </w:rPr>
        <w:t>и тумане и в темное время суток.</w:t>
      </w:r>
    </w:p>
    <w:p w14:paraId="76D6DBAB" w14:textId="77777777" w:rsidR="004B42E1" w:rsidRPr="00A82E21" w:rsidRDefault="00441706" w:rsidP="009C75AC">
      <w:pPr>
        <w:pStyle w:val="1"/>
        <w:numPr>
          <w:ilvl w:val="2"/>
          <w:numId w:val="39"/>
        </w:numPr>
        <w:tabs>
          <w:tab w:val="left" w:pos="851"/>
        </w:tabs>
        <w:ind w:left="709" w:right="2" w:hanging="709"/>
        <w:jc w:val="both"/>
        <w:rPr>
          <w:b w:val="0"/>
          <w:sz w:val="24"/>
          <w:szCs w:val="24"/>
          <w:lang w:val="ru-RU"/>
        </w:rPr>
      </w:pPr>
      <w:r w:rsidRPr="00A82E21">
        <w:rPr>
          <w:b w:val="0"/>
          <w:sz w:val="24"/>
          <w:szCs w:val="24"/>
          <w:lang w:val="ru-RU"/>
        </w:rPr>
        <w:t>П</w:t>
      </w:r>
      <w:r w:rsidR="004B42E1" w:rsidRPr="00A82E21">
        <w:rPr>
          <w:b w:val="0"/>
          <w:sz w:val="24"/>
          <w:szCs w:val="24"/>
          <w:lang w:val="ru-RU"/>
        </w:rPr>
        <w:t>ри работе с растворами кислот на скважине должны быть:</w:t>
      </w:r>
    </w:p>
    <w:p w14:paraId="2BB62A9B"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чистая вода не менее 100 л;</w:t>
      </w:r>
    </w:p>
    <w:p w14:paraId="068D3CFA"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3 % раствор двууглекислой соды в объеме не менее 1 л;</w:t>
      </w:r>
    </w:p>
    <w:p w14:paraId="7368ECED"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разбавленный раствор борной кислоты в объеме 0,5 л;</w:t>
      </w:r>
    </w:p>
    <w:p w14:paraId="1B564373"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порошкообразная сода в количестве 0,5 кг;</w:t>
      </w:r>
    </w:p>
    <w:p w14:paraId="57665649"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 xml:space="preserve">раствор </w:t>
      </w:r>
      <w:proofErr w:type="spellStart"/>
      <w:r w:rsidRPr="00A82E21">
        <w:rPr>
          <w:b w:val="0"/>
          <w:sz w:val="24"/>
          <w:szCs w:val="24"/>
          <w:lang w:val="ru-RU"/>
        </w:rPr>
        <w:t>инокаина</w:t>
      </w:r>
      <w:proofErr w:type="spellEnd"/>
      <w:r w:rsidRPr="00A82E21">
        <w:rPr>
          <w:b w:val="0"/>
          <w:sz w:val="24"/>
          <w:szCs w:val="24"/>
          <w:lang w:val="ru-RU"/>
        </w:rPr>
        <w:t xml:space="preserve"> (</w:t>
      </w:r>
      <w:proofErr w:type="spellStart"/>
      <w:r w:rsidRPr="00A82E21">
        <w:rPr>
          <w:b w:val="0"/>
          <w:sz w:val="24"/>
          <w:szCs w:val="24"/>
          <w:lang w:val="ru-RU"/>
        </w:rPr>
        <w:t>оксибупрокаин</w:t>
      </w:r>
      <w:proofErr w:type="spellEnd"/>
      <w:r w:rsidRPr="00A82E21">
        <w:rPr>
          <w:b w:val="0"/>
          <w:sz w:val="24"/>
          <w:szCs w:val="24"/>
          <w:lang w:val="ru-RU"/>
        </w:rPr>
        <w:t xml:space="preserve">) 0,4% концентрации в объеме 5 мл или раствор </w:t>
      </w:r>
      <w:proofErr w:type="spellStart"/>
      <w:r w:rsidRPr="00A82E21">
        <w:rPr>
          <w:b w:val="0"/>
          <w:sz w:val="24"/>
          <w:szCs w:val="24"/>
          <w:lang w:val="ru-RU"/>
        </w:rPr>
        <w:t>алкаина</w:t>
      </w:r>
      <w:proofErr w:type="spellEnd"/>
      <w:r w:rsidRPr="00A82E21">
        <w:rPr>
          <w:b w:val="0"/>
          <w:sz w:val="24"/>
          <w:szCs w:val="24"/>
          <w:lang w:val="ru-RU"/>
        </w:rPr>
        <w:t xml:space="preserve"> (</w:t>
      </w:r>
      <w:proofErr w:type="spellStart"/>
      <w:r w:rsidRPr="00A82E21">
        <w:rPr>
          <w:b w:val="0"/>
          <w:sz w:val="24"/>
          <w:szCs w:val="24"/>
          <w:lang w:val="ru-RU"/>
        </w:rPr>
        <w:t>проксиметакаин</w:t>
      </w:r>
      <w:proofErr w:type="spellEnd"/>
      <w:r w:rsidRPr="00A82E21">
        <w:rPr>
          <w:b w:val="0"/>
          <w:sz w:val="24"/>
          <w:szCs w:val="24"/>
          <w:lang w:val="ru-RU"/>
        </w:rPr>
        <w:t>) 0,5% концентрации в объеме 15 мл;</w:t>
      </w:r>
    </w:p>
    <w:p w14:paraId="0C09219D"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вата или ватные тампоны.</w:t>
      </w:r>
    </w:p>
    <w:p w14:paraId="555B3783" w14:textId="77777777" w:rsidR="004B42E1" w:rsidRPr="00A82E21" w:rsidRDefault="004B42E1" w:rsidP="00A82E21">
      <w:pPr>
        <w:pStyle w:val="1"/>
        <w:numPr>
          <w:ilvl w:val="1"/>
          <w:numId w:val="39"/>
        </w:numPr>
        <w:tabs>
          <w:tab w:val="left" w:pos="709"/>
        </w:tabs>
        <w:ind w:left="709" w:right="2" w:hanging="709"/>
        <w:jc w:val="both"/>
        <w:rPr>
          <w:sz w:val="24"/>
          <w:szCs w:val="24"/>
        </w:rPr>
      </w:pPr>
      <w:bookmarkStart w:id="17" w:name="_bookmark21"/>
      <w:bookmarkStart w:id="18" w:name="_bookmark22"/>
      <w:bookmarkEnd w:id="17"/>
      <w:bookmarkEnd w:id="18"/>
      <w:proofErr w:type="spellStart"/>
      <w:r w:rsidRPr="00A82E21">
        <w:rPr>
          <w:sz w:val="24"/>
          <w:szCs w:val="24"/>
        </w:rPr>
        <w:t>Общая</w:t>
      </w:r>
      <w:proofErr w:type="spellEnd"/>
      <w:r w:rsidRPr="00A82E21">
        <w:rPr>
          <w:sz w:val="24"/>
          <w:szCs w:val="24"/>
        </w:rPr>
        <w:t xml:space="preserve"> </w:t>
      </w:r>
      <w:proofErr w:type="spellStart"/>
      <w:r w:rsidRPr="00A82E21">
        <w:rPr>
          <w:sz w:val="24"/>
          <w:szCs w:val="24"/>
        </w:rPr>
        <w:t>характеристика</w:t>
      </w:r>
      <w:proofErr w:type="spellEnd"/>
      <w:r w:rsidRPr="00A82E21">
        <w:rPr>
          <w:sz w:val="24"/>
          <w:szCs w:val="24"/>
        </w:rPr>
        <w:t xml:space="preserve"> РВР</w:t>
      </w:r>
    </w:p>
    <w:p w14:paraId="276D6E43" w14:textId="77777777" w:rsidR="004B42E1" w:rsidRPr="00A82E21" w:rsidRDefault="004B42E1" w:rsidP="009C75AC">
      <w:pPr>
        <w:pStyle w:val="1"/>
        <w:numPr>
          <w:ilvl w:val="2"/>
          <w:numId w:val="39"/>
        </w:numPr>
        <w:tabs>
          <w:tab w:val="left" w:pos="851"/>
        </w:tabs>
        <w:ind w:left="709" w:right="2" w:hanging="709"/>
        <w:jc w:val="both"/>
        <w:rPr>
          <w:b w:val="0"/>
          <w:sz w:val="24"/>
          <w:szCs w:val="24"/>
          <w:lang w:val="ru-RU"/>
        </w:rPr>
      </w:pPr>
      <w:r w:rsidRPr="00A82E21">
        <w:rPr>
          <w:b w:val="0"/>
          <w:sz w:val="24"/>
          <w:szCs w:val="24"/>
          <w:lang w:val="ru-RU"/>
        </w:rPr>
        <w:t>При производстве ремонтно-восстановительных работ на скважинах ПСВ на персонал возможно воздействие следующих опасных и вредных производственных факторов:</w:t>
      </w:r>
    </w:p>
    <w:p w14:paraId="2C2BD9BB"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поражение химически агрессивными веществами и их растворами (серная кислота, бифторид аммония и т.д.);</w:t>
      </w:r>
    </w:p>
    <w:p w14:paraId="294CA929"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наличие источников радиационного излучения;</w:t>
      </w:r>
    </w:p>
    <w:p w14:paraId="7D0255A5"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воздействие движущихся и вращающихся элементов оборудования (насосного, силового и других механизмов);</w:t>
      </w:r>
    </w:p>
    <w:p w14:paraId="5D9C8D48"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lastRenderedPageBreak/>
        <w:t>отравление парами и аэрозолями химически  агрессивных веществ;</w:t>
      </w:r>
    </w:p>
    <w:p w14:paraId="59E4E430"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наличие оборудования и трубопроводов, работающих под давлением;</w:t>
      </w:r>
    </w:p>
    <w:p w14:paraId="3D12E7E5"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опасность воздействия электрического тока или опасного уровня напряжения в электрической цепи, замыкание которой может произойти через тело человека;</w:t>
      </w:r>
    </w:p>
    <w:p w14:paraId="19570998"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повышенного уровня шума;</w:t>
      </w:r>
    </w:p>
    <w:p w14:paraId="3B17D80C" w14:textId="77777777" w:rsidR="004B42E1" w:rsidRPr="00A82E21" w:rsidRDefault="004B42E1" w:rsidP="009C75AC">
      <w:pPr>
        <w:pStyle w:val="1"/>
        <w:numPr>
          <w:ilvl w:val="3"/>
          <w:numId w:val="39"/>
        </w:numPr>
        <w:tabs>
          <w:tab w:val="left" w:pos="851"/>
          <w:tab w:val="left" w:pos="2127"/>
          <w:tab w:val="left" w:pos="2410"/>
        </w:tabs>
        <w:ind w:left="709" w:right="2" w:hanging="709"/>
        <w:jc w:val="both"/>
        <w:rPr>
          <w:b w:val="0"/>
          <w:sz w:val="24"/>
          <w:szCs w:val="24"/>
          <w:lang w:val="ru-RU"/>
        </w:rPr>
      </w:pPr>
      <w:r w:rsidRPr="00A82E21">
        <w:rPr>
          <w:b w:val="0"/>
          <w:sz w:val="24"/>
          <w:szCs w:val="24"/>
          <w:lang w:val="ru-RU"/>
        </w:rPr>
        <w:t>недостаточной освещенности рабочей зоны (при производстве работ в ночное время).</w:t>
      </w:r>
    </w:p>
    <w:p w14:paraId="1CC8174F" w14:textId="77777777" w:rsidR="004B42E1" w:rsidRPr="00A82E21" w:rsidRDefault="004B42E1" w:rsidP="00A82E21">
      <w:pPr>
        <w:pStyle w:val="1"/>
        <w:numPr>
          <w:ilvl w:val="1"/>
          <w:numId w:val="39"/>
        </w:numPr>
        <w:tabs>
          <w:tab w:val="left" w:pos="709"/>
        </w:tabs>
        <w:ind w:left="709" w:right="2" w:hanging="709"/>
        <w:jc w:val="both"/>
        <w:rPr>
          <w:sz w:val="24"/>
          <w:szCs w:val="24"/>
          <w:lang w:val="ru-RU"/>
        </w:rPr>
      </w:pPr>
      <w:bookmarkStart w:id="19" w:name="_bookmark23"/>
      <w:bookmarkEnd w:id="19"/>
      <w:r w:rsidRPr="00A82E21">
        <w:rPr>
          <w:sz w:val="24"/>
          <w:szCs w:val="24"/>
          <w:lang w:val="ru-RU"/>
        </w:rPr>
        <w:t>Основные мероприятия по обеспечению безопасности проведения РВР</w:t>
      </w:r>
    </w:p>
    <w:p w14:paraId="4332E819" w14:textId="77777777" w:rsidR="004B42E1" w:rsidRPr="00A82E21" w:rsidRDefault="004B42E1" w:rsidP="009C75AC">
      <w:pPr>
        <w:pStyle w:val="1"/>
        <w:numPr>
          <w:ilvl w:val="2"/>
          <w:numId w:val="39"/>
        </w:numPr>
        <w:ind w:left="851" w:right="2" w:hanging="851"/>
        <w:jc w:val="both"/>
        <w:rPr>
          <w:b w:val="0"/>
          <w:sz w:val="24"/>
          <w:szCs w:val="24"/>
          <w:lang w:val="ru-RU"/>
        </w:rPr>
      </w:pPr>
      <w:r w:rsidRPr="00A82E21">
        <w:rPr>
          <w:b w:val="0"/>
          <w:sz w:val="24"/>
          <w:szCs w:val="24"/>
          <w:lang w:val="ru-RU"/>
        </w:rPr>
        <w:t>Основными мероприятиями безопасного ведения работ являются обеспечение:</w:t>
      </w:r>
    </w:p>
    <w:p w14:paraId="12FEDBFB" w14:textId="77777777" w:rsidR="004B42E1" w:rsidRPr="00A82E21" w:rsidRDefault="004B42E1" w:rsidP="009C75AC">
      <w:pPr>
        <w:pStyle w:val="1"/>
        <w:numPr>
          <w:ilvl w:val="3"/>
          <w:numId w:val="39"/>
        </w:numPr>
        <w:tabs>
          <w:tab w:val="left" w:pos="2127"/>
          <w:tab w:val="left" w:pos="2410"/>
        </w:tabs>
        <w:ind w:left="851" w:right="2" w:hanging="851"/>
        <w:jc w:val="both"/>
        <w:rPr>
          <w:b w:val="0"/>
          <w:sz w:val="24"/>
          <w:szCs w:val="24"/>
          <w:lang w:val="ru-RU"/>
        </w:rPr>
      </w:pPr>
      <w:r w:rsidRPr="00A82E21">
        <w:rPr>
          <w:b w:val="0"/>
          <w:sz w:val="24"/>
          <w:szCs w:val="24"/>
          <w:lang w:val="ru-RU"/>
        </w:rPr>
        <w:t>установленных параметров технологического режима проведения РВР;</w:t>
      </w:r>
    </w:p>
    <w:p w14:paraId="5649D7F1" w14:textId="77777777" w:rsidR="004B42E1" w:rsidRPr="00A82E21" w:rsidRDefault="00441706" w:rsidP="009C75AC">
      <w:pPr>
        <w:pStyle w:val="1"/>
        <w:numPr>
          <w:ilvl w:val="3"/>
          <w:numId w:val="39"/>
        </w:numPr>
        <w:tabs>
          <w:tab w:val="left" w:pos="2127"/>
          <w:tab w:val="left" w:pos="2410"/>
        </w:tabs>
        <w:ind w:left="851" w:right="2" w:hanging="851"/>
        <w:jc w:val="both"/>
        <w:rPr>
          <w:b w:val="0"/>
          <w:sz w:val="24"/>
          <w:szCs w:val="24"/>
          <w:lang w:val="ru-RU"/>
        </w:rPr>
      </w:pPr>
      <w:r w:rsidRPr="00A82E21">
        <w:rPr>
          <w:b w:val="0"/>
          <w:sz w:val="24"/>
          <w:szCs w:val="24"/>
          <w:lang w:val="ru-RU"/>
        </w:rPr>
        <w:t xml:space="preserve">соблюдения инструкций по </w:t>
      </w:r>
      <w:r w:rsidR="004B42E1" w:rsidRPr="00A82E21">
        <w:rPr>
          <w:b w:val="0"/>
          <w:sz w:val="24"/>
          <w:szCs w:val="24"/>
          <w:lang w:val="ru-RU"/>
        </w:rPr>
        <w:t>безопасности и охране труда, промышленной санитарии, радиационной и противопожарной безопасности;</w:t>
      </w:r>
    </w:p>
    <w:p w14:paraId="69EE1562" w14:textId="77777777" w:rsidR="004B42E1" w:rsidRPr="00A82E21" w:rsidRDefault="004B42E1" w:rsidP="009C75AC">
      <w:pPr>
        <w:pStyle w:val="1"/>
        <w:numPr>
          <w:ilvl w:val="3"/>
          <w:numId w:val="39"/>
        </w:numPr>
        <w:tabs>
          <w:tab w:val="left" w:pos="2127"/>
          <w:tab w:val="left" w:pos="2410"/>
        </w:tabs>
        <w:ind w:left="851" w:right="2" w:hanging="851"/>
        <w:jc w:val="both"/>
        <w:rPr>
          <w:b w:val="0"/>
          <w:sz w:val="24"/>
          <w:szCs w:val="24"/>
          <w:lang w:val="ru-RU"/>
        </w:rPr>
      </w:pPr>
      <w:r w:rsidRPr="00A82E21">
        <w:rPr>
          <w:b w:val="0"/>
          <w:sz w:val="24"/>
          <w:szCs w:val="24"/>
          <w:lang w:val="ru-RU"/>
        </w:rPr>
        <w:t>поддержания оборудования, оснастки и инструмента в исправном состоянии;</w:t>
      </w:r>
    </w:p>
    <w:p w14:paraId="6DB752D3" w14:textId="77777777" w:rsidR="004B42E1" w:rsidRPr="00A82E21" w:rsidRDefault="004B42E1" w:rsidP="009C75AC">
      <w:pPr>
        <w:pStyle w:val="1"/>
        <w:numPr>
          <w:ilvl w:val="3"/>
          <w:numId w:val="39"/>
        </w:numPr>
        <w:tabs>
          <w:tab w:val="left" w:pos="2127"/>
          <w:tab w:val="left" w:pos="2410"/>
        </w:tabs>
        <w:ind w:left="851" w:right="2" w:hanging="851"/>
        <w:jc w:val="both"/>
        <w:rPr>
          <w:b w:val="0"/>
          <w:sz w:val="24"/>
          <w:szCs w:val="24"/>
          <w:lang w:val="ru-RU"/>
        </w:rPr>
      </w:pPr>
      <w:r w:rsidRPr="00A82E21">
        <w:rPr>
          <w:b w:val="0"/>
          <w:sz w:val="24"/>
          <w:szCs w:val="24"/>
          <w:lang w:val="ru-RU"/>
        </w:rPr>
        <w:t>соблюдение регламентов и инструкций по пуску, остановке, выводу в ремонт и выводу из ремонта оборудования для проведения РВР.</w:t>
      </w:r>
    </w:p>
    <w:p w14:paraId="2CF15D04" w14:textId="77777777" w:rsidR="004B42E1" w:rsidRPr="00A82E21" w:rsidRDefault="004B42E1" w:rsidP="009C75AC">
      <w:pPr>
        <w:pStyle w:val="1"/>
        <w:numPr>
          <w:ilvl w:val="2"/>
          <w:numId w:val="39"/>
        </w:numPr>
        <w:ind w:left="851" w:right="2" w:hanging="851"/>
        <w:jc w:val="both"/>
        <w:rPr>
          <w:b w:val="0"/>
          <w:sz w:val="24"/>
          <w:szCs w:val="24"/>
          <w:lang w:val="ru-RU"/>
        </w:rPr>
      </w:pPr>
      <w:r w:rsidRPr="00A82E21">
        <w:rPr>
          <w:b w:val="0"/>
          <w:sz w:val="24"/>
          <w:szCs w:val="24"/>
          <w:lang w:val="ru-RU"/>
        </w:rPr>
        <w:t>Компоновка места производства РВР должна учитыва</w:t>
      </w:r>
      <w:r w:rsidR="00441706" w:rsidRPr="00A82E21">
        <w:rPr>
          <w:b w:val="0"/>
          <w:sz w:val="24"/>
          <w:szCs w:val="24"/>
          <w:lang w:val="ru-RU"/>
        </w:rPr>
        <w:t xml:space="preserve">ть специфику технологического </w:t>
      </w:r>
      <w:r w:rsidRPr="00A82E21">
        <w:rPr>
          <w:b w:val="0"/>
          <w:sz w:val="24"/>
          <w:szCs w:val="24"/>
          <w:lang w:val="ru-RU"/>
        </w:rPr>
        <w:t>п</w:t>
      </w:r>
      <w:r w:rsidR="00441706" w:rsidRPr="00A82E21">
        <w:rPr>
          <w:b w:val="0"/>
          <w:sz w:val="24"/>
          <w:szCs w:val="24"/>
          <w:lang w:val="ru-RU"/>
        </w:rPr>
        <w:t xml:space="preserve">роцесса, пожароопасные и токсические свойства участвующих в процессе веществ, а также </w:t>
      </w:r>
      <w:r w:rsidRPr="00A82E21">
        <w:rPr>
          <w:b w:val="0"/>
          <w:sz w:val="24"/>
          <w:szCs w:val="24"/>
          <w:lang w:val="ru-RU"/>
        </w:rPr>
        <w:t>необходимость создания нормальных условий труда для обслуживающего персонала</w:t>
      </w:r>
      <w:r w:rsidR="00441706" w:rsidRPr="00A82E21">
        <w:rPr>
          <w:b w:val="0"/>
          <w:sz w:val="24"/>
          <w:szCs w:val="24"/>
          <w:lang w:val="ru-RU"/>
        </w:rPr>
        <w:t>.</w:t>
      </w:r>
    </w:p>
    <w:p w14:paraId="428A3FBD" w14:textId="77777777" w:rsidR="004B42E1" w:rsidRPr="00A82E21" w:rsidRDefault="004B42E1" w:rsidP="009C75AC">
      <w:pPr>
        <w:pStyle w:val="1"/>
        <w:numPr>
          <w:ilvl w:val="2"/>
          <w:numId w:val="39"/>
        </w:numPr>
        <w:ind w:left="851" w:right="2" w:hanging="851"/>
        <w:jc w:val="both"/>
        <w:rPr>
          <w:b w:val="0"/>
          <w:sz w:val="24"/>
          <w:szCs w:val="24"/>
          <w:lang w:val="ru-RU"/>
        </w:rPr>
      </w:pPr>
      <w:r w:rsidRPr="00A82E21">
        <w:rPr>
          <w:b w:val="0"/>
          <w:sz w:val="24"/>
          <w:szCs w:val="24"/>
          <w:lang w:val="ru-RU"/>
        </w:rPr>
        <w:t>Рабочие места обеспечены инструкциями по безопасности и охране труда по профессиям и видам работ, а также необходимыми технологическими и электрическими схемами, плакатами.</w:t>
      </w:r>
    </w:p>
    <w:p w14:paraId="4CBC14F8" w14:textId="77777777" w:rsidR="004B42E1" w:rsidRPr="00A82E21" w:rsidRDefault="00441706" w:rsidP="009C75AC">
      <w:pPr>
        <w:pStyle w:val="1"/>
        <w:numPr>
          <w:ilvl w:val="2"/>
          <w:numId w:val="39"/>
        </w:numPr>
        <w:ind w:left="851" w:right="2" w:hanging="851"/>
        <w:jc w:val="both"/>
        <w:rPr>
          <w:b w:val="0"/>
          <w:sz w:val="24"/>
          <w:szCs w:val="24"/>
          <w:lang w:val="ru-RU"/>
        </w:rPr>
      </w:pPr>
      <w:r w:rsidRPr="00A82E21">
        <w:rPr>
          <w:b w:val="0"/>
          <w:sz w:val="24"/>
          <w:szCs w:val="24"/>
          <w:lang w:val="ru-RU"/>
        </w:rPr>
        <w:t xml:space="preserve">Технологический процесс РВР должен </w:t>
      </w:r>
      <w:r w:rsidR="004B42E1" w:rsidRPr="00A82E21">
        <w:rPr>
          <w:b w:val="0"/>
          <w:sz w:val="24"/>
          <w:szCs w:val="24"/>
          <w:lang w:val="ru-RU"/>
        </w:rPr>
        <w:t>осуществляться согласно утвержденно</w:t>
      </w:r>
      <w:r w:rsidRPr="00A82E21">
        <w:rPr>
          <w:b w:val="0"/>
          <w:sz w:val="24"/>
          <w:szCs w:val="24"/>
          <w:lang w:val="ru-RU"/>
        </w:rPr>
        <w:t xml:space="preserve">му Технологическому регламенту. </w:t>
      </w:r>
      <w:r w:rsidR="004B42E1" w:rsidRPr="00A82E21">
        <w:rPr>
          <w:b w:val="0"/>
          <w:sz w:val="24"/>
          <w:szCs w:val="24"/>
          <w:lang w:val="ru-RU"/>
        </w:rPr>
        <w:t>Отклонения от регламента, приводящие к ухудшению условий труда, недопустимы.</w:t>
      </w:r>
    </w:p>
    <w:p w14:paraId="667D49BB" w14:textId="77777777" w:rsidR="004B42E1" w:rsidRPr="00A82E21" w:rsidRDefault="004B42E1" w:rsidP="009C75AC">
      <w:pPr>
        <w:pStyle w:val="1"/>
        <w:numPr>
          <w:ilvl w:val="2"/>
          <w:numId w:val="39"/>
        </w:numPr>
        <w:ind w:left="851" w:right="2" w:hanging="851"/>
        <w:jc w:val="both"/>
        <w:rPr>
          <w:b w:val="0"/>
          <w:sz w:val="24"/>
          <w:szCs w:val="24"/>
          <w:lang w:val="ru-RU"/>
        </w:rPr>
      </w:pPr>
      <w:r w:rsidRPr="00A82E21">
        <w:rPr>
          <w:b w:val="0"/>
          <w:sz w:val="24"/>
          <w:szCs w:val="24"/>
          <w:lang w:val="ru-RU"/>
        </w:rPr>
        <w:t>Каждый поступающий для применения в производственном процессе хим. реагент должен иметь сертификат с указанием категории опасности.</w:t>
      </w:r>
    </w:p>
    <w:p w14:paraId="6F826A64" w14:textId="77777777" w:rsidR="00441706" w:rsidRDefault="004B42E1" w:rsidP="009C75AC">
      <w:pPr>
        <w:pStyle w:val="1"/>
        <w:numPr>
          <w:ilvl w:val="2"/>
          <w:numId w:val="39"/>
        </w:numPr>
        <w:ind w:left="851" w:right="2" w:hanging="851"/>
        <w:jc w:val="both"/>
        <w:rPr>
          <w:b w:val="0"/>
          <w:sz w:val="24"/>
          <w:szCs w:val="24"/>
          <w:lang w:val="ru-RU"/>
        </w:rPr>
      </w:pPr>
      <w:r w:rsidRPr="00A82E21">
        <w:rPr>
          <w:b w:val="0"/>
          <w:sz w:val="24"/>
          <w:szCs w:val="24"/>
          <w:lang w:val="ru-RU"/>
        </w:rPr>
        <w:t xml:space="preserve">Основные свойства сырья и хим. реагентов по </w:t>
      </w:r>
      <w:proofErr w:type="spellStart"/>
      <w:r w:rsidRPr="00A82E21">
        <w:rPr>
          <w:b w:val="0"/>
          <w:sz w:val="24"/>
          <w:szCs w:val="24"/>
          <w:lang w:val="ru-RU"/>
        </w:rPr>
        <w:t>пожароопасности</w:t>
      </w:r>
      <w:proofErr w:type="spellEnd"/>
      <w:r w:rsidRPr="00A82E21">
        <w:rPr>
          <w:b w:val="0"/>
          <w:sz w:val="24"/>
          <w:szCs w:val="24"/>
          <w:lang w:val="ru-RU"/>
        </w:rPr>
        <w:t xml:space="preserve"> и токсичности, применяемые при РВР приведены в таблице 5.</w:t>
      </w:r>
    </w:p>
    <w:p w14:paraId="03F6E037" w14:textId="77777777" w:rsidR="00441706" w:rsidRPr="00A82E21" w:rsidRDefault="004B42E1" w:rsidP="00A82E21">
      <w:pPr>
        <w:pStyle w:val="1"/>
        <w:ind w:left="1418" w:right="2" w:firstLine="0"/>
        <w:jc w:val="right"/>
        <w:rPr>
          <w:b w:val="0"/>
          <w:i/>
          <w:sz w:val="24"/>
          <w:szCs w:val="24"/>
          <w:lang w:val="ru-RU"/>
        </w:rPr>
      </w:pPr>
      <w:r w:rsidRPr="00A82E21">
        <w:rPr>
          <w:b w:val="0"/>
          <w:i/>
          <w:sz w:val="24"/>
          <w:szCs w:val="24"/>
          <w:lang w:val="ru-RU"/>
        </w:rPr>
        <w:t xml:space="preserve">Таблица 5 </w:t>
      </w:r>
    </w:p>
    <w:p w14:paraId="3104429F" w14:textId="77777777" w:rsidR="004B42E1" w:rsidRPr="00A82E21" w:rsidRDefault="004B42E1" w:rsidP="00A82E21">
      <w:pPr>
        <w:pStyle w:val="ab"/>
        <w:tabs>
          <w:tab w:val="left" w:pos="426"/>
          <w:tab w:val="left" w:pos="709"/>
        </w:tabs>
        <w:spacing w:after="15"/>
        <w:ind w:left="0" w:right="2" w:firstLine="0"/>
        <w:jc w:val="center"/>
        <w:rPr>
          <w:b/>
          <w:sz w:val="24"/>
          <w:szCs w:val="24"/>
          <w:lang w:val="ru-RU"/>
        </w:rPr>
      </w:pPr>
      <w:r w:rsidRPr="00A82E21">
        <w:rPr>
          <w:sz w:val="24"/>
          <w:szCs w:val="24"/>
          <w:lang w:val="ru-RU"/>
        </w:rPr>
        <w:t xml:space="preserve"> </w:t>
      </w:r>
      <w:r w:rsidRPr="00A82E21">
        <w:rPr>
          <w:b/>
          <w:sz w:val="24"/>
          <w:szCs w:val="24"/>
          <w:lang w:val="ru-RU"/>
        </w:rPr>
        <w:t>Основные свойства сырья и хим. реагентов п</w:t>
      </w:r>
      <w:r w:rsidR="00441706" w:rsidRPr="00A82E21">
        <w:rPr>
          <w:b/>
          <w:sz w:val="24"/>
          <w:szCs w:val="24"/>
          <w:lang w:val="ru-RU"/>
        </w:rPr>
        <w:t xml:space="preserve">о </w:t>
      </w:r>
      <w:proofErr w:type="spellStart"/>
      <w:r w:rsidR="00441706" w:rsidRPr="00A82E21">
        <w:rPr>
          <w:b/>
          <w:sz w:val="24"/>
          <w:szCs w:val="24"/>
          <w:lang w:val="ru-RU"/>
        </w:rPr>
        <w:t>пожароопасности</w:t>
      </w:r>
      <w:proofErr w:type="spellEnd"/>
      <w:r w:rsidR="00441706" w:rsidRPr="00A82E21">
        <w:rPr>
          <w:b/>
          <w:sz w:val="24"/>
          <w:szCs w:val="24"/>
          <w:lang w:val="ru-RU"/>
        </w:rPr>
        <w:t xml:space="preserve"> и токсичности</w:t>
      </w:r>
    </w:p>
    <w:p w14:paraId="0B7CA0C9" w14:textId="77777777" w:rsidR="00441706" w:rsidRPr="00A82E21" w:rsidRDefault="00441706" w:rsidP="00A82E21">
      <w:pPr>
        <w:pStyle w:val="ab"/>
        <w:tabs>
          <w:tab w:val="left" w:pos="426"/>
          <w:tab w:val="left" w:pos="709"/>
        </w:tabs>
        <w:spacing w:after="15"/>
        <w:ind w:left="0" w:right="2" w:firstLine="0"/>
        <w:jc w:val="center"/>
        <w:rPr>
          <w:b/>
          <w:sz w:val="24"/>
          <w:szCs w:val="24"/>
          <w:lang w:val="ru-RU"/>
        </w:rPr>
      </w:pPr>
    </w:p>
    <w:tbl>
      <w:tblPr>
        <w:tblStyle w:val="af2"/>
        <w:tblW w:w="9922" w:type="dxa"/>
        <w:tblInd w:w="108" w:type="dxa"/>
        <w:tblLayout w:type="fixed"/>
        <w:tblLook w:val="04A0" w:firstRow="1" w:lastRow="0" w:firstColumn="1" w:lastColumn="0" w:noHBand="0" w:noVBand="1"/>
      </w:tblPr>
      <w:tblGrid>
        <w:gridCol w:w="1701"/>
        <w:gridCol w:w="851"/>
        <w:gridCol w:w="1559"/>
        <w:gridCol w:w="4394"/>
        <w:gridCol w:w="1417"/>
      </w:tblGrid>
      <w:tr w:rsidR="004B42E1" w:rsidRPr="009C75AC" w14:paraId="42C83BD0" w14:textId="77777777" w:rsidTr="005F18E1">
        <w:tc>
          <w:tcPr>
            <w:tcW w:w="1701" w:type="dxa"/>
            <w:vAlign w:val="center"/>
          </w:tcPr>
          <w:p w14:paraId="4730FC63" w14:textId="77777777" w:rsidR="004B42E1" w:rsidRPr="009C75AC" w:rsidRDefault="004B42E1" w:rsidP="00A82E21">
            <w:pPr>
              <w:pStyle w:val="TableParagraph"/>
              <w:spacing w:before="218" w:line="240" w:lineRule="auto"/>
              <w:ind w:right="2"/>
              <w:jc w:val="center"/>
              <w:rPr>
                <w:b/>
              </w:rPr>
            </w:pPr>
            <w:proofErr w:type="spellStart"/>
            <w:r w:rsidRPr="009C75AC">
              <w:rPr>
                <w:b/>
              </w:rPr>
              <w:t>Наименование</w:t>
            </w:r>
            <w:proofErr w:type="spellEnd"/>
            <w:r w:rsidRPr="009C75AC">
              <w:rPr>
                <w:b/>
              </w:rPr>
              <w:t xml:space="preserve"> </w:t>
            </w:r>
            <w:proofErr w:type="spellStart"/>
            <w:r w:rsidRPr="009C75AC">
              <w:rPr>
                <w:b/>
              </w:rPr>
              <w:t>сырья</w:t>
            </w:r>
            <w:proofErr w:type="spellEnd"/>
            <w:r w:rsidRPr="009C75AC">
              <w:rPr>
                <w:b/>
              </w:rPr>
              <w:t>,</w:t>
            </w:r>
          </w:p>
          <w:p w14:paraId="3D4F32BD" w14:textId="77777777" w:rsidR="004B42E1" w:rsidRPr="009C75AC" w:rsidRDefault="004B42E1" w:rsidP="00A82E21">
            <w:pPr>
              <w:pStyle w:val="TableParagraph"/>
              <w:spacing w:before="5" w:line="240" w:lineRule="auto"/>
              <w:ind w:right="2"/>
              <w:jc w:val="center"/>
              <w:rPr>
                <w:b/>
              </w:rPr>
            </w:pPr>
            <w:proofErr w:type="spellStart"/>
            <w:r w:rsidRPr="009C75AC">
              <w:rPr>
                <w:b/>
              </w:rPr>
              <w:t>реагентов</w:t>
            </w:r>
            <w:proofErr w:type="spellEnd"/>
          </w:p>
        </w:tc>
        <w:tc>
          <w:tcPr>
            <w:tcW w:w="851" w:type="dxa"/>
            <w:vAlign w:val="center"/>
          </w:tcPr>
          <w:p w14:paraId="225A4F29" w14:textId="77777777" w:rsidR="004B42E1" w:rsidRPr="009C75AC" w:rsidRDefault="004B42E1" w:rsidP="00516107">
            <w:pPr>
              <w:pStyle w:val="TableParagraph"/>
              <w:spacing w:before="218" w:line="240" w:lineRule="auto"/>
              <w:ind w:right="2"/>
              <w:jc w:val="center"/>
              <w:rPr>
                <w:b/>
              </w:rPr>
            </w:pPr>
            <w:proofErr w:type="spellStart"/>
            <w:r w:rsidRPr="009C75AC">
              <w:rPr>
                <w:b/>
              </w:rPr>
              <w:t>Класс</w:t>
            </w:r>
            <w:proofErr w:type="spellEnd"/>
            <w:r w:rsidRPr="009C75AC">
              <w:rPr>
                <w:b/>
              </w:rPr>
              <w:t xml:space="preserve"> </w:t>
            </w:r>
            <w:proofErr w:type="spellStart"/>
            <w:r w:rsidRPr="009C75AC">
              <w:rPr>
                <w:b/>
              </w:rPr>
              <w:t>опасности</w:t>
            </w:r>
            <w:proofErr w:type="spellEnd"/>
          </w:p>
        </w:tc>
        <w:tc>
          <w:tcPr>
            <w:tcW w:w="1559" w:type="dxa"/>
            <w:vAlign w:val="center"/>
          </w:tcPr>
          <w:p w14:paraId="7D9B8AD8" w14:textId="77777777" w:rsidR="004B42E1" w:rsidRPr="009C75AC" w:rsidRDefault="004B42E1" w:rsidP="00A82E21">
            <w:pPr>
              <w:pStyle w:val="TableParagraph"/>
              <w:spacing w:line="240" w:lineRule="auto"/>
              <w:ind w:right="2"/>
              <w:jc w:val="center"/>
              <w:rPr>
                <w:b/>
              </w:rPr>
            </w:pPr>
            <w:proofErr w:type="spellStart"/>
            <w:r w:rsidRPr="009C75AC">
              <w:rPr>
                <w:b/>
              </w:rPr>
              <w:t>Степень</w:t>
            </w:r>
            <w:proofErr w:type="spellEnd"/>
            <w:r w:rsidRPr="009C75AC">
              <w:rPr>
                <w:b/>
              </w:rPr>
              <w:t xml:space="preserve"> </w:t>
            </w:r>
            <w:proofErr w:type="spellStart"/>
            <w:r w:rsidRPr="009C75AC">
              <w:rPr>
                <w:b/>
              </w:rPr>
              <w:t>опасности</w:t>
            </w:r>
            <w:proofErr w:type="spellEnd"/>
          </w:p>
        </w:tc>
        <w:tc>
          <w:tcPr>
            <w:tcW w:w="4394" w:type="dxa"/>
            <w:vAlign w:val="center"/>
          </w:tcPr>
          <w:p w14:paraId="532A6E17" w14:textId="77777777" w:rsidR="004B42E1" w:rsidRPr="009C75AC" w:rsidRDefault="004B42E1" w:rsidP="00A82E21">
            <w:pPr>
              <w:pStyle w:val="TableParagraph"/>
              <w:spacing w:line="240" w:lineRule="auto"/>
              <w:ind w:right="2"/>
              <w:jc w:val="center"/>
              <w:rPr>
                <w:b/>
                <w:lang w:val="ru-RU"/>
              </w:rPr>
            </w:pPr>
            <w:r w:rsidRPr="009C75AC">
              <w:rPr>
                <w:b/>
                <w:lang w:val="ru-RU"/>
              </w:rPr>
              <w:t>Характеристика токсичности (воздействие на</w:t>
            </w:r>
          </w:p>
          <w:p w14:paraId="1DCE384E" w14:textId="77777777" w:rsidR="004B42E1" w:rsidRPr="009C75AC" w:rsidRDefault="004B42E1" w:rsidP="00A82E21">
            <w:pPr>
              <w:pStyle w:val="TableParagraph"/>
              <w:spacing w:before="5" w:line="240" w:lineRule="auto"/>
              <w:ind w:right="2"/>
              <w:jc w:val="center"/>
              <w:rPr>
                <w:b/>
                <w:lang w:val="ru-RU"/>
              </w:rPr>
            </w:pPr>
            <w:r w:rsidRPr="009C75AC">
              <w:rPr>
                <w:b/>
                <w:lang w:val="ru-RU"/>
              </w:rPr>
              <w:t>человека)</w:t>
            </w:r>
          </w:p>
        </w:tc>
        <w:tc>
          <w:tcPr>
            <w:tcW w:w="1417" w:type="dxa"/>
            <w:vAlign w:val="center"/>
          </w:tcPr>
          <w:p w14:paraId="0B52DAE9" w14:textId="77777777" w:rsidR="004B42E1" w:rsidRPr="009C75AC" w:rsidRDefault="004B42E1" w:rsidP="00A82E21">
            <w:pPr>
              <w:pStyle w:val="TableParagraph"/>
              <w:spacing w:before="58" w:line="240" w:lineRule="auto"/>
              <w:ind w:right="2"/>
              <w:jc w:val="center"/>
              <w:rPr>
                <w:b/>
              </w:rPr>
            </w:pPr>
            <w:r w:rsidRPr="009C75AC">
              <w:rPr>
                <w:b/>
              </w:rPr>
              <w:t xml:space="preserve">ПДК </w:t>
            </w:r>
            <w:proofErr w:type="spellStart"/>
            <w:r w:rsidRPr="009C75AC">
              <w:rPr>
                <w:b/>
              </w:rPr>
              <w:t>раб</w:t>
            </w:r>
            <w:proofErr w:type="spellEnd"/>
            <w:r w:rsidRPr="009C75AC">
              <w:rPr>
                <w:b/>
              </w:rPr>
              <w:t xml:space="preserve">. </w:t>
            </w:r>
            <w:proofErr w:type="spellStart"/>
            <w:r w:rsidRPr="009C75AC">
              <w:rPr>
                <w:b/>
              </w:rPr>
              <w:t>зоны</w:t>
            </w:r>
            <w:proofErr w:type="spellEnd"/>
            <w:r w:rsidRPr="009C75AC">
              <w:rPr>
                <w:b/>
              </w:rPr>
              <w:t xml:space="preserve"> ГОСТ 12.1.005-</w:t>
            </w:r>
          </w:p>
          <w:p w14:paraId="04A4D691" w14:textId="77777777" w:rsidR="004B42E1" w:rsidRPr="009C75AC" w:rsidRDefault="004B42E1" w:rsidP="00A82E21">
            <w:pPr>
              <w:pStyle w:val="TableParagraph"/>
              <w:spacing w:before="7" w:line="240" w:lineRule="auto"/>
              <w:ind w:right="2"/>
              <w:jc w:val="center"/>
              <w:rPr>
                <w:b/>
              </w:rPr>
            </w:pPr>
            <w:r w:rsidRPr="009C75AC">
              <w:rPr>
                <w:b/>
              </w:rPr>
              <w:t>88</w:t>
            </w:r>
          </w:p>
        </w:tc>
      </w:tr>
      <w:tr w:rsidR="004B42E1" w:rsidRPr="009C75AC" w14:paraId="34480289" w14:textId="77777777" w:rsidTr="005F18E1">
        <w:trPr>
          <w:trHeight w:val="610"/>
        </w:trPr>
        <w:tc>
          <w:tcPr>
            <w:tcW w:w="1701" w:type="dxa"/>
          </w:tcPr>
          <w:p w14:paraId="16AB6AD0" w14:textId="77777777" w:rsidR="004B42E1" w:rsidRPr="009C75AC" w:rsidRDefault="004B42E1" w:rsidP="009C75AC">
            <w:pPr>
              <w:pStyle w:val="TableParagraph"/>
              <w:spacing w:line="240" w:lineRule="auto"/>
              <w:ind w:right="2"/>
            </w:pPr>
            <w:proofErr w:type="spellStart"/>
            <w:r w:rsidRPr="009C75AC">
              <w:t>Продуктивные</w:t>
            </w:r>
            <w:proofErr w:type="spellEnd"/>
            <w:r w:rsidRPr="009C75AC">
              <w:t xml:space="preserve"> </w:t>
            </w:r>
            <w:proofErr w:type="spellStart"/>
            <w:r w:rsidRPr="009C75AC">
              <w:t>растворы</w:t>
            </w:r>
            <w:proofErr w:type="spellEnd"/>
          </w:p>
        </w:tc>
        <w:tc>
          <w:tcPr>
            <w:tcW w:w="851" w:type="dxa"/>
          </w:tcPr>
          <w:p w14:paraId="492D75A5" w14:textId="77777777" w:rsidR="004B42E1" w:rsidRPr="009C75AC" w:rsidRDefault="004B42E1" w:rsidP="00A82E21">
            <w:pPr>
              <w:pStyle w:val="TableParagraph"/>
              <w:spacing w:line="240" w:lineRule="auto"/>
              <w:ind w:right="2"/>
              <w:jc w:val="center"/>
            </w:pPr>
            <w:r w:rsidRPr="009C75AC">
              <w:t>II</w:t>
            </w:r>
          </w:p>
        </w:tc>
        <w:tc>
          <w:tcPr>
            <w:tcW w:w="1559" w:type="dxa"/>
          </w:tcPr>
          <w:p w14:paraId="70070ABD" w14:textId="77777777" w:rsidR="004B42E1" w:rsidRPr="009C75AC" w:rsidRDefault="004B42E1" w:rsidP="009C75AC">
            <w:pPr>
              <w:pStyle w:val="TableParagraph"/>
              <w:spacing w:line="240" w:lineRule="auto"/>
              <w:ind w:right="2"/>
            </w:pPr>
            <w:proofErr w:type="spellStart"/>
            <w:r w:rsidRPr="009C75AC">
              <w:t>Пожаро</w:t>
            </w:r>
            <w:proofErr w:type="spellEnd"/>
            <w:r w:rsidRPr="009C75AC">
              <w:t xml:space="preserve">-, </w:t>
            </w:r>
            <w:proofErr w:type="spellStart"/>
            <w:r w:rsidRPr="009C75AC">
              <w:t>взрывобезоп</w:t>
            </w:r>
            <w:proofErr w:type="spellEnd"/>
            <w:r w:rsidRPr="009C75AC">
              <w:t xml:space="preserve"> </w:t>
            </w:r>
            <w:proofErr w:type="spellStart"/>
            <w:r w:rsidRPr="009C75AC">
              <w:t>асны</w:t>
            </w:r>
            <w:proofErr w:type="spellEnd"/>
          </w:p>
        </w:tc>
        <w:tc>
          <w:tcPr>
            <w:tcW w:w="4394" w:type="dxa"/>
          </w:tcPr>
          <w:p w14:paraId="5933DFA8" w14:textId="77777777" w:rsidR="004B42E1" w:rsidRPr="009C75AC" w:rsidRDefault="004B42E1" w:rsidP="009C75AC">
            <w:pPr>
              <w:pStyle w:val="TableParagraph"/>
              <w:spacing w:line="240" w:lineRule="auto"/>
              <w:ind w:right="2"/>
              <w:rPr>
                <w:lang w:val="ru-RU"/>
              </w:rPr>
            </w:pPr>
            <w:r w:rsidRPr="009C75AC">
              <w:rPr>
                <w:lang w:val="ru-RU"/>
              </w:rPr>
              <w:t>Токсичны вследствие наличия ионизирующего излучения</w:t>
            </w:r>
          </w:p>
        </w:tc>
        <w:tc>
          <w:tcPr>
            <w:tcW w:w="1417" w:type="dxa"/>
          </w:tcPr>
          <w:p w14:paraId="5572E856" w14:textId="6FD15D24" w:rsidR="004B42E1" w:rsidRPr="009C75AC" w:rsidRDefault="00236471" w:rsidP="009C75AC">
            <w:pPr>
              <w:pStyle w:val="TableParagraph"/>
              <w:spacing w:line="240" w:lineRule="auto"/>
              <w:ind w:right="2"/>
            </w:pPr>
            <w:r w:rsidRPr="009C75AC">
              <w:t>0,075</w:t>
            </w:r>
            <w:r w:rsidR="009C75AC">
              <w:rPr>
                <w:lang w:val="ru-RU"/>
              </w:rPr>
              <w:t xml:space="preserve"> </w:t>
            </w:r>
            <w:proofErr w:type="spellStart"/>
            <w:r w:rsidR="004B42E1" w:rsidRPr="009C75AC">
              <w:t>мг</w:t>
            </w:r>
            <w:proofErr w:type="spellEnd"/>
            <w:r w:rsidR="004B42E1" w:rsidRPr="009C75AC">
              <w:t>/м</w:t>
            </w:r>
            <w:r w:rsidR="004B42E1" w:rsidRPr="009C75AC">
              <w:rPr>
                <w:vertAlign w:val="superscript"/>
              </w:rPr>
              <w:t>3</w:t>
            </w:r>
          </w:p>
        </w:tc>
      </w:tr>
      <w:tr w:rsidR="004B42E1" w:rsidRPr="00294330" w14:paraId="5224120B" w14:textId="77777777" w:rsidTr="005F18E1">
        <w:trPr>
          <w:trHeight w:val="1078"/>
        </w:trPr>
        <w:tc>
          <w:tcPr>
            <w:tcW w:w="1701" w:type="dxa"/>
          </w:tcPr>
          <w:p w14:paraId="49960CB3" w14:textId="77777777" w:rsidR="004B42E1" w:rsidRPr="009C75AC" w:rsidRDefault="004B42E1" w:rsidP="009C75AC">
            <w:pPr>
              <w:pStyle w:val="TableParagraph"/>
              <w:spacing w:line="240" w:lineRule="auto"/>
              <w:ind w:right="2"/>
            </w:pPr>
            <w:proofErr w:type="spellStart"/>
            <w:r w:rsidRPr="009C75AC">
              <w:t>Бифторид</w:t>
            </w:r>
            <w:proofErr w:type="spellEnd"/>
            <w:r w:rsidRPr="009C75AC">
              <w:t xml:space="preserve"> </w:t>
            </w:r>
            <w:proofErr w:type="spellStart"/>
            <w:r w:rsidRPr="009C75AC">
              <w:t>аммония</w:t>
            </w:r>
            <w:proofErr w:type="spellEnd"/>
            <w:r w:rsidRPr="009C75AC">
              <w:t xml:space="preserve"> (NH4HF2)</w:t>
            </w:r>
          </w:p>
        </w:tc>
        <w:tc>
          <w:tcPr>
            <w:tcW w:w="851" w:type="dxa"/>
          </w:tcPr>
          <w:p w14:paraId="1C71FB15" w14:textId="77777777" w:rsidR="004B42E1" w:rsidRPr="009C75AC" w:rsidRDefault="004B42E1" w:rsidP="00A82E21">
            <w:pPr>
              <w:pStyle w:val="TableParagraph"/>
              <w:spacing w:line="240" w:lineRule="auto"/>
              <w:ind w:right="2"/>
              <w:jc w:val="center"/>
            </w:pPr>
            <w:r w:rsidRPr="009C75AC">
              <w:t>II</w:t>
            </w:r>
          </w:p>
        </w:tc>
        <w:tc>
          <w:tcPr>
            <w:tcW w:w="1559" w:type="dxa"/>
          </w:tcPr>
          <w:p w14:paraId="5BBA161D" w14:textId="77777777" w:rsidR="004B42E1" w:rsidRPr="009C75AC" w:rsidRDefault="004B42E1" w:rsidP="009C75AC">
            <w:pPr>
              <w:pStyle w:val="TableParagraph"/>
              <w:spacing w:line="240" w:lineRule="auto"/>
              <w:ind w:right="2"/>
            </w:pPr>
            <w:proofErr w:type="spellStart"/>
            <w:r w:rsidRPr="009C75AC">
              <w:t>Пожаро</w:t>
            </w:r>
            <w:proofErr w:type="spellEnd"/>
            <w:r w:rsidRPr="009C75AC">
              <w:t xml:space="preserve">-, </w:t>
            </w:r>
            <w:proofErr w:type="spellStart"/>
            <w:r w:rsidRPr="009C75AC">
              <w:t>взрывобезоп</w:t>
            </w:r>
            <w:proofErr w:type="spellEnd"/>
            <w:r w:rsidRPr="009C75AC">
              <w:t xml:space="preserve"> </w:t>
            </w:r>
            <w:proofErr w:type="spellStart"/>
            <w:r w:rsidRPr="009C75AC">
              <w:t>асна</w:t>
            </w:r>
            <w:proofErr w:type="spellEnd"/>
          </w:p>
        </w:tc>
        <w:tc>
          <w:tcPr>
            <w:tcW w:w="4394" w:type="dxa"/>
          </w:tcPr>
          <w:p w14:paraId="0CEF4D4D" w14:textId="77777777" w:rsidR="004B42E1" w:rsidRPr="009C75AC" w:rsidRDefault="004B42E1" w:rsidP="009C75AC">
            <w:pPr>
              <w:pStyle w:val="TableParagraph"/>
              <w:tabs>
                <w:tab w:val="left" w:pos="1386"/>
                <w:tab w:val="left" w:pos="1909"/>
              </w:tabs>
              <w:spacing w:line="240" w:lineRule="auto"/>
              <w:ind w:right="2"/>
              <w:rPr>
                <w:lang w:val="ru-RU"/>
              </w:rPr>
            </w:pPr>
            <w:r w:rsidRPr="009C75AC">
              <w:rPr>
                <w:lang w:val="ru-RU"/>
              </w:rPr>
              <w:t xml:space="preserve">При более высокой концентрации могут возникать как острые, так и хронические отравления. </w:t>
            </w:r>
            <w:proofErr w:type="spellStart"/>
            <w:r w:rsidRPr="009C75AC">
              <w:t>Бифторид</w:t>
            </w:r>
            <w:proofErr w:type="spellEnd"/>
            <w:r w:rsidRPr="009C75AC">
              <w:t xml:space="preserve">  </w:t>
            </w:r>
            <w:proofErr w:type="spellStart"/>
            <w:r w:rsidRPr="009C75AC">
              <w:t>аммония</w:t>
            </w:r>
            <w:proofErr w:type="spellEnd"/>
            <w:r w:rsidRPr="009C75AC">
              <w:t xml:space="preserve"> </w:t>
            </w:r>
            <w:proofErr w:type="spellStart"/>
            <w:r w:rsidRPr="009C75AC">
              <w:t>вызывает</w:t>
            </w:r>
            <w:proofErr w:type="spellEnd"/>
            <w:r w:rsidRPr="009C75AC">
              <w:t xml:space="preserve"> </w:t>
            </w:r>
            <w:proofErr w:type="spellStart"/>
            <w:r w:rsidR="00236471" w:rsidRPr="009C75AC">
              <w:t>ожоги</w:t>
            </w:r>
            <w:proofErr w:type="spellEnd"/>
            <w:r w:rsidR="00236471" w:rsidRPr="009C75AC">
              <w:t xml:space="preserve"> </w:t>
            </w:r>
            <w:proofErr w:type="spellStart"/>
            <w:r w:rsidR="00236471" w:rsidRPr="009C75AC">
              <w:t>кожи</w:t>
            </w:r>
            <w:proofErr w:type="spellEnd"/>
            <w:r w:rsidR="00236471" w:rsidRPr="009C75AC">
              <w:t xml:space="preserve"> и </w:t>
            </w:r>
            <w:proofErr w:type="spellStart"/>
            <w:r w:rsidR="00236471" w:rsidRPr="009C75AC">
              <w:t>слизистых</w:t>
            </w:r>
            <w:proofErr w:type="spellEnd"/>
            <w:r w:rsidR="00236471" w:rsidRPr="009C75AC">
              <w:t xml:space="preserve"> </w:t>
            </w:r>
            <w:proofErr w:type="spellStart"/>
            <w:r w:rsidR="00236471" w:rsidRPr="009C75AC">
              <w:t>оболочек</w:t>
            </w:r>
            <w:proofErr w:type="spellEnd"/>
          </w:p>
        </w:tc>
        <w:tc>
          <w:tcPr>
            <w:tcW w:w="1417" w:type="dxa"/>
          </w:tcPr>
          <w:p w14:paraId="4DEF2D02" w14:textId="77777777" w:rsidR="009C75AC" w:rsidRDefault="004B42E1" w:rsidP="009C75AC">
            <w:pPr>
              <w:pStyle w:val="TableParagraph"/>
              <w:spacing w:line="240" w:lineRule="auto"/>
              <w:ind w:right="2"/>
              <w:rPr>
                <w:lang w:val="ru-RU"/>
              </w:rPr>
            </w:pPr>
            <w:r w:rsidRPr="009C75AC">
              <w:rPr>
                <w:lang w:val="ru-RU"/>
              </w:rPr>
              <w:t>1 мг/м</w:t>
            </w:r>
            <w:r w:rsidRPr="009C75AC">
              <w:rPr>
                <w:vertAlign w:val="superscript"/>
                <w:lang w:val="ru-RU"/>
              </w:rPr>
              <w:t>3</w:t>
            </w:r>
            <w:r w:rsidRPr="009C75AC">
              <w:rPr>
                <w:lang w:val="ru-RU"/>
              </w:rPr>
              <w:t xml:space="preserve"> </w:t>
            </w:r>
          </w:p>
          <w:p w14:paraId="537532A0" w14:textId="6B9E7406" w:rsidR="004B42E1" w:rsidRPr="009C75AC" w:rsidRDefault="004B42E1" w:rsidP="009C75AC">
            <w:pPr>
              <w:pStyle w:val="TableParagraph"/>
              <w:spacing w:line="240" w:lineRule="auto"/>
              <w:ind w:right="2"/>
              <w:rPr>
                <w:lang w:val="ru-RU"/>
              </w:rPr>
            </w:pPr>
            <w:r w:rsidRPr="009C75AC">
              <w:rPr>
                <w:lang w:val="ru-RU"/>
              </w:rPr>
              <w:t xml:space="preserve">(в пересчете на </w:t>
            </w:r>
            <w:r w:rsidRPr="009C75AC">
              <w:t>HF</w:t>
            </w:r>
            <w:r w:rsidRPr="009C75AC">
              <w:rPr>
                <w:lang w:val="ru-RU"/>
              </w:rPr>
              <w:t>)</w:t>
            </w:r>
          </w:p>
        </w:tc>
      </w:tr>
      <w:tr w:rsidR="004B42E1" w:rsidRPr="009C75AC" w14:paraId="0EBBAEEA" w14:textId="77777777" w:rsidTr="005F18E1">
        <w:tc>
          <w:tcPr>
            <w:tcW w:w="1701" w:type="dxa"/>
          </w:tcPr>
          <w:p w14:paraId="4CD51BBE" w14:textId="77777777" w:rsidR="004B42E1" w:rsidRPr="009C75AC" w:rsidRDefault="004B42E1" w:rsidP="009C75AC">
            <w:pPr>
              <w:pStyle w:val="TableParagraph"/>
              <w:spacing w:line="240" w:lineRule="auto"/>
              <w:ind w:right="2"/>
            </w:pPr>
            <w:proofErr w:type="spellStart"/>
            <w:r w:rsidRPr="009C75AC">
              <w:t>Серная</w:t>
            </w:r>
            <w:proofErr w:type="spellEnd"/>
            <w:r w:rsidRPr="009C75AC">
              <w:t xml:space="preserve"> </w:t>
            </w:r>
            <w:proofErr w:type="spellStart"/>
            <w:r w:rsidRPr="009C75AC">
              <w:t>кислота</w:t>
            </w:r>
            <w:proofErr w:type="spellEnd"/>
            <w:r w:rsidRPr="009C75AC">
              <w:t xml:space="preserve"> (Н</w:t>
            </w:r>
            <w:r w:rsidRPr="009C75AC">
              <w:rPr>
                <w:vertAlign w:val="subscript"/>
              </w:rPr>
              <w:t>2</w:t>
            </w:r>
            <w:r w:rsidRPr="009C75AC">
              <w:t>SO</w:t>
            </w:r>
            <w:r w:rsidRPr="009C75AC">
              <w:rPr>
                <w:vertAlign w:val="subscript"/>
              </w:rPr>
              <w:t>4</w:t>
            </w:r>
            <w:r w:rsidRPr="009C75AC">
              <w:t>)</w:t>
            </w:r>
          </w:p>
        </w:tc>
        <w:tc>
          <w:tcPr>
            <w:tcW w:w="851" w:type="dxa"/>
          </w:tcPr>
          <w:p w14:paraId="26962982" w14:textId="77777777" w:rsidR="004B42E1" w:rsidRPr="009C75AC" w:rsidRDefault="004B42E1" w:rsidP="00A82E21">
            <w:pPr>
              <w:pStyle w:val="TableParagraph"/>
              <w:spacing w:line="240" w:lineRule="auto"/>
              <w:ind w:right="2"/>
              <w:jc w:val="center"/>
            </w:pPr>
            <w:r w:rsidRPr="009C75AC">
              <w:t>II</w:t>
            </w:r>
          </w:p>
        </w:tc>
        <w:tc>
          <w:tcPr>
            <w:tcW w:w="1559" w:type="dxa"/>
          </w:tcPr>
          <w:p w14:paraId="69C31FC3" w14:textId="77777777" w:rsidR="004B42E1" w:rsidRPr="009C75AC" w:rsidRDefault="004B42E1" w:rsidP="009C75AC">
            <w:pPr>
              <w:pStyle w:val="TableParagraph"/>
              <w:spacing w:line="240" w:lineRule="auto"/>
              <w:ind w:right="2"/>
            </w:pPr>
            <w:proofErr w:type="spellStart"/>
            <w:r w:rsidRPr="009C75AC">
              <w:t>Пожаро</w:t>
            </w:r>
            <w:proofErr w:type="spellEnd"/>
            <w:r w:rsidRPr="009C75AC">
              <w:t xml:space="preserve">- </w:t>
            </w:r>
            <w:proofErr w:type="spellStart"/>
            <w:r w:rsidRPr="009C75AC">
              <w:t>взрывобезопасна</w:t>
            </w:r>
            <w:proofErr w:type="spellEnd"/>
          </w:p>
        </w:tc>
        <w:tc>
          <w:tcPr>
            <w:tcW w:w="4394" w:type="dxa"/>
          </w:tcPr>
          <w:p w14:paraId="7DA67D3D" w14:textId="77777777" w:rsidR="004B42E1" w:rsidRPr="009C75AC" w:rsidRDefault="004B42E1" w:rsidP="009C75AC">
            <w:pPr>
              <w:pStyle w:val="TableParagraph"/>
              <w:tabs>
                <w:tab w:val="left" w:pos="1825"/>
              </w:tabs>
              <w:spacing w:line="240" w:lineRule="auto"/>
              <w:ind w:right="2"/>
            </w:pPr>
            <w:r w:rsidRPr="009C75AC">
              <w:rPr>
                <w:lang w:val="ru-RU"/>
              </w:rPr>
              <w:t xml:space="preserve">При попадании на кожу вызывает сильные ожоги. При попадании в глаза может вызвать потерю зрения. </w:t>
            </w:r>
            <w:proofErr w:type="spellStart"/>
            <w:r w:rsidRPr="009C75AC">
              <w:t>Вдыхание</w:t>
            </w:r>
            <w:proofErr w:type="spellEnd"/>
            <w:r w:rsidRPr="009C75AC">
              <w:t xml:space="preserve"> </w:t>
            </w:r>
            <w:proofErr w:type="spellStart"/>
            <w:r w:rsidRPr="009C75AC">
              <w:t>паров</w:t>
            </w:r>
            <w:proofErr w:type="spellEnd"/>
            <w:r w:rsidRPr="009C75AC">
              <w:t xml:space="preserve"> </w:t>
            </w:r>
            <w:proofErr w:type="spellStart"/>
            <w:r w:rsidRPr="009C75AC">
              <w:t>может</w:t>
            </w:r>
            <w:proofErr w:type="spellEnd"/>
            <w:r w:rsidRPr="009C75AC">
              <w:t xml:space="preserve"> </w:t>
            </w:r>
            <w:proofErr w:type="spellStart"/>
            <w:r w:rsidRPr="009C75AC">
              <w:t>вызвать</w:t>
            </w:r>
            <w:proofErr w:type="spellEnd"/>
            <w:r w:rsidRPr="009C75AC">
              <w:t xml:space="preserve"> </w:t>
            </w:r>
            <w:proofErr w:type="spellStart"/>
            <w:r w:rsidRPr="009C75AC">
              <w:t>отек</w:t>
            </w:r>
            <w:proofErr w:type="spellEnd"/>
            <w:r w:rsidRPr="009C75AC">
              <w:t xml:space="preserve"> </w:t>
            </w:r>
            <w:proofErr w:type="spellStart"/>
            <w:r w:rsidRPr="009C75AC">
              <w:t>легких</w:t>
            </w:r>
            <w:proofErr w:type="spellEnd"/>
            <w:r w:rsidRPr="009C75AC">
              <w:t xml:space="preserve">. </w:t>
            </w:r>
            <w:proofErr w:type="spellStart"/>
            <w:r w:rsidRPr="009C75AC">
              <w:t>Токсична</w:t>
            </w:r>
            <w:proofErr w:type="spellEnd"/>
          </w:p>
        </w:tc>
        <w:tc>
          <w:tcPr>
            <w:tcW w:w="1417" w:type="dxa"/>
          </w:tcPr>
          <w:p w14:paraId="771F8198" w14:textId="77777777" w:rsidR="004B42E1" w:rsidRPr="009C75AC" w:rsidRDefault="004B42E1" w:rsidP="009C75AC">
            <w:pPr>
              <w:pStyle w:val="TableParagraph"/>
              <w:spacing w:line="240" w:lineRule="auto"/>
              <w:ind w:right="2"/>
            </w:pPr>
            <w:r w:rsidRPr="009C75AC">
              <w:t xml:space="preserve">1,0 </w:t>
            </w:r>
            <w:proofErr w:type="spellStart"/>
            <w:r w:rsidRPr="009C75AC">
              <w:t>мг</w:t>
            </w:r>
            <w:proofErr w:type="spellEnd"/>
            <w:r w:rsidRPr="009C75AC">
              <w:t>/м</w:t>
            </w:r>
            <w:r w:rsidRPr="009C75AC">
              <w:rPr>
                <w:vertAlign w:val="superscript"/>
              </w:rPr>
              <w:t>3</w:t>
            </w:r>
          </w:p>
        </w:tc>
      </w:tr>
    </w:tbl>
    <w:p w14:paraId="01ED8170" w14:textId="77777777" w:rsidR="00EB13FD" w:rsidRPr="00A82E21" w:rsidRDefault="00EB13FD" w:rsidP="00A82E21">
      <w:pPr>
        <w:pStyle w:val="1"/>
        <w:ind w:left="1418" w:right="2" w:firstLine="0"/>
        <w:jc w:val="both"/>
        <w:rPr>
          <w:b w:val="0"/>
          <w:sz w:val="24"/>
          <w:szCs w:val="24"/>
          <w:lang w:val="ru-RU"/>
        </w:rPr>
      </w:pPr>
    </w:p>
    <w:p w14:paraId="0F8B4815" w14:textId="77777777" w:rsidR="004B42E1" w:rsidRPr="00A82E21" w:rsidRDefault="004B42E1" w:rsidP="009C75AC">
      <w:pPr>
        <w:pStyle w:val="1"/>
        <w:numPr>
          <w:ilvl w:val="2"/>
          <w:numId w:val="39"/>
        </w:numPr>
        <w:ind w:left="567" w:right="2" w:hanging="567"/>
        <w:jc w:val="both"/>
        <w:rPr>
          <w:b w:val="0"/>
          <w:sz w:val="24"/>
          <w:szCs w:val="24"/>
          <w:lang w:val="ru-RU"/>
        </w:rPr>
      </w:pPr>
      <w:r w:rsidRPr="00A82E21">
        <w:rPr>
          <w:b w:val="0"/>
          <w:sz w:val="24"/>
          <w:szCs w:val="24"/>
          <w:lang w:val="ru-RU"/>
        </w:rPr>
        <w:t xml:space="preserve">Все ёмкости для хранения жидких хим. реагентов, реакторы для растворения сухих хим. </w:t>
      </w:r>
      <w:r w:rsidRPr="00A82E21">
        <w:rPr>
          <w:b w:val="0"/>
          <w:sz w:val="24"/>
          <w:szCs w:val="24"/>
          <w:lang w:val="ru-RU"/>
        </w:rPr>
        <w:lastRenderedPageBreak/>
        <w:t>реагентов, а также связанные с ними коммуникации должны быть расположены таким образом, чтобы при необходимости можно было полностью удалить самотёком или с применением технических средств содержащиеся в них растворы в приёмные зумпфы (резервуары, пескоотстойники и т.п.).</w:t>
      </w:r>
    </w:p>
    <w:p w14:paraId="6D590F6A" w14:textId="77777777" w:rsidR="004B42E1" w:rsidRPr="00A82E21" w:rsidRDefault="004B42E1" w:rsidP="009C75AC">
      <w:pPr>
        <w:pStyle w:val="1"/>
        <w:numPr>
          <w:ilvl w:val="2"/>
          <w:numId w:val="39"/>
        </w:numPr>
        <w:ind w:left="567" w:right="2" w:hanging="567"/>
        <w:jc w:val="both"/>
        <w:rPr>
          <w:b w:val="0"/>
          <w:sz w:val="24"/>
          <w:szCs w:val="24"/>
          <w:lang w:val="ru-RU"/>
        </w:rPr>
      </w:pPr>
      <w:r w:rsidRPr="00A82E21">
        <w:rPr>
          <w:b w:val="0"/>
          <w:sz w:val="24"/>
          <w:szCs w:val="24"/>
          <w:lang w:val="ru-RU"/>
        </w:rPr>
        <w:t>Источниками шума на объектах рудника, в основном являются электродвигатели насосов и компрессорные станции, при  монтаже  которых должны быть обеспечены требования в соответствии с техническими условиями и допустимыми нормами. Ожидаемые уровни шума не должны превышать допустимое значение звукового давления по ГОСТ 12.1.003-83 п. 6, равного 85 дБ.</w:t>
      </w:r>
    </w:p>
    <w:p w14:paraId="0CB158C9" w14:textId="77777777" w:rsidR="004B42E1" w:rsidRPr="00A82E21" w:rsidRDefault="004B42E1" w:rsidP="009C75AC">
      <w:pPr>
        <w:pStyle w:val="1"/>
        <w:numPr>
          <w:ilvl w:val="2"/>
          <w:numId w:val="39"/>
        </w:numPr>
        <w:ind w:left="567" w:right="2" w:hanging="567"/>
        <w:jc w:val="both"/>
        <w:rPr>
          <w:b w:val="0"/>
          <w:sz w:val="24"/>
          <w:szCs w:val="24"/>
          <w:lang w:val="ru-RU"/>
        </w:rPr>
      </w:pPr>
      <w:r w:rsidRPr="00A82E21">
        <w:rPr>
          <w:b w:val="0"/>
          <w:sz w:val="24"/>
          <w:szCs w:val="24"/>
          <w:lang w:val="ru-RU"/>
        </w:rPr>
        <w:t>Источников вибраций, которые влияли бы на организм обслуживающего персонала, не существует.</w:t>
      </w:r>
    </w:p>
    <w:p w14:paraId="0AA7D37E" w14:textId="77777777" w:rsidR="004B42E1" w:rsidRPr="00A82E21" w:rsidRDefault="004B42E1" w:rsidP="00A82E21">
      <w:pPr>
        <w:pStyle w:val="1"/>
        <w:numPr>
          <w:ilvl w:val="1"/>
          <w:numId w:val="39"/>
        </w:numPr>
        <w:tabs>
          <w:tab w:val="left" w:pos="709"/>
        </w:tabs>
        <w:ind w:left="709" w:right="2" w:hanging="709"/>
        <w:jc w:val="both"/>
        <w:rPr>
          <w:sz w:val="24"/>
          <w:szCs w:val="24"/>
          <w:lang w:val="ru-RU"/>
        </w:rPr>
      </w:pPr>
      <w:bookmarkStart w:id="20" w:name="_bookmark24"/>
      <w:bookmarkEnd w:id="20"/>
      <w:r w:rsidRPr="00A82E21">
        <w:rPr>
          <w:sz w:val="24"/>
          <w:szCs w:val="24"/>
          <w:lang w:val="ru-RU"/>
        </w:rPr>
        <w:t>Основные меры безопасности при работе с бифторидом аммония</w:t>
      </w:r>
    </w:p>
    <w:p w14:paraId="63692C4A" w14:textId="77777777" w:rsidR="004B42E1" w:rsidRPr="00A82E2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Бифторид аммония (БФА) (NH</w:t>
      </w:r>
      <w:r w:rsidRPr="00A82E21">
        <w:rPr>
          <w:b w:val="0"/>
          <w:sz w:val="24"/>
          <w:szCs w:val="24"/>
          <w:vertAlign w:val="subscript"/>
          <w:lang w:val="ru-RU"/>
        </w:rPr>
        <w:t>4</w:t>
      </w:r>
      <w:r w:rsidRPr="00A82E21">
        <w:rPr>
          <w:b w:val="0"/>
          <w:sz w:val="24"/>
          <w:szCs w:val="24"/>
          <w:lang w:val="ru-RU"/>
        </w:rPr>
        <w:t>F∙HF) представляет собой бесцветное кристаллическое вещество, его кислотность в пересчете на плавиковую кислоту составляет 25%, плотность реагента 1,01 г/см</w:t>
      </w:r>
      <w:r w:rsidRPr="006C3B05">
        <w:rPr>
          <w:b w:val="0"/>
          <w:sz w:val="24"/>
          <w:szCs w:val="24"/>
          <w:vertAlign w:val="superscript"/>
          <w:lang w:val="ru-RU"/>
        </w:rPr>
        <w:t>3</w:t>
      </w:r>
      <w:r w:rsidRPr="00A82E21">
        <w:rPr>
          <w:b w:val="0"/>
          <w:sz w:val="24"/>
          <w:szCs w:val="24"/>
          <w:lang w:val="ru-RU"/>
        </w:rPr>
        <w:t xml:space="preserve">. Выпускается по ГОСТ 9546-75, хранится в крытых складских помещениях, защищенных от попадания влаги, легко и быстро растворяется в воде. Относится к токсичным веществам, взрывобезопасен, </w:t>
      </w:r>
      <w:proofErr w:type="spellStart"/>
      <w:r w:rsidRPr="00A82E21">
        <w:rPr>
          <w:b w:val="0"/>
          <w:sz w:val="24"/>
          <w:szCs w:val="24"/>
          <w:lang w:val="ru-RU"/>
        </w:rPr>
        <w:t>пожаробезопасен</w:t>
      </w:r>
      <w:proofErr w:type="spellEnd"/>
      <w:r w:rsidRPr="00A82E21">
        <w:rPr>
          <w:b w:val="0"/>
          <w:sz w:val="24"/>
          <w:szCs w:val="24"/>
          <w:lang w:val="ru-RU"/>
        </w:rPr>
        <w:t>.</w:t>
      </w:r>
    </w:p>
    <w:p w14:paraId="54D4F078" w14:textId="77777777" w:rsidR="004B42E1" w:rsidRPr="00A82E2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 xml:space="preserve">Бифторид аммония очень агрессивен, разъедает многие материалы, вызывает сильные ожоги, выделяет вредные для дыхания пары. Один килограмм БФА </w:t>
      </w:r>
      <w:proofErr w:type="spellStart"/>
      <w:r w:rsidRPr="00A82E21">
        <w:rPr>
          <w:b w:val="0"/>
          <w:sz w:val="24"/>
          <w:szCs w:val="24"/>
          <w:lang w:val="ru-RU"/>
        </w:rPr>
        <w:t>эквививалентен</w:t>
      </w:r>
      <w:proofErr w:type="spellEnd"/>
      <w:r w:rsidRPr="00A82E21">
        <w:rPr>
          <w:b w:val="0"/>
          <w:sz w:val="24"/>
          <w:szCs w:val="24"/>
          <w:lang w:val="ru-RU"/>
        </w:rPr>
        <w:t xml:space="preserve"> 1,55 л 40%-й плавиковой кислоты.</w:t>
      </w:r>
    </w:p>
    <w:p w14:paraId="081A006B" w14:textId="77777777" w:rsidR="004B42E1" w:rsidRPr="00A82E2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 xml:space="preserve">Работы по приготовлению раствора БФА рекомендуется производить в закрытых емкостях с использованием грузоподъемных механизмов, стоя с наветренной стороны, группой не менее 2 </w:t>
      </w:r>
      <w:r w:rsidR="00516107">
        <w:rPr>
          <w:b w:val="0"/>
          <w:sz w:val="24"/>
          <w:szCs w:val="24"/>
          <w:lang w:val="ru-RU"/>
        </w:rPr>
        <w:t>-</w:t>
      </w:r>
      <w:r w:rsidRPr="00A82E21">
        <w:rPr>
          <w:b w:val="0"/>
          <w:sz w:val="24"/>
          <w:szCs w:val="24"/>
          <w:lang w:val="ru-RU"/>
        </w:rPr>
        <w:t>х человек.</w:t>
      </w:r>
    </w:p>
    <w:p w14:paraId="688EADA9" w14:textId="77777777" w:rsidR="004B42E1" w:rsidRPr="00A82E2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При попадании БФА на кожный покров необходимо немедленно промыть поражённый участок обильным количеств</w:t>
      </w:r>
      <w:r w:rsidR="006C3B05">
        <w:rPr>
          <w:b w:val="0"/>
          <w:sz w:val="24"/>
          <w:szCs w:val="24"/>
          <w:lang w:val="ru-RU"/>
        </w:rPr>
        <w:t>ом проточной воды, обработать 5</w:t>
      </w:r>
      <w:r w:rsidRPr="00A82E21">
        <w:rPr>
          <w:b w:val="0"/>
          <w:sz w:val="24"/>
          <w:szCs w:val="24"/>
          <w:lang w:val="ru-RU"/>
        </w:rPr>
        <w:t>% раствором пищевой соды, обратиться в медпункт.</w:t>
      </w:r>
    </w:p>
    <w:p w14:paraId="44A90D5A" w14:textId="77777777" w:rsidR="004B42E1" w:rsidRPr="00A82E2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 xml:space="preserve">При попадании БФА в глаза необходимо немедленно промыть глаза обильным количеством проточной воды, промыть глаза 0,4% раствором </w:t>
      </w:r>
      <w:proofErr w:type="spellStart"/>
      <w:r w:rsidRPr="00A82E21">
        <w:rPr>
          <w:b w:val="0"/>
          <w:sz w:val="24"/>
          <w:szCs w:val="24"/>
          <w:lang w:val="ru-RU"/>
        </w:rPr>
        <w:t>инокаина</w:t>
      </w:r>
      <w:proofErr w:type="spellEnd"/>
      <w:r w:rsidRPr="00A82E21">
        <w:rPr>
          <w:b w:val="0"/>
          <w:sz w:val="24"/>
          <w:szCs w:val="24"/>
          <w:lang w:val="ru-RU"/>
        </w:rPr>
        <w:t xml:space="preserve"> или 0,5% раствором </w:t>
      </w:r>
      <w:proofErr w:type="spellStart"/>
      <w:r w:rsidRPr="00A82E21">
        <w:rPr>
          <w:b w:val="0"/>
          <w:sz w:val="24"/>
          <w:szCs w:val="24"/>
          <w:lang w:val="ru-RU"/>
        </w:rPr>
        <w:t>алкаина</w:t>
      </w:r>
      <w:proofErr w:type="spellEnd"/>
      <w:r w:rsidRPr="00A82E21">
        <w:rPr>
          <w:b w:val="0"/>
          <w:sz w:val="24"/>
          <w:szCs w:val="24"/>
          <w:lang w:val="ru-RU"/>
        </w:rPr>
        <w:t>, доставить пострадавшего в медпункт.</w:t>
      </w:r>
    </w:p>
    <w:p w14:paraId="2472112F" w14:textId="77777777" w:rsidR="004B42E1" w:rsidRPr="00A82E2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Для безопасного ведения работ на месте применения БФА, рабочее место должно быть укомплектовано запасом воды не менее 1 м</w:t>
      </w:r>
      <w:r w:rsidRPr="00A82E21">
        <w:rPr>
          <w:b w:val="0"/>
          <w:sz w:val="24"/>
          <w:szCs w:val="24"/>
          <w:vertAlign w:val="superscript"/>
          <w:lang w:val="ru-RU"/>
        </w:rPr>
        <w:t>3</w:t>
      </w:r>
      <w:r w:rsidRPr="00A82E21">
        <w:rPr>
          <w:b w:val="0"/>
          <w:sz w:val="24"/>
          <w:szCs w:val="24"/>
          <w:lang w:val="ru-RU"/>
        </w:rPr>
        <w:t xml:space="preserve">, аварийным комплектом спецодежды и СИЗ: комбинезон (костюм) кислотостойкий, сапоги КЩС, ПВХ нарукавники и фартуки, КЩС перчатки, защитные щитки (очки с непрямой вентиляцией), оборудованы фонтанчики для промывки лица и рук, аптечками первой помощи и дезактивирующими растворами согласно </w:t>
      </w:r>
      <w:r w:rsidR="00C4451A" w:rsidRPr="00A82E21">
        <w:rPr>
          <w:b w:val="0"/>
          <w:sz w:val="24"/>
          <w:szCs w:val="24"/>
          <w:lang w:val="ru-RU"/>
        </w:rPr>
        <w:t>п.  612 ПОПБ при ГР и ПУ</w:t>
      </w:r>
      <w:r w:rsidRPr="00A82E21">
        <w:rPr>
          <w:b w:val="0"/>
          <w:sz w:val="24"/>
          <w:szCs w:val="24"/>
          <w:lang w:val="ru-RU"/>
        </w:rPr>
        <w:t>.</w:t>
      </w:r>
    </w:p>
    <w:p w14:paraId="470A0999" w14:textId="77777777" w:rsidR="004B42E1" w:rsidRPr="00A82E21" w:rsidRDefault="004B42E1" w:rsidP="00A82E21">
      <w:pPr>
        <w:pStyle w:val="1"/>
        <w:numPr>
          <w:ilvl w:val="1"/>
          <w:numId w:val="39"/>
        </w:numPr>
        <w:tabs>
          <w:tab w:val="left" w:pos="709"/>
        </w:tabs>
        <w:ind w:left="709" w:right="2" w:hanging="709"/>
        <w:jc w:val="both"/>
        <w:rPr>
          <w:sz w:val="24"/>
          <w:szCs w:val="24"/>
          <w:lang w:val="ru-RU"/>
        </w:rPr>
      </w:pPr>
      <w:bookmarkStart w:id="21" w:name="_bookmark25"/>
      <w:bookmarkEnd w:id="21"/>
      <w:r w:rsidRPr="00A82E21">
        <w:rPr>
          <w:sz w:val="24"/>
          <w:szCs w:val="24"/>
          <w:lang w:val="ru-RU"/>
        </w:rPr>
        <w:t>Основные правила безопасной работы с серной кислотой</w:t>
      </w:r>
    </w:p>
    <w:p w14:paraId="671EFE08" w14:textId="77777777" w:rsidR="004B42E1" w:rsidRPr="00A82E2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Серная кислота (Н</w:t>
      </w:r>
      <w:r w:rsidRPr="00A82E21">
        <w:rPr>
          <w:b w:val="0"/>
          <w:sz w:val="24"/>
          <w:szCs w:val="24"/>
          <w:vertAlign w:val="subscript"/>
          <w:lang w:val="ru-RU"/>
        </w:rPr>
        <w:t>2</w:t>
      </w:r>
      <w:r w:rsidRPr="00A82E21">
        <w:rPr>
          <w:b w:val="0"/>
          <w:sz w:val="24"/>
          <w:szCs w:val="24"/>
          <w:lang w:val="ru-RU"/>
        </w:rPr>
        <w:t>SO</w:t>
      </w:r>
      <w:r w:rsidRPr="00A82E21">
        <w:rPr>
          <w:b w:val="0"/>
          <w:sz w:val="24"/>
          <w:szCs w:val="24"/>
          <w:vertAlign w:val="subscript"/>
          <w:lang w:val="ru-RU"/>
        </w:rPr>
        <w:t>4</w:t>
      </w:r>
      <w:r w:rsidRPr="00A82E21">
        <w:rPr>
          <w:b w:val="0"/>
          <w:sz w:val="24"/>
          <w:szCs w:val="24"/>
          <w:lang w:val="ru-RU"/>
        </w:rPr>
        <w:t xml:space="preserve">) </w:t>
      </w:r>
      <w:proofErr w:type="spellStart"/>
      <w:r w:rsidRPr="00A82E21">
        <w:rPr>
          <w:b w:val="0"/>
          <w:sz w:val="24"/>
          <w:szCs w:val="24"/>
          <w:lang w:val="ru-RU"/>
        </w:rPr>
        <w:t>пожаро</w:t>
      </w:r>
      <w:proofErr w:type="spellEnd"/>
      <w:r w:rsidRPr="00A82E21">
        <w:rPr>
          <w:b w:val="0"/>
          <w:sz w:val="24"/>
          <w:szCs w:val="24"/>
          <w:lang w:val="ru-RU"/>
        </w:rPr>
        <w:t>- и взрывобезопасна. Пары токсичны. ПДК паров в воздухе рабочей зоны – 1 мг/л. При попадании на кожу вызывает сильные ожоги.  При  попадании  в  глаза  может вызвать потерю зрения.  Вдыхание концентрированн</w:t>
      </w:r>
      <w:r w:rsidR="00EE1AD3" w:rsidRPr="00A82E21">
        <w:rPr>
          <w:b w:val="0"/>
          <w:sz w:val="24"/>
          <w:szCs w:val="24"/>
          <w:lang w:val="ru-RU"/>
        </w:rPr>
        <w:t xml:space="preserve">ых паров может привести к потери </w:t>
      </w:r>
      <w:r w:rsidRPr="00A82E21">
        <w:rPr>
          <w:b w:val="0"/>
          <w:sz w:val="24"/>
          <w:szCs w:val="24"/>
          <w:lang w:val="ru-RU"/>
        </w:rPr>
        <w:t>сознания и тяжёлому поражению лёгочной ткани.</w:t>
      </w:r>
    </w:p>
    <w:p w14:paraId="2B0475BD" w14:textId="77777777" w:rsidR="004B42E1" w:rsidRPr="00A82E2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При попадании серной кислоты на кожный покров необходимо немедленно промыть поражённый участок обильным количеством проточной воды, обработать 5 % раствором пищевой соды, доставить пострадавшего в медпункт.</w:t>
      </w:r>
    </w:p>
    <w:p w14:paraId="65259EA9" w14:textId="77777777" w:rsidR="004B42E1" w:rsidRPr="00A82E2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 xml:space="preserve">При попадании серной кислоты в глаза необходимо немедленно промыть глаза обильным количеством проточной воды, промыть глаза 0,4% раствором </w:t>
      </w:r>
      <w:proofErr w:type="spellStart"/>
      <w:r w:rsidRPr="00A82E21">
        <w:rPr>
          <w:b w:val="0"/>
          <w:sz w:val="24"/>
          <w:szCs w:val="24"/>
          <w:lang w:val="ru-RU"/>
        </w:rPr>
        <w:t>инокаина</w:t>
      </w:r>
      <w:proofErr w:type="spellEnd"/>
      <w:r w:rsidRPr="00A82E21">
        <w:rPr>
          <w:b w:val="0"/>
          <w:sz w:val="24"/>
          <w:szCs w:val="24"/>
          <w:lang w:val="ru-RU"/>
        </w:rPr>
        <w:t xml:space="preserve"> или 0,5% раствором </w:t>
      </w:r>
      <w:proofErr w:type="spellStart"/>
      <w:r w:rsidRPr="00A82E21">
        <w:rPr>
          <w:b w:val="0"/>
          <w:sz w:val="24"/>
          <w:szCs w:val="24"/>
          <w:lang w:val="ru-RU"/>
        </w:rPr>
        <w:t>алкаина</w:t>
      </w:r>
      <w:proofErr w:type="spellEnd"/>
      <w:r w:rsidRPr="00A82E21">
        <w:rPr>
          <w:b w:val="0"/>
          <w:sz w:val="24"/>
          <w:szCs w:val="24"/>
          <w:lang w:val="ru-RU"/>
        </w:rPr>
        <w:t>, доставить пострадавшего в медпункт.</w:t>
      </w:r>
    </w:p>
    <w:p w14:paraId="6F44B2C7" w14:textId="77777777" w:rsidR="004B42E1" w:rsidRPr="00A82E2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Для безопасного ведения работ на месте применения кислоты, рабочее место должно быть укомплектовано запасом воды не менее 1 м</w:t>
      </w:r>
      <w:r w:rsidRPr="00A82E21">
        <w:rPr>
          <w:b w:val="0"/>
          <w:sz w:val="24"/>
          <w:szCs w:val="24"/>
          <w:vertAlign w:val="superscript"/>
          <w:lang w:val="ru-RU"/>
        </w:rPr>
        <w:t>3</w:t>
      </w:r>
      <w:r w:rsidRPr="00A82E21">
        <w:rPr>
          <w:b w:val="0"/>
          <w:sz w:val="24"/>
          <w:szCs w:val="24"/>
          <w:lang w:val="ru-RU"/>
        </w:rPr>
        <w:t xml:space="preserve">, аварийным комплектом спецодежды и СИЗ: </w:t>
      </w:r>
      <w:r w:rsidRPr="00A82E21">
        <w:rPr>
          <w:b w:val="0"/>
          <w:sz w:val="24"/>
          <w:szCs w:val="24"/>
          <w:lang w:val="ru-RU"/>
        </w:rPr>
        <w:lastRenderedPageBreak/>
        <w:t xml:space="preserve">комбинезон (костюм) кислотостойкий, сапоги КЩС, ПВХ нарукавники и фартуки, КЩС перчатки, защитные щитки (очки с непрямой вентиляцией), оборудованы фонтанчики для промывки лица и рук, аптечками первой помощи и дезактивирующими растворами согласно </w:t>
      </w:r>
      <w:r w:rsidR="00C4451A" w:rsidRPr="00A82E21">
        <w:rPr>
          <w:b w:val="0"/>
          <w:sz w:val="24"/>
          <w:szCs w:val="24"/>
          <w:lang w:val="ru-RU"/>
        </w:rPr>
        <w:t>п.  612 ПОПБ при ГР и ПУ</w:t>
      </w:r>
      <w:r w:rsidRPr="00A82E21">
        <w:rPr>
          <w:b w:val="0"/>
          <w:sz w:val="24"/>
          <w:szCs w:val="24"/>
          <w:lang w:val="ru-RU"/>
        </w:rPr>
        <w:t>.</w:t>
      </w:r>
    </w:p>
    <w:p w14:paraId="398B6006" w14:textId="77777777" w:rsidR="004B42E1" w:rsidRPr="00A82E21" w:rsidRDefault="004B42E1" w:rsidP="00A82E21">
      <w:pPr>
        <w:pStyle w:val="1"/>
        <w:numPr>
          <w:ilvl w:val="1"/>
          <w:numId w:val="39"/>
        </w:numPr>
        <w:tabs>
          <w:tab w:val="left" w:pos="709"/>
        </w:tabs>
        <w:ind w:left="709" w:right="2" w:hanging="709"/>
        <w:jc w:val="both"/>
        <w:rPr>
          <w:sz w:val="24"/>
          <w:szCs w:val="24"/>
          <w:lang w:val="ru-RU"/>
        </w:rPr>
      </w:pPr>
      <w:bookmarkStart w:id="22" w:name="_bookmark26"/>
      <w:bookmarkEnd w:id="22"/>
      <w:r w:rsidRPr="00A82E21">
        <w:rPr>
          <w:sz w:val="24"/>
          <w:szCs w:val="24"/>
          <w:lang w:val="ru-RU"/>
        </w:rPr>
        <w:t>Мероприятия по безопасности при обслуживании и эксплуатации электрооборудования</w:t>
      </w:r>
    </w:p>
    <w:p w14:paraId="32EF9707" w14:textId="77777777" w:rsidR="004B42E1" w:rsidRPr="00A82E2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 xml:space="preserve">Мероприятия по технике безопасности при работе с электрооборудованием должны выполняться в соответствии с Правилами техники безопасности при эксплуатации электроустановок от </w:t>
      </w:r>
      <w:r w:rsidR="00E8216F" w:rsidRPr="00A82E21">
        <w:rPr>
          <w:b w:val="0"/>
          <w:sz w:val="24"/>
          <w:szCs w:val="24"/>
          <w:lang w:val="ru-RU"/>
        </w:rPr>
        <w:t>31</w:t>
      </w:r>
      <w:r w:rsidRPr="00A82E21">
        <w:rPr>
          <w:b w:val="0"/>
          <w:sz w:val="24"/>
          <w:szCs w:val="24"/>
          <w:lang w:val="ru-RU"/>
        </w:rPr>
        <w:t xml:space="preserve"> </w:t>
      </w:r>
      <w:r w:rsidR="00E8216F" w:rsidRPr="00A82E21">
        <w:rPr>
          <w:b w:val="0"/>
          <w:sz w:val="24"/>
          <w:szCs w:val="24"/>
          <w:lang w:val="ru-RU"/>
        </w:rPr>
        <w:t>марта</w:t>
      </w:r>
      <w:r w:rsidRPr="00A82E21">
        <w:rPr>
          <w:b w:val="0"/>
          <w:sz w:val="24"/>
          <w:szCs w:val="24"/>
          <w:lang w:val="ru-RU"/>
        </w:rPr>
        <w:t xml:space="preserve"> 201</w:t>
      </w:r>
      <w:r w:rsidR="00E8216F" w:rsidRPr="00A82E21">
        <w:rPr>
          <w:b w:val="0"/>
          <w:sz w:val="24"/>
          <w:szCs w:val="24"/>
          <w:lang w:val="ru-RU"/>
        </w:rPr>
        <w:t>5</w:t>
      </w:r>
      <w:r w:rsidRPr="00A82E21">
        <w:rPr>
          <w:b w:val="0"/>
          <w:sz w:val="24"/>
          <w:szCs w:val="24"/>
          <w:lang w:val="ru-RU"/>
        </w:rPr>
        <w:t xml:space="preserve"> года № </w:t>
      </w:r>
      <w:r w:rsidR="00E8216F" w:rsidRPr="00A82E21">
        <w:rPr>
          <w:b w:val="0"/>
          <w:sz w:val="24"/>
          <w:szCs w:val="24"/>
          <w:lang w:val="ru-RU"/>
        </w:rPr>
        <w:t>253</w:t>
      </w:r>
      <w:r w:rsidRPr="00A82E21">
        <w:rPr>
          <w:b w:val="0"/>
          <w:sz w:val="24"/>
          <w:szCs w:val="24"/>
          <w:lang w:val="ru-RU"/>
        </w:rPr>
        <w:t>. Эти мероприятия обязательно включают в себя: наличие на рабочих местах защитных средств, защитное отключение, понижение напряжения, наличие защитного заземления.</w:t>
      </w:r>
    </w:p>
    <w:p w14:paraId="2C81C102" w14:textId="77777777" w:rsidR="004B42E1" w:rsidRDefault="004B42E1" w:rsidP="005F18E1">
      <w:pPr>
        <w:pStyle w:val="1"/>
        <w:numPr>
          <w:ilvl w:val="2"/>
          <w:numId w:val="39"/>
        </w:numPr>
        <w:ind w:left="567" w:right="2" w:hanging="709"/>
        <w:jc w:val="both"/>
        <w:rPr>
          <w:b w:val="0"/>
          <w:sz w:val="24"/>
          <w:szCs w:val="24"/>
          <w:lang w:val="ru-RU"/>
        </w:rPr>
      </w:pPr>
      <w:r w:rsidRPr="00A82E21">
        <w:rPr>
          <w:b w:val="0"/>
          <w:sz w:val="24"/>
          <w:szCs w:val="24"/>
          <w:lang w:val="ru-RU"/>
        </w:rPr>
        <w:t>Эксплуатация установок без наличия соответствующего квалифицированного электротехнического персонала не допускается. Все электроустановки снабжены средствами защиты, а также средствами оказания первой помощи в соответствии с требованиями Правил техники безопасности при эксплуатации электроустановок.</w:t>
      </w:r>
    </w:p>
    <w:p w14:paraId="1E38AB5E" w14:textId="3F6A5A69" w:rsidR="004B42E1" w:rsidRDefault="004B42E1" w:rsidP="00A82E21">
      <w:pPr>
        <w:pStyle w:val="1"/>
        <w:numPr>
          <w:ilvl w:val="1"/>
          <w:numId w:val="39"/>
        </w:numPr>
        <w:tabs>
          <w:tab w:val="left" w:pos="709"/>
        </w:tabs>
        <w:ind w:left="709" w:right="2" w:hanging="709"/>
        <w:jc w:val="both"/>
        <w:rPr>
          <w:sz w:val="24"/>
          <w:szCs w:val="24"/>
          <w:lang w:val="ru-RU"/>
        </w:rPr>
      </w:pPr>
      <w:bookmarkStart w:id="23" w:name="_bookmark27"/>
      <w:bookmarkEnd w:id="23"/>
      <w:r w:rsidRPr="00A82E21">
        <w:rPr>
          <w:sz w:val="24"/>
          <w:szCs w:val="24"/>
          <w:lang w:val="ru-RU"/>
        </w:rPr>
        <w:t>Перечень действующих законодательных и иных правовых актов</w:t>
      </w:r>
    </w:p>
    <w:p w14:paraId="34C552F0" w14:textId="77777777" w:rsidR="000212F6" w:rsidRPr="00A82E21" w:rsidRDefault="000212F6" w:rsidP="000212F6">
      <w:pPr>
        <w:pStyle w:val="1"/>
        <w:tabs>
          <w:tab w:val="left" w:pos="709"/>
        </w:tabs>
        <w:ind w:left="709" w:right="2" w:firstLine="0"/>
        <w:jc w:val="both"/>
        <w:rPr>
          <w:sz w:val="24"/>
          <w:szCs w:val="24"/>
          <w:lang w:val="ru-RU"/>
        </w:rPr>
      </w:pPr>
    </w:p>
    <w:tbl>
      <w:tblPr>
        <w:tblStyle w:val="af2"/>
        <w:tblW w:w="0" w:type="auto"/>
        <w:tblInd w:w="108" w:type="dxa"/>
        <w:tblLook w:val="04A0" w:firstRow="1" w:lastRow="0" w:firstColumn="1" w:lastColumn="0" w:noHBand="0" w:noVBand="1"/>
      </w:tblPr>
      <w:tblGrid>
        <w:gridCol w:w="5103"/>
        <w:gridCol w:w="4820"/>
      </w:tblGrid>
      <w:tr w:rsidR="00236471" w:rsidRPr="005F18E1" w14:paraId="441CA659" w14:textId="77777777" w:rsidTr="005F18E1">
        <w:tc>
          <w:tcPr>
            <w:tcW w:w="5103" w:type="dxa"/>
          </w:tcPr>
          <w:p w14:paraId="7F13017F" w14:textId="77777777" w:rsidR="00236471" w:rsidRPr="005F18E1" w:rsidRDefault="00236471" w:rsidP="00A82E21">
            <w:pPr>
              <w:pStyle w:val="TableParagraph"/>
              <w:spacing w:before="53" w:line="240" w:lineRule="auto"/>
              <w:ind w:right="2"/>
              <w:jc w:val="center"/>
              <w:rPr>
                <w:b/>
                <w:lang w:val="ru-RU"/>
              </w:rPr>
            </w:pPr>
            <w:r w:rsidRPr="005F18E1">
              <w:rPr>
                <w:b/>
                <w:lang w:val="ru-RU"/>
              </w:rPr>
              <w:t>Законодательные и иные правовые акты РК</w:t>
            </w:r>
          </w:p>
        </w:tc>
        <w:tc>
          <w:tcPr>
            <w:tcW w:w="4820" w:type="dxa"/>
          </w:tcPr>
          <w:p w14:paraId="172D68DD" w14:textId="77777777" w:rsidR="00236471" w:rsidRPr="005F18E1" w:rsidRDefault="00236471" w:rsidP="00A82E21">
            <w:pPr>
              <w:pStyle w:val="TableParagraph"/>
              <w:spacing w:before="53" w:line="240" w:lineRule="auto"/>
              <w:ind w:right="2"/>
              <w:jc w:val="center"/>
              <w:rPr>
                <w:b/>
              </w:rPr>
            </w:pPr>
            <w:proofErr w:type="spellStart"/>
            <w:r w:rsidRPr="005F18E1">
              <w:rPr>
                <w:b/>
              </w:rPr>
              <w:t>Примечание</w:t>
            </w:r>
            <w:proofErr w:type="spellEnd"/>
          </w:p>
        </w:tc>
      </w:tr>
      <w:tr w:rsidR="00236471" w:rsidRPr="00294330" w14:paraId="0CAA367A" w14:textId="77777777" w:rsidTr="005F18E1">
        <w:tc>
          <w:tcPr>
            <w:tcW w:w="5103" w:type="dxa"/>
          </w:tcPr>
          <w:p w14:paraId="1A2689CA" w14:textId="34E22424" w:rsidR="00236471" w:rsidRPr="005F18E1" w:rsidRDefault="00236471" w:rsidP="00A82E21">
            <w:pPr>
              <w:pStyle w:val="TableParagraph"/>
              <w:spacing w:before="53" w:line="240" w:lineRule="auto"/>
              <w:ind w:right="2"/>
              <w:jc w:val="both"/>
            </w:pPr>
            <w:proofErr w:type="spellStart"/>
            <w:r w:rsidRPr="005F18E1">
              <w:t>Трудо</w:t>
            </w:r>
            <w:r w:rsidR="00EC4777" w:rsidRPr="005F18E1">
              <w:t>вой</w:t>
            </w:r>
            <w:proofErr w:type="spellEnd"/>
            <w:r w:rsidR="00EC4777" w:rsidRPr="005F18E1">
              <w:t xml:space="preserve"> </w:t>
            </w:r>
            <w:proofErr w:type="spellStart"/>
            <w:r w:rsidR="00EC4777" w:rsidRPr="005F18E1">
              <w:t>кодекс</w:t>
            </w:r>
            <w:proofErr w:type="spellEnd"/>
            <w:r w:rsidR="00EC4777" w:rsidRPr="005F18E1">
              <w:t xml:space="preserve"> </w:t>
            </w:r>
            <w:proofErr w:type="spellStart"/>
            <w:r w:rsidR="00EC4777" w:rsidRPr="005F18E1">
              <w:t>Республики</w:t>
            </w:r>
            <w:proofErr w:type="spellEnd"/>
            <w:r w:rsidR="00EC4777" w:rsidRPr="005F18E1">
              <w:t xml:space="preserve"> </w:t>
            </w:r>
            <w:proofErr w:type="spellStart"/>
            <w:r w:rsidR="00EC4777" w:rsidRPr="005F18E1">
              <w:t>Казахстан</w:t>
            </w:r>
            <w:proofErr w:type="spellEnd"/>
          </w:p>
        </w:tc>
        <w:tc>
          <w:tcPr>
            <w:tcW w:w="4820" w:type="dxa"/>
          </w:tcPr>
          <w:p w14:paraId="5380BB9C" w14:textId="77777777" w:rsidR="005E17DA" w:rsidRPr="005F18E1" w:rsidRDefault="000957A6" w:rsidP="00A82E21">
            <w:pPr>
              <w:pStyle w:val="1"/>
              <w:ind w:left="0" w:firstLine="0"/>
              <w:outlineLvl w:val="0"/>
              <w:rPr>
                <w:b w:val="0"/>
                <w:color w:val="000000"/>
                <w:sz w:val="22"/>
                <w:szCs w:val="22"/>
                <w:lang w:val="ru-RU"/>
              </w:rPr>
            </w:pPr>
            <w:r w:rsidRPr="005F18E1">
              <w:rPr>
                <w:b w:val="0"/>
                <w:sz w:val="22"/>
                <w:szCs w:val="22"/>
                <w:lang w:val="ru-RU"/>
              </w:rPr>
              <w:t>Введен в действие</w:t>
            </w:r>
            <w:r w:rsidR="005E17DA" w:rsidRPr="005F18E1">
              <w:rPr>
                <w:b w:val="0"/>
                <w:color w:val="000000"/>
                <w:sz w:val="22"/>
                <w:szCs w:val="22"/>
                <w:lang w:val="ru-RU"/>
              </w:rPr>
              <w:t xml:space="preserve"> 23 ноября 2015 года № 414-</w:t>
            </w:r>
            <w:r w:rsidR="005E17DA" w:rsidRPr="005F18E1">
              <w:rPr>
                <w:b w:val="0"/>
                <w:color w:val="000000"/>
                <w:sz w:val="22"/>
                <w:szCs w:val="22"/>
              </w:rPr>
              <w:t>V</w:t>
            </w:r>
          </w:p>
        </w:tc>
      </w:tr>
      <w:tr w:rsidR="00236471" w:rsidRPr="00294330" w14:paraId="1B799664" w14:textId="77777777" w:rsidTr="005F18E1">
        <w:tc>
          <w:tcPr>
            <w:tcW w:w="5103" w:type="dxa"/>
          </w:tcPr>
          <w:p w14:paraId="78F8A1E3" w14:textId="77777777" w:rsidR="00236471" w:rsidRPr="005F18E1" w:rsidRDefault="00236471" w:rsidP="00A82E21">
            <w:pPr>
              <w:pStyle w:val="TableParagraph"/>
              <w:spacing w:before="53" w:line="240" w:lineRule="auto"/>
              <w:ind w:right="2"/>
              <w:jc w:val="both"/>
              <w:rPr>
                <w:lang w:val="ru-RU"/>
              </w:rPr>
            </w:pPr>
            <w:r w:rsidRPr="005F18E1">
              <w:rPr>
                <w:lang w:val="ru-RU"/>
              </w:rPr>
              <w:t xml:space="preserve">Закон Республики Казахстан </w:t>
            </w:r>
            <w:r w:rsidR="005E17DA" w:rsidRPr="005F18E1">
              <w:rPr>
                <w:lang w:val="ru-RU"/>
              </w:rPr>
              <w:t>«</w:t>
            </w:r>
            <w:r w:rsidRPr="005F18E1">
              <w:rPr>
                <w:lang w:val="ru-RU"/>
              </w:rPr>
              <w:t>О техническом регулировании</w:t>
            </w:r>
            <w:r w:rsidR="005E17DA" w:rsidRPr="005F18E1">
              <w:rPr>
                <w:lang w:val="ru-RU"/>
              </w:rPr>
              <w:t>»</w:t>
            </w:r>
          </w:p>
        </w:tc>
        <w:tc>
          <w:tcPr>
            <w:tcW w:w="4820" w:type="dxa"/>
          </w:tcPr>
          <w:p w14:paraId="75676AD0" w14:textId="77777777" w:rsidR="00236471" w:rsidRPr="005F18E1" w:rsidRDefault="000957A6" w:rsidP="00A82E21">
            <w:pPr>
              <w:pStyle w:val="TableParagraph"/>
              <w:spacing w:line="240" w:lineRule="auto"/>
              <w:ind w:right="2"/>
              <w:jc w:val="both"/>
              <w:rPr>
                <w:lang w:val="ru-RU"/>
              </w:rPr>
            </w:pPr>
            <w:r w:rsidRPr="005F18E1">
              <w:rPr>
                <w:lang w:val="ru-RU"/>
              </w:rPr>
              <w:t xml:space="preserve">Введен в действие </w:t>
            </w:r>
            <w:r w:rsidR="00236471" w:rsidRPr="005F18E1">
              <w:rPr>
                <w:lang w:val="ru-RU"/>
              </w:rPr>
              <w:t>9 ноября 2004 года № 603-</w:t>
            </w:r>
            <w:r w:rsidR="00236471" w:rsidRPr="005F18E1">
              <w:t>II</w:t>
            </w:r>
            <w:r w:rsidR="00236471" w:rsidRPr="005F18E1">
              <w:rPr>
                <w:lang w:val="ru-RU"/>
              </w:rPr>
              <w:t>,</w:t>
            </w:r>
          </w:p>
        </w:tc>
      </w:tr>
      <w:tr w:rsidR="00236471" w:rsidRPr="00294330" w14:paraId="411F6B0E" w14:textId="77777777" w:rsidTr="005F18E1">
        <w:tc>
          <w:tcPr>
            <w:tcW w:w="5103" w:type="dxa"/>
          </w:tcPr>
          <w:p w14:paraId="228B324D" w14:textId="021CB7D1" w:rsidR="00236471" w:rsidRPr="005F18E1" w:rsidRDefault="00236471" w:rsidP="00A82E21">
            <w:pPr>
              <w:pStyle w:val="TableParagraph"/>
              <w:spacing w:before="53" w:line="240" w:lineRule="auto"/>
              <w:ind w:right="2"/>
              <w:jc w:val="both"/>
            </w:pPr>
            <w:proofErr w:type="spellStart"/>
            <w:r w:rsidRPr="005F18E1">
              <w:t>Экологичес</w:t>
            </w:r>
            <w:r w:rsidR="00EC4777" w:rsidRPr="005F18E1">
              <w:t>кий</w:t>
            </w:r>
            <w:proofErr w:type="spellEnd"/>
            <w:r w:rsidR="00EC4777" w:rsidRPr="005F18E1">
              <w:t xml:space="preserve"> </w:t>
            </w:r>
            <w:proofErr w:type="spellStart"/>
            <w:r w:rsidR="00EC4777" w:rsidRPr="005F18E1">
              <w:t>кодекс</w:t>
            </w:r>
            <w:proofErr w:type="spellEnd"/>
            <w:r w:rsidR="00EC4777" w:rsidRPr="005F18E1">
              <w:t xml:space="preserve"> </w:t>
            </w:r>
            <w:proofErr w:type="spellStart"/>
            <w:r w:rsidR="00EC4777" w:rsidRPr="005F18E1">
              <w:t>Республики</w:t>
            </w:r>
            <w:proofErr w:type="spellEnd"/>
            <w:r w:rsidR="00EC4777" w:rsidRPr="005F18E1">
              <w:t xml:space="preserve"> </w:t>
            </w:r>
            <w:proofErr w:type="spellStart"/>
            <w:r w:rsidR="00EC4777" w:rsidRPr="005F18E1">
              <w:t>Казахстан</w:t>
            </w:r>
            <w:proofErr w:type="spellEnd"/>
          </w:p>
        </w:tc>
        <w:tc>
          <w:tcPr>
            <w:tcW w:w="4820" w:type="dxa"/>
          </w:tcPr>
          <w:p w14:paraId="511581BF" w14:textId="77777777" w:rsidR="00236471" w:rsidRPr="005F18E1" w:rsidRDefault="000957A6" w:rsidP="00A82E21">
            <w:pPr>
              <w:pStyle w:val="1"/>
              <w:ind w:left="34" w:firstLine="0"/>
              <w:outlineLvl w:val="0"/>
              <w:rPr>
                <w:b w:val="0"/>
                <w:sz w:val="22"/>
                <w:szCs w:val="22"/>
                <w:lang w:val="ru-RU"/>
              </w:rPr>
            </w:pPr>
            <w:r w:rsidRPr="005F18E1">
              <w:rPr>
                <w:b w:val="0"/>
                <w:sz w:val="22"/>
                <w:szCs w:val="22"/>
                <w:lang w:val="ru-RU"/>
              </w:rPr>
              <w:t xml:space="preserve">Введен в действие </w:t>
            </w:r>
            <w:r w:rsidR="005E17DA" w:rsidRPr="005F18E1">
              <w:rPr>
                <w:b w:val="0"/>
                <w:color w:val="000000"/>
                <w:sz w:val="22"/>
                <w:szCs w:val="22"/>
                <w:lang w:val="ru-RU"/>
              </w:rPr>
              <w:t>9 января 2007 года № 212-</w:t>
            </w:r>
            <w:r w:rsidR="005E17DA" w:rsidRPr="005F18E1">
              <w:rPr>
                <w:b w:val="0"/>
                <w:color w:val="000000"/>
                <w:sz w:val="22"/>
                <w:szCs w:val="22"/>
              </w:rPr>
              <w:t>III</w:t>
            </w:r>
            <w:r w:rsidR="005E17DA" w:rsidRPr="005F18E1">
              <w:rPr>
                <w:b w:val="0"/>
                <w:color w:val="000000"/>
                <w:sz w:val="22"/>
                <w:szCs w:val="22"/>
                <w:lang w:val="ru-RU"/>
              </w:rPr>
              <w:t xml:space="preserve"> </w:t>
            </w:r>
          </w:p>
        </w:tc>
      </w:tr>
      <w:tr w:rsidR="00236471" w:rsidRPr="00294330" w14:paraId="75D4532D" w14:textId="77777777" w:rsidTr="005F18E1">
        <w:tc>
          <w:tcPr>
            <w:tcW w:w="5103" w:type="dxa"/>
          </w:tcPr>
          <w:p w14:paraId="6D5ADCCA" w14:textId="77777777" w:rsidR="00236471" w:rsidRPr="005F18E1" w:rsidRDefault="00236471" w:rsidP="00A82E21">
            <w:pPr>
              <w:pStyle w:val="TableParagraph"/>
              <w:spacing w:before="53" w:line="240" w:lineRule="auto"/>
              <w:ind w:right="2"/>
              <w:jc w:val="both"/>
              <w:rPr>
                <w:lang w:val="ru-RU"/>
              </w:rPr>
            </w:pPr>
            <w:r w:rsidRPr="005F18E1">
              <w:rPr>
                <w:lang w:val="ru-RU"/>
              </w:rPr>
              <w:t>Закон РК «Об использовании атомной энергии»</w:t>
            </w:r>
          </w:p>
        </w:tc>
        <w:tc>
          <w:tcPr>
            <w:tcW w:w="4820" w:type="dxa"/>
          </w:tcPr>
          <w:p w14:paraId="51D51004" w14:textId="77777777" w:rsidR="00236471" w:rsidRPr="005F18E1" w:rsidRDefault="000957A6" w:rsidP="00A82E21">
            <w:pPr>
              <w:pStyle w:val="1"/>
              <w:ind w:left="34" w:firstLine="0"/>
              <w:outlineLvl w:val="0"/>
              <w:rPr>
                <w:sz w:val="22"/>
                <w:szCs w:val="22"/>
                <w:lang w:val="ru-RU"/>
              </w:rPr>
            </w:pPr>
            <w:r w:rsidRPr="005F18E1">
              <w:rPr>
                <w:b w:val="0"/>
                <w:sz w:val="22"/>
                <w:szCs w:val="22"/>
                <w:lang w:val="ru-RU"/>
              </w:rPr>
              <w:t xml:space="preserve">Введен в действие </w:t>
            </w:r>
            <w:r w:rsidR="005E17DA" w:rsidRPr="005F18E1">
              <w:rPr>
                <w:b w:val="0"/>
                <w:color w:val="000000"/>
                <w:sz w:val="22"/>
                <w:szCs w:val="22"/>
                <w:lang w:val="ru-RU"/>
              </w:rPr>
              <w:t>12 января 2016 года № 442-</w:t>
            </w:r>
            <w:r w:rsidR="005E17DA" w:rsidRPr="005F18E1">
              <w:rPr>
                <w:b w:val="0"/>
                <w:color w:val="000000"/>
                <w:sz w:val="22"/>
                <w:szCs w:val="22"/>
              </w:rPr>
              <w:t>V</w:t>
            </w:r>
            <w:r w:rsidR="005E17DA" w:rsidRPr="005F18E1">
              <w:rPr>
                <w:color w:val="000000"/>
                <w:sz w:val="22"/>
                <w:szCs w:val="22"/>
                <w:lang w:val="ru-RU"/>
              </w:rPr>
              <w:t xml:space="preserve"> </w:t>
            </w:r>
          </w:p>
        </w:tc>
      </w:tr>
      <w:tr w:rsidR="00236471" w:rsidRPr="00294330" w14:paraId="2DEE4EDF" w14:textId="77777777" w:rsidTr="005F18E1">
        <w:tc>
          <w:tcPr>
            <w:tcW w:w="5103" w:type="dxa"/>
          </w:tcPr>
          <w:p w14:paraId="6D87CA80" w14:textId="77777777" w:rsidR="00236471" w:rsidRPr="005F18E1" w:rsidRDefault="00236471" w:rsidP="00A82E21">
            <w:pPr>
              <w:pStyle w:val="TableParagraph"/>
              <w:spacing w:before="53" w:line="240" w:lineRule="auto"/>
              <w:ind w:right="2"/>
              <w:jc w:val="both"/>
              <w:rPr>
                <w:lang w:val="ru-RU"/>
              </w:rPr>
            </w:pPr>
            <w:r w:rsidRPr="005F18E1">
              <w:rPr>
                <w:lang w:val="ru-RU"/>
              </w:rPr>
              <w:t xml:space="preserve">Закон РК «Об </w:t>
            </w:r>
            <w:r w:rsidR="000957A6" w:rsidRPr="005F18E1">
              <w:rPr>
                <w:lang w:val="ru-RU"/>
              </w:rPr>
              <w:t>обеспечении единства измерений»</w:t>
            </w:r>
          </w:p>
        </w:tc>
        <w:tc>
          <w:tcPr>
            <w:tcW w:w="4820" w:type="dxa"/>
          </w:tcPr>
          <w:p w14:paraId="0D7072BC" w14:textId="77777777" w:rsidR="00236471" w:rsidRPr="005F18E1" w:rsidRDefault="000957A6" w:rsidP="00A82E21">
            <w:pPr>
              <w:pStyle w:val="TableParagraph"/>
              <w:spacing w:line="240" w:lineRule="auto"/>
              <w:ind w:right="2"/>
              <w:jc w:val="both"/>
              <w:rPr>
                <w:lang w:val="ru-RU"/>
              </w:rPr>
            </w:pPr>
            <w:r w:rsidRPr="005F18E1">
              <w:rPr>
                <w:lang w:val="ru-RU"/>
              </w:rPr>
              <w:t>Введен в действие</w:t>
            </w:r>
            <w:r w:rsidRPr="005F18E1">
              <w:rPr>
                <w:b/>
                <w:lang w:val="ru-RU"/>
              </w:rPr>
              <w:t xml:space="preserve"> </w:t>
            </w:r>
            <w:r w:rsidR="00236471" w:rsidRPr="005F18E1">
              <w:rPr>
                <w:lang w:val="ru-RU"/>
              </w:rPr>
              <w:t>от 7 июня 2000 года № 53-</w:t>
            </w:r>
            <w:r w:rsidR="00236471" w:rsidRPr="005F18E1">
              <w:t>II</w:t>
            </w:r>
          </w:p>
        </w:tc>
      </w:tr>
      <w:tr w:rsidR="00236471" w:rsidRPr="00294330" w14:paraId="5BEEAA41" w14:textId="77777777" w:rsidTr="005F18E1">
        <w:tc>
          <w:tcPr>
            <w:tcW w:w="5103" w:type="dxa"/>
          </w:tcPr>
          <w:p w14:paraId="2A5479CF" w14:textId="77777777" w:rsidR="00236471" w:rsidRPr="005F18E1" w:rsidRDefault="00702EE5" w:rsidP="00A82E21">
            <w:pPr>
              <w:pStyle w:val="TableParagraph"/>
              <w:spacing w:line="240" w:lineRule="auto"/>
              <w:ind w:right="2"/>
              <w:jc w:val="both"/>
              <w:rPr>
                <w:lang w:val="ru-RU"/>
              </w:rPr>
            </w:pPr>
            <w:r w:rsidRPr="005F18E1">
              <w:rPr>
                <w:lang w:val="ru-RU"/>
              </w:rPr>
              <w:t xml:space="preserve">Об утверждении Санитарных правил </w:t>
            </w:r>
            <w:r w:rsidR="00236471" w:rsidRPr="005F18E1">
              <w:rPr>
                <w:lang w:val="ru-RU"/>
              </w:rPr>
              <w:t>«Санитарно- эпидемиологические требования по установлению санитарно-защитной зоны производственных объектов»</w:t>
            </w:r>
          </w:p>
        </w:tc>
        <w:tc>
          <w:tcPr>
            <w:tcW w:w="4820" w:type="dxa"/>
          </w:tcPr>
          <w:p w14:paraId="05D1C7E7" w14:textId="77777777" w:rsidR="00236471" w:rsidRPr="005F18E1" w:rsidRDefault="00702EE5" w:rsidP="00A82E21">
            <w:pPr>
              <w:pStyle w:val="TableParagraph"/>
              <w:spacing w:line="240" w:lineRule="auto"/>
              <w:ind w:right="2"/>
              <w:jc w:val="both"/>
              <w:rPr>
                <w:lang w:val="ru-RU"/>
              </w:rPr>
            </w:pPr>
            <w:r w:rsidRPr="005F18E1">
              <w:rPr>
                <w:lang w:val="ru-RU"/>
              </w:rPr>
              <w:t>Приказ Министра национальной экономики Республики Казахстан от 20 марта 2015 года №237</w:t>
            </w:r>
          </w:p>
        </w:tc>
      </w:tr>
      <w:tr w:rsidR="00236471" w:rsidRPr="00294330" w14:paraId="3A42DB17" w14:textId="77777777" w:rsidTr="005F18E1">
        <w:tc>
          <w:tcPr>
            <w:tcW w:w="5103" w:type="dxa"/>
          </w:tcPr>
          <w:p w14:paraId="30700329" w14:textId="77777777" w:rsidR="00236471" w:rsidRPr="005F18E1" w:rsidRDefault="00AB32E2" w:rsidP="00A82E21">
            <w:pPr>
              <w:pStyle w:val="TableParagraph"/>
              <w:spacing w:line="240" w:lineRule="auto"/>
              <w:ind w:right="2"/>
              <w:jc w:val="both"/>
              <w:rPr>
                <w:lang w:val="ru-RU"/>
              </w:rPr>
            </w:pPr>
            <w:r w:rsidRPr="005F18E1">
              <w:rPr>
                <w:lang w:val="ru-RU"/>
              </w:rPr>
              <w:t>Об утверждении Правил разработки, утверждения и пересмотра инструкции по безопасности и охране труда работодателем</w:t>
            </w:r>
          </w:p>
        </w:tc>
        <w:tc>
          <w:tcPr>
            <w:tcW w:w="4820" w:type="dxa"/>
          </w:tcPr>
          <w:p w14:paraId="543617FB" w14:textId="77777777" w:rsidR="00236471" w:rsidRPr="005F18E1" w:rsidRDefault="000957A6" w:rsidP="00A82E21">
            <w:pPr>
              <w:pStyle w:val="TableParagraph"/>
              <w:spacing w:before="55" w:line="240" w:lineRule="auto"/>
              <w:ind w:right="2"/>
              <w:jc w:val="both"/>
              <w:rPr>
                <w:lang w:val="ru-RU"/>
              </w:rPr>
            </w:pPr>
            <w:r w:rsidRPr="005F18E1">
              <w:rPr>
                <w:lang w:val="ru-RU"/>
              </w:rPr>
              <w:t>Приказ Министра здравоохранения и социального развития Республики Казахстан от 30 ноября 2015 года № 927</w:t>
            </w:r>
          </w:p>
        </w:tc>
      </w:tr>
      <w:tr w:rsidR="00236471" w:rsidRPr="00294330" w14:paraId="1F93EE41" w14:textId="77777777" w:rsidTr="005F18E1">
        <w:tc>
          <w:tcPr>
            <w:tcW w:w="5103" w:type="dxa"/>
          </w:tcPr>
          <w:p w14:paraId="31DBD234" w14:textId="77777777" w:rsidR="00236471" w:rsidRPr="005F18E1" w:rsidRDefault="00AB32E2" w:rsidP="00A82E21">
            <w:pPr>
              <w:pStyle w:val="TableParagraph"/>
              <w:spacing w:line="240" w:lineRule="auto"/>
              <w:ind w:right="2"/>
              <w:jc w:val="both"/>
              <w:rPr>
                <w:lang w:val="ru-RU"/>
              </w:rPr>
            </w:pPr>
            <w:r w:rsidRPr="005F18E1">
              <w:rPr>
                <w:lang w:val="ru-RU"/>
              </w:rPr>
              <w:t>Об утверждении правил и сроки проведения обучения, инструктирования и проверок знаний по вопросам безопасности и охраны труда работников</w:t>
            </w:r>
          </w:p>
        </w:tc>
        <w:tc>
          <w:tcPr>
            <w:tcW w:w="4820" w:type="dxa"/>
          </w:tcPr>
          <w:p w14:paraId="591BEE5B" w14:textId="77777777" w:rsidR="00236471" w:rsidRPr="005F18E1" w:rsidRDefault="00813541" w:rsidP="00A82E21">
            <w:pPr>
              <w:pStyle w:val="TableParagraph"/>
              <w:spacing w:line="240" w:lineRule="auto"/>
              <w:ind w:right="2"/>
              <w:jc w:val="both"/>
              <w:rPr>
                <w:lang w:val="ru-RU"/>
              </w:rPr>
            </w:pPr>
            <w:r w:rsidRPr="005F18E1">
              <w:rPr>
                <w:lang w:val="ru-RU"/>
              </w:rPr>
              <w:t>Приказ Министра здравоохранения и социального развития Республики Казахстан от 25 декабря 2015 года № 1019</w:t>
            </w:r>
          </w:p>
        </w:tc>
      </w:tr>
      <w:tr w:rsidR="00236471" w:rsidRPr="00294330" w14:paraId="38EB3D86" w14:textId="77777777" w:rsidTr="005F18E1">
        <w:tc>
          <w:tcPr>
            <w:tcW w:w="5103" w:type="dxa"/>
          </w:tcPr>
          <w:p w14:paraId="0927FB40" w14:textId="77777777" w:rsidR="00236471" w:rsidRPr="005F18E1" w:rsidRDefault="00236471" w:rsidP="00A82E21">
            <w:pPr>
              <w:pStyle w:val="TableParagraph"/>
              <w:spacing w:before="53" w:line="240" w:lineRule="auto"/>
              <w:ind w:right="2"/>
              <w:jc w:val="both"/>
              <w:rPr>
                <w:lang w:val="ru-RU"/>
              </w:rPr>
            </w:pPr>
            <w:r w:rsidRPr="005F18E1">
              <w:rPr>
                <w:lang w:val="ru-RU"/>
              </w:rPr>
              <w:t>Положение о порядке проверки знаний правил, норм и инструкций по безопасности у руководящих работников и специалистов предприятий, организаций и объектов, поднадзорных Госгортехнадзору РК</w:t>
            </w:r>
          </w:p>
        </w:tc>
        <w:tc>
          <w:tcPr>
            <w:tcW w:w="4820" w:type="dxa"/>
          </w:tcPr>
          <w:p w14:paraId="5DDE6C3D" w14:textId="77777777" w:rsidR="00236471" w:rsidRPr="005F18E1" w:rsidRDefault="00813541" w:rsidP="00A82E21">
            <w:pPr>
              <w:pStyle w:val="TableParagraph"/>
              <w:spacing w:before="53" w:line="240" w:lineRule="auto"/>
              <w:ind w:right="2"/>
              <w:jc w:val="both"/>
              <w:rPr>
                <w:lang w:val="ru-RU"/>
              </w:rPr>
            </w:pPr>
            <w:r w:rsidRPr="005F18E1">
              <w:rPr>
                <w:lang w:val="ru-RU"/>
              </w:rPr>
              <w:t>Госгортехнадзор РК 31 мая 1994 года № 16 РД 02-02-</w:t>
            </w:r>
            <w:r w:rsidR="00236471" w:rsidRPr="005F18E1">
              <w:rPr>
                <w:lang w:val="ru-RU"/>
              </w:rPr>
              <w:t>94</w:t>
            </w:r>
          </w:p>
        </w:tc>
      </w:tr>
      <w:tr w:rsidR="00236471" w:rsidRPr="00294330" w14:paraId="21181722" w14:textId="77777777" w:rsidTr="005F18E1">
        <w:tc>
          <w:tcPr>
            <w:tcW w:w="5103" w:type="dxa"/>
          </w:tcPr>
          <w:p w14:paraId="33A3FD98" w14:textId="77777777" w:rsidR="00236471" w:rsidRPr="005F18E1" w:rsidRDefault="00AB32E2" w:rsidP="00A82E21">
            <w:pPr>
              <w:pStyle w:val="TableParagraph"/>
              <w:spacing w:line="240" w:lineRule="auto"/>
              <w:ind w:right="2"/>
              <w:jc w:val="both"/>
              <w:rPr>
                <w:lang w:val="ru-RU"/>
              </w:rPr>
            </w:pPr>
            <w:r w:rsidRPr="005F18E1">
              <w:rPr>
                <w:lang w:val="ru-RU"/>
              </w:rPr>
              <w:t>Об утверждении Правил расследования аварий, бедствий, катастроф, приведших к возникновению чрезвычайных ситуаций</w:t>
            </w:r>
          </w:p>
        </w:tc>
        <w:tc>
          <w:tcPr>
            <w:tcW w:w="4820" w:type="dxa"/>
          </w:tcPr>
          <w:p w14:paraId="354487BC" w14:textId="77777777" w:rsidR="00236471" w:rsidRPr="005F18E1" w:rsidRDefault="00AB32E2" w:rsidP="00A82E21">
            <w:pPr>
              <w:pStyle w:val="TableParagraph"/>
              <w:spacing w:line="240" w:lineRule="auto"/>
              <w:ind w:right="2"/>
              <w:jc w:val="both"/>
              <w:rPr>
                <w:lang w:val="ru-RU"/>
              </w:rPr>
            </w:pPr>
            <w:r w:rsidRPr="005F18E1">
              <w:rPr>
                <w:lang w:val="ru-RU"/>
              </w:rPr>
              <w:t>Приказ Министра внутренних дел Республики Казахстан от 23 января 2015 года №46</w:t>
            </w:r>
          </w:p>
        </w:tc>
      </w:tr>
      <w:tr w:rsidR="00236471" w:rsidRPr="005F18E1" w14:paraId="14BAF982" w14:textId="77777777" w:rsidTr="005F18E1">
        <w:tc>
          <w:tcPr>
            <w:tcW w:w="5103" w:type="dxa"/>
          </w:tcPr>
          <w:p w14:paraId="343C330B" w14:textId="77777777" w:rsidR="00236471" w:rsidRPr="005F18E1" w:rsidRDefault="00813541" w:rsidP="00A82E21">
            <w:pPr>
              <w:pStyle w:val="1"/>
              <w:ind w:left="34" w:firstLine="0"/>
              <w:jc w:val="both"/>
              <w:outlineLvl w:val="0"/>
              <w:rPr>
                <w:b w:val="0"/>
                <w:sz w:val="22"/>
                <w:szCs w:val="22"/>
                <w:lang w:val="ru-RU"/>
              </w:rPr>
            </w:pPr>
            <w:r w:rsidRPr="005F18E1">
              <w:rPr>
                <w:b w:val="0"/>
                <w:color w:val="000000"/>
                <w:sz w:val="22"/>
                <w:szCs w:val="22"/>
                <w:lang w:val="ru-RU"/>
              </w:rPr>
              <w:t xml:space="preserve">Методические рекомендации по расследованию аварий на опасных производственных объектах нефтегазовой отрасли (согласованы приказом Комитета по государственному контролю за чрезвычайными ситуациями и промышленной безопасностью </w:t>
            </w:r>
            <w:proofErr w:type="spellStart"/>
            <w:r w:rsidRPr="005F18E1">
              <w:rPr>
                <w:b w:val="0"/>
                <w:color w:val="000000"/>
                <w:sz w:val="22"/>
                <w:szCs w:val="22"/>
              </w:rPr>
              <w:t>Министерства</w:t>
            </w:r>
            <w:proofErr w:type="spellEnd"/>
            <w:r w:rsidRPr="005F18E1">
              <w:rPr>
                <w:b w:val="0"/>
                <w:color w:val="000000"/>
                <w:sz w:val="22"/>
                <w:szCs w:val="22"/>
              </w:rPr>
              <w:t xml:space="preserve"> по </w:t>
            </w:r>
            <w:proofErr w:type="spellStart"/>
            <w:r w:rsidRPr="005F18E1">
              <w:rPr>
                <w:b w:val="0"/>
                <w:color w:val="000000"/>
                <w:sz w:val="22"/>
                <w:szCs w:val="22"/>
              </w:rPr>
              <w:t>чрезвычайными</w:t>
            </w:r>
            <w:proofErr w:type="spellEnd"/>
            <w:r w:rsidRPr="005F18E1">
              <w:rPr>
                <w:b w:val="0"/>
                <w:color w:val="000000"/>
                <w:sz w:val="22"/>
                <w:szCs w:val="22"/>
              </w:rPr>
              <w:t xml:space="preserve"> </w:t>
            </w:r>
            <w:proofErr w:type="spellStart"/>
            <w:r w:rsidRPr="005F18E1">
              <w:rPr>
                <w:b w:val="0"/>
                <w:color w:val="000000"/>
                <w:sz w:val="22"/>
                <w:szCs w:val="22"/>
              </w:rPr>
              <w:lastRenderedPageBreak/>
              <w:t>ситуациями</w:t>
            </w:r>
            <w:proofErr w:type="spellEnd"/>
            <w:r w:rsidRPr="005F18E1">
              <w:rPr>
                <w:b w:val="0"/>
                <w:color w:val="000000"/>
                <w:sz w:val="22"/>
                <w:szCs w:val="22"/>
              </w:rPr>
              <w:t xml:space="preserve"> </w:t>
            </w:r>
            <w:proofErr w:type="spellStart"/>
            <w:r w:rsidRPr="005F18E1">
              <w:rPr>
                <w:b w:val="0"/>
                <w:color w:val="000000"/>
                <w:sz w:val="22"/>
                <w:szCs w:val="22"/>
              </w:rPr>
              <w:t>Республики</w:t>
            </w:r>
            <w:proofErr w:type="spellEnd"/>
            <w:r w:rsidRPr="005F18E1">
              <w:rPr>
                <w:b w:val="0"/>
                <w:color w:val="000000"/>
                <w:sz w:val="22"/>
                <w:szCs w:val="22"/>
              </w:rPr>
              <w:t xml:space="preserve"> Казахстан</w:t>
            </w:r>
          </w:p>
        </w:tc>
        <w:tc>
          <w:tcPr>
            <w:tcW w:w="4820" w:type="dxa"/>
          </w:tcPr>
          <w:p w14:paraId="047EEF9C" w14:textId="77777777" w:rsidR="00236471" w:rsidRPr="005F18E1" w:rsidRDefault="00236471" w:rsidP="00A82E21">
            <w:pPr>
              <w:pStyle w:val="j11"/>
              <w:spacing w:before="0" w:beforeAutospacing="0" w:after="0" w:afterAutospacing="0"/>
              <w:jc w:val="both"/>
              <w:rPr>
                <w:sz w:val="22"/>
                <w:szCs w:val="22"/>
              </w:rPr>
            </w:pPr>
            <w:r w:rsidRPr="005F18E1">
              <w:rPr>
                <w:sz w:val="22"/>
                <w:szCs w:val="22"/>
              </w:rPr>
              <w:lastRenderedPageBreak/>
              <w:t>Утв. приказом Комитета по госконтролю за чрезвычайными ситуациями и п</w:t>
            </w:r>
            <w:r w:rsidR="00813541" w:rsidRPr="005F18E1">
              <w:rPr>
                <w:sz w:val="22"/>
                <w:szCs w:val="22"/>
              </w:rPr>
              <w:t xml:space="preserve">ромышленной безопасностью </w:t>
            </w:r>
            <w:r w:rsidR="00813541" w:rsidRPr="005F18E1">
              <w:rPr>
                <w:rStyle w:val="s0"/>
                <w:sz w:val="22"/>
                <w:szCs w:val="22"/>
              </w:rPr>
              <w:t>Министерства по чрезвычайными ситуациями</w:t>
            </w:r>
            <w:r w:rsidR="00813541" w:rsidRPr="005F18E1">
              <w:rPr>
                <w:sz w:val="22"/>
                <w:szCs w:val="22"/>
              </w:rPr>
              <w:t xml:space="preserve"> </w:t>
            </w:r>
            <w:r w:rsidR="00813541" w:rsidRPr="005F18E1">
              <w:rPr>
                <w:rStyle w:val="s0"/>
                <w:sz w:val="22"/>
                <w:szCs w:val="22"/>
              </w:rPr>
              <w:t xml:space="preserve">Республики Казахстан </w:t>
            </w:r>
            <w:r w:rsidR="00813541" w:rsidRPr="005F18E1">
              <w:rPr>
                <w:sz w:val="22"/>
                <w:szCs w:val="22"/>
              </w:rPr>
              <w:t xml:space="preserve">от 23 </w:t>
            </w:r>
            <w:r w:rsidRPr="005F18E1">
              <w:rPr>
                <w:sz w:val="22"/>
                <w:szCs w:val="22"/>
              </w:rPr>
              <w:t>сентября 2009 года № 36.</w:t>
            </w:r>
          </w:p>
        </w:tc>
      </w:tr>
      <w:tr w:rsidR="00236471" w:rsidRPr="00294330" w14:paraId="36C43105" w14:textId="77777777" w:rsidTr="005F18E1">
        <w:tc>
          <w:tcPr>
            <w:tcW w:w="5103" w:type="dxa"/>
          </w:tcPr>
          <w:p w14:paraId="6402AECA" w14:textId="77777777" w:rsidR="00236471" w:rsidRPr="005F18E1" w:rsidRDefault="00236471" w:rsidP="00A82E21">
            <w:pPr>
              <w:pStyle w:val="TableParagraph"/>
              <w:spacing w:line="240" w:lineRule="auto"/>
              <w:ind w:right="2"/>
              <w:jc w:val="both"/>
              <w:rPr>
                <w:lang w:val="ru-RU"/>
              </w:rPr>
            </w:pPr>
            <w:r w:rsidRPr="005F18E1">
              <w:rPr>
                <w:lang w:val="ru-RU"/>
              </w:rPr>
              <w:lastRenderedPageBreak/>
              <w:t>Правила обязательной периодической аттестации производственных объектов по условиям труда</w:t>
            </w:r>
          </w:p>
        </w:tc>
        <w:tc>
          <w:tcPr>
            <w:tcW w:w="4820" w:type="dxa"/>
          </w:tcPr>
          <w:p w14:paraId="55F86EEC" w14:textId="77777777" w:rsidR="00236471" w:rsidRPr="005F18E1" w:rsidRDefault="00813541" w:rsidP="00A82E21">
            <w:pPr>
              <w:pStyle w:val="TableParagraph"/>
              <w:spacing w:before="5" w:line="240" w:lineRule="auto"/>
              <w:ind w:right="2"/>
              <w:jc w:val="both"/>
              <w:rPr>
                <w:lang w:val="ru-RU"/>
              </w:rPr>
            </w:pPr>
            <w:r w:rsidRPr="005F18E1">
              <w:rPr>
                <w:lang w:val="ru-RU"/>
              </w:rPr>
              <w:t>Приказ Министра здравоохранения и социального развития Республики Казахстан от 28 декабря 2015 года № 1057</w:t>
            </w:r>
          </w:p>
        </w:tc>
      </w:tr>
      <w:tr w:rsidR="00AB32E2" w:rsidRPr="00294330" w14:paraId="377C60CD" w14:textId="77777777" w:rsidTr="005F18E1">
        <w:tc>
          <w:tcPr>
            <w:tcW w:w="5103" w:type="dxa"/>
          </w:tcPr>
          <w:p w14:paraId="1F996C21" w14:textId="77777777" w:rsidR="00AB32E2" w:rsidRPr="005F18E1" w:rsidRDefault="00B60B5C" w:rsidP="00A82E21">
            <w:pPr>
              <w:pStyle w:val="TableParagraph"/>
              <w:spacing w:line="240" w:lineRule="auto"/>
              <w:ind w:right="2"/>
              <w:jc w:val="both"/>
              <w:rPr>
                <w:lang w:val="ru-RU"/>
              </w:rPr>
            </w:pPr>
            <w:hyperlink r:id="rId12" w:history="1">
              <w:r w:rsidR="00AB32E2" w:rsidRPr="005F18E1">
                <w:rPr>
                  <w:rStyle w:val="af3"/>
                  <w:color w:val="auto"/>
                  <w:u w:val="none"/>
                  <w:lang w:val="ru-RU"/>
                </w:rPr>
                <w:t>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w:t>
              </w:r>
            </w:hyperlink>
          </w:p>
        </w:tc>
        <w:tc>
          <w:tcPr>
            <w:tcW w:w="4820" w:type="dxa"/>
          </w:tcPr>
          <w:p w14:paraId="5BD5E343" w14:textId="77777777" w:rsidR="00AB32E2" w:rsidRPr="005F18E1" w:rsidRDefault="00AB32E2" w:rsidP="00A82E21">
            <w:pPr>
              <w:pStyle w:val="TableParagraph"/>
              <w:spacing w:line="240" w:lineRule="auto"/>
              <w:ind w:right="2"/>
              <w:jc w:val="both"/>
              <w:rPr>
                <w:lang w:val="ru-RU"/>
              </w:rPr>
            </w:pPr>
            <w:r w:rsidRPr="005F18E1">
              <w:rPr>
                <w:lang w:val="ru-RU"/>
              </w:rPr>
              <w:t>Приказ Министра здравоохранения и социального развития Республики Казахстан от 8 декабря 2015 года № 943</w:t>
            </w:r>
          </w:p>
        </w:tc>
      </w:tr>
      <w:tr w:rsidR="00AB32E2" w:rsidRPr="00294330" w14:paraId="591C72B4" w14:textId="77777777" w:rsidTr="005F18E1">
        <w:tc>
          <w:tcPr>
            <w:tcW w:w="5103" w:type="dxa"/>
          </w:tcPr>
          <w:p w14:paraId="399A5BAF" w14:textId="77777777" w:rsidR="00AB32E2" w:rsidRPr="005F18E1" w:rsidRDefault="00AB32E2" w:rsidP="00A82E21">
            <w:pPr>
              <w:pStyle w:val="TableParagraph"/>
              <w:spacing w:line="240" w:lineRule="auto"/>
              <w:ind w:right="2"/>
              <w:jc w:val="both"/>
              <w:rPr>
                <w:lang w:val="ru-RU"/>
              </w:rPr>
            </w:pPr>
            <w:r w:rsidRPr="005F18E1">
              <w:rPr>
                <w:lang w:val="ru-RU"/>
              </w:rPr>
              <w:t>Об утверждении Правил выдачи работникам молока или равноценных пищевых продуктов, лечебно-профилактического питания, специальной одежды и других средств индивидуальной защиты, обеспечения их средствами коллективной защиты, санитарно-бытовыми помещениями и устройствами за счет средств работодателя</w:t>
            </w:r>
          </w:p>
        </w:tc>
        <w:tc>
          <w:tcPr>
            <w:tcW w:w="4820" w:type="dxa"/>
          </w:tcPr>
          <w:p w14:paraId="71BC1FCA" w14:textId="77777777" w:rsidR="00AB32E2" w:rsidRPr="005F18E1" w:rsidRDefault="00AB32E2" w:rsidP="00A82E21">
            <w:pPr>
              <w:pStyle w:val="TableParagraph"/>
              <w:spacing w:before="53" w:line="240" w:lineRule="auto"/>
              <w:ind w:right="2"/>
              <w:jc w:val="both"/>
              <w:rPr>
                <w:lang w:val="ru-RU"/>
              </w:rPr>
            </w:pPr>
            <w:r w:rsidRPr="005F18E1">
              <w:rPr>
                <w:lang w:val="ru-RU"/>
              </w:rPr>
              <w:t>Приказ Министра здравоохранения и социального развития Республики Казахстан от 28 декабря 2015 года № 1054</w:t>
            </w:r>
          </w:p>
        </w:tc>
      </w:tr>
      <w:tr w:rsidR="00AB32E2" w:rsidRPr="00294330" w14:paraId="3D2AD3B1" w14:textId="77777777" w:rsidTr="005F18E1">
        <w:tc>
          <w:tcPr>
            <w:tcW w:w="5103" w:type="dxa"/>
          </w:tcPr>
          <w:p w14:paraId="33695A01" w14:textId="77777777" w:rsidR="00AB32E2" w:rsidRPr="005F18E1" w:rsidRDefault="001A1CD0" w:rsidP="00A82E21">
            <w:pPr>
              <w:pStyle w:val="TableParagraph"/>
              <w:spacing w:line="240" w:lineRule="auto"/>
              <w:ind w:right="2"/>
              <w:jc w:val="both"/>
              <w:rPr>
                <w:lang w:val="ru-RU"/>
              </w:rPr>
            </w:pPr>
            <w:r w:rsidRPr="005F18E1">
              <w:rPr>
                <w:lang w:val="ru-RU"/>
              </w:rPr>
              <w:t>Список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w:t>
            </w:r>
          </w:p>
        </w:tc>
        <w:tc>
          <w:tcPr>
            <w:tcW w:w="4820" w:type="dxa"/>
          </w:tcPr>
          <w:p w14:paraId="6BAEA071" w14:textId="77777777" w:rsidR="001A1CD0" w:rsidRPr="005F18E1" w:rsidRDefault="001A1CD0" w:rsidP="00A82E21">
            <w:pPr>
              <w:pStyle w:val="TableParagraph"/>
              <w:spacing w:line="240" w:lineRule="auto"/>
              <w:ind w:right="2"/>
              <w:jc w:val="both"/>
              <w:rPr>
                <w:lang w:val="ru-RU"/>
              </w:rPr>
            </w:pPr>
            <w:r w:rsidRPr="005F18E1">
              <w:rPr>
                <w:lang w:val="ru-RU"/>
              </w:rPr>
              <w:t xml:space="preserve">Приказ Министра здравоохранения и социального развития Республики Казахстан от 28 декабря 2015 года № 1053. </w:t>
            </w:r>
          </w:p>
          <w:p w14:paraId="254E0537" w14:textId="77777777" w:rsidR="00AB32E2" w:rsidRPr="005F18E1" w:rsidRDefault="00AB32E2" w:rsidP="00A82E21">
            <w:pPr>
              <w:pStyle w:val="TableParagraph"/>
              <w:spacing w:line="240" w:lineRule="auto"/>
              <w:ind w:right="2"/>
              <w:jc w:val="both"/>
              <w:rPr>
                <w:lang w:val="ru-RU"/>
              </w:rPr>
            </w:pPr>
          </w:p>
        </w:tc>
      </w:tr>
      <w:tr w:rsidR="00AB32E2" w:rsidRPr="00294330" w14:paraId="3A6CB932" w14:textId="77777777" w:rsidTr="005F18E1">
        <w:tc>
          <w:tcPr>
            <w:tcW w:w="5103" w:type="dxa"/>
          </w:tcPr>
          <w:p w14:paraId="3A1BA216" w14:textId="77777777" w:rsidR="00AB32E2" w:rsidRPr="005F18E1" w:rsidRDefault="00E8216F" w:rsidP="00A82E21">
            <w:pPr>
              <w:pStyle w:val="TableParagraph"/>
              <w:spacing w:line="240" w:lineRule="auto"/>
              <w:ind w:right="2"/>
              <w:jc w:val="both"/>
              <w:rPr>
                <w:lang w:val="ru-RU"/>
              </w:rPr>
            </w:pPr>
            <w:r w:rsidRPr="005F18E1">
              <w:rPr>
                <w:lang w:val="ru-RU"/>
              </w:rPr>
              <w:t>Правила обеспечения промышленной безопасности при геологоразведке, добыче и переработке урана</w:t>
            </w:r>
          </w:p>
        </w:tc>
        <w:tc>
          <w:tcPr>
            <w:tcW w:w="4820" w:type="dxa"/>
          </w:tcPr>
          <w:p w14:paraId="512603CD" w14:textId="77777777" w:rsidR="00AB32E2" w:rsidRPr="005F18E1" w:rsidRDefault="00E8216F" w:rsidP="00A82E21">
            <w:pPr>
              <w:pStyle w:val="TableParagraph"/>
              <w:spacing w:line="240" w:lineRule="auto"/>
              <w:ind w:right="2"/>
              <w:jc w:val="both"/>
              <w:rPr>
                <w:lang w:val="ru-RU"/>
              </w:rPr>
            </w:pPr>
            <w:r w:rsidRPr="005F18E1">
              <w:rPr>
                <w:bCs/>
                <w:lang w:val="ru-RU"/>
              </w:rPr>
              <w:t>Приказ и.о. Министра по инвестициям и развитию Республики Казахстан от 26 декабря 2014 года № 297</w:t>
            </w:r>
          </w:p>
        </w:tc>
      </w:tr>
      <w:tr w:rsidR="00AB32E2" w:rsidRPr="00294330" w14:paraId="66B57539" w14:textId="77777777" w:rsidTr="005F18E1">
        <w:tc>
          <w:tcPr>
            <w:tcW w:w="5103" w:type="dxa"/>
          </w:tcPr>
          <w:p w14:paraId="78099850" w14:textId="77777777" w:rsidR="00AB32E2" w:rsidRPr="005F18E1" w:rsidRDefault="00AB32E2" w:rsidP="00A82E21">
            <w:pPr>
              <w:pStyle w:val="TableParagraph"/>
              <w:spacing w:line="240" w:lineRule="auto"/>
              <w:ind w:right="2"/>
              <w:jc w:val="both"/>
            </w:pPr>
            <w:proofErr w:type="spellStart"/>
            <w:r w:rsidRPr="005F18E1">
              <w:t>Правила</w:t>
            </w:r>
            <w:proofErr w:type="spellEnd"/>
            <w:r w:rsidRPr="005F18E1">
              <w:t xml:space="preserve"> </w:t>
            </w:r>
            <w:proofErr w:type="spellStart"/>
            <w:r w:rsidRPr="005F18E1">
              <w:t>устройства</w:t>
            </w:r>
            <w:proofErr w:type="spellEnd"/>
            <w:r w:rsidRPr="005F18E1">
              <w:t xml:space="preserve"> </w:t>
            </w:r>
            <w:proofErr w:type="spellStart"/>
            <w:r w:rsidRPr="005F18E1">
              <w:t>электроустановок</w:t>
            </w:r>
            <w:proofErr w:type="spellEnd"/>
          </w:p>
        </w:tc>
        <w:tc>
          <w:tcPr>
            <w:tcW w:w="4820" w:type="dxa"/>
          </w:tcPr>
          <w:p w14:paraId="23253D82" w14:textId="77777777" w:rsidR="00AB32E2" w:rsidRPr="005F18E1" w:rsidRDefault="00AB32E2" w:rsidP="00A82E21">
            <w:pPr>
              <w:pStyle w:val="TableParagraph"/>
              <w:spacing w:before="53" w:line="240" w:lineRule="auto"/>
              <w:ind w:right="2"/>
              <w:jc w:val="both"/>
              <w:rPr>
                <w:lang w:val="ru-RU"/>
              </w:rPr>
            </w:pPr>
            <w:r w:rsidRPr="005F18E1">
              <w:rPr>
                <w:lang w:val="ru-RU"/>
              </w:rPr>
              <w:t>Приказ Министра энергетики Республики Казахстан от 20 марта 2015 года № 230.</w:t>
            </w:r>
          </w:p>
        </w:tc>
      </w:tr>
      <w:tr w:rsidR="00AB32E2" w:rsidRPr="00294330" w14:paraId="510C0201" w14:textId="77777777" w:rsidTr="005F18E1">
        <w:tc>
          <w:tcPr>
            <w:tcW w:w="5103" w:type="dxa"/>
          </w:tcPr>
          <w:p w14:paraId="5A5EF31B" w14:textId="77777777" w:rsidR="00AB32E2" w:rsidRPr="005F18E1" w:rsidRDefault="00D47730" w:rsidP="00A82E21">
            <w:pPr>
              <w:pStyle w:val="TableParagraph"/>
              <w:spacing w:line="240" w:lineRule="auto"/>
              <w:ind w:right="2"/>
              <w:jc w:val="both"/>
              <w:rPr>
                <w:lang w:val="ru-RU"/>
              </w:rPr>
            </w:pPr>
            <w:r w:rsidRPr="005F18E1">
              <w:rPr>
                <w:lang w:val="ru-RU"/>
              </w:rPr>
              <w:t>Об утверждении Правил технической эксплуатации электроустановок потребителей</w:t>
            </w:r>
          </w:p>
        </w:tc>
        <w:tc>
          <w:tcPr>
            <w:tcW w:w="4820" w:type="dxa"/>
          </w:tcPr>
          <w:p w14:paraId="07A14621" w14:textId="77777777" w:rsidR="00AB32E2" w:rsidRPr="005F18E1" w:rsidRDefault="00D47730" w:rsidP="00A82E21">
            <w:pPr>
              <w:pStyle w:val="TableParagraph"/>
              <w:spacing w:before="53" w:line="240" w:lineRule="auto"/>
              <w:ind w:right="2"/>
              <w:jc w:val="both"/>
              <w:rPr>
                <w:lang w:val="ru-RU"/>
              </w:rPr>
            </w:pPr>
            <w:r w:rsidRPr="005F18E1">
              <w:rPr>
                <w:lang w:val="ru-RU"/>
              </w:rPr>
              <w:t>Приказ Министерства энергетики Республики Казахстан от 30 марта 2015 года №246</w:t>
            </w:r>
          </w:p>
        </w:tc>
      </w:tr>
      <w:tr w:rsidR="00AB32E2" w:rsidRPr="00294330" w14:paraId="793E95AD" w14:textId="77777777" w:rsidTr="005F18E1">
        <w:tc>
          <w:tcPr>
            <w:tcW w:w="5103" w:type="dxa"/>
          </w:tcPr>
          <w:p w14:paraId="54B5CC09" w14:textId="77777777" w:rsidR="00AB32E2" w:rsidRPr="005F18E1" w:rsidRDefault="00AB32E2" w:rsidP="00A82E21">
            <w:pPr>
              <w:pStyle w:val="TableParagraph"/>
              <w:spacing w:line="240" w:lineRule="auto"/>
              <w:ind w:right="2"/>
              <w:jc w:val="both"/>
              <w:rPr>
                <w:lang w:val="ru-RU"/>
              </w:rPr>
            </w:pPr>
            <w:r w:rsidRPr="005F18E1">
              <w:rPr>
                <w:lang w:val="ru-RU"/>
              </w:rPr>
              <w:t xml:space="preserve">Правила пожарной безопасности </w:t>
            </w:r>
          </w:p>
        </w:tc>
        <w:tc>
          <w:tcPr>
            <w:tcW w:w="4820" w:type="dxa"/>
          </w:tcPr>
          <w:p w14:paraId="5D614FC8" w14:textId="77777777" w:rsidR="00AB32E2" w:rsidRPr="005F18E1" w:rsidRDefault="00AB32E2" w:rsidP="00A82E21">
            <w:pPr>
              <w:pStyle w:val="TableParagraph"/>
              <w:spacing w:before="53" w:line="240" w:lineRule="auto"/>
              <w:ind w:right="2"/>
              <w:jc w:val="both"/>
              <w:rPr>
                <w:lang w:val="ru-RU"/>
              </w:rPr>
            </w:pPr>
            <w:r w:rsidRPr="005F18E1">
              <w:rPr>
                <w:lang w:val="ru-RU"/>
              </w:rPr>
              <w:t>Постановление Правительства Республики Казахстан от 9 октября 2014 года № 1077</w:t>
            </w:r>
          </w:p>
        </w:tc>
      </w:tr>
      <w:tr w:rsidR="00AB32E2" w:rsidRPr="00294330" w14:paraId="50C77AB2" w14:textId="77777777" w:rsidTr="005F18E1">
        <w:tc>
          <w:tcPr>
            <w:tcW w:w="5103" w:type="dxa"/>
          </w:tcPr>
          <w:p w14:paraId="71010EDF" w14:textId="77777777" w:rsidR="00AB32E2" w:rsidRPr="005F18E1" w:rsidRDefault="00AB32E2" w:rsidP="00A82E21">
            <w:pPr>
              <w:pStyle w:val="TableParagraph"/>
              <w:spacing w:before="53" w:line="240" w:lineRule="auto"/>
              <w:ind w:right="2"/>
              <w:jc w:val="both"/>
              <w:rPr>
                <w:lang w:val="ru-RU"/>
              </w:rPr>
            </w:pPr>
            <w:r w:rsidRPr="005F18E1">
              <w:rPr>
                <w:lang w:val="ru-RU"/>
              </w:rPr>
              <w:t>Правила безопасности при работе с инструментами и приспособлениями</w:t>
            </w:r>
          </w:p>
        </w:tc>
        <w:tc>
          <w:tcPr>
            <w:tcW w:w="4820" w:type="dxa"/>
          </w:tcPr>
          <w:p w14:paraId="50A4791F" w14:textId="77777777" w:rsidR="00AB32E2" w:rsidRPr="005F18E1" w:rsidRDefault="00AB32E2" w:rsidP="00A82E21">
            <w:pPr>
              <w:pStyle w:val="TableParagraph"/>
              <w:spacing w:before="7" w:line="240" w:lineRule="auto"/>
              <w:ind w:right="2"/>
              <w:jc w:val="both"/>
              <w:rPr>
                <w:lang w:val="ru-RU"/>
              </w:rPr>
            </w:pPr>
            <w:r w:rsidRPr="005F18E1">
              <w:rPr>
                <w:lang w:val="ru-RU"/>
              </w:rPr>
              <w:t>Приказ Министра энергетики Республики Казахстан от 16 марта 2015 года № 204.</w:t>
            </w:r>
          </w:p>
        </w:tc>
      </w:tr>
      <w:tr w:rsidR="00AB32E2" w:rsidRPr="005F18E1" w14:paraId="0B842AC6" w14:textId="77777777" w:rsidTr="005F18E1">
        <w:trPr>
          <w:trHeight w:val="438"/>
        </w:trPr>
        <w:tc>
          <w:tcPr>
            <w:tcW w:w="9923" w:type="dxa"/>
            <w:gridSpan w:val="2"/>
          </w:tcPr>
          <w:p w14:paraId="76468C60" w14:textId="77777777" w:rsidR="00AB32E2" w:rsidRPr="005F18E1" w:rsidRDefault="00AB32E2" w:rsidP="00A82E21">
            <w:pPr>
              <w:pStyle w:val="TableParagraph"/>
              <w:spacing w:line="240" w:lineRule="auto"/>
              <w:ind w:right="2"/>
              <w:jc w:val="both"/>
              <w:rPr>
                <w:lang w:val="ru-RU"/>
              </w:rPr>
            </w:pPr>
            <w:proofErr w:type="spellStart"/>
            <w:r w:rsidRPr="005F18E1">
              <w:t>Химико</w:t>
            </w:r>
            <w:proofErr w:type="spellEnd"/>
            <w:r w:rsidRPr="005F18E1">
              <w:t>–</w:t>
            </w:r>
            <w:proofErr w:type="spellStart"/>
            <w:r w:rsidRPr="005F18E1">
              <w:t>металлургическая</w:t>
            </w:r>
            <w:proofErr w:type="spellEnd"/>
            <w:r w:rsidRPr="005F18E1">
              <w:t xml:space="preserve"> </w:t>
            </w:r>
            <w:proofErr w:type="spellStart"/>
            <w:r w:rsidRPr="005F18E1">
              <w:t>промышленность</w:t>
            </w:r>
            <w:proofErr w:type="spellEnd"/>
          </w:p>
        </w:tc>
      </w:tr>
      <w:tr w:rsidR="00AB32E2" w:rsidRPr="00294330" w14:paraId="50BD300A" w14:textId="77777777" w:rsidTr="005F18E1">
        <w:tc>
          <w:tcPr>
            <w:tcW w:w="5103" w:type="dxa"/>
          </w:tcPr>
          <w:p w14:paraId="6869B6FC" w14:textId="77777777" w:rsidR="00AB32E2" w:rsidRPr="005F18E1" w:rsidRDefault="00D47730" w:rsidP="00A82E21">
            <w:pPr>
              <w:pStyle w:val="TableParagraph"/>
              <w:spacing w:before="53" w:line="240" w:lineRule="auto"/>
              <w:ind w:right="2"/>
              <w:jc w:val="both"/>
              <w:rPr>
                <w:lang w:val="ru-RU"/>
              </w:rPr>
            </w:pPr>
            <w:r w:rsidRPr="005F18E1">
              <w:rPr>
                <w:lang w:val="ru-RU"/>
              </w:rPr>
              <w:t>Закон РК «О гражданской защите»</w:t>
            </w:r>
          </w:p>
        </w:tc>
        <w:tc>
          <w:tcPr>
            <w:tcW w:w="4820" w:type="dxa"/>
          </w:tcPr>
          <w:p w14:paraId="3A9DBF35" w14:textId="77777777" w:rsidR="00AB32E2" w:rsidRPr="005F18E1" w:rsidRDefault="00D47730" w:rsidP="00A82E21">
            <w:pPr>
              <w:pStyle w:val="TableParagraph"/>
              <w:spacing w:before="53" w:line="240" w:lineRule="auto"/>
              <w:ind w:right="2"/>
              <w:jc w:val="both"/>
              <w:rPr>
                <w:lang w:val="ru-RU"/>
              </w:rPr>
            </w:pPr>
            <w:r w:rsidRPr="005F18E1">
              <w:rPr>
                <w:lang w:val="ru-RU"/>
              </w:rPr>
              <w:t>Закон Республики Казахстан от 11 апреля 2014 года № 188-V 3PK.</w:t>
            </w:r>
          </w:p>
        </w:tc>
      </w:tr>
      <w:tr w:rsidR="00AB32E2" w:rsidRPr="00294330" w14:paraId="296A0758" w14:textId="77777777" w:rsidTr="005F18E1">
        <w:tc>
          <w:tcPr>
            <w:tcW w:w="5103" w:type="dxa"/>
          </w:tcPr>
          <w:p w14:paraId="04E8DD08" w14:textId="77777777" w:rsidR="00AB32E2" w:rsidRPr="005F18E1" w:rsidRDefault="00AB32E2" w:rsidP="00A82E21">
            <w:pPr>
              <w:pStyle w:val="TableParagraph"/>
              <w:spacing w:before="53" w:line="240" w:lineRule="auto"/>
              <w:ind w:right="2"/>
              <w:jc w:val="both"/>
              <w:rPr>
                <w:lang w:val="ru-RU"/>
              </w:rPr>
            </w:pPr>
            <w:r w:rsidRPr="005F18E1">
              <w:rPr>
                <w:lang w:val="ru-RU"/>
              </w:rPr>
              <w:t>Санитарные правила «Санитарно- эпидемиологические требования к обеспечению радиационной безопасности»</w:t>
            </w:r>
          </w:p>
        </w:tc>
        <w:tc>
          <w:tcPr>
            <w:tcW w:w="4820" w:type="dxa"/>
          </w:tcPr>
          <w:p w14:paraId="747436DF" w14:textId="77777777" w:rsidR="00AB32E2" w:rsidRPr="005F18E1" w:rsidRDefault="00AB32E2" w:rsidP="00A82E21">
            <w:pPr>
              <w:pStyle w:val="TableParagraph"/>
              <w:spacing w:before="53" w:line="240" w:lineRule="auto"/>
              <w:ind w:right="2"/>
              <w:jc w:val="both"/>
              <w:rPr>
                <w:lang w:val="ru-RU"/>
              </w:rPr>
            </w:pPr>
            <w:r w:rsidRPr="005F18E1">
              <w:rPr>
                <w:lang w:val="ru-RU"/>
              </w:rPr>
              <w:t>Приказ и.о. Министра национальной экономики Республики Казахстан от 27 марта 2015 года № 261</w:t>
            </w:r>
          </w:p>
        </w:tc>
      </w:tr>
      <w:tr w:rsidR="00D47730" w:rsidRPr="00294330" w14:paraId="32E06063" w14:textId="77777777" w:rsidTr="005F18E1">
        <w:tc>
          <w:tcPr>
            <w:tcW w:w="5103" w:type="dxa"/>
          </w:tcPr>
          <w:p w14:paraId="63A87809" w14:textId="77777777" w:rsidR="00D47730" w:rsidRPr="005F18E1" w:rsidRDefault="00D47730" w:rsidP="00A82E21">
            <w:pPr>
              <w:pStyle w:val="TableParagraph"/>
              <w:spacing w:before="55" w:line="240" w:lineRule="auto"/>
              <w:ind w:right="2"/>
              <w:jc w:val="both"/>
              <w:rPr>
                <w:lang w:val="ru-RU"/>
              </w:rPr>
            </w:pPr>
            <w:r w:rsidRPr="005F18E1">
              <w:rPr>
                <w:lang w:val="ru-RU"/>
              </w:rPr>
              <w:t>Санитарные правила «Санитарно- эпидемиологические требования к радиационно-опасным объектам»</w:t>
            </w:r>
          </w:p>
        </w:tc>
        <w:tc>
          <w:tcPr>
            <w:tcW w:w="4820" w:type="dxa"/>
          </w:tcPr>
          <w:p w14:paraId="5111CC88" w14:textId="77777777" w:rsidR="00D47730" w:rsidRPr="005F18E1" w:rsidRDefault="00D47730" w:rsidP="00A82E21">
            <w:pPr>
              <w:pStyle w:val="TableParagraph"/>
              <w:spacing w:before="55" w:line="240" w:lineRule="auto"/>
              <w:ind w:right="2"/>
              <w:jc w:val="both"/>
              <w:rPr>
                <w:lang w:val="ru-RU"/>
              </w:rPr>
            </w:pPr>
            <w:r w:rsidRPr="005F18E1">
              <w:rPr>
                <w:lang w:val="ru-RU"/>
              </w:rPr>
              <w:t>Приказ и.о. Министра национальной экономики Республики Казахстан от 27 марта 2015 года № 260</w:t>
            </w:r>
          </w:p>
        </w:tc>
      </w:tr>
      <w:tr w:rsidR="00D47730" w:rsidRPr="00294330" w14:paraId="08036092" w14:textId="77777777" w:rsidTr="005F18E1">
        <w:tc>
          <w:tcPr>
            <w:tcW w:w="5103" w:type="dxa"/>
          </w:tcPr>
          <w:p w14:paraId="64DE8DC7" w14:textId="45F69400" w:rsidR="00D47730" w:rsidRPr="005F18E1" w:rsidRDefault="00D47730" w:rsidP="00583A47">
            <w:pPr>
              <w:pStyle w:val="TableParagraph"/>
              <w:spacing w:before="53" w:line="240" w:lineRule="auto"/>
              <w:ind w:right="2"/>
              <w:jc w:val="both"/>
              <w:rPr>
                <w:lang w:val="ru-RU"/>
              </w:rPr>
            </w:pPr>
            <w:r w:rsidRPr="005F18E1">
              <w:rPr>
                <w:lang w:val="ru-RU"/>
              </w:rPr>
              <w:t xml:space="preserve">Технический регламент </w:t>
            </w:r>
            <w:r w:rsidR="00583A47" w:rsidRPr="005F18E1">
              <w:rPr>
                <w:lang w:val="ru-RU"/>
              </w:rPr>
              <w:t xml:space="preserve">Таможенного союза </w:t>
            </w:r>
            <w:r w:rsidRPr="005F18E1">
              <w:rPr>
                <w:lang w:val="ru-RU"/>
              </w:rPr>
              <w:t>«</w:t>
            </w:r>
            <w:r w:rsidR="00583A47" w:rsidRPr="005F18E1">
              <w:rPr>
                <w:lang w:val="ru-RU"/>
              </w:rPr>
              <w:t>О безопасности машин и оборудования</w:t>
            </w:r>
            <w:r w:rsidRPr="005F18E1">
              <w:rPr>
                <w:lang w:val="ru-RU"/>
              </w:rPr>
              <w:t>»</w:t>
            </w:r>
          </w:p>
        </w:tc>
        <w:tc>
          <w:tcPr>
            <w:tcW w:w="4820" w:type="dxa"/>
          </w:tcPr>
          <w:p w14:paraId="48F20700" w14:textId="7A4A690B" w:rsidR="00D47730" w:rsidRPr="005F18E1" w:rsidRDefault="00583A47" w:rsidP="00583A47">
            <w:pPr>
              <w:pStyle w:val="TableParagraph"/>
              <w:spacing w:before="53" w:line="240" w:lineRule="auto"/>
              <w:ind w:right="2"/>
              <w:jc w:val="both"/>
              <w:rPr>
                <w:lang w:val="ru-RU"/>
              </w:rPr>
            </w:pPr>
            <w:r w:rsidRPr="005F18E1">
              <w:rPr>
                <w:lang w:val="ru-RU"/>
              </w:rPr>
              <w:t>Решение Комиссии Таможенного союза</w:t>
            </w:r>
            <w:r w:rsidR="00D47730" w:rsidRPr="005F18E1">
              <w:rPr>
                <w:lang w:val="ru-RU"/>
              </w:rPr>
              <w:t xml:space="preserve"> </w:t>
            </w:r>
            <w:r w:rsidRPr="005F18E1">
              <w:rPr>
                <w:lang w:val="ru-RU"/>
              </w:rPr>
              <w:t xml:space="preserve">от 18 </w:t>
            </w:r>
            <w:r w:rsidR="00C36ACB" w:rsidRPr="005F18E1">
              <w:rPr>
                <w:lang w:val="ru-RU"/>
              </w:rPr>
              <w:t>октября 2011</w:t>
            </w:r>
            <w:r w:rsidR="00D47730" w:rsidRPr="005F18E1">
              <w:rPr>
                <w:lang w:val="ru-RU"/>
              </w:rPr>
              <w:t xml:space="preserve"> года № </w:t>
            </w:r>
            <w:r w:rsidRPr="005F18E1">
              <w:rPr>
                <w:lang w:val="ru-RU"/>
              </w:rPr>
              <w:t>823.</w:t>
            </w:r>
          </w:p>
        </w:tc>
      </w:tr>
      <w:tr w:rsidR="00D47730" w:rsidRPr="00294330" w14:paraId="3D3C2F31" w14:textId="77777777" w:rsidTr="005F18E1">
        <w:tc>
          <w:tcPr>
            <w:tcW w:w="5103" w:type="dxa"/>
          </w:tcPr>
          <w:p w14:paraId="03ACE0EB" w14:textId="7644FE9C" w:rsidR="00D47730" w:rsidRPr="005F18E1" w:rsidRDefault="00C36ACB" w:rsidP="00C36ACB">
            <w:pPr>
              <w:pStyle w:val="TableParagraph"/>
              <w:spacing w:before="53" w:line="240" w:lineRule="auto"/>
              <w:ind w:right="2"/>
              <w:jc w:val="both"/>
              <w:rPr>
                <w:lang w:val="ru-RU"/>
              </w:rPr>
            </w:pPr>
            <w:r w:rsidRPr="005F18E1">
              <w:rPr>
                <w:lang w:val="ru-RU"/>
              </w:rPr>
              <w:t>Технический</w:t>
            </w:r>
            <w:r w:rsidRPr="005F18E1">
              <w:rPr>
                <w:b/>
                <w:bCs/>
                <w:lang w:val="ru-RU"/>
              </w:rPr>
              <w:t xml:space="preserve"> </w:t>
            </w:r>
            <w:r w:rsidRPr="005F18E1">
              <w:rPr>
                <w:bCs/>
                <w:lang w:val="ru-RU"/>
              </w:rPr>
              <w:t>регламент Таможенного союза "О</w:t>
            </w:r>
            <w:r w:rsidRPr="005F18E1">
              <w:rPr>
                <w:b/>
                <w:bCs/>
                <w:lang w:val="ru-RU"/>
              </w:rPr>
              <w:t xml:space="preserve"> </w:t>
            </w:r>
            <w:r w:rsidRPr="005F18E1">
              <w:rPr>
                <w:lang w:val="ru-RU"/>
              </w:rPr>
              <w:t>безопасности</w:t>
            </w:r>
            <w:r w:rsidRPr="005F18E1">
              <w:rPr>
                <w:b/>
                <w:bCs/>
                <w:lang w:val="ru-RU"/>
              </w:rPr>
              <w:t xml:space="preserve"> </w:t>
            </w:r>
            <w:r w:rsidRPr="005F18E1">
              <w:rPr>
                <w:lang w:val="ru-RU"/>
              </w:rPr>
              <w:t>оборудования, работающего под избыточным давлением»</w:t>
            </w:r>
          </w:p>
        </w:tc>
        <w:tc>
          <w:tcPr>
            <w:tcW w:w="4820" w:type="dxa"/>
          </w:tcPr>
          <w:p w14:paraId="1A3D503F" w14:textId="0206A4E9" w:rsidR="00D47730" w:rsidRPr="005F18E1" w:rsidRDefault="00C36ACB" w:rsidP="00C36ACB">
            <w:pPr>
              <w:pStyle w:val="1"/>
              <w:ind w:hanging="68"/>
              <w:outlineLvl w:val="0"/>
              <w:rPr>
                <w:b w:val="0"/>
                <w:bCs w:val="0"/>
                <w:sz w:val="22"/>
                <w:szCs w:val="22"/>
                <w:lang w:val="ru-RU"/>
              </w:rPr>
            </w:pPr>
            <w:r w:rsidRPr="005F18E1">
              <w:rPr>
                <w:b w:val="0"/>
                <w:bCs w:val="0"/>
                <w:sz w:val="22"/>
                <w:szCs w:val="22"/>
                <w:lang w:val="ru-RU"/>
              </w:rPr>
              <w:t>Решение Совета Евразийской экономической комиссии от 02.07.2013 № 41</w:t>
            </w:r>
          </w:p>
        </w:tc>
      </w:tr>
      <w:tr w:rsidR="00D47730" w:rsidRPr="00294330" w14:paraId="32584B6D" w14:textId="77777777" w:rsidTr="005F18E1">
        <w:tc>
          <w:tcPr>
            <w:tcW w:w="5103" w:type="dxa"/>
          </w:tcPr>
          <w:p w14:paraId="48EB4E61" w14:textId="7371A3FF" w:rsidR="00D47730" w:rsidRPr="005F18E1" w:rsidRDefault="00C36ACB" w:rsidP="00A82E21">
            <w:pPr>
              <w:pStyle w:val="TableParagraph"/>
              <w:spacing w:before="53" w:line="240" w:lineRule="auto"/>
              <w:ind w:right="2"/>
              <w:jc w:val="both"/>
              <w:rPr>
                <w:lang w:val="ru-RU"/>
              </w:rPr>
            </w:pPr>
            <w:r w:rsidRPr="005F18E1">
              <w:rPr>
                <w:bCs/>
                <w:lang w:val="ru-RU"/>
              </w:rPr>
              <w:t xml:space="preserve">Правил обеспечения промышленной безопасности </w:t>
            </w:r>
            <w:r w:rsidRPr="005F18E1">
              <w:rPr>
                <w:bCs/>
                <w:lang w:val="ru-RU"/>
              </w:rPr>
              <w:lastRenderedPageBreak/>
              <w:t>при эксплуатации грузоподъемных механизмов</w:t>
            </w:r>
          </w:p>
        </w:tc>
        <w:tc>
          <w:tcPr>
            <w:tcW w:w="4820" w:type="dxa"/>
          </w:tcPr>
          <w:p w14:paraId="062AC871" w14:textId="77777777" w:rsidR="00D47730" w:rsidRPr="005F18E1" w:rsidRDefault="00D47730" w:rsidP="00A82E21">
            <w:pPr>
              <w:pStyle w:val="TableParagraph"/>
              <w:spacing w:before="53" w:line="240" w:lineRule="auto"/>
              <w:ind w:right="2"/>
              <w:rPr>
                <w:lang w:val="ru-RU"/>
              </w:rPr>
            </w:pPr>
            <w:r w:rsidRPr="005F18E1">
              <w:rPr>
                <w:lang w:val="ru-RU"/>
              </w:rPr>
              <w:lastRenderedPageBreak/>
              <w:t xml:space="preserve">Приказ Министра по инвестициям и развитию </w:t>
            </w:r>
            <w:r w:rsidRPr="005F18E1">
              <w:rPr>
                <w:lang w:val="ru-RU"/>
              </w:rPr>
              <w:lastRenderedPageBreak/>
              <w:t>Республики Казахстан от 30 декабря 2014 года № 359</w:t>
            </w:r>
          </w:p>
        </w:tc>
      </w:tr>
      <w:tr w:rsidR="00D47730" w:rsidRPr="00294330" w14:paraId="34F8EAAC" w14:textId="77777777" w:rsidTr="005F18E1">
        <w:tc>
          <w:tcPr>
            <w:tcW w:w="5103" w:type="dxa"/>
          </w:tcPr>
          <w:p w14:paraId="00526D2B" w14:textId="77777777" w:rsidR="00D47730" w:rsidRPr="005F18E1" w:rsidRDefault="00D47730" w:rsidP="00A82E21">
            <w:pPr>
              <w:pStyle w:val="TableParagraph"/>
              <w:spacing w:before="53" w:line="240" w:lineRule="auto"/>
              <w:ind w:right="2"/>
              <w:jc w:val="both"/>
              <w:rPr>
                <w:lang w:val="ru-RU"/>
              </w:rPr>
            </w:pPr>
            <w:r w:rsidRPr="005F18E1">
              <w:rPr>
                <w:lang w:val="ru-RU"/>
              </w:rPr>
              <w:lastRenderedPageBreak/>
              <w:t>Правила обеспечения промышленной безопасности при эксплуатации оборудования, работающего под давлением</w:t>
            </w:r>
          </w:p>
        </w:tc>
        <w:tc>
          <w:tcPr>
            <w:tcW w:w="4820" w:type="dxa"/>
          </w:tcPr>
          <w:p w14:paraId="7532B28E" w14:textId="77777777" w:rsidR="00D47730" w:rsidRPr="005F18E1" w:rsidRDefault="00D47730" w:rsidP="00A82E21">
            <w:pPr>
              <w:pStyle w:val="TableParagraph"/>
              <w:spacing w:before="53" w:line="240" w:lineRule="auto"/>
              <w:ind w:right="2"/>
              <w:rPr>
                <w:lang w:val="ru-RU"/>
              </w:rPr>
            </w:pPr>
            <w:r w:rsidRPr="005F18E1">
              <w:rPr>
                <w:lang w:val="ru-RU"/>
              </w:rPr>
              <w:t>Приказ МИР Республики Казахстан от 30 декабря 2014года №358</w:t>
            </w:r>
          </w:p>
        </w:tc>
      </w:tr>
      <w:tr w:rsidR="00D47730" w:rsidRPr="00B60B5C" w14:paraId="18EB6C4B" w14:textId="77777777" w:rsidTr="005F18E1">
        <w:tc>
          <w:tcPr>
            <w:tcW w:w="5103" w:type="dxa"/>
          </w:tcPr>
          <w:p w14:paraId="4C4F9EBA" w14:textId="77777777" w:rsidR="00D47730" w:rsidRPr="005F18E1" w:rsidRDefault="00D47730" w:rsidP="00A82E21">
            <w:pPr>
              <w:pStyle w:val="TableParagraph"/>
              <w:spacing w:before="53" w:line="240" w:lineRule="auto"/>
              <w:ind w:right="2"/>
              <w:jc w:val="both"/>
              <w:rPr>
                <w:lang w:val="ru-RU"/>
              </w:rPr>
            </w:pPr>
            <w:r w:rsidRPr="005F18E1">
              <w:rPr>
                <w:lang w:val="ru-RU"/>
              </w:rPr>
              <w:t>Требования к устройству и безопасной эксплуатации стационарных компрессорных установок, воздухопроводов и газопроводов</w:t>
            </w:r>
          </w:p>
        </w:tc>
        <w:bookmarkStart w:id="24" w:name="SUB1001478762"/>
        <w:tc>
          <w:tcPr>
            <w:tcW w:w="4820" w:type="dxa"/>
          </w:tcPr>
          <w:p w14:paraId="25892209" w14:textId="77777777" w:rsidR="00D47730" w:rsidRPr="005F18E1" w:rsidRDefault="00F2479D" w:rsidP="00A82E21">
            <w:pPr>
              <w:pStyle w:val="j11"/>
              <w:spacing w:before="0" w:beforeAutospacing="0" w:after="0" w:afterAutospacing="0"/>
              <w:textAlignment w:val="baseline"/>
              <w:rPr>
                <w:color w:val="000000"/>
                <w:sz w:val="22"/>
                <w:szCs w:val="22"/>
              </w:rPr>
            </w:pPr>
            <w:r w:rsidRPr="005F18E1">
              <w:rPr>
                <w:sz w:val="22"/>
                <w:szCs w:val="22"/>
              </w:rPr>
              <w:fldChar w:fldCharType="begin"/>
            </w:r>
            <w:r w:rsidR="00D47730" w:rsidRPr="005F18E1">
              <w:rPr>
                <w:sz w:val="22"/>
                <w:szCs w:val="22"/>
              </w:rPr>
              <w:instrText xml:space="preserve"> HYPERLINK "https://online.zakon.kz/Document/?link_id=1001478762" \o "Приказ Министра по чрезвычайным ситуациям Республики Казахстан от 26 февраля 2009 года № 36 \«Об утверждении нормативных актов в области промышленной безопасности\» (с изменениями от 21.10.2009 г.)" \t "_parent" </w:instrText>
            </w:r>
            <w:r w:rsidRPr="005F18E1">
              <w:rPr>
                <w:sz w:val="22"/>
                <w:szCs w:val="22"/>
              </w:rPr>
              <w:fldChar w:fldCharType="separate"/>
            </w:r>
            <w:r w:rsidR="00D47730" w:rsidRPr="005F18E1">
              <w:rPr>
                <w:rStyle w:val="af3"/>
                <w:color w:val="auto"/>
                <w:sz w:val="22"/>
                <w:szCs w:val="22"/>
                <w:u w:val="none"/>
              </w:rPr>
              <w:t>Приказом</w:t>
            </w:r>
            <w:r w:rsidRPr="005F18E1">
              <w:rPr>
                <w:sz w:val="22"/>
                <w:szCs w:val="22"/>
              </w:rPr>
              <w:fldChar w:fldCharType="end"/>
            </w:r>
            <w:bookmarkEnd w:id="24"/>
            <w:r w:rsidR="00D47730" w:rsidRPr="005F18E1">
              <w:rPr>
                <w:color w:val="000000"/>
                <w:sz w:val="22"/>
                <w:szCs w:val="22"/>
              </w:rPr>
              <w:t> Министра по чрезвычайным ситуациям Республики Казахстан от 26 февраля 2009 года № 36</w:t>
            </w:r>
          </w:p>
        </w:tc>
      </w:tr>
    </w:tbl>
    <w:p w14:paraId="38B84B16" w14:textId="77777777" w:rsidR="004B42E1" w:rsidRDefault="004B42E1" w:rsidP="00A82E21">
      <w:pPr>
        <w:spacing w:before="45"/>
        <w:ind w:right="2"/>
        <w:rPr>
          <w:b/>
          <w:sz w:val="24"/>
          <w:szCs w:val="24"/>
          <w:lang w:val="ru-RU"/>
        </w:rPr>
      </w:pPr>
      <w:bookmarkStart w:id="25" w:name="_bookmark28"/>
      <w:bookmarkEnd w:id="25"/>
    </w:p>
    <w:p w14:paraId="11256EA6" w14:textId="77777777" w:rsidR="004B42E1" w:rsidRPr="00A82E21" w:rsidRDefault="004B42E1" w:rsidP="00A82E21">
      <w:pPr>
        <w:pStyle w:val="1"/>
        <w:numPr>
          <w:ilvl w:val="0"/>
          <w:numId w:val="39"/>
        </w:numPr>
        <w:ind w:left="1276" w:right="2" w:hanging="567"/>
        <w:jc w:val="both"/>
        <w:rPr>
          <w:sz w:val="24"/>
          <w:szCs w:val="24"/>
          <w:lang w:val="ru-RU"/>
        </w:rPr>
      </w:pPr>
      <w:r w:rsidRPr="00A82E21">
        <w:rPr>
          <w:sz w:val="24"/>
          <w:szCs w:val="24"/>
          <w:lang w:val="ru-RU"/>
        </w:rPr>
        <w:t>СПИСОК ИСПОЛЬЗОВАННОЙ ЛИТЕРАТУРЫ</w:t>
      </w:r>
    </w:p>
    <w:p w14:paraId="6412A01B" w14:textId="77777777" w:rsidR="004B42E1" w:rsidRPr="005F18E1" w:rsidRDefault="004B42E1" w:rsidP="00A82E21">
      <w:pPr>
        <w:pStyle w:val="1"/>
        <w:numPr>
          <w:ilvl w:val="1"/>
          <w:numId w:val="39"/>
        </w:numPr>
        <w:tabs>
          <w:tab w:val="left" w:pos="709"/>
        </w:tabs>
        <w:ind w:left="709" w:right="2" w:hanging="709"/>
        <w:jc w:val="both"/>
        <w:rPr>
          <w:b w:val="0"/>
          <w:sz w:val="24"/>
          <w:szCs w:val="24"/>
        </w:rPr>
      </w:pPr>
      <w:r w:rsidRPr="005F18E1">
        <w:rPr>
          <w:b w:val="0"/>
          <w:sz w:val="24"/>
          <w:szCs w:val="24"/>
          <w:lang w:val="ru-RU"/>
        </w:rPr>
        <w:t xml:space="preserve">Типовая Инструкция по проведению ремонтно-восстановительных работ по восстановлению дебита технологических скважин ПСВ. </w:t>
      </w:r>
      <w:proofErr w:type="spellStart"/>
      <w:r w:rsidR="00860388" w:rsidRPr="005F18E1">
        <w:rPr>
          <w:b w:val="0"/>
          <w:sz w:val="24"/>
          <w:szCs w:val="24"/>
        </w:rPr>
        <w:t>Утвержденная</w:t>
      </w:r>
      <w:proofErr w:type="spellEnd"/>
      <w:r w:rsidR="00860388" w:rsidRPr="005F18E1">
        <w:rPr>
          <w:b w:val="0"/>
          <w:sz w:val="24"/>
          <w:szCs w:val="24"/>
        </w:rPr>
        <w:t xml:space="preserve"> </w:t>
      </w:r>
      <w:proofErr w:type="spellStart"/>
      <w:r w:rsidR="00860388" w:rsidRPr="005F18E1">
        <w:rPr>
          <w:b w:val="0"/>
          <w:sz w:val="24"/>
          <w:szCs w:val="24"/>
        </w:rPr>
        <w:t>Вице</w:t>
      </w:r>
      <w:proofErr w:type="spellEnd"/>
      <w:r w:rsidR="00860388" w:rsidRPr="005F18E1">
        <w:rPr>
          <w:b w:val="0"/>
          <w:sz w:val="24"/>
          <w:szCs w:val="24"/>
          <w:lang w:val="ru-RU"/>
        </w:rPr>
        <w:t>-</w:t>
      </w:r>
      <w:proofErr w:type="spellStart"/>
      <w:r w:rsidRPr="005F18E1">
        <w:rPr>
          <w:b w:val="0"/>
          <w:sz w:val="24"/>
          <w:szCs w:val="24"/>
        </w:rPr>
        <w:t>Президентом</w:t>
      </w:r>
      <w:proofErr w:type="spellEnd"/>
      <w:r w:rsidRPr="005F18E1">
        <w:rPr>
          <w:b w:val="0"/>
          <w:sz w:val="24"/>
          <w:szCs w:val="24"/>
        </w:rPr>
        <w:t xml:space="preserve"> ЗАО НАК «Казатомпром», </w:t>
      </w:r>
      <w:proofErr w:type="spellStart"/>
      <w:r w:rsidRPr="005F18E1">
        <w:rPr>
          <w:b w:val="0"/>
          <w:sz w:val="24"/>
          <w:szCs w:val="24"/>
        </w:rPr>
        <w:t>Алматы</w:t>
      </w:r>
      <w:proofErr w:type="spellEnd"/>
      <w:r w:rsidRPr="005F18E1">
        <w:rPr>
          <w:b w:val="0"/>
          <w:sz w:val="24"/>
          <w:szCs w:val="24"/>
        </w:rPr>
        <w:t xml:space="preserve"> 2005 г.</w:t>
      </w:r>
    </w:p>
    <w:p w14:paraId="2A4AA653" w14:textId="57C9006C" w:rsidR="004B42E1" w:rsidRPr="005F18E1" w:rsidRDefault="0054684E"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 xml:space="preserve"> </w:t>
      </w:r>
      <w:r w:rsidR="004B42E1" w:rsidRPr="005F18E1">
        <w:rPr>
          <w:b w:val="0"/>
          <w:sz w:val="24"/>
          <w:szCs w:val="24"/>
          <w:lang w:val="ru-RU"/>
        </w:rPr>
        <w:t>«Геохимия осадочных пород и руд», М., 1968г.</w:t>
      </w:r>
    </w:p>
    <w:p w14:paraId="0CDB88EF"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proofErr w:type="spellStart"/>
      <w:r w:rsidRPr="005F18E1">
        <w:rPr>
          <w:b w:val="0"/>
          <w:sz w:val="24"/>
          <w:szCs w:val="24"/>
          <w:lang w:val="ru-RU"/>
        </w:rPr>
        <w:t>Мамилов</w:t>
      </w:r>
      <w:proofErr w:type="spellEnd"/>
      <w:r w:rsidRPr="005F18E1">
        <w:rPr>
          <w:b w:val="0"/>
          <w:sz w:val="24"/>
          <w:szCs w:val="24"/>
          <w:lang w:val="ru-RU"/>
        </w:rPr>
        <w:t xml:space="preserve"> В.А. «Добыча урана методом подземного выщелачивания», М., 1980</w:t>
      </w:r>
    </w:p>
    <w:p w14:paraId="5D20F6F0"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«Труды 1-го совещания по вопросам выщелачивания водорастворимых горных пород», М., 1957</w:t>
      </w:r>
    </w:p>
    <w:p w14:paraId="54AE4547"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 xml:space="preserve">«Экспериментальные исследования процессов </w:t>
      </w:r>
      <w:proofErr w:type="spellStart"/>
      <w:r w:rsidRPr="005F18E1">
        <w:rPr>
          <w:b w:val="0"/>
          <w:sz w:val="24"/>
          <w:szCs w:val="24"/>
          <w:lang w:val="ru-RU"/>
        </w:rPr>
        <w:t>минералообразования</w:t>
      </w:r>
      <w:proofErr w:type="spellEnd"/>
      <w:r w:rsidRPr="005F18E1">
        <w:rPr>
          <w:b w:val="0"/>
          <w:sz w:val="24"/>
          <w:szCs w:val="24"/>
          <w:lang w:val="ru-RU"/>
        </w:rPr>
        <w:t>», М., 1970</w:t>
      </w:r>
    </w:p>
    <w:p w14:paraId="3CA4AACE" w14:textId="1B027B44" w:rsidR="004B42E1" w:rsidRPr="005F18E1" w:rsidRDefault="004B42E1" w:rsidP="00A82E21">
      <w:pPr>
        <w:pStyle w:val="1"/>
        <w:numPr>
          <w:ilvl w:val="1"/>
          <w:numId w:val="39"/>
        </w:numPr>
        <w:tabs>
          <w:tab w:val="left" w:pos="709"/>
        </w:tabs>
        <w:ind w:left="709" w:right="2" w:hanging="709"/>
        <w:jc w:val="both"/>
        <w:rPr>
          <w:b w:val="0"/>
          <w:sz w:val="24"/>
          <w:szCs w:val="24"/>
        </w:rPr>
      </w:pPr>
      <w:r w:rsidRPr="005F18E1">
        <w:rPr>
          <w:b w:val="0"/>
          <w:sz w:val="24"/>
          <w:szCs w:val="24"/>
        </w:rPr>
        <w:t>«</w:t>
      </w:r>
      <w:proofErr w:type="spellStart"/>
      <w:r w:rsidRPr="005F18E1">
        <w:rPr>
          <w:b w:val="0"/>
          <w:sz w:val="24"/>
          <w:szCs w:val="24"/>
        </w:rPr>
        <w:t>Вопросы</w:t>
      </w:r>
      <w:proofErr w:type="spellEnd"/>
      <w:r w:rsidRPr="005F18E1">
        <w:rPr>
          <w:b w:val="0"/>
          <w:sz w:val="24"/>
          <w:szCs w:val="24"/>
        </w:rPr>
        <w:t xml:space="preserve"> </w:t>
      </w:r>
      <w:proofErr w:type="spellStart"/>
      <w:r w:rsidRPr="005F18E1">
        <w:rPr>
          <w:b w:val="0"/>
          <w:sz w:val="24"/>
          <w:szCs w:val="24"/>
        </w:rPr>
        <w:t>минералогии</w:t>
      </w:r>
      <w:proofErr w:type="spellEnd"/>
      <w:r w:rsidRPr="005F18E1">
        <w:rPr>
          <w:b w:val="0"/>
          <w:sz w:val="24"/>
          <w:szCs w:val="24"/>
        </w:rPr>
        <w:t xml:space="preserve"> </w:t>
      </w:r>
      <w:proofErr w:type="spellStart"/>
      <w:r w:rsidRPr="005F18E1">
        <w:rPr>
          <w:b w:val="0"/>
          <w:sz w:val="24"/>
          <w:szCs w:val="24"/>
        </w:rPr>
        <w:t>глин</w:t>
      </w:r>
      <w:proofErr w:type="spellEnd"/>
      <w:r w:rsidRPr="005F18E1">
        <w:rPr>
          <w:b w:val="0"/>
          <w:sz w:val="24"/>
          <w:szCs w:val="24"/>
        </w:rPr>
        <w:t xml:space="preserve">», </w:t>
      </w:r>
      <w:r w:rsidR="00EC6D6B" w:rsidRPr="005F18E1">
        <w:rPr>
          <w:b w:val="0"/>
          <w:sz w:val="24"/>
          <w:szCs w:val="24"/>
        </w:rPr>
        <w:t>М,</w:t>
      </w:r>
      <w:r w:rsidRPr="005F18E1">
        <w:rPr>
          <w:b w:val="0"/>
          <w:sz w:val="24"/>
          <w:szCs w:val="24"/>
        </w:rPr>
        <w:t xml:space="preserve"> 1962</w:t>
      </w:r>
    </w:p>
    <w:p w14:paraId="14397DE6"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Перельман А.И. «Гидрогенные месторождения урана», М., 1980</w:t>
      </w:r>
    </w:p>
    <w:p w14:paraId="7C9FAAF5"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 xml:space="preserve">Евсеева Л.С. «Геохимия урана в зоне </w:t>
      </w:r>
      <w:proofErr w:type="spellStart"/>
      <w:r w:rsidRPr="005F18E1">
        <w:rPr>
          <w:b w:val="0"/>
          <w:sz w:val="24"/>
          <w:szCs w:val="24"/>
          <w:lang w:val="ru-RU"/>
        </w:rPr>
        <w:t>гипергенеза</w:t>
      </w:r>
      <w:proofErr w:type="spellEnd"/>
      <w:r w:rsidRPr="005F18E1">
        <w:rPr>
          <w:b w:val="0"/>
          <w:sz w:val="24"/>
          <w:szCs w:val="24"/>
          <w:lang w:val="ru-RU"/>
        </w:rPr>
        <w:t>», М., 1974</w:t>
      </w:r>
    </w:p>
    <w:p w14:paraId="146E6102"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proofErr w:type="spellStart"/>
      <w:r w:rsidRPr="005F18E1">
        <w:rPr>
          <w:b w:val="0"/>
          <w:sz w:val="24"/>
          <w:szCs w:val="24"/>
          <w:lang w:val="ru-RU"/>
        </w:rPr>
        <w:t>Айлер</w:t>
      </w:r>
      <w:proofErr w:type="spellEnd"/>
      <w:r w:rsidRPr="005F18E1">
        <w:rPr>
          <w:b w:val="0"/>
          <w:sz w:val="24"/>
          <w:szCs w:val="24"/>
          <w:lang w:val="ru-RU"/>
        </w:rPr>
        <w:t xml:space="preserve"> Р.К. «Коллоидная химия кремнезема и силикатов», М., 1959</w:t>
      </w:r>
    </w:p>
    <w:p w14:paraId="698C41B2" w14:textId="613F6F38"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«Энциклопедия неорганических материалов», Киев, 1977 12. «</w:t>
      </w:r>
      <w:r w:rsidRPr="005F18E1">
        <w:rPr>
          <w:b w:val="0"/>
          <w:sz w:val="24"/>
          <w:szCs w:val="24"/>
        </w:rPr>
        <w:t>Soil</w:t>
      </w:r>
      <w:r w:rsidRPr="005F18E1">
        <w:rPr>
          <w:b w:val="0"/>
          <w:sz w:val="24"/>
          <w:szCs w:val="24"/>
          <w:lang w:val="ru-RU"/>
        </w:rPr>
        <w:t xml:space="preserve"> </w:t>
      </w:r>
      <w:r w:rsidRPr="005F18E1">
        <w:rPr>
          <w:b w:val="0"/>
          <w:sz w:val="24"/>
          <w:szCs w:val="24"/>
        </w:rPr>
        <w:t>science</w:t>
      </w:r>
      <w:r w:rsidRPr="005F18E1">
        <w:rPr>
          <w:b w:val="0"/>
          <w:sz w:val="24"/>
          <w:szCs w:val="24"/>
          <w:lang w:val="ru-RU"/>
        </w:rPr>
        <w:t xml:space="preserve">», </w:t>
      </w:r>
      <w:r w:rsidRPr="005F18E1">
        <w:rPr>
          <w:b w:val="0"/>
          <w:sz w:val="24"/>
          <w:szCs w:val="24"/>
        </w:rPr>
        <w:t>v</w:t>
      </w:r>
      <w:r w:rsidRPr="005F18E1">
        <w:rPr>
          <w:b w:val="0"/>
          <w:sz w:val="24"/>
          <w:szCs w:val="24"/>
          <w:lang w:val="ru-RU"/>
        </w:rPr>
        <w:t>.</w:t>
      </w:r>
      <w:r w:rsidR="00EC6D6B" w:rsidRPr="005F18E1">
        <w:rPr>
          <w:b w:val="0"/>
          <w:sz w:val="24"/>
          <w:szCs w:val="24"/>
          <w:lang w:val="ru-RU"/>
        </w:rPr>
        <w:t>83,</w:t>
      </w:r>
      <w:r w:rsidRPr="005F18E1">
        <w:rPr>
          <w:b w:val="0"/>
          <w:sz w:val="24"/>
          <w:szCs w:val="24"/>
          <w:lang w:val="ru-RU"/>
        </w:rPr>
        <w:t xml:space="preserve"> №6, р.419 (1957)</w:t>
      </w:r>
    </w:p>
    <w:p w14:paraId="44C13DCE"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«Добыча металлов способом выщелачивания», М., 1970</w:t>
      </w:r>
    </w:p>
    <w:p w14:paraId="446CD024"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Рабинович В.А. «Краткий химический справочник», Л., 1978</w:t>
      </w:r>
    </w:p>
    <w:p w14:paraId="1D79D9C9"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«Радиоактивные элементы в геологических процессах», Душанбе, 1975 г.</w:t>
      </w:r>
    </w:p>
    <w:p w14:paraId="66A4AC4A"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«Основные черты геохимии урана», М., 1963</w:t>
      </w:r>
    </w:p>
    <w:p w14:paraId="01204B98"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Башкатов Д.Н., «Справочник по бурению скважин на воду», Москва,</w:t>
      </w:r>
      <w:r w:rsidR="00747F80" w:rsidRPr="005F18E1">
        <w:rPr>
          <w:b w:val="0"/>
          <w:sz w:val="24"/>
          <w:szCs w:val="24"/>
          <w:lang w:val="ru-RU"/>
        </w:rPr>
        <w:t xml:space="preserve"> </w:t>
      </w:r>
      <w:r w:rsidRPr="005F18E1">
        <w:rPr>
          <w:b w:val="0"/>
          <w:sz w:val="24"/>
          <w:szCs w:val="24"/>
          <w:lang w:val="ru-RU"/>
        </w:rPr>
        <w:t>«Недра» 1979 г.;</w:t>
      </w:r>
    </w:p>
    <w:p w14:paraId="4F00C60F"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Максимов В.М. «Справочное руководство гидрогеолога», Ленинград,</w:t>
      </w:r>
      <w:r w:rsidR="00747F80" w:rsidRPr="005F18E1">
        <w:rPr>
          <w:b w:val="0"/>
          <w:sz w:val="24"/>
          <w:szCs w:val="24"/>
          <w:lang w:val="ru-RU"/>
        </w:rPr>
        <w:t xml:space="preserve"> </w:t>
      </w:r>
      <w:r w:rsidRPr="005F18E1">
        <w:rPr>
          <w:b w:val="0"/>
          <w:sz w:val="24"/>
          <w:szCs w:val="24"/>
          <w:lang w:val="ru-RU"/>
        </w:rPr>
        <w:t>«Недра» 1979 г.;</w:t>
      </w:r>
    </w:p>
    <w:p w14:paraId="6BBAFDFF"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 xml:space="preserve">Романенко В.А., </w:t>
      </w:r>
      <w:proofErr w:type="spellStart"/>
      <w:r w:rsidRPr="005F18E1">
        <w:rPr>
          <w:b w:val="0"/>
          <w:sz w:val="24"/>
          <w:szCs w:val="24"/>
          <w:lang w:val="ru-RU"/>
        </w:rPr>
        <w:t>Вольницкая</w:t>
      </w:r>
      <w:proofErr w:type="spellEnd"/>
      <w:r w:rsidRPr="005F18E1">
        <w:rPr>
          <w:b w:val="0"/>
          <w:sz w:val="24"/>
          <w:szCs w:val="24"/>
          <w:lang w:val="ru-RU"/>
        </w:rPr>
        <w:t xml:space="preserve"> Э.М. «Восстановление производительности водозаборных скважин», Москва, 1989 г.;</w:t>
      </w:r>
    </w:p>
    <w:p w14:paraId="7FAF0F0D"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Кедровский О.Л. «Комплексы подземного выщелачивания», Москва,</w:t>
      </w:r>
      <w:r w:rsidR="00747F80" w:rsidRPr="005F18E1">
        <w:rPr>
          <w:b w:val="0"/>
          <w:sz w:val="24"/>
          <w:szCs w:val="24"/>
          <w:lang w:val="ru-RU"/>
        </w:rPr>
        <w:t xml:space="preserve"> </w:t>
      </w:r>
      <w:r w:rsidRPr="005F18E1">
        <w:rPr>
          <w:b w:val="0"/>
          <w:sz w:val="24"/>
          <w:szCs w:val="24"/>
          <w:lang w:val="ru-RU"/>
        </w:rPr>
        <w:t>«Недра» 1986 г.;</w:t>
      </w:r>
    </w:p>
    <w:p w14:paraId="79E169D1"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r w:rsidRPr="005F18E1">
        <w:rPr>
          <w:b w:val="0"/>
          <w:sz w:val="24"/>
          <w:szCs w:val="24"/>
          <w:lang w:val="ru-RU"/>
        </w:rPr>
        <w:t xml:space="preserve">Скворцов Д.И. «Справочник по </w:t>
      </w:r>
      <w:proofErr w:type="spellStart"/>
      <w:r w:rsidRPr="005F18E1">
        <w:rPr>
          <w:b w:val="0"/>
          <w:sz w:val="24"/>
          <w:szCs w:val="24"/>
          <w:lang w:val="ru-RU"/>
        </w:rPr>
        <w:t>геотехнологии</w:t>
      </w:r>
      <w:proofErr w:type="spellEnd"/>
      <w:r w:rsidRPr="005F18E1">
        <w:rPr>
          <w:b w:val="0"/>
          <w:sz w:val="24"/>
          <w:szCs w:val="24"/>
          <w:lang w:val="ru-RU"/>
        </w:rPr>
        <w:t xml:space="preserve"> урана», Москва, </w:t>
      </w:r>
      <w:proofErr w:type="spellStart"/>
      <w:r w:rsidRPr="005F18E1">
        <w:rPr>
          <w:b w:val="0"/>
          <w:sz w:val="24"/>
          <w:szCs w:val="24"/>
          <w:lang w:val="ru-RU"/>
        </w:rPr>
        <w:t>Энергоатомиздат</w:t>
      </w:r>
      <w:proofErr w:type="spellEnd"/>
      <w:r w:rsidRPr="005F18E1">
        <w:rPr>
          <w:b w:val="0"/>
          <w:sz w:val="24"/>
          <w:szCs w:val="24"/>
          <w:lang w:val="ru-RU"/>
        </w:rPr>
        <w:t>, 1997 г.;</w:t>
      </w:r>
    </w:p>
    <w:p w14:paraId="57A5801E" w14:textId="77777777" w:rsidR="004B42E1" w:rsidRPr="005F18E1" w:rsidRDefault="004B42E1" w:rsidP="00A82E21">
      <w:pPr>
        <w:pStyle w:val="1"/>
        <w:numPr>
          <w:ilvl w:val="1"/>
          <w:numId w:val="39"/>
        </w:numPr>
        <w:tabs>
          <w:tab w:val="left" w:pos="709"/>
        </w:tabs>
        <w:ind w:left="709" w:right="2" w:hanging="709"/>
        <w:jc w:val="both"/>
        <w:rPr>
          <w:b w:val="0"/>
          <w:sz w:val="24"/>
          <w:szCs w:val="24"/>
          <w:lang w:val="ru-RU"/>
        </w:rPr>
      </w:pPr>
      <w:proofErr w:type="spellStart"/>
      <w:r w:rsidRPr="005F18E1">
        <w:rPr>
          <w:b w:val="0"/>
          <w:sz w:val="24"/>
          <w:szCs w:val="24"/>
          <w:lang w:val="ru-RU"/>
        </w:rPr>
        <w:t>Кристиан</w:t>
      </w:r>
      <w:proofErr w:type="spellEnd"/>
      <w:r w:rsidRPr="005F18E1">
        <w:rPr>
          <w:b w:val="0"/>
          <w:sz w:val="24"/>
          <w:szCs w:val="24"/>
          <w:lang w:val="ru-RU"/>
        </w:rPr>
        <w:t xml:space="preserve"> М., Сокол С, </w:t>
      </w:r>
      <w:proofErr w:type="spellStart"/>
      <w:r w:rsidRPr="005F18E1">
        <w:rPr>
          <w:b w:val="0"/>
          <w:sz w:val="24"/>
          <w:szCs w:val="24"/>
          <w:lang w:val="ru-RU"/>
        </w:rPr>
        <w:t>Континеску</w:t>
      </w:r>
      <w:proofErr w:type="spellEnd"/>
      <w:r w:rsidRPr="005F18E1">
        <w:rPr>
          <w:b w:val="0"/>
          <w:sz w:val="24"/>
          <w:szCs w:val="24"/>
          <w:lang w:val="ru-RU"/>
        </w:rPr>
        <w:t xml:space="preserve"> А. «Увеличение продуктивности и приёмистости скважин», Москва, «Недра»,1985 г.</w:t>
      </w:r>
    </w:p>
    <w:p w14:paraId="06B3FF32" w14:textId="77777777" w:rsidR="004B42E1" w:rsidRPr="00A82E21" w:rsidRDefault="004B42E1" w:rsidP="0054684E">
      <w:pPr>
        <w:pStyle w:val="1"/>
        <w:tabs>
          <w:tab w:val="left" w:pos="709"/>
        </w:tabs>
        <w:ind w:left="0" w:right="2" w:firstLine="0"/>
        <w:jc w:val="both"/>
        <w:rPr>
          <w:b w:val="0"/>
          <w:sz w:val="24"/>
          <w:szCs w:val="24"/>
          <w:lang w:val="ru-RU"/>
        </w:rPr>
        <w:sectPr w:rsidR="004B42E1" w:rsidRPr="00A82E21" w:rsidSect="00605117">
          <w:pgSz w:w="11910" w:h="16840"/>
          <w:pgMar w:top="851" w:right="567" w:bottom="851" w:left="1418" w:header="720" w:footer="977" w:gutter="0"/>
          <w:cols w:space="720"/>
          <w:docGrid w:linePitch="299"/>
        </w:sectPr>
      </w:pPr>
    </w:p>
    <w:p w14:paraId="4251D11E" w14:textId="77777777" w:rsidR="004B42E1" w:rsidRPr="00A82E21" w:rsidRDefault="00747F80" w:rsidP="00A82E21">
      <w:pPr>
        <w:spacing w:after="120"/>
        <w:ind w:right="2"/>
        <w:rPr>
          <w:i/>
          <w:iCs/>
          <w:sz w:val="24"/>
          <w:szCs w:val="24"/>
          <w:lang w:val="ru-RU"/>
        </w:rPr>
      </w:pPr>
      <w:r w:rsidRPr="00A82E21">
        <w:rPr>
          <w:b/>
          <w:sz w:val="24"/>
          <w:szCs w:val="24"/>
          <w:lang w:val="ru-RU"/>
        </w:rPr>
        <w:lastRenderedPageBreak/>
        <w:t xml:space="preserve">        </w:t>
      </w:r>
      <w:r w:rsidRPr="00A82E21">
        <w:rPr>
          <w:b/>
          <w:sz w:val="24"/>
          <w:szCs w:val="24"/>
        </w:rPr>
        <w:t>СОГЛАСОВАНО:</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64"/>
        <w:gridCol w:w="2223"/>
        <w:gridCol w:w="1472"/>
        <w:gridCol w:w="1134"/>
        <w:gridCol w:w="1701"/>
      </w:tblGrid>
      <w:tr w:rsidR="00747F80" w:rsidRPr="00A82E21" w14:paraId="5CB0CBAD" w14:textId="77777777" w:rsidTr="00747F80">
        <w:trPr>
          <w:jc w:val="center"/>
        </w:trPr>
        <w:tc>
          <w:tcPr>
            <w:tcW w:w="562" w:type="dxa"/>
            <w:vAlign w:val="center"/>
          </w:tcPr>
          <w:p w14:paraId="57D04F54" w14:textId="77777777" w:rsidR="00747F80" w:rsidRPr="00A82E21" w:rsidRDefault="00747F80" w:rsidP="00A82E21">
            <w:pPr>
              <w:keepNext/>
              <w:ind w:right="2"/>
              <w:jc w:val="center"/>
              <w:rPr>
                <w:b/>
                <w:bCs/>
                <w:sz w:val="24"/>
                <w:szCs w:val="24"/>
              </w:rPr>
            </w:pPr>
            <w:r w:rsidRPr="00A82E21">
              <w:rPr>
                <w:b/>
                <w:bCs/>
                <w:sz w:val="24"/>
                <w:szCs w:val="24"/>
              </w:rPr>
              <w:t>№ п/п</w:t>
            </w:r>
          </w:p>
        </w:tc>
        <w:tc>
          <w:tcPr>
            <w:tcW w:w="2864" w:type="dxa"/>
            <w:vAlign w:val="center"/>
          </w:tcPr>
          <w:p w14:paraId="6D8024C7" w14:textId="77777777" w:rsidR="00747F80" w:rsidRPr="00A82E21" w:rsidRDefault="00747F80" w:rsidP="00A82E21">
            <w:pPr>
              <w:keepNext/>
              <w:ind w:right="2"/>
              <w:jc w:val="center"/>
              <w:rPr>
                <w:b/>
                <w:bCs/>
                <w:sz w:val="24"/>
                <w:szCs w:val="24"/>
              </w:rPr>
            </w:pPr>
            <w:proofErr w:type="spellStart"/>
            <w:r w:rsidRPr="00A82E21">
              <w:rPr>
                <w:b/>
                <w:sz w:val="24"/>
                <w:szCs w:val="24"/>
              </w:rPr>
              <w:t>Должность</w:t>
            </w:r>
            <w:proofErr w:type="spellEnd"/>
          </w:p>
        </w:tc>
        <w:tc>
          <w:tcPr>
            <w:tcW w:w="2223" w:type="dxa"/>
            <w:vAlign w:val="center"/>
          </w:tcPr>
          <w:p w14:paraId="680FC945" w14:textId="77777777" w:rsidR="00747F80" w:rsidRPr="00A82E21" w:rsidRDefault="00747F80" w:rsidP="00A82E21">
            <w:pPr>
              <w:keepNext/>
              <w:ind w:right="2"/>
              <w:jc w:val="center"/>
              <w:rPr>
                <w:b/>
                <w:bCs/>
                <w:sz w:val="24"/>
                <w:szCs w:val="24"/>
              </w:rPr>
            </w:pPr>
            <w:r w:rsidRPr="00A82E21">
              <w:rPr>
                <w:b/>
                <w:bCs/>
                <w:sz w:val="24"/>
                <w:szCs w:val="24"/>
              </w:rPr>
              <w:t>ФИО</w:t>
            </w:r>
          </w:p>
        </w:tc>
        <w:tc>
          <w:tcPr>
            <w:tcW w:w="1472" w:type="dxa"/>
            <w:vAlign w:val="center"/>
          </w:tcPr>
          <w:p w14:paraId="40A95A52" w14:textId="77777777" w:rsidR="00747F80" w:rsidRPr="00A82E21" w:rsidRDefault="00747F80" w:rsidP="00A82E21">
            <w:pPr>
              <w:keepNext/>
              <w:ind w:right="2"/>
              <w:jc w:val="center"/>
              <w:rPr>
                <w:b/>
                <w:bCs/>
                <w:sz w:val="24"/>
                <w:szCs w:val="24"/>
              </w:rPr>
            </w:pPr>
            <w:proofErr w:type="spellStart"/>
            <w:r w:rsidRPr="00A82E21">
              <w:rPr>
                <w:b/>
                <w:bCs/>
                <w:sz w:val="24"/>
                <w:szCs w:val="24"/>
              </w:rPr>
              <w:t>Подпись</w:t>
            </w:r>
            <w:proofErr w:type="spellEnd"/>
          </w:p>
        </w:tc>
        <w:tc>
          <w:tcPr>
            <w:tcW w:w="1134" w:type="dxa"/>
            <w:vAlign w:val="center"/>
          </w:tcPr>
          <w:p w14:paraId="3BFAD81A" w14:textId="77777777" w:rsidR="00747F80" w:rsidRPr="00A82E21" w:rsidRDefault="00747F80" w:rsidP="00A82E21">
            <w:pPr>
              <w:keepNext/>
              <w:ind w:right="2"/>
              <w:jc w:val="center"/>
              <w:rPr>
                <w:b/>
                <w:bCs/>
                <w:sz w:val="24"/>
                <w:szCs w:val="24"/>
              </w:rPr>
            </w:pPr>
            <w:proofErr w:type="spellStart"/>
            <w:r w:rsidRPr="00A82E21">
              <w:rPr>
                <w:b/>
                <w:bCs/>
                <w:sz w:val="24"/>
                <w:szCs w:val="24"/>
              </w:rPr>
              <w:t>Дата</w:t>
            </w:r>
            <w:proofErr w:type="spellEnd"/>
          </w:p>
        </w:tc>
        <w:tc>
          <w:tcPr>
            <w:tcW w:w="1701" w:type="dxa"/>
            <w:vAlign w:val="center"/>
          </w:tcPr>
          <w:p w14:paraId="21412EE5" w14:textId="77777777" w:rsidR="00747F80" w:rsidRPr="00A82E21" w:rsidRDefault="00747F80" w:rsidP="00A82E21">
            <w:pPr>
              <w:keepNext/>
              <w:ind w:right="2"/>
              <w:jc w:val="center"/>
              <w:rPr>
                <w:b/>
                <w:bCs/>
                <w:sz w:val="24"/>
                <w:szCs w:val="24"/>
              </w:rPr>
            </w:pPr>
            <w:proofErr w:type="spellStart"/>
            <w:r w:rsidRPr="00A82E21">
              <w:rPr>
                <w:b/>
                <w:bCs/>
                <w:sz w:val="24"/>
                <w:szCs w:val="24"/>
              </w:rPr>
              <w:t>Примечание</w:t>
            </w:r>
            <w:proofErr w:type="spellEnd"/>
          </w:p>
        </w:tc>
      </w:tr>
      <w:tr w:rsidR="00747F80" w:rsidRPr="00A82E21" w14:paraId="4C32406C" w14:textId="77777777" w:rsidTr="00747F80">
        <w:trPr>
          <w:trHeight w:val="467"/>
          <w:jc w:val="center"/>
        </w:trPr>
        <w:tc>
          <w:tcPr>
            <w:tcW w:w="562" w:type="dxa"/>
            <w:vAlign w:val="center"/>
          </w:tcPr>
          <w:p w14:paraId="05828671" w14:textId="77777777" w:rsidR="00747F80" w:rsidRPr="00A82E21" w:rsidRDefault="00747F80" w:rsidP="00A82E21">
            <w:pPr>
              <w:keepNext/>
              <w:numPr>
                <w:ilvl w:val="0"/>
                <w:numId w:val="27"/>
              </w:numPr>
              <w:tabs>
                <w:tab w:val="num" w:pos="208"/>
              </w:tabs>
              <w:spacing w:before="60" w:after="60"/>
              <w:ind w:left="0" w:right="2" w:firstLine="0"/>
              <w:jc w:val="center"/>
              <w:rPr>
                <w:sz w:val="24"/>
                <w:szCs w:val="24"/>
              </w:rPr>
            </w:pPr>
          </w:p>
        </w:tc>
        <w:tc>
          <w:tcPr>
            <w:tcW w:w="2864" w:type="dxa"/>
            <w:vAlign w:val="center"/>
          </w:tcPr>
          <w:p w14:paraId="40FC970D" w14:textId="77777777" w:rsidR="00B5730E" w:rsidRDefault="00343B79" w:rsidP="00343B79">
            <w:pPr>
              <w:keepNext/>
              <w:ind w:right="2"/>
              <w:rPr>
                <w:bCs/>
                <w:sz w:val="24"/>
                <w:szCs w:val="24"/>
                <w:lang w:val="ru-RU"/>
              </w:rPr>
            </w:pPr>
            <w:r>
              <w:rPr>
                <w:bCs/>
                <w:sz w:val="24"/>
                <w:szCs w:val="24"/>
                <w:lang w:val="ru-RU"/>
              </w:rPr>
              <w:t>З</w:t>
            </w:r>
            <w:r w:rsidR="00747F80" w:rsidRPr="00A82E21">
              <w:rPr>
                <w:bCs/>
                <w:sz w:val="24"/>
                <w:szCs w:val="24"/>
                <w:lang w:val="ru-RU"/>
              </w:rPr>
              <w:t>аместител</w:t>
            </w:r>
            <w:r>
              <w:rPr>
                <w:bCs/>
                <w:sz w:val="24"/>
                <w:szCs w:val="24"/>
                <w:lang w:val="ru-RU"/>
              </w:rPr>
              <w:t>ь</w:t>
            </w:r>
            <w:r w:rsidR="00747F80" w:rsidRPr="00A82E21">
              <w:rPr>
                <w:bCs/>
                <w:sz w:val="24"/>
                <w:szCs w:val="24"/>
                <w:lang w:val="ru-RU"/>
              </w:rPr>
              <w:t xml:space="preserve"> генерального директора по производству </w:t>
            </w:r>
          </w:p>
          <w:p w14:paraId="7B6C4150" w14:textId="353B9295" w:rsidR="00747F80" w:rsidRPr="00A82E21" w:rsidRDefault="00EB08DE" w:rsidP="00343B79">
            <w:pPr>
              <w:keepNext/>
              <w:ind w:right="2"/>
              <w:rPr>
                <w:sz w:val="24"/>
                <w:szCs w:val="24"/>
                <w:lang w:val="ru-RU"/>
              </w:rPr>
            </w:pPr>
            <w:r>
              <w:rPr>
                <w:bCs/>
                <w:sz w:val="24"/>
                <w:szCs w:val="24"/>
                <w:lang w:val="ru-RU"/>
              </w:rPr>
              <w:t>АО «СП «Акбастау»</w:t>
            </w:r>
          </w:p>
        </w:tc>
        <w:tc>
          <w:tcPr>
            <w:tcW w:w="2223" w:type="dxa"/>
            <w:vAlign w:val="center"/>
          </w:tcPr>
          <w:p w14:paraId="031296F9" w14:textId="5B7C9E9C" w:rsidR="00747F80" w:rsidRPr="00EB08DE" w:rsidRDefault="00EB08DE" w:rsidP="00A82E21">
            <w:pPr>
              <w:keepNext/>
              <w:ind w:right="2"/>
              <w:rPr>
                <w:sz w:val="24"/>
                <w:szCs w:val="24"/>
                <w:lang w:val="ru-RU"/>
              </w:rPr>
            </w:pPr>
            <w:r>
              <w:rPr>
                <w:bCs/>
                <w:sz w:val="24"/>
                <w:szCs w:val="24"/>
                <w:lang w:val="ru-RU"/>
              </w:rPr>
              <w:t>Смайлов Е.К.</w:t>
            </w:r>
          </w:p>
        </w:tc>
        <w:tc>
          <w:tcPr>
            <w:tcW w:w="1472" w:type="dxa"/>
            <w:vAlign w:val="center"/>
          </w:tcPr>
          <w:p w14:paraId="7B367A23" w14:textId="77777777" w:rsidR="00747F80" w:rsidRPr="00A82E21" w:rsidRDefault="00747F80" w:rsidP="00A82E21">
            <w:pPr>
              <w:keepNext/>
              <w:ind w:right="2"/>
              <w:rPr>
                <w:sz w:val="24"/>
                <w:szCs w:val="24"/>
              </w:rPr>
            </w:pPr>
          </w:p>
        </w:tc>
        <w:tc>
          <w:tcPr>
            <w:tcW w:w="1134" w:type="dxa"/>
          </w:tcPr>
          <w:p w14:paraId="73F88CF2" w14:textId="77777777" w:rsidR="00747F80" w:rsidRPr="00A82E21" w:rsidRDefault="00747F80" w:rsidP="00A82E21">
            <w:pPr>
              <w:keepNext/>
              <w:ind w:right="2"/>
              <w:rPr>
                <w:bCs/>
                <w:sz w:val="24"/>
                <w:szCs w:val="24"/>
              </w:rPr>
            </w:pPr>
          </w:p>
        </w:tc>
        <w:tc>
          <w:tcPr>
            <w:tcW w:w="1701" w:type="dxa"/>
          </w:tcPr>
          <w:p w14:paraId="214416FA" w14:textId="77777777" w:rsidR="00747F80" w:rsidRPr="00A82E21" w:rsidRDefault="00747F80" w:rsidP="00A82E21">
            <w:pPr>
              <w:keepNext/>
              <w:ind w:right="2"/>
              <w:rPr>
                <w:bCs/>
                <w:sz w:val="24"/>
                <w:szCs w:val="24"/>
              </w:rPr>
            </w:pPr>
          </w:p>
        </w:tc>
      </w:tr>
    </w:tbl>
    <w:p w14:paraId="57F7E076" w14:textId="77777777" w:rsidR="004B42E1" w:rsidRPr="00A82E21" w:rsidRDefault="004B42E1" w:rsidP="00A82E21">
      <w:pPr>
        <w:keepNext/>
        <w:ind w:right="2"/>
        <w:jc w:val="both"/>
        <w:rPr>
          <w:b/>
          <w:sz w:val="24"/>
          <w:szCs w:val="24"/>
          <w:lang w:val="ru-RU"/>
        </w:rPr>
      </w:pPr>
    </w:p>
    <w:p w14:paraId="5B6AF3A5" w14:textId="77777777" w:rsidR="00747F80" w:rsidRPr="00A82E21" w:rsidRDefault="00747F80" w:rsidP="00A82E21">
      <w:pPr>
        <w:keepNext/>
        <w:ind w:right="2"/>
        <w:jc w:val="both"/>
        <w:rPr>
          <w:b/>
          <w:sz w:val="24"/>
          <w:szCs w:val="24"/>
          <w:lang w:val="ru-RU"/>
        </w:rPr>
      </w:pPr>
      <w:r w:rsidRPr="00A82E21">
        <w:rPr>
          <w:b/>
          <w:sz w:val="24"/>
          <w:szCs w:val="24"/>
          <w:lang w:val="ru-RU"/>
        </w:rPr>
        <w:t xml:space="preserve">       </w:t>
      </w:r>
      <w:r w:rsidRPr="00A82E21">
        <w:rPr>
          <w:b/>
          <w:sz w:val="24"/>
          <w:szCs w:val="24"/>
        </w:rPr>
        <w:t>РАЗРАБОТЧИК:</w:t>
      </w:r>
    </w:p>
    <w:p w14:paraId="3111E68C" w14:textId="77777777" w:rsidR="00747F80" w:rsidRPr="00A82E21" w:rsidRDefault="00747F80" w:rsidP="00A82E21">
      <w:pPr>
        <w:keepNext/>
        <w:ind w:right="2"/>
        <w:jc w:val="both"/>
        <w:rPr>
          <w:b/>
          <w:sz w:val="24"/>
          <w:szCs w:val="24"/>
          <w:lang w:val="ru-RU"/>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2835"/>
        <w:gridCol w:w="2193"/>
        <w:gridCol w:w="1493"/>
        <w:gridCol w:w="1134"/>
        <w:gridCol w:w="1723"/>
      </w:tblGrid>
      <w:tr w:rsidR="004B42E1" w:rsidRPr="00A82E21" w14:paraId="578AC49C" w14:textId="77777777" w:rsidTr="00747F80">
        <w:trPr>
          <w:jc w:val="center"/>
        </w:trPr>
        <w:tc>
          <w:tcPr>
            <w:tcW w:w="592" w:type="dxa"/>
            <w:vAlign w:val="center"/>
          </w:tcPr>
          <w:p w14:paraId="16C64807" w14:textId="77777777" w:rsidR="004B42E1" w:rsidRPr="00A82E21" w:rsidRDefault="004B42E1" w:rsidP="00A82E21">
            <w:pPr>
              <w:keepNext/>
              <w:ind w:right="2"/>
              <w:jc w:val="center"/>
              <w:rPr>
                <w:b/>
                <w:bCs/>
                <w:sz w:val="24"/>
                <w:szCs w:val="24"/>
              </w:rPr>
            </w:pPr>
            <w:r w:rsidRPr="00A82E21">
              <w:rPr>
                <w:b/>
                <w:bCs/>
                <w:sz w:val="24"/>
                <w:szCs w:val="24"/>
              </w:rPr>
              <w:t>№ п/п</w:t>
            </w:r>
          </w:p>
        </w:tc>
        <w:tc>
          <w:tcPr>
            <w:tcW w:w="2835" w:type="dxa"/>
            <w:vAlign w:val="center"/>
          </w:tcPr>
          <w:p w14:paraId="4FC5ECBD" w14:textId="77777777" w:rsidR="004B42E1" w:rsidRPr="00A82E21" w:rsidRDefault="00747F80" w:rsidP="00A82E21">
            <w:pPr>
              <w:keepNext/>
              <w:ind w:right="2"/>
              <w:jc w:val="center"/>
              <w:rPr>
                <w:b/>
                <w:bCs/>
                <w:sz w:val="24"/>
                <w:szCs w:val="24"/>
              </w:rPr>
            </w:pPr>
            <w:proofErr w:type="spellStart"/>
            <w:r w:rsidRPr="00A82E21">
              <w:rPr>
                <w:b/>
                <w:sz w:val="24"/>
                <w:szCs w:val="24"/>
              </w:rPr>
              <w:t>Должность</w:t>
            </w:r>
            <w:proofErr w:type="spellEnd"/>
          </w:p>
        </w:tc>
        <w:tc>
          <w:tcPr>
            <w:tcW w:w="2193" w:type="dxa"/>
            <w:vAlign w:val="center"/>
          </w:tcPr>
          <w:p w14:paraId="7717F156" w14:textId="77777777" w:rsidR="004B42E1" w:rsidRPr="00A82E21" w:rsidRDefault="00747F80" w:rsidP="00A82E21">
            <w:pPr>
              <w:keepNext/>
              <w:ind w:right="2"/>
              <w:jc w:val="center"/>
              <w:rPr>
                <w:b/>
                <w:bCs/>
                <w:sz w:val="24"/>
                <w:szCs w:val="24"/>
              </w:rPr>
            </w:pPr>
            <w:r w:rsidRPr="00A82E21">
              <w:rPr>
                <w:b/>
                <w:bCs/>
                <w:sz w:val="24"/>
                <w:szCs w:val="24"/>
              </w:rPr>
              <w:t>ФИО</w:t>
            </w:r>
          </w:p>
        </w:tc>
        <w:tc>
          <w:tcPr>
            <w:tcW w:w="1493" w:type="dxa"/>
            <w:vAlign w:val="center"/>
          </w:tcPr>
          <w:p w14:paraId="6C9278E9" w14:textId="77777777" w:rsidR="004B42E1" w:rsidRPr="00A82E21" w:rsidRDefault="00747F80" w:rsidP="00A82E21">
            <w:pPr>
              <w:keepNext/>
              <w:ind w:right="2"/>
              <w:jc w:val="center"/>
              <w:rPr>
                <w:b/>
                <w:bCs/>
                <w:sz w:val="24"/>
                <w:szCs w:val="24"/>
              </w:rPr>
            </w:pPr>
            <w:proofErr w:type="spellStart"/>
            <w:r w:rsidRPr="00A82E21">
              <w:rPr>
                <w:b/>
                <w:bCs/>
                <w:sz w:val="24"/>
                <w:szCs w:val="24"/>
              </w:rPr>
              <w:t>Подпись</w:t>
            </w:r>
            <w:proofErr w:type="spellEnd"/>
          </w:p>
        </w:tc>
        <w:tc>
          <w:tcPr>
            <w:tcW w:w="1134" w:type="dxa"/>
            <w:vAlign w:val="center"/>
          </w:tcPr>
          <w:p w14:paraId="4A356879" w14:textId="77777777" w:rsidR="004B42E1" w:rsidRPr="00A82E21" w:rsidRDefault="004B42E1" w:rsidP="00A82E21">
            <w:pPr>
              <w:keepNext/>
              <w:ind w:right="2"/>
              <w:jc w:val="center"/>
              <w:rPr>
                <w:b/>
                <w:bCs/>
                <w:sz w:val="24"/>
                <w:szCs w:val="24"/>
              </w:rPr>
            </w:pPr>
            <w:proofErr w:type="spellStart"/>
            <w:r w:rsidRPr="00A82E21">
              <w:rPr>
                <w:b/>
                <w:bCs/>
                <w:sz w:val="24"/>
                <w:szCs w:val="24"/>
              </w:rPr>
              <w:t>Дата</w:t>
            </w:r>
            <w:proofErr w:type="spellEnd"/>
          </w:p>
        </w:tc>
        <w:tc>
          <w:tcPr>
            <w:tcW w:w="1723" w:type="dxa"/>
            <w:vAlign w:val="center"/>
          </w:tcPr>
          <w:p w14:paraId="7DF5BE19" w14:textId="77777777" w:rsidR="004B42E1" w:rsidRPr="00A82E21" w:rsidRDefault="004B42E1" w:rsidP="00A82E21">
            <w:pPr>
              <w:keepNext/>
              <w:ind w:right="2"/>
              <w:jc w:val="center"/>
              <w:rPr>
                <w:b/>
                <w:bCs/>
                <w:sz w:val="24"/>
                <w:szCs w:val="24"/>
              </w:rPr>
            </w:pPr>
            <w:proofErr w:type="spellStart"/>
            <w:r w:rsidRPr="00A82E21">
              <w:rPr>
                <w:b/>
                <w:bCs/>
                <w:sz w:val="24"/>
                <w:szCs w:val="24"/>
              </w:rPr>
              <w:t>Примечание</w:t>
            </w:r>
            <w:proofErr w:type="spellEnd"/>
          </w:p>
        </w:tc>
      </w:tr>
      <w:tr w:rsidR="00747F80" w:rsidRPr="00011350" w14:paraId="7BEC3E7D" w14:textId="77777777" w:rsidTr="00747F80">
        <w:trPr>
          <w:trHeight w:val="435"/>
          <w:jc w:val="center"/>
        </w:trPr>
        <w:tc>
          <w:tcPr>
            <w:tcW w:w="592" w:type="dxa"/>
            <w:vAlign w:val="center"/>
          </w:tcPr>
          <w:p w14:paraId="01A57482" w14:textId="77777777" w:rsidR="00747F80" w:rsidRPr="00A82E21" w:rsidRDefault="00747F80" w:rsidP="00A82E21">
            <w:pPr>
              <w:keepNext/>
              <w:numPr>
                <w:ilvl w:val="0"/>
                <w:numId w:val="28"/>
              </w:numPr>
              <w:ind w:left="0" w:right="2" w:firstLine="0"/>
              <w:jc w:val="center"/>
              <w:rPr>
                <w:sz w:val="24"/>
                <w:szCs w:val="24"/>
              </w:rPr>
            </w:pPr>
          </w:p>
        </w:tc>
        <w:tc>
          <w:tcPr>
            <w:tcW w:w="2835" w:type="dxa"/>
            <w:vAlign w:val="center"/>
          </w:tcPr>
          <w:p w14:paraId="43735EEA" w14:textId="39BBDB90" w:rsidR="00747F80" w:rsidRPr="00D16F74" w:rsidRDefault="00EB08DE" w:rsidP="00290F0D">
            <w:pPr>
              <w:keepNext/>
              <w:ind w:right="2"/>
              <w:jc w:val="both"/>
              <w:rPr>
                <w:sz w:val="24"/>
                <w:szCs w:val="24"/>
                <w:lang w:val="ru-RU"/>
              </w:rPr>
            </w:pPr>
            <w:r>
              <w:rPr>
                <w:sz w:val="24"/>
                <w:szCs w:val="24"/>
                <w:lang w:val="ru-RU"/>
              </w:rPr>
              <w:t>Главный менеджер - геотехнолог</w:t>
            </w:r>
          </w:p>
        </w:tc>
        <w:tc>
          <w:tcPr>
            <w:tcW w:w="2193" w:type="dxa"/>
            <w:vAlign w:val="center"/>
          </w:tcPr>
          <w:p w14:paraId="3C0D1FFC" w14:textId="7A74086D" w:rsidR="00747F80" w:rsidRPr="00D16F74" w:rsidRDefault="00EB08DE" w:rsidP="00A82E21">
            <w:pPr>
              <w:autoSpaceDE w:val="0"/>
              <w:autoSpaceDN w:val="0"/>
              <w:adjustRightInd w:val="0"/>
              <w:ind w:right="2"/>
              <w:rPr>
                <w:sz w:val="24"/>
                <w:szCs w:val="24"/>
                <w:lang w:val="ru-RU"/>
              </w:rPr>
            </w:pPr>
            <w:r>
              <w:rPr>
                <w:sz w:val="24"/>
                <w:szCs w:val="24"/>
                <w:lang w:val="ru-RU"/>
              </w:rPr>
              <w:t>Буркурманов Б.Б.</w:t>
            </w:r>
          </w:p>
        </w:tc>
        <w:tc>
          <w:tcPr>
            <w:tcW w:w="1493" w:type="dxa"/>
            <w:vAlign w:val="center"/>
          </w:tcPr>
          <w:p w14:paraId="5E90D7D8" w14:textId="77777777" w:rsidR="00747F80" w:rsidRPr="00011350" w:rsidRDefault="00747F80" w:rsidP="00A82E21">
            <w:pPr>
              <w:autoSpaceDE w:val="0"/>
              <w:autoSpaceDN w:val="0"/>
              <w:adjustRightInd w:val="0"/>
              <w:ind w:right="2"/>
              <w:rPr>
                <w:sz w:val="24"/>
                <w:szCs w:val="24"/>
              </w:rPr>
            </w:pPr>
          </w:p>
        </w:tc>
        <w:tc>
          <w:tcPr>
            <w:tcW w:w="1134" w:type="dxa"/>
          </w:tcPr>
          <w:p w14:paraId="75B55660" w14:textId="77777777" w:rsidR="00747F80" w:rsidRPr="00011350" w:rsidRDefault="00747F80" w:rsidP="00A82E21">
            <w:pPr>
              <w:keepNext/>
              <w:spacing w:before="60" w:after="60"/>
              <w:ind w:right="2"/>
              <w:jc w:val="both"/>
              <w:rPr>
                <w:sz w:val="24"/>
                <w:szCs w:val="24"/>
              </w:rPr>
            </w:pPr>
          </w:p>
        </w:tc>
        <w:tc>
          <w:tcPr>
            <w:tcW w:w="1723" w:type="dxa"/>
          </w:tcPr>
          <w:p w14:paraId="48BFAA12" w14:textId="77777777" w:rsidR="00747F80" w:rsidRPr="00011350" w:rsidRDefault="00747F80" w:rsidP="00A82E21">
            <w:pPr>
              <w:keepNext/>
              <w:spacing w:before="60" w:after="60"/>
              <w:ind w:right="2"/>
              <w:jc w:val="both"/>
              <w:rPr>
                <w:sz w:val="24"/>
                <w:szCs w:val="24"/>
              </w:rPr>
            </w:pPr>
          </w:p>
        </w:tc>
      </w:tr>
    </w:tbl>
    <w:p w14:paraId="31264C54" w14:textId="77777777" w:rsidR="004B42E1" w:rsidRPr="0025456F" w:rsidRDefault="004B42E1" w:rsidP="00A82E21">
      <w:pPr>
        <w:pStyle w:val="ab"/>
        <w:spacing w:before="0"/>
        <w:ind w:left="0" w:right="2" w:firstLine="0"/>
        <w:jc w:val="left"/>
        <w:rPr>
          <w:sz w:val="24"/>
          <w:szCs w:val="24"/>
        </w:rPr>
      </w:pPr>
    </w:p>
    <w:p w14:paraId="254B035D" w14:textId="77777777" w:rsidR="004B42E1" w:rsidRPr="0025456F" w:rsidRDefault="004B42E1" w:rsidP="00A82E21">
      <w:pPr>
        <w:pStyle w:val="ab"/>
        <w:spacing w:before="0"/>
        <w:ind w:left="0" w:right="2" w:firstLine="0"/>
        <w:jc w:val="left"/>
        <w:rPr>
          <w:sz w:val="24"/>
          <w:szCs w:val="24"/>
        </w:rPr>
      </w:pPr>
    </w:p>
    <w:p w14:paraId="49CCE040" w14:textId="77777777" w:rsidR="00605117" w:rsidRDefault="00605117" w:rsidP="00A82E21"/>
    <w:sectPr w:rsidR="00605117" w:rsidSect="004B42E1">
      <w:headerReference w:type="default" r:id="rId13"/>
      <w:footerReference w:type="default" r:id="rId14"/>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E1D90" w14:textId="77777777" w:rsidR="00964463" w:rsidRDefault="00964463" w:rsidP="004B42E1">
      <w:r>
        <w:separator/>
      </w:r>
    </w:p>
  </w:endnote>
  <w:endnote w:type="continuationSeparator" w:id="0">
    <w:p w14:paraId="3F0CF3BB" w14:textId="77777777" w:rsidR="00964463" w:rsidRDefault="00964463" w:rsidP="004B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2"/>
      <w:gridCol w:w="1841"/>
    </w:tblGrid>
    <w:tr w:rsidR="00294330" w14:paraId="32141AEA" w14:textId="77777777" w:rsidTr="00C521EB">
      <w:trPr>
        <w:trHeight w:val="271"/>
      </w:trPr>
      <w:tc>
        <w:tcPr>
          <w:tcW w:w="8082" w:type="dxa"/>
          <w:vAlign w:val="center"/>
        </w:tcPr>
        <w:p w14:paraId="76808683" w14:textId="23E31990" w:rsidR="00294330" w:rsidRPr="008206CB" w:rsidRDefault="00294330" w:rsidP="000225FE">
          <w:pPr>
            <w:pStyle w:val="a5"/>
            <w:ind w:left="34" w:hanging="34"/>
            <w:jc w:val="both"/>
            <w:rPr>
              <w:lang w:val="ru-RU"/>
            </w:rPr>
          </w:pPr>
          <w:r>
            <w:rPr>
              <w:lang w:val="ru-RU"/>
            </w:rPr>
            <w:t xml:space="preserve"> </w:t>
          </w:r>
        </w:p>
      </w:tc>
      <w:tc>
        <w:tcPr>
          <w:tcW w:w="1841" w:type="dxa"/>
        </w:tcPr>
        <w:p w14:paraId="3BB53737" w14:textId="77777777" w:rsidR="00294330" w:rsidRDefault="00294330" w:rsidP="00605117">
          <w:pPr>
            <w:pStyle w:val="a5"/>
            <w:jc w:val="right"/>
          </w:pPr>
          <w:proofErr w:type="spellStart"/>
          <w:r>
            <w:t>Лист</w:t>
          </w:r>
          <w:proofErr w:type="spellEnd"/>
          <w:r>
            <w:t xml:space="preserve"> </w:t>
          </w:r>
          <w:r>
            <w:rPr>
              <w:rStyle w:val="aa"/>
            </w:rPr>
            <w:fldChar w:fldCharType="begin"/>
          </w:r>
          <w:r>
            <w:rPr>
              <w:rStyle w:val="aa"/>
            </w:rPr>
            <w:instrText xml:space="preserve"> PAGE </w:instrText>
          </w:r>
          <w:r>
            <w:rPr>
              <w:rStyle w:val="aa"/>
            </w:rPr>
            <w:fldChar w:fldCharType="separate"/>
          </w:r>
          <w:r w:rsidR="00B60B5C">
            <w:rPr>
              <w:rStyle w:val="aa"/>
              <w:noProof/>
            </w:rPr>
            <w:t>2</w:t>
          </w:r>
          <w:r>
            <w:rPr>
              <w:rStyle w:val="aa"/>
            </w:rPr>
            <w:fldChar w:fldCharType="end"/>
          </w:r>
          <w:r>
            <w:rPr>
              <w:rStyle w:val="aa"/>
            </w:rPr>
            <w:t xml:space="preserve"> </w:t>
          </w:r>
          <w:proofErr w:type="spellStart"/>
          <w:r>
            <w:rPr>
              <w:rStyle w:val="aa"/>
            </w:rPr>
            <w:t>из</w:t>
          </w:r>
          <w:proofErr w:type="spellEnd"/>
          <w:r>
            <w:rPr>
              <w:rStyle w:val="aa"/>
            </w:rPr>
            <w:t xml:space="preserve"> </w:t>
          </w:r>
          <w:r>
            <w:rPr>
              <w:rStyle w:val="aa"/>
            </w:rPr>
            <w:fldChar w:fldCharType="begin"/>
          </w:r>
          <w:r>
            <w:rPr>
              <w:rStyle w:val="aa"/>
            </w:rPr>
            <w:instrText xml:space="preserve"> NUMPAGES </w:instrText>
          </w:r>
          <w:r>
            <w:rPr>
              <w:rStyle w:val="aa"/>
            </w:rPr>
            <w:fldChar w:fldCharType="separate"/>
          </w:r>
          <w:r w:rsidR="00B60B5C">
            <w:rPr>
              <w:rStyle w:val="aa"/>
              <w:noProof/>
            </w:rPr>
            <w:t>19</w:t>
          </w:r>
          <w:r>
            <w:rPr>
              <w:rStyle w:val="aa"/>
            </w:rPr>
            <w:fldChar w:fldCharType="end"/>
          </w:r>
          <w:r>
            <w:rPr>
              <w:rStyle w:val="aa"/>
            </w:rPr>
            <w:t xml:space="preserve"> </w:t>
          </w:r>
        </w:p>
      </w:tc>
    </w:tr>
  </w:tbl>
  <w:p w14:paraId="485945FE" w14:textId="77777777" w:rsidR="00294330" w:rsidRPr="003C7750" w:rsidRDefault="00294330" w:rsidP="00605117">
    <w:pPr>
      <w:widowControl/>
      <w:tabs>
        <w:tab w:val="center" w:pos="4677"/>
        <w:tab w:val="right" w:pos="9355"/>
      </w:tabs>
      <w:rPr>
        <w:sz w:val="24"/>
        <w:szCs w:val="20"/>
      </w:rPr>
    </w:pPr>
  </w:p>
  <w:p w14:paraId="23DF09F3" w14:textId="77777777" w:rsidR="00294330" w:rsidRDefault="00294330" w:rsidP="003D3882">
    <w:pPr>
      <w:pStyle w:val="ab"/>
      <w:tabs>
        <w:tab w:val="left" w:pos="0"/>
      </w:tabs>
      <w:spacing w:before="0" w:line="14" w:lineRule="auto"/>
      <w:ind w:left="0" w:firstLine="0"/>
      <w:jc w:val="left"/>
      <w:rPr>
        <w:sz w:val="18"/>
      </w:rPr>
    </w:pPr>
    <w:r>
      <w:rPr>
        <w:noProof/>
        <w:lang w:val="ru-RU" w:eastAsia="ru-RU"/>
      </w:rPr>
      <mc:AlternateContent>
        <mc:Choice Requires="wps">
          <w:drawing>
            <wp:anchor distT="0" distB="0" distL="114300" distR="114300" simplePos="0" relativeHeight="251658240" behindDoc="1" locked="0" layoutInCell="1" allowOverlap="1" wp14:anchorId="3339D04B" wp14:editId="4BF8A6A3">
              <wp:simplePos x="0" y="0"/>
              <wp:positionH relativeFrom="page">
                <wp:posOffset>6663690</wp:posOffset>
              </wp:positionH>
              <wp:positionV relativeFrom="page">
                <wp:posOffset>9893935</wp:posOffset>
              </wp:positionV>
              <wp:extent cx="203200" cy="177800"/>
              <wp:effectExtent l="0" t="0" r="635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CDD0" w14:textId="77777777" w:rsidR="00294330" w:rsidRPr="003C7750" w:rsidRDefault="00294330" w:rsidP="00605117">
                          <w:pPr>
                            <w:spacing w:line="265" w:lineRule="exact"/>
                            <w:rPr>
                              <w:sz w:val="24"/>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39D04B" id="_x0000_t202" coordsize="21600,21600" o:spt="202" path="m,l,21600r21600,l21600,xe">
              <v:stroke joinstyle="miter"/>
              <v:path gradientshapeok="t" o:connecttype="rect"/>
            </v:shapetype>
            <v:shape id="Text Box 1" o:spid="_x0000_s1026" type="#_x0000_t202" style="position:absolute;margin-left:524.7pt;margin-top:779.05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" filled="f" stroked="f">
              <v:textbox inset="0,0,0,0">
                <w:txbxContent>
                  <w:p w14:paraId="3FE9CDD0" w14:textId="77777777" w:rsidR="00294330" w:rsidRPr="003C7750" w:rsidRDefault="00294330" w:rsidP="00605117">
                    <w:pPr>
                      <w:spacing w:line="265" w:lineRule="exact"/>
                      <w:rPr>
                        <w:sz w:val="24"/>
                        <w:lang w:val="ru-RU"/>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gridCol w:w="1418"/>
    </w:tblGrid>
    <w:tr w:rsidR="00294330" w:rsidRPr="004B42E1" w14:paraId="0B68DDB8" w14:textId="77777777" w:rsidTr="00605117">
      <w:tc>
        <w:tcPr>
          <w:tcW w:w="8505" w:type="dxa"/>
          <w:vAlign w:val="center"/>
        </w:tcPr>
        <w:p w14:paraId="472EDA5C" w14:textId="42278F52" w:rsidR="00294330" w:rsidRPr="008206CB" w:rsidRDefault="00294330" w:rsidP="008206CB">
          <w:pPr>
            <w:pStyle w:val="a5"/>
            <w:jc w:val="both"/>
            <w:rPr>
              <w:sz w:val="20"/>
              <w:szCs w:val="20"/>
              <w:lang w:val="ru-RU"/>
            </w:rPr>
          </w:pPr>
        </w:p>
      </w:tc>
      <w:tc>
        <w:tcPr>
          <w:tcW w:w="1418" w:type="dxa"/>
        </w:tcPr>
        <w:p w14:paraId="6B7BE764" w14:textId="77777777" w:rsidR="00294330" w:rsidRPr="004B42E1" w:rsidRDefault="00294330" w:rsidP="00605117">
          <w:pPr>
            <w:pStyle w:val="a5"/>
            <w:jc w:val="right"/>
            <w:rPr>
              <w:sz w:val="20"/>
              <w:szCs w:val="20"/>
            </w:rPr>
          </w:pPr>
          <w:proofErr w:type="spellStart"/>
          <w:r w:rsidRPr="004B42E1">
            <w:rPr>
              <w:sz w:val="20"/>
              <w:szCs w:val="20"/>
            </w:rPr>
            <w:t>Лист</w:t>
          </w:r>
          <w:proofErr w:type="spellEnd"/>
          <w:r w:rsidRPr="004B42E1">
            <w:rPr>
              <w:sz w:val="20"/>
              <w:szCs w:val="20"/>
            </w:rPr>
            <w:t xml:space="preserve"> </w:t>
          </w:r>
          <w:r w:rsidRPr="004B42E1">
            <w:rPr>
              <w:rStyle w:val="aa"/>
              <w:sz w:val="20"/>
              <w:szCs w:val="20"/>
            </w:rPr>
            <w:fldChar w:fldCharType="begin"/>
          </w:r>
          <w:r w:rsidRPr="004B42E1">
            <w:rPr>
              <w:rStyle w:val="aa"/>
              <w:sz w:val="20"/>
              <w:szCs w:val="20"/>
            </w:rPr>
            <w:instrText xml:space="preserve"> PAGE </w:instrText>
          </w:r>
          <w:r w:rsidRPr="004B42E1">
            <w:rPr>
              <w:rStyle w:val="aa"/>
              <w:sz w:val="20"/>
              <w:szCs w:val="20"/>
            </w:rPr>
            <w:fldChar w:fldCharType="separate"/>
          </w:r>
          <w:r w:rsidR="00B60B5C">
            <w:rPr>
              <w:rStyle w:val="aa"/>
              <w:noProof/>
              <w:sz w:val="20"/>
              <w:szCs w:val="20"/>
            </w:rPr>
            <w:t>19</w:t>
          </w:r>
          <w:r w:rsidRPr="004B42E1">
            <w:rPr>
              <w:rStyle w:val="aa"/>
              <w:sz w:val="20"/>
              <w:szCs w:val="20"/>
            </w:rPr>
            <w:fldChar w:fldCharType="end"/>
          </w:r>
          <w:r w:rsidRPr="004B42E1">
            <w:rPr>
              <w:rStyle w:val="aa"/>
              <w:sz w:val="20"/>
              <w:szCs w:val="20"/>
            </w:rPr>
            <w:t xml:space="preserve"> </w:t>
          </w:r>
          <w:proofErr w:type="spellStart"/>
          <w:r w:rsidRPr="004B42E1">
            <w:rPr>
              <w:rStyle w:val="aa"/>
              <w:sz w:val="20"/>
              <w:szCs w:val="20"/>
            </w:rPr>
            <w:t>из</w:t>
          </w:r>
          <w:proofErr w:type="spellEnd"/>
          <w:r w:rsidRPr="004B42E1">
            <w:rPr>
              <w:rStyle w:val="aa"/>
              <w:sz w:val="20"/>
              <w:szCs w:val="20"/>
            </w:rPr>
            <w:t xml:space="preserve"> </w:t>
          </w:r>
          <w:r w:rsidRPr="004B42E1">
            <w:rPr>
              <w:rStyle w:val="aa"/>
              <w:sz w:val="20"/>
              <w:szCs w:val="20"/>
            </w:rPr>
            <w:fldChar w:fldCharType="begin"/>
          </w:r>
          <w:r w:rsidRPr="004B42E1">
            <w:rPr>
              <w:rStyle w:val="aa"/>
              <w:sz w:val="20"/>
              <w:szCs w:val="20"/>
            </w:rPr>
            <w:instrText xml:space="preserve"> NUMPAGES </w:instrText>
          </w:r>
          <w:r w:rsidRPr="004B42E1">
            <w:rPr>
              <w:rStyle w:val="aa"/>
              <w:sz w:val="20"/>
              <w:szCs w:val="20"/>
            </w:rPr>
            <w:fldChar w:fldCharType="separate"/>
          </w:r>
          <w:r w:rsidR="00B60B5C">
            <w:rPr>
              <w:rStyle w:val="aa"/>
              <w:noProof/>
              <w:sz w:val="20"/>
              <w:szCs w:val="20"/>
            </w:rPr>
            <w:t>19</w:t>
          </w:r>
          <w:r w:rsidRPr="004B42E1">
            <w:rPr>
              <w:rStyle w:val="aa"/>
              <w:sz w:val="20"/>
              <w:szCs w:val="20"/>
            </w:rPr>
            <w:fldChar w:fldCharType="end"/>
          </w:r>
          <w:r w:rsidRPr="004B42E1">
            <w:rPr>
              <w:rStyle w:val="aa"/>
              <w:sz w:val="20"/>
              <w:szCs w:val="20"/>
            </w:rPr>
            <w:t xml:space="preserve"> </w:t>
          </w:r>
        </w:p>
      </w:tc>
    </w:tr>
  </w:tbl>
  <w:p w14:paraId="510E8F05" w14:textId="77777777" w:rsidR="00294330" w:rsidRDefault="002943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44467" w14:textId="77777777" w:rsidR="00964463" w:rsidRDefault="00964463" w:rsidP="004B42E1">
      <w:r>
        <w:separator/>
      </w:r>
    </w:p>
  </w:footnote>
  <w:footnote w:type="continuationSeparator" w:id="0">
    <w:p w14:paraId="1107360B" w14:textId="77777777" w:rsidR="00964463" w:rsidRDefault="00964463" w:rsidP="004B4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7089"/>
      <w:gridCol w:w="1701"/>
    </w:tblGrid>
    <w:tr w:rsidR="00294330" w:rsidRPr="00294330" w14:paraId="673E2991" w14:textId="77777777" w:rsidTr="00DA1879">
      <w:trPr>
        <w:trHeight w:val="983"/>
      </w:trPr>
      <w:tc>
        <w:tcPr>
          <w:tcW w:w="1133" w:type="dxa"/>
          <w:vAlign w:val="center"/>
        </w:tcPr>
        <w:p w14:paraId="6B273935" w14:textId="3D9F2066" w:rsidR="00294330" w:rsidRPr="00CB6791" w:rsidRDefault="00294330" w:rsidP="00605117">
          <w:pPr>
            <w:pStyle w:val="a3"/>
            <w:jc w:val="center"/>
            <w:rPr>
              <w:b/>
            </w:rPr>
          </w:pPr>
          <w:r>
            <w:rPr>
              <w:noProof/>
              <w:lang w:val="ru-RU" w:eastAsia="ru-RU"/>
            </w:rPr>
            <w:drawing>
              <wp:inline distT="0" distB="0" distL="0" distR="0" wp14:anchorId="1CAAC54B" wp14:editId="1AC1044B">
                <wp:extent cx="453224" cy="429371"/>
                <wp:effectExtent l="0" t="0" r="4445" b="8890"/>
                <wp:docPr id="9" name="Рисунок 8" descr="1.jpg"/>
                <wp:cNvGraphicFramePr/>
                <a:graphic xmlns:a="http://schemas.openxmlformats.org/drawingml/2006/main">
                  <a:graphicData uri="http://schemas.openxmlformats.org/drawingml/2006/picture">
                    <pic:pic xmlns:pic="http://schemas.openxmlformats.org/drawingml/2006/picture">
                      <pic:nvPicPr>
                        <pic:cNvPr id="9" name="Рисунок 8" descr="1.jpg"/>
                        <pic:cNvPicPr/>
                      </pic:nvPicPr>
                      <pic:blipFill>
                        <a:blip r:embed="rId1">
                          <a:extLst>
                            <a:ext uri="{28A0092B-C50C-407E-A947-70E740481C1C}">
                              <a14:useLocalDpi xmlns:a14="http://schemas.microsoft.com/office/drawing/2010/main" val="0"/>
                            </a:ext>
                          </a:extLst>
                        </a:blip>
                        <a:stretch>
                          <a:fillRect/>
                        </a:stretch>
                      </pic:blipFill>
                      <pic:spPr>
                        <a:xfrm>
                          <a:off x="0" y="0"/>
                          <a:ext cx="454178" cy="430275"/>
                        </a:xfrm>
                        <a:prstGeom prst="rect">
                          <a:avLst/>
                        </a:prstGeom>
                      </pic:spPr>
                    </pic:pic>
                  </a:graphicData>
                </a:graphic>
              </wp:inline>
            </w:drawing>
          </w:r>
        </w:p>
      </w:tc>
      <w:tc>
        <w:tcPr>
          <w:tcW w:w="7089" w:type="dxa"/>
          <w:vAlign w:val="center"/>
        </w:tcPr>
        <w:p w14:paraId="73492982" w14:textId="0F4D2598" w:rsidR="00294330" w:rsidRPr="001E30E7" w:rsidRDefault="00294330" w:rsidP="00456F46">
          <w:pPr>
            <w:ind w:right="2"/>
            <w:jc w:val="center"/>
            <w:rPr>
              <w:b/>
              <w:sz w:val="20"/>
              <w:szCs w:val="28"/>
              <w:lang w:val="ru-RU"/>
            </w:rPr>
          </w:pPr>
          <w:r w:rsidRPr="00456F46">
            <w:rPr>
              <w:b/>
              <w:sz w:val="18"/>
              <w:szCs w:val="28"/>
              <w:lang w:val="ru-RU"/>
            </w:rPr>
            <w:t xml:space="preserve">ИНСТРУКЦИЯ ПО ПРОВЕДЕНИЮ РЕМОНТНО-ВОССТАНОВИТЕЛЬНЫХ РАБОТ ПО ВОССТАНОВЛЕНИЮ ДЕБИТА ТЕХНОЛОГИЧЕСКИХ СКВАЖИН НА УЧАСТКАХ №1, 3, 4 МЕСТОРОЖДЕНИЯ </w:t>
          </w:r>
          <w:r w:rsidRPr="00456F46">
            <w:rPr>
              <w:b/>
              <w:sz w:val="18"/>
              <w:szCs w:val="28"/>
              <w:lang w:val="kk-KZ"/>
            </w:rPr>
            <w:t>БУДЕНОВСКОЕ</w:t>
          </w:r>
        </w:p>
      </w:tc>
      <w:tc>
        <w:tcPr>
          <w:tcW w:w="1701" w:type="dxa"/>
          <w:vAlign w:val="center"/>
        </w:tcPr>
        <w:p w14:paraId="58CA62D3" w14:textId="2C9F3CF2" w:rsidR="00294330" w:rsidRPr="00A66A5D" w:rsidRDefault="00294330" w:rsidP="000634D7">
          <w:pPr>
            <w:pStyle w:val="a7"/>
            <w:ind w:left="23" w:right="-108" w:firstLine="0"/>
            <w:jc w:val="center"/>
            <w:rPr>
              <w:b/>
              <w:sz w:val="20"/>
              <w:szCs w:val="20"/>
              <w:highlight w:val="yellow"/>
              <w:lang w:val="ru-RU"/>
            </w:rPr>
          </w:pPr>
        </w:p>
      </w:tc>
    </w:tr>
  </w:tbl>
  <w:p w14:paraId="56CD959D" w14:textId="77777777" w:rsidR="00294330" w:rsidRPr="009903AF" w:rsidRDefault="00294330">
    <w:pPr>
      <w:pStyle w:val="a3"/>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229"/>
      <w:gridCol w:w="1419"/>
    </w:tblGrid>
    <w:tr w:rsidR="00294330" w:rsidRPr="00294330" w14:paraId="4915E5A2" w14:textId="77777777" w:rsidTr="000212F6">
      <w:trPr>
        <w:trHeight w:val="977"/>
      </w:trPr>
      <w:tc>
        <w:tcPr>
          <w:tcW w:w="1275" w:type="dxa"/>
          <w:vAlign w:val="center"/>
        </w:tcPr>
        <w:p w14:paraId="556505FE" w14:textId="72CF3145" w:rsidR="00294330" w:rsidRPr="004B42E1" w:rsidRDefault="00294330" w:rsidP="00605117">
          <w:pPr>
            <w:pStyle w:val="a3"/>
            <w:jc w:val="center"/>
            <w:rPr>
              <w:b/>
              <w:sz w:val="20"/>
              <w:szCs w:val="20"/>
            </w:rPr>
          </w:pPr>
          <w:r>
            <w:rPr>
              <w:noProof/>
              <w:lang w:val="ru-RU" w:eastAsia="ru-RU"/>
            </w:rPr>
            <w:drawing>
              <wp:inline distT="0" distB="0" distL="0" distR="0" wp14:anchorId="11A21C08" wp14:editId="131A0B0B">
                <wp:extent cx="453224" cy="429371"/>
                <wp:effectExtent l="0" t="0" r="4445" b="8890"/>
                <wp:docPr id="3" name="Рисунок 8" descr="1.jpg"/>
                <wp:cNvGraphicFramePr/>
                <a:graphic xmlns:a="http://schemas.openxmlformats.org/drawingml/2006/main">
                  <a:graphicData uri="http://schemas.openxmlformats.org/drawingml/2006/picture">
                    <pic:pic xmlns:pic="http://schemas.openxmlformats.org/drawingml/2006/picture">
                      <pic:nvPicPr>
                        <pic:cNvPr id="9" name="Рисунок 8" descr="1.jpg"/>
                        <pic:cNvPicPr/>
                      </pic:nvPicPr>
                      <pic:blipFill>
                        <a:blip r:embed="rId1">
                          <a:extLst>
                            <a:ext uri="{28A0092B-C50C-407E-A947-70E740481C1C}">
                              <a14:useLocalDpi xmlns:a14="http://schemas.microsoft.com/office/drawing/2010/main" val="0"/>
                            </a:ext>
                          </a:extLst>
                        </a:blip>
                        <a:stretch>
                          <a:fillRect/>
                        </a:stretch>
                      </pic:blipFill>
                      <pic:spPr>
                        <a:xfrm>
                          <a:off x="0" y="0"/>
                          <a:ext cx="454178" cy="430275"/>
                        </a:xfrm>
                        <a:prstGeom prst="rect">
                          <a:avLst/>
                        </a:prstGeom>
                      </pic:spPr>
                    </pic:pic>
                  </a:graphicData>
                </a:graphic>
              </wp:inline>
            </w:drawing>
          </w:r>
        </w:p>
      </w:tc>
      <w:tc>
        <w:tcPr>
          <w:tcW w:w="7229" w:type="dxa"/>
          <w:vAlign w:val="center"/>
        </w:tcPr>
        <w:p w14:paraId="1CBEBCAA" w14:textId="052FFA38" w:rsidR="00294330" w:rsidRPr="004B42E1" w:rsidRDefault="00294330" w:rsidP="000212F6">
          <w:pPr>
            <w:ind w:right="2"/>
            <w:jc w:val="center"/>
            <w:rPr>
              <w:b/>
              <w:sz w:val="20"/>
              <w:szCs w:val="20"/>
              <w:lang w:val="ru-RU"/>
            </w:rPr>
          </w:pPr>
          <w:r w:rsidRPr="00456F46">
            <w:rPr>
              <w:b/>
              <w:sz w:val="18"/>
              <w:szCs w:val="28"/>
              <w:lang w:val="ru-RU"/>
            </w:rPr>
            <w:t xml:space="preserve">ИНСТРУКЦИЯ ПО ПРОВЕДЕНИЮ РЕМОНТНО-ВОССТАНОВИТЕЛЬНЫХ РАБОТ ПО ВОССТАНОВЛЕНИЮ ДЕБИТА ТЕХНОЛОГИЧЕСКИХ СКВАЖИН НА УЧАСТКАХ №1, 3, 4 МЕСТОРОЖДЕНИЯ </w:t>
          </w:r>
          <w:r w:rsidRPr="00456F46">
            <w:rPr>
              <w:b/>
              <w:sz w:val="18"/>
              <w:szCs w:val="28"/>
              <w:lang w:val="kk-KZ"/>
            </w:rPr>
            <w:t>БУДЕНОВСКОЕ</w:t>
          </w:r>
        </w:p>
      </w:tc>
      <w:tc>
        <w:tcPr>
          <w:tcW w:w="1419" w:type="dxa"/>
          <w:vAlign w:val="center"/>
        </w:tcPr>
        <w:p w14:paraId="5C58788F" w14:textId="6F014A33" w:rsidR="00294330" w:rsidRPr="001E30E7" w:rsidRDefault="00294330" w:rsidP="00C94FF7">
          <w:pPr>
            <w:pStyle w:val="a7"/>
            <w:ind w:left="23" w:right="-108" w:firstLine="0"/>
            <w:jc w:val="center"/>
            <w:rPr>
              <w:b/>
              <w:sz w:val="20"/>
              <w:szCs w:val="20"/>
              <w:highlight w:val="yellow"/>
              <w:lang w:val="ru-RU"/>
            </w:rPr>
          </w:pPr>
        </w:p>
      </w:tc>
    </w:tr>
  </w:tbl>
  <w:p w14:paraId="68174FF7" w14:textId="77777777" w:rsidR="00294330" w:rsidRPr="00A62A9D" w:rsidRDefault="00294330">
    <w:pPr>
      <w:pStyle w:val="a3"/>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6C2"/>
    <w:multiLevelType w:val="multilevel"/>
    <w:tmpl w:val="C464CD7E"/>
    <w:lvl w:ilvl="0">
      <w:start w:val="3"/>
      <w:numFmt w:val="decimal"/>
      <w:lvlText w:val="%1."/>
      <w:lvlJc w:val="left"/>
      <w:pPr>
        <w:tabs>
          <w:tab w:val="num" w:pos="120"/>
        </w:tabs>
        <w:ind w:left="120" w:hanging="480"/>
      </w:pPr>
      <w:rPr>
        <w:rFonts w:hint="default"/>
      </w:rPr>
    </w:lvl>
    <w:lvl w:ilvl="1">
      <w:start w:val="1"/>
      <w:numFmt w:val="decimal"/>
      <w:lvlText w:val="%1.%2."/>
      <w:lvlJc w:val="left"/>
      <w:pPr>
        <w:tabs>
          <w:tab w:val="num" w:pos="120"/>
        </w:tabs>
        <w:ind w:left="120" w:hanging="48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440"/>
        </w:tabs>
        <w:ind w:left="1440" w:hanging="1800"/>
      </w:pPr>
      <w:rPr>
        <w:rFonts w:hint="default"/>
      </w:rPr>
    </w:lvl>
  </w:abstractNum>
  <w:abstractNum w:abstractNumId="1">
    <w:nsid w:val="037E3743"/>
    <w:multiLevelType w:val="hybridMultilevel"/>
    <w:tmpl w:val="73B6A228"/>
    <w:lvl w:ilvl="0" w:tplc="755487BA">
      <w:numFmt w:val="bullet"/>
      <w:lvlText w:val=""/>
      <w:lvlJc w:val="left"/>
      <w:pPr>
        <w:ind w:left="102" w:hanging="711"/>
      </w:pPr>
      <w:rPr>
        <w:rFonts w:ascii="Symbol" w:eastAsia="Symbol" w:hAnsi="Symbol" w:cs="Symbol" w:hint="default"/>
        <w:w w:val="100"/>
        <w:sz w:val="28"/>
        <w:szCs w:val="28"/>
      </w:rPr>
    </w:lvl>
    <w:lvl w:ilvl="1" w:tplc="919C7344">
      <w:numFmt w:val="bullet"/>
      <w:lvlText w:val="•"/>
      <w:lvlJc w:val="left"/>
      <w:pPr>
        <w:ind w:left="1018" w:hanging="711"/>
      </w:pPr>
      <w:rPr>
        <w:rFonts w:hint="default"/>
      </w:rPr>
    </w:lvl>
    <w:lvl w:ilvl="2" w:tplc="620E51AA">
      <w:numFmt w:val="bullet"/>
      <w:lvlText w:val="•"/>
      <w:lvlJc w:val="left"/>
      <w:pPr>
        <w:ind w:left="1937" w:hanging="711"/>
      </w:pPr>
      <w:rPr>
        <w:rFonts w:hint="default"/>
      </w:rPr>
    </w:lvl>
    <w:lvl w:ilvl="3" w:tplc="511871B4">
      <w:numFmt w:val="bullet"/>
      <w:lvlText w:val="•"/>
      <w:lvlJc w:val="left"/>
      <w:pPr>
        <w:ind w:left="2855" w:hanging="711"/>
      </w:pPr>
      <w:rPr>
        <w:rFonts w:hint="default"/>
      </w:rPr>
    </w:lvl>
    <w:lvl w:ilvl="4" w:tplc="8AD0EFEC">
      <w:numFmt w:val="bullet"/>
      <w:lvlText w:val="•"/>
      <w:lvlJc w:val="left"/>
      <w:pPr>
        <w:ind w:left="3774" w:hanging="711"/>
      </w:pPr>
      <w:rPr>
        <w:rFonts w:hint="default"/>
      </w:rPr>
    </w:lvl>
    <w:lvl w:ilvl="5" w:tplc="D6064CEE">
      <w:numFmt w:val="bullet"/>
      <w:lvlText w:val="•"/>
      <w:lvlJc w:val="left"/>
      <w:pPr>
        <w:ind w:left="4693" w:hanging="711"/>
      </w:pPr>
      <w:rPr>
        <w:rFonts w:hint="default"/>
      </w:rPr>
    </w:lvl>
    <w:lvl w:ilvl="6" w:tplc="B978C77C">
      <w:numFmt w:val="bullet"/>
      <w:lvlText w:val="•"/>
      <w:lvlJc w:val="left"/>
      <w:pPr>
        <w:ind w:left="5611" w:hanging="711"/>
      </w:pPr>
      <w:rPr>
        <w:rFonts w:hint="default"/>
      </w:rPr>
    </w:lvl>
    <w:lvl w:ilvl="7" w:tplc="68B2D308">
      <w:numFmt w:val="bullet"/>
      <w:lvlText w:val="•"/>
      <w:lvlJc w:val="left"/>
      <w:pPr>
        <w:ind w:left="6530" w:hanging="711"/>
      </w:pPr>
      <w:rPr>
        <w:rFonts w:hint="default"/>
      </w:rPr>
    </w:lvl>
    <w:lvl w:ilvl="8" w:tplc="63AAE63A">
      <w:numFmt w:val="bullet"/>
      <w:lvlText w:val="•"/>
      <w:lvlJc w:val="left"/>
      <w:pPr>
        <w:ind w:left="7449" w:hanging="711"/>
      </w:pPr>
      <w:rPr>
        <w:rFonts w:hint="default"/>
      </w:rPr>
    </w:lvl>
  </w:abstractNum>
  <w:abstractNum w:abstractNumId="2">
    <w:nsid w:val="062C7C46"/>
    <w:multiLevelType w:val="hybridMultilevel"/>
    <w:tmpl w:val="A40CF26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nsid w:val="0AB72DD2"/>
    <w:multiLevelType w:val="multilevel"/>
    <w:tmpl w:val="2EA2622A"/>
    <w:lvl w:ilvl="0">
      <w:start w:val="5"/>
      <w:numFmt w:val="decimal"/>
      <w:lvlText w:val="%1"/>
      <w:lvlJc w:val="left"/>
      <w:pPr>
        <w:ind w:left="102" w:hanging="423"/>
      </w:pPr>
      <w:rPr>
        <w:rFonts w:hint="default"/>
      </w:rPr>
    </w:lvl>
    <w:lvl w:ilvl="1">
      <w:start w:val="1"/>
      <w:numFmt w:val="decimal"/>
      <w:lvlText w:val="%1.%2"/>
      <w:lvlJc w:val="left"/>
      <w:pPr>
        <w:ind w:left="949" w:hanging="423"/>
      </w:pPr>
      <w:rPr>
        <w:rFonts w:ascii="Times New Roman" w:eastAsia="Times New Roman" w:hAnsi="Times New Roman" w:cs="Times New Roman" w:hint="default"/>
        <w:w w:val="100"/>
        <w:sz w:val="24"/>
        <w:szCs w:val="24"/>
      </w:rPr>
    </w:lvl>
    <w:lvl w:ilvl="2">
      <w:numFmt w:val="bullet"/>
      <w:lvlText w:val="•"/>
      <w:lvlJc w:val="left"/>
      <w:pPr>
        <w:ind w:left="1867" w:hanging="423"/>
      </w:pPr>
      <w:rPr>
        <w:rFonts w:hint="default"/>
      </w:rPr>
    </w:lvl>
    <w:lvl w:ilvl="3">
      <w:numFmt w:val="bullet"/>
      <w:lvlText w:val="•"/>
      <w:lvlJc w:val="left"/>
      <w:pPr>
        <w:ind w:left="2794" w:hanging="423"/>
      </w:pPr>
      <w:rPr>
        <w:rFonts w:hint="default"/>
      </w:rPr>
    </w:lvl>
    <w:lvl w:ilvl="4">
      <w:numFmt w:val="bullet"/>
      <w:lvlText w:val="•"/>
      <w:lvlJc w:val="left"/>
      <w:pPr>
        <w:ind w:left="3722" w:hanging="423"/>
      </w:pPr>
      <w:rPr>
        <w:rFonts w:hint="default"/>
      </w:rPr>
    </w:lvl>
    <w:lvl w:ilvl="5">
      <w:numFmt w:val="bullet"/>
      <w:lvlText w:val="•"/>
      <w:lvlJc w:val="left"/>
      <w:pPr>
        <w:ind w:left="4649" w:hanging="423"/>
      </w:pPr>
      <w:rPr>
        <w:rFonts w:hint="default"/>
      </w:rPr>
    </w:lvl>
    <w:lvl w:ilvl="6">
      <w:numFmt w:val="bullet"/>
      <w:lvlText w:val="•"/>
      <w:lvlJc w:val="left"/>
      <w:pPr>
        <w:ind w:left="5576" w:hanging="423"/>
      </w:pPr>
      <w:rPr>
        <w:rFonts w:hint="default"/>
      </w:rPr>
    </w:lvl>
    <w:lvl w:ilvl="7">
      <w:numFmt w:val="bullet"/>
      <w:lvlText w:val="•"/>
      <w:lvlJc w:val="left"/>
      <w:pPr>
        <w:ind w:left="6504" w:hanging="423"/>
      </w:pPr>
      <w:rPr>
        <w:rFonts w:hint="default"/>
      </w:rPr>
    </w:lvl>
    <w:lvl w:ilvl="8">
      <w:numFmt w:val="bullet"/>
      <w:lvlText w:val="•"/>
      <w:lvlJc w:val="left"/>
      <w:pPr>
        <w:ind w:left="7431" w:hanging="423"/>
      </w:pPr>
      <w:rPr>
        <w:rFonts w:hint="default"/>
      </w:rPr>
    </w:lvl>
  </w:abstractNum>
  <w:abstractNum w:abstractNumId="4">
    <w:nsid w:val="0ACE2154"/>
    <w:multiLevelType w:val="hybridMultilevel"/>
    <w:tmpl w:val="8E4A484A"/>
    <w:lvl w:ilvl="0" w:tplc="A4A61870">
      <w:start w:val="13"/>
      <w:numFmt w:val="decimal"/>
      <w:lvlText w:val="%1."/>
      <w:lvlJc w:val="left"/>
      <w:pPr>
        <w:ind w:left="102" w:hanging="422"/>
      </w:pPr>
      <w:rPr>
        <w:rFonts w:ascii="Times New Roman" w:eastAsia="Times New Roman" w:hAnsi="Times New Roman" w:cs="Times New Roman" w:hint="default"/>
        <w:w w:val="100"/>
        <w:sz w:val="28"/>
        <w:szCs w:val="28"/>
      </w:rPr>
    </w:lvl>
    <w:lvl w:ilvl="1" w:tplc="F73C7E5A">
      <w:numFmt w:val="bullet"/>
      <w:lvlText w:val="•"/>
      <w:lvlJc w:val="left"/>
      <w:pPr>
        <w:ind w:left="1038" w:hanging="422"/>
      </w:pPr>
      <w:rPr>
        <w:rFonts w:hint="default"/>
      </w:rPr>
    </w:lvl>
    <w:lvl w:ilvl="2" w:tplc="E438FC00">
      <w:numFmt w:val="bullet"/>
      <w:lvlText w:val="•"/>
      <w:lvlJc w:val="left"/>
      <w:pPr>
        <w:ind w:left="1977" w:hanging="422"/>
      </w:pPr>
      <w:rPr>
        <w:rFonts w:hint="default"/>
      </w:rPr>
    </w:lvl>
    <w:lvl w:ilvl="3" w:tplc="34A055AA">
      <w:numFmt w:val="bullet"/>
      <w:lvlText w:val="•"/>
      <w:lvlJc w:val="left"/>
      <w:pPr>
        <w:ind w:left="2915" w:hanging="422"/>
      </w:pPr>
      <w:rPr>
        <w:rFonts w:hint="default"/>
      </w:rPr>
    </w:lvl>
    <w:lvl w:ilvl="4" w:tplc="CC5EA87C">
      <w:numFmt w:val="bullet"/>
      <w:lvlText w:val="•"/>
      <w:lvlJc w:val="left"/>
      <w:pPr>
        <w:ind w:left="3854" w:hanging="422"/>
      </w:pPr>
      <w:rPr>
        <w:rFonts w:hint="default"/>
      </w:rPr>
    </w:lvl>
    <w:lvl w:ilvl="5" w:tplc="3D8440E0">
      <w:numFmt w:val="bullet"/>
      <w:lvlText w:val="•"/>
      <w:lvlJc w:val="left"/>
      <w:pPr>
        <w:ind w:left="4793" w:hanging="422"/>
      </w:pPr>
      <w:rPr>
        <w:rFonts w:hint="default"/>
      </w:rPr>
    </w:lvl>
    <w:lvl w:ilvl="6" w:tplc="2C5C17CE">
      <w:numFmt w:val="bullet"/>
      <w:lvlText w:val="•"/>
      <w:lvlJc w:val="left"/>
      <w:pPr>
        <w:ind w:left="5731" w:hanging="422"/>
      </w:pPr>
      <w:rPr>
        <w:rFonts w:hint="default"/>
      </w:rPr>
    </w:lvl>
    <w:lvl w:ilvl="7" w:tplc="7D92C940">
      <w:numFmt w:val="bullet"/>
      <w:lvlText w:val="•"/>
      <w:lvlJc w:val="left"/>
      <w:pPr>
        <w:ind w:left="6670" w:hanging="422"/>
      </w:pPr>
      <w:rPr>
        <w:rFonts w:hint="default"/>
      </w:rPr>
    </w:lvl>
    <w:lvl w:ilvl="8" w:tplc="43FED27A">
      <w:numFmt w:val="bullet"/>
      <w:lvlText w:val="•"/>
      <w:lvlJc w:val="left"/>
      <w:pPr>
        <w:ind w:left="7609" w:hanging="422"/>
      </w:pPr>
      <w:rPr>
        <w:rFonts w:hint="default"/>
      </w:rPr>
    </w:lvl>
  </w:abstractNum>
  <w:abstractNum w:abstractNumId="5">
    <w:nsid w:val="0B83615E"/>
    <w:multiLevelType w:val="multilevel"/>
    <w:tmpl w:val="30989CE8"/>
    <w:lvl w:ilvl="0">
      <w:start w:val="4"/>
      <w:numFmt w:val="decimal"/>
      <w:lvlText w:val="%1"/>
      <w:lvlJc w:val="left"/>
      <w:pPr>
        <w:ind w:left="102" w:hanging="632"/>
      </w:pPr>
      <w:rPr>
        <w:rFonts w:hint="default"/>
      </w:rPr>
    </w:lvl>
    <w:lvl w:ilvl="1">
      <w:start w:val="3"/>
      <w:numFmt w:val="decimal"/>
      <w:lvlText w:val="%1.%2"/>
      <w:lvlJc w:val="left"/>
      <w:pPr>
        <w:ind w:left="102" w:hanging="632"/>
      </w:pPr>
      <w:rPr>
        <w:rFonts w:hint="default"/>
      </w:rPr>
    </w:lvl>
    <w:lvl w:ilvl="2">
      <w:start w:val="1"/>
      <w:numFmt w:val="decimal"/>
      <w:lvlText w:val="%1.%2.%3"/>
      <w:lvlJc w:val="left"/>
      <w:pPr>
        <w:ind w:left="102" w:hanging="632"/>
      </w:pPr>
      <w:rPr>
        <w:rFonts w:ascii="Times New Roman" w:eastAsia="Times New Roman" w:hAnsi="Times New Roman" w:cs="Times New Roman" w:hint="default"/>
        <w:spacing w:val="-3"/>
        <w:w w:val="100"/>
        <w:sz w:val="28"/>
        <w:szCs w:val="28"/>
      </w:rPr>
    </w:lvl>
    <w:lvl w:ilvl="3">
      <w:numFmt w:val="bullet"/>
      <w:lvlText w:val="•"/>
      <w:lvlJc w:val="left"/>
      <w:pPr>
        <w:ind w:left="2855" w:hanging="632"/>
      </w:pPr>
      <w:rPr>
        <w:rFonts w:hint="default"/>
      </w:rPr>
    </w:lvl>
    <w:lvl w:ilvl="4">
      <w:numFmt w:val="bullet"/>
      <w:lvlText w:val="•"/>
      <w:lvlJc w:val="left"/>
      <w:pPr>
        <w:ind w:left="3774" w:hanging="632"/>
      </w:pPr>
      <w:rPr>
        <w:rFonts w:hint="default"/>
      </w:rPr>
    </w:lvl>
    <w:lvl w:ilvl="5">
      <w:numFmt w:val="bullet"/>
      <w:lvlText w:val="•"/>
      <w:lvlJc w:val="left"/>
      <w:pPr>
        <w:ind w:left="4693" w:hanging="632"/>
      </w:pPr>
      <w:rPr>
        <w:rFonts w:hint="default"/>
      </w:rPr>
    </w:lvl>
    <w:lvl w:ilvl="6">
      <w:numFmt w:val="bullet"/>
      <w:lvlText w:val="•"/>
      <w:lvlJc w:val="left"/>
      <w:pPr>
        <w:ind w:left="5611" w:hanging="632"/>
      </w:pPr>
      <w:rPr>
        <w:rFonts w:hint="default"/>
      </w:rPr>
    </w:lvl>
    <w:lvl w:ilvl="7">
      <w:numFmt w:val="bullet"/>
      <w:lvlText w:val="•"/>
      <w:lvlJc w:val="left"/>
      <w:pPr>
        <w:ind w:left="6530" w:hanging="632"/>
      </w:pPr>
      <w:rPr>
        <w:rFonts w:hint="default"/>
      </w:rPr>
    </w:lvl>
    <w:lvl w:ilvl="8">
      <w:numFmt w:val="bullet"/>
      <w:lvlText w:val="•"/>
      <w:lvlJc w:val="left"/>
      <w:pPr>
        <w:ind w:left="7449" w:hanging="632"/>
      </w:pPr>
      <w:rPr>
        <w:rFonts w:hint="default"/>
      </w:rPr>
    </w:lvl>
  </w:abstractNum>
  <w:abstractNum w:abstractNumId="6">
    <w:nsid w:val="0E01019C"/>
    <w:multiLevelType w:val="multilevel"/>
    <w:tmpl w:val="3C88ACD6"/>
    <w:lvl w:ilvl="0">
      <w:start w:val="1"/>
      <w:numFmt w:val="decimal"/>
      <w:lvlText w:val="%1."/>
      <w:lvlJc w:val="left"/>
      <w:pPr>
        <w:ind w:left="360" w:hanging="360"/>
      </w:pPr>
      <w:rPr>
        <w:rFonts w:hint="default"/>
        <w:b/>
        <w:bCs/>
        <w:spacing w:val="-4"/>
        <w:w w:val="100"/>
      </w:rPr>
    </w:lvl>
    <w:lvl w:ilvl="1">
      <w:start w:val="1"/>
      <w:numFmt w:val="decimal"/>
      <w:lvlText w:val="%1.%2."/>
      <w:lvlJc w:val="left"/>
      <w:pPr>
        <w:ind w:left="792" w:hanging="432"/>
      </w:pPr>
      <w:rPr>
        <w:rFonts w:hint="default"/>
        <w:b w:val="0"/>
        <w:w w:val="100"/>
      </w:rPr>
    </w:lvl>
    <w:lvl w:ilvl="2">
      <w:start w:val="1"/>
      <w:numFmt w:val="decimal"/>
      <w:lvlText w:val="%1.%2.%3."/>
      <w:lvlJc w:val="left"/>
      <w:pPr>
        <w:ind w:left="1224" w:hanging="504"/>
      </w:pPr>
      <w:rPr>
        <w:rFonts w:hint="default"/>
        <w:b w:val="0"/>
        <w:bCs/>
        <w:spacing w:val="-3"/>
        <w:w w:val="100"/>
        <w:sz w:val="24"/>
        <w:szCs w:val="24"/>
        <w:lang w:val="ru-RU"/>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4C37F7"/>
    <w:multiLevelType w:val="hybridMultilevel"/>
    <w:tmpl w:val="199255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B13B5C"/>
    <w:multiLevelType w:val="hybridMultilevel"/>
    <w:tmpl w:val="03BEF7B8"/>
    <w:lvl w:ilvl="0" w:tplc="D0A4BB0C">
      <w:numFmt w:val="bullet"/>
      <w:lvlText w:val="-"/>
      <w:lvlJc w:val="left"/>
      <w:pPr>
        <w:ind w:left="102" w:hanging="164"/>
      </w:pPr>
      <w:rPr>
        <w:rFonts w:ascii="Times New Roman" w:eastAsia="Times New Roman" w:hAnsi="Times New Roman" w:cs="Times New Roman" w:hint="default"/>
        <w:w w:val="100"/>
        <w:sz w:val="28"/>
        <w:szCs w:val="28"/>
      </w:rPr>
    </w:lvl>
    <w:lvl w:ilvl="1" w:tplc="415E34DE">
      <w:numFmt w:val="bullet"/>
      <w:lvlText w:val="•"/>
      <w:lvlJc w:val="left"/>
      <w:pPr>
        <w:ind w:left="1018" w:hanging="164"/>
      </w:pPr>
      <w:rPr>
        <w:rFonts w:hint="default"/>
      </w:rPr>
    </w:lvl>
    <w:lvl w:ilvl="2" w:tplc="7646EBAA">
      <w:numFmt w:val="bullet"/>
      <w:lvlText w:val="•"/>
      <w:lvlJc w:val="left"/>
      <w:pPr>
        <w:ind w:left="1937" w:hanging="164"/>
      </w:pPr>
      <w:rPr>
        <w:rFonts w:hint="default"/>
      </w:rPr>
    </w:lvl>
    <w:lvl w:ilvl="3" w:tplc="6DDAE712">
      <w:numFmt w:val="bullet"/>
      <w:lvlText w:val="•"/>
      <w:lvlJc w:val="left"/>
      <w:pPr>
        <w:ind w:left="2855" w:hanging="164"/>
      </w:pPr>
      <w:rPr>
        <w:rFonts w:hint="default"/>
      </w:rPr>
    </w:lvl>
    <w:lvl w:ilvl="4" w:tplc="2CECE20A">
      <w:numFmt w:val="bullet"/>
      <w:lvlText w:val="•"/>
      <w:lvlJc w:val="left"/>
      <w:pPr>
        <w:ind w:left="3774" w:hanging="164"/>
      </w:pPr>
      <w:rPr>
        <w:rFonts w:hint="default"/>
      </w:rPr>
    </w:lvl>
    <w:lvl w:ilvl="5" w:tplc="2CECBD62">
      <w:numFmt w:val="bullet"/>
      <w:lvlText w:val="•"/>
      <w:lvlJc w:val="left"/>
      <w:pPr>
        <w:ind w:left="4693" w:hanging="164"/>
      </w:pPr>
      <w:rPr>
        <w:rFonts w:hint="default"/>
      </w:rPr>
    </w:lvl>
    <w:lvl w:ilvl="6" w:tplc="04F81936">
      <w:numFmt w:val="bullet"/>
      <w:lvlText w:val="•"/>
      <w:lvlJc w:val="left"/>
      <w:pPr>
        <w:ind w:left="5611" w:hanging="164"/>
      </w:pPr>
      <w:rPr>
        <w:rFonts w:hint="default"/>
      </w:rPr>
    </w:lvl>
    <w:lvl w:ilvl="7" w:tplc="B4A8401C">
      <w:numFmt w:val="bullet"/>
      <w:lvlText w:val="•"/>
      <w:lvlJc w:val="left"/>
      <w:pPr>
        <w:ind w:left="6530" w:hanging="164"/>
      </w:pPr>
      <w:rPr>
        <w:rFonts w:hint="default"/>
      </w:rPr>
    </w:lvl>
    <w:lvl w:ilvl="8" w:tplc="D7A0D370">
      <w:numFmt w:val="bullet"/>
      <w:lvlText w:val="•"/>
      <w:lvlJc w:val="left"/>
      <w:pPr>
        <w:ind w:left="7449" w:hanging="164"/>
      </w:pPr>
      <w:rPr>
        <w:rFonts w:hint="default"/>
      </w:rPr>
    </w:lvl>
  </w:abstractNum>
  <w:abstractNum w:abstractNumId="9">
    <w:nsid w:val="12D51726"/>
    <w:multiLevelType w:val="hybridMultilevel"/>
    <w:tmpl w:val="70CE1DA6"/>
    <w:lvl w:ilvl="0" w:tplc="E6722CFA">
      <w:start w:val="1"/>
      <w:numFmt w:val="decimal"/>
      <w:lvlText w:val="%1."/>
      <w:lvlJc w:val="left"/>
      <w:pPr>
        <w:ind w:left="102" w:hanging="281"/>
      </w:pPr>
      <w:rPr>
        <w:rFonts w:ascii="Times New Roman" w:eastAsia="Times New Roman" w:hAnsi="Times New Roman" w:cs="Times New Roman" w:hint="default"/>
        <w:w w:val="100"/>
        <w:sz w:val="28"/>
        <w:szCs w:val="28"/>
      </w:rPr>
    </w:lvl>
    <w:lvl w:ilvl="1" w:tplc="D9A06204">
      <w:numFmt w:val="bullet"/>
      <w:lvlText w:val="•"/>
      <w:lvlJc w:val="left"/>
      <w:pPr>
        <w:ind w:left="1038" w:hanging="281"/>
      </w:pPr>
      <w:rPr>
        <w:rFonts w:hint="default"/>
      </w:rPr>
    </w:lvl>
    <w:lvl w:ilvl="2" w:tplc="9D00AD2A">
      <w:numFmt w:val="bullet"/>
      <w:lvlText w:val="•"/>
      <w:lvlJc w:val="left"/>
      <w:pPr>
        <w:ind w:left="1977" w:hanging="281"/>
      </w:pPr>
      <w:rPr>
        <w:rFonts w:hint="default"/>
      </w:rPr>
    </w:lvl>
    <w:lvl w:ilvl="3" w:tplc="A3D49302">
      <w:numFmt w:val="bullet"/>
      <w:lvlText w:val="•"/>
      <w:lvlJc w:val="left"/>
      <w:pPr>
        <w:ind w:left="2915" w:hanging="281"/>
      </w:pPr>
      <w:rPr>
        <w:rFonts w:hint="default"/>
      </w:rPr>
    </w:lvl>
    <w:lvl w:ilvl="4" w:tplc="57027CCA">
      <w:numFmt w:val="bullet"/>
      <w:lvlText w:val="•"/>
      <w:lvlJc w:val="left"/>
      <w:pPr>
        <w:ind w:left="3854" w:hanging="281"/>
      </w:pPr>
      <w:rPr>
        <w:rFonts w:hint="default"/>
      </w:rPr>
    </w:lvl>
    <w:lvl w:ilvl="5" w:tplc="BC92DB9E">
      <w:numFmt w:val="bullet"/>
      <w:lvlText w:val="•"/>
      <w:lvlJc w:val="left"/>
      <w:pPr>
        <w:ind w:left="4793" w:hanging="281"/>
      </w:pPr>
      <w:rPr>
        <w:rFonts w:hint="default"/>
      </w:rPr>
    </w:lvl>
    <w:lvl w:ilvl="6" w:tplc="E6AC14BA">
      <w:numFmt w:val="bullet"/>
      <w:lvlText w:val="•"/>
      <w:lvlJc w:val="left"/>
      <w:pPr>
        <w:ind w:left="5731" w:hanging="281"/>
      </w:pPr>
      <w:rPr>
        <w:rFonts w:hint="default"/>
      </w:rPr>
    </w:lvl>
    <w:lvl w:ilvl="7" w:tplc="7C984508">
      <w:numFmt w:val="bullet"/>
      <w:lvlText w:val="•"/>
      <w:lvlJc w:val="left"/>
      <w:pPr>
        <w:ind w:left="6670" w:hanging="281"/>
      </w:pPr>
      <w:rPr>
        <w:rFonts w:hint="default"/>
      </w:rPr>
    </w:lvl>
    <w:lvl w:ilvl="8" w:tplc="A5C61D88">
      <w:numFmt w:val="bullet"/>
      <w:lvlText w:val="•"/>
      <w:lvlJc w:val="left"/>
      <w:pPr>
        <w:ind w:left="7609" w:hanging="281"/>
      </w:pPr>
      <w:rPr>
        <w:rFonts w:hint="default"/>
      </w:rPr>
    </w:lvl>
  </w:abstractNum>
  <w:abstractNum w:abstractNumId="10">
    <w:nsid w:val="166F6646"/>
    <w:multiLevelType w:val="multilevel"/>
    <w:tmpl w:val="7FAC7DE6"/>
    <w:lvl w:ilvl="0">
      <w:start w:val="8"/>
      <w:numFmt w:val="decimal"/>
      <w:lvlText w:val="%1"/>
      <w:lvlJc w:val="left"/>
      <w:pPr>
        <w:ind w:left="722" w:hanging="423"/>
      </w:pPr>
      <w:rPr>
        <w:rFonts w:hint="default"/>
      </w:rPr>
    </w:lvl>
    <w:lvl w:ilvl="1">
      <w:start w:val="4"/>
      <w:numFmt w:val="decimal"/>
      <w:lvlText w:val="%1.%2"/>
      <w:lvlJc w:val="left"/>
      <w:pPr>
        <w:ind w:left="722" w:hanging="423"/>
        <w:jc w:val="right"/>
      </w:pPr>
      <w:rPr>
        <w:rFonts w:ascii="Times New Roman" w:eastAsia="Times New Roman" w:hAnsi="Times New Roman" w:cs="Times New Roman" w:hint="default"/>
        <w:b/>
        <w:bCs/>
        <w:w w:val="100"/>
        <w:sz w:val="28"/>
        <w:szCs w:val="28"/>
      </w:rPr>
    </w:lvl>
    <w:lvl w:ilvl="2">
      <w:numFmt w:val="bullet"/>
      <w:lvlText w:val="•"/>
      <w:lvlJc w:val="left"/>
      <w:pPr>
        <w:ind w:left="2621" w:hanging="423"/>
      </w:pPr>
      <w:rPr>
        <w:rFonts w:hint="default"/>
      </w:rPr>
    </w:lvl>
    <w:lvl w:ilvl="3">
      <w:numFmt w:val="bullet"/>
      <w:lvlText w:val="•"/>
      <w:lvlJc w:val="left"/>
      <w:pPr>
        <w:ind w:left="3571" w:hanging="423"/>
      </w:pPr>
      <w:rPr>
        <w:rFonts w:hint="default"/>
      </w:rPr>
    </w:lvl>
    <w:lvl w:ilvl="4">
      <w:numFmt w:val="bullet"/>
      <w:lvlText w:val="•"/>
      <w:lvlJc w:val="left"/>
      <w:pPr>
        <w:ind w:left="4522" w:hanging="423"/>
      </w:pPr>
      <w:rPr>
        <w:rFonts w:hint="default"/>
      </w:rPr>
    </w:lvl>
    <w:lvl w:ilvl="5">
      <w:numFmt w:val="bullet"/>
      <w:lvlText w:val="•"/>
      <w:lvlJc w:val="left"/>
      <w:pPr>
        <w:ind w:left="5473" w:hanging="423"/>
      </w:pPr>
      <w:rPr>
        <w:rFonts w:hint="default"/>
      </w:rPr>
    </w:lvl>
    <w:lvl w:ilvl="6">
      <w:numFmt w:val="bullet"/>
      <w:lvlText w:val="•"/>
      <w:lvlJc w:val="left"/>
      <w:pPr>
        <w:ind w:left="6423" w:hanging="423"/>
      </w:pPr>
      <w:rPr>
        <w:rFonts w:hint="default"/>
      </w:rPr>
    </w:lvl>
    <w:lvl w:ilvl="7">
      <w:numFmt w:val="bullet"/>
      <w:lvlText w:val="•"/>
      <w:lvlJc w:val="left"/>
      <w:pPr>
        <w:ind w:left="7374" w:hanging="423"/>
      </w:pPr>
      <w:rPr>
        <w:rFonts w:hint="default"/>
      </w:rPr>
    </w:lvl>
    <w:lvl w:ilvl="8">
      <w:numFmt w:val="bullet"/>
      <w:lvlText w:val="•"/>
      <w:lvlJc w:val="left"/>
      <w:pPr>
        <w:ind w:left="8325" w:hanging="423"/>
      </w:pPr>
      <w:rPr>
        <w:rFonts w:hint="default"/>
      </w:rPr>
    </w:lvl>
  </w:abstractNum>
  <w:abstractNum w:abstractNumId="11">
    <w:nsid w:val="176C4BA8"/>
    <w:multiLevelType w:val="hybridMultilevel"/>
    <w:tmpl w:val="5C2A136A"/>
    <w:lvl w:ilvl="0" w:tplc="32F8D79E">
      <w:start w:val="21"/>
      <w:numFmt w:val="decimal"/>
      <w:lvlText w:val="%1."/>
      <w:lvlJc w:val="left"/>
      <w:pPr>
        <w:ind w:left="102" w:hanging="423"/>
        <w:jc w:val="right"/>
      </w:pPr>
      <w:rPr>
        <w:rFonts w:ascii="Times New Roman" w:eastAsia="Times New Roman" w:hAnsi="Times New Roman" w:cs="Times New Roman" w:hint="default"/>
        <w:spacing w:val="0"/>
        <w:w w:val="100"/>
        <w:sz w:val="28"/>
        <w:szCs w:val="28"/>
      </w:rPr>
    </w:lvl>
    <w:lvl w:ilvl="1" w:tplc="58DEA01E">
      <w:numFmt w:val="bullet"/>
      <w:lvlText w:val="•"/>
      <w:lvlJc w:val="left"/>
      <w:pPr>
        <w:ind w:left="1046" w:hanging="423"/>
      </w:pPr>
      <w:rPr>
        <w:rFonts w:hint="default"/>
      </w:rPr>
    </w:lvl>
    <w:lvl w:ilvl="2" w:tplc="0EE6F9C6">
      <w:numFmt w:val="bullet"/>
      <w:lvlText w:val="•"/>
      <w:lvlJc w:val="left"/>
      <w:pPr>
        <w:ind w:left="1993" w:hanging="423"/>
      </w:pPr>
      <w:rPr>
        <w:rFonts w:hint="default"/>
      </w:rPr>
    </w:lvl>
    <w:lvl w:ilvl="3" w:tplc="EA403580">
      <w:numFmt w:val="bullet"/>
      <w:lvlText w:val="•"/>
      <w:lvlJc w:val="left"/>
      <w:pPr>
        <w:ind w:left="2939" w:hanging="423"/>
      </w:pPr>
      <w:rPr>
        <w:rFonts w:hint="default"/>
      </w:rPr>
    </w:lvl>
    <w:lvl w:ilvl="4" w:tplc="BB72991A">
      <w:numFmt w:val="bullet"/>
      <w:lvlText w:val="•"/>
      <w:lvlJc w:val="left"/>
      <w:pPr>
        <w:ind w:left="3886" w:hanging="423"/>
      </w:pPr>
      <w:rPr>
        <w:rFonts w:hint="default"/>
      </w:rPr>
    </w:lvl>
    <w:lvl w:ilvl="5" w:tplc="DEBC811C">
      <w:numFmt w:val="bullet"/>
      <w:lvlText w:val="•"/>
      <w:lvlJc w:val="left"/>
      <w:pPr>
        <w:ind w:left="4833" w:hanging="423"/>
      </w:pPr>
      <w:rPr>
        <w:rFonts w:hint="default"/>
      </w:rPr>
    </w:lvl>
    <w:lvl w:ilvl="6" w:tplc="70781484">
      <w:numFmt w:val="bullet"/>
      <w:lvlText w:val="•"/>
      <w:lvlJc w:val="left"/>
      <w:pPr>
        <w:ind w:left="5779" w:hanging="423"/>
      </w:pPr>
      <w:rPr>
        <w:rFonts w:hint="default"/>
      </w:rPr>
    </w:lvl>
    <w:lvl w:ilvl="7" w:tplc="8A4649A6">
      <w:numFmt w:val="bullet"/>
      <w:lvlText w:val="•"/>
      <w:lvlJc w:val="left"/>
      <w:pPr>
        <w:ind w:left="6726" w:hanging="423"/>
      </w:pPr>
      <w:rPr>
        <w:rFonts w:hint="default"/>
      </w:rPr>
    </w:lvl>
    <w:lvl w:ilvl="8" w:tplc="F3A0C69E">
      <w:numFmt w:val="bullet"/>
      <w:lvlText w:val="•"/>
      <w:lvlJc w:val="left"/>
      <w:pPr>
        <w:ind w:left="7673" w:hanging="423"/>
      </w:pPr>
      <w:rPr>
        <w:rFonts w:hint="default"/>
      </w:rPr>
    </w:lvl>
  </w:abstractNum>
  <w:abstractNum w:abstractNumId="12">
    <w:nsid w:val="1A7A7063"/>
    <w:multiLevelType w:val="multilevel"/>
    <w:tmpl w:val="BF92DE42"/>
    <w:lvl w:ilvl="0">
      <w:start w:val="1"/>
      <w:numFmt w:val="decimal"/>
      <w:lvlText w:val="%1."/>
      <w:lvlJc w:val="left"/>
      <w:pPr>
        <w:ind w:left="1237" w:hanging="711"/>
      </w:pPr>
      <w:rPr>
        <w:rFonts w:hint="default"/>
        <w:b/>
        <w:bCs/>
        <w:spacing w:val="-4"/>
        <w:w w:val="100"/>
      </w:rPr>
    </w:lvl>
    <w:lvl w:ilvl="1">
      <w:start w:val="1"/>
      <w:numFmt w:val="decimal"/>
      <w:lvlText w:val="%1.%2."/>
      <w:lvlJc w:val="left"/>
      <w:pPr>
        <w:ind w:left="711" w:hanging="711"/>
      </w:pPr>
      <w:rPr>
        <w:rFonts w:hint="default"/>
        <w:b w:val="0"/>
        <w:w w:val="100"/>
      </w:rPr>
    </w:lvl>
    <w:lvl w:ilvl="2">
      <w:start w:val="1"/>
      <w:numFmt w:val="decimal"/>
      <w:lvlText w:val="%1.%2.%3"/>
      <w:lvlJc w:val="left"/>
      <w:pPr>
        <w:ind w:left="1410" w:hanging="1410"/>
      </w:pPr>
      <w:rPr>
        <w:rFonts w:ascii="Times New Roman" w:eastAsia="Times New Roman" w:hAnsi="Times New Roman" w:cs="Times New Roman" w:hint="default"/>
        <w:b w:val="0"/>
        <w:bCs/>
        <w:spacing w:val="-3"/>
        <w:w w:val="100"/>
        <w:sz w:val="24"/>
        <w:szCs w:val="24"/>
      </w:rPr>
    </w:lvl>
    <w:lvl w:ilvl="3">
      <w:start w:val="1"/>
      <w:numFmt w:val="decimal"/>
      <w:lvlText w:val="%4."/>
      <w:lvlJc w:val="left"/>
      <w:pPr>
        <w:ind w:left="3028" w:hanging="1410"/>
      </w:pPr>
      <w:rPr>
        <w:rFonts w:hint="default"/>
      </w:rPr>
    </w:lvl>
    <w:lvl w:ilvl="4">
      <w:numFmt w:val="bullet"/>
      <w:lvlText w:val="•"/>
      <w:lvlJc w:val="left"/>
      <w:pPr>
        <w:ind w:left="3922" w:hanging="1410"/>
      </w:pPr>
      <w:rPr>
        <w:rFonts w:hint="default"/>
      </w:rPr>
    </w:lvl>
    <w:lvl w:ilvl="5">
      <w:numFmt w:val="bullet"/>
      <w:lvlText w:val="•"/>
      <w:lvlJc w:val="left"/>
      <w:pPr>
        <w:ind w:left="4816" w:hanging="1410"/>
      </w:pPr>
      <w:rPr>
        <w:rFonts w:hint="default"/>
      </w:rPr>
    </w:lvl>
    <w:lvl w:ilvl="6">
      <w:numFmt w:val="bullet"/>
      <w:lvlText w:val="•"/>
      <w:lvlJc w:val="left"/>
      <w:pPr>
        <w:ind w:left="5710" w:hanging="1410"/>
      </w:pPr>
      <w:rPr>
        <w:rFonts w:hint="default"/>
      </w:rPr>
    </w:lvl>
    <w:lvl w:ilvl="7">
      <w:numFmt w:val="bullet"/>
      <w:lvlText w:val="•"/>
      <w:lvlJc w:val="left"/>
      <w:pPr>
        <w:ind w:left="6604" w:hanging="1410"/>
      </w:pPr>
      <w:rPr>
        <w:rFonts w:hint="default"/>
      </w:rPr>
    </w:lvl>
    <w:lvl w:ilvl="8">
      <w:numFmt w:val="bullet"/>
      <w:lvlText w:val="•"/>
      <w:lvlJc w:val="left"/>
      <w:pPr>
        <w:ind w:left="7498" w:hanging="1410"/>
      </w:pPr>
      <w:rPr>
        <w:rFonts w:hint="default"/>
      </w:rPr>
    </w:lvl>
  </w:abstractNum>
  <w:abstractNum w:abstractNumId="13">
    <w:nsid w:val="1B426DEE"/>
    <w:multiLevelType w:val="hybridMultilevel"/>
    <w:tmpl w:val="10C010F2"/>
    <w:lvl w:ilvl="0" w:tplc="4F282498">
      <w:numFmt w:val="bullet"/>
      <w:lvlText w:val="-"/>
      <w:lvlJc w:val="left"/>
      <w:pPr>
        <w:ind w:left="102" w:hanging="236"/>
      </w:pPr>
      <w:rPr>
        <w:rFonts w:ascii="Times New Roman" w:eastAsia="Times New Roman" w:hAnsi="Times New Roman" w:cs="Times New Roman" w:hint="default"/>
        <w:w w:val="100"/>
        <w:sz w:val="28"/>
        <w:szCs w:val="28"/>
      </w:rPr>
    </w:lvl>
    <w:lvl w:ilvl="1" w:tplc="1DB85CE0">
      <w:numFmt w:val="bullet"/>
      <w:lvlText w:val="•"/>
      <w:lvlJc w:val="left"/>
      <w:pPr>
        <w:ind w:left="1018" w:hanging="236"/>
      </w:pPr>
      <w:rPr>
        <w:rFonts w:hint="default"/>
      </w:rPr>
    </w:lvl>
    <w:lvl w:ilvl="2" w:tplc="608AE558">
      <w:numFmt w:val="bullet"/>
      <w:lvlText w:val="•"/>
      <w:lvlJc w:val="left"/>
      <w:pPr>
        <w:ind w:left="1937" w:hanging="236"/>
      </w:pPr>
      <w:rPr>
        <w:rFonts w:hint="default"/>
      </w:rPr>
    </w:lvl>
    <w:lvl w:ilvl="3" w:tplc="06764024">
      <w:numFmt w:val="bullet"/>
      <w:lvlText w:val="•"/>
      <w:lvlJc w:val="left"/>
      <w:pPr>
        <w:ind w:left="2855" w:hanging="236"/>
      </w:pPr>
      <w:rPr>
        <w:rFonts w:hint="default"/>
      </w:rPr>
    </w:lvl>
    <w:lvl w:ilvl="4" w:tplc="39920854">
      <w:numFmt w:val="bullet"/>
      <w:lvlText w:val="•"/>
      <w:lvlJc w:val="left"/>
      <w:pPr>
        <w:ind w:left="3774" w:hanging="236"/>
      </w:pPr>
      <w:rPr>
        <w:rFonts w:hint="default"/>
      </w:rPr>
    </w:lvl>
    <w:lvl w:ilvl="5" w:tplc="DAD817E2">
      <w:numFmt w:val="bullet"/>
      <w:lvlText w:val="•"/>
      <w:lvlJc w:val="left"/>
      <w:pPr>
        <w:ind w:left="4693" w:hanging="236"/>
      </w:pPr>
      <w:rPr>
        <w:rFonts w:hint="default"/>
      </w:rPr>
    </w:lvl>
    <w:lvl w:ilvl="6" w:tplc="BB0AE7B6">
      <w:numFmt w:val="bullet"/>
      <w:lvlText w:val="•"/>
      <w:lvlJc w:val="left"/>
      <w:pPr>
        <w:ind w:left="5611" w:hanging="236"/>
      </w:pPr>
      <w:rPr>
        <w:rFonts w:hint="default"/>
      </w:rPr>
    </w:lvl>
    <w:lvl w:ilvl="7" w:tplc="F6A47882">
      <w:numFmt w:val="bullet"/>
      <w:lvlText w:val="•"/>
      <w:lvlJc w:val="left"/>
      <w:pPr>
        <w:ind w:left="6530" w:hanging="236"/>
      </w:pPr>
      <w:rPr>
        <w:rFonts w:hint="default"/>
      </w:rPr>
    </w:lvl>
    <w:lvl w:ilvl="8" w:tplc="80C6D2AA">
      <w:numFmt w:val="bullet"/>
      <w:lvlText w:val="•"/>
      <w:lvlJc w:val="left"/>
      <w:pPr>
        <w:ind w:left="7449" w:hanging="236"/>
      </w:pPr>
      <w:rPr>
        <w:rFonts w:hint="default"/>
      </w:rPr>
    </w:lvl>
  </w:abstractNum>
  <w:abstractNum w:abstractNumId="14">
    <w:nsid w:val="1E8100FA"/>
    <w:multiLevelType w:val="hybridMultilevel"/>
    <w:tmpl w:val="3A40047E"/>
    <w:lvl w:ilvl="0" w:tplc="B6D20A86">
      <w:numFmt w:val="bullet"/>
      <w:lvlText w:val=""/>
      <w:lvlJc w:val="left"/>
      <w:pPr>
        <w:ind w:left="170" w:hanging="170"/>
      </w:pPr>
      <w:rPr>
        <w:rFonts w:ascii="Symbol" w:eastAsia="Symbol" w:hAnsi="Symbol" w:cs="Symbol" w:hint="default"/>
        <w:w w:val="101"/>
        <w:sz w:val="24"/>
        <w:szCs w:val="24"/>
      </w:rPr>
    </w:lvl>
    <w:lvl w:ilvl="1" w:tplc="2E7A69D8">
      <w:numFmt w:val="bullet"/>
      <w:lvlText w:val="•"/>
      <w:lvlJc w:val="left"/>
      <w:pPr>
        <w:ind w:left="626" w:hanging="170"/>
      </w:pPr>
      <w:rPr>
        <w:rFonts w:hint="default"/>
      </w:rPr>
    </w:lvl>
    <w:lvl w:ilvl="2" w:tplc="245088CC">
      <w:numFmt w:val="bullet"/>
      <w:lvlText w:val="•"/>
      <w:lvlJc w:val="left"/>
      <w:pPr>
        <w:ind w:left="1073" w:hanging="170"/>
      </w:pPr>
      <w:rPr>
        <w:rFonts w:hint="default"/>
      </w:rPr>
    </w:lvl>
    <w:lvl w:ilvl="3" w:tplc="A2504396">
      <w:numFmt w:val="bullet"/>
      <w:lvlText w:val="•"/>
      <w:lvlJc w:val="left"/>
      <w:pPr>
        <w:ind w:left="1519" w:hanging="170"/>
      </w:pPr>
      <w:rPr>
        <w:rFonts w:hint="default"/>
      </w:rPr>
    </w:lvl>
    <w:lvl w:ilvl="4" w:tplc="35C65FAE">
      <w:numFmt w:val="bullet"/>
      <w:lvlText w:val="•"/>
      <w:lvlJc w:val="left"/>
      <w:pPr>
        <w:ind w:left="1966" w:hanging="170"/>
      </w:pPr>
      <w:rPr>
        <w:rFonts w:hint="default"/>
      </w:rPr>
    </w:lvl>
    <w:lvl w:ilvl="5" w:tplc="1A323650">
      <w:numFmt w:val="bullet"/>
      <w:lvlText w:val="•"/>
      <w:lvlJc w:val="left"/>
      <w:pPr>
        <w:ind w:left="2413" w:hanging="170"/>
      </w:pPr>
      <w:rPr>
        <w:rFonts w:hint="default"/>
      </w:rPr>
    </w:lvl>
    <w:lvl w:ilvl="6" w:tplc="054C7D8E">
      <w:numFmt w:val="bullet"/>
      <w:lvlText w:val="•"/>
      <w:lvlJc w:val="left"/>
      <w:pPr>
        <w:ind w:left="2859" w:hanging="170"/>
      </w:pPr>
      <w:rPr>
        <w:rFonts w:hint="default"/>
      </w:rPr>
    </w:lvl>
    <w:lvl w:ilvl="7" w:tplc="465CC2AA">
      <w:numFmt w:val="bullet"/>
      <w:lvlText w:val="•"/>
      <w:lvlJc w:val="left"/>
      <w:pPr>
        <w:ind w:left="3306" w:hanging="170"/>
      </w:pPr>
      <w:rPr>
        <w:rFonts w:hint="default"/>
      </w:rPr>
    </w:lvl>
    <w:lvl w:ilvl="8" w:tplc="A66C0306">
      <w:numFmt w:val="bullet"/>
      <w:lvlText w:val="•"/>
      <w:lvlJc w:val="left"/>
      <w:pPr>
        <w:ind w:left="3752" w:hanging="170"/>
      </w:pPr>
      <w:rPr>
        <w:rFonts w:hint="default"/>
      </w:rPr>
    </w:lvl>
  </w:abstractNum>
  <w:abstractNum w:abstractNumId="15">
    <w:nsid w:val="1F873964"/>
    <w:multiLevelType w:val="multilevel"/>
    <w:tmpl w:val="7430D7DA"/>
    <w:lvl w:ilvl="0">
      <w:start w:val="1"/>
      <w:numFmt w:val="decimal"/>
      <w:lvlText w:val="%1."/>
      <w:lvlJc w:val="left"/>
      <w:pPr>
        <w:ind w:left="360" w:hanging="360"/>
      </w:pPr>
      <w:rPr>
        <w:rFonts w:hint="default"/>
        <w:b/>
        <w:bCs/>
        <w:spacing w:val="-4"/>
        <w:w w:val="100"/>
      </w:rPr>
    </w:lvl>
    <w:lvl w:ilvl="1">
      <w:start w:val="1"/>
      <w:numFmt w:val="decimal"/>
      <w:lvlText w:val="%1.%2."/>
      <w:lvlJc w:val="left"/>
      <w:pPr>
        <w:ind w:left="792" w:hanging="432"/>
      </w:pPr>
      <w:rPr>
        <w:rFonts w:hint="default"/>
        <w:b w:val="0"/>
        <w:w w:val="100"/>
      </w:rPr>
    </w:lvl>
    <w:lvl w:ilvl="2">
      <w:start w:val="1"/>
      <w:numFmt w:val="decimal"/>
      <w:lvlText w:val="%1.%2.%3."/>
      <w:lvlJc w:val="left"/>
      <w:pPr>
        <w:ind w:left="1072" w:hanging="504"/>
      </w:pPr>
      <w:rPr>
        <w:rFonts w:hint="default"/>
        <w:b w:val="0"/>
        <w:bCs/>
        <w:i w:val="0"/>
        <w:spacing w:val="-3"/>
        <w:w w:val="100"/>
        <w:sz w:val="22"/>
        <w:szCs w:val="22"/>
        <w:lang w:val="ru-RU"/>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FF76F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432D7C"/>
    <w:multiLevelType w:val="multilevel"/>
    <w:tmpl w:val="19CCEA14"/>
    <w:lvl w:ilvl="0">
      <w:start w:val="1"/>
      <w:numFmt w:val="decimal"/>
      <w:lvlText w:val="%1."/>
      <w:lvlJc w:val="left"/>
      <w:pPr>
        <w:ind w:left="360" w:hanging="360"/>
      </w:pPr>
      <w:rPr>
        <w:rFonts w:hint="default"/>
        <w:b w:val="0"/>
        <w:bCs/>
        <w:spacing w:val="-4"/>
        <w:w w:val="100"/>
      </w:rPr>
    </w:lvl>
    <w:lvl w:ilvl="1">
      <w:start w:val="1"/>
      <w:numFmt w:val="decimal"/>
      <w:lvlText w:val="%1.%2."/>
      <w:lvlJc w:val="left"/>
      <w:pPr>
        <w:ind w:left="792" w:hanging="432"/>
      </w:pPr>
      <w:rPr>
        <w:rFonts w:hint="default"/>
        <w:b w:val="0"/>
        <w:w w:val="100"/>
      </w:rPr>
    </w:lvl>
    <w:lvl w:ilvl="2">
      <w:start w:val="1"/>
      <w:numFmt w:val="decimal"/>
      <w:lvlText w:val="%1.%2.%3."/>
      <w:lvlJc w:val="left"/>
      <w:pPr>
        <w:ind w:left="1224" w:hanging="504"/>
      </w:pPr>
      <w:rPr>
        <w:rFonts w:hint="default"/>
        <w:b w:val="0"/>
        <w:bCs/>
        <w:spacing w:val="-3"/>
        <w:w w:val="100"/>
        <w:sz w:val="24"/>
        <w:szCs w:val="24"/>
        <w:lang w:val="ru-RU"/>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6304BF8"/>
    <w:multiLevelType w:val="multilevel"/>
    <w:tmpl w:val="27FA28FC"/>
    <w:lvl w:ilvl="0">
      <w:start w:val="3"/>
      <w:numFmt w:val="decimal"/>
      <w:lvlText w:val="%1."/>
      <w:lvlJc w:val="left"/>
      <w:pPr>
        <w:tabs>
          <w:tab w:val="num" w:pos="480"/>
        </w:tabs>
        <w:ind w:left="480" w:hanging="480"/>
      </w:pPr>
      <w:rPr>
        <w:rFonts w:hint="default"/>
      </w:rPr>
    </w:lvl>
    <w:lvl w:ilvl="1">
      <w:start w:val="1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63F015D"/>
    <w:multiLevelType w:val="multilevel"/>
    <w:tmpl w:val="C464CD7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8D64837"/>
    <w:multiLevelType w:val="hybridMultilevel"/>
    <w:tmpl w:val="3E70B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B11D63"/>
    <w:multiLevelType w:val="multilevel"/>
    <w:tmpl w:val="1632C650"/>
    <w:lvl w:ilvl="0">
      <w:start w:val="8"/>
      <w:numFmt w:val="decimal"/>
      <w:lvlText w:val="%1"/>
      <w:lvlJc w:val="left"/>
      <w:pPr>
        <w:ind w:left="948" w:hanging="423"/>
      </w:pPr>
      <w:rPr>
        <w:rFonts w:hint="default"/>
      </w:rPr>
    </w:lvl>
    <w:lvl w:ilvl="1">
      <w:start w:val="4"/>
      <w:numFmt w:val="decimal"/>
      <w:lvlText w:val="%1.%2"/>
      <w:lvlJc w:val="left"/>
      <w:pPr>
        <w:ind w:left="102" w:hanging="423"/>
      </w:pPr>
      <w:rPr>
        <w:rFonts w:ascii="Times New Roman" w:eastAsia="Times New Roman" w:hAnsi="Times New Roman" w:cs="Times New Roman" w:hint="default"/>
        <w:w w:val="100"/>
        <w:sz w:val="24"/>
        <w:szCs w:val="24"/>
      </w:rPr>
    </w:lvl>
    <w:lvl w:ilvl="2">
      <w:numFmt w:val="bullet"/>
      <w:lvlText w:val="•"/>
      <w:lvlJc w:val="left"/>
      <w:pPr>
        <w:ind w:left="1867" w:hanging="423"/>
      </w:pPr>
      <w:rPr>
        <w:rFonts w:hint="default"/>
      </w:rPr>
    </w:lvl>
    <w:lvl w:ilvl="3">
      <w:numFmt w:val="bullet"/>
      <w:lvlText w:val="•"/>
      <w:lvlJc w:val="left"/>
      <w:pPr>
        <w:ind w:left="2794" w:hanging="423"/>
      </w:pPr>
      <w:rPr>
        <w:rFonts w:hint="default"/>
      </w:rPr>
    </w:lvl>
    <w:lvl w:ilvl="4">
      <w:numFmt w:val="bullet"/>
      <w:lvlText w:val="•"/>
      <w:lvlJc w:val="left"/>
      <w:pPr>
        <w:ind w:left="3722" w:hanging="423"/>
      </w:pPr>
      <w:rPr>
        <w:rFonts w:hint="default"/>
      </w:rPr>
    </w:lvl>
    <w:lvl w:ilvl="5">
      <w:numFmt w:val="bullet"/>
      <w:lvlText w:val="•"/>
      <w:lvlJc w:val="left"/>
      <w:pPr>
        <w:ind w:left="4649" w:hanging="423"/>
      </w:pPr>
      <w:rPr>
        <w:rFonts w:hint="default"/>
      </w:rPr>
    </w:lvl>
    <w:lvl w:ilvl="6">
      <w:numFmt w:val="bullet"/>
      <w:lvlText w:val="•"/>
      <w:lvlJc w:val="left"/>
      <w:pPr>
        <w:ind w:left="5576" w:hanging="423"/>
      </w:pPr>
      <w:rPr>
        <w:rFonts w:hint="default"/>
      </w:rPr>
    </w:lvl>
    <w:lvl w:ilvl="7">
      <w:numFmt w:val="bullet"/>
      <w:lvlText w:val="•"/>
      <w:lvlJc w:val="left"/>
      <w:pPr>
        <w:ind w:left="6504" w:hanging="423"/>
      </w:pPr>
      <w:rPr>
        <w:rFonts w:hint="default"/>
      </w:rPr>
    </w:lvl>
    <w:lvl w:ilvl="8">
      <w:numFmt w:val="bullet"/>
      <w:lvlText w:val="•"/>
      <w:lvlJc w:val="left"/>
      <w:pPr>
        <w:ind w:left="7431" w:hanging="423"/>
      </w:pPr>
      <w:rPr>
        <w:rFonts w:hint="default"/>
      </w:rPr>
    </w:lvl>
  </w:abstractNum>
  <w:abstractNum w:abstractNumId="22">
    <w:nsid w:val="342D5D26"/>
    <w:multiLevelType w:val="hybridMultilevel"/>
    <w:tmpl w:val="7340F35C"/>
    <w:lvl w:ilvl="0" w:tplc="CF907650">
      <w:start w:val="2"/>
      <w:numFmt w:val="decimal"/>
      <w:lvlText w:val="%1."/>
      <w:lvlJc w:val="left"/>
      <w:pPr>
        <w:ind w:left="102" w:hanging="461"/>
      </w:pPr>
      <w:rPr>
        <w:rFonts w:ascii="Times New Roman" w:eastAsia="Times New Roman" w:hAnsi="Times New Roman" w:cs="Times New Roman" w:hint="default"/>
        <w:w w:val="100"/>
        <w:sz w:val="28"/>
        <w:szCs w:val="28"/>
      </w:rPr>
    </w:lvl>
    <w:lvl w:ilvl="1" w:tplc="6DF4BF7A">
      <w:start w:val="1"/>
      <w:numFmt w:val="decimal"/>
      <w:lvlText w:val="%2."/>
      <w:lvlJc w:val="left"/>
      <w:pPr>
        <w:ind w:left="102" w:hanging="281"/>
      </w:pPr>
      <w:rPr>
        <w:rFonts w:ascii="Times New Roman" w:eastAsia="Times New Roman" w:hAnsi="Times New Roman" w:cs="Times New Roman" w:hint="default"/>
        <w:w w:val="100"/>
        <w:sz w:val="28"/>
        <w:szCs w:val="28"/>
      </w:rPr>
    </w:lvl>
    <w:lvl w:ilvl="2" w:tplc="295E761E">
      <w:numFmt w:val="bullet"/>
      <w:lvlText w:val="•"/>
      <w:lvlJc w:val="left"/>
      <w:pPr>
        <w:ind w:left="1937" w:hanging="281"/>
      </w:pPr>
      <w:rPr>
        <w:rFonts w:hint="default"/>
      </w:rPr>
    </w:lvl>
    <w:lvl w:ilvl="3" w:tplc="F2B6F126">
      <w:numFmt w:val="bullet"/>
      <w:lvlText w:val="•"/>
      <w:lvlJc w:val="left"/>
      <w:pPr>
        <w:ind w:left="2855" w:hanging="281"/>
      </w:pPr>
      <w:rPr>
        <w:rFonts w:hint="default"/>
      </w:rPr>
    </w:lvl>
    <w:lvl w:ilvl="4" w:tplc="BD504476">
      <w:numFmt w:val="bullet"/>
      <w:lvlText w:val="•"/>
      <w:lvlJc w:val="left"/>
      <w:pPr>
        <w:ind w:left="3774" w:hanging="281"/>
      </w:pPr>
      <w:rPr>
        <w:rFonts w:hint="default"/>
      </w:rPr>
    </w:lvl>
    <w:lvl w:ilvl="5" w:tplc="E5162ED6">
      <w:numFmt w:val="bullet"/>
      <w:lvlText w:val="•"/>
      <w:lvlJc w:val="left"/>
      <w:pPr>
        <w:ind w:left="4693" w:hanging="281"/>
      </w:pPr>
      <w:rPr>
        <w:rFonts w:hint="default"/>
      </w:rPr>
    </w:lvl>
    <w:lvl w:ilvl="6" w:tplc="3DA8BD0E">
      <w:numFmt w:val="bullet"/>
      <w:lvlText w:val="•"/>
      <w:lvlJc w:val="left"/>
      <w:pPr>
        <w:ind w:left="5611" w:hanging="281"/>
      </w:pPr>
      <w:rPr>
        <w:rFonts w:hint="default"/>
      </w:rPr>
    </w:lvl>
    <w:lvl w:ilvl="7" w:tplc="7196232E">
      <w:numFmt w:val="bullet"/>
      <w:lvlText w:val="•"/>
      <w:lvlJc w:val="left"/>
      <w:pPr>
        <w:ind w:left="6530" w:hanging="281"/>
      </w:pPr>
      <w:rPr>
        <w:rFonts w:hint="default"/>
      </w:rPr>
    </w:lvl>
    <w:lvl w:ilvl="8" w:tplc="11FAFAB2">
      <w:numFmt w:val="bullet"/>
      <w:lvlText w:val="•"/>
      <w:lvlJc w:val="left"/>
      <w:pPr>
        <w:ind w:left="7449" w:hanging="281"/>
      </w:pPr>
      <w:rPr>
        <w:rFonts w:hint="default"/>
      </w:rPr>
    </w:lvl>
  </w:abstractNum>
  <w:abstractNum w:abstractNumId="23">
    <w:nsid w:val="35E43A3A"/>
    <w:multiLevelType w:val="multilevel"/>
    <w:tmpl w:val="86F26B6C"/>
    <w:lvl w:ilvl="0">
      <w:start w:val="3"/>
      <w:numFmt w:val="decimal"/>
      <w:lvlText w:val="%1"/>
      <w:lvlJc w:val="left"/>
      <w:pPr>
        <w:ind w:left="1237" w:hanging="711"/>
      </w:pPr>
      <w:rPr>
        <w:rFonts w:hint="default"/>
      </w:rPr>
    </w:lvl>
    <w:lvl w:ilvl="1">
      <w:start w:val="2"/>
      <w:numFmt w:val="decimal"/>
      <w:lvlText w:val="%1.%2"/>
      <w:lvlJc w:val="left"/>
      <w:pPr>
        <w:ind w:left="1237" w:hanging="711"/>
      </w:pPr>
      <w:rPr>
        <w:rFonts w:hint="default"/>
      </w:rPr>
    </w:lvl>
    <w:lvl w:ilvl="2">
      <w:start w:val="1"/>
      <w:numFmt w:val="decimal"/>
      <w:lvlText w:val="%1.%2.%3."/>
      <w:lvlJc w:val="left"/>
      <w:pPr>
        <w:ind w:left="102" w:hanging="711"/>
      </w:pPr>
      <w:rPr>
        <w:rFonts w:ascii="Times New Roman" w:eastAsia="Times New Roman" w:hAnsi="Times New Roman" w:cs="Times New Roman" w:hint="default"/>
        <w:spacing w:val="-3"/>
        <w:w w:val="100"/>
        <w:sz w:val="28"/>
        <w:szCs w:val="28"/>
      </w:rPr>
    </w:lvl>
    <w:lvl w:ilvl="3">
      <w:numFmt w:val="bullet"/>
      <w:lvlText w:val="•"/>
      <w:lvlJc w:val="left"/>
      <w:pPr>
        <w:ind w:left="3028" w:hanging="711"/>
      </w:pPr>
      <w:rPr>
        <w:rFonts w:hint="default"/>
      </w:rPr>
    </w:lvl>
    <w:lvl w:ilvl="4">
      <w:numFmt w:val="bullet"/>
      <w:lvlText w:val="•"/>
      <w:lvlJc w:val="left"/>
      <w:pPr>
        <w:ind w:left="3922" w:hanging="711"/>
      </w:pPr>
      <w:rPr>
        <w:rFonts w:hint="default"/>
      </w:rPr>
    </w:lvl>
    <w:lvl w:ilvl="5">
      <w:numFmt w:val="bullet"/>
      <w:lvlText w:val="•"/>
      <w:lvlJc w:val="left"/>
      <w:pPr>
        <w:ind w:left="4816" w:hanging="711"/>
      </w:pPr>
      <w:rPr>
        <w:rFonts w:hint="default"/>
      </w:rPr>
    </w:lvl>
    <w:lvl w:ilvl="6">
      <w:numFmt w:val="bullet"/>
      <w:lvlText w:val="•"/>
      <w:lvlJc w:val="left"/>
      <w:pPr>
        <w:ind w:left="5710" w:hanging="711"/>
      </w:pPr>
      <w:rPr>
        <w:rFonts w:hint="default"/>
      </w:rPr>
    </w:lvl>
    <w:lvl w:ilvl="7">
      <w:numFmt w:val="bullet"/>
      <w:lvlText w:val="•"/>
      <w:lvlJc w:val="left"/>
      <w:pPr>
        <w:ind w:left="6604" w:hanging="711"/>
      </w:pPr>
      <w:rPr>
        <w:rFonts w:hint="default"/>
      </w:rPr>
    </w:lvl>
    <w:lvl w:ilvl="8">
      <w:numFmt w:val="bullet"/>
      <w:lvlText w:val="•"/>
      <w:lvlJc w:val="left"/>
      <w:pPr>
        <w:ind w:left="7498" w:hanging="711"/>
      </w:pPr>
      <w:rPr>
        <w:rFonts w:hint="default"/>
      </w:rPr>
    </w:lvl>
  </w:abstractNum>
  <w:abstractNum w:abstractNumId="24">
    <w:nsid w:val="375029E0"/>
    <w:multiLevelType w:val="hybridMultilevel"/>
    <w:tmpl w:val="729ADFB4"/>
    <w:lvl w:ilvl="0" w:tplc="791CACDA">
      <w:start w:val="1"/>
      <w:numFmt w:val="decimal"/>
      <w:lvlText w:val="%1."/>
      <w:lvlJc w:val="left"/>
      <w:pPr>
        <w:ind w:left="102" w:hanging="281"/>
      </w:pPr>
      <w:rPr>
        <w:rFonts w:ascii="Times New Roman" w:eastAsia="Times New Roman" w:hAnsi="Times New Roman" w:cs="Times New Roman" w:hint="default"/>
        <w:w w:val="100"/>
        <w:sz w:val="28"/>
        <w:szCs w:val="28"/>
      </w:rPr>
    </w:lvl>
    <w:lvl w:ilvl="1" w:tplc="D44C0CC2">
      <w:numFmt w:val="bullet"/>
      <w:lvlText w:val="•"/>
      <w:lvlJc w:val="left"/>
      <w:pPr>
        <w:ind w:left="1018" w:hanging="281"/>
      </w:pPr>
      <w:rPr>
        <w:rFonts w:hint="default"/>
      </w:rPr>
    </w:lvl>
    <w:lvl w:ilvl="2" w:tplc="E80467FA">
      <w:numFmt w:val="bullet"/>
      <w:lvlText w:val="•"/>
      <w:lvlJc w:val="left"/>
      <w:pPr>
        <w:ind w:left="1937" w:hanging="281"/>
      </w:pPr>
      <w:rPr>
        <w:rFonts w:hint="default"/>
      </w:rPr>
    </w:lvl>
    <w:lvl w:ilvl="3" w:tplc="5BFAF092">
      <w:numFmt w:val="bullet"/>
      <w:lvlText w:val="•"/>
      <w:lvlJc w:val="left"/>
      <w:pPr>
        <w:ind w:left="2855" w:hanging="281"/>
      </w:pPr>
      <w:rPr>
        <w:rFonts w:hint="default"/>
      </w:rPr>
    </w:lvl>
    <w:lvl w:ilvl="4" w:tplc="CFF0BAA8">
      <w:numFmt w:val="bullet"/>
      <w:lvlText w:val="•"/>
      <w:lvlJc w:val="left"/>
      <w:pPr>
        <w:ind w:left="3774" w:hanging="281"/>
      </w:pPr>
      <w:rPr>
        <w:rFonts w:hint="default"/>
      </w:rPr>
    </w:lvl>
    <w:lvl w:ilvl="5" w:tplc="73E22210">
      <w:numFmt w:val="bullet"/>
      <w:lvlText w:val="•"/>
      <w:lvlJc w:val="left"/>
      <w:pPr>
        <w:ind w:left="4693" w:hanging="281"/>
      </w:pPr>
      <w:rPr>
        <w:rFonts w:hint="default"/>
      </w:rPr>
    </w:lvl>
    <w:lvl w:ilvl="6" w:tplc="36CCA964">
      <w:numFmt w:val="bullet"/>
      <w:lvlText w:val="•"/>
      <w:lvlJc w:val="left"/>
      <w:pPr>
        <w:ind w:left="5611" w:hanging="281"/>
      </w:pPr>
      <w:rPr>
        <w:rFonts w:hint="default"/>
      </w:rPr>
    </w:lvl>
    <w:lvl w:ilvl="7" w:tplc="D78492D4">
      <w:numFmt w:val="bullet"/>
      <w:lvlText w:val="•"/>
      <w:lvlJc w:val="left"/>
      <w:pPr>
        <w:ind w:left="6530" w:hanging="281"/>
      </w:pPr>
      <w:rPr>
        <w:rFonts w:hint="default"/>
      </w:rPr>
    </w:lvl>
    <w:lvl w:ilvl="8" w:tplc="7132151A">
      <w:numFmt w:val="bullet"/>
      <w:lvlText w:val="•"/>
      <w:lvlJc w:val="left"/>
      <w:pPr>
        <w:ind w:left="7449" w:hanging="281"/>
      </w:pPr>
      <w:rPr>
        <w:rFonts w:hint="default"/>
      </w:rPr>
    </w:lvl>
  </w:abstractNum>
  <w:abstractNum w:abstractNumId="25">
    <w:nsid w:val="381D7BFE"/>
    <w:multiLevelType w:val="multilevel"/>
    <w:tmpl w:val="71EA9B90"/>
    <w:lvl w:ilvl="0">
      <w:start w:val="4"/>
      <w:numFmt w:val="decimal"/>
      <w:lvlText w:val="%1"/>
      <w:lvlJc w:val="left"/>
      <w:pPr>
        <w:ind w:left="212" w:hanging="212"/>
      </w:pPr>
      <w:rPr>
        <w:rFonts w:ascii="Times New Roman" w:eastAsia="Times New Roman" w:hAnsi="Times New Roman" w:cs="Times New Roman" w:hint="default"/>
        <w:w w:val="100"/>
        <w:sz w:val="24"/>
        <w:szCs w:val="24"/>
      </w:rPr>
    </w:lvl>
    <w:lvl w:ilvl="1">
      <w:start w:val="1"/>
      <w:numFmt w:val="decimal"/>
      <w:lvlText w:val="%1.%2"/>
      <w:lvlJc w:val="left"/>
      <w:pPr>
        <w:ind w:left="1058" w:hanging="423"/>
      </w:pPr>
      <w:rPr>
        <w:rFonts w:ascii="Times New Roman" w:eastAsia="Times New Roman" w:hAnsi="Times New Roman" w:cs="Times New Roman" w:hint="default"/>
        <w:w w:val="100"/>
        <w:sz w:val="24"/>
        <w:szCs w:val="24"/>
      </w:rPr>
    </w:lvl>
    <w:lvl w:ilvl="2">
      <w:numFmt w:val="bullet"/>
      <w:lvlText w:val="•"/>
      <w:lvlJc w:val="left"/>
      <w:pPr>
        <w:ind w:left="1977" w:hanging="423"/>
      </w:pPr>
      <w:rPr>
        <w:rFonts w:hint="default"/>
      </w:rPr>
    </w:lvl>
    <w:lvl w:ilvl="3">
      <w:numFmt w:val="bullet"/>
      <w:lvlText w:val="•"/>
      <w:lvlJc w:val="left"/>
      <w:pPr>
        <w:ind w:left="2904" w:hanging="423"/>
      </w:pPr>
      <w:rPr>
        <w:rFonts w:hint="default"/>
      </w:rPr>
    </w:lvl>
    <w:lvl w:ilvl="4">
      <w:numFmt w:val="bullet"/>
      <w:lvlText w:val="•"/>
      <w:lvlJc w:val="left"/>
      <w:pPr>
        <w:ind w:left="3832" w:hanging="423"/>
      </w:pPr>
      <w:rPr>
        <w:rFonts w:hint="default"/>
      </w:rPr>
    </w:lvl>
    <w:lvl w:ilvl="5">
      <w:numFmt w:val="bullet"/>
      <w:lvlText w:val="•"/>
      <w:lvlJc w:val="left"/>
      <w:pPr>
        <w:ind w:left="4759" w:hanging="423"/>
      </w:pPr>
      <w:rPr>
        <w:rFonts w:hint="default"/>
      </w:rPr>
    </w:lvl>
    <w:lvl w:ilvl="6">
      <w:numFmt w:val="bullet"/>
      <w:lvlText w:val="•"/>
      <w:lvlJc w:val="left"/>
      <w:pPr>
        <w:ind w:left="5686" w:hanging="423"/>
      </w:pPr>
      <w:rPr>
        <w:rFonts w:hint="default"/>
      </w:rPr>
    </w:lvl>
    <w:lvl w:ilvl="7">
      <w:numFmt w:val="bullet"/>
      <w:lvlText w:val="•"/>
      <w:lvlJc w:val="left"/>
      <w:pPr>
        <w:ind w:left="6614" w:hanging="423"/>
      </w:pPr>
      <w:rPr>
        <w:rFonts w:hint="default"/>
      </w:rPr>
    </w:lvl>
    <w:lvl w:ilvl="8">
      <w:numFmt w:val="bullet"/>
      <w:lvlText w:val="•"/>
      <w:lvlJc w:val="left"/>
      <w:pPr>
        <w:ind w:left="7541" w:hanging="423"/>
      </w:pPr>
      <w:rPr>
        <w:rFonts w:hint="default"/>
      </w:rPr>
    </w:lvl>
  </w:abstractNum>
  <w:abstractNum w:abstractNumId="26">
    <w:nsid w:val="385C610B"/>
    <w:multiLevelType w:val="hybridMultilevel"/>
    <w:tmpl w:val="819A4E42"/>
    <w:lvl w:ilvl="0" w:tplc="AF1EA214">
      <w:start w:val="1"/>
      <w:numFmt w:val="decimal"/>
      <w:lvlText w:val="%1."/>
      <w:lvlJc w:val="left"/>
      <w:pPr>
        <w:ind w:left="102" w:hanging="281"/>
      </w:pPr>
      <w:rPr>
        <w:rFonts w:ascii="Times New Roman" w:eastAsia="Times New Roman" w:hAnsi="Times New Roman" w:cs="Times New Roman" w:hint="default"/>
        <w:w w:val="100"/>
        <w:sz w:val="28"/>
        <w:szCs w:val="28"/>
      </w:rPr>
    </w:lvl>
    <w:lvl w:ilvl="1" w:tplc="54D024EC">
      <w:numFmt w:val="bullet"/>
      <w:lvlText w:val="•"/>
      <w:lvlJc w:val="left"/>
      <w:pPr>
        <w:ind w:left="1018" w:hanging="281"/>
      </w:pPr>
      <w:rPr>
        <w:rFonts w:hint="default"/>
      </w:rPr>
    </w:lvl>
    <w:lvl w:ilvl="2" w:tplc="F020BFD6">
      <w:numFmt w:val="bullet"/>
      <w:lvlText w:val="•"/>
      <w:lvlJc w:val="left"/>
      <w:pPr>
        <w:ind w:left="1937" w:hanging="281"/>
      </w:pPr>
      <w:rPr>
        <w:rFonts w:hint="default"/>
      </w:rPr>
    </w:lvl>
    <w:lvl w:ilvl="3" w:tplc="29E8246C">
      <w:numFmt w:val="bullet"/>
      <w:lvlText w:val="•"/>
      <w:lvlJc w:val="left"/>
      <w:pPr>
        <w:ind w:left="2855" w:hanging="281"/>
      </w:pPr>
      <w:rPr>
        <w:rFonts w:hint="default"/>
      </w:rPr>
    </w:lvl>
    <w:lvl w:ilvl="4" w:tplc="C3E4A666">
      <w:numFmt w:val="bullet"/>
      <w:lvlText w:val="•"/>
      <w:lvlJc w:val="left"/>
      <w:pPr>
        <w:ind w:left="3774" w:hanging="281"/>
      </w:pPr>
      <w:rPr>
        <w:rFonts w:hint="default"/>
      </w:rPr>
    </w:lvl>
    <w:lvl w:ilvl="5" w:tplc="298EA2C8">
      <w:numFmt w:val="bullet"/>
      <w:lvlText w:val="•"/>
      <w:lvlJc w:val="left"/>
      <w:pPr>
        <w:ind w:left="4693" w:hanging="281"/>
      </w:pPr>
      <w:rPr>
        <w:rFonts w:hint="default"/>
      </w:rPr>
    </w:lvl>
    <w:lvl w:ilvl="6" w:tplc="4800979A">
      <w:numFmt w:val="bullet"/>
      <w:lvlText w:val="•"/>
      <w:lvlJc w:val="left"/>
      <w:pPr>
        <w:ind w:left="5611" w:hanging="281"/>
      </w:pPr>
      <w:rPr>
        <w:rFonts w:hint="default"/>
      </w:rPr>
    </w:lvl>
    <w:lvl w:ilvl="7" w:tplc="7C4A8EAA">
      <w:numFmt w:val="bullet"/>
      <w:lvlText w:val="•"/>
      <w:lvlJc w:val="left"/>
      <w:pPr>
        <w:ind w:left="6530" w:hanging="281"/>
      </w:pPr>
      <w:rPr>
        <w:rFonts w:hint="default"/>
      </w:rPr>
    </w:lvl>
    <w:lvl w:ilvl="8" w:tplc="7CC06314">
      <w:numFmt w:val="bullet"/>
      <w:lvlText w:val="•"/>
      <w:lvlJc w:val="left"/>
      <w:pPr>
        <w:ind w:left="7449" w:hanging="281"/>
      </w:pPr>
      <w:rPr>
        <w:rFonts w:hint="default"/>
      </w:rPr>
    </w:lvl>
  </w:abstractNum>
  <w:abstractNum w:abstractNumId="27">
    <w:nsid w:val="3B4B7BE1"/>
    <w:multiLevelType w:val="multilevel"/>
    <w:tmpl w:val="C152FB02"/>
    <w:lvl w:ilvl="0">
      <w:start w:val="5"/>
      <w:numFmt w:val="decimal"/>
      <w:lvlText w:val="%1"/>
      <w:lvlJc w:val="left"/>
      <w:pPr>
        <w:ind w:left="502" w:hanging="423"/>
        <w:jc w:val="right"/>
      </w:pPr>
      <w:rPr>
        <w:rFonts w:hint="default"/>
      </w:rPr>
    </w:lvl>
    <w:lvl w:ilvl="1">
      <w:start w:val="1"/>
      <w:numFmt w:val="decimal"/>
      <w:lvlText w:val="%1.%2"/>
      <w:lvlJc w:val="left"/>
      <w:pPr>
        <w:ind w:left="949" w:hanging="423"/>
      </w:pPr>
      <w:rPr>
        <w:rFonts w:ascii="Times New Roman" w:eastAsia="Times New Roman" w:hAnsi="Times New Roman" w:cs="Times New Roman" w:hint="default"/>
        <w:b/>
        <w:bCs/>
        <w:spacing w:val="-1"/>
        <w:w w:val="100"/>
        <w:sz w:val="28"/>
        <w:szCs w:val="28"/>
      </w:rPr>
    </w:lvl>
    <w:lvl w:ilvl="2">
      <w:numFmt w:val="bullet"/>
      <w:lvlText w:val="•"/>
      <w:lvlJc w:val="left"/>
      <w:pPr>
        <w:ind w:left="940" w:hanging="423"/>
      </w:pPr>
      <w:rPr>
        <w:rFonts w:hint="default"/>
      </w:rPr>
    </w:lvl>
    <w:lvl w:ilvl="3">
      <w:numFmt w:val="bullet"/>
      <w:lvlText w:val="•"/>
      <w:lvlJc w:val="left"/>
      <w:pPr>
        <w:ind w:left="1983" w:hanging="423"/>
      </w:pPr>
      <w:rPr>
        <w:rFonts w:hint="default"/>
      </w:rPr>
    </w:lvl>
    <w:lvl w:ilvl="4">
      <w:numFmt w:val="bullet"/>
      <w:lvlText w:val="•"/>
      <w:lvlJc w:val="left"/>
      <w:pPr>
        <w:ind w:left="3026" w:hanging="423"/>
      </w:pPr>
      <w:rPr>
        <w:rFonts w:hint="default"/>
      </w:rPr>
    </w:lvl>
    <w:lvl w:ilvl="5">
      <w:numFmt w:val="bullet"/>
      <w:lvlText w:val="•"/>
      <w:lvlJc w:val="left"/>
      <w:pPr>
        <w:ind w:left="4069" w:hanging="423"/>
      </w:pPr>
      <w:rPr>
        <w:rFonts w:hint="default"/>
      </w:rPr>
    </w:lvl>
    <w:lvl w:ilvl="6">
      <w:numFmt w:val="bullet"/>
      <w:lvlText w:val="•"/>
      <w:lvlJc w:val="left"/>
      <w:pPr>
        <w:ind w:left="5113" w:hanging="423"/>
      </w:pPr>
      <w:rPr>
        <w:rFonts w:hint="default"/>
      </w:rPr>
    </w:lvl>
    <w:lvl w:ilvl="7">
      <w:numFmt w:val="bullet"/>
      <w:lvlText w:val="•"/>
      <w:lvlJc w:val="left"/>
      <w:pPr>
        <w:ind w:left="6156" w:hanging="423"/>
      </w:pPr>
      <w:rPr>
        <w:rFonts w:hint="default"/>
      </w:rPr>
    </w:lvl>
    <w:lvl w:ilvl="8">
      <w:numFmt w:val="bullet"/>
      <w:lvlText w:val="•"/>
      <w:lvlJc w:val="left"/>
      <w:pPr>
        <w:ind w:left="7199" w:hanging="423"/>
      </w:pPr>
      <w:rPr>
        <w:rFonts w:hint="default"/>
      </w:rPr>
    </w:lvl>
  </w:abstractNum>
  <w:abstractNum w:abstractNumId="28">
    <w:nsid w:val="40BC216D"/>
    <w:multiLevelType w:val="multilevel"/>
    <w:tmpl w:val="12883E08"/>
    <w:lvl w:ilvl="0">
      <w:start w:val="4"/>
      <w:numFmt w:val="decimal"/>
      <w:lvlText w:val="%1"/>
      <w:lvlJc w:val="left"/>
      <w:pPr>
        <w:ind w:left="102" w:hanging="468"/>
      </w:pPr>
      <w:rPr>
        <w:rFonts w:ascii="Times New Roman" w:eastAsia="Times New Roman" w:hAnsi="Times New Roman" w:cs="Times New Roman" w:hint="default"/>
        <w:b/>
        <w:bCs/>
        <w:w w:val="100"/>
        <w:sz w:val="28"/>
        <w:szCs w:val="28"/>
      </w:rPr>
    </w:lvl>
    <w:lvl w:ilvl="1">
      <w:start w:val="1"/>
      <w:numFmt w:val="decimal"/>
      <w:lvlText w:val="%1.%2"/>
      <w:lvlJc w:val="left"/>
      <w:pPr>
        <w:ind w:left="949" w:hanging="423"/>
      </w:pPr>
      <w:rPr>
        <w:rFonts w:ascii="Times New Roman" w:eastAsia="Times New Roman" w:hAnsi="Times New Roman" w:cs="Times New Roman" w:hint="default"/>
        <w:b/>
        <w:bCs/>
        <w:w w:val="100"/>
        <w:sz w:val="28"/>
        <w:szCs w:val="28"/>
      </w:rPr>
    </w:lvl>
    <w:lvl w:ilvl="2">
      <w:start w:val="1"/>
      <w:numFmt w:val="decimal"/>
      <w:lvlText w:val="%1.%2.%3"/>
      <w:lvlJc w:val="left"/>
      <w:pPr>
        <w:ind w:left="526" w:hanging="632"/>
      </w:pPr>
      <w:rPr>
        <w:rFonts w:ascii="Times New Roman" w:eastAsia="Times New Roman" w:hAnsi="Times New Roman" w:cs="Times New Roman" w:hint="default"/>
        <w:spacing w:val="-3"/>
        <w:w w:val="100"/>
        <w:sz w:val="28"/>
        <w:szCs w:val="28"/>
      </w:rPr>
    </w:lvl>
    <w:lvl w:ilvl="3">
      <w:numFmt w:val="bullet"/>
      <w:lvlText w:val="•"/>
      <w:lvlJc w:val="left"/>
      <w:pPr>
        <w:ind w:left="1983" w:hanging="632"/>
      </w:pPr>
      <w:rPr>
        <w:rFonts w:hint="default"/>
      </w:rPr>
    </w:lvl>
    <w:lvl w:ilvl="4">
      <w:numFmt w:val="bullet"/>
      <w:lvlText w:val="•"/>
      <w:lvlJc w:val="left"/>
      <w:pPr>
        <w:ind w:left="3026" w:hanging="632"/>
      </w:pPr>
      <w:rPr>
        <w:rFonts w:hint="default"/>
      </w:rPr>
    </w:lvl>
    <w:lvl w:ilvl="5">
      <w:numFmt w:val="bullet"/>
      <w:lvlText w:val="•"/>
      <w:lvlJc w:val="left"/>
      <w:pPr>
        <w:ind w:left="4069" w:hanging="632"/>
      </w:pPr>
      <w:rPr>
        <w:rFonts w:hint="default"/>
      </w:rPr>
    </w:lvl>
    <w:lvl w:ilvl="6">
      <w:numFmt w:val="bullet"/>
      <w:lvlText w:val="•"/>
      <w:lvlJc w:val="left"/>
      <w:pPr>
        <w:ind w:left="5113" w:hanging="632"/>
      </w:pPr>
      <w:rPr>
        <w:rFonts w:hint="default"/>
      </w:rPr>
    </w:lvl>
    <w:lvl w:ilvl="7">
      <w:numFmt w:val="bullet"/>
      <w:lvlText w:val="•"/>
      <w:lvlJc w:val="left"/>
      <w:pPr>
        <w:ind w:left="6156" w:hanging="632"/>
      </w:pPr>
      <w:rPr>
        <w:rFonts w:hint="default"/>
      </w:rPr>
    </w:lvl>
    <w:lvl w:ilvl="8">
      <w:numFmt w:val="bullet"/>
      <w:lvlText w:val="•"/>
      <w:lvlJc w:val="left"/>
      <w:pPr>
        <w:ind w:left="7199" w:hanging="632"/>
      </w:pPr>
      <w:rPr>
        <w:rFonts w:hint="default"/>
      </w:rPr>
    </w:lvl>
  </w:abstractNum>
  <w:abstractNum w:abstractNumId="29">
    <w:nsid w:val="413E3688"/>
    <w:multiLevelType w:val="multilevel"/>
    <w:tmpl w:val="CC14CE34"/>
    <w:lvl w:ilvl="0">
      <w:start w:val="1"/>
      <w:numFmt w:val="decimal"/>
      <w:lvlText w:val="%1."/>
      <w:lvlJc w:val="left"/>
      <w:pPr>
        <w:tabs>
          <w:tab w:val="num" w:pos="709"/>
        </w:tabs>
        <w:ind w:left="1418" w:hanging="709"/>
      </w:pPr>
      <w:rPr>
        <w:rFonts w:ascii="Times New Roman" w:hAnsi="Times New Roman" w:hint="default"/>
        <w:b/>
        <w:i w:val="0"/>
        <w:sz w:val="24"/>
      </w:rPr>
    </w:lvl>
    <w:lvl w:ilvl="1">
      <w:start w:val="1"/>
      <w:numFmt w:val="decimal"/>
      <w:lvlText w:val="%1.%2."/>
      <w:lvlJc w:val="left"/>
      <w:pPr>
        <w:ind w:left="709" w:hanging="709"/>
      </w:pPr>
      <w:rPr>
        <w:rFonts w:ascii="Times New Roman" w:hAnsi="Times New Roman" w:hint="default"/>
        <w:b w:val="0"/>
        <w:i w:val="0"/>
        <w:sz w:val="24"/>
      </w:rPr>
    </w:lvl>
    <w:lvl w:ilvl="2">
      <w:start w:val="1"/>
      <w:numFmt w:val="decimal"/>
      <w:lvlText w:val="%1.%2.%3."/>
      <w:lvlJc w:val="left"/>
      <w:pPr>
        <w:ind w:left="1815" w:hanging="822"/>
      </w:pPr>
      <w:rPr>
        <w:rFonts w:ascii="Times New Roman" w:hAnsi="Times New Roman" w:hint="default"/>
        <w:b w:val="0"/>
        <w:i w:val="0"/>
        <w:color w:val="auto"/>
        <w:sz w:val="24"/>
      </w:rPr>
    </w:lvl>
    <w:lvl w:ilvl="3">
      <w:start w:val="1"/>
      <w:numFmt w:val="decimal"/>
      <w:lvlText w:val="%1.%2.%3.%4."/>
      <w:lvlJc w:val="left"/>
      <w:pPr>
        <w:ind w:left="2012" w:hanging="1019"/>
      </w:pPr>
      <w:rPr>
        <w:rFonts w:hint="default"/>
        <w:b w:val="0"/>
        <w:i w:val="0"/>
        <w:u w:val="none"/>
      </w:rPr>
    </w:lvl>
    <w:lvl w:ilvl="4">
      <w:start w:val="1"/>
      <w:numFmt w:val="decimal"/>
      <w:lvlText w:val="%1.%2.%3.%4.%5."/>
      <w:lvlJc w:val="left"/>
      <w:pPr>
        <w:ind w:left="2777"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1E35B07"/>
    <w:multiLevelType w:val="hybridMultilevel"/>
    <w:tmpl w:val="199255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D011F1"/>
    <w:multiLevelType w:val="hybridMultilevel"/>
    <w:tmpl w:val="89E81B24"/>
    <w:lvl w:ilvl="0" w:tplc="9610880C">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57855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7776232"/>
    <w:multiLevelType w:val="hybridMultilevel"/>
    <w:tmpl w:val="E6C4A14C"/>
    <w:lvl w:ilvl="0" w:tplc="3CD2C20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1422AB4"/>
    <w:multiLevelType w:val="hybridMultilevel"/>
    <w:tmpl w:val="199255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BD566B"/>
    <w:multiLevelType w:val="multilevel"/>
    <w:tmpl w:val="F3B62E8C"/>
    <w:lvl w:ilvl="0">
      <w:start w:val="4"/>
      <w:numFmt w:val="decimal"/>
      <w:lvlText w:val="%1"/>
      <w:lvlJc w:val="left"/>
      <w:pPr>
        <w:ind w:left="1019" w:hanging="493"/>
      </w:pPr>
      <w:rPr>
        <w:rFonts w:hint="default"/>
      </w:rPr>
    </w:lvl>
    <w:lvl w:ilvl="1">
      <w:start w:val="4"/>
      <w:numFmt w:val="decimal"/>
      <w:lvlText w:val="%1.%2."/>
      <w:lvlJc w:val="left"/>
      <w:pPr>
        <w:ind w:left="1019" w:hanging="493"/>
      </w:pPr>
      <w:rPr>
        <w:rFonts w:ascii="Times New Roman" w:eastAsia="Times New Roman" w:hAnsi="Times New Roman" w:cs="Times New Roman" w:hint="default"/>
        <w:w w:val="100"/>
        <w:sz w:val="24"/>
        <w:szCs w:val="24"/>
      </w:rPr>
    </w:lvl>
    <w:lvl w:ilvl="2">
      <w:numFmt w:val="bullet"/>
      <w:lvlText w:val="•"/>
      <w:lvlJc w:val="left"/>
      <w:pPr>
        <w:ind w:left="2673" w:hanging="493"/>
      </w:pPr>
      <w:rPr>
        <w:rFonts w:hint="default"/>
      </w:rPr>
    </w:lvl>
    <w:lvl w:ilvl="3">
      <w:numFmt w:val="bullet"/>
      <w:lvlText w:val="•"/>
      <w:lvlJc w:val="left"/>
      <w:pPr>
        <w:ind w:left="3499" w:hanging="493"/>
      </w:pPr>
      <w:rPr>
        <w:rFonts w:hint="default"/>
      </w:rPr>
    </w:lvl>
    <w:lvl w:ilvl="4">
      <w:numFmt w:val="bullet"/>
      <w:lvlText w:val="•"/>
      <w:lvlJc w:val="left"/>
      <w:pPr>
        <w:ind w:left="4326" w:hanging="493"/>
      </w:pPr>
      <w:rPr>
        <w:rFonts w:hint="default"/>
      </w:rPr>
    </w:lvl>
    <w:lvl w:ilvl="5">
      <w:numFmt w:val="bullet"/>
      <w:lvlText w:val="•"/>
      <w:lvlJc w:val="left"/>
      <w:pPr>
        <w:ind w:left="5153" w:hanging="493"/>
      </w:pPr>
      <w:rPr>
        <w:rFonts w:hint="default"/>
      </w:rPr>
    </w:lvl>
    <w:lvl w:ilvl="6">
      <w:numFmt w:val="bullet"/>
      <w:lvlText w:val="•"/>
      <w:lvlJc w:val="left"/>
      <w:pPr>
        <w:ind w:left="5979" w:hanging="493"/>
      </w:pPr>
      <w:rPr>
        <w:rFonts w:hint="default"/>
      </w:rPr>
    </w:lvl>
    <w:lvl w:ilvl="7">
      <w:numFmt w:val="bullet"/>
      <w:lvlText w:val="•"/>
      <w:lvlJc w:val="left"/>
      <w:pPr>
        <w:ind w:left="6806" w:hanging="493"/>
      </w:pPr>
      <w:rPr>
        <w:rFonts w:hint="default"/>
      </w:rPr>
    </w:lvl>
    <w:lvl w:ilvl="8">
      <w:numFmt w:val="bullet"/>
      <w:lvlText w:val="•"/>
      <w:lvlJc w:val="left"/>
      <w:pPr>
        <w:ind w:left="7633" w:hanging="493"/>
      </w:pPr>
      <w:rPr>
        <w:rFonts w:hint="default"/>
      </w:rPr>
    </w:lvl>
  </w:abstractNum>
  <w:abstractNum w:abstractNumId="36">
    <w:nsid w:val="5E7B6B89"/>
    <w:multiLevelType w:val="hybridMultilevel"/>
    <w:tmpl w:val="731C6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132709"/>
    <w:multiLevelType w:val="multilevel"/>
    <w:tmpl w:val="5B1A7FAE"/>
    <w:lvl w:ilvl="0">
      <w:start w:val="1"/>
      <w:numFmt w:val="decimal"/>
      <w:lvlText w:val="%1."/>
      <w:lvlJc w:val="left"/>
      <w:pPr>
        <w:ind w:left="1211" w:hanging="360"/>
      </w:pPr>
      <w:rPr>
        <w:rFonts w:hint="default"/>
      </w:rPr>
    </w:lvl>
    <w:lvl w:ilvl="1">
      <w:start w:val="1"/>
      <w:numFmt w:val="decimal"/>
      <w:lvlText w:val="%1.%2."/>
      <w:lvlJc w:val="left"/>
      <w:pPr>
        <w:ind w:left="574" w:hanging="432"/>
      </w:pPr>
      <w:rPr>
        <w:rFonts w:hint="default"/>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6A52525"/>
    <w:multiLevelType w:val="multilevel"/>
    <w:tmpl w:val="405C6964"/>
    <w:lvl w:ilvl="0">
      <w:start w:val="4"/>
      <w:numFmt w:val="decimal"/>
      <w:lvlText w:val="%1"/>
      <w:lvlJc w:val="left"/>
      <w:pPr>
        <w:ind w:left="1227" w:hanging="701"/>
      </w:pPr>
      <w:rPr>
        <w:rFonts w:hint="default"/>
      </w:rPr>
    </w:lvl>
    <w:lvl w:ilvl="1">
      <w:start w:val="2"/>
      <w:numFmt w:val="decimal"/>
      <w:lvlText w:val="%1.%2"/>
      <w:lvlJc w:val="left"/>
      <w:pPr>
        <w:ind w:left="1227" w:hanging="701"/>
      </w:pPr>
      <w:rPr>
        <w:rFonts w:hint="default"/>
      </w:rPr>
    </w:lvl>
    <w:lvl w:ilvl="2">
      <w:start w:val="1"/>
      <w:numFmt w:val="decimal"/>
      <w:lvlText w:val="%1.%2.%3."/>
      <w:lvlJc w:val="left"/>
      <w:pPr>
        <w:ind w:left="1227" w:hanging="701"/>
      </w:pPr>
      <w:rPr>
        <w:rFonts w:ascii="Times New Roman" w:eastAsia="Times New Roman" w:hAnsi="Times New Roman" w:cs="Times New Roman" w:hint="default"/>
        <w:spacing w:val="-3"/>
        <w:w w:val="100"/>
        <w:sz w:val="28"/>
        <w:szCs w:val="28"/>
      </w:rPr>
    </w:lvl>
    <w:lvl w:ilvl="3">
      <w:numFmt w:val="bullet"/>
      <w:lvlText w:val="•"/>
      <w:lvlJc w:val="left"/>
      <w:pPr>
        <w:ind w:left="3639" w:hanging="701"/>
      </w:pPr>
      <w:rPr>
        <w:rFonts w:hint="default"/>
      </w:rPr>
    </w:lvl>
    <w:lvl w:ilvl="4">
      <w:numFmt w:val="bullet"/>
      <w:lvlText w:val="•"/>
      <w:lvlJc w:val="left"/>
      <w:pPr>
        <w:ind w:left="4446" w:hanging="701"/>
      </w:pPr>
      <w:rPr>
        <w:rFonts w:hint="default"/>
      </w:rPr>
    </w:lvl>
    <w:lvl w:ilvl="5">
      <w:numFmt w:val="bullet"/>
      <w:lvlText w:val="•"/>
      <w:lvlJc w:val="left"/>
      <w:pPr>
        <w:ind w:left="5253" w:hanging="701"/>
      </w:pPr>
      <w:rPr>
        <w:rFonts w:hint="default"/>
      </w:rPr>
    </w:lvl>
    <w:lvl w:ilvl="6">
      <w:numFmt w:val="bullet"/>
      <w:lvlText w:val="•"/>
      <w:lvlJc w:val="left"/>
      <w:pPr>
        <w:ind w:left="6059" w:hanging="701"/>
      </w:pPr>
      <w:rPr>
        <w:rFonts w:hint="default"/>
      </w:rPr>
    </w:lvl>
    <w:lvl w:ilvl="7">
      <w:numFmt w:val="bullet"/>
      <w:lvlText w:val="•"/>
      <w:lvlJc w:val="left"/>
      <w:pPr>
        <w:ind w:left="6866" w:hanging="701"/>
      </w:pPr>
      <w:rPr>
        <w:rFonts w:hint="default"/>
      </w:rPr>
    </w:lvl>
    <w:lvl w:ilvl="8">
      <w:numFmt w:val="bullet"/>
      <w:lvlText w:val="•"/>
      <w:lvlJc w:val="left"/>
      <w:pPr>
        <w:ind w:left="7673" w:hanging="701"/>
      </w:pPr>
      <w:rPr>
        <w:rFonts w:hint="default"/>
      </w:rPr>
    </w:lvl>
  </w:abstractNum>
  <w:abstractNum w:abstractNumId="39">
    <w:nsid w:val="69BE7539"/>
    <w:multiLevelType w:val="multilevel"/>
    <w:tmpl w:val="B7C0B712"/>
    <w:lvl w:ilvl="0">
      <w:start w:val="4"/>
      <w:numFmt w:val="decimal"/>
      <w:lvlText w:val="%1"/>
      <w:lvlJc w:val="left"/>
      <w:pPr>
        <w:ind w:left="1019" w:hanging="493"/>
      </w:pPr>
      <w:rPr>
        <w:rFonts w:hint="default"/>
      </w:rPr>
    </w:lvl>
    <w:lvl w:ilvl="1">
      <w:start w:val="4"/>
      <w:numFmt w:val="decimal"/>
      <w:lvlText w:val="%1.%2."/>
      <w:lvlJc w:val="left"/>
      <w:pPr>
        <w:ind w:left="1019" w:hanging="493"/>
      </w:pPr>
      <w:rPr>
        <w:rFonts w:ascii="Times New Roman" w:eastAsia="Times New Roman" w:hAnsi="Times New Roman" w:cs="Times New Roman" w:hint="default"/>
        <w:b/>
        <w:bCs/>
        <w:spacing w:val="0"/>
        <w:w w:val="100"/>
        <w:sz w:val="28"/>
        <w:szCs w:val="28"/>
      </w:rPr>
    </w:lvl>
    <w:lvl w:ilvl="2">
      <w:numFmt w:val="bullet"/>
      <w:lvlText w:val="•"/>
      <w:lvlJc w:val="left"/>
      <w:pPr>
        <w:ind w:left="2673" w:hanging="493"/>
      </w:pPr>
      <w:rPr>
        <w:rFonts w:hint="default"/>
      </w:rPr>
    </w:lvl>
    <w:lvl w:ilvl="3">
      <w:numFmt w:val="bullet"/>
      <w:lvlText w:val="•"/>
      <w:lvlJc w:val="left"/>
      <w:pPr>
        <w:ind w:left="3499" w:hanging="493"/>
      </w:pPr>
      <w:rPr>
        <w:rFonts w:hint="default"/>
      </w:rPr>
    </w:lvl>
    <w:lvl w:ilvl="4">
      <w:numFmt w:val="bullet"/>
      <w:lvlText w:val="•"/>
      <w:lvlJc w:val="left"/>
      <w:pPr>
        <w:ind w:left="4326" w:hanging="493"/>
      </w:pPr>
      <w:rPr>
        <w:rFonts w:hint="default"/>
      </w:rPr>
    </w:lvl>
    <w:lvl w:ilvl="5">
      <w:numFmt w:val="bullet"/>
      <w:lvlText w:val="•"/>
      <w:lvlJc w:val="left"/>
      <w:pPr>
        <w:ind w:left="5153" w:hanging="493"/>
      </w:pPr>
      <w:rPr>
        <w:rFonts w:hint="default"/>
      </w:rPr>
    </w:lvl>
    <w:lvl w:ilvl="6">
      <w:numFmt w:val="bullet"/>
      <w:lvlText w:val="•"/>
      <w:lvlJc w:val="left"/>
      <w:pPr>
        <w:ind w:left="5979" w:hanging="493"/>
      </w:pPr>
      <w:rPr>
        <w:rFonts w:hint="default"/>
      </w:rPr>
    </w:lvl>
    <w:lvl w:ilvl="7">
      <w:numFmt w:val="bullet"/>
      <w:lvlText w:val="•"/>
      <w:lvlJc w:val="left"/>
      <w:pPr>
        <w:ind w:left="6806" w:hanging="493"/>
      </w:pPr>
      <w:rPr>
        <w:rFonts w:hint="default"/>
      </w:rPr>
    </w:lvl>
    <w:lvl w:ilvl="8">
      <w:numFmt w:val="bullet"/>
      <w:lvlText w:val="•"/>
      <w:lvlJc w:val="left"/>
      <w:pPr>
        <w:ind w:left="7633" w:hanging="493"/>
      </w:pPr>
      <w:rPr>
        <w:rFonts w:hint="default"/>
      </w:rPr>
    </w:lvl>
  </w:abstractNum>
  <w:abstractNum w:abstractNumId="40">
    <w:nsid w:val="6CDB6EE8"/>
    <w:multiLevelType w:val="hybridMultilevel"/>
    <w:tmpl w:val="0CA21DCE"/>
    <w:lvl w:ilvl="0" w:tplc="F104ACE4">
      <w:numFmt w:val="bullet"/>
      <w:lvlText w:val=""/>
      <w:lvlJc w:val="left"/>
      <w:pPr>
        <w:ind w:left="102" w:hanging="711"/>
      </w:pPr>
      <w:rPr>
        <w:rFonts w:ascii="Symbol" w:eastAsia="Symbol" w:hAnsi="Symbol" w:cs="Symbol" w:hint="default"/>
        <w:w w:val="100"/>
        <w:sz w:val="28"/>
        <w:szCs w:val="28"/>
      </w:rPr>
    </w:lvl>
    <w:lvl w:ilvl="1" w:tplc="125C9CCE">
      <w:numFmt w:val="bullet"/>
      <w:lvlText w:val="•"/>
      <w:lvlJc w:val="left"/>
      <w:pPr>
        <w:ind w:left="1018" w:hanging="711"/>
      </w:pPr>
      <w:rPr>
        <w:rFonts w:hint="default"/>
      </w:rPr>
    </w:lvl>
    <w:lvl w:ilvl="2" w:tplc="01EC2BDE">
      <w:numFmt w:val="bullet"/>
      <w:lvlText w:val="•"/>
      <w:lvlJc w:val="left"/>
      <w:pPr>
        <w:ind w:left="1937" w:hanging="711"/>
      </w:pPr>
      <w:rPr>
        <w:rFonts w:hint="default"/>
      </w:rPr>
    </w:lvl>
    <w:lvl w:ilvl="3" w:tplc="6314503E">
      <w:numFmt w:val="bullet"/>
      <w:lvlText w:val="•"/>
      <w:lvlJc w:val="left"/>
      <w:pPr>
        <w:ind w:left="2855" w:hanging="711"/>
      </w:pPr>
      <w:rPr>
        <w:rFonts w:hint="default"/>
      </w:rPr>
    </w:lvl>
    <w:lvl w:ilvl="4" w:tplc="D654FAC0">
      <w:numFmt w:val="bullet"/>
      <w:lvlText w:val="•"/>
      <w:lvlJc w:val="left"/>
      <w:pPr>
        <w:ind w:left="3774" w:hanging="711"/>
      </w:pPr>
      <w:rPr>
        <w:rFonts w:hint="default"/>
      </w:rPr>
    </w:lvl>
    <w:lvl w:ilvl="5" w:tplc="59AC86DA">
      <w:numFmt w:val="bullet"/>
      <w:lvlText w:val="•"/>
      <w:lvlJc w:val="left"/>
      <w:pPr>
        <w:ind w:left="4693" w:hanging="711"/>
      </w:pPr>
      <w:rPr>
        <w:rFonts w:hint="default"/>
      </w:rPr>
    </w:lvl>
    <w:lvl w:ilvl="6" w:tplc="DE0E5578">
      <w:numFmt w:val="bullet"/>
      <w:lvlText w:val="•"/>
      <w:lvlJc w:val="left"/>
      <w:pPr>
        <w:ind w:left="5611" w:hanging="711"/>
      </w:pPr>
      <w:rPr>
        <w:rFonts w:hint="default"/>
      </w:rPr>
    </w:lvl>
    <w:lvl w:ilvl="7" w:tplc="3DE6FB16">
      <w:numFmt w:val="bullet"/>
      <w:lvlText w:val="•"/>
      <w:lvlJc w:val="left"/>
      <w:pPr>
        <w:ind w:left="6530" w:hanging="711"/>
      </w:pPr>
      <w:rPr>
        <w:rFonts w:hint="default"/>
      </w:rPr>
    </w:lvl>
    <w:lvl w:ilvl="8" w:tplc="272C33CE">
      <w:numFmt w:val="bullet"/>
      <w:lvlText w:val="•"/>
      <w:lvlJc w:val="left"/>
      <w:pPr>
        <w:ind w:left="7449" w:hanging="711"/>
      </w:pPr>
      <w:rPr>
        <w:rFonts w:hint="default"/>
      </w:rPr>
    </w:lvl>
  </w:abstractNum>
  <w:abstractNum w:abstractNumId="41">
    <w:nsid w:val="6D860C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DFD5D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E8824F9"/>
    <w:multiLevelType w:val="hybridMultilevel"/>
    <w:tmpl w:val="53B498BE"/>
    <w:lvl w:ilvl="0" w:tplc="590A2FF0">
      <w:start w:val="1"/>
      <w:numFmt w:val="decimal"/>
      <w:lvlText w:val="%1."/>
      <w:lvlJc w:val="left"/>
      <w:pPr>
        <w:ind w:left="807" w:hanging="281"/>
      </w:pPr>
      <w:rPr>
        <w:rFonts w:ascii="Times New Roman" w:eastAsia="Times New Roman" w:hAnsi="Times New Roman" w:cs="Times New Roman" w:hint="default"/>
        <w:w w:val="100"/>
        <w:sz w:val="24"/>
        <w:szCs w:val="24"/>
      </w:rPr>
    </w:lvl>
    <w:lvl w:ilvl="1" w:tplc="1C6CB238">
      <w:numFmt w:val="bullet"/>
      <w:lvlText w:val="•"/>
      <w:lvlJc w:val="left"/>
      <w:pPr>
        <w:ind w:left="1648" w:hanging="281"/>
      </w:pPr>
      <w:rPr>
        <w:rFonts w:hint="default"/>
      </w:rPr>
    </w:lvl>
    <w:lvl w:ilvl="2" w:tplc="A52866AE">
      <w:numFmt w:val="bullet"/>
      <w:lvlText w:val="•"/>
      <w:lvlJc w:val="left"/>
      <w:pPr>
        <w:ind w:left="2497" w:hanging="281"/>
      </w:pPr>
      <w:rPr>
        <w:rFonts w:hint="default"/>
      </w:rPr>
    </w:lvl>
    <w:lvl w:ilvl="3" w:tplc="BB4E504A">
      <w:numFmt w:val="bullet"/>
      <w:lvlText w:val="•"/>
      <w:lvlJc w:val="left"/>
      <w:pPr>
        <w:ind w:left="3345" w:hanging="281"/>
      </w:pPr>
      <w:rPr>
        <w:rFonts w:hint="default"/>
      </w:rPr>
    </w:lvl>
    <w:lvl w:ilvl="4" w:tplc="9D0C8018">
      <w:numFmt w:val="bullet"/>
      <w:lvlText w:val="•"/>
      <w:lvlJc w:val="left"/>
      <w:pPr>
        <w:ind w:left="4194" w:hanging="281"/>
      </w:pPr>
      <w:rPr>
        <w:rFonts w:hint="default"/>
      </w:rPr>
    </w:lvl>
    <w:lvl w:ilvl="5" w:tplc="7B20DF4C">
      <w:numFmt w:val="bullet"/>
      <w:lvlText w:val="•"/>
      <w:lvlJc w:val="left"/>
      <w:pPr>
        <w:ind w:left="5043" w:hanging="281"/>
      </w:pPr>
      <w:rPr>
        <w:rFonts w:hint="default"/>
      </w:rPr>
    </w:lvl>
    <w:lvl w:ilvl="6" w:tplc="E542BA24">
      <w:numFmt w:val="bullet"/>
      <w:lvlText w:val="•"/>
      <w:lvlJc w:val="left"/>
      <w:pPr>
        <w:ind w:left="5891" w:hanging="281"/>
      </w:pPr>
      <w:rPr>
        <w:rFonts w:hint="default"/>
      </w:rPr>
    </w:lvl>
    <w:lvl w:ilvl="7" w:tplc="686A42E4">
      <w:numFmt w:val="bullet"/>
      <w:lvlText w:val="•"/>
      <w:lvlJc w:val="left"/>
      <w:pPr>
        <w:ind w:left="6740" w:hanging="281"/>
      </w:pPr>
      <w:rPr>
        <w:rFonts w:hint="default"/>
      </w:rPr>
    </w:lvl>
    <w:lvl w:ilvl="8" w:tplc="B3904268">
      <w:numFmt w:val="bullet"/>
      <w:lvlText w:val="•"/>
      <w:lvlJc w:val="left"/>
      <w:pPr>
        <w:ind w:left="7589" w:hanging="281"/>
      </w:pPr>
      <w:rPr>
        <w:rFonts w:hint="default"/>
      </w:rPr>
    </w:lvl>
  </w:abstractNum>
  <w:abstractNum w:abstractNumId="44">
    <w:nsid w:val="77097033"/>
    <w:multiLevelType w:val="multilevel"/>
    <w:tmpl w:val="F3C80B4E"/>
    <w:lvl w:ilvl="0">
      <w:start w:val="1"/>
      <w:numFmt w:val="decimal"/>
      <w:lvlText w:val="%1."/>
      <w:lvlJc w:val="left"/>
      <w:pPr>
        <w:ind w:left="1237" w:hanging="711"/>
      </w:pPr>
      <w:rPr>
        <w:rFonts w:hint="default"/>
        <w:b/>
        <w:bCs/>
        <w:spacing w:val="-4"/>
        <w:w w:val="100"/>
      </w:rPr>
    </w:lvl>
    <w:lvl w:ilvl="1">
      <w:start w:val="1"/>
      <w:numFmt w:val="decimal"/>
      <w:lvlText w:val="%1.%2."/>
      <w:lvlJc w:val="left"/>
      <w:pPr>
        <w:ind w:left="711" w:hanging="711"/>
      </w:pPr>
      <w:rPr>
        <w:rFonts w:hint="default"/>
        <w:b w:val="0"/>
        <w:w w:val="100"/>
      </w:rPr>
    </w:lvl>
    <w:lvl w:ilvl="2">
      <w:start w:val="1"/>
      <w:numFmt w:val="decimal"/>
      <w:lvlText w:val="%1.%2.%3"/>
      <w:lvlJc w:val="left"/>
      <w:pPr>
        <w:ind w:left="1410" w:hanging="1410"/>
      </w:pPr>
      <w:rPr>
        <w:rFonts w:ascii="Times New Roman" w:eastAsia="Times New Roman" w:hAnsi="Times New Roman" w:cs="Times New Roman" w:hint="default"/>
        <w:b w:val="0"/>
        <w:bCs/>
        <w:spacing w:val="-3"/>
        <w:w w:val="100"/>
        <w:sz w:val="24"/>
        <w:szCs w:val="24"/>
      </w:rPr>
    </w:lvl>
    <w:lvl w:ilvl="3">
      <w:numFmt w:val="bullet"/>
      <w:lvlText w:val="•"/>
      <w:lvlJc w:val="left"/>
      <w:pPr>
        <w:ind w:left="3028" w:hanging="1410"/>
      </w:pPr>
      <w:rPr>
        <w:rFonts w:hint="default"/>
      </w:rPr>
    </w:lvl>
    <w:lvl w:ilvl="4">
      <w:numFmt w:val="bullet"/>
      <w:lvlText w:val="•"/>
      <w:lvlJc w:val="left"/>
      <w:pPr>
        <w:ind w:left="3922" w:hanging="1410"/>
      </w:pPr>
      <w:rPr>
        <w:rFonts w:hint="default"/>
      </w:rPr>
    </w:lvl>
    <w:lvl w:ilvl="5">
      <w:numFmt w:val="bullet"/>
      <w:lvlText w:val="•"/>
      <w:lvlJc w:val="left"/>
      <w:pPr>
        <w:ind w:left="4816" w:hanging="1410"/>
      </w:pPr>
      <w:rPr>
        <w:rFonts w:hint="default"/>
      </w:rPr>
    </w:lvl>
    <w:lvl w:ilvl="6">
      <w:numFmt w:val="bullet"/>
      <w:lvlText w:val="•"/>
      <w:lvlJc w:val="left"/>
      <w:pPr>
        <w:ind w:left="5710" w:hanging="1410"/>
      </w:pPr>
      <w:rPr>
        <w:rFonts w:hint="default"/>
      </w:rPr>
    </w:lvl>
    <w:lvl w:ilvl="7">
      <w:numFmt w:val="bullet"/>
      <w:lvlText w:val="•"/>
      <w:lvlJc w:val="left"/>
      <w:pPr>
        <w:ind w:left="6604" w:hanging="1410"/>
      </w:pPr>
      <w:rPr>
        <w:rFonts w:hint="default"/>
      </w:rPr>
    </w:lvl>
    <w:lvl w:ilvl="8">
      <w:numFmt w:val="bullet"/>
      <w:lvlText w:val="•"/>
      <w:lvlJc w:val="left"/>
      <w:pPr>
        <w:ind w:left="7498" w:hanging="1410"/>
      </w:pPr>
      <w:rPr>
        <w:rFonts w:hint="default"/>
      </w:rPr>
    </w:lvl>
  </w:abstractNum>
  <w:abstractNum w:abstractNumId="45">
    <w:nsid w:val="797C5859"/>
    <w:multiLevelType w:val="hybridMultilevel"/>
    <w:tmpl w:val="199255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FF3EE0"/>
    <w:multiLevelType w:val="multilevel"/>
    <w:tmpl w:val="F3C80B4E"/>
    <w:lvl w:ilvl="0">
      <w:start w:val="1"/>
      <w:numFmt w:val="decimal"/>
      <w:lvlText w:val="%1."/>
      <w:lvlJc w:val="left"/>
      <w:pPr>
        <w:ind w:left="1237" w:hanging="711"/>
      </w:pPr>
      <w:rPr>
        <w:rFonts w:hint="default"/>
        <w:b/>
        <w:bCs/>
        <w:spacing w:val="-4"/>
        <w:w w:val="100"/>
      </w:rPr>
    </w:lvl>
    <w:lvl w:ilvl="1">
      <w:start w:val="1"/>
      <w:numFmt w:val="decimal"/>
      <w:lvlText w:val="%1.%2."/>
      <w:lvlJc w:val="left"/>
      <w:pPr>
        <w:ind w:left="711" w:hanging="711"/>
      </w:pPr>
      <w:rPr>
        <w:rFonts w:hint="default"/>
        <w:b w:val="0"/>
        <w:w w:val="100"/>
      </w:rPr>
    </w:lvl>
    <w:lvl w:ilvl="2">
      <w:start w:val="1"/>
      <w:numFmt w:val="decimal"/>
      <w:lvlText w:val="%1.%2.%3"/>
      <w:lvlJc w:val="left"/>
      <w:pPr>
        <w:ind w:left="1410" w:hanging="1410"/>
      </w:pPr>
      <w:rPr>
        <w:rFonts w:ascii="Times New Roman" w:eastAsia="Times New Roman" w:hAnsi="Times New Roman" w:cs="Times New Roman" w:hint="default"/>
        <w:b w:val="0"/>
        <w:bCs/>
        <w:spacing w:val="-3"/>
        <w:w w:val="100"/>
        <w:sz w:val="24"/>
        <w:szCs w:val="24"/>
      </w:rPr>
    </w:lvl>
    <w:lvl w:ilvl="3">
      <w:numFmt w:val="bullet"/>
      <w:lvlText w:val="•"/>
      <w:lvlJc w:val="left"/>
      <w:pPr>
        <w:ind w:left="3028" w:hanging="1410"/>
      </w:pPr>
      <w:rPr>
        <w:rFonts w:hint="default"/>
      </w:rPr>
    </w:lvl>
    <w:lvl w:ilvl="4">
      <w:numFmt w:val="bullet"/>
      <w:lvlText w:val="•"/>
      <w:lvlJc w:val="left"/>
      <w:pPr>
        <w:ind w:left="3922" w:hanging="1410"/>
      </w:pPr>
      <w:rPr>
        <w:rFonts w:hint="default"/>
      </w:rPr>
    </w:lvl>
    <w:lvl w:ilvl="5">
      <w:numFmt w:val="bullet"/>
      <w:lvlText w:val="•"/>
      <w:lvlJc w:val="left"/>
      <w:pPr>
        <w:ind w:left="4816" w:hanging="1410"/>
      </w:pPr>
      <w:rPr>
        <w:rFonts w:hint="default"/>
      </w:rPr>
    </w:lvl>
    <w:lvl w:ilvl="6">
      <w:numFmt w:val="bullet"/>
      <w:lvlText w:val="•"/>
      <w:lvlJc w:val="left"/>
      <w:pPr>
        <w:ind w:left="5710" w:hanging="1410"/>
      </w:pPr>
      <w:rPr>
        <w:rFonts w:hint="default"/>
      </w:rPr>
    </w:lvl>
    <w:lvl w:ilvl="7">
      <w:numFmt w:val="bullet"/>
      <w:lvlText w:val="•"/>
      <w:lvlJc w:val="left"/>
      <w:pPr>
        <w:ind w:left="6604" w:hanging="1410"/>
      </w:pPr>
      <w:rPr>
        <w:rFonts w:hint="default"/>
      </w:rPr>
    </w:lvl>
    <w:lvl w:ilvl="8">
      <w:numFmt w:val="bullet"/>
      <w:lvlText w:val="•"/>
      <w:lvlJc w:val="left"/>
      <w:pPr>
        <w:ind w:left="7498" w:hanging="1410"/>
      </w:pPr>
      <w:rPr>
        <w:rFonts w:hint="default"/>
      </w:rPr>
    </w:lvl>
  </w:abstractNum>
  <w:abstractNum w:abstractNumId="47">
    <w:nsid w:val="7C0801CD"/>
    <w:multiLevelType w:val="hybridMultilevel"/>
    <w:tmpl w:val="8794B930"/>
    <w:lvl w:ilvl="0" w:tplc="DC5E84D6">
      <w:numFmt w:val="bullet"/>
      <w:lvlText w:val="-"/>
      <w:lvlJc w:val="left"/>
      <w:pPr>
        <w:ind w:left="102" w:hanging="212"/>
      </w:pPr>
      <w:rPr>
        <w:rFonts w:ascii="Times New Roman" w:eastAsia="Times New Roman" w:hAnsi="Times New Roman" w:cs="Times New Roman" w:hint="default"/>
        <w:w w:val="100"/>
        <w:sz w:val="28"/>
        <w:szCs w:val="28"/>
      </w:rPr>
    </w:lvl>
    <w:lvl w:ilvl="1" w:tplc="A5F41B04">
      <w:numFmt w:val="bullet"/>
      <w:lvlText w:val=""/>
      <w:lvlJc w:val="left"/>
      <w:pPr>
        <w:ind w:left="102" w:hanging="711"/>
      </w:pPr>
      <w:rPr>
        <w:rFonts w:ascii="Symbol" w:eastAsia="Symbol" w:hAnsi="Symbol" w:cs="Symbol" w:hint="default"/>
        <w:w w:val="100"/>
        <w:sz w:val="28"/>
        <w:szCs w:val="28"/>
      </w:rPr>
    </w:lvl>
    <w:lvl w:ilvl="2" w:tplc="BE1A5F5A">
      <w:numFmt w:val="bullet"/>
      <w:lvlText w:val="•"/>
      <w:lvlJc w:val="left"/>
      <w:pPr>
        <w:ind w:left="1937" w:hanging="711"/>
      </w:pPr>
      <w:rPr>
        <w:rFonts w:hint="default"/>
      </w:rPr>
    </w:lvl>
    <w:lvl w:ilvl="3" w:tplc="7B1AF706">
      <w:numFmt w:val="bullet"/>
      <w:lvlText w:val="•"/>
      <w:lvlJc w:val="left"/>
      <w:pPr>
        <w:ind w:left="2855" w:hanging="711"/>
      </w:pPr>
      <w:rPr>
        <w:rFonts w:hint="default"/>
      </w:rPr>
    </w:lvl>
    <w:lvl w:ilvl="4" w:tplc="3B9C4A04">
      <w:numFmt w:val="bullet"/>
      <w:lvlText w:val="•"/>
      <w:lvlJc w:val="left"/>
      <w:pPr>
        <w:ind w:left="3774" w:hanging="711"/>
      </w:pPr>
      <w:rPr>
        <w:rFonts w:hint="default"/>
      </w:rPr>
    </w:lvl>
    <w:lvl w:ilvl="5" w:tplc="DF48644E">
      <w:numFmt w:val="bullet"/>
      <w:lvlText w:val="•"/>
      <w:lvlJc w:val="left"/>
      <w:pPr>
        <w:ind w:left="4693" w:hanging="711"/>
      </w:pPr>
      <w:rPr>
        <w:rFonts w:hint="default"/>
      </w:rPr>
    </w:lvl>
    <w:lvl w:ilvl="6" w:tplc="8B4C8A44">
      <w:numFmt w:val="bullet"/>
      <w:lvlText w:val="•"/>
      <w:lvlJc w:val="left"/>
      <w:pPr>
        <w:ind w:left="5611" w:hanging="711"/>
      </w:pPr>
      <w:rPr>
        <w:rFonts w:hint="default"/>
      </w:rPr>
    </w:lvl>
    <w:lvl w:ilvl="7" w:tplc="FC644830">
      <w:numFmt w:val="bullet"/>
      <w:lvlText w:val="•"/>
      <w:lvlJc w:val="left"/>
      <w:pPr>
        <w:ind w:left="6530" w:hanging="711"/>
      </w:pPr>
      <w:rPr>
        <w:rFonts w:hint="default"/>
      </w:rPr>
    </w:lvl>
    <w:lvl w:ilvl="8" w:tplc="C26AD530">
      <w:numFmt w:val="bullet"/>
      <w:lvlText w:val="•"/>
      <w:lvlJc w:val="left"/>
      <w:pPr>
        <w:ind w:left="7449" w:hanging="711"/>
      </w:pPr>
      <w:rPr>
        <w:rFonts w:hint="default"/>
      </w:rPr>
    </w:lvl>
  </w:abstractNum>
  <w:abstractNum w:abstractNumId="48">
    <w:nsid w:val="7D405C10"/>
    <w:multiLevelType w:val="hybridMultilevel"/>
    <w:tmpl w:val="1794FDC6"/>
    <w:lvl w:ilvl="0" w:tplc="3D8CA2A4">
      <w:start w:val="2"/>
      <w:numFmt w:val="decimal"/>
      <w:lvlText w:val="%1."/>
      <w:lvlJc w:val="left"/>
      <w:pPr>
        <w:ind w:left="102" w:hanging="295"/>
      </w:pPr>
      <w:rPr>
        <w:rFonts w:ascii="Times New Roman" w:eastAsia="Times New Roman" w:hAnsi="Times New Roman" w:cs="Times New Roman" w:hint="default"/>
        <w:w w:val="100"/>
        <w:sz w:val="28"/>
        <w:szCs w:val="28"/>
      </w:rPr>
    </w:lvl>
    <w:lvl w:ilvl="1" w:tplc="F7340C82">
      <w:numFmt w:val="bullet"/>
      <w:lvlText w:val="•"/>
      <w:lvlJc w:val="left"/>
      <w:pPr>
        <w:ind w:left="1018" w:hanging="295"/>
      </w:pPr>
      <w:rPr>
        <w:rFonts w:hint="default"/>
      </w:rPr>
    </w:lvl>
    <w:lvl w:ilvl="2" w:tplc="11FC4562">
      <w:numFmt w:val="bullet"/>
      <w:lvlText w:val="•"/>
      <w:lvlJc w:val="left"/>
      <w:pPr>
        <w:ind w:left="1937" w:hanging="295"/>
      </w:pPr>
      <w:rPr>
        <w:rFonts w:hint="default"/>
      </w:rPr>
    </w:lvl>
    <w:lvl w:ilvl="3" w:tplc="2E92ED02">
      <w:numFmt w:val="bullet"/>
      <w:lvlText w:val="•"/>
      <w:lvlJc w:val="left"/>
      <w:pPr>
        <w:ind w:left="2855" w:hanging="295"/>
      </w:pPr>
      <w:rPr>
        <w:rFonts w:hint="default"/>
      </w:rPr>
    </w:lvl>
    <w:lvl w:ilvl="4" w:tplc="13004152">
      <w:numFmt w:val="bullet"/>
      <w:lvlText w:val="•"/>
      <w:lvlJc w:val="left"/>
      <w:pPr>
        <w:ind w:left="3774" w:hanging="295"/>
      </w:pPr>
      <w:rPr>
        <w:rFonts w:hint="default"/>
      </w:rPr>
    </w:lvl>
    <w:lvl w:ilvl="5" w:tplc="40A09DD8">
      <w:numFmt w:val="bullet"/>
      <w:lvlText w:val="•"/>
      <w:lvlJc w:val="left"/>
      <w:pPr>
        <w:ind w:left="4693" w:hanging="295"/>
      </w:pPr>
      <w:rPr>
        <w:rFonts w:hint="default"/>
      </w:rPr>
    </w:lvl>
    <w:lvl w:ilvl="6" w:tplc="EAFAFE4E">
      <w:numFmt w:val="bullet"/>
      <w:lvlText w:val="•"/>
      <w:lvlJc w:val="left"/>
      <w:pPr>
        <w:ind w:left="5611" w:hanging="295"/>
      </w:pPr>
      <w:rPr>
        <w:rFonts w:hint="default"/>
      </w:rPr>
    </w:lvl>
    <w:lvl w:ilvl="7" w:tplc="A29CC66A">
      <w:numFmt w:val="bullet"/>
      <w:lvlText w:val="•"/>
      <w:lvlJc w:val="left"/>
      <w:pPr>
        <w:ind w:left="6530" w:hanging="295"/>
      </w:pPr>
      <w:rPr>
        <w:rFonts w:hint="default"/>
      </w:rPr>
    </w:lvl>
    <w:lvl w:ilvl="8" w:tplc="428EBD02">
      <w:numFmt w:val="bullet"/>
      <w:lvlText w:val="•"/>
      <w:lvlJc w:val="left"/>
      <w:pPr>
        <w:ind w:left="7449" w:hanging="295"/>
      </w:pPr>
      <w:rPr>
        <w:rFonts w:hint="default"/>
      </w:rPr>
    </w:lvl>
  </w:abstractNum>
  <w:num w:numId="1">
    <w:abstractNumId w:val="11"/>
  </w:num>
  <w:num w:numId="2">
    <w:abstractNumId w:val="4"/>
  </w:num>
  <w:num w:numId="3">
    <w:abstractNumId w:val="9"/>
  </w:num>
  <w:num w:numId="4">
    <w:abstractNumId w:val="10"/>
  </w:num>
  <w:num w:numId="5">
    <w:abstractNumId w:val="40"/>
  </w:num>
  <w:num w:numId="6">
    <w:abstractNumId w:val="43"/>
  </w:num>
  <w:num w:numId="7">
    <w:abstractNumId w:val="47"/>
  </w:num>
  <w:num w:numId="8">
    <w:abstractNumId w:val="13"/>
  </w:num>
  <w:num w:numId="9">
    <w:abstractNumId w:val="22"/>
  </w:num>
  <w:num w:numId="10">
    <w:abstractNumId w:val="14"/>
  </w:num>
  <w:num w:numId="11">
    <w:abstractNumId w:val="26"/>
  </w:num>
  <w:num w:numId="12">
    <w:abstractNumId w:val="27"/>
  </w:num>
  <w:num w:numId="13">
    <w:abstractNumId w:val="1"/>
  </w:num>
  <w:num w:numId="14">
    <w:abstractNumId w:val="39"/>
  </w:num>
  <w:num w:numId="15">
    <w:abstractNumId w:val="5"/>
  </w:num>
  <w:num w:numId="16">
    <w:abstractNumId w:val="38"/>
  </w:num>
  <w:num w:numId="17">
    <w:abstractNumId w:val="24"/>
  </w:num>
  <w:num w:numId="18">
    <w:abstractNumId w:val="48"/>
  </w:num>
  <w:num w:numId="19">
    <w:abstractNumId w:val="28"/>
  </w:num>
  <w:num w:numId="20">
    <w:abstractNumId w:val="23"/>
  </w:num>
  <w:num w:numId="21">
    <w:abstractNumId w:val="8"/>
  </w:num>
  <w:num w:numId="22">
    <w:abstractNumId w:val="6"/>
  </w:num>
  <w:num w:numId="23">
    <w:abstractNumId w:val="21"/>
  </w:num>
  <w:num w:numId="24">
    <w:abstractNumId w:val="3"/>
  </w:num>
  <w:num w:numId="25">
    <w:abstractNumId w:val="35"/>
  </w:num>
  <w:num w:numId="26">
    <w:abstractNumId w:val="25"/>
  </w:num>
  <w:num w:numId="27">
    <w:abstractNumId w:val="2"/>
  </w:num>
  <w:num w:numId="28">
    <w:abstractNumId w:val="31"/>
  </w:num>
  <w:num w:numId="29">
    <w:abstractNumId w:val="29"/>
  </w:num>
  <w:num w:numId="30">
    <w:abstractNumId w:val="20"/>
  </w:num>
  <w:num w:numId="31">
    <w:abstractNumId w:val="44"/>
  </w:num>
  <w:num w:numId="32">
    <w:abstractNumId w:val="12"/>
  </w:num>
  <w:num w:numId="33">
    <w:abstractNumId w:val="7"/>
  </w:num>
  <w:num w:numId="34">
    <w:abstractNumId w:val="46"/>
  </w:num>
  <w:num w:numId="35">
    <w:abstractNumId w:val="32"/>
  </w:num>
  <w:num w:numId="36">
    <w:abstractNumId w:val="34"/>
  </w:num>
  <w:num w:numId="37">
    <w:abstractNumId w:val="45"/>
  </w:num>
  <w:num w:numId="38">
    <w:abstractNumId w:val="30"/>
  </w:num>
  <w:num w:numId="39">
    <w:abstractNumId w:val="15"/>
  </w:num>
  <w:num w:numId="40">
    <w:abstractNumId w:val="17"/>
  </w:num>
  <w:num w:numId="41">
    <w:abstractNumId w:val="42"/>
  </w:num>
  <w:num w:numId="42">
    <w:abstractNumId w:val="41"/>
  </w:num>
  <w:num w:numId="43">
    <w:abstractNumId w:val="16"/>
  </w:num>
  <w:num w:numId="44">
    <w:abstractNumId w:val="37"/>
  </w:num>
  <w:num w:numId="45">
    <w:abstractNumId w:val="36"/>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9"/>
  </w:num>
  <w:num w:numId="49">
    <w:abstractNumId w:val="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2E1"/>
    <w:rsid w:val="00006349"/>
    <w:rsid w:val="00007C6B"/>
    <w:rsid w:val="00011350"/>
    <w:rsid w:val="0002018E"/>
    <w:rsid w:val="000212F6"/>
    <w:rsid w:val="000225FE"/>
    <w:rsid w:val="00025B0C"/>
    <w:rsid w:val="000271D5"/>
    <w:rsid w:val="00027AF1"/>
    <w:rsid w:val="00046E28"/>
    <w:rsid w:val="00060FB5"/>
    <w:rsid w:val="0006198A"/>
    <w:rsid w:val="00062608"/>
    <w:rsid w:val="000634D7"/>
    <w:rsid w:val="000703D8"/>
    <w:rsid w:val="000957A6"/>
    <w:rsid w:val="000A054A"/>
    <w:rsid w:val="000A0AF3"/>
    <w:rsid w:val="000A44A2"/>
    <w:rsid w:val="000A5B60"/>
    <w:rsid w:val="000B0809"/>
    <w:rsid w:val="000B13AF"/>
    <w:rsid w:val="000B7698"/>
    <w:rsid w:val="000C67AA"/>
    <w:rsid w:val="000D1295"/>
    <w:rsid w:val="000E0913"/>
    <w:rsid w:val="000E11A4"/>
    <w:rsid w:val="000F46D2"/>
    <w:rsid w:val="00116473"/>
    <w:rsid w:val="00126ECD"/>
    <w:rsid w:val="00134499"/>
    <w:rsid w:val="001411E9"/>
    <w:rsid w:val="00156D68"/>
    <w:rsid w:val="00182A3A"/>
    <w:rsid w:val="001846AF"/>
    <w:rsid w:val="00185096"/>
    <w:rsid w:val="001934DF"/>
    <w:rsid w:val="00193754"/>
    <w:rsid w:val="001A1450"/>
    <w:rsid w:val="001A1CD0"/>
    <w:rsid w:val="001A2636"/>
    <w:rsid w:val="001A2FEC"/>
    <w:rsid w:val="001A55F3"/>
    <w:rsid w:val="001B39BD"/>
    <w:rsid w:val="001B3BAA"/>
    <w:rsid w:val="001D4DAF"/>
    <w:rsid w:val="001D626D"/>
    <w:rsid w:val="001E30E7"/>
    <w:rsid w:val="001F6C38"/>
    <w:rsid w:val="001F7A00"/>
    <w:rsid w:val="002026F5"/>
    <w:rsid w:val="002051AC"/>
    <w:rsid w:val="00216080"/>
    <w:rsid w:val="0021686A"/>
    <w:rsid w:val="00225DA6"/>
    <w:rsid w:val="0023642B"/>
    <w:rsid w:val="00236471"/>
    <w:rsid w:val="00257FEF"/>
    <w:rsid w:val="00266213"/>
    <w:rsid w:val="002759EA"/>
    <w:rsid w:val="00280703"/>
    <w:rsid w:val="00280DFF"/>
    <w:rsid w:val="00290F0D"/>
    <w:rsid w:val="00294330"/>
    <w:rsid w:val="002A0297"/>
    <w:rsid w:val="002A7760"/>
    <w:rsid w:val="002B006E"/>
    <w:rsid w:val="002C719D"/>
    <w:rsid w:val="00303CA0"/>
    <w:rsid w:val="0032027A"/>
    <w:rsid w:val="00326D30"/>
    <w:rsid w:val="00343B79"/>
    <w:rsid w:val="003635C9"/>
    <w:rsid w:val="00384B7A"/>
    <w:rsid w:val="003B13A5"/>
    <w:rsid w:val="003C7DC3"/>
    <w:rsid w:val="003D3882"/>
    <w:rsid w:val="00421C8D"/>
    <w:rsid w:val="004326B6"/>
    <w:rsid w:val="00441706"/>
    <w:rsid w:val="00453D54"/>
    <w:rsid w:val="0045448B"/>
    <w:rsid w:val="00456F46"/>
    <w:rsid w:val="00482EFD"/>
    <w:rsid w:val="00490717"/>
    <w:rsid w:val="004A2037"/>
    <w:rsid w:val="004A2AD9"/>
    <w:rsid w:val="004A5A5F"/>
    <w:rsid w:val="004B28E4"/>
    <w:rsid w:val="004B42E1"/>
    <w:rsid w:val="004C4173"/>
    <w:rsid w:val="004F26D8"/>
    <w:rsid w:val="004F6551"/>
    <w:rsid w:val="004F71E6"/>
    <w:rsid w:val="0050447B"/>
    <w:rsid w:val="00516107"/>
    <w:rsid w:val="005162DA"/>
    <w:rsid w:val="00531E0E"/>
    <w:rsid w:val="005427C4"/>
    <w:rsid w:val="0054684E"/>
    <w:rsid w:val="0055331B"/>
    <w:rsid w:val="00556D87"/>
    <w:rsid w:val="00556E2F"/>
    <w:rsid w:val="005572E3"/>
    <w:rsid w:val="00560B58"/>
    <w:rsid w:val="005718D6"/>
    <w:rsid w:val="00575CB0"/>
    <w:rsid w:val="00576FBB"/>
    <w:rsid w:val="00583A47"/>
    <w:rsid w:val="00586342"/>
    <w:rsid w:val="0058722A"/>
    <w:rsid w:val="00590567"/>
    <w:rsid w:val="005A3582"/>
    <w:rsid w:val="005B2104"/>
    <w:rsid w:val="005C0150"/>
    <w:rsid w:val="005E17DA"/>
    <w:rsid w:val="005F18E1"/>
    <w:rsid w:val="00603474"/>
    <w:rsid w:val="00605117"/>
    <w:rsid w:val="006113A5"/>
    <w:rsid w:val="00615645"/>
    <w:rsid w:val="006171D2"/>
    <w:rsid w:val="00677074"/>
    <w:rsid w:val="00684757"/>
    <w:rsid w:val="00697A4B"/>
    <w:rsid w:val="006A062F"/>
    <w:rsid w:val="006B0AD7"/>
    <w:rsid w:val="006B70FF"/>
    <w:rsid w:val="006C21C5"/>
    <w:rsid w:val="006C3B05"/>
    <w:rsid w:val="006D0D33"/>
    <w:rsid w:val="006D0FC5"/>
    <w:rsid w:val="00701867"/>
    <w:rsid w:val="00702EE5"/>
    <w:rsid w:val="007138ED"/>
    <w:rsid w:val="00714CBD"/>
    <w:rsid w:val="00717510"/>
    <w:rsid w:val="00734F83"/>
    <w:rsid w:val="0074306A"/>
    <w:rsid w:val="00747C41"/>
    <w:rsid w:val="00747F80"/>
    <w:rsid w:val="007728E5"/>
    <w:rsid w:val="00775BBC"/>
    <w:rsid w:val="007919EB"/>
    <w:rsid w:val="007A1638"/>
    <w:rsid w:val="007D0ECC"/>
    <w:rsid w:val="007D1EA3"/>
    <w:rsid w:val="007D6DD0"/>
    <w:rsid w:val="007F1EC0"/>
    <w:rsid w:val="00801AA2"/>
    <w:rsid w:val="0080478D"/>
    <w:rsid w:val="00813541"/>
    <w:rsid w:val="008206CB"/>
    <w:rsid w:val="00822014"/>
    <w:rsid w:val="008333AE"/>
    <w:rsid w:val="00834724"/>
    <w:rsid w:val="00860388"/>
    <w:rsid w:val="00890608"/>
    <w:rsid w:val="008A0001"/>
    <w:rsid w:val="008A49D2"/>
    <w:rsid w:val="008B5BD2"/>
    <w:rsid w:val="008C56F1"/>
    <w:rsid w:val="008E5421"/>
    <w:rsid w:val="008F276A"/>
    <w:rsid w:val="009011E5"/>
    <w:rsid w:val="00902E3C"/>
    <w:rsid w:val="00903D16"/>
    <w:rsid w:val="00907D3D"/>
    <w:rsid w:val="00911F6C"/>
    <w:rsid w:val="00926D62"/>
    <w:rsid w:val="00936ED1"/>
    <w:rsid w:val="00937A81"/>
    <w:rsid w:val="00940736"/>
    <w:rsid w:val="00964463"/>
    <w:rsid w:val="009650C1"/>
    <w:rsid w:val="00970D78"/>
    <w:rsid w:val="00977A62"/>
    <w:rsid w:val="009903AF"/>
    <w:rsid w:val="009B1E49"/>
    <w:rsid w:val="009C75AC"/>
    <w:rsid w:val="009D0398"/>
    <w:rsid w:val="009D0AA0"/>
    <w:rsid w:val="009D5774"/>
    <w:rsid w:val="009E6F2D"/>
    <w:rsid w:val="009F14D3"/>
    <w:rsid w:val="00A20B30"/>
    <w:rsid w:val="00A234C6"/>
    <w:rsid w:val="00A2511D"/>
    <w:rsid w:val="00A32D33"/>
    <w:rsid w:val="00A37238"/>
    <w:rsid w:val="00A474A6"/>
    <w:rsid w:val="00A555BB"/>
    <w:rsid w:val="00A62A9D"/>
    <w:rsid w:val="00A66A5D"/>
    <w:rsid w:val="00A82E21"/>
    <w:rsid w:val="00A92A5D"/>
    <w:rsid w:val="00AA0E81"/>
    <w:rsid w:val="00AA7AEE"/>
    <w:rsid w:val="00AB32E2"/>
    <w:rsid w:val="00AB63B9"/>
    <w:rsid w:val="00AE6235"/>
    <w:rsid w:val="00B01416"/>
    <w:rsid w:val="00B0572B"/>
    <w:rsid w:val="00B15BE1"/>
    <w:rsid w:val="00B51CF9"/>
    <w:rsid w:val="00B552A6"/>
    <w:rsid w:val="00B5730E"/>
    <w:rsid w:val="00B60B5C"/>
    <w:rsid w:val="00B6125A"/>
    <w:rsid w:val="00BA16AD"/>
    <w:rsid w:val="00BA23CC"/>
    <w:rsid w:val="00BA2726"/>
    <w:rsid w:val="00BA34AF"/>
    <w:rsid w:val="00BB62DA"/>
    <w:rsid w:val="00BE268D"/>
    <w:rsid w:val="00BF5F74"/>
    <w:rsid w:val="00C213C3"/>
    <w:rsid w:val="00C36ACB"/>
    <w:rsid w:val="00C42C8B"/>
    <w:rsid w:val="00C4451A"/>
    <w:rsid w:val="00C4562B"/>
    <w:rsid w:val="00C521EB"/>
    <w:rsid w:val="00C71705"/>
    <w:rsid w:val="00C73BC9"/>
    <w:rsid w:val="00C823F9"/>
    <w:rsid w:val="00C831FD"/>
    <w:rsid w:val="00C90F1A"/>
    <w:rsid w:val="00C93890"/>
    <w:rsid w:val="00C94FF7"/>
    <w:rsid w:val="00CA7057"/>
    <w:rsid w:val="00CA738F"/>
    <w:rsid w:val="00CC5146"/>
    <w:rsid w:val="00CD3C01"/>
    <w:rsid w:val="00CE144A"/>
    <w:rsid w:val="00CE5161"/>
    <w:rsid w:val="00CF3DD9"/>
    <w:rsid w:val="00D02C3C"/>
    <w:rsid w:val="00D16F74"/>
    <w:rsid w:val="00D1770C"/>
    <w:rsid w:val="00D47730"/>
    <w:rsid w:val="00D52131"/>
    <w:rsid w:val="00D52A14"/>
    <w:rsid w:val="00D54894"/>
    <w:rsid w:val="00D674E7"/>
    <w:rsid w:val="00D7277B"/>
    <w:rsid w:val="00DA1879"/>
    <w:rsid w:val="00DB1F14"/>
    <w:rsid w:val="00DB3462"/>
    <w:rsid w:val="00DB3482"/>
    <w:rsid w:val="00DB730F"/>
    <w:rsid w:val="00DE7D7F"/>
    <w:rsid w:val="00DF370B"/>
    <w:rsid w:val="00DF5211"/>
    <w:rsid w:val="00E1053B"/>
    <w:rsid w:val="00E111CE"/>
    <w:rsid w:val="00E170B0"/>
    <w:rsid w:val="00E228D2"/>
    <w:rsid w:val="00E5571D"/>
    <w:rsid w:val="00E722B7"/>
    <w:rsid w:val="00E806CE"/>
    <w:rsid w:val="00E8216F"/>
    <w:rsid w:val="00E92BF9"/>
    <w:rsid w:val="00E97A49"/>
    <w:rsid w:val="00EA44C6"/>
    <w:rsid w:val="00EB06E4"/>
    <w:rsid w:val="00EB08DE"/>
    <w:rsid w:val="00EB13FD"/>
    <w:rsid w:val="00EB582E"/>
    <w:rsid w:val="00EB786C"/>
    <w:rsid w:val="00EC2141"/>
    <w:rsid w:val="00EC4777"/>
    <w:rsid w:val="00EC688C"/>
    <w:rsid w:val="00EC6D6B"/>
    <w:rsid w:val="00ED1368"/>
    <w:rsid w:val="00EE1AD3"/>
    <w:rsid w:val="00EE26BF"/>
    <w:rsid w:val="00F110FC"/>
    <w:rsid w:val="00F1473E"/>
    <w:rsid w:val="00F2479D"/>
    <w:rsid w:val="00F56E49"/>
    <w:rsid w:val="00F72BC1"/>
    <w:rsid w:val="00F75643"/>
    <w:rsid w:val="00F8164C"/>
    <w:rsid w:val="00F85E69"/>
    <w:rsid w:val="00FA112E"/>
    <w:rsid w:val="00FC5B98"/>
    <w:rsid w:val="00FD2234"/>
    <w:rsid w:val="00FD7BD5"/>
    <w:rsid w:val="00FE6C70"/>
    <w:rsid w:val="00FF2E72"/>
    <w:rsid w:val="00FF7824"/>
    <w:rsid w:val="00FF7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F87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B42E1"/>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qFormat/>
    <w:rsid w:val="004B42E1"/>
    <w:pPr>
      <w:ind w:left="102" w:hanging="423"/>
      <w:outlineLvl w:val="0"/>
    </w:pPr>
    <w:rPr>
      <w:b/>
      <w:bCs/>
      <w:sz w:val="28"/>
      <w:szCs w:val="28"/>
    </w:rPr>
  </w:style>
  <w:style w:type="paragraph" w:styleId="4">
    <w:name w:val="heading 4"/>
    <w:basedOn w:val="a"/>
    <w:next w:val="a"/>
    <w:link w:val="40"/>
    <w:uiPriority w:val="9"/>
    <w:unhideWhenUsed/>
    <w:qFormat/>
    <w:rsid w:val="00BA23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B42E1"/>
    <w:pPr>
      <w:tabs>
        <w:tab w:val="center" w:pos="4677"/>
        <w:tab w:val="right" w:pos="9355"/>
      </w:tabs>
    </w:pPr>
  </w:style>
  <w:style w:type="character" w:customStyle="1" w:styleId="a4">
    <w:name w:val="Верхний колонтитул Знак"/>
    <w:basedOn w:val="a0"/>
    <w:link w:val="a3"/>
    <w:rsid w:val="004B42E1"/>
  </w:style>
  <w:style w:type="paragraph" w:styleId="a5">
    <w:name w:val="footer"/>
    <w:basedOn w:val="a"/>
    <w:link w:val="a6"/>
    <w:unhideWhenUsed/>
    <w:rsid w:val="004B42E1"/>
    <w:pPr>
      <w:tabs>
        <w:tab w:val="center" w:pos="4677"/>
        <w:tab w:val="right" w:pos="9355"/>
      </w:tabs>
    </w:pPr>
  </w:style>
  <w:style w:type="character" w:customStyle="1" w:styleId="a6">
    <w:name w:val="Нижний колонтитул Знак"/>
    <w:basedOn w:val="a0"/>
    <w:link w:val="a5"/>
    <w:rsid w:val="004B42E1"/>
  </w:style>
  <w:style w:type="paragraph" w:styleId="a7">
    <w:name w:val="List Paragraph"/>
    <w:basedOn w:val="a"/>
    <w:uiPriority w:val="34"/>
    <w:qFormat/>
    <w:rsid w:val="004B42E1"/>
    <w:pPr>
      <w:spacing w:before="5"/>
      <w:ind w:left="102" w:firstLine="424"/>
    </w:pPr>
  </w:style>
  <w:style w:type="paragraph" w:styleId="a8">
    <w:name w:val="Balloon Text"/>
    <w:basedOn w:val="a"/>
    <w:link w:val="a9"/>
    <w:uiPriority w:val="99"/>
    <w:semiHidden/>
    <w:unhideWhenUsed/>
    <w:rsid w:val="004B42E1"/>
    <w:rPr>
      <w:rFonts w:ascii="Tahoma" w:hAnsi="Tahoma" w:cs="Tahoma"/>
      <w:sz w:val="16"/>
      <w:szCs w:val="16"/>
    </w:rPr>
  </w:style>
  <w:style w:type="character" w:customStyle="1" w:styleId="a9">
    <w:name w:val="Текст выноски Знак"/>
    <w:basedOn w:val="a0"/>
    <w:link w:val="a8"/>
    <w:uiPriority w:val="99"/>
    <w:semiHidden/>
    <w:rsid w:val="004B42E1"/>
    <w:rPr>
      <w:rFonts w:ascii="Tahoma" w:hAnsi="Tahoma" w:cs="Tahoma"/>
      <w:sz w:val="16"/>
      <w:szCs w:val="16"/>
    </w:rPr>
  </w:style>
  <w:style w:type="character" w:styleId="aa">
    <w:name w:val="page number"/>
    <w:basedOn w:val="a0"/>
    <w:rsid w:val="004B42E1"/>
  </w:style>
  <w:style w:type="character" w:customStyle="1" w:styleId="10">
    <w:name w:val="Заголовок 1 Знак"/>
    <w:basedOn w:val="a0"/>
    <w:link w:val="1"/>
    <w:rsid w:val="004B42E1"/>
    <w:rPr>
      <w:rFonts w:ascii="Times New Roman" w:eastAsia="Times New Roman" w:hAnsi="Times New Roman" w:cs="Times New Roman"/>
      <w:b/>
      <w:bCs/>
      <w:sz w:val="28"/>
      <w:szCs w:val="28"/>
      <w:lang w:val="en-US"/>
    </w:rPr>
  </w:style>
  <w:style w:type="table" w:customStyle="1" w:styleId="TableNormal">
    <w:name w:val="Table Normal"/>
    <w:uiPriority w:val="2"/>
    <w:semiHidden/>
    <w:unhideWhenUsed/>
    <w:qFormat/>
    <w:rsid w:val="004B42E1"/>
    <w:pPr>
      <w:widowControl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B42E1"/>
    <w:pPr>
      <w:spacing w:before="100"/>
      <w:ind w:left="102" w:firstLine="424"/>
    </w:pPr>
    <w:rPr>
      <w:sz w:val="28"/>
      <w:szCs w:val="28"/>
    </w:rPr>
  </w:style>
  <w:style w:type="paragraph" w:styleId="ab">
    <w:name w:val="Body Text"/>
    <w:basedOn w:val="a"/>
    <w:link w:val="ac"/>
    <w:uiPriority w:val="1"/>
    <w:qFormat/>
    <w:rsid w:val="004B42E1"/>
    <w:pPr>
      <w:spacing w:before="5"/>
      <w:ind w:left="102" w:firstLine="424"/>
      <w:jc w:val="both"/>
    </w:pPr>
    <w:rPr>
      <w:sz w:val="28"/>
      <w:szCs w:val="28"/>
    </w:rPr>
  </w:style>
  <w:style w:type="character" w:customStyle="1" w:styleId="ac">
    <w:name w:val="Основной текст Знак"/>
    <w:basedOn w:val="a0"/>
    <w:link w:val="ab"/>
    <w:uiPriority w:val="1"/>
    <w:rsid w:val="004B42E1"/>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4B42E1"/>
    <w:pPr>
      <w:spacing w:line="268" w:lineRule="exact"/>
    </w:pPr>
  </w:style>
  <w:style w:type="character" w:styleId="ad">
    <w:name w:val="annotation reference"/>
    <w:basedOn w:val="a0"/>
    <w:uiPriority w:val="99"/>
    <w:semiHidden/>
    <w:unhideWhenUsed/>
    <w:rsid w:val="004B42E1"/>
    <w:rPr>
      <w:sz w:val="16"/>
      <w:szCs w:val="16"/>
    </w:rPr>
  </w:style>
  <w:style w:type="paragraph" w:styleId="ae">
    <w:name w:val="annotation text"/>
    <w:basedOn w:val="a"/>
    <w:link w:val="af"/>
    <w:uiPriority w:val="99"/>
    <w:semiHidden/>
    <w:unhideWhenUsed/>
    <w:rsid w:val="004B42E1"/>
    <w:rPr>
      <w:sz w:val="20"/>
      <w:szCs w:val="20"/>
    </w:rPr>
  </w:style>
  <w:style w:type="character" w:customStyle="1" w:styleId="af">
    <w:name w:val="Текст примечания Знак"/>
    <w:basedOn w:val="a0"/>
    <w:link w:val="ae"/>
    <w:uiPriority w:val="99"/>
    <w:semiHidden/>
    <w:rsid w:val="004B42E1"/>
    <w:rPr>
      <w:rFonts w:ascii="Times New Roman" w:eastAsia="Times New Roman" w:hAnsi="Times New Roman" w:cs="Times New Roman"/>
      <w:sz w:val="20"/>
      <w:szCs w:val="20"/>
      <w:lang w:val="en-US"/>
    </w:rPr>
  </w:style>
  <w:style w:type="paragraph" w:styleId="af0">
    <w:name w:val="annotation subject"/>
    <w:basedOn w:val="ae"/>
    <w:next w:val="ae"/>
    <w:link w:val="af1"/>
    <w:uiPriority w:val="99"/>
    <w:semiHidden/>
    <w:unhideWhenUsed/>
    <w:rsid w:val="004B42E1"/>
    <w:rPr>
      <w:b/>
      <w:bCs/>
    </w:rPr>
  </w:style>
  <w:style w:type="character" w:customStyle="1" w:styleId="af1">
    <w:name w:val="Тема примечания Знак"/>
    <w:basedOn w:val="af"/>
    <w:link w:val="af0"/>
    <w:uiPriority w:val="99"/>
    <w:semiHidden/>
    <w:rsid w:val="004B42E1"/>
    <w:rPr>
      <w:rFonts w:ascii="Times New Roman" w:eastAsia="Times New Roman" w:hAnsi="Times New Roman" w:cs="Times New Roman"/>
      <w:b/>
      <w:bCs/>
      <w:sz w:val="20"/>
      <w:szCs w:val="20"/>
      <w:lang w:val="en-US"/>
    </w:rPr>
  </w:style>
  <w:style w:type="table" w:styleId="af2">
    <w:name w:val="Table Grid"/>
    <w:basedOn w:val="a1"/>
    <w:uiPriority w:val="59"/>
    <w:rsid w:val="004B4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4B42E1"/>
    <w:rPr>
      <w:rFonts w:eastAsiaTheme="minorEastAsia"/>
      <w:lang w:eastAsia="ru-RU"/>
    </w:rPr>
  </w:style>
  <w:style w:type="character" w:styleId="af3">
    <w:name w:val="Hyperlink"/>
    <w:basedOn w:val="a0"/>
    <w:uiPriority w:val="99"/>
    <w:semiHidden/>
    <w:unhideWhenUsed/>
    <w:rsid w:val="000957A6"/>
    <w:rPr>
      <w:color w:val="0000FF"/>
      <w:u w:val="single"/>
    </w:rPr>
  </w:style>
  <w:style w:type="paragraph" w:customStyle="1" w:styleId="j11">
    <w:name w:val="j11"/>
    <w:basedOn w:val="a"/>
    <w:rsid w:val="00813541"/>
    <w:pPr>
      <w:widowControl/>
      <w:spacing w:before="100" w:beforeAutospacing="1" w:after="100" w:afterAutospacing="1"/>
    </w:pPr>
    <w:rPr>
      <w:sz w:val="24"/>
      <w:szCs w:val="24"/>
      <w:lang w:val="ru-RU" w:eastAsia="ru-RU"/>
    </w:rPr>
  </w:style>
  <w:style w:type="character" w:customStyle="1" w:styleId="s0">
    <w:name w:val="s0"/>
    <w:basedOn w:val="a0"/>
    <w:rsid w:val="00813541"/>
  </w:style>
  <w:style w:type="character" w:customStyle="1" w:styleId="40">
    <w:name w:val="Заголовок 4 Знак"/>
    <w:basedOn w:val="a0"/>
    <w:link w:val="4"/>
    <w:uiPriority w:val="9"/>
    <w:rsid w:val="00BA23CC"/>
    <w:rPr>
      <w:rFonts w:asciiTheme="majorHAnsi" w:eastAsiaTheme="majorEastAsia" w:hAnsiTheme="majorHAnsi" w:cstheme="majorBidi"/>
      <w:b/>
      <w:bCs/>
      <w:i/>
      <w:iCs/>
      <w:color w:val="4F81BD" w:themeColor="accent1"/>
      <w:lang w:val="en-US"/>
    </w:rPr>
  </w:style>
  <w:style w:type="character" w:customStyle="1" w:styleId="s1">
    <w:name w:val="s1"/>
    <w:rsid w:val="00D47730"/>
    <w:rPr>
      <w:rFonts w:ascii="Times New Roman" w:hAnsi="Times New Roman" w:cs="Times New Roman" w:hint="default"/>
      <w:b/>
      <w:bCs/>
      <w:i w:val="0"/>
      <w:iCs w:val="0"/>
      <w:strike w:val="0"/>
      <w:dstrike w:val="0"/>
      <w:color w:val="000000"/>
      <w:sz w:val="20"/>
      <w:szCs w:val="20"/>
      <w:u w:val="none"/>
      <w:effect w:val="none"/>
    </w:rPr>
  </w:style>
  <w:style w:type="paragraph" w:styleId="HTML">
    <w:name w:val="HTML Preformatted"/>
    <w:basedOn w:val="a"/>
    <w:link w:val="HTML0"/>
    <w:uiPriority w:val="99"/>
    <w:semiHidden/>
    <w:unhideWhenUsed/>
    <w:rsid w:val="001A1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1A1CD0"/>
    <w:rPr>
      <w:rFonts w:ascii="Courier New" w:eastAsia="Times New Roman" w:hAnsi="Courier New" w:cs="Courier New"/>
      <w:sz w:val="20"/>
      <w:szCs w:val="20"/>
      <w:lang w:eastAsia="ru-RU"/>
    </w:rPr>
  </w:style>
  <w:style w:type="paragraph" w:styleId="af4">
    <w:name w:val="Normal (Web)"/>
    <w:basedOn w:val="a"/>
    <w:uiPriority w:val="99"/>
    <w:unhideWhenUsed/>
    <w:rsid w:val="0021686A"/>
    <w:pPr>
      <w:widowControl/>
      <w:spacing w:before="100" w:beforeAutospacing="1" w:after="100" w:afterAutospacing="1"/>
    </w:pPr>
    <w:rPr>
      <w:sz w:val="24"/>
      <w:szCs w:val="24"/>
      <w:lang w:val="ru-RU" w:eastAsia="ru-RU"/>
    </w:rPr>
  </w:style>
  <w:style w:type="character" w:styleId="af5">
    <w:name w:val="Strong"/>
    <w:basedOn w:val="a0"/>
    <w:uiPriority w:val="22"/>
    <w:qFormat/>
    <w:rsid w:val="00C36A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B42E1"/>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qFormat/>
    <w:rsid w:val="004B42E1"/>
    <w:pPr>
      <w:ind w:left="102" w:hanging="423"/>
      <w:outlineLvl w:val="0"/>
    </w:pPr>
    <w:rPr>
      <w:b/>
      <w:bCs/>
      <w:sz w:val="28"/>
      <w:szCs w:val="28"/>
    </w:rPr>
  </w:style>
  <w:style w:type="paragraph" w:styleId="4">
    <w:name w:val="heading 4"/>
    <w:basedOn w:val="a"/>
    <w:next w:val="a"/>
    <w:link w:val="40"/>
    <w:uiPriority w:val="9"/>
    <w:unhideWhenUsed/>
    <w:qFormat/>
    <w:rsid w:val="00BA23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B42E1"/>
    <w:pPr>
      <w:tabs>
        <w:tab w:val="center" w:pos="4677"/>
        <w:tab w:val="right" w:pos="9355"/>
      </w:tabs>
    </w:pPr>
  </w:style>
  <w:style w:type="character" w:customStyle="1" w:styleId="a4">
    <w:name w:val="Верхний колонтитул Знак"/>
    <w:basedOn w:val="a0"/>
    <w:link w:val="a3"/>
    <w:rsid w:val="004B42E1"/>
  </w:style>
  <w:style w:type="paragraph" w:styleId="a5">
    <w:name w:val="footer"/>
    <w:basedOn w:val="a"/>
    <w:link w:val="a6"/>
    <w:unhideWhenUsed/>
    <w:rsid w:val="004B42E1"/>
    <w:pPr>
      <w:tabs>
        <w:tab w:val="center" w:pos="4677"/>
        <w:tab w:val="right" w:pos="9355"/>
      </w:tabs>
    </w:pPr>
  </w:style>
  <w:style w:type="character" w:customStyle="1" w:styleId="a6">
    <w:name w:val="Нижний колонтитул Знак"/>
    <w:basedOn w:val="a0"/>
    <w:link w:val="a5"/>
    <w:rsid w:val="004B42E1"/>
  </w:style>
  <w:style w:type="paragraph" w:styleId="a7">
    <w:name w:val="List Paragraph"/>
    <w:basedOn w:val="a"/>
    <w:uiPriority w:val="34"/>
    <w:qFormat/>
    <w:rsid w:val="004B42E1"/>
    <w:pPr>
      <w:spacing w:before="5"/>
      <w:ind w:left="102" w:firstLine="424"/>
    </w:pPr>
  </w:style>
  <w:style w:type="paragraph" w:styleId="a8">
    <w:name w:val="Balloon Text"/>
    <w:basedOn w:val="a"/>
    <w:link w:val="a9"/>
    <w:uiPriority w:val="99"/>
    <w:semiHidden/>
    <w:unhideWhenUsed/>
    <w:rsid w:val="004B42E1"/>
    <w:rPr>
      <w:rFonts w:ascii="Tahoma" w:hAnsi="Tahoma" w:cs="Tahoma"/>
      <w:sz w:val="16"/>
      <w:szCs w:val="16"/>
    </w:rPr>
  </w:style>
  <w:style w:type="character" w:customStyle="1" w:styleId="a9">
    <w:name w:val="Текст выноски Знак"/>
    <w:basedOn w:val="a0"/>
    <w:link w:val="a8"/>
    <w:uiPriority w:val="99"/>
    <w:semiHidden/>
    <w:rsid w:val="004B42E1"/>
    <w:rPr>
      <w:rFonts w:ascii="Tahoma" w:hAnsi="Tahoma" w:cs="Tahoma"/>
      <w:sz w:val="16"/>
      <w:szCs w:val="16"/>
    </w:rPr>
  </w:style>
  <w:style w:type="character" w:styleId="aa">
    <w:name w:val="page number"/>
    <w:basedOn w:val="a0"/>
    <w:rsid w:val="004B42E1"/>
  </w:style>
  <w:style w:type="character" w:customStyle="1" w:styleId="10">
    <w:name w:val="Заголовок 1 Знак"/>
    <w:basedOn w:val="a0"/>
    <w:link w:val="1"/>
    <w:rsid w:val="004B42E1"/>
    <w:rPr>
      <w:rFonts w:ascii="Times New Roman" w:eastAsia="Times New Roman" w:hAnsi="Times New Roman" w:cs="Times New Roman"/>
      <w:b/>
      <w:bCs/>
      <w:sz w:val="28"/>
      <w:szCs w:val="28"/>
      <w:lang w:val="en-US"/>
    </w:rPr>
  </w:style>
  <w:style w:type="table" w:customStyle="1" w:styleId="TableNormal">
    <w:name w:val="Table Normal"/>
    <w:uiPriority w:val="2"/>
    <w:semiHidden/>
    <w:unhideWhenUsed/>
    <w:qFormat/>
    <w:rsid w:val="004B42E1"/>
    <w:pPr>
      <w:widowControl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B42E1"/>
    <w:pPr>
      <w:spacing w:before="100"/>
      <w:ind w:left="102" w:firstLine="424"/>
    </w:pPr>
    <w:rPr>
      <w:sz w:val="28"/>
      <w:szCs w:val="28"/>
    </w:rPr>
  </w:style>
  <w:style w:type="paragraph" w:styleId="ab">
    <w:name w:val="Body Text"/>
    <w:basedOn w:val="a"/>
    <w:link w:val="ac"/>
    <w:uiPriority w:val="1"/>
    <w:qFormat/>
    <w:rsid w:val="004B42E1"/>
    <w:pPr>
      <w:spacing w:before="5"/>
      <w:ind w:left="102" w:firstLine="424"/>
      <w:jc w:val="both"/>
    </w:pPr>
    <w:rPr>
      <w:sz w:val="28"/>
      <w:szCs w:val="28"/>
    </w:rPr>
  </w:style>
  <w:style w:type="character" w:customStyle="1" w:styleId="ac">
    <w:name w:val="Основной текст Знак"/>
    <w:basedOn w:val="a0"/>
    <w:link w:val="ab"/>
    <w:uiPriority w:val="1"/>
    <w:rsid w:val="004B42E1"/>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4B42E1"/>
    <w:pPr>
      <w:spacing w:line="268" w:lineRule="exact"/>
    </w:pPr>
  </w:style>
  <w:style w:type="character" w:styleId="ad">
    <w:name w:val="annotation reference"/>
    <w:basedOn w:val="a0"/>
    <w:uiPriority w:val="99"/>
    <w:semiHidden/>
    <w:unhideWhenUsed/>
    <w:rsid w:val="004B42E1"/>
    <w:rPr>
      <w:sz w:val="16"/>
      <w:szCs w:val="16"/>
    </w:rPr>
  </w:style>
  <w:style w:type="paragraph" w:styleId="ae">
    <w:name w:val="annotation text"/>
    <w:basedOn w:val="a"/>
    <w:link w:val="af"/>
    <w:uiPriority w:val="99"/>
    <w:semiHidden/>
    <w:unhideWhenUsed/>
    <w:rsid w:val="004B42E1"/>
    <w:rPr>
      <w:sz w:val="20"/>
      <w:szCs w:val="20"/>
    </w:rPr>
  </w:style>
  <w:style w:type="character" w:customStyle="1" w:styleId="af">
    <w:name w:val="Текст примечания Знак"/>
    <w:basedOn w:val="a0"/>
    <w:link w:val="ae"/>
    <w:uiPriority w:val="99"/>
    <w:semiHidden/>
    <w:rsid w:val="004B42E1"/>
    <w:rPr>
      <w:rFonts w:ascii="Times New Roman" w:eastAsia="Times New Roman" w:hAnsi="Times New Roman" w:cs="Times New Roman"/>
      <w:sz w:val="20"/>
      <w:szCs w:val="20"/>
      <w:lang w:val="en-US"/>
    </w:rPr>
  </w:style>
  <w:style w:type="paragraph" w:styleId="af0">
    <w:name w:val="annotation subject"/>
    <w:basedOn w:val="ae"/>
    <w:next w:val="ae"/>
    <w:link w:val="af1"/>
    <w:uiPriority w:val="99"/>
    <w:semiHidden/>
    <w:unhideWhenUsed/>
    <w:rsid w:val="004B42E1"/>
    <w:rPr>
      <w:b/>
      <w:bCs/>
    </w:rPr>
  </w:style>
  <w:style w:type="character" w:customStyle="1" w:styleId="af1">
    <w:name w:val="Тема примечания Знак"/>
    <w:basedOn w:val="af"/>
    <w:link w:val="af0"/>
    <w:uiPriority w:val="99"/>
    <w:semiHidden/>
    <w:rsid w:val="004B42E1"/>
    <w:rPr>
      <w:rFonts w:ascii="Times New Roman" w:eastAsia="Times New Roman" w:hAnsi="Times New Roman" w:cs="Times New Roman"/>
      <w:b/>
      <w:bCs/>
      <w:sz w:val="20"/>
      <w:szCs w:val="20"/>
      <w:lang w:val="en-US"/>
    </w:rPr>
  </w:style>
  <w:style w:type="table" w:styleId="af2">
    <w:name w:val="Table Grid"/>
    <w:basedOn w:val="a1"/>
    <w:uiPriority w:val="59"/>
    <w:rsid w:val="004B4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4B42E1"/>
    <w:rPr>
      <w:rFonts w:eastAsiaTheme="minorEastAsia"/>
      <w:lang w:eastAsia="ru-RU"/>
    </w:rPr>
  </w:style>
  <w:style w:type="character" w:styleId="af3">
    <w:name w:val="Hyperlink"/>
    <w:basedOn w:val="a0"/>
    <w:uiPriority w:val="99"/>
    <w:semiHidden/>
    <w:unhideWhenUsed/>
    <w:rsid w:val="000957A6"/>
    <w:rPr>
      <w:color w:val="0000FF"/>
      <w:u w:val="single"/>
    </w:rPr>
  </w:style>
  <w:style w:type="paragraph" w:customStyle="1" w:styleId="j11">
    <w:name w:val="j11"/>
    <w:basedOn w:val="a"/>
    <w:rsid w:val="00813541"/>
    <w:pPr>
      <w:widowControl/>
      <w:spacing w:before="100" w:beforeAutospacing="1" w:after="100" w:afterAutospacing="1"/>
    </w:pPr>
    <w:rPr>
      <w:sz w:val="24"/>
      <w:szCs w:val="24"/>
      <w:lang w:val="ru-RU" w:eastAsia="ru-RU"/>
    </w:rPr>
  </w:style>
  <w:style w:type="character" w:customStyle="1" w:styleId="s0">
    <w:name w:val="s0"/>
    <w:basedOn w:val="a0"/>
    <w:rsid w:val="00813541"/>
  </w:style>
  <w:style w:type="character" w:customStyle="1" w:styleId="40">
    <w:name w:val="Заголовок 4 Знак"/>
    <w:basedOn w:val="a0"/>
    <w:link w:val="4"/>
    <w:uiPriority w:val="9"/>
    <w:rsid w:val="00BA23CC"/>
    <w:rPr>
      <w:rFonts w:asciiTheme="majorHAnsi" w:eastAsiaTheme="majorEastAsia" w:hAnsiTheme="majorHAnsi" w:cstheme="majorBidi"/>
      <w:b/>
      <w:bCs/>
      <w:i/>
      <w:iCs/>
      <w:color w:val="4F81BD" w:themeColor="accent1"/>
      <w:lang w:val="en-US"/>
    </w:rPr>
  </w:style>
  <w:style w:type="character" w:customStyle="1" w:styleId="s1">
    <w:name w:val="s1"/>
    <w:rsid w:val="00D47730"/>
    <w:rPr>
      <w:rFonts w:ascii="Times New Roman" w:hAnsi="Times New Roman" w:cs="Times New Roman" w:hint="default"/>
      <w:b/>
      <w:bCs/>
      <w:i w:val="0"/>
      <w:iCs w:val="0"/>
      <w:strike w:val="0"/>
      <w:dstrike w:val="0"/>
      <w:color w:val="000000"/>
      <w:sz w:val="20"/>
      <w:szCs w:val="20"/>
      <w:u w:val="none"/>
      <w:effect w:val="none"/>
    </w:rPr>
  </w:style>
  <w:style w:type="paragraph" w:styleId="HTML">
    <w:name w:val="HTML Preformatted"/>
    <w:basedOn w:val="a"/>
    <w:link w:val="HTML0"/>
    <w:uiPriority w:val="99"/>
    <w:semiHidden/>
    <w:unhideWhenUsed/>
    <w:rsid w:val="001A1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1A1CD0"/>
    <w:rPr>
      <w:rFonts w:ascii="Courier New" w:eastAsia="Times New Roman" w:hAnsi="Courier New" w:cs="Courier New"/>
      <w:sz w:val="20"/>
      <w:szCs w:val="20"/>
      <w:lang w:eastAsia="ru-RU"/>
    </w:rPr>
  </w:style>
  <w:style w:type="paragraph" w:styleId="af4">
    <w:name w:val="Normal (Web)"/>
    <w:basedOn w:val="a"/>
    <w:uiPriority w:val="99"/>
    <w:unhideWhenUsed/>
    <w:rsid w:val="0021686A"/>
    <w:pPr>
      <w:widowControl/>
      <w:spacing w:before="100" w:beforeAutospacing="1" w:after="100" w:afterAutospacing="1"/>
    </w:pPr>
    <w:rPr>
      <w:sz w:val="24"/>
      <w:szCs w:val="24"/>
      <w:lang w:val="ru-RU" w:eastAsia="ru-RU"/>
    </w:rPr>
  </w:style>
  <w:style w:type="character" w:styleId="af5">
    <w:name w:val="Strong"/>
    <w:basedOn w:val="a0"/>
    <w:uiPriority w:val="22"/>
    <w:qFormat/>
    <w:rsid w:val="00C36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5465">
      <w:bodyDiv w:val="1"/>
      <w:marLeft w:val="0"/>
      <w:marRight w:val="0"/>
      <w:marTop w:val="0"/>
      <w:marBottom w:val="0"/>
      <w:divBdr>
        <w:top w:val="none" w:sz="0" w:space="0" w:color="auto"/>
        <w:left w:val="none" w:sz="0" w:space="0" w:color="auto"/>
        <w:bottom w:val="none" w:sz="0" w:space="0" w:color="auto"/>
        <w:right w:val="none" w:sz="0" w:space="0" w:color="auto"/>
      </w:divBdr>
    </w:div>
    <w:div w:id="71129292">
      <w:bodyDiv w:val="1"/>
      <w:marLeft w:val="0"/>
      <w:marRight w:val="0"/>
      <w:marTop w:val="0"/>
      <w:marBottom w:val="0"/>
      <w:divBdr>
        <w:top w:val="none" w:sz="0" w:space="0" w:color="auto"/>
        <w:left w:val="none" w:sz="0" w:space="0" w:color="auto"/>
        <w:bottom w:val="none" w:sz="0" w:space="0" w:color="auto"/>
        <w:right w:val="none" w:sz="0" w:space="0" w:color="auto"/>
      </w:divBdr>
    </w:div>
    <w:div w:id="106239101">
      <w:bodyDiv w:val="1"/>
      <w:marLeft w:val="0"/>
      <w:marRight w:val="0"/>
      <w:marTop w:val="0"/>
      <w:marBottom w:val="0"/>
      <w:divBdr>
        <w:top w:val="none" w:sz="0" w:space="0" w:color="auto"/>
        <w:left w:val="none" w:sz="0" w:space="0" w:color="auto"/>
        <w:bottom w:val="none" w:sz="0" w:space="0" w:color="auto"/>
        <w:right w:val="none" w:sz="0" w:space="0" w:color="auto"/>
      </w:divBdr>
    </w:div>
    <w:div w:id="125050443">
      <w:bodyDiv w:val="1"/>
      <w:marLeft w:val="0"/>
      <w:marRight w:val="0"/>
      <w:marTop w:val="0"/>
      <w:marBottom w:val="0"/>
      <w:divBdr>
        <w:top w:val="none" w:sz="0" w:space="0" w:color="auto"/>
        <w:left w:val="none" w:sz="0" w:space="0" w:color="auto"/>
        <w:bottom w:val="none" w:sz="0" w:space="0" w:color="auto"/>
        <w:right w:val="none" w:sz="0" w:space="0" w:color="auto"/>
      </w:divBdr>
    </w:div>
    <w:div w:id="126508911">
      <w:bodyDiv w:val="1"/>
      <w:marLeft w:val="0"/>
      <w:marRight w:val="0"/>
      <w:marTop w:val="0"/>
      <w:marBottom w:val="0"/>
      <w:divBdr>
        <w:top w:val="none" w:sz="0" w:space="0" w:color="auto"/>
        <w:left w:val="none" w:sz="0" w:space="0" w:color="auto"/>
        <w:bottom w:val="none" w:sz="0" w:space="0" w:color="auto"/>
        <w:right w:val="none" w:sz="0" w:space="0" w:color="auto"/>
      </w:divBdr>
    </w:div>
    <w:div w:id="140194669">
      <w:bodyDiv w:val="1"/>
      <w:marLeft w:val="0"/>
      <w:marRight w:val="0"/>
      <w:marTop w:val="0"/>
      <w:marBottom w:val="0"/>
      <w:divBdr>
        <w:top w:val="none" w:sz="0" w:space="0" w:color="auto"/>
        <w:left w:val="none" w:sz="0" w:space="0" w:color="auto"/>
        <w:bottom w:val="none" w:sz="0" w:space="0" w:color="auto"/>
        <w:right w:val="none" w:sz="0" w:space="0" w:color="auto"/>
      </w:divBdr>
    </w:div>
    <w:div w:id="185946803">
      <w:bodyDiv w:val="1"/>
      <w:marLeft w:val="0"/>
      <w:marRight w:val="0"/>
      <w:marTop w:val="0"/>
      <w:marBottom w:val="0"/>
      <w:divBdr>
        <w:top w:val="none" w:sz="0" w:space="0" w:color="auto"/>
        <w:left w:val="none" w:sz="0" w:space="0" w:color="auto"/>
        <w:bottom w:val="none" w:sz="0" w:space="0" w:color="auto"/>
        <w:right w:val="none" w:sz="0" w:space="0" w:color="auto"/>
      </w:divBdr>
    </w:div>
    <w:div w:id="188180841">
      <w:bodyDiv w:val="1"/>
      <w:marLeft w:val="0"/>
      <w:marRight w:val="0"/>
      <w:marTop w:val="0"/>
      <w:marBottom w:val="0"/>
      <w:divBdr>
        <w:top w:val="none" w:sz="0" w:space="0" w:color="auto"/>
        <w:left w:val="none" w:sz="0" w:space="0" w:color="auto"/>
        <w:bottom w:val="none" w:sz="0" w:space="0" w:color="auto"/>
        <w:right w:val="none" w:sz="0" w:space="0" w:color="auto"/>
      </w:divBdr>
    </w:div>
    <w:div w:id="339891261">
      <w:bodyDiv w:val="1"/>
      <w:marLeft w:val="0"/>
      <w:marRight w:val="0"/>
      <w:marTop w:val="0"/>
      <w:marBottom w:val="0"/>
      <w:divBdr>
        <w:top w:val="none" w:sz="0" w:space="0" w:color="auto"/>
        <w:left w:val="none" w:sz="0" w:space="0" w:color="auto"/>
        <w:bottom w:val="none" w:sz="0" w:space="0" w:color="auto"/>
        <w:right w:val="none" w:sz="0" w:space="0" w:color="auto"/>
      </w:divBdr>
    </w:div>
    <w:div w:id="457990093">
      <w:bodyDiv w:val="1"/>
      <w:marLeft w:val="0"/>
      <w:marRight w:val="0"/>
      <w:marTop w:val="0"/>
      <w:marBottom w:val="0"/>
      <w:divBdr>
        <w:top w:val="none" w:sz="0" w:space="0" w:color="auto"/>
        <w:left w:val="none" w:sz="0" w:space="0" w:color="auto"/>
        <w:bottom w:val="none" w:sz="0" w:space="0" w:color="auto"/>
        <w:right w:val="none" w:sz="0" w:space="0" w:color="auto"/>
      </w:divBdr>
    </w:div>
    <w:div w:id="565995486">
      <w:bodyDiv w:val="1"/>
      <w:marLeft w:val="0"/>
      <w:marRight w:val="0"/>
      <w:marTop w:val="0"/>
      <w:marBottom w:val="0"/>
      <w:divBdr>
        <w:top w:val="none" w:sz="0" w:space="0" w:color="auto"/>
        <w:left w:val="none" w:sz="0" w:space="0" w:color="auto"/>
        <w:bottom w:val="none" w:sz="0" w:space="0" w:color="auto"/>
        <w:right w:val="none" w:sz="0" w:space="0" w:color="auto"/>
      </w:divBdr>
    </w:div>
    <w:div w:id="675503296">
      <w:bodyDiv w:val="1"/>
      <w:marLeft w:val="0"/>
      <w:marRight w:val="0"/>
      <w:marTop w:val="0"/>
      <w:marBottom w:val="0"/>
      <w:divBdr>
        <w:top w:val="none" w:sz="0" w:space="0" w:color="auto"/>
        <w:left w:val="none" w:sz="0" w:space="0" w:color="auto"/>
        <w:bottom w:val="none" w:sz="0" w:space="0" w:color="auto"/>
        <w:right w:val="none" w:sz="0" w:space="0" w:color="auto"/>
      </w:divBdr>
    </w:div>
    <w:div w:id="694310364">
      <w:bodyDiv w:val="1"/>
      <w:marLeft w:val="0"/>
      <w:marRight w:val="0"/>
      <w:marTop w:val="0"/>
      <w:marBottom w:val="0"/>
      <w:divBdr>
        <w:top w:val="none" w:sz="0" w:space="0" w:color="auto"/>
        <w:left w:val="none" w:sz="0" w:space="0" w:color="auto"/>
        <w:bottom w:val="none" w:sz="0" w:space="0" w:color="auto"/>
        <w:right w:val="none" w:sz="0" w:space="0" w:color="auto"/>
      </w:divBdr>
    </w:div>
    <w:div w:id="701976565">
      <w:bodyDiv w:val="1"/>
      <w:marLeft w:val="0"/>
      <w:marRight w:val="0"/>
      <w:marTop w:val="0"/>
      <w:marBottom w:val="0"/>
      <w:divBdr>
        <w:top w:val="none" w:sz="0" w:space="0" w:color="auto"/>
        <w:left w:val="none" w:sz="0" w:space="0" w:color="auto"/>
        <w:bottom w:val="none" w:sz="0" w:space="0" w:color="auto"/>
        <w:right w:val="none" w:sz="0" w:space="0" w:color="auto"/>
      </w:divBdr>
    </w:div>
    <w:div w:id="708532441">
      <w:bodyDiv w:val="1"/>
      <w:marLeft w:val="0"/>
      <w:marRight w:val="0"/>
      <w:marTop w:val="0"/>
      <w:marBottom w:val="0"/>
      <w:divBdr>
        <w:top w:val="none" w:sz="0" w:space="0" w:color="auto"/>
        <w:left w:val="none" w:sz="0" w:space="0" w:color="auto"/>
        <w:bottom w:val="none" w:sz="0" w:space="0" w:color="auto"/>
        <w:right w:val="none" w:sz="0" w:space="0" w:color="auto"/>
      </w:divBdr>
    </w:div>
    <w:div w:id="740449096">
      <w:bodyDiv w:val="1"/>
      <w:marLeft w:val="0"/>
      <w:marRight w:val="0"/>
      <w:marTop w:val="0"/>
      <w:marBottom w:val="0"/>
      <w:divBdr>
        <w:top w:val="none" w:sz="0" w:space="0" w:color="auto"/>
        <w:left w:val="none" w:sz="0" w:space="0" w:color="auto"/>
        <w:bottom w:val="none" w:sz="0" w:space="0" w:color="auto"/>
        <w:right w:val="none" w:sz="0" w:space="0" w:color="auto"/>
      </w:divBdr>
    </w:div>
    <w:div w:id="777216309">
      <w:bodyDiv w:val="1"/>
      <w:marLeft w:val="0"/>
      <w:marRight w:val="0"/>
      <w:marTop w:val="0"/>
      <w:marBottom w:val="0"/>
      <w:divBdr>
        <w:top w:val="none" w:sz="0" w:space="0" w:color="auto"/>
        <w:left w:val="none" w:sz="0" w:space="0" w:color="auto"/>
        <w:bottom w:val="none" w:sz="0" w:space="0" w:color="auto"/>
        <w:right w:val="none" w:sz="0" w:space="0" w:color="auto"/>
      </w:divBdr>
    </w:div>
    <w:div w:id="853230722">
      <w:bodyDiv w:val="1"/>
      <w:marLeft w:val="0"/>
      <w:marRight w:val="0"/>
      <w:marTop w:val="0"/>
      <w:marBottom w:val="0"/>
      <w:divBdr>
        <w:top w:val="none" w:sz="0" w:space="0" w:color="auto"/>
        <w:left w:val="none" w:sz="0" w:space="0" w:color="auto"/>
        <w:bottom w:val="none" w:sz="0" w:space="0" w:color="auto"/>
        <w:right w:val="none" w:sz="0" w:space="0" w:color="auto"/>
      </w:divBdr>
    </w:div>
    <w:div w:id="878934620">
      <w:bodyDiv w:val="1"/>
      <w:marLeft w:val="0"/>
      <w:marRight w:val="0"/>
      <w:marTop w:val="0"/>
      <w:marBottom w:val="0"/>
      <w:divBdr>
        <w:top w:val="none" w:sz="0" w:space="0" w:color="auto"/>
        <w:left w:val="none" w:sz="0" w:space="0" w:color="auto"/>
        <w:bottom w:val="none" w:sz="0" w:space="0" w:color="auto"/>
        <w:right w:val="none" w:sz="0" w:space="0" w:color="auto"/>
      </w:divBdr>
    </w:div>
    <w:div w:id="970668301">
      <w:bodyDiv w:val="1"/>
      <w:marLeft w:val="0"/>
      <w:marRight w:val="0"/>
      <w:marTop w:val="0"/>
      <w:marBottom w:val="0"/>
      <w:divBdr>
        <w:top w:val="none" w:sz="0" w:space="0" w:color="auto"/>
        <w:left w:val="none" w:sz="0" w:space="0" w:color="auto"/>
        <w:bottom w:val="none" w:sz="0" w:space="0" w:color="auto"/>
        <w:right w:val="none" w:sz="0" w:space="0" w:color="auto"/>
      </w:divBdr>
    </w:div>
    <w:div w:id="1112624530">
      <w:bodyDiv w:val="1"/>
      <w:marLeft w:val="0"/>
      <w:marRight w:val="0"/>
      <w:marTop w:val="0"/>
      <w:marBottom w:val="0"/>
      <w:divBdr>
        <w:top w:val="none" w:sz="0" w:space="0" w:color="auto"/>
        <w:left w:val="none" w:sz="0" w:space="0" w:color="auto"/>
        <w:bottom w:val="none" w:sz="0" w:space="0" w:color="auto"/>
        <w:right w:val="none" w:sz="0" w:space="0" w:color="auto"/>
      </w:divBdr>
    </w:div>
    <w:div w:id="1120760391">
      <w:bodyDiv w:val="1"/>
      <w:marLeft w:val="0"/>
      <w:marRight w:val="0"/>
      <w:marTop w:val="0"/>
      <w:marBottom w:val="0"/>
      <w:divBdr>
        <w:top w:val="none" w:sz="0" w:space="0" w:color="auto"/>
        <w:left w:val="none" w:sz="0" w:space="0" w:color="auto"/>
        <w:bottom w:val="none" w:sz="0" w:space="0" w:color="auto"/>
        <w:right w:val="none" w:sz="0" w:space="0" w:color="auto"/>
      </w:divBdr>
    </w:div>
    <w:div w:id="1200164772">
      <w:bodyDiv w:val="1"/>
      <w:marLeft w:val="0"/>
      <w:marRight w:val="0"/>
      <w:marTop w:val="0"/>
      <w:marBottom w:val="0"/>
      <w:divBdr>
        <w:top w:val="none" w:sz="0" w:space="0" w:color="auto"/>
        <w:left w:val="none" w:sz="0" w:space="0" w:color="auto"/>
        <w:bottom w:val="none" w:sz="0" w:space="0" w:color="auto"/>
        <w:right w:val="none" w:sz="0" w:space="0" w:color="auto"/>
      </w:divBdr>
    </w:div>
    <w:div w:id="1241595856">
      <w:bodyDiv w:val="1"/>
      <w:marLeft w:val="0"/>
      <w:marRight w:val="0"/>
      <w:marTop w:val="0"/>
      <w:marBottom w:val="0"/>
      <w:divBdr>
        <w:top w:val="none" w:sz="0" w:space="0" w:color="auto"/>
        <w:left w:val="none" w:sz="0" w:space="0" w:color="auto"/>
        <w:bottom w:val="none" w:sz="0" w:space="0" w:color="auto"/>
        <w:right w:val="none" w:sz="0" w:space="0" w:color="auto"/>
      </w:divBdr>
    </w:div>
    <w:div w:id="1260262330">
      <w:bodyDiv w:val="1"/>
      <w:marLeft w:val="0"/>
      <w:marRight w:val="0"/>
      <w:marTop w:val="0"/>
      <w:marBottom w:val="0"/>
      <w:divBdr>
        <w:top w:val="none" w:sz="0" w:space="0" w:color="auto"/>
        <w:left w:val="none" w:sz="0" w:space="0" w:color="auto"/>
        <w:bottom w:val="none" w:sz="0" w:space="0" w:color="auto"/>
        <w:right w:val="none" w:sz="0" w:space="0" w:color="auto"/>
      </w:divBdr>
    </w:div>
    <w:div w:id="1300040213">
      <w:bodyDiv w:val="1"/>
      <w:marLeft w:val="0"/>
      <w:marRight w:val="0"/>
      <w:marTop w:val="0"/>
      <w:marBottom w:val="0"/>
      <w:divBdr>
        <w:top w:val="none" w:sz="0" w:space="0" w:color="auto"/>
        <w:left w:val="none" w:sz="0" w:space="0" w:color="auto"/>
        <w:bottom w:val="none" w:sz="0" w:space="0" w:color="auto"/>
        <w:right w:val="none" w:sz="0" w:space="0" w:color="auto"/>
      </w:divBdr>
    </w:div>
    <w:div w:id="1448617724">
      <w:bodyDiv w:val="1"/>
      <w:marLeft w:val="0"/>
      <w:marRight w:val="0"/>
      <w:marTop w:val="0"/>
      <w:marBottom w:val="0"/>
      <w:divBdr>
        <w:top w:val="none" w:sz="0" w:space="0" w:color="auto"/>
        <w:left w:val="none" w:sz="0" w:space="0" w:color="auto"/>
        <w:bottom w:val="none" w:sz="0" w:space="0" w:color="auto"/>
        <w:right w:val="none" w:sz="0" w:space="0" w:color="auto"/>
      </w:divBdr>
    </w:div>
    <w:div w:id="1462000024">
      <w:bodyDiv w:val="1"/>
      <w:marLeft w:val="0"/>
      <w:marRight w:val="0"/>
      <w:marTop w:val="0"/>
      <w:marBottom w:val="0"/>
      <w:divBdr>
        <w:top w:val="none" w:sz="0" w:space="0" w:color="auto"/>
        <w:left w:val="none" w:sz="0" w:space="0" w:color="auto"/>
        <w:bottom w:val="none" w:sz="0" w:space="0" w:color="auto"/>
        <w:right w:val="none" w:sz="0" w:space="0" w:color="auto"/>
      </w:divBdr>
    </w:div>
    <w:div w:id="1466923855">
      <w:bodyDiv w:val="1"/>
      <w:marLeft w:val="0"/>
      <w:marRight w:val="0"/>
      <w:marTop w:val="0"/>
      <w:marBottom w:val="0"/>
      <w:divBdr>
        <w:top w:val="none" w:sz="0" w:space="0" w:color="auto"/>
        <w:left w:val="none" w:sz="0" w:space="0" w:color="auto"/>
        <w:bottom w:val="none" w:sz="0" w:space="0" w:color="auto"/>
        <w:right w:val="none" w:sz="0" w:space="0" w:color="auto"/>
      </w:divBdr>
    </w:div>
    <w:div w:id="1496460104">
      <w:bodyDiv w:val="1"/>
      <w:marLeft w:val="0"/>
      <w:marRight w:val="0"/>
      <w:marTop w:val="0"/>
      <w:marBottom w:val="0"/>
      <w:divBdr>
        <w:top w:val="none" w:sz="0" w:space="0" w:color="auto"/>
        <w:left w:val="none" w:sz="0" w:space="0" w:color="auto"/>
        <w:bottom w:val="none" w:sz="0" w:space="0" w:color="auto"/>
        <w:right w:val="none" w:sz="0" w:space="0" w:color="auto"/>
      </w:divBdr>
    </w:div>
    <w:div w:id="1513296282">
      <w:bodyDiv w:val="1"/>
      <w:marLeft w:val="0"/>
      <w:marRight w:val="0"/>
      <w:marTop w:val="0"/>
      <w:marBottom w:val="0"/>
      <w:divBdr>
        <w:top w:val="none" w:sz="0" w:space="0" w:color="auto"/>
        <w:left w:val="none" w:sz="0" w:space="0" w:color="auto"/>
        <w:bottom w:val="none" w:sz="0" w:space="0" w:color="auto"/>
        <w:right w:val="none" w:sz="0" w:space="0" w:color="auto"/>
      </w:divBdr>
    </w:div>
    <w:div w:id="1584339369">
      <w:bodyDiv w:val="1"/>
      <w:marLeft w:val="0"/>
      <w:marRight w:val="0"/>
      <w:marTop w:val="0"/>
      <w:marBottom w:val="0"/>
      <w:divBdr>
        <w:top w:val="none" w:sz="0" w:space="0" w:color="auto"/>
        <w:left w:val="none" w:sz="0" w:space="0" w:color="auto"/>
        <w:bottom w:val="none" w:sz="0" w:space="0" w:color="auto"/>
        <w:right w:val="none" w:sz="0" w:space="0" w:color="auto"/>
      </w:divBdr>
    </w:div>
    <w:div w:id="1606765529">
      <w:bodyDiv w:val="1"/>
      <w:marLeft w:val="0"/>
      <w:marRight w:val="0"/>
      <w:marTop w:val="0"/>
      <w:marBottom w:val="0"/>
      <w:divBdr>
        <w:top w:val="none" w:sz="0" w:space="0" w:color="auto"/>
        <w:left w:val="none" w:sz="0" w:space="0" w:color="auto"/>
        <w:bottom w:val="none" w:sz="0" w:space="0" w:color="auto"/>
        <w:right w:val="none" w:sz="0" w:space="0" w:color="auto"/>
      </w:divBdr>
    </w:div>
    <w:div w:id="1622029040">
      <w:bodyDiv w:val="1"/>
      <w:marLeft w:val="0"/>
      <w:marRight w:val="0"/>
      <w:marTop w:val="0"/>
      <w:marBottom w:val="0"/>
      <w:divBdr>
        <w:top w:val="none" w:sz="0" w:space="0" w:color="auto"/>
        <w:left w:val="none" w:sz="0" w:space="0" w:color="auto"/>
        <w:bottom w:val="none" w:sz="0" w:space="0" w:color="auto"/>
        <w:right w:val="none" w:sz="0" w:space="0" w:color="auto"/>
      </w:divBdr>
    </w:div>
    <w:div w:id="1696930583">
      <w:bodyDiv w:val="1"/>
      <w:marLeft w:val="0"/>
      <w:marRight w:val="0"/>
      <w:marTop w:val="0"/>
      <w:marBottom w:val="0"/>
      <w:divBdr>
        <w:top w:val="none" w:sz="0" w:space="0" w:color="auto"/>
        <w:left w:val="none" w:sz="0" w:space="0" w:color="auto"/>
        <w:bottom w:val="none" w:sz="0" w:space="0" w:color="auto"/>
        <w:right w:val="none" w:sz="0" w:space="0" w:color="auto"/>
      </w:divBdr>
    </w:div>
    <w:div w:id="1705906785">
      <w:bodyDiv w:val="1"/>
      <w:marLeft w:val="0"/>
      <w:marRight w:val="0"/>
      <w:marTop w:val="0"/>
      <w:marBottom w:val="0"/>
      <w:divBdr>
        <w:top w:val="none" w:sz="0" w:space="0" w:color="auto"/>
        <w:left w:val="none" w:sz="0" w:space="0" w:color="auto"/>
        <w:bottom w:val="none" w:sz="0" w:space="0" w:color="auto"/>
        <w:right w:val="none" w:sz="0" w:space="0" w:color="auto"/>
      </w:divBdr>
    </w:div>
    <w:div w:id="1723407182">
      <w:bodyDiv w:val="1"/>
      <w:marLeft w:val="0"/>
      <w:marRight w:val="0"/>
      <w:marTop w:val="0"/>
      <w:marBottom w:val="0"/>
      <w:divBdr>
        <w:top w:val="none" w:sz="0" w:space="0" w:color="auto"/>
        <w:left w:val="none" w:sz="0" w:space="0" w:color="auto"/>
        <w:bottom w:val="none" w:sz="0" w:space="0" w:color="auto"/>
        <w:right w:val="none" w:sz="0" w:space="0" w:color="auto"/>
      </w:divBdr>
    </w:div>
    <w:div w:id="1728185803">
      <w:bodyDiv w:val="1"/>
      <w:marLeft w:val="0"/>
      <w:marRight w:val="0"/>
      <w:marTop w:val="0"/>
      <w:marBottom w:val="0"/>
      <w:divBdr>
        <w:top w:val="none" w:sz="0" w:space="0" w:color="auto"/>
        <w:left w:val="none" w:sz="0" w:space="0" w:color="auto"/>
        <w:bottom w:val="none" w:sz="0" w:space="0" w:color="auto"/>
        <w:right w:val="none" w:sz="0" w:space="0" w:color="auto"/>
      </w:divBdr>
    </w:div>
    <w:div w:id="1807771317">
      <w:bodyDiv w:val="1"/>
      <w:marLeft w:val="0"/>
      <w:marRight w:val="0"/>
      <w:marTop w:val="0"/>
      <w:marBottom w:val="0"/>
      <w:divBdr>
        <w:top w:val="none" w:sz="0" w:space="0" w:color="auto"/>
        <w:left w:val="none" w:sz="0" w:space="0" w:color="auto"/>
        <w:bottom w:val="none" w:sz="0" w:space="0" w:color="auto"/>
        <w:right w:val="none" w:sz="0" w:space="0" w:color="auto"/>
      </w:divBdr>
    </w:div>
    <w:div w:id="1815489710">
      <w:bodyDiv w:val="1"/>
      <w:marLeft w:val="0"/>
      <w:marRight w:val="0"/>
      <w:marTop w:val="0"/>
      <w:marBottom w:val="0"/>
      <w:divBdr>
        <w:top w:val="none" w:sz="0" w:space="0" w:color="auto"/>
        <w:left w:val="none" w:sz="0" w:space="0" w:color="auto"/>
        <w:bottom w:val="none" w:sz="0" w:space="0" w:color="auto"/>
        <w:right w:val="none" w:sz="0" w:space="0" w:color="auto"/>
      </w:divBdr>
    </w:div>
    <w:div w:id="1837111446">
      <w:bodyDiv w:val="1"/>
      <w:marLeft w:val="0"/>
      <w:marRight w:val="0"/>
      <w:marTop w:val="0"/>
      <w:marBottom w:val="0"/>
      <w:divBdr>
        <w:top w:val="none" w:sz="0" w:space="0" w:color="auto"/>
        <w:left w:val="none" w:sz="0" w:space="0" w:color="auto"/>
        <w:bottom w:val="none" w:sz="0" w:space="0" w:color="auto"/>
        <w:right w:val="none" w:sz="0" w:space="0" w:color="auto"/>
      </w:divBdr>
    </w:div>
    <w:div w:id="1844737787">
      <w:bodyDiv w:val="1"/>
      <w:marLeft w:val="0"/>
      <w:marRight w:val="0"/>
      <w:marTop w:val="0"/>
      <w:marBottom w:val="0"/>
      <w:divBdr>
        <w:top w:val="none" w:sz="0" w:space="0" w:color="auto"/>
        <w:left w:val="none" w:sz="0" w:space="0" w:color="auto"/>
        <w:bottom w:val="none" w:sz="0" w:space="0" w:color="auto"/>
        <w:right w:val="none" w:sz="0" w:space="0" w:color="auto"/>
      </w:divBdr>
    </w:div>
    <w:div w:id="1913617506">
      <w:bodyDiv w:val="1"/>
      <w:marLeft w:val="0"/>
      <w:marRight w:val="0"/>
      <w:marTop w:val="0"/>
      <w:marBottom w:val="0"/>
      <w:divBdr>
        <w:top w:val="none" w:sz="0" w:space="0" w:color="auto"/>
        <w:left w:val="none" w:sz="0" w:space="0" w:color="auto"/>
        <w:bottom w:val="none" w:sz="0" w:space="0" w:color="auto"/>
        <w:right w:val="none" w:sz="0" w:space="0" w:color="auto"/>
      </w:divBdr>
    </w:div>
    <w:div w:id="1914048659">
      <w:bodyDiv w:val="1"/>
      <w:marLeft w:val="0"/>
      <w:marRight w:val="0"/>
      <w:marTop w:val="0"/>
      <w:marBottom w:val="0"/>
      <w:divBdr>
        <w:top w:val="none" w:sz="0" w:space="0" w:color="auto"/>
        <w:left w:val="none" w:sz="0" w:space="0" w:color="auto"/>
        <w:bottom w:val="none" w:sz="0" w:space="0" w:color="auto"/>
        <w:right w:val="none" w:sz="0" w:space="0" w:color="auto"/>
      </w:divBdr>
    </w:div>
    <w:div w:id="2040888121">
      <w:bodyDiv w:val="1"/>
      <w:marLeft w:val="0"/>
      <w:marRight w:val="0"/>
      <w:marTop w:val="0"/>
      <w:marBottom w:val="0"/>
      <w:divBdr>
        <w:top w:val="none" w:sz="0" w:space="0" w:color="auto"/>
        <w:left w:val="none" w:sz="0" w:space="0" w:color="auto"/>
        <w:bottom w:val="none" w:sz="0" w:space="0" w:color="auto"/>
        <w:right w:val="none" w:sz="0" w:space="0" w:color="auto"/>
      </w:divBdr>
    </w:div>
    <w:div w:id="2062898814">
      <w:bodyDiv w:val="1"/>
      <w:marLeft w:val="0"/>
      <w:marRight w:val="0"/>
      <w:marTop w:val="0"/>
      <w:marBottom w:val="0"/>
      <w:divBdr>
        <w:top w:val="none" w:sz="0" w:space="0" w:color="auto"/>
        <w:left w:val="none" w:sz="0" w:space="0" w:color="auto"/>
        <w:bottom w:val="none" w:sz="0" w:space="0" w:color="auto"/>
        <w:right w:val="none" w:sz="0" w:space="0" w:color="auto"/>
      </w:divBdr>
    </w:div>
    <w:div w:id="2071801854">
      <w:bodyDiv w:val="1"/>
      <w:marLeft w:val="0"/>
      <w:marRight w:val="0"/>
      <w:marTop w:val="0"/>
      <w:marBottom w:val="0"/>
      <w:divBdr>
        <w:top w:val="none" w:sz="0" w:space="0" w:color="auto"/>
        <w:left w:val="none" w:sz="0" w:space="0" w:color="auto"/>
        <w:bottom w:val="none" w:sz="0" w:space="0" w:color="auto"/>
        <w:right w:val="none" w:sz="0" w:space="0" w:color="auto"/>
      </w:divBdr>
    </w:div>
    <w:div w:id="2076321347">
      <w:bodyDiv w:val="1"/>
      <w:marLeft w:val="0"/>
      <w:marRight w:val="0"/>
      <w:marTop w:val="0"/>
      <w:marBottom w:val="0"/>
      <w:divBdr>
        <w:top w:val="none" w:sz="0" w:space="0" w:color="auto"/>
        <w:left w:val="none" w:sz="0" w:space="0" w:color="auto"/>
        <w:bottom w:val="none" w:sz="0" w:space="0" w:color="auto"/>
        <w:right w:val="none" w:sz="0" w:space="0" w:color="auto"/>
      </w:divBdr>
    </w:div>
    <w:div w:id="20987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engrinews.kz/zakon/site/inde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BAFF-022A-4D30-98CC-C78248FD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19</Pages>
  <Words>7227</Words>
  <Characters>41195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СМ Каратау</dc:creator>
  <cp:lastModifiedBy>Байтилесов Бауыржан</cp:lastModifiedBy>
  <cp:revision>30</cp:revision>
  <cp:lastPrinted>2019-07-19T03:14:00Z</cp:lastPrinted>
  <dcterms:created xsi:type="dcterms:W3CDTF">2018-11-26T09:37:00Z</dcterms:created>
  <dcterms:modified xsi:type="dcterms:W3CDTF">2019-07-19T03:16:00Z</dcterms:modified>
</cp:coreProperties>
</file>