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DF" w:rsidRDefault="00443DDF" w:rsidP="003C0F21">
      <w:pPr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  <w:r>
        <w:t xml:space="preserve">  </w:t>
      </w:r>
      <w:r w:rsidR="000A5C0E">
        <w:rPr>
          <w:rFonts w:ascii="Times New Roman" w:hAnsi="Times New Roman" w:cs="Times New Roman"/>
          <w:b/>
          <w:sz w:val="18"/>
          <w:szCs w:val="18"/>
        </w:rPr>
        <w:t>Приложение №</w:t>
      </w:r>
      <w:r w:rsidR="003C0F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569D">
        <w:rPr>
          <w:rFonts w:ascii="Times New Roman" w:hAnsi="Times New Roman" w:cs="Times New Roman"/>
          <w:b/>
          <w:sz w:val="18"/>
          <w:szCs w:val="18"/>
        </w:rPr>
        <w:t>7</w:t>
      </w:r>
      <w:r w:rsidR="000A5C0E">
        <w:rPr>
          <w:rFonts w:ascii="Times New Roman" w:hAnsi="Times New Roman" w:cs="Times New Roman"/>
          <w:b/>
          <w:sz w:val="18"/>
          <w:szCs w:val="18"/>
        </w:rPr>
        <w:t xml:space="preserve"> к </w:t>
      </w:r>
      <w:r w:rsidR="0009569D">
        <w:rPr>
          <w:rFonts w:ascii="Times New Roman" w:hAnsi="Times New Roman" w:cs="Times New Roman"/>
          <w:b/>
          <w:sz w:val="18"/>
          <w:szCs w:val="18"/>
        </w:rPr>
        <w:t>договору</w:t>
      </w:r>
    </w:p>
    <w:p w:rsidR="00443DDF" w:rsidRPr="00BB42C7" w:rsidRDefault="00B07537" w:rsidP="00443D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резервуаров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подлежащих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оверке и</w:t>
      </w:r>
      <w:r w:rsidR="005A44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калибровк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</w:p>
    <w:tbl>
      <w:tblPr>
        <w:tblStyle w:val="a3"/>
        <w:tblW w:w="15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17"/>
        <w:gridCol w:w="1134"/>
        <w:gridCol w:w="1701"/>
        <w:gridCol w:w="1134"/>
        <w:gridCol w:w="1702"/>
        <w:gridCol w:w="1133"/>
        <w:gridCol w:w="1703"/>
      </w:tblGrid>
      <w:tr w:rsidR="0009569D" w:rsidRPr="003C0F21" w:rsidTr="00563D0A">
        <w:trPr>
          <w:trHeight w:val="832"/>
        </w:trPr>
        <w:tc>
          <w:tcPr>
            <w:tcW w:w="709" w:type="dxa"/>
          </w:tcPr>
          <w:p w:rsidR="0009569D" w:rsidRPr="00CB7AC0" w:rsidRDefault="0009569D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4962" w:type="dxa"/>
          </w:tcPr>
          <w:p w:rsidR="0009569D" w:rsidRPr="00CB7AC0" w:rsidRDefault="0009569D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9569D" w:rsidRPr="00CB7AC0" w:rsidRDefault="0009569D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 без учета НДС</w:t>
            </w:r>
          </w:p>
        </w:tc>
        <w:tc>
          <w:tcPr>
            <w:tcW w:w="1134" w:type="dxa"/>
          </w:tcPr>
          <w:p w:rsidR="0009569D" w:rsidRPr="00CB7AC0" w:rsidRDefault="0009569D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на 2024 год</w:t>
            </w:r>
          </w:p>
        </w:tc>
        <w:tc>
          <w:tcPr>
            <w:tcW w:w="1701" w:type="dxa"/>
          </w:tcPr>
          <w:p w:rsidR="0009569D" w:rsidRPr="00CB7AC0" w:rsidRDefault="003C0F21" w:rsidP="0075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Сумма 2024 г. без учета НДС</w:t>
            </w:r>
          </w:p>
        </w:tc>
        <w:tc>
          <w:tcPr>
            <w:tcW w:w="1134" w:type="dxa"/>
          </w:tcPr>
          <w:p w:rsidR="0009569D" w:rsidRPr="00CB7AC0" w:rsidRDefault="0009569D" w:rsidP="0075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на 2025 год</w:t>
            </w:r>
          </w:p>
        </w:tc>
        <w:tc>
          <w:tcPr>
            <w:tcW w:w="1702" w:type="dxa"/>
          </w:tcPr>
          <w:p w:rsidR="0009569D" w:rsidRPr="00CB7AC0" w:rsidRDefault="003C0F21" w:rsidP="003C0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Сумма 2025 г. без учета НДС</w:t>
            </w:r>
          </w:p>
        </w:tc>
        <w:tc>
          <w:tcPr>
            <w:tcW w:w="1133" w:type="dxa"/>
          </w:tcPr>
          <w:p w:rsidR="0009569D" w:rsidRPr="00CB7AC0" w:rsidRDefault="0009569D" w:rsidP="0075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на 2026 год</w:t>
            </w:r>
          </w:p>
        </w:tc>
        <w:tc>
          <w:tcPr>
            <w:tcW w:w="1703" w:type="dxa"/>
          </w:tcPr>
          <w:p w:rsidR="0009569D" w:rsidRPr="00CB7AC0" w:rsidRDefault="003C0F21" w:rsidP="003C0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Сумма 2026 г. без учета НДС</w:t>
            </w:r>
          </w:p>
        </w:tc>
      </w:tr>
      <w:tr w:rsidR="0009569D" w:rsidRPr="003C0F21" w:rsidTr="00CB7AC0">
        <w:trPr>
          <w:trHeight w:val="671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9569D" w:rsidRPr="003C0F21" w:rsidRDefault="0009569D" w:rsidP="005A44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Поверка, калибровка вертикальных и горизонтальных резервуаров, в том числе</w:t>
            </w:r>
            <w:r w:rsidR="00CB7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РВС - </w:t>
            </w: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РВС - 2000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РВС - 3000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РВС - 5000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РВС - 10000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9569D" w:rsidRPr="003C0F21" w:rsidRDefault="0009569D" w:rsidP="007560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РВС - 20000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9569D" w:rsidRPr="003C0F21" w:rsidRDefault="0009569D" w:rsidP="00347D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РГС - </w:t>
            </w:r>
            <w:r w:rsidR="00347D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347D0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F014F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62" w:type="dxa"/>
          </w:tcPr>
          <w:p w:rsidR="0009569D" w:rsidRPr="003C0F21" w:rsidRDefault="0009569D" w:rsidP="00347D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РГС - </w:t>
            </w:r>
            <w:r w:rsidR="00347D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47D0D" w:rsidRDefault="00347D0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2" w:type="dxa"/>
          </w:tcPr>
          <w:p w:rsidR="0009569D" w:rsidRPr="00347D0D" w:rsidRDefault="0009569D" w:rsidP="00347D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РГС - </w:t>
            </w:r>
            <w:r w:rsidR="00347D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347D0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B60914">
        <w:trPr>
          <w:trHeight w:val="340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2" w:type="dxa"/>
          </w:tcPr>
          <w:p w:rsidR="0009569D" w:rsidRPr="003C0F21" w:rsidRDefault="0009569D" w:rsidP="00046A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Резервуар  РГС - 630</w:t>
            </w:r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CB7AC0">
        <w:trPr>
          <w:trHeight w:val="339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9569D" w:rsidRPr="003C0F21" w:rsidRDefault="0009569D" w:rsidP="00046A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базовых высот </w:t>
            </w:r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69D" w:rsidRPr="003C0F21" w:rsidTr="00CB7AC0">
        <w:trPr>
          <w:trHeight w:val="599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09569D" w:rsidRPr="003C0F21" w:rsidRDefault="0009569D" w:rsidP="00E37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Измерение базовой  высоты вертикальных резервуаров</w:t>
            </w:r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CB7AC0">
        <w:trPr>
          <w:trHeight w:val="565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09569D" w:rsidRPr="003C0F21" w:rsidRDefault="0009569D" w:rsidP="00E37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Измерение базовой высоты горизонтальных резервуаров</w:t>
            </w:r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C0" w:rsidRPr="003C0F21" w:rsidTr="00CB7AC0">
        <w:trPr>
          <w:trHeight w:val="429"/>
        </w:trPr>
        <w:tc>
          <w:tcPr>
            <w:tcW w:w="8222" w:type="dxa"/>
            <w:gridSpan w:val="4"/>
          </w:tcPr>
          <w:p w:rsidR="00CB7AC0" w:rsidRPr="00CB7AC0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C0">
              <w:rPr>
                <w:rFonts w:ascii="Times New Roman" w:hAnsi="Times New Roman" w:cs="Times New Roman"/>
                <w:b/>
                <w:sz w:val="24"/>
                <w:szCs w:val="24"/>
              </w:rPr>
              <w:t>Итого сумма без учета НДС:</w:t>
            </w:r>
          </w:p>
        </w:tc>
        <w:tc>
          <w:tcPr>
            <w:tcW w:w="1701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E1A" w:rsidRDefault="00E37E1A" w:rsidP="00CB7AC0">
      <w:pPr>
        <w:rPr>
          <w:sz w:val="24"/>
          <w:szCs w:val="24"/>
        </w:rPr>
      </w:pPr>
    </w:p>
    <w:p w:rsidR="00B60914" w:rsidRDefault="00B60914" w:rsidP="00B60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0FBC">
        <w:rPr>
          <w:rFonts w:ascii="Times New Roman" w:hAnsi="Times New Roman" w:cs="Times New Roman"/>
          <w:sz w:val="24"/>
          <w:szCs w:val="24"/>
        </w:rPr>
        <w:t xml:space="preserve">Исполнитель после заключения Договора должен в течение 2-х рабочих дней предоставить Приложение №7 к Договору </w:t>
      </w:r>
      <w:r w:rsidRPr="0034402B">
        <w:rPr>
          <w:rFonts w:ascii="Times New Roman" w:hAnsi="Times New Roman" w:cs="Times New Roman"/>
          <w:sz w:val="24"/>
          <w:szCs w:val="24"/>
        </w:rPr>
        <w:t>– «</w:t>
      </w:r>
      <w:r w:rsidRPr="00730FBC">
        <w:rPr>
          <w:rFonts w:ascii="Times New Roman" w:hAnsi="Times New Roman" w:cs="Times New Roman"/>
          <w:sz w:val="24"/>
          <w:szCs w:val="24"/>
        </w:rPr>
        <w:t>Перечень резервуаров подлежащих п</w:t>
      </w:r>
      <w:r w:rsidRPr="00730FBC">
        <w:rPr>
          <w:rFonts w:ascii="Times New Roman" w:hAnsi="Times New Roman" w:cs="Times New Roman"/>
          <w:sz w:val="24"/>
          <w:szCs w:val="24"/>
          <w:lang w:val="kk-KZ"/>
        </w:rPr>
        <w:t xml:space="preserve">оверке и </w:t>
      </w:r>
      <w:proofErr w:type="gramStart"/>
      <w:r w:rsidRPr="0034402B">
        <w:rPr>
          <w:rFonts w:ascii="Times New Roman" w:hAnsi="Times New Roman" w:cs="Times New Roman"/>
          <w:sz w:val="24"/>
          <w:szCs w:val="24"/>
          <w:lang w:val="kk-KZ"/>
        </w:rPr>
        <w:t>калибровке</w:t>
      </w:r>
      <w:r w:rsidRPr="003440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402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30FBC">
        <w:rPr>
          <w:rFonts w:ascii="Times New Roman" w:hAnsi="Times New Roman" w:cs="Times New Roman"/>
          <w:sz w:val="24"/>
          <w:szCs w:val="24"/>
        </w:rPr>
        <w:t xml:space="preserve"> на основании поданного ценового предложения с учетом пропорционального снижения указанных цен. </w:t>
      </w:r>
    </w:p>
    <w:p w:rsidR="00B60914" w:rsidRPr="00B60914" w:rsidRDefault="00B60914" w:rsidP="00CB7AC0">
      <w:pPr>
        <w:rPr>
          <w:sz w:val="24"/>
          <w:szCs w:val="24"/>
          <w:lang w:val="kk-KZ"/>
        </w:rPr>
      </w:pPr>
    </w:p>
    <w:sectPr w:rsidR="00B60914" w:rsidRPr="00B60914" w:rsidSect="003C2E1B">
      <w:headerReference w:type="default" r:id="rId7"/>
      <w:pgSz w:w="16838" w:h="11906" w:orient="landscape"/>
      <w:pgMar w:top="-424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68" w:rsidRDefault="006F6B68" w:rsidP="00BC4F5E">
      <w:pPr>
        <w:spacing w:after="0" w:line="240" w:lineRule="auto"/>
      </w:pPr>
      <w:r>
        <w:separator/>
      </w:r>
    </w:p>
  </w:endnote>
  <w:endnote w:type="continuationSeparator" w:id="0">
    <w:p w:rsidR="006F6B68" w:rsidRDefault="006F6B68" w:rsidP="00BC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68" w:rsidRDefault="006F6B68" w:rsidP="00BC4F5E">
      <w:pPr>
        <w:spacing w:after="0" w:line="240" w:lineRule="auto"/>
      </w:pPr>
      <w:r>
        <w:separator/>
      </w:r>
    </w:p>
  </w:footnote>
  <w:footnote w:type="continuationSeparator" w:id="0">
    <w:p w:rsidR="006F6B68" w:rsidRDefault="006F6B68" w:rsidP="00BC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5E" w:rsidRPr="00BC4F5E" w:rsidRDefault="00BC4F5E" w:rsidP="00BC4F5E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C8"/>
    <w:rsid w:val="00046AE7"/>
    <w:rsid w:val="0009569D"/>
    <w:rsid w:val="000A5C0E"/>
    <w:rsid w:val="000A6BBE"/>
    <w:rsid w:val="002501B7"/>
    <w:rsid w:val="00320B29"/>
    <w:rsid w:val="00347D0D"/>
    <w:rsid w:val="003C0F21"/>
    <w:rsid w:val="003C2E1B"/>
    <w:rsid w:val="00410560"/>
    <w:rsid w:val="00443DDF"/>
    <w:rsid w:val="004F438B"/>
    <w:rsid w:val="005563AC"/>
    <w:rsid w:val="00563D0A"/>
    <w:rsid w:val="005A44A9"/>
    <w:rsid w:val="00647BCF"/>
    <w:rsid w:val="006870C3"/>
    <w:rsid w:val="006E2576"/>
    <w:rsid w:val="006F6B68"/>
    <w:rsid w:val="00700567"/>
    <w:rsid w:val="00756075"/>
    <w:rsid w:val="00794C3E"/>
    <w:rsid w:val="007B1F4A"/>
    <w:rsid w:val="008178C8"/>
    <w:rsid w:val="00862BF7"/>
    <w:rsid w:val="009D4199"/>
    <w:rsid w:val="00A2283B"/>
    <w:rsid w:val="00AC0B2A"/>
    <w:rsid w:val="00AF1945"/>
    <w:rsid w:val="00B07537"/>
    <w:rsid w:val="00B60914"/>
    <w:rsid w:val="00BB42C7"/>
    <w:rsid w:val="00BC4F5E"/>
    <w:rsid w:val="00C64242"/>
    <w:rsid w:val="00CB7AC0"/>
    <w:rsid w:val="00D769DA"/>
    <w:rsid w:val="00DF2880"/>
    <w:rsid w:val="00E37E1A"/>
    <w:rsid w:val="00EF193E"/>
    <w:rsid w:val="00F014F1"/>
    <w:rsid w:val="00F23F1B"/>
    <w:rsid w:val="00F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84BD4-381F-40E0-ADC4-035CB32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C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5E"/>
    <w:rPr>
      <w:rFonts w:eastAsiaTheme="minorEastAsia"/>
      <w:lang w:eastAsia="ru-RU"/>
    </w:rPr>
  </w:style>
  <w:style w:type="paragraph" w:styleId="a8">
    <w:name w:val="No Spacing"/>
    <w:uiPriority w:val="1"/>
    <w:qFormat/>
    <w:rsid w:val="005563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D8CD-1CCE-4711-B242-E7A6C22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Владимировна</dc:creator>
  <cp:keywords/>
  <dc:description/>
  <cp:lastModifiedBy>Мартынова Татьяна Анатольевна</cp:lastModifiedBy>
  <cp:revision>2</cp:revision>
  <dcterms:created xsi:type="dcterms:W3CDTF">2024-01-23T04:41:00Z</dcterms:created>
  <dcterms:modified xsi:type="dcterms:W3CDTF">2024-01-23T04:41:00Z</dcterms:modified>
</cp:coreProperties>
</file>