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B482" w14:textId="7DFC561A" w:rsidR="00783056" w:rsidRPr="00AE2EBA" w:rsidRDefault="00613C4F" w:rsidP="00613C4F">
      <w:pPr>
        <w:spacing w:after="0" w:line="240" w:lineRule="auto"/>
        <w:jc w:val="right"/>
        <w:rPr>
          <w:rFonts w:ascii="Times New Roman" w:hAnsi="Times New Roman"/>
          <w:lang w:val="kk-KZ"/>
        </w:rPr>
      </w:pPr>
      <w:r w:rsidRPr="00AE2EBA">
        <w:rPr>
          <w:rFonts w:ascii="Times New Roman" w:hAnsi="Times New Roman"/>
          <w:i/>
        </w:rPr>
        <w:t xml:space="preserve">Приложение № 4 к Договору  </w:t>
      </w:r>
    </w:p>
    <w:p w14:paraId="311FDC16" w14:textId="77777777" w:rsidR="00613C4F" w:rsidRPr="00AE2EBA" w:rsidRDefault="00613C4F" w:rsidP="00613C4F">
      <w:pPr>
        <w:spacing w:after="0" w:line="240" w:lineRule="auto"/>
        <w:ind w:right="-108"/>
        <w:jc w:val="both"/>
        <w:rPr>
          <w:rFonts w:ascii="Times New Roman" w:hAnsi="Times New Roman"/>
          <w:b/>
        </w:rPr>
      </w:pPr>
      <w:r w:rsidRPr="00AE2EBA">
        <w:rPr>
          <w:rFonts w:ascii="Times New Roman" w:hAnsi="Times New Roman"/>
          <w:b/>
        </w:rPr>
        <w:t xml:space="preserve">Сертификат Страхования № </w:t>
      </w:r>
    </w:p>
    <w:p w14:paraId="117FE7F8" w14:textId="77777777" w:rsidR="00613C4F" w:rsidRPr="00AE2EBA" w:rsidRDefault="00613C4F" w:rsidP="00613C4F">
      <w:pPr>
        <w:tabs>
          <w:tab w:val="center" w:pos="4320"/>
          <w:tab w:val="right" w:pos="8640"/>
        </w:tabs>
        <w:spacing w:after="0" w:line="240" w:lineRule="auto"/>
        <w:ind w:hanging="6"/>
        <w:jc w:val="both"/>
        <w:rPr>
          <w:rFonts w:ascii="Times New Roman" w:hAnsi="Times New Roman"/>
          <w:b/>
          <w:lang w:eastAsia="en-US"/>
        </w:rPr>
      </w:pPr>
    </w:p>
    <w:p w14:paraId="7332DF0F" w14:textId="0C46C1A7" w:rsidR="00613C4F" w:rsidRPr="00AE2EBA" w:rsidRDefault="00613C4F" w:rsidP="00613C4F">
      <w:pPr>
        <w:tabs>
          <w:tab w:val="center" w:pos="4320"/>
          <w:tab w:val="right" w:pos="8640"/>
        </w:tabs>
        <w:spacing w:after="0" w:line="240" w:lineRule="auto"/>
        <w:ind w:hanging="6"/>
        <w:jc w:val="both"/>
        <w:rPr>
          <w:rFonts w:ascii="Times New Roman" w:hAnsi="Times New Roman"/>
          <w:b/>
          <w:lang w:eastAsia="en-US"/>
        </w:rPr>
      </w:pPr>
      <w:r w:rsidRPr="00AE2EBA">
        <w:rPr>
          <w:rFonts w:ascii="Times New Roman" w:hAnsi="Times New Roman"/>
          <w:b/>
          <w:lang w:eastAsia="en-US"/>
        </w:rPr>
        <w:t xml:space="preserve">ВИД: </w:t>
      </w:r>
    </w:p>
    <w:p w14:paraId="01A43099" w14:textId="77777777" w:rsidR="00613C4F" w:rsidRPr="00AE2EBA" w:rsidRDefault="00613C4F" w:rsidP="00613C4F">
      <w:pPr>
        <w:tabs>
          <w:tab w:val="center" w:pos="4320"/>
          <w:tab w:val="right" w:pos="8640"/>
        </w:tabs>
        <w:spacing w:after="0" w:line="240" w:lineRule="auto"/>
        <w:ind w:hanging="6"/>
        <w:jc w:val="both"/>
        <w:rPr>
          <w:rFonts w:ascii="Times New Roman" w:hAnsi="Times New Roman"/>
          <w:b/>
          <w:lang w:eastAsia="en-US"/>
        </w:rPr>
      </w:pPr>
      <w:r w:rsidRPr="00AE2EBA">
        <w:rPr>
          <w:rFonts w:ascii="Times New Roman" w:hAnsi="Times New Roman"/>
          <w:lang w:eastAsia="en-US"/>
        </w:rPr>
        <w:t>Добровольное страхование имущества (Секция 1), рисков выхода скважины из-под контроля (Секция 2), гражданско-правовой ответственности перед третьими лицами за причинение вреда (Секция 3).</w:t>
      </w:r>
    </w:p>
    <w:p w14:paraId="6AD7C2B3" w14:textId="77777777" w:rsidR="00613C4F" w:rsidRPr="00AE2EBA" w:rsidRDefault="00613C4F" w:rsidP="00613C4F">
      <w:pPr>
        <w:spacing w:after="0" w:line="240" w:lineRule="auto"/>
        <w:jc w:val="both"/>
        <w:rPr>
          <w:rFonts w:ascii="Times New Roman" w:hAnsi="Times New Roman"/>
          <w:b/>
        </w:rPr>
      </w:pPr>
    </w:p>
    <w:p w14:paraId="649E08A0" w14:textId="72F2E212"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СТРАХОВАТЕЛЬ:</w:t>
      </w:r>
    </w:p>
    <w:p w14:paraId="66FEECB1" w14:textId="339B5A56" w:rsidR="00613C4F" w:rsidRPr="00AE2EBA" w:rsidRDefault="00613C4F" w:rsidP="00613C4F">
      <w:pPr>
        <w:spacing w:after="0" w:line="240" w:lineRule="auto"/>
        <w:jc w:val="both"/>
        <w:rPr>
          <w:rFonts w:ascii="Times New Roman" w:hAnsi="Times New Roman"/>
          <w:lang w:val="kk-KZ"/>
        </w:rPr>
      </w:pPr>
      <w:r w:rsidRPr="00AE2EBA">
        <w:rPr>
          <w:rFonts w:ascii="Times New Roman" w:hAnsi="Times New Roman"/>
          <w:b/>
        </w:rPr>
        <w:t>ТОО «Урал Ойл энд Газ»</w:t>
      </w:r>
    </w:p>
    <w:p w14:paraId="32ADE273" w14:textId="77777777" w:rsidR="00613C4F" w:rsidRPr="00AE2EBA" w:rsidRDefault="00613C4F" w:rsidP="00613C4F">
      <w:pPr>
        <w:spacing w:after="0" w:line="240" w:lineRule="auto"/>
        <w:jc w:val="both"/>
        <w:rPr>
          <w:rFonts w:ascii="Times New Roman" w:hAnsi="Times New Roman"/>
          <w:b/>
          <w:bCs/>
        </w:rPr>
      </w:pPr>
      <w:r w:rsidRPr="00AE2EBA">
        <w:rPr>
          <w:rFonts w:ascii="Times New Roman" w:hAnsi="Times New Roman"/>
          <w:b/>
        </w:rPr>
        <w:t>ЗАСТРАХОВАННЫЙ:</w:t>
      </w:r>
    </w:p>
    <w:p w14:paraId="53D52460" w14:textId="5E0051A9" w:rsidR="00613C4F" w:rsidRPr="00AE2EBA" w:rsidRDefault="00613C4F" w:rsidP="00613C4F">
      <w:pPr>
        <w:spacing w:after="0" w:line="240" w:lineRule="auto"/>
        <w:jc w:val="both"/>
        <w:rPr>
          <w:rFonts w:ascii="Times New Roman" w:hAnsi="Times New Roman"/>
          <w:bCs/>
        </w:rPr>
      </w:pPr>
      <w:r w:rsidRPr="00AE2EBA">
        <w:rPr>
          <w:rFonts w:ascii="Times New Roman" w:hAnsi="Times New Roman"/>
          <w:b/>
          <w:bCs/>
        </w:rPr>
        <w:t>ТОО «Урал Ойл энд Газ</w:t>
      </w:r>
      <w:r w:rsidRPr="00AE2EBA">
        <w:rPr>
          <w:rFonts w:ascii="Times New Roman" w:hAnsi="Times New Roman"/>
        </w:rPr>
        <w:t xml:space="preserve">» </w:t>
      </w:r>
      <w:r w:rsidR="00872DC6" w:rsidRPr="00872DC6">
        <w:rPr>
          <w:rFonts w:ascii="Times New Roman" w:hAnsi="Times New Roman"/>
        </w:rPr>
        <w:t>и/или партнеры и/или соучредители и/или материнские и/или дочерние и/или аффилированные и/или ассоциированные и/или взаимосвязанные компании, сотрудники, должностные лица или директора, действующие в качестве таковых, и/или других лиц, за которых Страхователь несет ответственность по обеспечению страхования в качестве договора страхования.</w:t>
      </w:r>
    </w:p>
    <w:p w14:paraId="32E16578" w14:textId="77777777" w:rsidR="00613C4F" w:rsidRPr="00AE2EBA" w:rsidRDefault="00613C4F" w:rsidP="00613C4F">
      <w:pPr>
        <w:spacing w:after="0" w:line="240" w:lineRule="auto"/>
        <w:jc w:val="both"/>
        <w:rPr>
          <w:rFonts w:ascii="Times New Roman" w:hAnsi="Times New Roman"/>
          <w:u w:val="single"/>
        </w:rPr>
      </w:pPr>
      <w:r w:rsidRPr="00AE2EBA">
        <w:rPr>
          <w:rFonts w:ascii="Times New Roman" w:hAnsi="Times New Roman"/>
          <w:u w:val="single"/>
        </w:rPr>
        <w:t xml:space="preserve">Адрес: </w:t>
      </w:r>
    </w:p>
    <w:p w14:paraId="0BFE8A55" w14:textId="77777777" w:rsidR="00613C4F" w:rsidRPr="00AE2EBA" w:rsidRDefault="00613C4F" w:rsidP="00613C4F">
      <w:pPr>
        <w:spacing w:after="0" w:line="240" w:lineRule="auto"/>
        <w:jc w:val="both"/>
        <w:rPr>
          <w:rFonts w:ascii="Times New Roman" w:eastAsia="MS Mincho" w:hAnsi="Times New Roman"/>
          <w:bCs/>
        </w:rPr>
      </w:pPr>
      <w:r w:rsidRPr="00AE2EBA">
        <w:rPr>
          <w:rFonts w:ascii="Times New Roman" w:eastAsia="MS Mincho" w:hAnsi="Times New Roman"/>
          <w:bCs/>
        </w:rPr>
        <w:t xml:space="preserve">Республика Казахстан, г. Уральск, </w:t>
      </w:r>
    </w:p>
    <w:p w14:paraId="3F0D9B46" w14:textId="77777777" w:rsidR="00613C4F" w:rsidRPr="00AE2EBA" w:rsidRDefault="00613C4F" w:rsidP="00613C4F">
      <w:pPr>
        <w:spacing w:after="0" w:line="240" w:lineRule="auto"/>
        <w:jc w:val="both"/>
        <w:rPr>
          <w:rFonts w:ascii="Times New Roman" w:eastAsia="MS Mincho" w:hAnsi="Times New Roman"/>
          <w:bCs/>
        </w:rPr>
      </w:pPr>
      <w:r w:rsidRPr="00AE2EBA">
        <w:rPr>
          <w:rFonts w:ascii="Times New Roman" w:eastAsia="MS Mincho" w:hAnsi="Times New Roman"/>
          <w:bCs/>
        </w:rPr>
        <w:t xml:space="preserve">Ул. </w:t>
      </w:r>
      <w:proofErr w:type="spellStart"/>
      <w:r w:rsidRPr="00AE2EBA">
        <w:rPr>
          <w:rFonts w:ascii="Times New Roman" w:eastAsia="MS Mincho" w:hAnsi="Times New Roman"/>
          <w:bCs/>
        </w:rPr>
        <w:t>Ескалиева</w:t>
      </w:r>
      <w:proofErr w:type="spellEnd"/>
      <w:r w:rsidRPr="00AE2EBA">
        <w:rPr>
          <w:rFonts w:ascii="Times New Roman" w:eastAsia="MS Mincho" w:hAnsi="Times New Roman"/>
          <w:bCs/>
        </w:rPr>
        <w:t xml:space="preserve"> 179, 3 этаж</w:t>
      </w:r>
    </w:p>
    <w:p w14:paraId="080A8F58" w14:textId="77777777" w:rsidR="00613C4F" w:rsidRPr="00AE2EBA" w:rsidRDefault="00613C4F" w:rsidP="00613C4F">
      <w:pPr>
        <w:spacing w:after="0" w:line="240" w:lineRule="auto"/>
        <w:jc w:val="both"/>
        <w:rPr>
          <w:rFonts w:ascii="Times New Roman" w:hAnsi="Times New Roman"/>
          <w:u w:val="single"/>
        </w:rPr>
      </w:pPr>
      <w:r w:rsidRPr="00AE2EBA">
        <w:rPr>
          <w:rFonts w:ascii="Times New Roman" w:hAnsi="Times New Roman"/>
          <w:u w:val="single"/>
        </w:rPr>
        <w:t xml:space="preserve">Банковские реквизиты: </w:t>
      </w:r>
    </w:p>
    <w:p w14:paraId="1829DE51" w14:textId="77777777" w:rsidR="00613C4F" w:rsidRPr="00AE2EBA" w:rsidRDefault="00613C4F" w:rsidP="00613C4F">
      <w:pPr>
        <w:spacing w:after="0" w:line="240" w:lineRule="auto"/>
        <w:jc w:val="both"/>
        <w:rPr>
          <w:rFonts w:ascii="Times New Roman" w:eastAsia="MS Mincho" w:hAnsi="Times New Roman"/>
          <w:bCs/>
        </w:rPr>
      </w:pPr>
      <w:r w:rsidRPr="00AE2EBA">
        <w:rPr>
          <w:rFonts w:ascii="Times New Roman" w:eastAsia="MS Mincho" w:hAnsi="Times New Roman"/>
          <w:bCs/>
        </w:rPr>
        <w:t>АО «Народный Банк Казахстана»</w:t>
      </w:r>
    </w:p>
    <w:p w14:paraId="19427782" w14:textId="77777777" w:rsidR="00613C4F" w:rsidRPr="00AE2EBA" w:rsidRDefault="00613C4F" w:rsidP="00613C4F">
      <w:pPr>
        <w:spacing w:after="0" w:line="240" w:lineRule="auto"/>
        <w:jc w:val="both"/>
        <w:rPr>
          <w:rFonts w:ascii="Times New Roman" w:eastAsia="MS Mincho" w:hAnsi="Times New Roman"/>
          <w:bCs/>
        </w:rPr>
      </w:pPr>
      <w:r w:rsidRPr="00AE2EBA">
        <w:rPr>
          <w:rFonts w:ascii="Times New Roman" w:eastAsia="MS Mincho" w:hAnsi="Times New Roman"/>
          <w:bCs/>
        </w:rPr>
        <w:t>ИИК KZ616017181000000969</w:t>
      </w:r>
    </w:p>
    <w:p w14:paraId="25EF84E7" w14:textId="77777777" w:rsidR="00613C4F" w:rsidRPr="00AE2EBA" w:rsidRDefault="00613C4F" w:rsidP="00613C4F">
      <w:pPr>
        <w:autoSpaceDE w:val="0"/>
        <w:autoSpaceDN w:val="0"/>
        <w:adjustRightInd w:val="0"/>
        <w:spacing w:after="0" w:line="240" w:lineRule="auto"/>
        <w:jc w:val="both"/>
        <w:rPr>
          <w:rFonts w:ascii="Times New Roman" w:hAnsi="Times New Roman"/>
          <w:lang w:val="kk-KZ" w:eastAsia="en-GB"/>
        </w:rPr>
      </w:pPr>
      <w:r w:rsidRPr="00AE2EBA">
        <w:rPr>
          <w:rFonts w:ascii="Times New Roman" w:eastAsia="MS Mincho" w:hAnsi="Times New Roman"/>
          <w:bCs/>
        </w:rPr>
        <w:t xml:space="preserve">БИК HSBKKZKX, </w:t>
      </w:r>
      <w:r w:rsidRPr="00AE2EBA">
        <w:rPr>
          <w:rFonts w:ascii="Times New Roman" w:hAnsi="Times New Roman"/>
          <w:lang w:val="kk-KZ" w:eastAsia="en-GB"/>
        </w:rPr>
        <w:t>Резидент,</w:t>
      </w:r>
    </w:p>
    <w:p w14:paraId="70CA611D" w14:textId="4D49B356" w:rsidR="00613C4F" w:rsidRDefault="00613C4F" w:rsidP="00613C4F">
      <w:pPr>
        <w:autoSpaceDE w:val="0"/>
        <w:autoSpaceDN w:val="0"/>
        <w:adjustRightInd w:val="0"/>
        <w:spacing w:after="0" w:line="240" w:lineRule="auto"/>
        <w:jc w:val="both"/>
        <w:rPr>
          <w:rFonts w:ascii="Times New Roman" w:eastAsia="MS Mincho" w:hAnsi="Times New Roman"/>
          <w:bCs/>
        </w:rPr>
      </w:pPr>
      <w:r w:rsidRPr="00AE2EBA">
        <w:rPr>
          <w:rFonts w:ascii="Times New Roman" w:hAnsi="Times New Roman"/>
          <w:lang w:val="kk-KZ" w:eastAsia="en-GB"/>
        </w:rPr>
        <w:t xml:space="preserve">код сектора экономики </w:t>
      </w:r>
      <w:r w:rsidRPr="00AE2EBA">
        <w:rPr>
          <w:rFonts w:ascii="Times New Roman" w:eastAsia="MS Mincho" w:hAnsi="Times New Roman"/>
          <w:bCs/>
        </w:rPr>
        <w:t>7</w:t>
      </w:r>
    </w:p>
    <w:p w14:paraId="1F71B626" w14:textId="3395FB4F" w:rsidR="00872DC6" w:rsidRPr="00AE2EBA" w:rsidRDefault="00872DC6" w:rsidP="00613C4F">
      <w:pPr>
        <w:autoSpaceDE w:val="0"/>
        <w:autoSpaceDN w:val="0"/>
        <w:adjustRightInd w:val="0"/>
        <w:spacing w:after="0" w:line="240" w:lineRule="auto"/>
        <w:jc w:val="both"/>
        <w:rPr>
          <w:rFonts w:ascii="Times New Roman" w:eastAsia="MS Mincho" w:hAnsi="Times New Roman"/>
          <w:bCs/>
        </w:rPr>
      </w:pPr>
      <w:r w:rsidRPr="00872DC6">
        <w:rPr>
          <w:rFonts w:ascii="Times New Roman" w:eastAsia="MS Mincho" w:hAnsi="Times New Roman"/>
          <w:bCs/>
        </w:rPr>
        <w:t xml:space="preserve">Признак </w:t>
      </w:r>
      <w:proofErr w:type="spellStart"/>
      <w:r w:rsidRPr="00872DC6">
        <w:rPr>
          <w:rFonts w:ascii="Times New Roman" w:eastAsia="MS Mincho" w:hAnsi="Times New Roman"/>
          <w:bCs/>
        </w:rPr>
        <w:t>резидентства</w:t>
      </w:r>
      <w:proofErr w:type="spellEnd"/>
      <w:r w:rsidRPr="00872DC6">
        <w:rPr>
          <w:rFonts w:ascii="Times New Roman" w:eastAsia="MS Mincho" w:hAnsi="Times New Roman"/>
          <w:bCs/>
        </w:rPr>
        <w:t xml:space="preserve"> – 1</w:t>
      </w:r>
    </w:p>
    <w:p w14:paraId="1EFC9584" w14:textId="77777777" w:rsidR="00613C4F" w:rsidRPr="00AE2EBA" w:rsidRDefault="00613C4F" w:rsidP="00613C4F">
      <w:pPr>
        <w:spacing w:after="0" w:line="240" w:lineRule="auto"/>
        <w:jc w:val="both"/>
        <w:rPr>
          <w:rFonts w:ascii="Times New Roman" w:eastAsia="MS Mincho" w:hAnsi="Times New Roman"/>
          <w:bCs/>
        </w:rPr>
      </w:pPr>
      <w:r w:rsidRPr="00AE2EBA">
        <w:rPr>
          <w:rFonts w:ascii="Times New Roman" w:eastAsia="MS Mincho" w:hAnsi="Times New Roman"/>
          <w:bCs/>
        </w:rPr>
        <w:t>БИН 020740001948</w:t>
      </w:r>
    </w:p>
    <w:p w14:paraId="72575582" w14:textId="77777777" w:rsidR="00613C4F" w:rsidRPr="00AE2EBA" w:rsidRDefault="00613C4F" w:rsidP="00613C4F">
      <w:pPr>
        <w:spacing w:after="0" w:line="240" w:lineRule="auto"/>
        <w:jc w:val="both"/>
        <w:rPr>
          <w:rFonts w:ascii="Times New Roman" w:hAnsi="Times New Roman"/>
          <w:b/>
        </w:rPr>
      </w:pPr>
    </w:p>
    <w:p w14:paraId="1DD4EE3C" w14:textId="4078B8D3"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СТРАХОВЩИК:</w:t>
      </w:r>
    </w:p>
    <w:p w14:paraId="5EA40C6E" w14:textId="5AD0C10D" w:rsidR="00613C4F" w:rsidRPr="00AE2EBA" w:rsidRDefault="00613C4F" w:rsidP="00613C4F">
      <w:pPr>
        <w:spacing w:after="0" w:line="240" w:lineRule="auto"/>
        <w:jc w:val="both"/>
        <w:rPr>
          <w:rFonts w:ascii="Times New Roman" w:hAnsi="Times New Roman"/>
          <w:b/>
          <w:bCs/>
        </w:rPr>
      </w:pPr>
    </w:p>
    <w:p w14:paraId="158B03F0" w14:textId="1122DD77" w:rsidR="00613C4F" w:rsidRPr="00AE2EBA" w:rsidRDefault="00613C4F" w:rsidP="00613C4F">
      <w:pPr>
        <w:spacing w:after="0" w:line="240" w:lineRule="auto"/>
        <w:jc w:val="both"/>
        <w:rPr>
          <w:rFonts w:ascii="Times New Roman" w:hAnsi="Times New Roman"/>
          <w:bCs/>
        </w:rPr>
      </w:pPr>
    </w:p>
    <w:p w14:paraId="0196D874" w14:textId="77777777" w:rsidR="00613C4F" w:rsidRPr="00AE2EBA" w:rsidRDefault="00613C4F" w:rsidP="00613C4F">
      <w:pPr>
        <w:spacing w:after="0" w:line="240" w:lineRule="auto"/>
        <w:jc w:val="both"/>
        <w:rPr>
          <w:rFonts w:ascii="Times New Roman" w:hAnsi="Times New Roman"/>
          <w:bCs/>
        </w:rPr>
      </w:pPr>
    </w:p>
    <w:p w14:paraId="567DC5E1" w14:textId="77777777" w:rsidR="00613C4F" w:rsidRPr="00AE2EBA" w:rsidRDefault="00613C4F" w:rsidP="00613C4F">
      <w:pPr>
        <w:spacing w:after="0" w:line="240" w:lineRule="auto"/>
        <w:jc w:val="both"/>
        <w:rPr>
          <w:rFonts w:ascii="Times New Roman" w:hAnsi="Times New Roman"/>
          <w:u w:val="single"/>
        </w:rPr>
      </w:pPr>
      <w:r w:rsidRPr="00AE2EBA">
        <w:rPr>
          <w:rFonts w:ascii="Times New Roman" w:hAnsi="Times New Roman"/>
          <w:u w:val="single"/>
        </w:rPr>
        <w:t xml:space="preserve">Адрес: </w:t>
      </w:r>
    </w:p>
    <w:p w14:paraId="580CE860" w14:textId="77777777" w:rsidR="00613C4F" w:rsidRPr="00AE2EBA" w:rsidRDefault="00613C4F" w:rsidP="00613C4F">
      <w:pPr>
        <w:spacing w:after="0" w:line="240" w:lineRule="auto"/>
        <w:jc w:val="both"/>
        <w:rPr>
          <w:rFonts w:ascii="Times New Roman" w:hAnsi="Times New Roman"/>
          <w:u w:val="single"/>
        </w:rPr>
      </w:pPr>
    </w:p>
    <w:p w14:paraId="44BD5FD8" w14:textId="77777777" w:rsidR="00613C4F" w:rsidRPr="00AE2EBA" w:rsidRDefault="00613C4F" w:rsidP="00613C4F">
      <w:pPr>
        <w:spacing w:after="0" w:line="240" w:lineRule="auto"/>
        <w:jc w:val="both"/>
        <w:rPr>
          <w:rFonts w:ascii="Times New Roman" w:hAnsi="Times New Roman"/>
          <w:u w:val="single"/>
        </w:rPr>
      </w:pPr>
    </w:p>
    <w:p w14:paraId="5564D2F2" w14:textId="023BA1DD" w:rsidR="00613C4F" w:rsidRPr="00AE2EBA" w:rsidRDefault="00613C4F" w:rsidP="00613C4F">
      <w:pPr>
        <w:spacing w:after="0" w:line="240" w:lineRule="auto"/>
        <w:jc w:val="both"/>
        <w:rPr>
          <w:rFonts w:ascii="Times New Roman" w:hAnsi="Times New Roman"/>
          <w:u w:val="single"/>
        </w:rPr>
      </w:pPr>
      <w:r w:rsidRPr="00AE2EBA">
        <w:rPr>
          <w:rFonts w:ascii="Times New Roman" w:hAnsi="Times New Roman"/>
          <w:u w:val="single"/>
        </w:rPr>
        <w:t xml:space="preserve">Банковские реквизиты: </w:t>
      </w:r>
    </w:p>
    <w:p w14:paraId="733F7C8D" w14:textId="77777777" w:rsidR="00613C4F" w:rsidRPr="00AE2EBA" w:rsidRDefault="00613C4F" w:rsidP="00613C4F">
      <w:pPr>
        <w:spacing w:after="0" w:line="240" w:lineRule="auto"/>
        <w:jc w:val="both"/>
        <w:rPr>
          <w:rFonts w:ascii="Times New Roman" w:hAnsi="Times New Roman"/>
          <w:b/>
        </w:rPr>
      </w:pPr>
    </w:p>
    <w:p w14:paraId="641E7F2D" w14:textId="77777777" w:rsidR="00613C4F" w:rsidRPr="00AE2EBA" w:rsidRDefault="00613C4F" w:rsidP="00613C4F">
      <w:pPr>
        <w:spacing w:after="0" w:line="240" w:lineRule="auto"/>
        <w:jc w:val="both"/>
        <w:rPr>
          <w:rFonts w:ascii="Times New Roman" w:hAnsi="Times New Roman"/>
          <w:b/>
        </w:rPr>
      </w:pPr>
    </w:p>
    <w:p w14:paraId="3E456645" w14:textId="77777777" w:rsidR="00613C4F" w:rsidRPr="00AE2EBA" w:rsidRDefault="00613C4F" w:rsidP="00613C4F">
      <w:pPr>
        <w:spacing w:after="0" w:line="240" w:lineRule="auto"/>
        <w:jc w:val="both"/>
        <w:rPr>
          <w:rFonts w:ascii="Times New Roman" w:hAnsi="Times New Roman"/>
          <w:b/>
        </w:rPr>
      </w:pPr>
    </w:p>
    <w:p w14:paraId="1C11A3BE" w14:textId="77777777" w:rsidR="00613C4F" w:rsidRPr="00AE2EBA" w:rsidRDefault="00613C4F" w:rsidP="00613C4F">
      <w:pPr>
        <w:spacing w:after="0" w:line="240" w:lineRule="auto"/>
        <w:jc w:val="both"/>
        <w:rPr>
          <w:rFonts w:ascii="Times New Roman" w:hAnsi="Times New Roman"/>
          <w:b/>
        </w:rPr>
      </w:pPr>
    </w:p>
    <w:p w14:paraId="438D62FF" w14:textId="77777777" w:rsidR="00613C4F" w:rsidRPr="00AE2EBA" w:rsidRDefault="00613C4F" w:rsidP="00613C4F">
      <w:pPr>
        <w:spacing w:after="0" w:line="240" w:lineRule="auto"/>
        <w:jc w:val="both"/>
        <w:rPr>
          <w:rFonts w:ascii="Times New Roman" w:hAnsi="Times New Roman"/>
          <w:b/>
        </w:rPr>
      </w:pPr>
    </w:p>
    <w:p w14:paraId="1BC0CC7A" w14:textId="77777777" w:rsidR="00613C4F" w:rsidRPr="00AE2EBA" w:rsidRDefault="00613C4F" w:rsidP="00613C4F">
      <w:pPr>
        <w:spacing w:after="0" w:line="240" w:lineRule="auto"/>
        <w:jc w:val="both"/>
        <w:rPr>
          <w:rFonts w:ascii="Times New Roman" w:hAnsi="Times New Roman"/>
          <w:b/>
        </w:rPr>
      </w:pPr>
    </w:p>
    <w:p w14:paraId="2D1A30EC" w14:textId="4738CA78"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ПЕРИОД:</w:t>
      </w:r>
    </w:p>
    <w:p w14:paraId="304FA544"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С 1 января 2025 по 31 декабря 2025 г., обе даты включительно, обе даты включительно, обе даты на 00 час. 01 мин по местному стандартному времени по адресу Страхователя.</w:t>
      </w:r>
    </w:p>
    <w:p w14:paraId="76969F50" w14:textId="312859C5" w:rsidR="00613C4F" w:rsidRDefault="008D0B56" w:rsidP="008D0B56">
      <w:pPr>
        <w:spacing w:after="0" w:line="240" w:lineRule="auto"/>
        <w:jc w:val="both"/>
        <w:rPr>
          <w:rFonts w:ascii="Times New Roman" w:hAnsi="Times New Roman"/>
        </w:rPr>
      </w:pPr>
      <w:r w:rsidRPr="008D0B56">
        <w:rPr>
          <w:rFonts w:ascii="Times New Roman" w:hAnsi="Times New Roman"/>
        </w:rPr>
        <w:t>Страхователь подтверждает отсутствие известных и заявленных убытков на дату подписания настоящего Договора.  Не покрываются заявленные и известные убытки, которые были вызваны событиями, произошедшими до даты подписания настоящего Договора.</w:t>
      </w:r>
    </w:p>
    <w:p w14:paraId="74089D06" w14:textId="77777777" w:rsidR="008D0B56" w:rsidRPr="00AE2EBA" w:rsidRDefault="008D0B56" w:rsidP="008D0B56">
      <w:pPr>
        <w:spacing w:after="0" w:line="240" w:lineRule="auto"/>
        <w:jc w:val="both"/>
        <w:rPr>
          <w:rFonts w:ascii="Times New Roman" w:hAnsi="Times New Roman"/>
          <w:b/>
        </w:rPr>
      </w:pPr>
    </w:p>
    <w:p w14:paraId="77488B72" w14:textId="6F3F9DD3"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 xml:space="preserve">ТЕРРИТОРИЯ: </w:t>
      </w:r>
    </w:p>
    <w:p w14:paraId="2854379A" w14:textId="77777777" w:rsidR="00613C4F" w:rsidRPr="00AE2EBA" w:rsidRDefault="00613C4F" w:rsidP="00613C4F">
      <w:pPr>
        <w:spacing w:after="0" w:line="240" w:lineRule="auto"/>
        <w:jc w:val="both"/>
        <w:rPr>
          <w:rFonts w:ascii="Times New Roman" w:hAnsi="Times New Roman"/>
          <w:b/>
        </w:rPr>
      </w:pPr>
      <w:r w:rsidRPr="00AE2EBA">
        <w:rPr>
          <w:rFonts w:ascii="Times New Roman" w:hAnsi="Times New Roman"/>
        </w:rPr>
        <w:t xml:space="preserve">Республика Казахстан, г. Уральск, район </w:t>
      </w:r>
      <w:r w:rsidRPr="00AE2EBA">
        <w:rPr>
          <w:rFonts w:ascii="Times New Roman" w:hAnsi="Times New Roman"/>
          <w:lang w:val="kk-KZ"/>
        </w:rPr>
        <w:t>Бәйтерек</w:t>
      </w:r>
      <w:r w:rsidRPr="00AE2EBA">
        <w:rPr>
          <w:rFonts w:ascii="Times New Roman" w:hAnsi="Times New Roman"/>
        </w:rPr>
        <w:t xml:space="preserve">, месторождение </w:t>
      </w:r>
      <w:proofErr w:type="spellStart"/>
      <w:r w:rsidRPr="00AE2EBA">
        <w:rPr>
          <w:rFonts w:ascii="Times New Roman" w:hAnsi="Times New Roman"/>
        </w:rPr>
        <w:t>Рожковское</w:t>
      </w:r>
      <w:proofErr w:type="spellEnd"/>
      <w:r w:rsidRPr="00AE2EBA">
        <w:rPr>
          <w:rFonts w:ascii="Times New Roman" w:hAnsi="Times New Roman"/>
        </w:rPr>
        <w:t>, а также в других местах, при необходимости, в пределах территории Республики Казахстан.</w:t>
      </w:r>
      <w:r w:rsidRPr="00AE2EBA">
        <w:rPr>
          <w:rFonts w:ascii="Times New Roman" w:hAnsi="Times New Roman"/>
          <w:b/>
        </w:rPr>
        <w:t xml:space="preserve"> </w:t>
      </w:r>
    </w:p>
    <w:p w14:paraId="2B206434" w14:textId="77777777" w:rsidR="00613C4F" w:rsidRPr="00AE2EBA" w:rsidRDefault="00613C4F" w:rsidP="00613C4F">
      <w:pPr>
        <w:spacing w:after="0" w:line="240" w:lineRule="auto"/>
        <w:jc w:val="both"/>
        <w:rPr>
          <w:rFonts w:ascii="Times New Roman" w:hAnsi="Times New Roman"/>
          <w:b/>
        </w:rPr>
      </w:pPr>
    </w:p>
    <w:p w14:paraId="7CD912D4" w14:textId="77777777" w:rsidR="008D0B56" w:rsidRPr="008D0B56" w:rsidRDefault="008D0B56" w:rsidP="008D0B56">
      <w:pPr>
        <w:tabs>
          <w:tab w:val="left" w:pos="2907"/>
        </w:tabs>
        <w:snapToGrid w:val="0"/>
        <w:spacing w:after="0" w:line="240" w:lineRule="auto"/>
        <w:jc w:val="both"/>
        <w:rPr>
          <w:rFonts w:ascii="Times New Roman" w:hAnsi="Times New Roman"/>
          <w:b/>
        </w:rPr>
      </w:pPr>
      <w:r w:rsidRPr="008D0B56">
        <w:rPr>
          <w:rFonts w:ascii="Times New Roman" w:hAnsi="Times New Roman"/>
          <w:b/>
        </w:rPr>
        <w:t>ОБЪЕКТ СТРАХОВАНИЯ:</w:t>
      </w:r>
    </w:p>
    <w:p w14:paraId="5C2B94BE" w14:textId="77777777" w:rsidR="008D0B56" w:rsidRDefault="008D0B56" w:rsidP="008D0B56">
      <w:pPr>
        <w:tabs>
          <w:tab w:val="left" w:pos="2907"/>
        </w:tabs>
        <w:snapToGrid w:val="0"/>
        <w:spacing w:after="0" w:line="240" w:lineRule="auto"/>
        <w:jc w:val="both"/>
        <w:rPr>
          <w:rFonts w:ascii="Times New Roman" w:hAnsi="Times New Roman"/>
          <w:b/>
        </w:rPr>
      </w:pPr>
    </w:p>
    <w:p w14:paraId="2EB44255" w14:textId="525684A5" w:rsidR="008D0B56" w:rsidRPr="008D0B56" w:rsidRDefault="008D0B56" w:rsidP="008D0B56">
      <w:pPr>
        <w:tabs>
          <w:tab w:val="left" w:pos="2907"/>
        </w:tabs>
        <w:snapToGrid w:val="0"/>
        <w:spacing w:after="0" w:line="240" w:lineRule="auto"/>
        <w:jc w:val="both"/>
        <w:rPr>
          <w:rFonts w:ascii="Times New Roman" w:hAnsi="Times New Roman"/>
          <w:b/>
        </w:rPr>
      </w:pPr>
      <w:r w:rsidRPr="008D0B56">
        <w:rPr>
          <w:rFonts w:ascii="Times New Roman" w:hAnsi="Times New Roman"/>
          <w:b/>
        </w:rPr>
        <w:t>СЕКЦИЯ 1 – Страхование имущества</w:t>
      </w:r>
    </w:p>
    <w:p w14:paraId="3B5ED28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Имущественные интересы Страхователя, связанные с возникновением рисков физической утраты или физического повреждения застрахованного имущества и оборудования Страхователя любого вида и описания, используемого в связи с его операционной деятельностью, независимо от того, является ли оно собственностью Страхователя или находится в его владении, хранении и распоряжении, либо за </w:t>
      </w:r>
      <w:r w:rsidRPr="008D0B56">
        <w:rPr>
          <w:rFonts w:ascii="Times New Roman" w:hAnsi="Times New Roman"/>
        </w:rPr>
        <w:lastRenderedPageBreak/>
        <w:t>которое Страхователь несет ответственность по договору, включая оборудование любого вида, находящееся на хранении, в транзите до объекта или на месте скважины, что более детально оговорено в Приложении №5 и в условиях страхования.</w:t>
      </w:r>
    </w:p>
    <w:p w14:paraId="130E5FFE" w14:textId="77777777" w:rsidR="008D0B56" w:rsidRDefault="008D0B56" w:rsidP="008D0B56">
      <w:pPr>
        <w:spacing w:after="0" w:line="240" w:lineRule="auto"/>
        <w:jc w:val="both"/>
        <w:rPr>
          <w:rFonts w:ascii="Times New Roman" w:hAnsi="Times New Roman"/>
          <w:b/>
          <w:bCs/>
        </w:rPr>
      </w:pPr>
    </w:p>
    <w:p w14:paraId="3FBF0EB6" w14:textId="0EF61EF5" w:rsidR="008D0B56" w:rsidRPr="008D0B56" w:rsidRDefault="008D0B56" w:rsidP="008D0B56">
      <w:pPr>
        <w:spacing w:after="0" w:line="240" w:lineRule="auto"/>
        <w:jc w:val="both"/>
        <w:rPr>
          <w:rFonts w:ascii="Times New Roman" w:hAnsi="Times New Roman"/>
          <w:b/>
          <w:bCs/>
        </w:rPr>
      </w:pPr>
      <w:r w:rsidRPr="008D0B56">
        <w:rPr>
          <w:rFonts w:ascii="Times New Roman" w:hAnsi="Times New Roman"/>
          <w:b/>
          <w:bCs/>
        </w:rPr>
        <w:t xml:space="preserve">Секция 2 – Выход скважины из-под контроля </w:t>
      </w:r>
    </w:p>
    <w:p w14:paraId="1FA42028"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В отношении скважин в соответствии с </w:t>
      </w:r>
      <w:r w:rsidRPr="008D0B56">
        <w:rPr>
          <w:rFonts w:ascii="Times New Roman" w:hAnsi="Times New Roman"/>
          <w:lang w:val="kk-KZ"/>
        </w:rPr>
        <w:t xml:space="preserve">Приложением </w:t>
      </w:r>
      <w:r w:rsidRPr="008D0B56">
        <w:rPr>
          <w:rFonts w:ascii="Times New Roman" w:hAnsi="Times New Roman"/>
        </w:rPr>
        <w:t xml:space="preserve">№6 или по согласованию со Страховщиком. </w:t>
      </w:r>
    </w:p>
    <w:p w14:paraId="76724F4E"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Дополнительные Расходы Оператора в соответствии с приведенным ниже перечнем: </w:t>
      </w:r>
    </w:p>
    <w:p w14:paraId="1A596D0F"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Раздел A: Взятие скважины под контроль </w:t>
      </w:r>
    </w:p>
    <w:p w14:paraId="73B98687"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Раздел B: Повторное бурение / Дополнительные расходы</w:t>
      </w:r>
    </w:p>
    <w:p w14:paraId="2F6ADE1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Раздел C: Расходы по очистке и локализации утечки и загрязнения, очистке и сдерживанию распространения загрязняющих веществ</w:t>
      </w:r>
    </w:p>
    <w:p w14:paraId="7B312BD0" w14:textId="77777777" w:rsidR="008D0B56" w:rsidRDefault="008D0B56" w:rsidP="008D0B56">
      <w:pPr>
        <w:spacing w:after="0" w:line="240" w:lineRule="auto"/>
        <w:jc w:val="both"/>
        <w:rPr>
          <w:rFonts w:ascii="Times New Roman" w:hAnsi="Times New Roman"/>
          <w:b/>
          <w:bCs/>
        </w:rPr>
      </w:pPr>
    </w:p>
    <w:p w14:paraId="31D69AFB" w14:textId="29855596" w:rsidR="008D0B56" w:rsidRPr="008D0B56" w:rsidRDefault="008D0B56" w:rsidP="008D0B56">
      <w:pPr>
        <w:spacing w:after="0" w:line="240" w:lineRule="auto"/>
        <w:jc w:val="both"/>
        <w:rPr>
          <w:rFonts w:ascii="Times New Roman" w:hAnsi="Times New Roman"/>
          <w:b/>
          <w:bCs/>
        </w:rPr>
      </w:pPr>
      <w:r w:rsidRPr="008D0B56">
        <w:rPr>
          <w:rFonts w:ascii="Times New Roman" w:hAnsi="Times New Roman"/>
          <w:b/>
          <w:bCs/>
        </w:rPr>
        <w:t xml:space="preserve">Секция 3 – Гражданско-правовая ответственность перед третьими лицами </w:t>
      </w:r>
    </w:p>
    <w:p w14:paraId="513E838D" w14:textId="6D8C2766" w:rsidR="00613C4F" w:rsidRPr="008D0B56" w:rsidRDefault="008D0B56" w:rsidP="008D0B56">
      <w:pPr>
        <w:spacing w:after="0" w:line="240" w:lineRule="auto"/>
        <w:jc w:val="both"/>
        <w:rPr>
          <w:rFonts w:ascii="Times New Roman" w:hAnsi="Times New Roman"/>
          <w:spacing w:val="-7"/>
        </w:rPr>
      </w:pPr>
      <w:r w:rsidRPr="008D0B56">
        <w:rPr>
          <w:rFonts w:ascii="Times New Roman" w:hAnsi="Times New Roman"/>
        </w:rPr>
        <w:t>Гражданско-правовая ответственность страхователя (ответственность по обязательствам, возникающая вследствие причинения вреда жизни, здоровью или имуществу третьих лиц и окружающей природной среде), возникающая в связи с осуществлением им своей деятельности в отношении скважин U-21, U-10, U-12, U-23, U-26, что более детально оговорено в условиях страхования.</w:t>
      </w:r>
    </w:p>
    <w:p w14:paraId="31DE0F26" w14:textId="77777777" w:rsidR="00613C4F" w:rsidRPr="00AE2EBA" w:rsidRDefault="00613C4F" w:rsidP="00613C4F">
      <w:pPr>
        <w:snapToGrid w:val="0"/>
        <w:spacing w:after="0" w:line="240" w:lineRule="auto"/>
        <w:jc w:val="both"/>
        <w:rPr>
          <w:rFonts w:ascii="Times New Roman" w:hAnsi="Times New Roman"/>
          <w:b/>
        </w:rPr>
      </w:pPr>
    </w:p>
    <w:p w14:paraId="7A3A49D2" w14:textId="77777777" w:rsidR="00613C4F" w:rsidRPr="00AE2EBA" w:rsidRDefault="00613C4F" w:rsidP="00613C4F">
      <w:pPr>
        <w:snapToGrid w:val="0"/>
        <w:spacing w:after="0" w:line="240" w:lineRule="auto"/>
        <w:jc w:val="both"/>
        <w:rPr>
          <w:rFonts w:ascii="Times New Roman" w:hAnsi="Times New Roman"/>
          <w:b/>
        </w:rPr>
      </w:pPr>
    </w:p>
    <w:p w14:paraId="7F210231" w14:textId="77777777" w:rsidR="008D0B56" w:rsidRPr="008D0B56" w:rsidRDefault="008D0B56" w:rsidP="008D0B56">
      <w:pPr>
        <w:snapToGrid w:val="0"/>
        <w:spacing w:after="0" w:line="240" w:lineRule="auto"/>
        <w:rPr>
          <w:rFonts w:ascii="Times New Roman" w:hAnsi="Times New Roman"/>
          <w:b/>
          <w:bCs/>
        </w:rPr>
      </w:pPr>
      <w:r w:rsidRPr="008D0B56">
        <w:rPr>
          <w:rFonts w:ascii="Times New Roman" w:hAnsi="Times New Roman"/>
          <w:b/>
          <w:bCs/>
        </w:rPr>
        <w:t>ЛИМИТЫ ОТВЕТСТВЕННОСТИ (100%):</w:t>
      </w:r>
    </w:p>
    <w:p w14:paraId="305E1740" w14:textId="77777777" w:rsidR="008D0B56" w:rsidRPr="008D0B56" w:rsidRDefault="008D0B56" w:rsidP="008D0B56">
      <w:pPr>
        <w:snapToGrid w:val="0"/>
        <w:spacing w:after="0" w:line="240" w:lineRule="auto"/>
        <w:rPr>
          <w:rFonts w:ascii="Times New Roman" w:hAnsi="Times New Roman"/>
          <w:b/>
          <w:bCs/>
        </w:rPr>
      </w:pPr>
    </w:p>
    <w:p w14:paraId="24AEB90F" w14:textId="77777777" w:rsidR="008D0B56" w:rsidRPr="008D0B56" w:rsidRDefault="008D0B56" w:rsidP="008D0B56">
      <w:pPr>
        <w:snapToGrid w:val="0"/>
        <w:spacing w:after="0" w:line="240" w:lineRule="auto"/>
        <w:jc w:val="both"/>
        <w:rPr>
          <w:rFonts w:ascii="Times New Roman" w:hAnsi="Times New Roman"/>
          <w:b/>
          <w:bCs/>
          <w:lang w:val="kk-KZ"/>
        </w:rPr>
      </w:pPr>
      <w:r w:rsidRPr="008D0B56">
        <w:rPr>
          <w:rFonts w:ascii="Times New Roman" w:hAnsi="Times New Roman"/>
          <w:b/>
          <w:bCs/>
        </w:rPr>
        <w:t xml:space="preserve">СЕКЦИЯ 1 – Страхование имущества </w:t>
      </w:r>
    </w:p>
    <w:p w14:paraId="5DFE40E0" w14:textId="77777777" w:rsidR="008D0B56" w:rsidRPr="008D0B56" w:rsidRDefault="008D0B56" w:rsidP="008D0B56">
      <w:pPr>
        <w:snapToGrid w:val="0"/>
        <w:spacing w:after="0" w:line="240" w:lineRule="auto"/>
        <w:jc w:val="both"/>
        <w:rPr>
          <w:rFonts w:ascii="Times New Roman" w:hAnsi="Times New Roman"/>
          <w:lang w:val="kk-KZ"/>
        </w:rPr>
      </w:pPr>
      <w:r w:rsidRPr="008D0B56">
        <w:rPr>
          <w:rFonts w:ascii="Times New Roman" w:hAnsi="Times New Roman"/>
        </w:rPr>
        <w:t xml:space="preserve">3 355 398 242 </w:t>
      </w:r>
      <w:r w:rsidRPr="008D0B56">
        <w:rPr>
          <w:rFonts w:ascii="Times New Roman" w:hAnsi="Times New Roman"/>
          <w:lang w:val="kk-KZ"/>
        </w:rPr>
        <w:t xml:space="preserve">тенге </w:t>
      </w:r>
      <w:r w:rsidRPr="008D0B56">
        <w:rPr>
          <w:rFonts w:ascii="Times New Roman" w:hAnsi="Times New Roman"/>
        </w:rPr>
        <w:t xml:space="preserve">или USD 6 427 967 по каждому и любому убытку и в совокупности за период страхования в отношении страхования имущества, в соответствии со списком имущества в Приложении №5. </w:t>
      </w:r>
    </w:p>
    <w:p w14:paraId="7E0BB5B3" w14:textId="77777777" w:rsidR="008D0B56" w:rsidRPr="008D0B56" w:rsidRDefault="008D0B56" w:rsidP="008D0B56">
      <w:pPr>
        <w:snapToGrid w:val="0"/>
        <w:spacing w:after="0" w:line="240" w:lineRule="auto"/>
        <w:jc w:val="both"/>
        <w:rPr>
          <w:rFonts w:ascii="Times New Roman" w:hAnsi="Times New Roman"/>
          <w:b/>
          <w:bCs/>
          <w:lang w:val="kk-KZ"/>
        </w:rPr>
      </w:pPr>
    </w:p>
    <w:p w14:paraId="22469C8D"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lang w:val="kk-KZ"/>
        </w:rPr>
        <w:t>П</w:t>
      </w:r>
      <w:proofErr w:type="spellStart"/>
      <w:r w:rsidRPr="008D0B56">
        <w:rPr>
          <w:rFonts w:ascii="Times New Roman" w:hAnsi="Times New Roman"/>
        </w:rPr>
        <w:t>одлимиты</w:t>
      </w:r>
      <w:proofErr w:type="spellEnd"/>
      <w:r w:rsidRPr="008D0B56">
        <w:rPr>
          <w:rFonts w:ascii="Times New Roman" w:hAnsi="Times New Roman"/>
        </w:rPr>
        <w:t xml:space="preserve"> Договора страхования:</w:t>
      </w:r>
    </w:p>
    <w:p w14:paraId="09F07EE7"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 xml:space="preserve">2 610 000 000 тенге </w:t>
      </w:r>
      <w:r w:rsidRPr="008D0B56">
        <w:rPr>
          <w:rFonts w:ascii="Times New Roman" w:hAnsi="Times New Roman"/>
        </w:rPr>
        <w:t>(</w:t>
      </w:r>
      <w:r w:rsidRPr="008D0B56">
        <w:rPr>
          <w:rFonts w:ascii="Times New Roman" w:hAnsi="Times New Roman"/>
          <w:lang w:val="kk-KZ"/>
        </w:rPr>
        <w:t>5 000 000 долларов США по учетному курсу 522) по каждому и любому убытку в отношении имущества, находящегося на хранении, под ответственностью или контролем / не принадлежащее Страхователю.</w:t>
      </w:r>
    </w:p>
    <w:p w14:paraId="6A4127CD"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52 200 000</w:t>
      </w:r>
      <w:r w:rsidRPr="008D0B56">
        <w:rPr>
          <w:rFonts w:ascii="Times New Roman" w:hAnsi="Times New Roman"/>
          <w:lang w:val="kk-KZ"/>
        </w:rPr>
        <w:t xml:space="preserve"> тенге</w:t>
      </w:r>
      <w:r w:rsidRPr="008D0B56">
        <w:rPr>
          <w:rFonts w:ascii="Times New Roman" w:hAnsi="Times New Roman"/>
        </w:rPr>
        <w:t xml:space="preserve"> (100 000 долларов США по учетному курсу 522) по каждому </w:t>
      </w:r>
      <w:r w:rsidRPr="008D0B56">
        <w:rPr>
          <w:rFonts w:ascii="Times New Roman" w:hAnsi="Times New Roman"/>
          <w:lang w:val="kk-KZ"/>
        </w:rPr>
        <w:t>и любому убытку</w:t>
      </w:r>
      <w:r w:rsidRPr="008D0B56">
        <w:rPr>
          <w:rFonts w:ascii="Times New Roman" w:hAnsi="Times New Roman"/>
        </w:rPr>
        <w:t xml:space="preserve"> </w:t>
      </w:r>
      <w:r w:rsidRPr="008D0B56">
        <w:rPr>
          <w:rFonts w:ascii="Times New Roman" w:hAnsi="Times New Roman"/>
          <w:lang w:val="kk-KZ"/>
        </w:rPr>
        <w:t xml:space="preserve">в отношении расходов на </w:t>
      </w:r>
      <w:r w:rsidRPr="008D0B56">
        <w:rPr>
          <w:rFonts w:ascii="Times New Roman" w:hAnsi="Times New Roman"/>
        </w:rPr>
        <w:t>минимизацию убытков.</w:t>
      </w:r>
    </w:p>
    <w:p w14:paraId="41E8E976"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52 200 000 тенге (100 000 долларов США по учетному курсу 522) по каждому и любому убытку в отношении расходов на удаление обломков и мусора;</w:t>
      </w:r>
    </w:p>
    <w:p w14:paraId="1F5136A0"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52 200 000 тенге (100 000,00 долларов США по учетному курсу 522) по каждому и любому убытку в отношении расходов на тушение пожара; </w:t>
      </w:r>
    </w:p>
    <w:p w14:paraId="30C646ED" w14:textId="09A95B0A" w:rsidR="0075639D" w:rsidRPr="00AE2EBA" w:rsidRDefault="008D0B56" w:rsidP="008D0B56">
      <w:pPr>
        <w:spacing w:after="0" w:line="240" w:lineRule="auto"/>
        <w:jc w:val="both"/>
        <w:rPr>
          <w:rFonts w:ascii="Times New Roman" w:hAnsi="Times New Roman"/>
        </w:rPr>
      </w:pPr>
      <w:r w:rsidRPr="008D0B56">
        <w:rPr>
          <w:rFonts w:ascii="Times New Roman" w:hAnsi="Times New Roman"/>
        </w:rPr>
        <w:t>52 200 000,00 тенге (100 000 долларов США по учетному курсу 522) по каждому и любому убытку в отношении расходов на подготовку претензий;</w:t>
      </w:r>
    </w:p>
    <w:p w14:paraId="6EA13842" w14:textId="78E28F60" w:rsidR="00613C4F" w:rsidRPr="00AE2EBA" w:rsidRDefault="00613C4F" w:rsidP="008D0B56">
      <w:pPr>
        <w:spacing w:after="0" w:line="240" w:lineRule="auto"/>
        <w:jc w:val="both"/>
        <w:rPr>
          <w:rFonts w:ascii="Times New Roman" w:hAnsi="Times New Roman"/>
        </w:rPr>
      </w:pPr>
      <w:r w:rsidRPr="00AE2EBA">
        <w:rPr>
          <w:rFonts w:ascii="Times New Roman" w:hAnsi="Times New Roman"/>
        </w:rPr>
        <w:t xml:space="preserve">Дополнительно покрывается до 25% стоимости потерянного или поврежденного имущества в рамках покрытия расходов на удаление обломков/мусора, включая расходы по покрытию социальной ответственности, судебные издержки и расходы по эвакуации по каждому страховому случаю или событию, но не более 50% от общей стоимости поврежденных объектов. </w:t>
      </w:r>
    </w:p>
    <w:p w14:paraId="52B819F7" w14:textId="77777777" w:rsidR="0075639D" w:rsidRPr="00AE2EBA" w:rsidRDefault="0075639D" w:rsidP="00613C4F">
      <w:pPr>
        <w:spacing w:after="0" w:line="240" w:lineRule="auto"/>
        <w:jc w:val="both"/>
        <w:rPr>
          <w:rFonts w:ascii="Times New Roman" w:hAnsi="Times New Roman"/>
        </w:rPr>
      </w:pPr>
    </w:p>
    <w:p w14:paraId="3BA967DD" w14:textId="77777777" w:rsidR="008D0B56" w:rsidRPr="008D0B56" w:rsidRDefault="008D0B56" w:rsidP="008D0B56">
      <w:pPr>
        <w:spacing w:after="0" w:line="240" w:lineRule="auto"/>
        <w:jc w:val="both"/>
        <w:rPr>
          <w:rFonts w:ascii="Times New Roman" w:hAnsi="Times New Roman"/>
          <w:b/>
          <w:bCs/>
        </w:rPr>
      </w:pPr>
      <w:r w:rsidRPr="008D0B56">
        <w:rPr>
          <w:rFonts w:ascii="Times New Roman" w:hAnsi="Times New Roman"/>
          <w:b/>
          <w:bCs/>
        </w:rPr>
        <w:t>Секция 2 - Выход скважины из-под контроля</w:t>
      </w:r>
    </w:p>
    <w:p w14:paraId="11004486" w14:textId="77777777" w:rsidR="008D0B56" w:rsidRPr="008D0B56" w:rsidRDefault="008D0B56" w:rsidP="008D0B56">
      <w:pPr>
        <w:spacing w:after="0" w:line="240" w:lineRule="auto"/>
        <w:jc w:val="both"/>
        <w:rPr>
          <w:rFonts w:ascii="Times New Roman" w:hAnsi="Times New Roman"/>
          <w:bCs/>
        </w:rPr>
      </w:pPr>
      <w:r w:rsidRPr="008D0B56">
        <w:rPr>
          <w:rFonts w:ascii="Times New Roman" w:hAnsi="Times New Roman"/>
          <w:bCs/>
        </w:rPr>
        <w:t xml:space="preserve">Единый Комбинированный лимит в размере 13 050 000 000 тенге (25 000 000 долларов США по учетному курсу 522) (100%) по каждому и любому страховому случаю. </w:t>
      </w:r>
    </w:p>
    <w:p w14:paraId="525177A9" w14:textId="77777777" w:rsidR="008D0B56" w:rsidRPr="008D0B56" w:rsidRDefault="008D0B56" w:rsidP="008D0B56">
      <w:pPr>
        <w:spacing w:after="0" w:line="240" w:lineRule="auto"/>
        <w:jc w:val="both"/>
        <w:rPr>
          <w:rFonts w:ascii="Times New Roman" w:hAnsi="Times New Roman"/>
          <w:bCs/>
        </w:rPr>
      </w:pPr>
      <w:r w:rsidRPr="008D0B56">
        <w:rPr>
          <w:rFonts w:ascii="Times New Roman" w:hAnsi="Times New Roman"/>
          <w:bCs/>
        </w:rPr>
        <w:t xml:space="preserve">Отдельный лимит в размере 522 000 000,00 тенге (1 000 000 долларов США по учетному курсу 522) (100%) по каждому и любому страховому случаю в отношении имущества на хранении, под ответственностью или контролем Страхователя. </w:t>
      </w:r>
    </w:p>
    <w:p w14:paraId="72939EE2" w14:textId="77777777" w:rsidR="008D0B56" w:rsidRDefault="008D0B56" w:rsidP="008D0B56">
      <w:pPr>
        <w:spacing w:after="0" w:line="240" w:lineRule="auto"/>
        <w:jc w:val="both"/>
        <w:rPr>
          <w:rFonts w:ascii="Times New Roman" w:hAnsi="Times New Roman"/>
          <w:b/>
          <w:bCs/>
        </w:rPr>
      </w:pPr>
    </w:p>
    <w:p w14:paraId="1A6863F7" w14:textId="7D3197A5" w:rsidR="008D0B56" w:rsidRPr="008D0B56" w:rsidRDefault="008D0B56" w:rsidP="008D0B56">
      <w:pPr>
        <w:spacing w:after="0" w:line="240" w:lineRule="auto"/>
        <w:jc w:val="both"/>
        <w:rPr>
          <w:rFonts w:ascii="Times New Roman" w:hAnsi="Times New Roman"/>
          <w:b/>
          <w:bCs/>
        </w:rPr>
      </w:pPr>
      <w:r w:rsidRPr="008D0B56">
        <w:rPr>
          <w:rFonts w:ascii="Times New Roman" w:hAnsi="Times New Roman"/>
          <w:b/>
          <w:bCs/>
        </w:rPr>
        <w:t xml:space="preserve">Секция 3 – Гражданско-правовая ответственность перед третьими лицами </w:t>
      </w:r>
    </w:p>
    <w:p w14:paraId="09D91C38" w14:textId="77777777" w:rsidR="008D0B56" w:rsidRPr="008D0B56" w:rsidRDefault="008D0B56" w:rsidP="008D0B56">
      <w:pPr>
        <w:spacing w:after="0" w:line="240" w:lineRule="auto"/>
        <w:jc w:val="both"/>
        <w:rPr>
          <w:rFonts w:ascii="Times New Roman" w:hAnsi="Times New Roman"/>
          <w:bCs/>
        </w:rPr>
      </w:pPr>
      <w:r w:rsidRPr="008D0B56">
        <w:rPr>
          <w:rFonts w:ascii="Times New Roman" w:hAnsi="Times New Roman"/>
          <w:bCs/>
        </w:rPr>
        <w:t>a) Лимит в отношении каждого и любого страхового случая при условии соблюдения п. b) ниже составляет 13 050 000 000 тенге (25 000 000 долларов США по учетному курсу 522)</w:t>
      </w:r>
    </w:p>
    <w:p w14:paraId="4C9ECD72" w14:textId="691C4936" w:rsidR="00863972" w:rsidRPr="008D0B56" w:rsidRDefault="008D0B56" w:rsidP="008D0B56">
      <w:pPr>
        <w:spacing w:after="0" w:line="240" w:lineRule="auto"/>
        <w:jc w:val="both"/>
        <w:rPr>
          <w:rFonts w:ascii="Times New Roman" w:hAnsi="Times New Roman"/>
        </w:rPr>
      </w:pPr>
      <w:r w:rsidRPr="008D0B56">
        <w:rPr>
          <w:rFonts w:ascii="Times New Roman" w:hAnsi="Times New Roman"/>
          <w:bCs/>
        </w:rPr>
        <w:t>b) Комбинированный совокупный лимит в отношении ответственности за продукцию и ответственности за выполненные работы составляет 13 050 000 000 тенге (25 000 000 долларов США по учетному курсу 522).</w:t>
      </w:r>
    </w:p>
    <w:p w14:paraId="40309DA8" w14:textId="77777777" w:rsidR="008D0B56" w:rsidRDefault="008D0B56" w:rsidP="00613C4F">
      <w:pPr>
        <w:spacing w:after="0" w:line="240" w:lineRule="auto"/>
        <w:jc w:val="both"/>
        <w:rPr>
          <w:rFonts w:ascii="Times New Roman" w:hAnsi="Times New Roman"/>
          <w:b/>
        </w:rPr>
      </w:pPr>
    </w:p>
    <w:p w14:paraId="608C9FDB" w14:textId="24432D61"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lastRenderedPageBreak/>
        <w:t xml:space="preserve">БЕЗУСЛОВНАЯ ФРАНШИЗА (100%)/ </w:t>
      </w:r>
    </w:p>
    <w:p w14:paraId="0DDD8FAB" w14:textId="77777777" w:rsidR="00613C4F" w:rsidRPr="00AE2EBA" w:rsidRDefault="00613C4F" w:rsidP="00613C4F">
      <w:pPr>
        <w:spacing w:after="0" w:line="240" w:lineRule="auto"/>
        <w:jc w:val="both"/>
        <w:rPr>
          <w:rFonts w:ascii="Times New Roman" w:hAnsi="Times New Roman"/>
          <w:bCs/>
        </w:rPr>
      </w:pPr>
    </w:p>
    <w:p w14:paraId="07DD574F" w14:textId="20332181" w:rsidR="00613C4F" w:rsidRPr="00AE2EBA" w:rsidRDefault="00613C4F" w:rsidP="0061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AE2EBA">
        <w:rPr>
          <w:rFonts w:ascii="Times New Roman" w:hAnsi="Times New Roman"/>
          <w:b/>
        </w:rPr>
        <w:t xml:space="preserve">Секция 1 </w:t>
      </w:r>
      <w:r w:rsidRPr="00AE2EBA">
        <w:rPr>
          <w:rFonts w:ascii="Times New Roman" w:hAnsi="Times New Roman"/>
        </w:rPr>
        <w:t>– Безусловная</w:t>
      </w:r>
      <w:r w:rsidR="00377BDA">
        <w:rPr>
          <w:rFonts w:ascii="Times New Roman" w:hAnsi="Times New Roman"/>
          <w:lang w:val="kk-KZ"/>
        </w:rPr>
        <w:t xml:space="preserve"> франшиза</w:t>
      </w:r>
      <w:r w:rsidRPr="00AE2EBA">
        <w:rPr>
          <w:rFonts w:ascii="Times New Roman" w:hAnsi="Times New Roman"/>
        </w:rPr>
        <w:t xml:space="preserve"> </w:t>
      </w:r>
      <w:r w:rsidR="00716056" w:rsidRPr="00AE2EBA">
        <w:rPr>
          <w:rFonts w:ascii="Times New Roman" w:hAnsi="Times New Roman"/>
          <w:bCs/>
        </w:rPr>
        <w:t>52 2</w:t>
      </w:r>
      <w:r w:rsidRPr="00AE2EBA">
        <w:rPr>
          <w:rFonts w:ascii="Times New Roman" w:hAnsi="Times New Roman"/>
          <w:bCs/>
        </w:rPr>
        <w:t>00</w:t>
      </w:r>
      <w:r w:rsidR="00377BDA">
        <w:rPr>
          <w:rFonts w:ascii="Times New Roman" w:hAnsi="Times New Roman"/>
          <w:bCs/>
        </w:rPr>
        <w:t> </w:t>
      </w:r>
      <w:r w:rsidRPr="00AE2EBA">
        <w:rPr>
          <w:rFonts w:ascii="Times New Roman" w:hAnsi="Times New Roman"/>
          <w:bCs/>
        </w:rPr>
        <w:t>000</w:t>
      </w:r>
      <w:r w:rsidR="00377BDA">
        <w:rPr>
          <w:rFonts w:ascii="Times New Roman" w:hAnsi="Times New Roman"/>
          <w:bCs/>
          <w:lang w:val="kk-KZ"/>
        </w:rPr>
        <w:t xml:space="preserve"> тенге</w:t>
      </w:r>
      <w:r w:rsidR="0050414D">
        <w:rPr>
          <w:rFonts w:ascii="Times New Roman" w:hAnsi="Times New Roman"/>
          <w:bCs/>
          <w:lang w:val="kk-KZ"/>
        </w:rPr>
        <w:t xml:space="preserve"> </w:t>
      </w:r>
      <w:r w:rsidR="0050414D">
        <w:rPr>
          <w:rFonts w:ascii="Times New Roman" w:hAnsi="Times New Roman"/>
          <w:bCs/>
        </w:rPr>
        <w:t>(100 000 долларов США</w:t>
      </w:r>
      <w:r w:rsidRPr="00AE2EBA">
        <w:rPr>
          <w:rFonts w:ascii="Times New Roman" w:hAnsi="Times New Roman"/>
          <w:b/>
        </w:rPr>
        <w:t xml:space="preserve"> </w:t>
      </w:r>
      <w:r w:rsidR="0050414D" w:rsidRPr="008D0B56">
        <w:rPr>
          <w:rFonts w:ascii="Times New Roman" w:hAnsi="Times New Roman"/>
        </w:rPr>
        <w:t>по учетному курсу 522</w:t>
      </w:r>
      <w:r w:rsidR="0050414D">
        <w:rPr>
          <w:rFonts w:ascii="Times New Roman" w:hAnsi="Times New Roman"/>
        </w:rPr>
        <w:t xml:space="preserve">) </w:t>
      </w:r>
      <w:r w:rsidRPr="00AE2EBA">
        <w:rPr>
          <w:rFonts w:ascii="Times New Roman" w:hAnsi="Times New Roman"/>
          <w:lang w:eastAsia="en-US"/>
        </w:rPr>
        <w:t xml:space="preserve">по каждому страховому случаю. </w:t>
      </w:r>
    </w:p>
    <w:p w14:paraId="0DB3289D" w14:textId="77777777" w:rsidR="00716056" w:rsidRPr="00AE2EBA" w:rsidRDefault="00716056" w:rsidP="0061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b/>
        </w:rPr>
      </w:pPr>
    </w:p>
    <w:p w14:paraId="4CA771B2" w14:textId="77777777" w:rsidR="008D0B56" w:rsidRPr="008D0B56" w:rsidRDefault="008D0B56" w:rsidP="008D0B56">
      <w:pPr>
        <w:spacing w:after="0" w:line="240" w:lineRule="auto"/>
        <w:jc w:val="both"/>
        <w:rPr>
          <w:rFonts w:ascii="Times New Roman" w:hAnsi="Times New Roman"/>
          <w:b/>
        </w:rPr>
      </w:pPr>
      <w:r w:rsidRPr="008D0B56">
        <w:rPr>
          <w:rFonts w:ascii="Times New Roman" w:hAnsi="Times New Roman"/>
          <w:b/>
        </w:rPr>
        <w:t xml:space="preserve">Секция 2 – Выход скважины из-под контроля </w:t>
      </w:r>
    </w:p>
    <w:p w14:paraId="4EC18B8F"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Комбинированная единая безусловная франшиза 261 000 000 тенге (500 000 долларов США по учетному курсу 522) по любому страховому случаю. </w:t>
      </w:r>
    </w:p>
    <w:p w14:paraId="511E1BE5" w14:textId="7ECEC1BF" w:rsidR="00613C4F" w:rsidRPr="008D0B56" w:rsidRDefault="008D0B56" w:rsidP="008D0B56">
      <w:pPr>
        <w:spacing w:after="0" w:line="240" w:lineRule="auto"/>
        <w:jc w:val="both"/>
        <w:rPr>
          <w:rFonts w:ascii="Times New Roman" w:hAnsi="Times New Roman"/>
        </w:rPr>
      </w:pPr>
      <w:r w:rsidRPr="008D0B56">
        <w:rPr>
          <w:rFonts w:ascii="Times New Roman" w:hAnsi="Times New Roman"/>
        </w:rPr>
        <w:t>Но отдельная безусловная франшиза в отношении имущества на хранении, под ответственностью или контролем Страхователя в размере 261 000 000 тенге (500 000 долларов США по учетному курсу 522) по любому страховому случаю.</w:t>
      </w:r>
    </w:p>
    <w:p w14:paraId="5CEBAFB3" w14:textId="77777777" w:rsidR="008D0B56" w:rsidRPr="008D0B56" w:rsidRDefault="008D0B56" w:rsidP="008D0B56">
      <w:pPr>
        <w:spacing w:after="0" w:line="240" w:lineRule="auto"/>
        <w:jc w:val="both"/>
        <w:rPr>
          <w:rFonts w:ascii="Times New Roman" w:hAnsi="Times New Roman"/>
        </w:rPr>
      </w:pPr>
    </w:p>
    <w:p w14:paraId="7DCB5993" w14:textId="77777777" w:rsidR="008D0B56" w:rsidRPr="008D0B56" w:rsidRDefault="008D0B56" w:rsidP="008D0B56">
      <w:pPr>
        <w:spacing w:after="0" w:line="240" w:lineRule="auto"/>
        <w:jc w:val="both"/>
        <w:rPr>
          <w:rFonts w:ascii="Times New Roman" w:hAnsi="Times New Roman"/>
          <w:b/>
        </w:rPr>
      </w:pPr>
      <w:r w:rsidRPr="008D0B56">
        <w:rPr>
          <w:rFonts w:ascii="Times New Roman" w:hAnsi="Times New Roman"/>
          <w:b/>
        </w:rPr>
        <w:t xml:space="preserve">Секция 3 – Гражданско-правовая ответственность перед третьими лицами </w:t>
      </w:r>
    </w:p>
    <w:p w14:paraId="555BD9B7" w14:textId="73403AEB" w:rsidR="00943C19" w:rsidRPr="008D0B56" w:rsidRDefault="008D0B56" w:rsidP="008D0B56">
      <w:pPr>
        <w:spacing w:after="0" w:line="240" w:lineRule="auto"/>
        <w:jc w:val="both"/>
        <w:rPr>
          <w:rFonts w:ascii="Times New Roman" w:hAnsi="Times New Roman"/>
        </w:rPr>
      </w:pPr>
      <w:r w:rsidRPr="008D0B56">
        <w:rPr>
          <w:rFonts w:ascii="Times New Roman" w:hAnsi="Times New Roman"/>
        </w:rPr>
        <w:t>Безусловная франшиза 15 660 000 тенге (30 000 долларов США по учетному курсу 522) по каждому случаю.</w:t>
      </w:r>
    </w:p>
    <w:p w14:paraId="02212CCE" w14:textId="77777777" w:rsidR="008D0B56" w:rsidRPr="008D0B56" w:rsidRDefault="008D0B56" w:rsidP="008D0B56">
      <w:pPr>
        <w:spacing w:after="0" w:line="240" w:lineRule="auto"/>
        <w:jc w:val="both"/>
        <w:rPr>
          <w:rFonts w:ascii="Times New Roman" w:hAnsi="Times New Roman"/>
          <w:b/>
          <w:bCs/>
        </w:rPr>
      </w:pPr>
    </w:p>
    <w:p w14:paraId="22BAE9E3" w14:textId="77AB675A" w:rsidR="008D0B56" w:rsidRPr="008D0B56" w:rsidRDefault="008D0B56" w:rsidP="008D0B56">
      <w:pPr>
        <w:spacing w:after="0" w:line="240" w:lineRule="auto"/>
        <w:jc w:val="both"/>
        <w:rPr>
          <w:rFonts w:ascii="Times New Roman" w:hAnsi="Times New Roman"/>
          <w:b/>
        </w:rPr>
      </w:pPr>
      <w:r w:rsidRPr="008D0B56">
        <w:rPr>
          <w:rFonts w:ascii="Times New Roman" w:hAnsi="Times New Roman"/>
          <w:b/>
        </w:rPr>
        <w:t>УСЛОВИЯ СТРАХОВАНИЯ</w:t>
      </w:r>
    </w:p>
    <w:p w14:paraId="36119C7B" w14:textId="58BB4109" w:rsidR="008D0B56" w:rsidRPr="008D0B56" w:rsidRDefault="008D0B56" w:rsidP="008D0B56">
      <w:pPr>
        <w:spacing w:after="0" w:line="240" w:lineRule="auto"/>
        <w:jc w:val="both"/>
        <w:rPr>
          <w:rFonts w:ascii="Times New Roman" w:hAnsi="Times New Roman"/>
          <w:b/>
        </w:rPr>
      </w:pPr>
      <w:r w:rsidRPr="008D0B56">
        <w:rPr>
          <w:rFonts w:ascii="Times New Roman" w:hAnsi="Times New Roman"/>
          <w:b/>
        </w:rPr>
        <w:t>Условия страхования включают, но не ограничиваются следующим:</w:t>
      </w:r>
    </w:p>
    <w:p w14:paraId="5CACDEF1" w14:textId="77777777" w:rsidR="008D0B56" w:rsidRPr="008D0B56" w:rsidRDefault="008D0B56" w:rsidP="008D0B56">
      <w:pPr>
        <w:spacing w:after="0" w:line="240" w:lineRule="auto"/>
        <w:jc w:val="both"/>
        <w:rPr>
          <w:rFonts w:ascii="Times New Roman" w:hAnsi="Times New Roman"/>
          <w:b/>
        </w:rPr>
      </w:pPr>
      <w:r w:rsidRPr="008D0B56">
        <w:rPr>
          <w:rFonts w:ascii="Times New Roman" w:hAnsi="Times New Roman"/>
          <w:b/>
        </w:rPr>
        <w:t xml:space="preserve">СЕКЦИЯ 1 – Страхование имущества </w:t>
      </w:r>
    </w:p>
    <w:p w14:paraId="6EF1AF98"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Условия страхования основываются на форме страхования Нефтегазового Бурового Оборудования От Всех рисков с лимитами по местоположению в соответствии с территорией </w:t>
      </w:r>
    </w:p>
    <w:p w14:paraId="48EA5793" w14:textId="77777777" w:rsidR="008D0B56" w:rsidRPr="008D0B56" w:rsidRDefault="008D0B56" w:rsidP="008D0B56">
      <w:pPr>
        <w:spacing w:after="0" w:line="240" w:lineRule="auto"/>
        <w:jc w:val="both"/>
        <w:rPr>
          <w:rFonts w:ascii="Times New Roman" w:hAnsi="Times New Roman"/>
        </w:rPr>
      </w:pPr>
    </w:p>
    <w:p w14:paraId="612E77E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Автоматическое покрытие по пункту 2. ограничено суммой в 522 000 000 тенге (1 000 000 долларов США по учетному курсу 522). </w:t>
      </w:r>
    </w:p>
    <w:p w14:paraId="4EBA6FB2" w14:textId="77777777" w:rsidR="008D0B56" w:rsidRPr="008D0B56" w:rsidRDefault="008D0B56" w:rsidP="008D0B56">
      <w:pPr>
        <w:spacing w:after="0" w:line="240" w:lineRule="auto"/>
        <w:jc w:val="both"/>
        <w:rPr>
          <w:rFonts w:ascii="Times New Roman" w:hAnsi="Times New Roman"/>
        </w:rPr>
      </w:pPr>
    </w:p>
    <w:p w14:paraId="615BE1E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об имуществе, находящемся на хранении, под ответственностью или контролем / не принадлежащее Страхователю</w:t>
      </w:r>
    </w:p>
    <w:p w14:paraId="1CF5ED0E" w14:textId="77777777" w:rsidR="008D0B56" w:rsidRPr="008D0B56" w:rsidRDefault="008D0B56" w:rsidP="008D0B56">
      <w:pPr>
        <w:spacing w:after="0" w:line="240" w:lineRule="auto"/>
        <w:jc w:val="both"/>
        <w:rPr>
          <w:rFonts w:ascii="Times New Roman" w:hAnsi="Times New Roman"/>
        </w:rPr>
      </w:pPr>
    </w:p>
    <w:p w14:paraId="2193E3EA"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Расходы на минимизацию убытков</w:t>
      </w:r>
    </w:p>
    <w:p w14:paraId="419B59D4" w14:textId="77777777" w:rsidR="008D0B56" w:rsidRPr="008D0B56" w:rsidRDefault="008D0B56" w:rsidP="008D0B56">
      <w:pPr>
        <w:spacing w:after="0" w:line="240" w:lineRule="auto"/>
        <w:jc w:val="both"/>
        <w:rPr>
          <w:rFonts w:ascii="Times New Roman" w:hAnsi="Times New Roman"/>
        </w:rPr>
      </w:pPr>
    </w:p>
    <w:p w14:paraId="7FD20157"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Положение о </w:t>
      </w:r>
      <w:proofErr w:type="spellStart"/>
      <w:r w:rsidRPr="008D0B56">
        <w:rPr>
          <w:rFonts w:ascii="Times New Roman" w:hAnsi="Times New Roman"/>
        </w:rPr>
        <w:t>состраховании</w:t>
      </w:r>
      <w:proofErr w:type="spellEnd"/>
      <w:r w:rsidRPr="008D0B56">
        <w:rPr>
          <w:rFonts w:ascii="Times New Roman" w:hAnsi="Times New Roman"/>
        </w:rPr>
        <w:t xml:space="preserve"> 18 удалено. </w:t>
      </w:r>
    </w:p>
    <w:p w14:paraId="368A52F4" w14:textId="77777777" w:rsidR="008D0B56" w:rsidRPr="008D0B56" w:rsidRDefault="008D0B56" w:rsidP="008D0B56">
      <w:pPr>
        <w:spacing w:after="0" w:line="240" w:lineRule="auto"/>
        <w:jc w:val="both"/>
        <w:rPr>
          <w:rFonts w:ascii="Times New Roman" w:hAnsi="Times New Roman"/>
        </w:rPr>
      </w:pPr>
    </w:p>
    <w:p w14:paraId="739D274A"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Исключаются риски перерыва в производстве. </w:t>
      </w:r>
    </w:p>
    <w:p w14:paraId="6EF93B1D" w14:textId="77777777" w:rsidR="008D0B56" w:rsidRPr="008D0B56" w:rsidRDefault="008D0B56" w:rsidP="008D0B56">
      <w:pPr>
        <w:spacing w:after="0" w:line="240" w:lineRule="auto"/>
        <w:jc w:val="both"/>
        <w:rPr>
          <w:rFonts w:ascii="Times New Roman" w:hAnsi="Times New Roman"/>
        </w:rPr>
      </w:pPr>
    </w:p>
    <w:p w14:paraId="6A5DC3D7"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Исключаются риски поломки оборудования. </w:t>
      </w:r>
    </w:p>
    <w:p w14:paraId="2A2EF622" w14:textId="77777777" w:rsidR="008D0B56" w:rsidRPr="008D0B56" w:rsidRDefault="008D0B56" w:rsidP="008D0B56">
      <w:pPr>
        <w:spacing w:after="0" w:line="240" w:lineRule="auto"/>
        <w:jc w:val="both"/>
        <w:rPr>
          <w:rFonts w:ascii="Times New Roman" w:hAnsi="Times New Roman"/>
        </w:rPr>
      </w:pPr>
    </w:p>
    <w:p w14:paraId="66A546D3"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Исключаются риски ответственности перед третьими лицами любого вида </w:t>
      </w:r>
    </w:p>
    <w:p w14:paraId="6D9AE9A3" w14:textId="77777777" w:rsidR="008D0B56" w:rsidRPr="008D0B56" w:rsidRDefault="008D0B56" w:rsidP="008D0B56">
      <w:pPr>
        <w:spacing w:after="0" w:line="240" w:lineRule="auto"/>
        <w:jc w:val="both"/>
        <w:rPr>
          <w:rFonts w:ascii="Times New Roman" w:hAnsi="Times New Roman"/>
        </w:rPr>
      </w:pPr>
    </w:p>
    <w:p w14:paraId="6B01FC03"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Оговорка о 72 часах в отношении рисков шторма, землетрясения и забастовок. </w:t>
      </w:r>
    </w:p>
    <w:p w14:paraId="462DEB36" w14:textId="77777777" w:rsidR="008D0B56" w:rsidRPr="008D0B56" w:rsidRDefault="008D0B56" w:rsidP="008D0B56">
      <w:pPr>
        <w:spacing w:after="0" w:line="240" w:lineRule="auto"/>
        <w:jc w:val="both"/>
        <w:rPr>
          <w:rFonts w:ascii="Times New Roman" w:hAnsi="Times New Roman"/>
        </w:rPr>
      </w:pPr>
    </w:p>
    <w:p w14:paraId="6AA554A6"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 базе возмещения, прилагается.</w:t>
      </w:r>
    </w:p>
    <w:p w14:paraId="63AD62EF" w14:textId="77777777" w:rsidR="008D0B56" w:rsidRPr="008D0B56" w:rsidRDefault="008D0B56" w:rsidP="008D0B56">
      <w:pPr>
        <w:spacing w:after="0" w:line="240" w:lineRule="auto"/>
        <w:jc w:val="both"/>
        <w:rPr>
          <w:rFonts w:ascii="Times New Roman" w:hAnsi="Times New Roman"/>
        </w:rPr>
      </w:pPr>
    </w:p>
    <w:p w14:paraId="0DB9439E"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Согласовано включение любых дополнительных застрахованных или отказ от прав суброгации, если требуется по письменному контракту.</w:t>
      </w:r>
    </w:p>
    <w:p w14:paraId="1763C13E" w14:textId="77777777" w:rsidR="008D0B56" w:rsidRPr="008D0B56" w:rsidRDefault="008D0B56" w:rsidP="008D0B56">
      <w:pPr>
        <w:spacing w:after="0" w:line="240" w:lineRule="auto"/>
        <w:jc w:val="both"/>
        <w:rPr>
          <w:rFonts w:ascii="Times New Roman" w:hAnsi="Times New Roman"/>
        </w:rPr>
      </w:pPr>
    </w:p>
    <w:p w14:paraId="68F92DE1" w14:textId="77777777" w:rsidR="008D0B56" w:rsidRPr="008D0B56" w:rsidRDefault="008D0B56" w:rsidP="008D0B56">
      <w:pPr>
        <w:spacing w:after="0" w:line="240" w:lineRule="auto"/>
        <w:jc w:val="both"/>
        <w:rPr>
          <w:rFonts w:ascii="Times New Roman" w:hAnsi="Times New Roman"/>
          <w:b/>
        </w:rPr>
      </w:pPr>
      <w:r w:rsidRPr="008D0B56">
        <w:rPr>
          <w:rFonts w:ascii="Times New Roman" w:hAnsi="Times New Roman"/>
          <w:b/>
          <w:bCs/>
        </w:rPr>
        <w:t xml:space="preserve">СЕКЦИЯ 2 – </w:t>
      </w:r>
      <w:r w:rsidRPr="008D0B56">
        <w:rPr>
          <w:rFonts w:ascii="Times New Roman" w:hAnsi="Times New Roman"/>
          <w:b/>
          <w:lang w:val="kk-KZ"/>
        </w:rPr>
        <w:t>В</w:t>
      </w:r>
      <w:proofErr w:type="spellStart"/>
      <w:r w:rsidRPr="008D0B56">
        <w:rPr>
          <w:rFonts w:ascii="Times New Roman" w:hAnsi="Times New Roman"/>
          <w:b/>
        </w:rPr>
        <w:t>ыход</w:t>
      </w:r>
      <w:proofErr w:type="spellEnd"/>
      <w:r w:rsidRPr="008D0B56">
        <w:rPr>
          <w:rFonts w:ascii="Times New Roman" w:hAnsi="Times New Roman"/>
          <w:b/>
        </w:rPr>
        <w:t xml:space="preserve"> скважины из-под контроля</w:t>
      </w:r>
    </w:p>
    <w:p w14:paraId="5CA9FC52"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Условия страхования рисков при разведке и разработке месторождений EED 8/86, с изменениями, изложенными в настоящем документе, как указано ниже.</w:t>
      </w:r>
    </w:p>
    <w:p w14:paraId="0041B5B4" w14:textId="77777777" w:rsidR="008D0B56" w:rsidRPr="008D0B56" w:rsidRDefault="008D0B56" w:rsidP="008D0B56">
      <w:pPr>
        <w:spacing w:after="0" w:line="240" w:lineRule="auto"/>
        <w:jc w:val="both"/>
        <w:rPr>
          <w:rFonts w:ascii="Times New Roman" w:hAnsi="Times New Roman"/>
        </w:rPr>
      </w:pPr>
    </w:p>
    <w:p w14:paraId="73E45AAF"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Исключения в пункте 4 (е) – "Землетрясение" удалены в Разделе " условия страхования"</w:t>
      </w:r>
    </w:p>
    <w:p w14:paraId="1A77D06F" w14:textId="77777777" w:rsidR="008D0B56" w:rsidRPr="008D0B56" w:rsidRDefault="008D0B56" w:rsidP="008D0B56">
      <w:pPr>
        <w:spacing w:after="0" w:line="240" w:lineRule="auto"/>
        <w:jc w:val="both"/>
        <w:rPr>
          <w:rFonts w:ascii="Times New Roman" w:hAnsi="Times New Roman"/>
        </w:rPr>
      </w:pPr>
    </w:p>
    <w:p w14:paraId="0183E08F"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 землетрясении и извержения вулкана, прилагается</w:t>
      </w:r>
    </w:p>
    <w:p w14:paraId="3B4A8433"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Параграф А - Взятие скважины под контроль. </w:t>
      </w:r>
    </w:p>
    <w:p w14:paraId="34BE5F7D" w14:textId="77777777" w:rsidR="008D0B56" w:rsidRPr="008D0B56" w:rsidRDefault="008D0B56" w:rsidP="008D0B56">
      <w:pPr>
        <w:spacing w:after="0" w:line="240" w:lineRule="auto"/>
        <w:jc w:val="both"/>
        <w:rPr>
          <w:rFonts w:ascii="Times New Roman" w:hAnsi="Times New Roman"/>
        </w:rPr>
      </w:pPr>
      <w:proofErr w:type="gramStart"/>
      <w:r w:rsidRPr="008D0B56">
        <w:rPr>
          <w:rFonts w:ascii="Times New Roman" w:hAnsi="Times New Roman"/>
        </w:rPr>
        <w:t>Параграф В</w:t>
      </w:r>
      <w:proofErr w:type="gramEnd"/>
      <w:r w:rsidRPr="008D0B56">
        <w:rPr>
          <w:rFonts w:ascii="Times New Roman" w:hAnsi="Times New Roman"/>
        </w:rPr>
        <w:t xml:space="preserve"> - Повторное бурение /Дополнительные расходы. </w:t>
      </w:r>
    </w:p>
    <w:p w14:paraId="0661FDE1" w14:textId="77777777" w:rsidR="008D0B56" w:rsidRPr="008D0B56" w:rsidRDefault="008D0B56" w:rsidP="008D0B56">
      <w:pPr>
        <w:spacing w:after="0" w:line="240" w:lineRule="auto"/>
        <w:jc w:val="both"/>
        <w:rPr>
          <w:rFonts w:ascii="Times New Roman" w:hAnsi="Times New Roman"/>
        </w:rPr>
      </w:pPr>
      <w:proofErr w:type="gramStart"/>
      <w:r w:rsidRPr="008D0B56">
        <w:rPr>
          <w:rFonts w:ascii="Times New Roman" w:hAnsi="Times New Roman"/>
        </w:rPr>
        <w:t>Параграф С</w:t>
      </w:r>
      <w:proofErr w:type="gramEnd"/>
      <w:r w:rsidRPr="008D0B56">
        <w:rPr>
          <w:rFonts w:ascii="Times New Roman" w:hAnsi="Times New Roman"/>
        </w:rPr>
        <w:t xml:space="preserve"> - Утечка, Загрязнение, Очистка территории и Сдерживание распространения загрязняющих веществ. </w:t>
      </w:r>
    </w:p>
    <w:p w14:paraId="78554E71" w14:textId="77777777" w:rsidR="008D0B56" w:rsidRPr="008D0B56" w:rsidRDefault="008D0B56" w:rsidP="008D0B56">
      <w:pPr>
        <w:spacing w:after="0" w:line="240" w:lineRule="auto"/>
        <w:jc w:val="both"/>
        <w:rPr>
          <w:rFonts w:ascii="Times New Roman" w:hAnsi="Times New Roman"/>
        </w:rPr>
      </w:pPr>
    </w:p>
    <w:p w14:paraId="7BAF3D9B"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lastRenderedPageBreak/>
        <w:t>Включая следующие Положения:</w:t>
      </w:r>
    </w:p>
    <w:p w14:paraId="0CDB6D8E" w14:textId="77777777" w:rsidR="008D0B56" w:rsidRPr="008D0B56" w:rsidRDefault="008D0B56" w:rsidP="008D0B56">
      <w:pPr>
        <w:spacing w:after="0" w:line="240" w:lineRule="auto"/>
        <w:jc w:val="both"/>
        <w:rPr>
          <w:rFonts w:ascii="Times New Roman" w:hAnsi="Times New Roman"/>
        </w:rPr>
      </w:pPr>
    </w:p>
    <w:p w14:paraId="59069901"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Оговорка об обеспечении Безопасности скважин;</w:t>
      </w:r>
    </w:p>
    <w:p w14:paraId="6D28B2F2"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Потеря контроля над скважиной под землей;</w:t>
      </w:r>
    </w:p>
    <w:p w14:paraId="4D65EA38"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 расширенном покрытии расходов на повторное бурение и восстановление скважины;</w:t>
      </w:r>
    </w:p>
    <w:p w14:paraId="59D74D5E"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 расходах по эвакуации;</w:t>
      </w:r>
    </w:p>
    <w:p w14:paraId="33C005FC"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 преднамеренном поджоге скважины;</w:t>
      </w:r>
    </w:p>
    <w:p w14:paraId="68B27188"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Положение об имуществе, находящемся на хранении, под ответственностью или контролем / не принадлежащее Страхователю</w:t>
      </w:r>
    </w:p>
    <w:p w14:paraId="20BA583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Оговорка о совместных предприятиях; </w:t>
      </w:r>
    </w:p>
    <w:p w14:paraId="27D6AF04" w14:textId="77777777" w:rsidR="008D0B56" w:rsidRPr="008D0B56" w:rsidRDefault="008D0B56" w:rsidP="008D0B56">
      <w:pPr>
        <w:spacing w:after="0" w:line="240" w:lineRule="auto"/>
        <w:jc w:val="both"/>
        <w:rPr>
          <w:rFonts w:ascii="Times New Roman" w:hAnsi="Times New Roman"/>
          <w:b/>
        </w:rPr>
      </w:pPr>
    </w:p>
    <w:p w14:paraId="7204E40C" w14:textId="77777777" w:rsidR="008D0B56" w:rsidRPr="008D0B56" w:rsidRDefault="008D0B56" w:rsidP="008D0B56">
      <w:pPr>
        <w:spacing w:after="0" w:line="240" w:lineRule="auto"/>
        <w:jc w:val="both"/>
        <w:rPr>
          <w:rFonts w:ascii="Times New Roman" w:hAnsi="Times New Roman"/>
        </w:rPr>
      </w:pPr>
    </w:p>
    <w:p w14:paraId="40AD9805" w14:textId="77777777" w:rsidR="008D0B56" w:rsidRPr="008D0B56" w:rsidRDefault="008D0B56" w:rsidP="008D0B56">
      <w:pPr>
        <w:spacing w:after="0" w:line="240" w:lineRule="auto"/>
        <w:jc w:val="both"/>
        <w:rPr>
          <w:rFonts w:ascii="Times New Roman" w:hAnsi="Times New Roman"/>
          <w:b/>
          <w:bCs/>
        </w:rPr>
      </w:pPr>
      <w:r w:rsidRPr="008D0B56">
        <w:rPr>
          <w:rFonts w:ascii="Times New Roman" w:hAnsi="Times New Roman"/>
          <w:b/>
          <w:bCs/>
        </w:rPr>
        <w:t xml:space="preserve">СЕКЦИЯ 3 – Гражданско-правовая ответственность перед третьими лицами </w:t>
      </w:r>
    </w:p>
    <w:p w14:paraId="4DC9A645" w14:textId="77777777" w:rsidR="008D0B56" w:rsidRPr="008D0B56" w:rsidRDefault="008D0B56" w:rsidP="008D0B56">
      <w:pPr>
        <w:spacing w:after="0" w:line="240" w:lineRule="auto"/>
        <w:jc w:val="both"/>
        <w:rPr>
          <w:rFonts w:ascii="Times New Roman" w:hAnsi="Times New Roman"/>
        </w:rPr>
      </w:pPr>
      <w:bookmarkStart w:id="0" w:name="_GoBack"/>
      <w:bookmarkEnd w:id="0"/>
      <w:r w:rsidRPr="008D0B56">
        <w:rPr>
          <w:rFonts w:ascii="Times New Roman" w:hAnsi="Times New Roman"/>
        </w:rPr>
        <w:t>УСЛОВИЯ СТРАХОВАНИЯ 2019 ГОДА НА ОСНОВЕ ЗАЯВЛЕННЫХ ТРЕБОВАНИЙ JL2019/007, с дополнительными исключениями B CGU12Z (измененный)как прилагается.</w:t>
      </w:r>
    </w:p>
    <w:p w14:paraId="4BFC9130" w14:textId="77777777" w:rsidR="008D0B56" w:rsidRPr="008D0B56" w:rsidRDefault="008D0B56" w:rsidP="008D0B56">
      <w:pPr>
        <w:spacing w:after="0" w:line="240" w:lineRule="auto"/>
        <w:jc w:val="both"/>
        <w:rPr>
          <w:rFonts w:ascii="Times New Roman" w:hAnsi="Times New Roman"/>
        </w:rPr>
      </w:pPr>
    </w:p>
    <w:p w14:paraId="335ABC66" w14:textId="77777777" w:rsidR="008D0B56" w:rsidRPr="008D0B56" w:rsidRDefault="008D0B56" w:rsidP="008D0B56">
      <w:pPr>
        <w:spacing w:after="0" w:line="240" w:lineRule="auto"/>
        <w:jc w:val="both"/>
        <w:rPr>
          <w:rFonts w:ascii="Times New Roman" w:hAnsi="Times New Roman"/>
          <w:lang w:val="kk-KZ"/>
        </w:rPr>
      </w:pPr>
      <w:proofErr w:type="spellStart"/>
      <w:r w:rsidRPr="008D0B56">
        <w:rPr>
          <w:rFonts w:ascii="Times New Roman" w:hAnsi="Times New Roman"/>
        </w:rPr>
        <w:t>Исключ</w:t>
      </w:r>
      <w:proofErr w:type="spellEnd"/>
      <w:r w:rsidRPr="008D0B56">
        <w:rPr>
          <w:rFonts w:ascii="Times New Roman" w:hAnsi="Times New Roman"/>
          <w:lang w:val="kk-KZ"/>
        </w:rPr>
        <w:t>ая</w:t>
      </w:r>
      <w:r w:rsidRPr="008D0B56">
        <w:rPr>
          <w:rFonts w:ascii="Times New Roman" w:hAnsi="Times New Roman"/>
        </w:rPr>
        <w:t xml:space="preserve"> загрязнения, существовавшие до начала действия </w:t>
      </w:r>
      <w:proofErr w:type="spellStart"/>
      <w:r w:rsidRPr="008D0B56">
        <w:rPr>
          <w:rFonts w:ascii="Times New Roman" w:hAnsi="Times New Roman"/>
        </w:rPr>
        <w:t>настояще</w:t>
      </w:r>
      <w:proofErr w:type="spellEnd"/>
      <w:r w:rsidRPr="008D0B56">
        <w:rPr>
          <w:rFonts w:ascii="Times New Roman" w:hAnsi="Times New Roman"/>
          <w:lang w:val="kk-KZ"/>
        </w:rPr>
        <w:t>го</w:t>
      </w:r>
      <w:r w:rsidRPr="008D0B56">
        <w:rPr>
          <w:rFonts w:ascii="Times New Roman" w:hAnsi="Times New Roman"/>
        </w:rPr>
        <w:t xml:space="preserve"> </w:t>
      </w:r>
      <w:r w:rsidRPr="008D0B56">
        <w:rPr>
          <w:rFonts w:ascii="Times New Roman" w:hAnsi="Times New Roman"/>
          <w:lang w:val="kk-KZ"/>
        </w:rPr>
        <w:t>Договора</w:t>
      </w:r>
    </w:p>
    <w:p w14:paraId="3AFA665A" w14:textId="77777777" w:rsidR="008D0B56" w:rsidRPr="008D0B56" w:rsidRDefault="008D0B56" w:rsidP="008D0B56">
      <w:pPr>
        <w:spacing w:after="0" w:line="240" w:lineRule="auto"/>
        <w:jc w:val="both"/>
        <w:rPr>
          <w:rFonts w:ascii="Times New Roman" w:hAnsi="Times New Roman"/>
        </w:rPr>
      </w:pPr>
    </w:p>
    <w:p w14:paraId="3335679C"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Пункт 6 Декларации, Валюта страховой премий и выплат страхового возмещения: тенге.</w:t>
      </w:r>
    </w:p>
    <w:p w14:paraId="22D48824" w14:textId="77777777" w:rsidR="008D0B56" w:rsidRPr="008D0B56" w:rsidRDefault="008D0B56" w:rsidP="008D0B56">
      <w:pPr>
        <w:spacing w:after="0" w:line="240" w:lineRule="auto"/>
        <w:jc w:val="both"/>
        <w:rPr>
          <w:rFonts w:ascii="Times New Roman" w:hAnsi="Times New Roman"/>
        </w:rPr>
      </w:pPr>
    </w:p>
    <w:p w14:paraId="4E7796F5"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rPr>
        <w:t>Пункт 8 Деклараций, Оплата страховой премии: Страховщик</w:t>
      </w:r>
      <w:r w:rsidRPr="008D0B56">
        <w:rPr>
          <w:rFonts w:ascii="Times New Roman" w:hAnsi="Times New Roman"/>
          <w:lang w:val="kk-KZ"/>
        </w:rPr>
        <w:t>у</w:t>
      </w:r>
    </w:p>
    <w:p w14:paraId="5CE71297" w14:textId="77777777" w:rsidR="008D0B56" w:rsidRPr="008D0B56" w:rsidRDefault="008D0B56" w:rsidP="008D0B56">
      <w:pPr>
        <w:spacing w:after="0" w:line="240" w:lineRule="auto"/>
        <w:jc w:val="both"/>
        <w:rPr>
          <w:rFonts w:ascii="Times New Roman" w:hAnsi="Times New Roman"/>
        </w:rPr>
      </w:pPr>
    </w:p>
    <w:p w14:paraId="27C0FFAD"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Пункт 9 Декларации, Выплаты страхового возмещения: Страхователю или по его распоряжению</w:t>
      </w:r>
    </w:p>
    <w:p w14:paraId="321D5B00" w14:textId="77777777" w:rsidR="008D0B56" w:rsidRPr="008D0B56" w:rsidRDefault="008D0B56" w:rsidP="008D0B56">
      <w:pPr>
        <w:spacing w:after="0" w:line="240" w:lineRule="auto"/>
        <w:jc w:val="both"/>
        <w:rPr>
          <w:rFonts w:ascii="Times New Roman" w:hAnsi="Times New Roman"/>
        </w:rPr>
      </w:pPr>
    </w:p>
    <w:p w14:paraId="2B38EFF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Пункт 10 Декларации, Вручение иска</w:t>
      </w:r>
      <w:proofErr w:type="gramStart"/>
      <w:r w:rsidRPr="008D0B56">
        <w:rPr>
          <w:rFonts w:ascii="Times New Roman" w:hAnsi="Times New Roman"/>
        </w:rPr>
        <w:t>: Не</w:t>
      </w:r>
      <w:proofErr w:type="gramEnd"/>
      <w:r w:rsidRPr="008D0B56">
        <w:rPr>
          <w:rFonts w:ascii="Times New Roman" w:hAnsi="Times New Roman"/>
        </w:rPr>
        <w:t xml:space="preserve"> применимо.</w:t>
      </w:r>
    </w:p>
    <w:p w14:paraId="425A657E" w14:textId="77777777" w:rsidR="008D0B56" w:rsidRPr="008D0B56" w:rsidRDefault="008D0B56" w:rsidP="008D0B56">
      <w:pPr>
        <w:spacing w:after="0" w:line="240" w:lineRule="auto"/>
        <w:jc w:val="both"/>
        <w:rPr>
          <w:rFonts w:ascii="Times New Roman" w:hAnsi="Times New Roman"/>
        </w:rPr>
      </w:pPr>
    </w:p>
    <w:p w14:paraId="20F4644C"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rPr>
        <w:t>Пункт 11 Декларации, Уведомление о происшествии: Страховщик</w:t>
      </w:r>
      <w:r w:rsidRPr="008D0B56">
        <w:rPr>
          <w:rFonts w:ascii="Times New Roman" w:hAnsi="Times New Roman"/>
          <w:lang w:val="kk-KZ"/>
        </w:rPr>
        <w:t>у</w:t>
      </w:r>
    </w:p>
    <w:p w14:paraId="5AB88310" w14:textId="77777777" w:rsidR="008D0B56" w:rsidRPr="008D0B56" w:rsidRDefault="008D0B56" w:rsidP="008D0B56">
      <w:pPr>
        <w:spacing w:after="0" w:line="240" w:lineRule="auto"/>
        <w:jc w:val="both"/>
        <w:rPr>
          <w:rFonts w:ascii="Times New Roman" w:hAnsi="Times New Roman"/>
        </w:rPr>
      </w:pPr>
    </w:p>
    <w:p w14:paraId="7388D347"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Пункт 13 Декларации, </w:t>
      </w:r>
      <w:r w:rsidRPr="008D0B56">
        <w:rPr>
          <w:rFonts w:ascii="Times New Roman" w:hAnsi="Times New Roman"/>
          <w:lang w:val="kk-KZ"/>
        </w:rPr>
        <w:t>Ретроактивная дата</w:t>
      </w:r>
      <w:r w:rsidRPr="008D0B56">
        <w:rPr>
          <w:rFonts w:ascii="Times New Roman" w:hAnsi="Times New Roman"/>
        </w:rPr>
        <w:t>: 30 ноября 2023 г.</w:t>
      </w:r>
    </w:p>
    <w:p w14:paraId="631E3C28" w14:textId="77777777" w:rsidR="008D0B56" w:rsidRPr="008D0B56" w:rsidRDefault="008D0B56" w:rsidP="008D0B56">
      <w:pPr>
        <w:spacing w:after="0" w:line="240" w:lineRule="auto"/>
        <w:jc w:val="both"/>
        <w:rPr>
          <w:rFonts w:ascii="Times New Roman" w:hAnsi="Times New Roman"/>
        </w:rPr>
      </w:pPr>
    </w:p>
    <w:p w14:paraId="19F6C3FE"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Пункт 14 Декларации, Продленный период предъявления претензий процент от пункта 7(a</w:t>
      </w:r>
      <w:proofErr w:type="gramStart"/>
      <w:r w:rsidRPr="008D0B56">
        <w:rPr>
          <w:rFonts w:ascii="Times New Roman" w:hAnsi="Times New Roman"/>
        </w:rPr>
        <w:t>)::</w:t>
      </w:r>
      <w:proofErr w:type="gramEnd"/>
      <w:r w:rsidRPr="008D0B56">
        <w:rPr>
          <w:rFonts w:ascii="Times New Roman" w:hAnsi="Times New Roman"/>
        </w:rPr>
        <w:t xml:space="preserve"> Не более 100%.</w:t>
      </w:r>
    </w:p>
    <w:p w14:paraId="2AC9AB9C" w14:textId="77777777" w:rsidR="008D0B56" w:rsidRPr="008D0B56" w:rsidRDefault="008D0B56" w:rsidP="008D0B56">
      <w:pPr>
        <w:spacing w:after="0" w:line="240" w:lineRule="auto"/>
        <w:jc w:val="both"/>
        <w:rPr>
          <w:rFonts w:ascii="Times New Roman" w:hAnsi="Times New Roman"/>
        </w:rPr>
      </w:pPr>
    </w:p>
    <w:p w14:paraId="15C94C54"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lang w:val="kk-KZ"/>
        </w:rPr>
        <w:t>П</w:t>
      </w:r>
      <w:proofErr w:type="spellStart"/>
      <w:r w:rsidRPr="008D0B56">
        <w:rPr>
          <w:rFonts w:ascii="Times New Roman" w:hAnsi="Times New Roman"/>
        </w:rPr>
        <w:t>ериод</w:t>
      </w:r>
      <w:proofErr w:type="spellEnd"/>
      <w:r w:rsidRPr="008D0B56">
        <w:rPr>
          <w:rFonts w:ascii="Times New Roman" w:hAnsi="Times New Roman"/>
        </w:rPr>
        <w:t xml:space="preserve"> обнаружения</w:t>
      </w:r>
      <w:r w:rsidRPr="008D0B56">
        <w:rPr>
          <w:rFonts w:ascii="Times New Roman" w:hAnsi="Times New Roman"/>
          <w:lang w:val="kk-KZ"/>
        </w:rPr>
        <w:t xml:space="preserve"> </w:t>
      </w:r>
      <w:r w:rsidRPr="008D0B56">
        <w:rPr>
          <w:rFonts w:ascii="Times New Roman" w:hAnsi="Times New Roman"/>
        </w:rPr>
        <w:t xml:space="preserve">15 (с) </w:t>
      </w:r>
      <w:r w:rsidRPr="008D0B56">
        <w:rPr>
          <w:rFonts w:ascii="Times New Roman" w:hAnsi="Times New Roman"/>
          <w:lang w:val="kk-KZ"/>
        </w:rPr>
        <w:t>в</w:t>
      </w:r>
      <w:r w:rsidRPr="008D0B56">
        <w:rPr>
          <w:rFonts w:ascii="Times New Roman" w:hAnsi="Times New Roman"/>
        </w:rPr>
        <w:t xml:space="preserve"> </w:t>
      </w:r>
      <w:proofErr w:type="spellStart"/>
      <w:r w:rsidRPr="008D0B56">
        <w:rPr>
          <w:rFonts w:ascii="Times New Roman" w:hAnsi="Times New Roman"/>
        </w:rPr>
        <w:t>Положени</w:t>
      </w:r>
      <w:proofErr w:type="spellEnd"/>
      <w:r w:rsidRPr="008D0B56">
        <w:rPr>
          <w:rFonts w:ascii="Times New Roman" w:hAnsi="Times New Roman"/>
          <w:lang w:val="kk-KZ"/>
        </w:rPr>
        <w:t>и</w:t>
      </w:r>
      <w:r w:rsidRPr="008D0B56">
        <w:rPr>
          <w:rFonts w:ascii="Times New Roman" w:hAnsi="Times New Roman"/>
        </w:rPr>
        <w:t xml:space="preserve"> Утечка, Загрязнение</w:t>
      </w:r>
      <w:r w:rsidRPr="008D0B56">
        <w:rPr>
          <w:rFonts w:ascii="Times New Roman" w:hAnsi="Times New Roman"/>
          <w:lang w:val="kk-KZ"/>
        </w:rPr>
        <w:t xml:space="preserve"> </w:t>
      </w:r>
      <w:r w:rsidRPr="008D0B56">
        <w:rPr>
          <w:rFonts w:ascii="Times New Roman" w:hAnsi="Times New Roman"/>
        </w:rPr>
        <w:t>и Сдерживание распространения загрязняющих веществ изменен с 14 дней на 30 дней.</w:t>
      </w:r>
    </w:p>
    <w:p w14:paraId="6681DF05" w14:textId="77777777" w:rsidR="008D0B56" w:rsidRPr="008D0B56" w:rsidRDefault="008D0B56" w:rsidP="008D0B56">
      <w:pPr>
        <w:spacing w:after="0" w:line="240" w:lineRule="auto"/>
        <w:jc w:val="both"/>
        <w:rPr>
          <w:rFonts w:ascii="Times New Roman" w:hAnsi="Times New Roman"/>
        </w:rPr>
      </w:pPr>
    </w:p>
    <w:p w14:paraId="1F55BEFA"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Оговорка об отказе от суброгации, как прилагается.</w:t>
      </w:r>
    </w:p>
    <w:p w14:paraId="378C2F79" w14:textId="77777777" w:rsidR="008D0B56" w:rsidRPr="008D0B56" w:rsidRDefault="008D0B56" w:rsidP="008D0B56">
      <w:pPr>
        <w:spacing w:after="0" w:line="240" w:lineRule="auto"/>
        <w:jc w:val="both"/>
        <w:rPr>
          <w:rFonts w:ascii="Times New Roman" w:hAnsi="Times New Roman"/>
        </w:rPr>
      </w:pPr>
    </w:p>
    <w:p w14:paraId="180606B5"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 xml:space="preserve">Дополнительные исключения B </w:t>
      </w:r>
      <w:r w:rsidRPr="008D0B56">
        <w:rPr>
          <w:rFonts w:ascii="Times New Roman" w:hAnsi="Times New Roman"/>
          <w:lang w:val="kk-KZ"/>
        </w:rPr>
        <w:t>Оговорка</w:t>
      </w:r>
      <w:r w:rsidRPr="008D0B56">
        <w:rPr>
          <w:rFonts w:ascii="Times New Roman" w:hAnsi="Times New Roman"/>
        </w:rPr>
        <w:t xml:space="preserve"> CGU12Z (с поправками), как прилагается в качестве исключения 4. (a), Удаление мусора, </w:t>
      </w:r>
      <w:proofErr w:type="spellStart"/>
      <w:r w:rsidRPr="008D0B56">
        <w:rPr>
          <w:rFonts w:ascii="Times New Roman" w:hAnsi="Times New Roman"/>
        </w:rPr>
        <w:t>Дополнительн</w:t>
      </w:r>
      <w:proofErr w:type="spellEnd"/>
      <w:r w:rsidRPr="008D0B56">
        <w:rPr>
          <w:rFonts w:ascii="Times New Roman" w:hAnsi="Times New Roman"/>
          <w:lang w:val="kk-KZ"/>
        </w:rPr>
        <w:t>ы</w:t>
      </w:r>
      <w:r w:rsidRPr="008D0B56">
        <w:rPr>
          <w:rFonts w:ascii="Times New Roman" w:hAnsi="Times New Roman"/>
        </w:rPr>
        <w:t xml:space="preserve">е Исключения B Оговорка CGU12Z не распространяется на имущество третьих лиц. </w:t>
      </w:r>
    </w:p>
    <w:p w14:paraId="3A3C07C0" w14:textId="77777777" w:rsidR="008D0B56" w:rsidRPr="008D0B56" w:rsidRDefault="008D0B56" w:rsidP="008D0B56">
      <w:pPr>
        <w:spacing w:after="0" w:line="240" w:lineRule="auto"/>
        <w:jc w:val="both"/>
        <w:rPr>
          <w:rFonts w:ascii="Times New Roman" w:hAnsi="Times New Roman"/>
        </w:rPr>
      </w:pPr>
    </w:p>
    <w:p w14:paraId="2C021ADB"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rPr>
        <w:t>Исключается ответственность работодателя, авиационная и автомобильная ответственность.</w:t>
      </w:r>
    </w:p>
    <w:p w14:paraId="67CD0FAF" w14:textId="77777777" w:rsidR="008D0B56" w:rsidRPr="008D0B56" w:rsidRDefault="008D0B56" w:rsidP="008D0B56">
      <w:pPr>
        <w:spacing w:after="0" w:line="240" w:lineRule="auto"/>
        <w:jc w:val="both"/>
        <w:rPr>
          <w:rFonts w:ascii="Times New Roman" w:hAnsi="Times New Roman"/>
        </w:rPr>
      </w:pPr>
    </w:p>
    <w:p w14:paraId="40DF9B65"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rPr>
        <w:t>Исключение 15 (</w:t>
      </w:r>
      <w:proofErr w:type="spellStart"/>
      <w:r w:rsidRPr="008D0B56">
        <w:rPr>
          <w:rFonts w:ascii="Times New Roman" w:hAnsi="Times New Roman"/>
        </w:rPr>
        <w:t>iii</w:t>
      </w:r>
      <w:proofErr w:type="spellEnd"/>
      <w:r w:rsidRPr="008D0B56">
        <w:rPr>
          <w:rFonts w:ascii="Times New Roman" w:hAnsi="Times New Roman"/>
        </w:rPr>
        <w:t>) удалено.</w:t>
      </w:r>
    </w:p>
    <w:p w14:paraId="5D593DF8" w14:textId="77777777" w:rsidR="008D0B56" w:rsidRPr="008D0B56" w:rsidRDefault="008D0B56" w:rsidP="008D0B56">
      <w:pPr>
        <w:spacing w:after="0" w:line="240" w:lineRule="auto"/>
        <w:jc w:val="both"/>
        <w:rPr>
          <w:rFonts w:ascii="Times New Roman" w:hAnsi="Times New Roman"/>
          <w:lang w:val="kk-KZ"/>
        </w:rPr>
      </w:pPr>
    </w:p>
    <w:p w14:paraId="43AB297C" w14:textId="77777777" w:rsidR="008D0B56" w:rsidRPr="008D0B56" w:rsidRDefault="008D0B56" w:rsidP="008D0B56">
      <w:pPr>
        <w:spacing w:after="0" w:line="240" w:lineRule="auto"/>
        <w:jc w:val="both"/>
        <w:rPr>
          <w:rFonts w:ascii="Times New Roman" w:hAnsi="Times New Roman"/>
          <w:lang w:val="kk-KZ"/>
        </w:rPr>
      </w:pPr>
    </w:p>
    <w:p w14:paraId="18636473" w14:textId="77777777" w:rsidR="008D0B56" w:rsidRPr="008D0B56" w:rsidRDefault="008D0B56" w:rsidP="008D0B56">
      <w:pPr>
        <w:spacing w:after="0" w:line="240" w:lineRule="auto"/>
        <w:jc w:val="both"/>
        <w:rPr>
          <w:rFonts w:ascii="Times New Roman" w:hAnsi="Times New Roman"/>
          <w:b/>
          <w:bCs/>
          <w:lang w:val="kk-KZ"/>
        </w:rPr>
      </w:pPr>
      <w:r w:rsidRPr="008D0B56">
        <w:rPr>
          <w:rFonts w:ascii="Times New Roman" w:hAnsi="Times New Roman"/>
          <w:b/>
          <w:bCs/>
          <w:lang w:val="kk-KZ"/>
        </w:rPr>
        <w:t>Общие условия и применимы ко всем Секциям:</w:t>
      </w:r>
    </w:p>
    <w:p w14:paraId="3811408E" w14:textId="77777777" w:rsidR="008D0B56" w:rsidRPr="008D0B56" w:rsidRDefault="008D0B56" w:rsidP="008D0B56">
      <w:pPr>
        <w:spacing w:after="0" w:line="240" w:lineRule="auto"/>
        <w:jc w:val="both"/>
        <w:rPr>
          <w:rFonts w:ascii="Times New Roman" w:hAnsi="Times New Roman"/>
          <w:lang w:val="kk-KZ"/>
        </w:rPr>
      </w:pPr>
    </w:p>
    <w:p w14:paraId="08E66AF2"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lang w:val="kk-KZ"/>
        </w:rPr>
        <w:t>Исключение воздействия химического, биологического, биохимического, электромагнитного оружия</w:t>
      </w:r>
      <w:r w:rsidRPr="008D0B56">
        <w:rPr>
          <w:rFonts w:ascii="Times New Roman" w:hAnsi="Times New Roman"/>
        </w:rPr>
        <w:t xml:space="preserve"> </w:t>
      </w:r>
      <w:r w:rsidRPr="008D0B56">
        <w:rPr>
          <w:rFonts w:ascii="Times New Roman" w:hAnsi="Times New Roman"/>
          <w:lang w:val="kk-KZ"/>
        </w:rPr>
        <w:t>cl370 (10/11/03).</w:t>
      </w:r>
    </w:p>
    <w:p w14:paraId="0AA173D9" w14:textId="77777777" w:rsidR="008D0B56" w:rsidRPr="008D0B56" w:rsidRDefault="008D0B56" w:rsidP="008D0B56">
      <w:pPr>
        <w:spacing w:after="0" w:line="240" w:lineRule="auto"/>
        <w:jc w:val="both"/>
        <w:rPr>
          <w:rFonts w:ascii="Times New Roman" w:hAnsi="Times New Roman"/>
        </w:rPr>
      </w:pPr>
    </w:p>
    <w:p w14:paraId="6EE60C91"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Положение об исключении войны, терроризма и саботажа NMA 2919</w:t>
      </w:r>
    </w:p>
    <w:p w14:paraId="0A7D147C" w14:textId="77777777" w:rsidR="008D0B56" w:rsidRPr="008D0B56" w:rsidRDefault="008D0B56" w:rsidP="008D0B56">
      <w:pPr>
        <w:spacing w:after="0" w:line="240" w:lineRule="auto"/>
        <w:jc w:val="both"/>
        <w:rPr>
          <w:rFonts w:ascii="Times New Roman" w:hAnsi="Times New Roman"/>
        </w:rPr>
      </w:pPr>
    </w:p>
    <w:p w14:paraId="7B878B9F" w14:textId="77777777" w:rsidR="008D0B56" w:rsidRPr="008D0B56" w:rsidRDefault="008D0B56" w:rsidP="008D0B56">
      <w:pPr>
        <w:spacing w:after="0" w:line="240" w:lineRule="auto"/>
        <w:jc w:val="both"/>
        <w:rPr>
          <w:rFonts w:ascii="Times New Roman" w:hAnsi="Times New Roman"/>
        </w:rPr>
      </w:pPr>
      <w:r w:rsidRPr="008D0B56">
        <w:rPr>
          <w:rFonts w:ascii="Times New Roman" w:hAnsi="Times New Roman"/>
          <w:lang w:val="kk-KZ"/>
        </w:rPr>
        <w:t>Подтверждение и ограниченное исключение по энергетическому киберпространству JR2019 013</w:t>
      </w:r>
    </w:p>
    <w:p w14:paraId="1A0443E8" w14:textId="77777777" w:rsidR="008D0B56" w:rsidRPr="008D0B56" w:rsidRDefault="008D0B56" w:rsidP="008D0B56">
      <w:pPr>
        <w:spacing w:after="0" w:line="240" w:lineRule="auto"/>
        <w:jc w:val="both"/>
        <w:rPr>
          <w:rFonts w:ascii="Times New Roman" w:hAnsi="Times New Roman"/>
        </w:rPr>
      </w:pPr>
    </w:p>
    <w:p w14:paraId="30ADD98C"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lastRenderedPageBreak/>
        <w:t>Оговорка о санкционных ограничениях и исключениях JR2010-012 от 15 сентября 2010 года (с поправками), как прилагается.</w:t>
      </w:r>
    </w:p>
    <w:p w14:paraId="187FA787" w14:textId="77777777" w:rsidR="008D0B56" w:rsidRPr="008D0B56" w:rsidRDefault="008D0B56" w:rsidP="008D0B56">
      <w:pPr>
        <w:spacing w:after="0" w:line="240" w:lineRule="auto"/>
        <w:jc w:val="both"/>
        <w:rPr>
          <w:rFonts w:ascii="Times New Roman" w:hAnsi="Times New Roman"/>
          <w:lang w:val="kk-KZ"/>
        </w:rPr>
      </w:pPr>
    </w:p>
    <w:p w14:paraId="744AAD72"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Положение об инфекционных заболеваниях JRC JR2020-016</w:t>
      </w:r>
    </w:p>
    <w:p w14:paraId="6FECF296" w14:textId="77777777" w:rsidR="008D0B56" w:rsidRPr="008D0B56" w:rsidRDefault="008D0B56" w:rsidP="008D0B56">
      <w:pPr>
        <w:spacing w:after="0" w:line="240" w:lineRule="auto"/>
        <w:jc w:val="both"/>
        <w:rPr>
          <w:rFonts w:ascii="Times New Roman" w:hAnsi="Times New Roman"/>
          <w:lang w:val="kk-KZ"/>
        </w:rPr>
      </w:pPr>
    </w:p>
    <w:p w14:paraId="70234E37"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Оговорка об оплате страховой премии LSW3001 (30/09/08)</w:t>
      </w:r>
    </w:p>
    <w:p w14:paraId="157C7936" w14:textId="77777777" w:rsidR="008D0B56" w:rsidRPr="008D0B56" w:rsidRDefault="008D0B56" w:rsidP="008D0B56">
      <w:pPr>
        <w:spacing w:after="0" w:line="240" w:lineRule="auto"/>
        <w:jc w:val="both"/>
        <w:rPr>
          <w:rFonts w:ascii="Times New Roman" w:hAnsi="Times New Roman"/>
          <w:lang w:val="kk-KZ"/>
        </w:rPr>
      </w:pPr>
    </w:p>
    <w:p w14:paraId="6342CF60"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Территориальное исключение России, Украины и Белоруссии</w:t>
      </w:r>
    </w:p>
    <w:p w14:paraId="151A9003" w14:textId="77777777" w:rsidR="008D0B56" w:rsidRPr="008D0B56" w:rsidRDefault="008D0B56" w:rsidP="008D0B56">
      <w:pPr>
        <w:spacing w:after="0" w:line="240" w:lineRule="auto"/>
        <w:jc w:val="both"/>
        <w:rPr>
          <w:rFonts w:ascii="Times New Roman" w:hAnsi="Times New Roman"/>
          <w:lang w:val="kk-KZ"/>
        </w:rPr>
      </w:pPr>
    </w:p>
    <w:p w14:paraId="3713796A"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Страховщик соглашается отказаться от своих прав суброгации в отношении подрядчиков или субподрядчиков, а также директоров, сотрудников, служащих или агентов, связанных с интересами Страхователя, указанными в настоящем Договоре, включая обязательства, принятые подрядчиками по договорам купли-продажи, сервисного обслуживания и выполнения работ, связанных со скважинами U-10, U-12, U-21, U-23 и U-26, как описано и требуется в соответствии с условиями письменного контракта.</w:t>
      </w:r>
    </w:p>
    <w:p w14:paraId="0125A570" w14:textId="77777777" w:rsidR="008D0B56" w:rsidRPr="008D0B56" w:rsidRDefault="008D0B56" w:rsidP="008D0B56">
      <w:pPr>
        <w:spacing w:after="0" w:line="240" w:lineRule="auto"/>
        <w:jc w:val="both"/>
        <w:rPr>
          <w:rFonts w:ascii="Times New Roman" w:hAnsi="Times New Roman"/>
          <w:lang w:val="kk-KZ"/>
        </w:rPr>
      </w:pPr>
    </w:p>
    <w:p w14:paraId="1C486992" w14:textId="77777777" w:rsidR="008D0B56" w:rsidRPr="008D0B56" w:rsidRDefault="008D0B56" w:rsidP="008D0B56">
      <w:pPr>
        <w:spacing w:after="0" w:line="240" w:lineRule="auto"/>
        <w:jc w:val="both"/>
        <w:rPr>
          <w:rFonts w:ascii="Times New Roman" w:hAnsi="Times New Roman"/>
          <w:b/>
          <w:bCs/>
        </w:rPr>
      </w:pPr>
      <w:r w:rsidRPr="008D0B56">
        <w:rPr>
          <w:rFonts w:ascii="Times New Roman" w:hAnsi="Times New Roman"/>
          <w:b/>
          <w:bCs/>
          <w:lang w:val="kk-KZ"/>
        </w:rPr>
        <w:t>ИСКЛЮЧЕНИЕ ВОЗДЕЙСТВИЯ ХИМИЧЕСКОГО, БИОЛОГИЧЕСКОГО, БИОХИМИЧЕСКОГО, ЭЛЕКТРОМАГНИТНОГО ОРУЖИЯ CL370</w:t>
      </w:r>
      <w:r w:rsidRPr="008D0B56">
        <w:rPr>
          <w:rFonts w:ascii="Times New Roman" w:hAnsi="Times New Roman"/>
          <w:b/>
          <w:bCs/>
        </w:rPr>
        <w:t xml:space="preserve"> (10/11/03)</w:t>
      </w:r>
    </w:p>
    <w:p w14:paraId="2106BC24" w14:textId="77777777" w:rsidR="008D0B56" w:rsidRPr="008D0B56" w:rsidRDefault="008D0B56" w:rsidP="008D0B56">
      <w:pPr>
        <w:spacing w:after="0" w:line="240" w:lineRule="auto"/>
        <w:jc w:val="both"/>
        <w:rPr>
          <w:rFonts w:ascii="Times New Roman" w:hAnsi="Times New Roman"/>
          <w:lang w:val="kk-KZ"/>
        </w:rPr>
      </w:pPr>
    </w:p>
    <w:p w14:paraId="1A6C759A"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Настоящее положение превалирует над другими условиями Договора и отменяет любые другие положения настоящего Договора, противоречащие ему.</w:t>
      </w:r>
    </w:p>
    <w:p w14:paraId="4DE85FD6"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Ни при каких условиях страхование по настоящему Договору не распространяется на убыток, ущерб, ответственность или расходы непосредственно, или косвенно вызванные или возникшие любым образом из-за:</w:t>
      </w:r>
    </w:p>
    <w:p w14:paraId="66B1707D"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1.</w:t>
      </w:r>
      <w:r w:rsidRPr="008D0B56">
        <w:rPr>
          <w:rFonts w:ascii="Times New Roman" w:hAnsi="Times New Roman"/>
          <w:lang w:val="kk-KZ"/>
        </w:rPr>
        <w:tab/>
        <w:t>ионизирующей радиации или загрязнения радиоактивностью от ядерного топлива или от любых ядерных отходов от сжигания ядерного топлива</w:t>
      </w:r>
    </w:p>
    <w:p w14:paraId="4035688A"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2.</w:t>
      </w:r>
      <w:r w:rsidRPr="008D0B56">
        <w:rPr>
          <w:rFonts w:ascii="Times New Roman" w:hAnsi="Times New Roman"/>
          <w:lang w:val="kk-KZ"/>
        </w:rPr>
        <w:tab/>
        <w:t>токсичных радиоактивных взрывчатых или других опасных, или загрязняющих свойств любого ядерного устройства, ректора или другой ядерной сборки или его ядерного компонента</w:t>
      </w:r>
    </w:p>
    <w:p w14:paraId="5BF85D02"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3.</w:t>
      </w:r>
      <w:r w:rsidRPr="008D0B56">
        <w:rPr>
          <w:rFonts w:ascii="Times New Roman" w:hAnsi="Times New Roman"/>
          <w:lang w:val="kk-KZ"/>
        </w:rPr>
        <w:tab/>
        <w:t>любого оружия или устройства, использующего атомное или ядерное расщепление и/или синтез или другую подобную реакцию или радиоактивную энергию, или вещество,</w:t>
      </w:r>
    </w:p>
    <w:p w14:paraId="6214FEA0"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4.</w:t>
      </w:r>
      <w:r w:rsidRPr="008D0B56">
        <w:rPr>
          <w:rFonts w:ascii="Times New Roman" w:hAnsi="Times New Roman"/>
          <w:lang w:val="kk-KZ"/>
        </w:rPr>
        <w:tab/>
        <w:t>токсичных радиоактивных взрывчатых или других опасных, или загрязняющих свойств любого радиоактивного вещества. Исключение настоящего пункта не распространяется на радиоактивные изотопы, за исключением ядерного топлива, когда такие изотопы находятся в процессе приготовления, перевозки, хранения или использования для коммерческих, сельскохозяйственных, медицинских, научных или других подобных мирных целей,</w:t>
      </w:r>
    </w:p>
    <w:p w14:paraId="5A79255A"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5.</w:t>
      </w:r>
      <w:r w:rsidRPr="008D0B56">
        <w:rPr>
          <w:rFonts w:ascii="Times New Roman" w:hAnsi="Times New Roman"/>
          <w:lang w:val="kk-KZ"/>
        </w:rPr>
        <w:tab/>
        <w:t>любого химического, биологического, биохимического или электромагнитного оружия.</w:t>
      </w:r>
    </w:p>
    <w:p w14:paraId="749AD6BE"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10/11/03</w:t>
      </w:r>
    </w:p>
    <w:p w14:paraId="732D2A2F" w14:textId="77777777" w:rsidR="008D0B56" w:rsidRPr="008D0B56" w:rsidRDefault="008D0B56" w:rsidP="008D0B56">
      <w:pPr>
        <w:spacing w:after="0" w:line="240" w:lineRule="auto"/>
        <w:jc w:val="both"/>
        <w:rPr>
          <w:rFonts w:ascii="Times New Roman" w:hAnsi="Times New Roman"/>
          <w:lang w:val="kk-KZ"/>
        </w:rPr>
      </w:pPr>
      <w:r w:rsidRPr="008D0B56">
        <w:rPr>
          <w:rFonts w:ascii="Times New Roman" w:hAnsi="Times New Roman"/>
          <w:lang w:val="kk-KZ"/>
        </w:rPr>
        <w:t>CL370</w:t>
      </w:r>
    </w:p>
    <w:p w14:paraId="26B85452" w14:textId="77777777" w:rsidR="008D0B56" w:rsidRPr="008D0B56" w:rsidRDefault="008D0B56" w:rsidP="008D0B56">
      <w:pPr>
        <w:snapToGrid w:val="0"/>
        <w:spacing w:after="0" w:line="240" w:lineRule="auto"/>
        <w:jc w:val="both"/>
        <w:rPr>
          <w:rFonts w:ascii="Times New Roman" w:hAnsi="Times New Roman"/>
          <w:b/>
          <w:bCs/>
          <w:spacing w:val="-5"/>
          <w:lang w:val="kk-KZ"/>
        </w:rPr>
      </w:pPr>
      <w:r w:rsidRPr="008D0B56">
        <w:rPr>
          <w:rFonts w:ascii="Times New Roman" w:hAnsi="Times New Roman"/>
          <w:b/>
          <w:bCs/>
          <w:spacing w:val="-5"/>
          <w:lang w:val="kk-KZ"/>
        </w:rPr>
        <w:t>ПОЛОЖЕНИЕ ОБ ИСКЛЮЧЕНИИ ВОЙНЫ, ТЕРРОРИЗМА И САБОТАЖА NMA 2919</w:t>
      </w:r>
    </w:p>
    <w:p w14:paraId="0887A263"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Несмотря на любое положение об обратном в рамках настоящего Договора страхования или любого дополнения к нему, согласовано, что настоящее перестрахование исключает убытки, ущерб, стоимость или расходы любого характера, прямо или косвенно вызванные, являющиеся результатом или в связи с любой из следующих причин, независимо от любой другой причины или события, способствующих возникновению убытков одновременно или в любой другой последовательности:</w:t>
      </w:r>
    </w:p>
    <w:p w14:paraId="566D6636" w14:textId="77777777" w:rsidR="008D0B56" w:rsidRPr="008D0B56" w:rsidRDefault="008D0B56" w:rsidP="008D0B56">
      <w:pPr>
        <w:snapToGrid w:val="0"/>
        <w:spacing w:after="0" w:line="240" w:lineRule="auto"/>
        <w:jc w:val="both"/>
        <w:rPr>
          <w:rFonts w:ascii="Times New Roman" w:hAnsi="Times New Roman"/>
          <w:spacing w:val="-5"/>
          <w:lang w:val="kk-KZ"/>
        </w:rPr>
      </w:pPr>
    </w:p>
    <w:p w14:paraId="3DF712F0"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1) Война, вторжение, акт иностранного врага, военные действия или военные операции (независимо от того, объявлена война или нет), гражданская война, мятеж, гражданские беспорядки, принимающие пропорции народного восстания или равнозначные ему, военное восстание, восстание, мятеж, революция, военная или узурпированная власть, военное положение или осадное положение. Постоянное или временное лишение собственности в результате конфискации, захвата или реквизиции любым законно созданным органом власти.</w:t>
      </w:r>
    </w:p>
    <w:p w14:paraId="4A9E5B8D"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kk-KZ"/>
        </w:rPr>
        <w:t>2) Любой акт терроризма и/или саботажа.</w:t>
      </w:r>
    </w:p>
    <w:p w14:paraId="382B0C4F"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kk-KZ"/>
        </w:rPr>
        <w:t>Для целей настоящего страхования акт терроризма и/или саботажа означает действие, включая, но не ограничиваясь применением силы и насилия и/или угрозой такового, любого лица группы (групп) лиц, действующих самостоятельно или от имени или в связи с любой организацией (организациями) или правительством (правительствами), совершенное в политических, религиозных, идеологических или аналогичных целях, включая намерение повлиять на любое правительство и/или заставить общественность или любую часть общественности испытывать страх.</w:t>
      </w:r>
    </w:p>
    <w:p w14:paraId="6684159A"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lastRenderedPageBreak/>
        <w:t>Настоящее страхование также исключает убытки, ущерб, затраты или расходы любого характера, прямо или косвенно вызванные, возникшие в результате или в связи с любыми действиями, предпринятыми для контроля, предотвращения, подавления или каким-либо образом связанными с 1 и/или 2 выше.</w:t>
      </w:r>
    </w:p>
    <w:p w14:paraId="743DAC27"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Если перестраховщики утверждают, что по причине данного исключения какой-либо убыток, ущерб, расходы или затраты не покрываются настоящим перестрахованием, бремя доказывания обратного возлагается на перестрахователя.</w:t>
      </w:r>
    </w:p>
    <w:p w14:paraId="7D0253FE"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В случае если какая-либо часть настоящего страхования будет признана недействительной или не имеющей законной силы, остальная часть остается в полной силе и действии.</w:t>
      </w:r>
    </w:p>
    <w:p w14:paraId="5D5D32FB" w14:textId="77777777" w:rsidR="008D0B56" w:rsidRPr="008D0B56" w:rsidRDefault="008D0B56" w:rsidP="008D0B56">
      <w:pPr>
        <w:snapToGrid w:val="0"/>
        <w:spacing w:after="0" w:line="240" w:lineRule="auto"/>
        <w:jc w:val="both"/>
        <w:rPr>
          <w:rFonts w:ascii="Times New Roman" w:hAnsi="Times New Roman"/>
          <w:b/>
          <w:bCs/>
          <w:spacing w:val="-5"/>
          <w:lang w:val="kk-KZ"/>
        </w:rPr>
      </w:pPr>
      <w:r w:rsidRPr="008D0B56">
        <w:rPr>
          <w:rFonts w:ascii="Times New Roman" w:hAnsi="Times New Roman"/>
          <w:b/>
          <w:bCs/>
          <w:spacing w:val="-5"/>
          <w:lang w:val="kk-KZ"/>
        </w:rPr>
        <w:t>ОГОВОРКА О САНКЦИОННЫХ ОГРАНИЧЕНИЯХ И ИСКЛЮЧЕНИЯХ JR2010-012</w:t>
      </w:r>
    </w:p>
    <w:p w14:paraId="5B799CD3"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Страховщик не будет предоставлять страховое покрытие и осуществлять страховую выплату или иным образом компенсировать убыток по настоящему договору страхования в той мере, в какой такое страховое покрытие, оплата убытка или компенсация будет подвергать Страховщика и/или Перестраховщиков настоящего договора нарушениям любых торговых или экономических санкций или ограничений, установленных резолюциями Организации Объединенных Нации или торговых или экономических санкции, законов и постановлений Европейского Союза, Великобритании или Соединенных Штатов Америки.</w:t>
      </w:r>
    </w:p>
    <w:p w14:paraId="63823C18"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JR2010/012 (измененное)</w:t>
      </w:r>
    </w:p>
    <w:p w14:paraId="16483EB6"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15 сентября 2010</w:t>
      </w:r>
    </w:p>
    <w:p w14:paraId="6C9A855C" w14:textId="77777777" w:rsidR="008D0B56" w:rsidRPr="008D0B56" w:rsidRDefault="008D0B56" w:rsidP="008D0B56">
      <w:pPr>
        <w:snapToGrid w:val="0"/>
        <w:spacing w:after="0" w:line="240" w:lineRule="auto"/>
        <w:jc w:val="both"/>
        <w:rPr>
          <w:rFonts w:ascii="Times New Roman" w:hAnsi="Times New Roman"/>
          <w:b/>
          <w:bCs/>
          <w:spacing w:val="-5"/>
          <w:lang w:val="kk-KZ"/>
        </w:rPr>
      </w:pPr>
      <w:r w:rsidRPr="008D0B56">
        <w:rPr>
          <w:rFonts w:ascii="Times New Roman" w:hAnsi="Times New Roman"/>
          <w:b/>
          <w:bCs/>
          <w:spacing w:val="-5"/>
          <w:lang w:val="kk-KZ"/>
        </w:rPr>
        <w:t>ПОДТВЕРЖДЕНИЕ И ОГРАНИЧЕННОЕ ИСКЛЮЧЕНИЕ ПО ЭНЕРГЕТИЧЕСКОМУ КИБЕРПРОСТРАНСТВУ JR2019 013</w:t>
      </w:r>
    </w:p>
    <w:p w14:paraId="7EFB11EE"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1 В соответствии с пунктом 3 ниже, настоящее страхование ни в коем случае не покрывает убытки, ущерб, ответственность или расходы, прямо или косвенно вызванные или способствованные использованием или работой в качестве средства для причинения вреда любого компьютера, компьютерной системы, компьютерной программы, вредоносного кода, компьютерного вируса, компьютерного процесса или любой другой электронной системы.</w:t>
      </w:r>
    </w:p>
    <w:p w14:paraId="00EBCCE1"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 xml:space="preserve">2 При условии соблюдения условий, ограничений и исключений полиса, к которому относится данная оговорка, возмещение, подлежащее возмещению по настоящему договору, не будет ущемлено в результате использования или эксплуатации любого компьютера, компьютерной системы, компьютерной программы, компьютерного процесса или любой другой электронной системы, если такое использование или работа другой электронной системы, если такое использование или эксплуатация не является средством причинения вреда. </w:t>
      </w:r>
    </w:p>
    <w:p w14:paraId="711F7920"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3 Если данная оговорка включена в полисы, покрывающие риски войны, гражданской войны, революции, восстания, 3 Если данная оговорка включена в полис, покрывающий риски войны, гражданской войны, революции, мятежа, восстания или гражданских беспорядков, вытекающих из них, или любых враждебных действий со стороны воюющей державы или против нее, или терроризма, или любого лица, действующего из политических побуждений, пункт 1 не будет действовать для исключения убытки (которые в противном случае были бы покрыты), возникающие в результате использования любого компьютера, компьютерной системы, компьютерной программы или любой другой электронной системы в системе запуска и/или системы наведения и/или механизма стрельбы любого оружия или ракеты.</w:t>
      </w:r>
    </w:p>
    <w:p w14:paraId="5F76B2F7"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JR2019-013</w:t>
      </w:r>
    </w:p>
    <w:p w14:paraId="67BC9A26"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kk-KZ"/>
        </w:rPr>
        <w:t>12 ноября 2019</w:t>
      </w:r>
    </w:p>
    <w:p w14:paraId="49729DA3" w14:textId="77777777" w:rsidR="008D0B56" w:rsidRPr="008D0B56" w:rsidRDefault="008D0B56" w:rsidP="008D0B56">
      <w:pPr>
        <w:snapToGrid w:val="0"/>
        <w:spacing w:after="0" w:line="240" w:lineRule="auto"/>
        <w:jc w:val="both"/>
        <w:rPr>
          <w:rFonts w:ascii="Times New Roman" w:hAnsi="Times New Roman"/>
          <w:spacing w:val="-5"/>
          <w:lang w:val="kk-KZ"/>
        </w:rPr>
      </w:pPr>
    </w:p>
    <w:p w14:paraId="4D165D64" w14:textId="77777777" w:rsidR="008D0B56" w:rsidRPr="008D0B56" w:rsidRDefault="008D0B56" w:rsidP="008D0B56">
      <w:pPr>
        <w:snapToGrid w:val="0"/>
        <w:spacing w:after="0" w:line="240" w:lineRule="auto"/>
        <w:jc w:val="both"/>
        <w:rPr>
          <w:rFonts w:ascii="Times New Roman" w:hAnsi="Times New Roman"/>
          <w:b/>
          <w:bCs/>
          <w:spacing w:val="-5"/>
          <w:lang w:val="kk-KZ"/>
        </w:rPr>
      </w:pPr>
      <w:r w:rsidRPr="008D0B56">
        <w:rPr>
          <w:rFonts w:ascii="Times New Roman" w:hAnsi="Times New Roman"/>
          <w:b/>
          <w:bCs/>
          <w:spacing w:val="-5"/>
          <w:lang w:val="kk-KZ"/>
        </w:rPr>
        <w:t>ПОЛОЖЕНИЕ ОБ ИНФЕКЦИОННЫХ ЗАБОЛЕВАНИЯХ JRC</w:t>
      </w:r>
    </w:p>
    <w:p w14:paraId="6E09A3BC" w14:textId="77777777" w:rsidR="008D0B56" w:rsidRPr="008D0B56" w:rsidRDefault="008D0B56" w:rsidP="008D0B56">
      <w:pPr>
        <w:snapToGrid w:val="0"/>
        <w:spacing w:after="0" w:line="240" w:lineRule="auto"/>
        <w:jc w:val="both"/>
        <w:rPr>
          <w:rFonts w:ascii="Times New Roman" w:hAnsi="Times New Roman"/>
          <w:b/>
          <w:bCs/>
          <w:spacing w:val="-5"/>
          <w:lang w:val="kk-KZ"/>
        </w:rPr>
      </w:pPr>
    </w:p>
    <w:p w14:paraId="02DB5E68"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1. Несмотря на любые положения об обратном в рамках данного страхования, данное страхование не страхует убытки, ущерб, ответственность, претензии, затраты, расходы или другие суммы, вызванные заразной болезнью или </w:t>
      </w:r>
      <w:proofErr w:type="gramStart"/>
      <w:r w:rsidRPr="008D0B56">
        <w:rPr>
          <w:rFonts w:ascii="Times New Roman" w:hAnsi="Times New Roman"/>
          <w:spacing w:val="-5"/>
        </w:rPr>
        <w:t>страхом</w:t>
      </w:r>
      <w:proofErr w:type="gramEnd"/>
      <w:r w:rsidRPr="008D0B56">
        <w:rPr>
          <w:rFonts w:ascii="Times New Roman" w:hAnsi="Times New Roman"/>
          <w:spacing w:val="-5"/>
        </w:rPr>
        <w:t xml:space="preserve"> или угрозой (действительной или предполагаемой) заразной болезни.</w:t>
      </w:r>
    </w:p>
    <w:p w14:paraId="34C1800B"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2. Для целей настоящего положения убытки, ущерб, ответственность, претензии, затраты, расходы или другие суммы включают, но не ограничиваются, любыми расходами на очистку, детоксикацию, удаление, мониторинг или тестирование:</w:t>
      </w:r>
    </w:p>
    <w:p w14:paraId="7E59EBAE"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2.1. на наличие инфекционного заболевания, или</w:t>
      </w:r>
    </w:p>
    <w:p w14:paraId="5AB36034"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2.2. любого имущества, застрахованного по настоящему договору, на которое воздействует такое инфекционное заболевание. </w:t>
      </w:r>
    </w:p>
    <w:p w14:paraId="2E7E9D9B"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3. Как используется в настоящем документе, заразное заболевание означает любое заболевание, которое может передаваться посредством любого вещества или агента от любого организма к другому организму, где:</w:t>
      </w:r>
    </w:p>
    <w:p w14:paraId="4A7120AB"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3.1. вещество или агент включает, но не ограничивается, вирусом, бактерией, паразитом или другим </w:t>
      </w:r>
      <w:proofErr w:type="gramStart"/>
      <w:r w:rsidRPr="008D0B56">
        <w:rPr>
          <w:rFonts w:ascii="Times New Roman" w:hAnsi="Times New Roman"/>
          <w:spacing w:val="-5"/>
        </w:rPr>
        <w:t>организмом</w:t>
      </w:r>
      <w:proofErr w:type="gramEnd"/>
      <w:r w:rsidRPr="008D0B56">
        <w:rPr>
          <w:rFonts w:ascii="Times New Roman" w:hAnsi="Times New Roman"/>
          <w:spacing w:val="-5"/>
        </w:rPr>
        <w:t xml:space="preserve"> или любой их разновидностью, независимо от того, считается ли он живым или нет, и</w:t>
      </w:r>
    </w:p>
    <w:p w14:paraId="70FF2665"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lastRenderedPageBreak/>
        <w:t xml:space="preserve">3.2. метод передачи, прямой или косвенный, включает, но не ограничивается, передачу воздушно-капельным путем, передачу через телесную жидкость, передачу с или на любую поверхность или предмет, твердое, жидкое или газообразное </w:t>
      </w:r>
      <w:proofErr w:type="gramStart"/>
      <w:r w:rsidRPr="008D0B56">
        <w:rPr>
          <w:rFonts w:ascii="Times New Roman" w:hAnsi="Times New Roman"/>
          <w:spacing w:val="-5"/>
        </w:rPr>
        <w:t>вещество</w:t>
      </w:r>
      <w:proofErr w:type="gramEnd"/>
      <w:r w:rsidRPr="008D0B56">
        <w:rPr>
          <w:rFonts w:ascii="Times New Roman" w:hAnsi="Times New Roman"/>
          <w:spacing w:val="-5"/>
        </w:rPr>
        <w:t xml:space="preserve"> или между организмами.</w:t>
      </w:r>
    </w:p>
    <w:p w14:paraId="0770EE93"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rPr>
        <w:t xml:space="preserve">4. </w:t>
      </w:r>
      <w:proofErr w:type="spellStart"/>
      <w:r w:rsidRPr="008D0B56">
        <w:rPr>
          <w:rFonts w:ascii="Times New Roman" w:hAnsi="Times New Roman"/>
          <w:spacing w:val="-5"/>
        </w:rPr>
        <w:t>Данн</w:t>
      </w:r>
      <w:proofErr w:type="spellEnd"/>
      <w:r w:rsidRPr="008D0B56">
        <w:rPr>
          <w:rFonts w:ascii="Times New Roman" w:hAnsi="Times New Roman"/>
          <w:spacing w:val="-5"/>
          <w:lang w:val="kk-KZ"/>
        </w:rPr>
        <w:t>ое</w:t>
      </w:r>
      <w:r w:rsidRPr="008D0B56">
        <w:rPr>
          <w:rFonts w:ascii="Times New Roman" w:hAnsi="Times New Roman"/>
          <w:spacing w:val="-5"/>
        </w:rPr>
        <w:t xml:space="preserve"> </w:t>
      </w:r>
      <w:r w:rsidRPr="008D0B56">
        <w:rPr>
          <w:rFonts w:ascii="Times New Roman" w:hAnsi="Times New Roman"/>
          <w:spacing w:val="-5"/>
          <w:lang w:val="kk-KZ"/>
        </w:rPr>
        <w:t>положение</w:t>
      </w:r>
      <w:r w:rsidRPr="008D0B56">
        <w:rPr>
          <w:rFonts w:ascii="Times New Roman" w:hAnsi="Times New Roman"/>
          <w:spacing w:val="-5"/>
        </w:rPr>
        <w:t xml:space="preserve"> применяется ко всем расширениям покрытия, дополнительным покрытиям, исключениям из любого исключения и другим субсидиям на покрытие.</w:t>
      </w:r>
    </w:p>
    <w:p w14:paraId="127D36E0" w14:textId="77777777" w:rsidR="008D0B56" w:rsidRPr="008D0B56" w:rsidRDefault="008D0B56" w:rsidP="008D0B56">
      <w:pPr>
        <w:snapToGrid w:val="0"/>
        <w:spacing w:after="0" w:line="240" w:lineRule="auto"/>
        <w:jc w:val="both"/>
        <w:rPr>
          <w:rFonts w:ascii="Times New Roman" w:hAnsi="Times New Roman"/>
          <w:spacing w:val="-5"/>
          <w:lang w:val="kk-KZ"/>
        </w:rPr>
      </w:pPr>
    </w:p>
    <w:p w14:paraId="68AEEF10"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JR2020-016</w:t>
      </w:r>
    </w:p>
    <w:p w14:paraId="1A1621CA"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17 апреля 2020</w:t>
      </w:r>
    </w:p>
    <w:p w14:paraId="5E1B0837" w14:textId="77777777" w:rsidR="008D0B56" w:rsidRPr="008D0B56" w:rsidRDefault="008D0B56" w:rsidP="008D0B56">
      <w:pPr>
        <w:snapToGrid w:val="0"/>
        <w:spacing w:after="0" w:line="240" w:lineRule="auto"/>
        <w:jc w:val="both"/>
        <w:rPr>
          <w:rFonts w:ascii="Times New Roman" w:hAnsi="Times New Roman"/>
          <w:spacing w:val="-5"/>
          <w:lang w:val="kk-KZ"/>
        </w:rPr>
      </w:pPr>
    </w:p>
    <w:p w14:paraId="4E170AE9" w14:textId="77777777" w:rsidR="008D0B56" w:rsidRPr="008D0B56" w:rsidRDefault="008D0B56" w:rsidP="008D0B56">
      <w:pPr>
        <w:snapToGrid w:val="0"/>
        <w:spacing w:after="0" w:line="240" w:lineRule="auto"/>
        <w:jc w:val="both"/>
        <w:rPr>
          <w:rFonts w:ascii="Times New Roman" w:hAnsi="Times New Roman"/>
          <w:b/>
          <w:bCs/>
          <w:spacing w:val="-5"/>
          <w:lang w:val="kk-KZ"/>
        </w:rPr>
      </w:pPr>
      <w:r w:rsidRPr="008D0B56">
        <w:rPr>
          <w:rFonts w:ascii="Times New Roman" w:hAnsi="Times New Roman"/>
          <w:b/>
          <w:bCs/>
          <w:spacing w:val="-5"/>
          <w:lang w:val="kk-KZ"/>
        </w:rPr>
        <w:t>ТЕРРИТОРИАЛЬНОЕ ИСКЛЮЧЕНИЕ РОССИИ, УКРАИНЫ И БЕЛОРУССИИ</w:t>
      </w:r>
    </w:p>
    <w:p w14:paraId="650A59D2"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Настоящая изменяет (пере) страхование, предусмотренное настоящим Договором (Договором перестрахования):</w:t>
      </w:r>
    </w:p>
    <w:p w14:paraId="5924AA93" w14:textId="77777777" w:rsidR="008D0B56" w:rsidRPr="008D0B56" w:rsidRDefault="008D0B56" w:rsidP="008D0B56">
      <w:pPr>
        <w:snapToGrid w:val="0"/>
        <w:spacing w:after="0" w:line="240" w:lineRule="auto"/>
        <w:jc w:val="both"/>
        <w:rPr>
          <w:rFonts w:ascii="Times New Roman" w:hAnsi="Times New Roman"/>
          <w:spacing w:val="-5"/>
          <w:lang w:val="kk-KZ"/>
        </w:rPr>
      </w:pPr>
    </w:p>
    <w:p w14:paraId="6EB0A8B5"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Несмотря на что-либо противоположное в настоящем Договоре, включая Территорию покрытия, Территорию страхования, Территориальные лимиты или другие подобные положения, следующие территории являются исключенными территориями по настоящему Договору:</w:t>
      </w:r>
    </w:p>
    <w:p w14:paraId="0A4529C2" w14:textId="77777777" w:rsidR="008D0B56" w:rsidRPr="008D0B56" w:rsidRDefault="008D0B56" w:rsidP="008D0B56">
      <w:pPr>
        <w:snapToGrid w:val="0"/>
        <w:spacing w:after="0" w:line="240" w:lineRule="auto"/>
        <w:jc w:val="both"/>
        <w:rPr>
          <w:rFonts w:ascii="Times New Roman" w:hAnsi="Times New Roman"/>
          <w:spacing w:val="-5"/>
          <w:lang w:val="kk-KZ"/>
        </w:rPr>
      </w:pPr>
    </w:p>
    <w:p w14:paraId="1A5FB0A6"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 Республика Беларусь;</w:t>
      </w:r>
    </w:p>
    <w:p w14:paraId="64089A7B" w14:textId="77777777" w:rsidR="008D0B56" w:rsidRPr="008D0B56" w:rsidRDefault="008D0B56" w:rsidP="008D0B56">
      <w:pPr>
        <w:snapToGrid w:val="0"/>
        <w:spacing w:after="0" w:line="240" w:lineRule="auto"/>
        <w:jc w:val="both"/>
        <w:rPr>
          <w:rFonts w:ascii="Times New Roman" w:hAnsi="Times New Roman"/>
          <w:spacing w:val="-5"/>
          <w:lang w:val="kk-KZ"/>
        </w:rPr>
      </w:pPr>
    </w:p>
    <w:p w14:paraId="391B5A25"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 Российская Федерация, признанная Организацией Объединенных Наций (или их территории, включая территориальные воды, или протектораты, над которыми они имеют юридический контроль; юридический контроль означает контроль, признанный Организацией Объединенных Наций); и</w:t>
      </w:r>
    </w:p>
    <w:p w14:paraId="695E01C6" w14:textId="77777777" w:rsidR="008D0B56" w:rsidRPr="008D0B56" w:rsidRDefault="008D0B56" w:rsidP="008D0B56">
      <w:pPr>
        <w:snapToGrid w:val="0"/>
        <w:spacing w:after="0" w:line="240" w:lineRule="auto"/>
        <w:jc w:val="both"/>
        <w:rPr>
          <w:rFonts w:ascii="Times New Roman" w:hAnsi="Times New Roman"/>
          <w:spacing w:val="-5"/>
          <w:lang w:val="kk-KZ"/>
        </w:rPr>
      </w:pPr>
    </w:p>
    <w:p w14:paraId="5676FBF2"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 Украина (в соответствии с границами, установленными на момент провозглашения независимости в 1991 г., включая Крымский полуостров, Донецкую и Луганскую области),</w:t>
      </w:r>
    </w:p>
    <w:p w14:paraId="2DAC45C9" w14:textId="77777777" w:rsidR="008D0B56" w:rsidRPr="008D0B56" w:rsidRDefault="008D0B56" w:rsidP="008D0B56">
      <w:pPr>
        <w:snapToGrid w:val="0"/>
        <w:spacing w:after="0" w:line="240" w:lineRule="auto"/>
        <w:jc w:val="both"/>
        <w:rPr>
          <w:rFonts w:ascii="Times New Roman" w:hAnsi="Times New Roman"/>
          <w:spacing w:val="-5"/>
          <w:lang w:val="kk-KZ"/>
        </w:rPr>
      </w:pPr>
    </w:p>
    <w:p w14:paraId="44FE05D0"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(далее совместно именуемые "Исключенные территории").</w:t>
      </w:r>
    </w:p>
    <w:p w14:paraId="6031D593" w14:textId="77777777" w:rsidR="008D0B56" w:rsidRPr="008D0B56" w:rsidRDefault="008D0B56" w:rsidP="008D0B56">
      <w:pPr>
        <w:snapToGrid w:val="0"/>
        <w:spacing w:after="0" w:line="240" w:lineRule="auto"/>
        <w:jc w:val="both"/>
        <w:rPr>
          <w:rFonts w:ascii="Times New Roman" w:hAnsi="Times New Roman"/>
          <w:spacing w:val="-5"/>
          <w:lang w:val="kk-KZ"/>
        </w:rPr>
      </w:pPr>
    </w:p>
    <w:p w14:paraId="72DB6082"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Независимо от:</w:t>
      </w:r>
    </w:p>
    <w:p w14:paraId="651261F2"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(1) любого местоположения, указанного в настоящем Договоре, местоположения любого застрахованного проекта или указанного иным образом</w:t>
      </w:r>
    </w:p>
    <w:p w14:paraId="0D447189"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(2) любого покрытия временного хранения или транзита за пределами объекта</w:t>
      </w:r>
    </w:p>
    <w:p w14:paraId="15C44879"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(3) любой ошибки или упущения со стороны какой-либо организации</w:t>
      </w:r>
    </w:p>
    <w:p w14:paraId="261D0A2C"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(4) любое расширение покрытия или дополнительное покрытие</w:t>
      </w:r>
    </w:p>
    <w:p w14:paraId="431C0703"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 xml:space="preserve">(5) любое определение, которое может содержать одну или несколько Исключенных территорий, или </w:t>
      </w:r>
    </w:p>
    <w:p w14:paraId="2545CD71"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(6) любое изменение санкционного статуса, то покрытие не будет предоставляться ни на одной из Исключенных территорий, ни в результате события, произошедшего на любой из Исключенных территорий.</w:t>
      </w:r>
    </w:p>
    <w:p w14:paraId="01E7293E" w14:textId="77777777" w:rsidR="008D0B56" w:rsidRPr="008D0B56" w:rsidRDefault="008D0B56" w:rsidP="008D0B56">
      <w:pPr>
        <w:snapToGrid w:val="0"/>
        <w:spacing w:after="0" w:line="240" w:lineRule="auto"/>
        <w:jc w:val="both"/>
        <w:rPr>
          <w:rFonts w:ascii="Times New Roman" w:hAnsi="Times New Roman"/>
          <w:spacing w:val="-5"/>
          <w:lang w:val="kk-KZ"/>
        </w:rPr>
      </w:pPr>
    </w:p>
    <w:p w14:paraId="1C25E40D"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Включение одной или нескольких Исключенных территорий в любое другое положение настоящего Договора не обеспечивает покрытие на такой географической территории.</w:t>
      </w:r>
    </w:p>
    <w:p w14:paraId="74AA86DC" w14:textId="77777777" w:rsidR="008D0B56" w:rsidRPr="008D0B56" w:rsidRDefault="008D0B56" w:rsidP="008D0B56">
      <w:pPr>
        <w:snapToGrid w:val="0"/>
        <w:spacing w:after="0" w:line="240" w:lineRule="auto"/>
        <w:jc w:val="both"/>
        <w:rPr>
          <w:rFonts w:ascii="Times New Roman" w:hAnsi="Times New Roman"/>
          <w:spacing w:val="-5"/>
          <w:lang w:val="kk-KZ"/>
        </w:rPr>
      </w:pPr>
    </w:p>
    <w:p w14:paraId="4D04A958"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При наличии противоречий между условиями настоящего оговорки и условиями Договора применяются условия настоящей оговорки, при условии постоянного применения любого Положения о санкционных ограничениях и исключениях.</w:t>
      </w:r>
    </w:p>
    <w:p w14:paraId="46E185E3" w14:textId="77777777" w:rsidR="008D0B56" w:rsidRPr="008D0B56" w:rsidRDefault="008D0B56" w:rsidP="008D0B56">
      <w:pPr>
        <w:snapToGrid w:val="0"/>
        <w:spacing w:after="0" w:line="240" w:lineRule="auto"/>
        <w:jc w:val="both"/>
        <w:rPr>
          <w:rFonts w:ascii="Times New Roman" w:hAnsi="Times New Roman"/>
          <w:spacing w:val="-5"/>
          <w:lang w:val="kk-KZ"/>
        </w:rPr>
      </w:pPr>
    </w:p>
    <w:p w14:paraId="54DA250A"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kk-KZ"/>
        </w:rPr>
        <w:t>Все остальные положения и условия Договора остаются неизменными.</w:t>
      </w:r>
    </w:p>
    <w:p w14:paraId="4FCBC6BA" w14:textId="77777777" w:rsidR="008D0B56" w:rsidRPr="008D0B56" w:rsidRDefault="008D0B56" w:rsidP="008D0B56">
      <w:pPr>
        <w:snapToGrid w:val="0"/>
        <w:spacing w:after="0" w:line="240" w:lineRule="auto"/>
        <w:jc w:val="both"/>
        <w:rPr>
          <w:rFonts w:ascii="Times New Roman" w:hAnsi="Times New Roman"/>
          <w:spacing w:val="-5"/>
        </w:rPr>
      </w:pPr>
    </w:p>
    <w:p w14:paraId="57939C18" w14:textId="77777777" w:rsidR="008D0B56" w:rsidRPr="008D0B56" w:rsidRDefault="008D0B56" w:rsidP="008D0B56">
      <w:pPr>
        <w:snapToGrid w:val="0"/>
        <w:spacing w:after="0" w:line="240" w:lineRule="auto"/>
        <w:jc w:val="both"/>
        <w:rPr>
          <w:rFonts w:ascii="Times New Roman" w:hAnsi="Times New Roman"/>
          <w:b/>
          <w:bCs/>
          <w:spacing w:val="-5"/>
        </w:rPr>
      </w:pPr>
      <w:r w:rsidRPr="008D0B56">
        <w:rPr>
          <w:rFonts w:ascii="Times New Roman" w:hAnsi="Times New Roman"/>
          <w:b/>
          <w:bCs/>
          <w:spacing w:val="-5"/>
        </w:rPr>
        <w:t>ПОЛОЖЕНИЕ О САНКЦИОННЫХ ОГРАНИЧЕНИЯХ</w:t>
      </w:r>
    </w:p>
    <w:p w14:paraId="54D82C58"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(Пере)страховщик не будет предоставлять покрытие и осуществлять какие-либо выплаты или предоставлять какие-либо выгоды по настоящему договору в той мере, в какой предоставление такого покрытия, осуществление такой </w:t>
      </w:r>
      <w:proofErr w:type="spellStart"/>
      <w:r w:rsidRPr="008D0B56">
        <w:rPr>
          <w:rFonts w:ascii="Times New Roman" w:hAnsi="Times New Roman"/>
          <w:spacing w:val="-5"/>
        </w:rPr>
        <w:t>выплатты</w:t>
      </w:r>
      <w:proofErr w:type="spellEnd"/>
      <w:r w:rsidRPr="008D0B56">
        <w:rPr>
          <w:rFonts w:ascii="Times New Roman" w:hAnsi="Times New Roman"/>
          <w:spacing w:val="-5"/>
        </w:rPr>
        <w:t xml:space="preserve"> или предоставление такой выгоды будет являться нарушением любых санкций или ограничений, установленных резолюциями Организации Объединенных Нации или торговых или экономических санкций, законов и постановлений Европейского Союза, Соединенного Королевства или Соединенных Штатов Америки.</w:t>
      </w:r>
    </w:p>
    <w:p w14:paraId="042A0DD4"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LMA</w:t>
      </w:r>
      <w:r w:rsidRPr="008D0B56">
        <w:rPr>
          <w:rFonts w:ascii="Times New Roman" w:hAnsi="Times New Roman"/>
          <w:spacing w:val="-5"/>
        </w:rPr>
        <w:t>3100</w:t>
      </w:r>
      <w:r w:rsidRPr="008D0B56">
        <w:rPr>
          <w:rFonts w:ascii="Times New Roman" w:hAnsi="Times New Roman"/>
          <w:spacing w:val="-5"/>
          <w:lang w:val="en-US"/>
        </w:rPr>
        <w:t>A</w:t>
      </w:r>
    </w:p>
    <w:p w14:paraId="5C613A08"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5 октября 2023</w:t>
      </w:r>
    </w:p>
    <w:p w14:paraId="18FC31B4" w14:textId="77777777" w:rsidR="008D0B56" w:rsidRPr="008D0B56" w:rsidRDefault="008D0B56" w:rsidP="008D0B56">
      <w:pPr>
        <w:snapToGrid w:val="0"/>
        <w:spacing w:after="0" w:line="240" w:lineRule="auto"/>
        <w:jc w:val="both"/>
        <w:rPr>
          <w:rFonts w:ascii="Times New Roman" w:hAnsi="Times New Roman"/>
          <w:spacing w:val="-5"/>
        </w:rPr>
      </w:pPr>
    </w:p>
    <w:p w14:paraId="1E0B9657" w14:textId="77777777" w:rsidR="008D0B56" w:rsidRPr="008D0B56" w:rsidRDefault="008D0B56" w:rsidP="008D0B56">
      <w:pPr>
        <w:snapToGrid w:val="0"/>
        <w:spacing w:after="0" w:line="240" w:lineRule="auto"/>
        <w:jc w:val="both"/>
        <w:rPr>
          <w:rFonts w:ascii="Times New Roman" w:hAnsi="Times New Roman"/>
          <w:b/>
          <w:bCs/>
          <w:spacing w:val="-5"/>
        </w:rPr>
      </w:pPr>
      <w:r w:rsidRPr="008D0B56">
        <w:rPr>
          <w:rFonts w:ascii="Times New Roman" w:hAnsi="Times New Roman"/>
          <w:b/>
          <w:bCs/>
          <w:spacing w:val="-5"/>
        </w:rPr>
        <w:lastRenderedPageBreak/>
        <w:t>ИСКЛЮЧЕНИЕ ЗАБАСТОВОК, МАССОВЫХ БЕСПОРЯДКОВ, ГРАЖДАНСКОГО НЕПОВИНОВЕНИЯ И ЗЛОНАМЕРЕННЫХ ДЕЙСТВИЙ</w:t>
      </w:r>
    </w:p>
    <w:p w14:paraId="3D935A2D"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Данное исключение распространяется на все страховые выплаты, предоставляемые в соответствии с Договором, включая продления, дополнительные страховые выплаты и исключения из любых исключений. Это исключение имеет первостепенное значение и отменяет все, что содержится в Договоре и противоречит ей.</w:t>
      </w:r>
    </w:p>
    <w:p w14:paraId="58F750A1"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В случае, если какая-либо часть или условие данного Исключения будет признано недействительным или не имеющим законной силы, остальная часть остается в полной силе.</w:t>
      </w:r>
    </w:p>
    <w:p w14:paraId="22DD19FD"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1. Договор не покрывает какие-либо убытки, ущерб, претензии, издержки или иную сумму любого характера, прямо или косвенно вызванные забастовкой, беспорядками, гражданскими волнениями и/или злонамеренными действиями, в том числе любыми действиями, предпринятыми любым лицом, в результате или в связи с ними или полномочия по контролю, предотвращению или подавлению любых забастовок, бунтов, гражданских волнений и/или злонамеренных действий. Это исключение применяется независимо от того, вызваны ли какие-либо убытки, ущерб, претензия, расходы или иная сумма любого характера, вытекает ли она из или в связи с какой-либо другой причиной или событием, которые одновременно или в любой другой последовательности способствуют этому.</w:t>
      </w:r>
    </w:p>
    <w:p w14:paraId="173ACF29"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2. Если Страховщик утверждает, что по причине этого исключения не покрываются какие-либо убытки, ущерб, претензия, издержки или иная сумма любого характера, бремя доказывания обратного лежит на Застрахованном лице.</w:t>
      </w:r>
    </w:p>
    <w:p w14:paraId="462A1FFA"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3. Определения</w:t>
      </w:r>
    </w:p>
    <w:p w14:paraId="5919899E"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Для целей данного Исключения забастовка, бунт, гражданские волнения и злонамеренные действия означают:</w:t>
      </w:r>
    </w:p>
    <w:p w14:paraId="43C15D65"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Забастовка означает локаут или полную или частичную остановку работы для обеспечения выполнения требований, предъявляемых работодателю, или в знак протеста против действия или условий.</w:t>
      </w:r>
    </w:p>
    <w:p w14:paraId="6C28D437"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Массовые беспорядки - это насильственные действия группы лиц, собравшихся вместе для достижения общей цели, которые угрожают общественному спокойствию.</w:t>
      </w:r>
    </w:p>
    <w:p w14:paraId="75622ABA"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Гражданские беспорядки - это значительные насильственные действия большого числа людей, собравшихся вместе и действующих с общей целью или намерением.</w:t>
      </w:r>
    </w:p>
    <w:p w14:paraId="520E1F60"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Злонамеренное действие означает преднамеренное действие (действия), приводящее к потере или повреждению имущества во время и/или после забастовки, бунта или гражданских беспорядков, включая, но не ограничиваясь этим, вандализм, мародерство, кражу или насильственное изъятие товаров.</w:t>
      </w:r>
    </w:p>
    <w:p w14:paraId="02D67ED2"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За исключением случаев, предусмотренных в настоящем Исключении, все остальные положения, условия и исключения из Договора остаются прежними и полностью применимыми.</w:t>
      </w:r>
    </w:p>
    <w:p w14:paraId="79CBE2B3" w14:textId="77777777" w:rsidR="008D0B56" w:rsidRPr="008D0B56" w:rsidRDefault="008D0B56" w:rsidP="008D0B56">
      <w:pPr>
        <w:snapToGrid w:val="0"/>
        <w:spacing w:after="0" w:line="240" w:lineRule="auto"/>
        <w:jc w:val="both"/>
        <w:rPr>
          <w:rFonts w:ascii="Times New Roman" w:hAnsi="Times New Roman"/>
          <w:spacing w:val="-5"/>
          <w:lang w:val="kk-KZ"/>
        </w:rPr>
      </w:pPr>
    </w:p>
    <w:p w14:paraId="1DC4F7E0"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LMA5553</w:t>
      </w:r>
    </w:p>
    <w:p w14:paraId="286606BF"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05 августа 2021</w:t>
      </w:r>
    </w:p>
    <w:p w14:paraId="6D1D93F7" w14:textId="77777777" w:rsidR="008D0B56" w:rsidRPr="008D0B56" w:rsidRDefault="008D0B56" w:rsidP="008D0B56">
      <w:pPr>
        <w:snapToGrid w:val="0"/>
        <w:spacing w:after="0" w:line="240" w:lineRule="auto"/>
        <w:jc w:val="both"/>
        <w:rPr>
          <w:rFonts w:ascii="Times New Roman" w:hAnsi="Times New Roman"/>
          <w:spacing w:val="-5"/>
        </w:rPr>
      </w:pPr>
    </w:p>
    <w:p w14:paraId="22C26EFB"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kk-KZ"/>
        </w:rPr>
        <w:t xml:space="preserve">ОГОВОРКА О КОНТРОЛЕ НАД ПРЕТЕНЗИЯМИ </w:t>
      </w:r>
      <w:r w:rsidRPr="008D0B56">
        <w:rPr>
          <w:rFonts w:ascii="Times New Roman" w:hAnsi="Times New Roman"/>
          <w:spacing w:val="-5"/>
        </w:rPr>
        <w:t>(</w:t>
      </w:r>
      <w:r w:rsidRPr="008D0B56">
        <w:rPr>
          <w:rFonts w:ascii="Times New Roman" w:hAnsi="Times New Roman"/>
          <w:spacing w:val="-5"/>
          <w:lang w:val="en-US"/>
        </w:rPr>
        <w:t>LM</w:t>
      </w:r>
      <w:r w:rsidRPr="008D0B56">
        <w:rPr>
          <w:rFonts w:ascii="Times New Roman" w:hAnsi="Times New Roman"/>
          <w:spacing w:val="-5"/>
        </w:rPr>
        <w:t>4)</w:t>
      </w:r>
    </w:p>
    <w:p w14:paraId="18285D97"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kk-KZ"/>
        </w:rPr>
        <w:t>Настоящим стороны понимают и соглашаются</w:t>
      </w:r>
      <w:r w:rsidRPr="008D0B56">
        <w:rPr>
          <w:rFonts w:ascii="Times New Roman" w:hAnsi="Times New Roman"/>
          <w:spacing w:val="-5"/>
        </w:rPr>
        <w:t xml:space="preserve"> с тем, что если:-</w:t>
      </w:r>
    </w:p>
    <w:p w14:paraId="5F9B2B7E"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A</w:t>
      </w:r>
      <w:r w:rsidRPr="008D0B56">
        <w:rPr>
          <w:rFonts w:ascii="Times New Roman" w:hAnsi="Times New Roman"/>
          <w:spacing w:val="-5"/>
        </w:rPr>
        <w:t xml:space="preserve">. любой </w:t>
      </w:r>
      <w:proofErr w:type="spellStart"/>
      <w:r w:rsidRPr="008D0B56">
        <w:rPr>
          <w:rFonts w:ascii="Times New Roman" w:hAnsi="Times New Roman"/>
          <w:spacing w:val="-5"/>
        </w:rPr>
        <w:t>перестраховщи</w:t>
      </w:r>
      <w:proofErr w:type="spellEnd"/>
      <w:r w:rsidRPr="008D0B56">
        <w:rPr>
          <w:rFonts w:ascii="Times New Roman" w:hAnsi="Times New Roman"/>
          <w:spacing w:val="-5"/>
          <w:lang w:val="kk-KZ"/>
        </w:rPr>
        <w:t>к по данному страхованию</w:t>
      </w:r>
      <w:r w:rsidRPr="008D0B56">
        <w:rPr>
          <w:rFonts w:ascii="Times New Roman" w:hAnsi="Times New Roman"/>
          <w:spacing w:val="-5"/>
        </w:rPr>
        <w:t>:</w:t>
      </w:r>
    </w:p>
    <w:p w14:paraId="5EE05F1B" w14:textId="77777777" w:rsidR="008D0B56" w:rsidRPr="008D0B56" w:rsidRDefault="008D0B56" w:rsidP="008D0B56">
      <w:pPr>
        <w:snapToGrid w:val="0"/>
        <w:spacing w:after="0" w:line="240" w:lineRule="auto"/>
        <w:jc w:val="both"/>
        <w:rPr>
          <w:rFonts w:ascii="Times New Roman" w:hAnsi="Times New Roman"/>
          <w:spacing w:val="-5"/>
        </w:rPr>
      </w:pPr>
      <w:proofErr w:type="spellStart"/>
      <w:r w:rsidRPr="008D0B56">
        <w:rPr>
          <w:rFonts w:ascii="Times New Roman" w:hAnsi="Times New Roman"/>
          <w:spacing w:val="-5"/>
          <w:lang w:val="en-US"/>
        </w:rPr>
        <w:t>i</w:t>
      </w:r>
      <w:proofErr w:type="spellEnd"/>
      <w:r w:rsidRPr="008D0B56">
        <w:rPr>
          <w:rFonts w:ascii="Times New Roman" w:hAnsi="Times New Roman"/>
          <w:spacing w:val="-5"/>
        </w:rPr>
        <w:t xml:space="preserve">. прекращает </w:t>
      </w:r>
      <w:r w:rsidRPr="008D0B56">
        <w:rPr>
          <w:rFonts w:ascii="Times New Roman" w:hAnsi="Times New Roman"/>
          <w:spacing w:val="-5"/>
          <w:lang w:val="kk-KZ"/>
        </w:rPr>
        <w:t>покрытие</w:t>
      </w:r>
      <w:r w:rsidRPr="008D0B56">
        <w:rPr>
          <w:rFonts w:ascii="Times New Roman" w:hAnsi="Times New Roman"/>
          <w:spacing w:val="-5"/>
        </w:rPr>
        <w:t xml:space="preserve"> или принятие нового бизнеса, будь то полностью или в рамках любого вида бизнеса, который частично или полностью включает покрытие в соответствии с </w:t>
      </w:r>
      <w:proofErr w:type="spellStart"/>
      <w:r w:rsidRPr="008D0B56">
        <w:rPr>
          <w:rFonts w:ascii="Times New Roman" w:hAnsi="Times New Roman"/>
          <w:spacing w:val="-5"/>
        </w:rPr>
        <w:t>настоящ</w:t>
      </w:r>
      <w:proofErr w:type="spellEnd"/>
      <w:r w:rsidRPr="008D0B56">
        <w:rPr>
          <w:rFonts w:ascii="Times New Roman" w:hAnsi="Times New Roman"/>
          <w:spacing w:val="-5"/>
          <w:lang w:val="kk-KZ"/>
        </w:rPr>
        <w:t>им</w:t>
      </w:r>
      <w:r w:rsidRPr="008D0B56">
        <w:rPr>
          <w:rFonts w:ascii="Times New Roman" w:hAnsi="Times New Roman"/>
          <w:spacing w:val="-5"/>
        </w:rPr>
        <w:t xml:space="preserve"> </w:t>
      </w:r>
      <w:r w:rsidRPr="008D0B56">
        <w:rPr>
          <w:rFonts w:ascii="Times New Roman" w:hAnsi="Times New Roman"/>
          <w:spacing w:val="-5"/>
          <w:lang w:val="kk-KZ"/>
        </w:rPr>
        <w:t>Договором</w:t>
      </w:r>
      <w:r w:rsidRPr="008D0B56">
        <w:rPr>
          <w:rFonts w:ascii="Times New Roman" w:hAnsi="Times New Roman"/>
          <w:spacing w:val="-5"/>
        </w:rPr>
        <w:t>, или</w:t>
      </w:r>
    </w:p>
    <w:p w14:paraId="60AD82F2"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ii</w:t>
      </w:r>
      <w:r w:rsidRPr="008D0B56">
        <w:rPr>
          <w:rFonts w:ascii="Times New Roman" w:hAnsi="Times New Roman"/>
          <w:spacing w:val="-5"/>
        </w:rPr>
        <w:t>. заключает соглашение о повторном финансировании, или</w:t>
      </w:r>
    </w:p>
    <w:p w14:paraId="7B856C94"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iii</w:t>
      </w:r>
      <w:r w:rsidRPr="008D0B56">
        <w:rPr>
          <w:rFonts w:ascii="Times New Roman" w:hAnsi="Times New Roman"/>
          <w:spacing w:val="-5"/>
        </w:rPr>
        <w:t>. подпадает под действие схемы соглашений, или</w:t>
      </w:r>
    </w:p>
    <w:p w14:paraId="48A374D5"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B</w:t>
      </w:r>
      <w:r w:rsidRPr="008D0B56">
        <w:rPr>
          <w:rFonts w:ascii="Times New Roman" w:hAnsi="Times New Roman"/>
          <w:spacing w:val="-5"/>
        </w:rPr>
        <w:t>. в любой юрисдикции принимаются какие-либо меры для приостановления выплат, или роспуска, ликвидации, прекращения существования, ликвидации, управления неплатежеспособностью или банкротства любого перестраховщика, или</w:t>
      </w:r>
    </w:p>
    <w:p w14:paraId="41C5EE03"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C</w:t>
      </w:r>
      <w:r w:rsidRPr="008D0B56">
        <w:rPr>
          <w:rFonts w:ascii="Times New Roman" w:hAnsi="Times New Roman"/>
          <w:spacing w:val="-5"/>
        </w:rPr>
        <w:t>. в отношении любого перестраховщика или в отношении любой части его активов назначается временный ликвидатор, ликвидатор-</w:t>
      </w:r>
      <w:proofErr w:type="spellStart"/>
      <w:r w:rsidRPr="008D0B56">
        <w:rPr>
          <w:rFonts w:ascii="Times New Roman" w:hAnsi="Times New Roman"/>
          <w:spacing w:val="-5"/>
        </w:rPr>
        <w:t>ликвидаторша</w:t>
      </w:r>
      <w:proofErr w:type="spellEnd"/>
      <w:r w:rsidRPr="008D0B56">
        <w:rPr>
          <w:rFonts w:ascii="Times New Roman" w:hAnsi="Times New Roman"/>
          <w:spacing w:val="-5"/>
        </w:rPr>
        <w:t>, доверительный управляющий, администратор, распорядитель, административный управляющий или аналогичное должностное лицо, или</w:t>
      </w:r>
    </w:p>
    <w:p w14:paraId="6148D2BD"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D</w:t>
      </w:r>
      <w:r w:rsidRPr="008D0B56">
        <w:rPr>
          <w:rFonts w:ascii="Times New Roman" w:hAnsi="Times New Roman"/>
          <w:spacing w:val="-5"/>
        </w:rPr>
        <w:t>. любое разрешение, одобрение или согласие, лицензия, освобождение от ответственности, подача заявления, регистрация или нотариальное заверение или другие требования, необходимые или желательные для разрешение любому перестраховщику продолжать свою деятельность изменено, отозвано или приостановлено, или не сохраняется, или оказывается, что оно не вступило в полную силу, или</w:t>
      </w:r>
    </w:p>
    <w:p w14:paraId="41C97AD8"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E</w:t>
      </w:r>
      <w:r w:rsidRPr="008D0B56">
        <w:rPr>
          <w:rFonts w:ascii="Times New Roman" w:hAnsi="Times New Roman"/>
          <w:spacing w:val="-5"/>
        </w:rPr>
        <w:t xml:space="preserve">. выполнение каким-либо Перестраховщиком каких-либо своих обязательств по </w:t>
      </w:r>
      <w:r w:rsidRPr="008D0B56">
        <w:rPr>
          <w:rFonts w:ascii="Times New Roman" w:hAnsi="Times New Roman"/>
          <w:spacing w:val="-5"/>
          <w:lang w:val="kk-KZ"/>
        </w:rPr>
        <w:t>Договору</w:t>
      </w:r>
      <w:r w:rsidRPr="008D0B56">
        <w:rPr>
          <w:rFonts w:ascii="Times New Roman" w:hAnsi="Times New Roman"/>
          <w:spacing w:val="-5"/>
        </w:rPr>
        <w:t xml:space="preserve"> становится незаконным, или объявляется о намерении предпринять какие-либо действия, указанные в пунктах </w:t>
      </w:r>
      <w:r w:rsidRPr="008D0B56">
        <w:rPr>
          <w:rFonts w:ascii="Times New Roman" w:hAnsi="Times New Roman"/>
          <w:spacing w:val="-5"/>
          <w:lang w:val="en-US"/>
        </w:rPr>
        <w:t>A</w:t>
      </w:r>
      <w:r w:rsidRPr="008D0B56">
        <w:rPr>
          <w:rFonts w:ascii="Times New Roman" w:hAnsi="Times New Roman"/>
          <w:spacing w:val="-5"/>
        </w:rPr>
        <w:t>.-</w:t>
      </w:r>
      <w:r w:rsidRPr="008D0B56">
        <w:rPr>
          <w:rFonts w:ascii="Times New Roman" w:hAnsi="Times New Roman"/>
          <w:spacing w:val="-5"/>
          <w:lang w:val="en-US"/>
        </w:rPr>
        <w:t>D</w:t>
      </w:r>
      <w:r w:rsidRPr="008D0B56">
        <w:rPr>
          <w:rFonts w:ascii="Times New Roman" w:hAnsi="Times New Roman"/>
          <w:spacing w:val="-5"/>
        </w:rPr>
        <w:t>. выше, или</w:t>
      </w:r>
    </w:p>
    <w:p w14:paraId="697A96AB"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lastRenderedPageBreak/>
        <w:t>F</w:t>
      </w:r>
      <w:r w:rsidRPr="008D0B56">
        <w:rPr>
          <w:rFonts w:ascii="Times New Roman" w:hAnsi="Times New Roman"/>
          <w:spacing w:val="-5"/>
        </w:rPr>
        <w:t xml:space="preserve">. рейтинг Перестраховщика </w:t>
      </w:r>
      <w:r w:rsidRPr="008D0B56">
        <w:rPr>
          <w:rFonts w:ascii="Times New Roman" w:hAnsi="Times New Roman"/>
          <w:spacing w:val="-5"/>
          <w:lang w:val="en-US"/>
        </w:rPr>
        <w:t>AM</w:t>
      </w:r>
      <w:r w:rsidRPr="008D0B56">
        <w:rPr>
          <w:rFonts w:ascii="Times New Roman" w:hAnsi="Times New Roman"/>
          <w:spacing w:val="-5"/>
        </w:rPr>
        <w:t xml:space="preserve"> </w:t>
      </w:r>
      <w:r w:rsidRPr="008D0B56">
        <w:rPr>
          <w:rFonts w:ascii="Times New Roman" w:hAnsi="Times New Roman"/>
          <w:spacing w:val="-5"/>
          <w:lang w:val="en-US"/>
        </w:rPr>
        <w:t>Best</w:t>
      </w:r>
      <w:r w:rsidRPr="008D0B56">
        <w:rPr>
          <w:rFonts w:ascii="Times New Roman" w:hAnsi="Times New Roman"/>
          <w:spacing w:val="-5"/>
        </w:rPr>
        <w:t xml:space="preserve"> или </w:t>
      </w:r>
      <w:r w:rsidRPr="008D0B56">
        <w:rPr>
          <w:rFonts w:ascii="Times New Roman" w:hAnsi="Times New Roman"/>
          <w:spacing w:val="-5"/>
          <w:lang w:val="en-US"/>
        </w:rPr>
        <w:t>Standard</w:t>
      </w:r>
      <w:r w:rsidRPr="008D0B56">
        <w:rPr>
          <w:rFonts w:ascii="Times New Roman" w:hAnsi="Times New Roman"/>
          <w:spacing w:val="-5"/>
        </w:rPr>
        <w:t xml:space="preserve"> </w:t>
      </w:r>
      <w:r w:rsidRPr="008D0B56">
        <w:rPr>
          <w:rFonts w:ascii="Times New Roman" w:hAnsi="Times New Roman"/>
          <w:spacing w:val="-5"/>
          <w:lang w:val="en-US"/>
        </w:rPr>
        <w:t>and</w:t>
      </w:r>
      <w:r w:rsidRPr="008D0B56">
        <w:rPr>
          <w:rFonts w:ascii="Times New Roman" w:hAnsi="Times New Roman"/>
          <w:spacing w:val="-5"/>
        </w:rPr>
        <w:t xml:space="preserve"> </w:t>
      </w:r>
      <w:r w:rsidRPr="008D0B56">
        <w:rPr>
          <w:rFonts w:ascii="Times New Roman" w:hAnsi="Times New Roman"/>
          <w:spacing w:val="-5"/>
          <w:lang w:val="en-US"/>
        </w:rPr>
        <w:t>Poor</w:t>
      </w:r>
      <w:r w:rsidRPr="008D0B56">
        <w:rPr>
          <w:rFonts w:ascii="Times New Roman" w:hAnsi="Times New Roman"/>
          <w:spacing w:val="-5"/>
        </w:rPr>
        <w:t>'</w:t>
      </w:r>
      <w:r w:rsidRPr="008D0B56">
        <w:rPr>
          <w:rFonts w:ascii="Times New Roman" w:hAnsi="Times New Roman"/>
          <w:spacing w:val="-5"/>
          <w:lang w:val="en-US"/>
        </w:rPr>
        <w:t>s</w:t>
      </w:r>
      <w:r w:rsidRPr="008D0B56">
        <w:rPr>
          <w:rFonts w:ascii="Times New Roman" w:hAnsi="Times New Roman"/>
          <w:spacing w:val="-5"/>
        </w:rPr>
        <w:t xml:space="preserve"> был присвоен или понижен ниже </w:t>
      </w:r>
      <w:r w:rsidRPr="008D0B56">
        <w:rPr>
          <w:rFonts w:ascii="Times New Roman" w:hAnsi="Times New Roman"/>
          <w:spacing w:val="-5"/>
          <w:lang w:val="en-US"/>
        </w:rPr>
        <w:t>A</w:t>
      </w:r>
      <w:r w:rsidRPr="008D0B56">
        <w:rPr>
          <w:rFonts w:ascii="Times New Roman" w:hAnsi="Times New Roman"/>
          <w:spacing w:val="-5"/>
        </w:rPr>
        <w:t xml:space="preserve">-, тогда Брокер Перестраховщика (как агент Перестраховщика) имеет право по своему усмотрению отменить участие этого Перестраховщика в </w:t>
      </w:r>
      <w:proofErr w:type="spellStart"/>
      <w:r w:rsidRPr="008D0B56">
        <w:rPr>
          <w:rFonts w:ascii="Times New Roman" w:hAnsi="Times New Roman"/>
          <w:spacing w:val="-5"/>
        </w:rPr>
        <w:t>настояще</w:t>
      </w:r>
      <w:proofErr w:type="spellEnd"/>
      <w:r w:rsidRPr="008D0B56">
        <w:rPr>
          <w:rFonts w:ascii="Times New Roman" w:hAnsi="Times New Roman"/>
          <w:spacing w:val="-5"/>
          <w:lang w:val="kk-KZ"/>
        </w:rPr>
        <w:t>м</w:t>
      </w:r>
      <w:r w:rsidRPr="008D0B56">
        <w:rPr>
          <w:rFonts w:ascii="Times New Roman" w:hAnsi="Times New Roman"/>
          <w:spacing w:val="-5"/>
        </w:rPr>
        <w:t xml:space="preserve"> </w:t>
      </w:r>
      <w:r w:rsidRPr="008D0B56">
        <w:rPr>
          <w:rFonts w:ascii="Times New Roman" w:hAnsi="Times New Roman"/>
          <w:spacing w:val="-5"/>
          <w:lang w:val="kk-KZ"/>
        </w:rPr>
        <w:t>Договоре</w:t>
      </w:r>
      <w:r w:rsidRPr="008D0B56">
        <w:rPr>
          <w:rFonts w:ascii="Times New Roman" w:hAnsi="Times New Roman"/>
          <w:spacing w:val="-5"/>
        </w:rPr>
        <w:t xml:space="preserve"> в любое время после принятия соответствующих мер, указанных выше.</w:t>
      </w:r>
    </w:p>
    <w:p w14:paraId="1EF31509"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В этом случае премия, причитающаяся такому Перестраховщику за данное страхование, должна составлять пропорциональную долю премии, распределенной на риски, покрываемые по </w:t>
      </w:r>
      <w:r w:rsidRPr="008D0B56">
        <w:rPr>
          <w:rFonts w:ascii="Times New Roman" w:hAnsi="Times New Roman"/>
          <w:spacing w:val="-5"/>
          <w:lang w:val="kk-KZ"/>
        </w:rPr>
        <w:t>Договору</w:t>
      </w:r>
      <w:r w:rsidRPr="008D0B56">
        <w:rPr>
          <w:rFonts w:ascii="Times New Roman" w:hAnsi="Times New Roman"/>
          <w:spacing w:val="-5"/>
        </w:rPr>
        <w:t xml:space="preserve">, которая соответствует периоду, в течение которого Перестраховщик подвергался риску, но за вычетом доли этого Перестраховщика в непогашенных претензиях по </w:t>
      </w:r>
      <w:r w:rsidRPr="008D0B56">
        <w:rPr>
          <w:rFonts w:ascii="Times New Roman" w:hAnsi="Times New Roman"/>
          <w:spacing w:val="-5"/>
          <w:lang w:val="kk-KZ"/>
        </w:rPr>
        <w:t>Договору</w:t>
      </w:r>
      <w:r w:rsidRPr="008D0B56">
        <w:rPr>
          <w:rFonts w:ascii="Times New Roman" w:hAnsi="Times New Roman"/>
          <w:spacing w:val="-5"/>
        </w:rPr>
        <w:t>.</w:t>
      </w:r>
    </w:p>
    <w:p w14:paraId="6E7AB7DC" w14:textId="77777777" w:rsidR="008D0B56" w:rsidRPr="008D0B56" w:rsidRDefault="008D0B56" w:rsidP="008D0B56">
      <w:pPr>
        <w:snapToGrid w:val="0"/>
        <w:spacing w:after="0" w:line="240" w:lineRule="auto"/>
        <w:jc w:val="both"/>
        <w:rPr>
          <w:rFonts w:ascii="Times New Roman" w:hAnsi="Times New Roman"/>
          <w:spacing w:val="-5"/>
        </w:rPr>
      </w:pPr>
    </w:p>
    <w:p w14:paraId="74EC5899"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ОГОВОРКА ОБ ОПЛАТЕ СТРАХОВОЙ ПРЕМИИ</w:t>
      </w:r>
    </w:p>
    <w:p w14:paraId="2A0FD228"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Несмотря на любое положение об обратном в настоящем Договоре или любое дополнение к нему, в отношении неуплаты страховой премии будет применяться только следующий пункт.</w:t>
      </w:r>
    </w:p>
    <w:p w14:paraId="3BFE03A6"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Страхователь обязуется, что страховая премия будет выплачена Страховщику в полном объеме </w:t>
      </w:r>
      <w:proofErr w:type="gramStart"/>
      <w:r w:rsidRPr="008D0B56">
        <w:rPr>
          <w:rFonts w:ascii="Times New Roman" w:hAnsi="Times New Roman"/>
          <w:spacing w:val="-5"/>
          <w:lang w:val="kk-KZ"/>
        </w:rPr>
        <w:t>в срок</w:t>
      </w:r>
      <w:proofErr w:type="gramEnd"/>
      <w:r w:rsidRPr="008D0B56">
        <w:rPr>
          <w:rFonts w:ascii="Times New Roman" w:hAnsi="Times New Roman"/>
          <w:spacing w:val="-5"/>
          <w:lang w:val="kk-KZ"/>
        </w:rPr>
        <w:t xml:space="preserve"> указанный в Договоре</w:t>
      </w:r>
      <w:r w:rsidRPr="008D0B56">
        <w:rPr>
          <w:rFonts w:ascii="Times New Roman" w:hAnsi="Times New Roman"/>
          <w:spacing w:val="-5"/>
        </w:rPr>
        <w:t>.</w:t>
      </w:r>
    </w:p>
    <w:p w14:paraId="1ADEDD36"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Если страховая премия, причитающаяся по настоящему Договору, не была выплачена Страховщику к сроку, указанному в данном пункте, Страховщик имеет право расторгнуть настоящий Договор, уведомив Страхователя в письменной форме. В случае расторжения Договора, страховая премия выплачивается Страховщику пропорционально периоду, в течение которого Страховщик подвергается риску, но полная страховая премия по Договору должна быть выплачена Страховщику в случае убытка или несчастного случая до даты расторжения Договора, которая приводит к возникновению на обоснованную претензию по настоящему Договору.</w:t>
      </w:r>
    </w:p>
    <w:p w14:paraId="72D9154A"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 xml:space="preserve">Согласовано, что Страховщик должен уведомить Страхователя о досрочном расторжении Договора не менее чем за </w:t>
      </w:r>
      <w:r w:rsidRPr="008D0B56">
        <w:rPr>
          <w:rFonts w:ascii="Times New Roman" w:hAnsi="Times New Roman"/>
          <w:spacing w:val="-5"/>
          <w:lang w:val="kk-KZ"/>
        </w:rPr>
        <w:t>15</w:t>
      </w:r>
      <w:r w:rsidRPr="008D0B56">
        <w:rPr>
          <w:rFonts w:ascii="Times New Roman" w:hAnsi="Times New Roman"/>
          <w:spacing w:val="-5"/>
        </w:rPr>
        <w:t xml:space="preserve"> дней до даты расторжения. Если причитающаяся страховая премия будет выплачена Страховщику в полном объеме до истечения срока уведомления, уведомление о расторжении автоматически аннулируется. В противном случае Договор автоматически расторгается по истечении срока уведомления.</w:t>
      </w:r>
    </w:p>
    <w:p w14:paraId="0D12AC53"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rPr>
        <w:t>Если какое-либо положение этого пункта будет признано любым судом или административным органом компетентной юрисдикции недействительным или не имеющим законной силы, такая недействительность или не имеющая законной силы не повлияет на другие положения этого пункта, которые останутся в полной силе.</w:t>
      </w:r>
    </w:p>
    <w:p w14:paraId="2069AA1F" w14:textId="77777777" w:rsidR="008D0B56" w:rsidRPr="008D0B56" w:rsidRDefault="008D0B56" w:rsidP="008D0B56">
      <w:pPr>
        <w:snapToGrid w:val="0"/>
        <w:spacing w:after="0" w:line="240" w:lineRule="auto"/>
        <w:jc w:val="both"/>
        <w:rPr>
          <w:rFonts w:ascii="Times New Roman" w:hAnsi="Times New Roman"/>
          <w:spacing w:val="-5"/>
        </w:rPr>
      </w:pPr>
      <w:r w:rsidRPr="008D0B56">
        <w:rPr>
          <w:rFonts w:ascii="Times New Roman" w:hAnsi="Times New Roman"/>
          <w:spacing w:val="-5"/>
          <w:lang w:val="en-US"/>
        </w:rPr>
        <w:t>LSW</w:t>
      </w:r>
      <w:r w:rsidRPr="008D0B56">
        <w:rPr>
          <w:rFonts w:ascii="Times New Roman" w:hAnsi="Times New Roman"/>
          <w:spacing w:val="-5"/>
        </w:rPr>
        <w:t>3001 30/09/08</w:t>
      </w:r>
    </w:p>
    <w:p w14:paraId="10B0230F" w14:textId="77777777" w:rsidR="008D0B56" w:rsidRPr="008D0B56" w:rsidRDefault="008D0B56" w:rsidP="008D0B56">
      <w:pPr>
        <w:snapToGrid w:val="0"/>
        <w:spacing w:after="0" w:line="240" w:lineRule="auto"/>
        <w:jc w:val="both"/>
        <w:rPr>
          <w:rFonts w:ascii="Times New Roman" w:hAnsi="Times New Roman"/>
          <w:spacing w:val="-5"/>
        </w:rPr>
      </w:pPr>
    </w:p>
    <w:p w14:paraId="503DA7FA"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ОТЛАГАТЕЛЬНЫЕ УСЛОВИЯ:</w:t>
      </w:r>
    </w:p>
    <w:p w14:paraId="6861FE21" w14:textId="77777777" w:rsidR="008D0B56" w:rsidRPr="008D0B56" w:rsidRDefault="008D0B56" w:rsidP="008D0B56">
      <w:pPr>
        <w:snapToGrid w:val="0"/>
        <w:spacing w:after="0" w:line="240" w:lineRule="auto"/>
        <w:jc w:val="both"/>
        <w:rPr>
          <w:rFonts w:ascii="Times New Roman" w:hAnsi="Times New Roman"/>
          <w:spacing w:val="-5"/>
          <w:lang w:val="kk-KZ"/>
        </w:rPr>
      </w:pPr>
      <w:r w:rsidRPr="008D0B56">
        <w:rPr>
          <w:rFonts w:ascii="Times New Roman" w:hAnsi="Times New Roman"/>
          <w:spacing w:val="-5"/>
          <w:lang w:val="kk-KZ"/>
        </w:rPr>
        <w:t>Страховщик настоящим соглашается, что полное покрытие будет оставаться в силе в течение периода, указанного в отлагательных условиям (в случае их наличия) до получения удовлетворительной информации, позволяющей устранить отлагательные условия. Несоблюдение отлагательных условий в течение указанного периода (в случае их наличия) может привести к аннулированию покрытия или пересмотру и/или ограничению условий и/ или отказу в осуществлении страховой выплаты.</w:t>
      </w:r>
    </w:p>
    <w:p w14:paraId="68B98FF4" w14:textId="77777777" w:rsidR="008D0B56" w:rsidRPr="008D0B56" w:rsidRDefault="008D0B56" w:rsidP="008D0B56">
      <w:pPr>
        <w:widowControl w:val="0"/>
        <w:numPr>
          <w:ilvl w:val="0"/>
          <w:numId w:val="2"/>
        </w:numPr>
        <w:suppressAutoHyphens/>
        <w:autoSpaceDN w:val="0"/>
        <w:snapToGrid w:val="0"/>
        <w:spacing w:after="0" w:line="240" w:lineRule="auto"/>
        <w:jc w:val="both"/>
        <w:textAlignment w:val="baseline"/>
        <w:rPr>
          <w:rFonts w:ascii="Times New Roman" w:hAnsi="Times New Roman"/>
          <w:spacing w:val="-5"/>
          <w:lang w:val="kk-KZ"/>
        </w:rPr>
      </w:pPr>
      <w:r w:rsidRPr="008D0B56">
        <w:rPr>
          <w:rFonts w:ascii="Times New Roman" w:hAnsi="Times New Roman"/>
          <w:spacing w:val="-5"/>
          <w:lang w:val="kk-KZ"/>
        </w:rPr>
        <w:t>Отсутствие существенного изменения риска до даты подписания настоящего Договора</w:t>
      </w:r>
    </w:p>
    <w:p w14:paraId="68150EB1" w14:textId="77777777" w:rsidR="00131EC2" w:rsidRPr="008D0B56" w:rsidRDefault="00131EC2" w:rsidP="00613C4F">
      <w:pPr>
        <w:spacing w:after="0" w:line="240" w:lineRule="auto"/>
        <w:jc w:val="both"/>
        <w:rPr>
          <w:rFonts w:ascii="Times New Roman" w:hAnsi="Times New Roman"/>
          <w:b/>
          <w:lang w:val="kk-KZ"/>
        </w:rPr>
      </w:pPr>
    </w:p>
    <w:p w14:paraId="0B355E70" w14:textId="77777777" w:rsidR="00131EC2" w:rsidRPr="00AE2EBA" w:rsidRDefault="00131EC2" w:rsidP="00613C4F">
      <w:pPr>
        <w:spacing w:after="0" w:line="240" w:lineRule="auto"/>
        <w:jc w:val="both"/>
        <w:rPr>
          <w:rFonts w:ascii="Times New Roman" w:hAnsi="Times New Roman"/>
          <w:b/>
        </w:rPr>
      </w:pPr>
    </w:p>
    <w:p w14:paraId="478F09A8" w14:textId="0AE1959D"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 xml:space="preserve">СТРАХОВАЯ ПРЕМИЯ (100%): </w:t>
      </w:r>
    </w:p>
    <w:p w14:paraId="557246C6" w14:textId="03106F25" w:rsidR="00613C4F" w:rsidRPr="00AE2EBA" w:rsidRDefault="00613C4F" w:rsidP="00613C4F">
      <w:pPr>
        <w:spacing w:after="0" w:line="240" w:lineRule="auto"/>
        <w:jc w:val="both"/>
        <w:rPr>
          <w:rFonts w:ascii="Times New Roman" w:hAnsi="Times New Roman"/>
          <w:b/>
        </w:rPr>
      </w:pPr>
      <w:r w:rsidRPr="00AE2EBA">
        <w:rPr>
          <w:rFonts w:ascii="Times New Roman" w:hAnsi="Times New Roman"/>
          <w:b/>
          <w:lang w:eastAsia="en-US"/>
        </w:rPr>
        <w:t xml:space="preserve">Секция 1 </w:t>
      </w:r>
      <w:r w:rsidRPr="00AE2EBA">
        <w:rPr>
          <w:rFonts w:ascii="Times New Roman" w:hAnsi="Times New Roman"/>
          <w:lang w:eastAsia="en-US"/>
        </w:rPr>
        <w:t xml:space="preserve">- Общая оценочная страховая премия </w:t>
      </w:r>
      <w:r w:rsidR="00131EC2" w:rsidRPr="00AE2EBA">
        <w:rPr>
          <w:rFonts w:ascii="Times New Roman" w:hAnsi="Times New Roman"/>
          <w:b/>
        </w:rPr>
        <w:t>- _______________</w:t>
      </w:r>
      <w:r w:rsidRPr="00AE2EBA">
        <w:rPr>
          <w:rFonts w:ascii="Times New Roman" w:hAnsi="Times New Roman"/>
          <w:b/>
        </w:rPr>
        <w:t>тенге.</w:t>
      </w:r>
    </w:p>
    <w:p w14:paraId="7A42A165" w14:textId="3D96D045" w:rsidR="00613C4F" w:rsidRPr="00AE2EBA" w:rsidRDefault="00613C4F" w:rsidP="00613C4F">
      <w:pPr>
        <w:spacing w:after="0" w:line="240" w:lineRule="auto"/>
        <w:jc w:val="both"/>
        <w:rPr>
          <w:rFonts w:ascii="Times New Roman" w:hAnsi="Times New Roman"/>
          <w:bCs/>
        </w:rPr>
      </w:pPr>
      <w:r w:rsidRPr="00AE2EBA">
        <w:rPr>
          <w:rFonts w:ascii="Times New Roman" w:hAnsi="Times New Roman"/>
          <w:bCs/>
        </w:rPr>
        <w:t>Страховой тариф и расчет страховой премии указаны в Приложении №</w:t>
      </w:r>
      <w:r w:rsidR="00131EC2" w:rsidRPr="00AE2EBA">
        <w:rPr>
          <w:rFonts w:ascii="Times New Roman" w:hAnsi="Times New Roman"/>
          <w:bCs/>
        </w:rPr>
        <w:t>7</w:t>
      </w:r>
      <w:r w:rsidRPr="00AE2EBA">
        <w:rPr>
          <w:rFonts w:ascii="Times New Roman" w:hAnsi="Times New Roman"/>
          <w:bCs/>
        </w:rPr>
        <w:t xml:space="preserve"> к настоящему Договору.</w:t>
      </w:r>
    </w:p>
    <w:p w14:paraId="6936A12A" w14:textId="77777777" w:rsidR="00613C4F" w:rsidRPr="00AE2EBA" w:rsidRDefault="00613C4F" w:rsidP="00613C4F">
      <w:pPr>
        <w:spacing w:after="0" w:line="240" w:lineRule="auto"/>
        <w:jc w:val="both"/>
        <w:rPr>
          <w:rFonts w:ascii="Times New Roman" w:hAnsi="Times New Roman"/>
          <w:bCs/>
        </w:rPr>
      </w:pPr>
    </w:p>
    <w:p w14:paraId="6FD1C3AA" w14:textId="68C25F0F" w:rsidR="00613C4F" w:rsidRPr="00AE2EBA" w:rsidRDefault="00613C4F" w:rsidP="00613C4F">
      <w:pPr>
        <w:spacing w:after="0" w:line="240" w:lineRule="auto"/>
        <w:jc w:val="both"/>
        <w:rPr>
          <w:rFonts w:ascii="Times New Roman" w:hAnsi="Times New Roman"/>
          <w:b/>
        </w:rPr>
      </w:pPr>
      <w:r w:rsidRPr="00AE2EBA">
        <w:rPr>
          <w:rFonts w:ascii="Times New Roman" w:hAnsi="Times New Roman"/>
          <w:b/>
          <w:bCs/>
        </w:rPr>
        <w:t>Секция 2</w:t>
      </w:r>
      <w:r w:rsidRPr="00AE2EBA">
        <w:rPr>
          <w:rFonts w:ascii="Times New Roman" w:hAnsi="Times New Roman"/>
          <w:bCs/>
        </w:rPr>
        <w:t xml:space="preserve"> - </w:t>
      </w:r>
      <w:r w:rsidRPr="00AE2EBA">
        <w:rPr>
          <w:rFonts w:ascii="Times New Roman" w:hAnsi="Times New Roman"/>
          <w:lang w:eastAsia="en-US"/>
        </w:rPr>
        <w:t xml:space="preserve">Общая страховая премия </w:t>
      </w:r>
      <w:r w:rsidR="00131EC2" w:rsidRPr="00AE2EBA">
        <w:rPr>
          <w:rFonts w:ascii="Times New Roman" w:hAnsi="Times New Roman"/>
          <w:lang w:eastAsia="en-US"/>
        </w:rPr>
        <w:t xml:space="preserve">- </w:t>
      </w:r>
      <w:r w:rsidR="00131EC2" w:rsidRPr="00AE2EBA">
        <w:rPr>
          <w:rFonts w:ascii="Times New Roman" w:hAnsi="Times New Roman"/>
          <w:b/>
        </w:rPr>
        <w:t>_______________тенге.</w:t>
      </w:r>
    </w:p>
    <w:p w14:paraId="5D4C30D0" w14:textId="77777777" w:rsidR="00613C4F" w:rsidRPr="00AE2EBA" w:rsidRDefault="00613C4F" w:rsidP="00613C4F">
      <w:pPr>
        <w:spacing w:after="0" w:line="240" w:lineRule="auto"/>
        <w:jc w:val="both"/>
        <w:rPr>
          <w:rFonts w:ascii="Times New Roman" w:hAnsi="Times New Roman"/>
          <w:bCs/>
        </w:rPr>
      </w:pPr>
    </w:p>
    <w:p w14:paraId="4EF996AB" w14:textId="4362B309" w:rsidR="00613C4F" w:rsidRPr="00AE2EBA" w:rsidRDefault="00613C4F" w:rsidP="00613C4F">
      <w:pPr>
        <w:autoSpaceDE w:val="0"/>
        <w:autoSpaceDN w:val="0"/>
        <w:adjustRightInd w:val="0"/>
        <w:spacing w:after="0" w:line="240" w:lineRule="auto"/>
        <w:jc w:val="both"/>
        <w:rPr>
          <w:rFonts w:ascii="Times New Roman" w:hAnsi="Times New Roman"/>
          <w:b/>
          <w:bCs/>
        </w:rPr>
      </w:pPr>
      <w:r w:rsidRPr="00AE2EBA">
        <w:rPr>
          <w:rFonts w:ascii="Times New Roman" w:hAnsi="Times New Roman"/>
          <w:b/>
          <w:bCs/>
        </w:rPr>
        <w:t>Секция 3</w:t>
      </w:r>
      <w:r w:rsidRPr="00AE2EBA">
        <w:rPr>
          <w:rFonts w:ascii="Times New Roman" w:hAnsi="Times New Roman"/>
          <w:bCs/>
        </w:rPr>
        <w:t xml:space="preserve"> - Общая оценочная </w:t>
      </w:r>
      <w:r w:rsidRPr="00AE2EBA">
        <w:rPr>
          <w:rFonts w:ascii="Times New Roman" w:hAnsi="Times New Roman"/>
        </w:rPr>
        <w:t xml:space="preserve">страховая премия </w:t>
      </w:r>
      <w:r w:rsidR="00131EC2" w:rsidRPr="00AE2EBA">
        <w:rPr>
          <w:rFonts w:ascii="Times New Roman" w:hAnsi="Times New Roman"/>
        </w:rPr>
        <w:t xml:space="preserve">- </w:t>
      </w:r>
      <w:r w:rsidR="00131EC2" w:rsidRPr="00AE2EBA">
        <w:rPr>
          <w:rFonts w:ascii="Times New Roman" w:hAnsi="Times New Roman"/>
          <w:b/>
        </w:rPr>
        <w:t>_______________тенге.</w:t>
      </w:r>
      <w:r w:rsidRPr="00AE2EBA">
        <w:rPr>
          <w:rFonts w:ascii="Times New Roman" w:hAnsi="Times New Roman"/>
        </w:rPr>
        <w:tab/>
      </w:r>
      <w:r w:rsidRPr="00AE2EBA">
        <w:rPr>
          <w:rFonts w:ascii="Times New Roman" w:hAnsi="Times New Roman"/>
        </w:rPr>
        <w:tab/>
      </w:r>
      <w:r w:rsidRPr="00AE2EBA">
        <w:rPr>
          <w:rFonts w:ascii="Times New Roman" w:hAnsi="Times New Roman"/>
        </w:rPr>
        <w:tab/>
      </w:r>
      <w:r w:rsidRPr="00AE2EBA">
        <w:rPr>
          <w:rFonts w:ascii="Times New Roman" w:hAnsi="Times New Roman"/>
        </w:rPr>
        <w:tab/>
      </w:r>
      <w:r w:rsidRPr="00AE2EBA">
        <w:rPr>
          <w:rFonts w:ascii="Times New Roman" w:hAnsi="Times New Roman"/>
        </w:rPr>
        <w:tab/>
      </w:r>
      <w:r w:rsidRPr="00AE2EBA">
        <w:rPr>
          <w:rFonts w:ascii="Times New Roman" w:hAnsi="Times New Roman"/>
        </w:rPr>
        <w:tab/>
      </w:r>
      <w:r w:rsidRPr="00AE2EBA">
        <w:rPr>
          <w:rFonts w:ascii="Times New Roman" w:hAnsi="Times New Roman"/>
          <w:i/>
          <w:iCs/>
        </w:rPr>
        <w:t xml:space="preserve"> </w:t>
      </w:r>
    </w:p>
    <w:p w14:paraId="581608AB" w14:textId="77777777" w:rsidR="00613C4F" w:rsidRPr="00AE2EBA" w:rsidRDefault="00613C4F" w:rsidP="00613C4F">
      <w:pPr>
        <w:autoSpaceDE w:val="0"/>
        <w:autoSpaceDN w:val="0"/>
        <w:adjustRightInd w:val="0"/>
        <w:spacing w:after="0" w:line="240" w:lineRule="auto"/>
        <w:jc w:val="both"/>
        <w:rPr>
          <w:rFonts w:ascii="Times New Roman" w:hAnsi="Times New Roman"/>
        </w:rPr>
      </w:pPr>
      <w:r w:rsidRPr="00AE2EBA">
        <w:rPr>
          <w:rFonts w:ascii="Times New Roman" w:hAnsi="Times New Roman"/>
        </w:rPr>
        <w:t xml:space="preserve">По окончанию работ, проводимых на скважинах в статусе бурения и проведения ремонтных работ, застрахованных по настоящему Договору, Страхователь и Страховщик в течение 30 дней производят перерасчет страховой премии по секциям 2 и 3, на основании фактических данных о скважинах, забуренных в отчетный годовой период, и скважинах, в отношении которых был проведен капитальный ремонт и определяют фактическую премию за отчетный годовой период. </w:t>
      </w:r>
    </w:p>
    <w:p w14:paraId="60576D33" w14:textId="77777777" w:rsidR="00613C4F" w:rsidRPr="00AE2EBA" w:rsidRDefault="00613C4F" w:rsidP="00613C4F">
      <w:pPr>
        <w:autoSpaceDE w:val="0"/>
        <w:autoSpaceDN w:val="0"/>
        <w:adjustRightInd w:val="0"/>
        <w:spacing w:after="0" w:line="240" w:lineRule="auto"/>
        <w:jc w:val="both"/>
        <w:rPr>
          <w:rFonts w:ascii="Times New Roman" w:hAnsi="Times New Roman"/>
        </w:rPr>
      </w:pPr>
      <w:r w:rsidRPr="00AE2EBA">
        <w:rPr>
          <w:rFonts w:ascii="Times New Roman" w:hAnsi="Times New Roman"/>
        </w:rPr>
        <w:t xml:space="preserve">В случае если премия за отчетный годовой период превысит премию, уплаченную страхователем, то Страхователь обязуется оплатить разницу в виде дополнительной страховой премии в течение 30 дней после осуществления перерасчета и подписания дополнительного соглашения. </w:t>
      </w:r>
    </w:p>
    <w:p w14:paraId="150518A5" w14:textId="77777777" w:rsidR="00613C4F" w:rsidRPr="00AE2EBA" w:rsidRDefault="00613C4F" w:rsidP="00613C4F">
      <w:pPr>
        <w:autoSpaceDE w:val="0"/>
        <w:autoSpaceDN w:val="0"/>
        <w:adjustRightInd w:val="0"/>
        <w:spacing w:after="0" w:line="240" w:lineRule="auto"/>
        <w:jc w:val="both"/>
        <w:rPr>
          <w:rFonts w:ascii="Times New Roman" w:hAnsi="Times New Roman"/>
        </w:rPr>
      </w:pPr>
      <w:r w:rsidRPr="00AE2EBA">
        <w:rPr>
          <w:rFonts w:ascii="Times New Roman" w:hAnsi="Times New Roman"/>
        </w:rPr>
        <w:lastRenderedPageBreak/>
        <w:t>В случае если премия за отчетный годовой период меньше премии уплаченной Страхователем, то Страховщик обязуется выплатить разницу в виде возвратной страховой премии в течение 30 дней после осуществления перерасчета и подписания дополнительного соглашения.</w:t>
      </w:r>
    </w:p>
    <w:p w14:paraId="60A47C7F" w14:textId="77777777" w:rsidR="00131EC2" w:rsidRPr="00AE2EBA" w:rsidRDefault="00131EC2" w:rsidP="00613C4F">
      <w:pPr>
        <w:spacing w:after="0" w:line="240" w:lineRule="auto"/>
        <w:jc w:val="both"/>
        <w:rPr>
          <w:rFonts w:ascii="Times New Roman" w:hAnsi="Times New Roman"/>
          <w:b/>
        </w:rPr>
      </w:pPr>
    </w:p>
    <w:p w14:paraId="00A03206" w14:textId="3C7B48CC"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 xml:space="preserve">УСЛОВИЯ ОПЛАТЫ: </w:t>
      </w:r>
    </w:p>
    <w:p w14:paraId="029AEB6F" w14:textId="0DEF98FC" w:rsidR="00613C4F" w:rsidRPr="00AE2EBA" w:rsidRDefault="00613C4F" w:rsidP="00613C4F">
      <w:pPr>
        <w:spacing w:after="0" w:line="240" w:lineRule="auto"/>
        <w:jc w:val="both"/>
        <w:rPr>
          <w:rFonts w:ascii="Times New Roman" w:hAnsi="Times New Roman"/>
        </w:rPr>
      </w:pPr>
      <w:r w:rsidRPr="00AE2EBA">
        <w:rPr>
          <w:rFonts w:ascii="Times New Roman" w:hAnsi="Times New Roman"/>
        </w:rPr>
        <w:t xml:space="preserve">Общая премия в размере </w:t>
      </w:r>
      <w:r w:rsidR="00131EC2" w:rsidRPr="00AE2EBA">
        <w:rPr>
          <w:rFonts w:ascii="Times New Roman" w:hAnsi="Times New Roman"/>
          <w:b/>
          <w:bCs/>
        </w:rPr>
        <w:t>___________________</w:t>
      </w:r>
      <w:r w:rsidRPr="00AE2EBA">
        <w:rPr>
          <w:rFonts w:ascii="Times New Roman" w:hAnsi="Times New Roman"/>
        </w:rPr>
        <w:t xml:space="preserve"> </w:t>
      </w:r>
      <w:r w:rsidRPr="00AE2EBA">
        <w:rPr>
          <w:rFonts w:ascii="Times New Roman" w:hAnsi="Times New Roman"/>
          <w:b/>
          <w:bCs/>
        </w:rPr>
        <w:t>(</w:t>
      </w:r>
      <w:r w:rsidR="00131EC2" w:rsidRPr="00AE2EBA">
        <w:rPr>
          <w:rFonts w:ascii="Times New Roman" w:hAnsi="Times New Roman"/>
          <w:b/>
          <w:bCs/>
        </w:rPr>
        <w:t>___________________</w:t>
      </w:r>
      <w:r w:rsidRPr="00AE2EBA">
        <w:rPr>
          <w:rFonts w:ascii="Times New Roman" w:hAnsi="Times New Roman"/>
        </w:rPr>
        <w:t>)</w:t>
      </w:r>
      <w:r w:rsidRPr="00AE2EBA">
        <w:rPr>
          <w:rFonts w:ascii="Times New Roman" w:hAnsi="Times New Roman"/>
          <w:b/>
        </w:rPr>
        <w:t xml:space="preserve"> </w:t>
      </w:r>
      <w:r w:rsidR="00131EC2" w:rsidRPr="00AE2EBA">
        <w:rPr>
          <w:rFonts w:ascii="Times New Roman" w:hAnsi="Times New Roman"/>
          <w:b/>
        </w:rPr>
        <w:t>т</w:t>
      </w:r>
      <w:r w:rsidR="00131EC2" w:rsidRPr="00AE2EBA">
        <w:rPr>
          <w:rFonts w:ascii="Times New Roman" w:hAnsi="Times New Roman"/>
          <w:b/>
          <w:bCs/>
        </w:rPr>
        <w:t>енге</w:t>
      </w:r>
      <w:r w:rsidR="00131EC2" w:rsidRPr="00AE2EBA">
        <w:rPr>
          <w:rFonts w:ascii="Times New Roman" w:hAnsi="Times New Roman"/>
        </w:rPr>
        <w:t xml:space="preserve"> </w:t>
      </w:r>
      <w:r w:rsidRPr="00AE2EBA">
        <w:rPr>
          <w:rFonts w:ascii="Times New Roman" w:hAnsi="Times New Roman"/>
        </w:rPr>
        <w:t>должна быть оплачена в течение 30-ти дней со дня получения счета Страхователем</w:t>
      </w:r>
      <w:r w:rsidRPr="00AE2EBA">
        <w:rPr>
          <w:rFonts w:ascii="Times New Roman" w:hAnsi="Times New Roman"/>
          <w:snapToGrid w:val="0"/>
        </w:rPr>
        <w:t xml:space="preserve">, </w:t>
      </w:r>
      <w:r w:rsidRPr="00AE2EBA">
        <w:rPr>
          <w:rFonts w:ascii="Times New Roman" w:hAnsi="Times New Roman"/>
        </w:rPr>
        <w:t>подлежит перерасчету по завершению работ на скважинах, начатых в рамках периода страхования по договору.</w:t>
      </w:r>
    </w:p>
    <w:p w14:paraId="16789B05" w14:textId="575B5C38" w:rsidR="00613C4F" w:rsidRPr="00AE2EBA" w:rsidRDefault="00613C4F" w:rsidP="00613C4F">
      <w:pPr>
        <w:spacing w:after="0" w:line="240" w:lineRule="auto"/>
        <w:jc w:val="both"/>
        <w:rPr>
          <w:rFonts w:ascii="Times New Roman" w:hAnsi="Times New Roman"/>
          <w:lang w:val="kk-KZ"/>
        </w:rPr>
      </w:pPr>
    </w:p>
    <w:tbl>
      <w:tblPr>
        <w:tblW w:w="10314" w:type="dxa"/>
        <w:tblLook w:val="04A0" w:firstRow="1" w:lastRow="0" w:firstColumn="1" w:lastColumn="0" w:noHBand="0" w:noVBand="1"/>
      </w:tblPr>
      <w:tblGrid>
        <w:gridCol w:w="10314"/>
      </w:tblGrid>
      <w:tr w:rsidR="00613C4F" w:rsidRPr="00AE2EBA" w14:paraId="34C1FEBC" w14:textId="77777777" w:rsidTr="00AE2EBA">
        <w:tc>
          <w:tcPr>
            <w:tcW w:w="10314" w:type="dxa"/>
            <w:hideMark/>
          </w:tcPr>
          <w:p w14:paraId="2A485A6E" w14:textId="0734570E" w:rsidR="00613C4F" w:rsidRPr="00AE2EBA" w:rsidRDefault="00613C4F" w:rsidP="00613C4F">
            <w:pPr>
              <w:spacing w:after="0" w:line="240" w:lineRule="auto"/>
              <w:jc w:val="both"/>
              <w:rPr>
                <w:rFonts w:ascii="Times New Roman" w:hAnsi="Times New Roman"/>
                <w:b/>
                <w:i/>
              </w:rPr>
            </w:pPr>
          </w:p>
        </w:tc>
      </w:tr>
      <w:tr w:rsidR="00613C4F" w:rsidRPr="00AE2EBA" w14:paraId="6416181A" w14:textId="77777777" w:rsidTr="00AE2EBA">
        <w:tc>
          <w:tcPr>
            <w:tcW w:w="10314" w:type="dxa"/>
            <w:hideMark/>
          </w:tcPr>
          <w:p w14:paraId="3B8478AB" w14:textId="4BBEF1A1" w:rsidR="00613C4F" w:rsidRPr="00AE2EBA" w:rsidRDefault="00613C4F" w:rsidP="00613C4F">
            <w:pPr>
              <w:spacing w:after="0" w:line="240" w:lineRule="auto"/>
              <w:jc w:val="both"/>
              <w:rPr>
                <w:rFonts w:ascii="Times New Roman" w:hAnsi="Times New Roman"/>
                <w:b/>
              </w:rPr>
            </w:pPr>
          </w:p>
        </w:tc>
      </w:tr>
      <w:tr w:rsidR="00613C4F" w:rsidRPr="00217BE9" w14:paraId="486049F9" w14:textId="77777777" w:rsidTr="00AE2EBA">
        <w:tc>
          <w:tcPr>
            <w:tcW w:w="10314" w:type="dxa"/>
            <w:shd w:val="clear" w:color="auto" w:fill="auto"/>
          </w:tcPr>
          <w:p w14:paraId="409AA3BE" w14:textId="515AC6BF"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 xml:space="preserve">СТРАХОВЩИК»                                                                             </w:t>
            </w:r>
          </w:p>
          <w:p w14:paraId="07889555" w14:textId="22876AC0"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 xml:space="preserve">                                                                                                             </w:t>
            </w:r>
          </w:p>
          <w:p w14:paraId="22C93DAB" w14:textId="77777777" w:rsidR="00613C4F" w:rsidRPr="00AE2EBA" w:rsidRDefault="00613C4F" w:rsidP="00613C4F">
            <w:pPr>
              <w:spacing w:after="0" w:line="240" w:lineRule="auto"/>
              <w:jc w:val="both"/>
              <w:rPr>
                <w:rFonts w:ascii="Times New Roman" w:hAnsi="Times New Roman"/>
                <w:b/>
              </w:rPr>
            </w:pPr>
            <w:r w:rsidRPr="00AE2EBA">
              <w:rPr>
                <w:rFonts w:ascii="Times New Roman" w:hAnsi="Times New Roman"/>
                <w:b/>
              </w:rPr>
              <w:t xml:space="preserve">                                                                                                            </w:t>
            </w:r>
          </w:p>
          <w:p w14:paraId="1D4F83F1" w14:textId="401707AA" w:rsidR="00613C4F" w:rsidRPr="00AE2EBA" w:rsidRDefault="00613C4F" w:rsidP="00613C4F">
            <w:pPr>
              <w:spacing w:after="0" w:line="240" w:lineRule="auto"/>
              <w:jc w:val="both"/>
              <w:rPr>
                <w:rFonts w:ascii="Times New Roman" w:hAnsi="Times New Roman"/>
                <w:b/>
                <w:lang w:val="kk-KZ"/>
              </w:rPr>
            </w:pPr>
            <w:r w:rsidRPr="00AE2EBA">
              <w:rPr>
                <w:rFonts w:ascii="Times New Roman" w:hAnsi="Times New Roman"/>
              </w:rPr>
              <w:t xml:space="preserve">________________                                                                             </w:t>
            </w:r>
          </w:p>
          <w:p w14:paraId="5268CF6C" w14:textId="55D7760B" w:rsidR="00613C4F" w:rsidRPr="00217BE9" w:rsidRDefault="00613C4F" w:rsidP="00AE2EBA">
            <w:pPr>
              <w:spacing w:after="0" w:line="240" w:lineRule="auto"/>
              <w:jc w:val="both"/>
              <w:rPr>
                <w:rFonts w:ascii="Times New Roman" w:hAnsi="Times New Roman"/>
                <w:b/>
                <w:lang w:val="kk-KZ"/>
              </w:rPr>
            </w:pPr>
            <w:r w:rsidRPr="00AE2EBA">
              <w:rPr>
                <w:rFonts w:ascii="Times New Roman" w:hAnsi="Times New Roman"/>
                <w:b/>
                <w:lang w:val="kk-KZ"/>
              </w:rPr>
              <w:t xml:space="preserve"> М.П.</w:t>
            </w:r>
            <w:r w:rsidRPr="00217BE9">
              <w:rPr>
                <w:rFonts w:ascii="Times New Roman" w:hAnsi="Times New Roman"/>
                <w:b/>
                <w:lang w:val="kk-KZ"/>
              </w:rPr>
              <w:t xml:space="preserve">                                                                                                              </w:t>
            </w:r>
          </w:p>
          <w:p w14:paraId="19EA30D6" w14:textId="77777777" w:rsidR="00613C4F" w:rsidRPr="00217BE9" w:rsidRDefault="00613C4F" w:rsidP="00613C4F">
            <w:pPr>
              <w:spacing w:after="0" w:line="240" w:lineRule="auto"/>
              <w:jc w:val="both"/>
              <w:rPr>
                <w:rFonts w:ascii="Times New Roman" w:hAnsi="Times New Roman"/>
                <w:lang w:val="kk-KZ"/>
              </w:rPr>
            </w:pPr>
          </w:p>
        </w:tc>
      </w:tr>
    </w:tbl>
    <w:p w14:paraId="45B4204F" w14:textId="77777777" w:rsidR="00613C4F" w:rsidRPr="00217BE9" w:rsidRDefault="00613C4F" w:rsidP="00613C4F">
      <w:pPr>
        <w:spacing w:after="0" w:line="240" w:lineRule="auto"/>
        <w:jc w:val="both"/>
        <w:rPr>
          <w:rFonts w:ascii="Times New Roman" w:hAnsi="Times New Roman"/>
          <w:lang w:val="kk-KZ"/>
        </w:rPr>
      </w:pPr>
    </w:p>
    <w:sectPr w:rsidR="00613C4F" w:rsidRPr="00217BE9" w:rsidSect="00181E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5CED"/>
    <w:multiLevelType w:val="hybridMultilevel"/>
    <w:tmpl w:val="6E400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6059DF"/>
    <w:multiLevelType w:val="hybridMultilevel"/>
    <w:tmpl w:val="63BEF8A8"/>
    <w:lvl w:ilvl="0" w:tplc="596A9E5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3F9"/>
    <w:rsid w:val="00027C5C"/>
    <w:rsid w:val="00053BC7"/>
    <w:rsid w:val="0009768C"/>
    <w:rsid w:val="00131EC2"/>
    <w:rsid w:val="00141781"/>
    <w:rsid w:val="001616DD"/>
    <w:rsid w:val="00181EA9"/>
    <w:rsid w:val="001A5504"/>
    <w:rsid w:val="001C22A8"/>
    <w:rsid w:val="001C6A3B"/>
    <w:rsid w:val="001D61FD"/>
    <w:rsid w:val="001F73AB"/>
    <w:rsid w:val="00217BE9"/>
    <w:rsid w:val="00296406"/>
    <w:rsid w:val="002B0E1A"/>
    <w:rsid w:val="003278FD"/>
    <w:rsid w:val="00365A4D"/>
    <w:rsid w:val="00377BDA"/>
    <w:rsid w:val="00396D22"/>
    <w:rsid w:val="003E58E9"/>
    <w:rsid w:val="003F7D8D"/>
    <w:rsid w:val="00413324"/>
    <w:rsid w:val="004542B5"/>
    <w:rsid w:val="004C5A14"/>
    <w:rsid w:val="0050414D"/>
    <w:rsid w:val="00593A00"/>
    <w:rsid w:val="005A0DBC"/>
    <w:rsid w:val="005F0C04"/>
    <w:rsid w:val="00613C4F"/>
    <w:rsid w:val="0064712B"/>
    <w:rsid w:val="006B73F9"/>
    <w:rsid w:val="006E6BF4"/>
    <w:rsid w:val="006F596E"/>
    <w:rsid w:val="007111A6"/>
    <w:rsid w:val="00716056"/>
    <w:rsid w:val="00734EDC"/>
    <w:rsid w:val="0075639D"/>
    <w:rsid w:val="00770244"/>
    <w:rsid w:val="00783056"/>
    <w:rsid w:val="007B32DF"/>
    <w:rsid w:val="007C2D54"/>
    <w:rsid w:val="007F4061"/>
    <w:rsid w:val="008242EB"/>
    <w:rsid w:val="00863972"/>
    <w:rsid w:val="00865955"/>
    <w:rsid w:val="00872DC6"/>
    <w:rsid w:val="008848C1"/>
    <w:rsid w:val="008C51CC"/>
    <w:rsid w:val="008D0B56"/>
    <w:rsid w:val="008F75DF"/>
    <w:rsid w:val="00931D16"/>
    <w:rsid w:val="00943C19"/>
    <w:rsid w:val="0096231F"/>
    <w:rsid w:val="009635A5"/>
    <w:rsid w:val="009A5BF3"/>
    <w:rsid w:val="009B0FDA"/>
    <w:rsid w:val="009E1E51"/>
    <w:rsid w:val="00A37F16"/>
    <w:rsid w:val="00AB6D04"/>
    <w:rsid w:val="00AE2EBA"/>
    <w:rsid w:val="00AF5BAC"/>
    <w:rsid w:val="00B3484B"/>
    <w:rsid w:val="00B36F7F"/>
    <w:rsid w:val="00B45F5C"/>
    <w:rsid w:val="00B471A4"/>
    <w:rsid w:val="00BA4E21"/>
    <w:rsid w:val="00BB545F"/>
    <w:rsid w:val="00BC4E1F"/>
    <w:rsid w:val="00BD5804"/>
    <w:rsid w:val="00BE088E"/>
    <w:rsid w:val="00C22DD7"/>
    <w:rsid w:val="00C9516F"/>
    <w:rsid w:val="00CC4BF3"/>
    <w:rsid w:val="00D00593"/>
    <w:rsid w:val="00D9214B"/>
    <w:rsid w:val="00DA0AED"/>
    <w:rsid w:val="00DE13F5"/>
    <w:rsid w:val="00E67159"/>
    <w:rsid w:val="00E9629D"/>
    <w:rsid w:val="00EF3003"/>
    <w:rsid w:val="00F14893"/>
    <w:rsid w:val="00F36A96"/>
    <w:rsid w:val="00F67101"/>
    <w:rsid w:val="00F960E8"/>
    <w:rsid w:val="00FA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7BB2"/>
  <w15:docId w15:val="{FC7F0BED-A3AD-45EB-BDDF-A7B4C783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A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593A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styleId="a3">
    <w:name w:val="annotation reference"/>
    <w:basedOn w:val="a0"/>
    <w:uiPriority w:val="99"/>
    <w:semiHidden/>
    <w:unhideWhenUsed/>
    <w:rsid w:val="00365A4D"/>
    <w:rPr>
      <w:sz w:val="16"/>
      <w:szCs w:val="16"/>
    </w:rPr>
  </w:style>
  <w:style w:type="paragraph" w:styleId="a4">
    <w:name w:val="annotation text"/>
    <w:basedOn w:val="a"/>
    <w:link w:val="a5"/>
    <w:uiPriority w:val="99"/>
    <w:semiHidden/>
    <w:unhideWhenUsed/>
    <w:rsid w:val="00365A4D"/>
    <w:pPr>
      <w:spacing w:line="240" w:lineRule="auto"/>
    </w:pPr>
    <w:rPr>
      <w:sz w:val="20"/>
      <w:szCs w:val="20"/>
    </w:rPr>
  </w:style>
  <w:style w:type="character" w:customStyle="1" w:styleId="a5">
    <w:name w:val="Текст примечания Знак"/>
    <w:basedOn w:val="a0"/>
    <w:link w:val="a4"/>
    <w:uiPriority w:val="99"/>
    <w:semiHidden/>
    <w:rsid w:val="00365A4D"/>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365A4D"/>
    <w:rPr>
      <w:b/>
      <w:bCs/>
    </w:rPr>
  </w:style>
  <w:style w:type="character" w:customStyle="1" w:styleId="a7">
    <w:name w:val="Тема примечания Знак"/>
    <w:basedOn w:val="a5"/>
    <w:link w:val="a6"/>
    <w:uiPriority w:val="99"/>
    <w:semiHidden/>
    <w:rsid w:val="00365A4D"/>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365A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5A4D"/>
    <w:rPr>
      <w:rFonts w:ascii="Tahoma" w:eastAsia="Times New Roman" w:hAnsi="Tahoma" w:cs="Tahoma"/>
      <w:sz w:val="16"/>
      <w:szCs w:val="16"/>
      <w:lang w:eastAsia="ru-RU"/>
    </w:rPr>
  </w:style>
  <w:style w:type="paragraph" w:styleId="aa">
    <w:name w:val="List Paragraph"/>
    <w:basedOn w:val="a"/>
    <w:uiPriority w:val="34"/>
    <w:qFormat/>
    <w:rsid w:val="00F67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8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4435</Words>
  <Characters>25284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MIRSLU MURZABULATOVA</cp:lastModifiedBy>
  <cp:revision>53</cp:revision>
  <cp:lastPrinted>2022-02-14T07:11:00Z</cp:lastPrinted>
  <dcterms:created xsi:type="dcterms:W3CDTF">2022-02-14T07:12:00Z</dcterms:created>
  <dcterms:modified xsi:type="dcterms:W3CDTF">2025-01-02T10:35:00Z</dcterms:modified>
</cp:coreProperties>
</file>