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4667709C"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D49D0">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tbl>
      <w:tblPr>
        <w:tblW w:w="8609" w:type="dxa"/>
        <w:jc w:val="center"/>
        <w:tblLayout w:type="fixed"/>
        <w:tblLook w:val="04A0" w:firstRow="1" w:lastRow="0" w:firstColumn="1" w:lastColumn="0" w:noHBand="0" w:noVBand="1"/>
      </w:tblPr>
      <w:tblGrid>
        <w:gridCol w:w="747"/>
        <w:gridCol w:w="3082"/>
        <w:gridCol w:w="1443"/>
        <w:gridCol w:w="1523"/>
        <w:gridCol w:w="1814"/>
      </w:tblGrid>
      <w:tr w:rsidR="005F438C" w:rsidRPr="005F438C" w14:paraId="7C6FE686" w14:textId="77777777" w:rsidTr="000331B9">
        <w:trPr>
          <w:trHeight w:val="750"/>
          <w:jc w:val="center"/>
        </w:trPr>
        <w:tc>
          <w:tcPr>
            <w:tcW w:w="747" w:type="dxa"/>
            <w:tcBorders>
              <w:top w:val="single" w:sz="4" w:space="0" w:color="auto"/>
              <w:left w:val="single" w:sz="4" w:space="0" w:color="auto"/>
              <w:bottom w:val="single" w:sz="4" w:space="0" w:color="auto"/>
              <w:right w:val="single" w:sz="4" w:space="0" w:color="auto"/>
            </w:tcBorders>
            <w:vAlign w:val="center"/>
          </w:tcPr>
          <w:p w14:paraId="7B605727" w14:textId="77777777" w:rsidR="005F438C" w:rsidRPr="005F438C" w:rsidRDefault="005F438C" w:rsidP="005F438C">
            <w:pPr>
              <w:jc w:val="center"/>
              <w:rPr>
                <w:rFonts w:ascii="Times New Roman" w:hAnsi="Times New Roman" w:cs="Times New Roman"/>
                <w:b/>
                <w:bCs/>
                <w:sz w:val="24"/>
                <w:szCs w:val="24"/>
              </w:rPr>
            </w:pPr>
          </w:p>
          <w:p w14:paraId="39FC6343"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bCs/>
                <w:sz w:val="24"/>
                <w:szCs w:val="24"/>
              </w:rPr>
              <w:t>№</w:t>
            </w:r>
          </w:p>
        </w:tc>
        <w:tc>
          <w:tcPr>
            <w:tcW w:w="3082" w:type="dxa"/>
            <w:tcBorders>
              <w:top w:val="single" w:sz="4" w:space="0" w:color="auto"/>
              <w:left w:val="single" w:sz="4" w:space="0" w:color="auto"/>
              <w:bottom w:val="single" w:sz="4" w:space="0" w:color="auto"/>
              <w:right w:val="single" w:sz="4" w:space="0" w:color="auto"/>
            </w:tcBorders>
            <w:vAlign w:val="center"/>
          </w:tcPr>
          <w:p w14:paraId="2278D0FE" w14:textId="77777777" w:rsidR="005F438C" w:rsidRPr="005F438C" w:rsidRDefault="005F438C" w:rsidP="005F438C">
            <w:pPr>
              <w:jc w:val="center"/>
              <w:rPr>
                <w:rFonts w:ascii="Times New Roman" w:hAnsi="Times New Roman" w:cs="Times New Roman"/>
                <w:b/>
                <w:bCs/>
                <w:sz w:val="24"/>
                <w:szCs w:val="24"/>
              </w:rPr>
            </w:pPr>
          </w:p>
          <w:p w14:paraId="0FF656F9"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bCs/>
                <w:sz w:val="24"/>
                <w:szCs w:val="24"/>
              </w:rPr>
              <w:t>Наименование услуг (в т.ч. подвид)</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87358DC" w14:textId="77777777" w:rsidR="005F438C" w:rsidRPr="005F438C" w:rsidRDefault="005F438C" w:rsidP="005F438C">
            <w:pPr>
              <w:jc w:val="center"/>
              <w:rPr>
                <w:rFonts w:ascii="Times New Roman" w:hAnsi="Times New Roman" w:cs="Times New Roman"/>
                <w:b/>
                <w:bCs/>
                <w:sz w:val="24"/>
                <w:szCs w:val="24"/>
                <w:lang w:val="kk-KZ"/>
              </w:rPr>
            </w:pPr>
            <w:r w:rsidRPr="005F438C">
              <w:rPr>
                <w:rFonts w:ascii="Times New Roman" w:hAnsi="Times New Roman" w:cs="Times New Roman"/>
                <w:b/>
                <w:bCs/>
                <w:sz w:val="24"/>
                <w:szCs w:val="24"/>
                <w:lang w:val="kk-KZ"/>
              </w:rPr>
              <w:t>Т</w:t>
            </w:r>
            <w:proofErr w:type="spellStart"/>
            <w:r w:rsidRPr="005F438C">
              <w:rPr>
                <w:rFonts w:ascii="Times New Roman" w:hAnsi="Times New Roman" w:cs="Times New Roman"/>
                <w:b/>
                <w:bCs/>
                <w:sz w:val="24"/>
                <w:szCs w:val="24"/>
              </w:rPr>
              <w:t>ариф</w:t>
            </w:r>
            <w:proofErr w:type="spellEnd"/>
            <w:r w:rsidRPr="005F438C">
              <w:rPr>
                <w:rFonts w:ascii="Times New Roman" w:hAnsi="Times New Roman" w:cs="Times New Roman"/>
                <w:b/>
                <w:bCs/>
                <w:sz w:val="24"/>
                <w:szCs w:val="24"/>
              </w:rPr>
              <w:t xml:space="preserve"> в тенге (без НДС) согласно утвержденного бюджета Заказчика</w:t>
            </w:r>
          </w:p>
        </w:tc>
        <w:tc>
          <w:tcPr>
            <w:tcW w:w="1523" w:type="dxa"/>
            <w:tcBorders>
              <w:top w:val="single" w:sz="4" w:space="0" w:color="auto"/>
              <w:left w:val="single" w:sz="4" w:space="0" w:color="auto"/>
              <w:bottom w:val="single" w:sz="4" w:space="0" w:color="auto"/>
              <w:right w:val="single" w:sz="4" w:space="0" w:color="auto"/>
            </w:tcBorders>
            <w:noWrap/>
            <w:vAlign w:val="center"/>
            <w:hideMark/>
          </w:tcPr>
          <w:p w14:paraId="7C24D7EB"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bCs/>
                <w:sz w:val="24"/>
                <w:szCs w:val="24"/>
                <w:lang w:val="kk-KZ"/>
              </w:rPr>
              <w:t>Т</w:t>
            </w:r>
            <w:proofErr w:type="spellStart"/>
            <w:r w:rsidRPr="005F438C">
              <w:rPr>
                <w:rFonts w:ascii="Times New Roman" w:hAnsi="Times New Roman" w:cs="Times New Roman"/>
                <w:b/>
                <w:bCs/>
                <w:sz w:val="24"/>
                <w:szCs w:val="24"/>
              </w:rPr>
              <w:t>ариф</w:t>
            </w:r>
            <w:proofErr w:type="spellEnd"/>
            <w:r w:rsidRPr="005F438C">
              <w:rPr>
                <w:rFonts w:ascii="Times New Roman" w:hAnsi="Times New Roman" w:cs="Times New Roman"/>
                <w:b/>
                <w:bCs/>
                <w:sz w:val="24"/>
                <w:szCs w:val="24"/>
              </w:rPr>
              <w:t xml:space="preserve"> в тенге          (без НДС) Исполнителя</w:t>
            </w:r>
          </w:p>
          <w:p w14:paraId="2C7C5712" w14:textId="77777777" w:rsidR="005F438C" w:rsidRPr="005F438C" w:rsidRDefault="005F438C" w:rsidP="005F438C">
            <w:pPr>
              <w:jc w:val="center"/>
              <w:rPr>
                <w:rFonts w:ascii="Times New Roman" w:hAnsi="Times New Roman" w:cs="Times New Roman"/>
                <w:b/>
                <w:bCs/>
                <w:sz w:val="24"/>
                <w:szCs w:val="24"/>
                <w:lang w:val="kk-KZ"/>
              </w:rPr>
            </w:pPr>
            <w:r w:rsidRPr="005F438C">
              <w:rPr>
                <w:rFonts w:ascii="Times New Roman" w:hAnsi="Times New Roman" w:cs="Times New Roman"/>
                <w:b/>
                <w:bCs/>
                <w:sz w:val="24"/>
                <w:szCs w:val="24"/>
              </w:rPr>
              <w:t>/Подрядчика</w:t>
            </w:r>
          </w:p>
        </w:tc>
        <w:tc>
          <w:tcPr>
            <w:tcW w:w="1814" w:type="dxa"/>
            <w:tcBorders>
              <w:top w:val="single" w:sz="4" w:space="0" w:color="auto"/>
              <w:left w:val="single" w:sz="4" w:space="0" w:color="auto"/>
              <w:bottom w:val="single" w:sz="4" w:space="0" w:color="auto"/>
              <w:right w:val="single" w:sz="4" w:space="0" w:color="auto"/>
            </w:tcBorders>
            <w:vAlign w:val="center"/>
          </w:tcPr>
          <w:p w14:paraId="39251B64" w14:textId="77777777" w:rsidR="005F438C" w:rsidRPr="005F438C" w:rsidRDefault="005F438C" w:rsidP="005F438C">
            <w:pPr>
              <w:jc w:val="center"/>
              <w:rPr>
                <w:rFonts w:ascii="Times New Roman" w:hAnsi="Times New Roman" w:cs="Times New Roman"/>
                <w:b/>
                <w:bCs/>
                <w:sz w:val="24"/>
                <w:szCs w:val="24"/>
              </w:rPr>
            </w:pPr>
          </w:p>
          <w:p w14:paraId="5F989A9A"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bCs/>
                <w:sz w:val="24"/>
                <w:szCs w:val="24"/>
              </w:rPr>
              <w:t>Итого</w:t>
            </w:r>
          </w:p>
        </w:tc>
      </w:tr>
      <w:tr w:rsidR="005F438C" w:rsidRPr="005F438C" w14:paraId="709810FA" w14:textId="77777777" w:rsidTr="000331B9">
        <w:trPr>
          <w:trHeight w:val="75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6BEBA80D"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sz w:val="24"/>
                <w:szCs w:val="24"/>
              </w:rPr>
              <w:t>1</w:t>
            </w:r>
          </w:p>
        </w:tc>
        <w:tc>
          <w:tcPr>
            <w:tcW w:w="3082" w:type="dxa"/>
            <w:tcBorders>
              <w:top w:val="single" w:sz="4" w:space="0" w:color="auto"/>
              <w:left w:val="single" w:sz="4" w:space="0" w:color="auto"/>
              <w:bottom w:val="single" w:sz="4" w:space="0" w:color="auto"/>
              <w:right w:val="single" w:sz="4" w:space="0" w:color="auto"/>
            </w:tcBorders>
            <w:vAlign w:val="center"/>
            <w:hideMark/>
          </w:tcPr>
          <w:p w14:paraId="4A9AE0D9" w14:textId="64714D62" w:rsidR="005F438C" w:rsidRPr="005F438C" w:rsidRDefault="005F438C" w:rsidP="005F438C">
            <w:pPr>
              <w:rPr>
                <w:rFonts w:ascii="Times New Roman" w:hAnsi="Times New Roman" w:cs="Times New Roman"/>
                <w:bCs/>
                <w:sz w:val="24"/>
                <w:szCs w:val="24"/>
              </w:rPr>
            </w:pPr>
            <w:r w:rsidRPr="005F438C">
              <w:rPr>
                <w:rFonts w:ascii="Times New Roman" w:hAnsi="Times New Roman" w:cs="Times New Roman"/>
                <w:bCs/>
                <w:sz w:val="24"/>
                <w:szCs w:val="24"/>
              </w:rPr>
              <w:t xml:space="preserve">Для выполнения работ по ремонту запорно-регулирующих арматур, устьевому каналу фонтанных, нагнетательных скважин ЗМС </w:t>
            </w:r>
            <w:r>
              <w:rPr>
                <w:rFonts w:ascii="Times New Roman" w:hAnsi="Times New Roman" w:cs="Times New Roman"/>
                <w:bCs/>
                <w:sz w:val="24"/>
                <w:szCs w:val="24"/>
                <w:lang w:val="kk-KZ"/>
              </w:rPr>
              <w:t>8</w:t>
            </w:r>
            <w:r w:rsidRPr="005F438C">
              <w:rPr>
                <w:rFonts w:ascii="Times New Roman" w:hAnsi="Times New Roman" w:cs="Times New Roman"/>
                <w:bCs/>
                <w:sz w:val="24"/>
                <w:szCs w:val="24"/>
              </w:rPr>
              <w:t>0х350</w:t>
            </w:r>
            <w:r w:rsidRPr="005F438C">
              <w:rPr>
                <w:rFonts w:ascii="Times New Roman" w:hAnsi="Times New Roman" w:cs="Times New Roman"/>
                <w:bCs/>
                <w:sz w:val="24"/>
                <w:szCs w:val="24"/>
              </w:rPr>
              <w:tab/>
            </w:r>
            <w:r w:rsidRPr="005F438C">
              <w:rPr>
                <w:rFonts w:ascii="Times New Roman" w:hAnsi="Times New Roman" w:cs="Times New Roman"/>
                <w:bCs/>
                <w:sz w:val="24"/>
                <w:szCs w:val="24"/>
              </w:rPr>
              <w:tab/>
            </w:r>
            <w:r w:rsidRPr="005F438C">
              <w:rPr>
                <w:rFonts w:ascii="Times New Roman" w:hAnsi="Times New Roman" w:cs="Times New Roman"/>
                <w:bCs/>
                <w:sz w:val="24"/>
                <w:szCs w:val="24"/>
              </w:rPr>
              <w:tab/>
            </w:r>
          </w:p>
        </w:tc>
        <w:tc>
          <w:tcPr>
            <w:tcW w:w="1443" w:type="dxa"/>
            <w:tcBorders>
              <w:top w:val="single" w:sz="4" w:space="0" w:color="auto"/>
              <w:left w:val="single" w:sz="4" w:space="0" w:color="auto"/>
              <w:bottom w:val="single" w:sz="4" w:space="0" w:color="auto"/>
              <w:right w:val="single" w:sz="4" w:space="0" w:color="auto"/>
            </w:tcBorders>
            <w:vAlign w:val="center"/>
            <w:hideMark/>
          </w:tcPr>
          <w:p w14:paraId="32B0D4DA" w14:textId="054DA0A9" w:rsidR="005F438C" w:rsidRPr="005F438C" w:rsidRDefault="005F438C" w:rsidP="005F438C">
            <w:pPr>
              <w:jc w:val="center"/>
              <w:rPr>
                <w:rFonts w:ascii="Times New Roman" w:hAnsi="Times New Roman" w:cs="Times New Roman"/>
                <w:b/>
                <w:sz w:val="24"/>
                <w:szCs w:val="24"/>
              </w:rPr>
            </w:pPr>
            <w:r>
              <w:rPr>
                <w:rFonts w:ascii="Times New Roman" w:hAnsi="Times New Roman" w:cs="Times New Roman"/>
                <w:b/>
                <w:sz w:val="24"/>
                <w:szCs w:val="24"/>
                <w:lang w:val="kk-KZ"/>
              </w:rPr>
              <w:t>6</w:t>
            </w:r>
            <w:r w:rsidRPr="005F438C">
              <w:rPr>
                <w:rFonts w:ascii="Times New Roman" w:hAnsi="Times New Roman" w:cs="Times New Roman"/>
                <w:b/>
                <w:sz w:val="24"/>
                <w:szCs w:val="24"/>
              </w:rPr>
              <w:t>000 000</w:t>
            </w:r>
          </w:p>
        </w:tc>
        <w:tc>
          <w:tcPr>
            <w:tcW w:w="1523" w:type="dxa"/>
            <w:tcBorders>
              <w:top w:val="single" w:sz="4" w:space="0" w:color="auto"/>
              <w:left w:val="single" w:sz="4" w:space="0" w:color="auto"/>
              <w:bottom w:val="single" w:sz="4" w:space="0" w:color="auto"/>
              <w:right w:val="single" w:sz="4" w:space="0" w:color="auto"/>
            </w:tcBorders>
            <w:noWrap/>
            <w:vAlign w:val="center"/>
          </w:tcPr>
          <w:p w14:paraId="44E277E0" w14:textId="748DBAD9" w:rsidR="005F438C" w:rsidRPr="005F438C" w:rsidRDefault="005F438C" w:rsidP="005F438C">
            <w:pPr>
              <w:jc w:val="center"/>
              <w:rPr>
                <w:rFonts w:ascii="Times New Roman" w:hAnsi="Times New Roman" w:cs="Times New Roman"/>
                <w:b/>
                <w:sz w:val="24"/>
                <w:szCs w:val="24"/>
              </w:rPr>
            </w:pPr>
            <w:r>
              <w:rPr>
                <w:rFonts w:ascii="Times New Roman" w:hAnsi="Times New Roman" w:cs="Times New Roman"/>
                <w:b/>
                <w:sz w:val="24"/>
                <w:szCs w:val="24"/>
                <w:lang w:val="kk-KZ"/>
              </w:rPr>
              <w:t>6</w:t>
            </w:r>
            <w:r w:rsidRPr="005F438C">
              <w:rPr>
                <w:rFonts w:ascii="Times New Roman" w:hAnsi="Times New Roman" w:cs="Times New Roman"/>
                <w:b/>
                <w:sz w:val="24"/>
                <w:szCs w:val="24"/>
              </w:rPr>
              <w:t>000 000</w:t>
            </w:r>
          </w:p>
        </w:tc>
        <w:tc>
          <w:tcPr>
            <w:tcW w:w="1814" w:type="dxa"/>
            <w:tcBorders>
              <w:top w:val="single" w:sz="4" w:space="0" w:color="auto"/>
              <w:left w:val="single" w:sz="4" w:space="0" w:color="auto"/>
              <w:bottom w:val="single" w:sz="4" w:space="0" w:color="auto"/>
              <w:right w:val="single" w:sz="4" w:space="0" w:color="auto"/>
            </w:tcBorders>
            <w:vAlign w:val="center"/>
          </w:tcPr>
          <w:p w14:paraId="3F1DAD8F" w14:textId="24930C9D" w:rsidR="005F438C" w:rsidRPr="005F438C" w:rsidRDefault="005F438C" w:rsidP="005F438C">
            <w:pPr>
              <w:jc w:val="center"/>
              <w:rPr>
                <w:rFonts w:ascii="Times New Roman" w:hAnsi="Times New Roman" w:cs="Times New Roman"/>
                <w:b/>
                <w:sz w:val="24"/>
                <w:szCs w:val="24"/>
              </w:rPr>
            </w:pPr>
            <w:r>
              <w:rPr>
                <w:rFonts w:ascii="Times New Roman" w:hAnsi="Times New Roman" w:cs="Times New Roman"/>
                <w:b/>
                <w:sz w:val="24"/>
                <w:szCs w:val="24"/>
                <w:lang w:val="kk-KZ"/>
              </w:rPr>
              <w:t>6</w:t>
            </w:r>
            <w:r w:rsidRPr="005F438C">
              <w:rPr>
                <w:rFonts w:ascii="Times New Roman" w:hAnsi="Times New Roman" w:cs="Times New Roman"/>
                <w:b/>
                <w:sz w:val="24"/>
                <w:szCs w:val="24"/>
              </w:rPr>
              <w:t>000 000</w:t>
            </w:r>
          </w:p>
        </w:tc>
      </w:tr>
      <w:tr w:rsidR="005F438C" w:rsidRPr="005F438C" w14:paraId="5ACAD2C0" w14:textId="77777777" w:rsidTr="000331B9">
        <w:trPr>
          <w:trHeight w:val="495"/>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14D03258" w14:textId="77777777" w:rsidR="005F438C" w:rsidRPr="005F438C" w:rsidRDefault="005F438C" w:rsidP="005F438C">
            <w:pPr>
              <w:jc w:val="center"/>
              <w:rPr>
                <w:rFonts w:ascii="Times New Roman" w:hAnsi="Times New Roman" w:cs="Times New Roman"/>
                <w:b/>
                <w:sz w:val="24"/>
                <w:szCs w:val="24"/>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122826A0"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bCs/>
                <w:sz w:val="24"/>
                <w:szCs w:val="24"/>
              </w:rPr>
              <w:t>Всего по лоту без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295E74A2" w14:textId="77777777" w:rsidR="005F438C" w:rsidRPr="005F438C" w:rsidRDefault="005F438C" w:rsidP="005F438C">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27AD40A5" w14:textId="77777777" w:rsidR="005F438C" w:rsidRPr="005F438C" w:rsidRDefault="005F438C" w:rsidP="005F438C">
            <w:pPr>
              <w:jc w:val="center"/>
              <w:rPr>
                <w:rFonts w:ascii="Times New Roman" w:hAnsi="Times New Roman" w:cs="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noWrap/>
            <w:vAlign w:val="center"/>
          </w:tcPr>
          <w:p w14:paraId="3C95D2F5" w14:textId="13D6EA06" w:rsidR="005F438C" w:rsidRPr="005F438C" w:rsidRDefault="005F438C" w:rsidP="005F438C">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Pr="005F438C">
              <w:rPr>
                <w:rFonts w:ascii="Times New Roman" w:hAnsi="Times New Roman" w:cs="Times New Roman"/>
                <w:b/>
                <w:sz w:val="24"/>
                <w:szCs w:val="24"/>
                <w:lang w:val="kk-KZ"/>
              </w:rPr>
              <w:t>000 000</w:t>
            </w:r>
          </w:p>
        </w:tc>
      </w:tr>
      <w:tr w:rsidR="005F438C" w:rsidRPr="005F438C" w14:paraId="40E8D6A9" w14:textId="77777777" w:rsidTr="000331B9">
        <w:trPr>
          <w:trHeight w:val="495"/>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3203F01C" w14:textId="77777777" w:rsidR="005F438C" w:rsidRPr="005F438C" w:rsidRDefault="005F438C" w:rsidP="005F438C">
            <w:pPr>
              <w:jc w:val="center"/>
              <w:rPr>
                <w:rFonts w:ascii="Times New Roman" w:hAnsi="Times New Roman" w:cs="Times New Roman"/>
                <w:b/>
                <w:sz w:val="24"/>
                <w:szCs w:val="24"/>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5C1F2C46" w14:textId="77777777" w:rsidR="005F438C" w:rsidRPr="005F438C" w:rsidRDefault="005F438C" w:rsidP="005F438C">
            <w:pPr>
              <w:jc w:val="center"/>
              <w:rPr>
                <w:rFonts w:ascii="Times New Roman" w:hAnsi="Times New Roman" w:cs="Times New Roman"/>
                <w:b/>
                <w:bCs/>
                <w:sz w:val="24"/>
                <w:szCs w:val="24"/>
              </w:rPr>
            </w:pPr>
            <w:r w:rsidRPr="005F438C">
              <w:rPr>
                <w:rFonts w:ascii="Times New Roman" w:hAnsi="Times New Roman" w:cs="Times New Roman"/>
                <w:b/>
                <w:bCs/>
                <w:sz w:val="24"/>
                <w:szCs w:val="24"/>
              </w:rPr>
              <w:t>Всего по лоту с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32F26BEC" w14:textId="77777777" w:rsidR="005F438C" w:rsidRPr="005F438C" w:rsidRDefault="005F438C" w:rsidP="005F438C">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19230531" w14:textId="77777777" w:rsidR="005F438C" w:rsidRPr="005F438C" w:rsidRDefault="005F438C" w:rsidP="005F438C">
            <w:pPr>
              <w:jc w:val="center"/>
              <w:rPr>
                <w:rFonts w:ascii="Times New Roman" w:hAnsi="Times New Roman" w:cs="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6F8AF513" w14:textId="5474E70D" w:rsidR="005F438C" w:rsidRPr="005F438C" w:rsidRDefault="005F438C" w:rsidP="005F438C">
            <w:pPr>
              <w:jc w:val="center"/>
              <w:rPr>
                <w:rFonts w:ascii="Times New Roman" w:hAnsi="Times New Roman" w:cs="Times New Roman"/>
                <w:b/>
                <w:sz w:val="24"/>
                <w:szCs w:val="24"/>
                <w:lang w:val="kk-KZ"/>
              </w:rPr>
            </w:pPr>
            <w:r>
              <w:rPr>
                <w:rFonts w:ascii="Times New Roman" w:hAnsi="Times New Roman" w:cs="Times New Roman"/>
                <w:b/>
                <w:sz w:val="24"/>
                <w:szCs w:val="24"/>
                <w:lang w:val="kk-KZ"/>
              </w:rPr>
              <w:t>6 720</w:t>
            </w:r>
            <w:r w:rsidRPr="005F438C">
              <w:rPr>
                <w:rFonts w:ascii="Times New Roman" w:hAnsi="Times New Roman" w:cs="Times New Roman"/>
                <w:b/>
                <w:sz w:val="24"/>
                <w:szCs w:val="24"/>
                <w:lang w:val="kk-KZ"/>
              </w:rPr>
              <w:t xml:space="preserve"> 000</w:t>
            </w:r>
          </w:p>
        </w:tc>
      </w:tr>
    </w:tbl>
    <w:p w14:paraId="5AAEF043" w14:textId="77777777" w:rsidR="000D49D0" w:rsidRPr="007F7A4C" w:rsidRDefault="000D49D0" w:rsidP="0052753F">
      <w:pPr>
        <w:jc w:val="center"/>
        <w:rPr>
          <w:rFonts w:ascii="Times New Roman" w:hAnsi="Times New Roman" w:cs="Times New Roman"/>
          <w:sz w:val="24"/>
          <w:szCs w:val="24"/>
        </w:rPr>
      </w:pPr>
    </w:p>
    <w:p w14:paraId="56DB2785" w14:textId="77777777"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E37A9A">
        <w:tc>
          <w:tcPr>
            <w:tcW w:w="4704" w:type="dxa"/>
          </w:tcPr>
          <w:p w14:paraId="08C601B6"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8755871" w14:textId="25B66288"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D2148DC"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43277E33"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0D49D0">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5F438C" w:rsidRPr="005F438C" w14:paraId="7D35BB70" w14:textId="77777777" w:rsidTr="000331B9">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4DACE3BD"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438C">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7CA9A8E4"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438C">
              <w:rPr>
                <w:rFonts w:ascii="Times New Roman" w:eastAsia="Times New Roman" w:hAnsi="Times New Roman" w:cs="Times New Roman"/>
                <w:b/>
                <w:bCs/>
                <w:sz w:val="24"/>
                <w:szCs w:val="24"/>
                <w:lang w:eastAsia="ru-RU"/>
              </w:rPr>
              <w:t>Наименование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13C12DDD"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438C">
              <w:rPr>
                <w:rFonts w:ascii="Times New Roman" w:eastAsia="Times New Roman" w:hAnsi="Times New Roman" w:cs="Times New Roman"/>
                <w:b/>
                <w:bCs/>
                <w:sz w:val="24"/>
                <w:szCs w:val="24"/>
                <w:lang w:eastAsia="ru-RU"/>
              </w:rPr>
              <w:t>Начало</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50934A6"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438C">
              <w:rPr>
                <w:rFonts w:ascii="Times New Roman" w:eastAsia="Times New Roman" w:hAnsi="Times New Roman" w:cs="Times New Roman"/>
                <w:b/>
                <w:bCs/>
                <w:sz w:val="24"/>
                <w:szCs w:val="24"/>
                <w:lang w:eastAsia="ru-RU"/>
              </w:rPr>
              <w:t>Окончание</w:t>
            </w:r>
          </w:p>
        </w:tc>
      </w:tr>
      <w:tr w:rsidR="005F438C" w:rsidRPr="005F438C" w14:paraId="2F06B89E" w14:textId="77777777" w:rsidTr="000331B9">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1164B0B3"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F438C">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5EDB83FD" w14:textId="4F6E9580"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F438C">
              <w:rPr>
                <w:rFonts w:ascii="Times New Roman" w:eastAsia="Times New Roman" w:hAnsi="Times New Roman" w:cs="Times New Roman"/>
                <w:sz w:val="24"/>
                <w:szCs w:val="24"/>
                <w:lang w:eastAsia="ru-RU"/>
              </w:rPr>
              <w:t xml:space="preserve">Для выполнения работ по ремонту запорно-регулирующих арматур, устьевому каналу фонтанных, нагнетательных скважин ЗМС </w:t>
            </w:r>
            <w:r>
              <w:rPr>
                <w:rFonts w:ascii="Times New Roman" w:eastAsia="Times New Roman" w:hAnsi="Times New Roman" w:cs="Times New Roman"/>
                <w:sz w:val="24"/>
                <w:szCs w:val="24"/>
                <w:lang w:val="kk-KZ" w:eastAsia="ru-RU"/>
              </w:rPr>
              <w:t>8</w:t>
            </w:r>
            <w:r w:rsidRPr="005F438C">
              <w:rPr>
                <w:rFonts w:ascii="Times New Roman" w:eastAsia="Times New Roman" w:hAnsi="Times New Roman" w:cs="Times New Roman"/>
                <w:sz w:val="24"/>
                <w:szCs w:val="24"/>
                <w:lang w:eastAsia="ru-RU"/>
              </w:rPr>
              <w:t>0х350</w:t>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r w:rsidRPr="005F438C">
              <w:rPr>
                <w:rFonts w:ascii="Times New Roman" w:eastAsia="Times New Roman" w:hAnsi="Times New Roman" w:cs="Times New Roman"/>
                <w:sz w:val="24"/>
                <w:szCs w:val="24"/>
                <w:lang w:eastAsia="ru-RU"/>
              </w:rPr>
              <w:tab/>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26636D42" w14:textId="1D7D99CE" w:rsidR="005F438C" w:rsidRPr="005F438C" w:rsidRDefault="00F306BB" w:rsidP="005F43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306BB">
              <w:rPr>
                <w:rFonts w:ascii="Times New Roman" w:eastAsia="Times New Roman" w:hAnsi="Times New Roman" w:cs="Times New Roman"/>
                <w:sz w:val="24"/>
                <w:szCs w:val="24"/>
                <w:lang w:eastAsia="ru-RU"/>
              </w:rPr>
              <w:t>С даты подписания договора по 09.2025</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4F63497A" w14:textId="40DE62CC"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F438C">
              <w:rPr>
                <w:rFonts w:ascii="Times New Roman" w:eastAsia="Times New Roman" w:hAnsi="Times New Roman" w:cs="Times New Roman"/>
                <w:sz w:val="24"/>
                <w:szCs w:val="24"/>
                <w:lang w:eastAsia="ru-RU"/>
              </w:rPr>
              <w:t>09.2025</w:t>
            </w:r>
          </w:p>
        </w:tc>
      </w:tr>
      <w:tr w:rsidR="005F438C" w:rsidRPr="005F438C" w14:paraId="0C084B26" w14:textId="77777777" w:rsidTr="000331B9">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2FE5636F" w14:textId="606A36E6"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0E247198"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F438C">
              <w:rPr>
                <w:rFonts w:ascii="Times New Roman" w:eastAsia="Times New Roman" w:hAnsi="Times New Roman" w:cs="Times New Roman"/>
                <w:b/>
                <w:bCs/>
                <w:sz w:val="24"/>
                <w:szCs w:val="24"/>
                <w:lang w:eastAsia="ru-RU"/>
              </w:rPr>
              <w:t>ИТОГО в днях:</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272686A6" w14:textId="76822775"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tc>
      </w:tr>
    </w:tbl>
    <w:p w14:paraId="3537B72A" w14:textId="77777777" w:rsidR="005F438C" w:rsidRPr="005F438C" w:rsidRDefault="005F438C" w:rsidP="005F438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E9E4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EE7596E"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5E781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F3143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FEF8DB"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E37A9A">
        <w:tc>
          <w:tcPr>
            <w:tcW w:w="4704" w:type="dxa"/>
          </w:tcPr>
          <w:p w14:paraId="0EA449CF"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0F8069A" w14:textId="11521EB2"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26222B85"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4027319"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066BE9" w14:textId="1A669DCB" w:rsidR="000D49D0" w:rsidRDefault="000D49D0"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DC0278C" w14:textId="77777777" w:rsidR="000D49D0" w:rsidRDefault="000D49D0"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F74352" w14:textId="6E19EF69"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0D49D0">
        <w:rPr>
          <w:rFonts w:ascii="Times New Roman" w:eastAsia="Times New Roman" w:hAnsi="Times New Roman" w:cs="Times New Roman"/>
          <w:b/>
          <w:sz w:val="24"/>
          <w:szCs w:val="24"/>
          <w:lang w:eastAsia="ru-RU"/>
        </w:rPr>
        <w:t>5</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lastRenderedPageBreak/>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rFonts w:ascii="Times New Roman" w:eastAsia="Times New Roman" w:hAnsi="Times New Roman" w:cs="Times New Roman"/>
          <w:bCs/>
          <w:sz w:val="24"/>
          <w:szCs w:val="24"/>
          <w:lang w:eastAsia="ru-RU"/>
        </w:rPr>
        <w:t>КазМунайГаз</w:t>
      </w:r>
      <w:proofErr w:type="spellEnd"/>
      <w:r w:rsidRPr="006F521D">
        <w:rPr>
          <w:rFonts w:ascii="Times New Roman" w:eastAsia="Times New Roman" w:hAnsi="Times New Roman" w:cs="Times New Roman"/>
          <w:bCs/>
          <w:sz w:val="24"/>
          <w:szCs w:val="24"/>
          <w:lang w:eastAsia="ru-RU"/>
        </w:rPr>
        <w:t>»</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proofErr w:type="spellStart"/>
      <w:r w:rsidRPr="006F521D">
        <w:rPr>
          <w:rFonts w:ascii="Times New Roman" w:eastAsia="Times New Roman" w:hAnsi="Times New Roman" w:cs="Times New Roman"/>
          <w:bCs/>
          <w:iCs/>
          <w:sz w:val="24"/>
          <w:szCs w:val="24"/>
          <w:lang w:val="kk-KZ" w:eastAsia="ru-RU"/>
        </w:rPr>
        <w:t>несут</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ответственность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определение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этих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обязательств</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для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Подрядной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организации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заключении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договора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выполнение</w:t>
      </w:r>
      <w:proofErr w:type="spellEnd"/>
      <w:r w:rsidRPr="006F521D">
        <w:rPr>
          <w:rFonts w:ascii="Times New Roman" w:eastAsia="Times New Roman" w:hAnsi="Times New Roman" w:cs="Times New Roman"/>
          <w:bCs/>
          <w:iCs/>
          <w:sz w:val="24"/>
          <w:szCs w:val="24"/>
          <w:lang w:val="kk-KZ" w:eastAsia="ru-RU"/>
        </w:rPr>
        <w:t>/</w:t>
      </w:r>
      <w:proofErr w:type="spellStart"/>
      <w:r w:rsidRPr="006F521D">
        <w:rPr>
          <w:rFonts w:ascii="Times New Roman" w:eastAsia="Times New Roman" w:hAnsi="Times New Roman" w:cs="Times New Roman"/>
          <w:bCs/>
          <w:iCs/>
          <w:sz w:val="24"/>
          <w:szCs w:val="24"/>
          <w:lang w:val="kk-KZ" w:eastAsia="ru-RU"/>
        </w:rPr>
        <w:t>оказание</w:t>
      </w:r>
      <w:proofErr w:type="spellEnd"/>
      <w:r w:rsidRPr="006F521D">
        <w:rPr>
          <w:rFonts w:ascii="Times New Roman" w:eastAsia="Times New Roman" w:hAnsi="Times New Roman" w:cs="Times New Roman"/>
          <w:bCs/>
          <w:iCs/>
          <w:sz w:val="24"/>
          <w:szCs w:val="24"/>
          <w:lang w:val="kk-KZ" w:eastAsia="ru-RU"/>
        </w:rPr>
        <w:t>/</w:t>
      </w:r>
      <w:proofErr w:type="spellStart"/>
      <w:r w:rsidRPr="006F521D">
        <w:rPr>
          <w:rFonts w:ascii="Times New Roman" w:eastAsia="Times New Roman" w:hAnsi="Times New Roman" w:cs="Times New Roman"/>
          <w:bCs/>
          <w:iCs/>
          <w:sz w:val="24"/>
          <w:szCs w:val="24"/>
          <w:lang w:val="kk-KZ" w:eastAsia="ru-RU"/>
        </w:rPr>
        <w:t>поставку</w:t>
      </w:r>
      <w:proofErr w:type="spellEnd"/>
      <w:r w:rsidRPr="006F521D">
        <w:rPr>
          <w:rFonts w:ascii="Times New Roman" w:eastAsia="Times New Roman" w:hAnsi="Times New Roman" w:cs="Times New Roman"/>
          <w:bCs/>
          <w:iCs/>
          <w:sz w:val="24"/>
          <w:szCs w:val="24"/>
          <w:lang w:val="kk-KZ" w:eastAsia="ru-RU"/>
        </w:rPr>
        <w:t xml:space="preserve"> ТРУ, </w:t>
      </w:r>
      <w:proofErr w:type="spellStart"/>
      <w:r w:rsidRPr="006F521D">
        <w:rPr>
          <w:rFonts w:ascii="Times New Roman" w:eastAsia="Times New Roman" w:hAnsi="Times New Roman" w:cs="Times New Roman"/>
          <w:bCs/>
          <w:iCs/>
          <w:sz w:val="24"/>
          <w:szCs w:val="24"/>
          <w:lang w:val="kk-KZ" w:eastAsia="ru-RU"/>
        </w:rPr>
        <w:t>руководствуясь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требованиями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настоящего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Положения</w:t>
      </w:r>
      <w:proofErr w:type="spellEnd"/>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lastRenderedPageBreak/>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szCs w:val="24"/>
              </w:rPr>
              <w:t>КазМунайГаз</w:t>
            </w:r>
            <w:proofErr w:type="spellEnd"/>
            <w:r w:rsidRPr="006F521D">
              <w:rPr>
                <w:szCs w:val="24"/>
              </w:rPr>
              <w:t>»</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proofErr w:type="spellStart"/>
      <w:r w:rsidRPr="006F521D">
        <w:rPr>
          <w:rFonts w:ascii="Times New Roman" w:eastAsia="Times New Roman" w:hAnsi="Times New Roman" w:cs="Times New Roman"/>
          <w:bCs/>
          <w:sz w:val="24"/>
          <w:szCs w:val="24"/>
          <w:lang w:val="kk-KZ" w:eastAsia="ru-RU"/>
        </w:rPr>
        <w:t>настоящем</w:t>
      </w:r>
      <w:proofErr w:type="spellEnd"/>
      <w:r w:rsidRPr="006F521D">
        <w:rPr>
          <w:rFonts w:ascii="Times New Roman" w:eastAsia="Times New Roman" w:hAnsi="Times New Roman" w:cs="Times New Roman"/>
          <w:bCs/>
          <w:sz w:val="24"/>
          <w:szCs w:val="24"/>
          <w:lang w:val="kk-KZ" w:eastAsia="ru-RU"/>
        </w:rPr>
        <w:t xml:space="preserve"> </w:t>
      </w:r>
      <w:proofErr w:type="spellStart"/>
      <w:r w:rsidRPr="006F521D">
        <w:rPr>
          <w:rFonts w:ascii="Times New Roman" w:eastAsia="Times New Roman" w:hAnsi="Times New Roman" w:cs="Times New Roman"/>
          <w:bCs/>
          <w:sz w:val="24"/>
          <w:szCs w:val="24"/>
          <w:lang w:val="kk-KZ" w:eastAsia="ru-RU"/>
        </w:rPr>
        <w:t>Положении</w:t>
      </w:r>
      <w:proofErr w:type="spellEnd"/>
      <w:r w:rsidRPr="006F521D">
        <w:rPr>
          <w:rFonts w:ascii="Times New Roman" w:eastAsia="Times New Roman" w:hAnsi="Times New Roman" w:cs="Times New Roman"/>
          <w:bCs/>
          <w:sz w:val="24"/>
          <w:szCs w:val="24"/>
          <w:lang w:val="kk-KZ" w:eastAsia="ru-RU"/>
        </w:rPr>
        <w:t xml:space="preserve">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w:t>
            </w:r>
            <w:proofErr w:type="spellStart"/>
            <w:r w:rsidRPr="006F521D">
              <w:rPr>
                <w:rFonts w:ascii="Times New Roman" w:eastAsia="Times New Roman" w:hAnsi="Times New Roman" w:cs="Times New Roman"/>
                <w:bCs/>
                <w:iCs/>
                <w:sz w:val="24"/>
                <w:szCs w:val="24"/>
                <w:lang w:eastAsia="ru-RU"/>
              </w:rPr>
              <w:t>Казахойл</w:t>
            </w:r>
            <w:proofErr w:type="spellEnd"/>
            <w:r w:rsidRPr="006F521D">
              <w:rPr>
                <w:rFonts w:ascii="Times New Roman" w:eastAsia="Times New Roman" w:hAnsi="Times New Roman" w:cs="Times New Roman"/>
                <w:bCs/>
                <w:iCs/>
                <w:sz w:val="24"/>
                <w:szCs w:val="24"/>
                <w:lang w:eastAsia="ru-RU"/>
              </w:rPr>
              <w:t xml:space="preserve">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xml:space="preserve">» на праве </w:t>
            </w:r>
            <w:r w:rsidRPr="006F521D">
              <w:rPr>
                <w:rFonts w:ascii="Times New Roman" w:eastAsia="Times New Roman" w:hAnsi="Times New Roman" w:cs="Times New Roman"/>
                <w:bCs/>
                <w:iCs/>
                <w:sz w:val="24"/>
                <w:szCs w:val="24"/>
                <w:lang w:eastAsia="ru-RU"/>
              </w:rPr>
              <w:lastRenderedPageBreak/>
              <w:t>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w:t>
            </w:r>
            <w:proofErr w:type="spellStart"/>
            <w:r w:rsidRPr="006F521D">
              <w:rPr>
                <w:rFonts w:ascii="Times New Roman" w:eastAsia="Times New Roman" w:hAnsi="Times New Roman" w:cs="Times New Roman"/>
                <w:bCs/>
                <w:iCs/>
                <w:sz w:val="24"/>
                <w:szCs w:val="24"/>
                <w:lang w:eastAsia="ru-RU"/>
              </w:rPr>
              <w:t>предвквалификацию</w:t>
            </w:r>
            <w:proofErr w:type="spellEnd"/>
            <w:r w:rsidRPr="006F521D">
              <w:rPr>
                <w:rFonts w:ascii="Times New Roman" w:eastAsia="Times New Roman" w:hAnsi="Times New Roman" w:cs="Times New Roman"/>
                <w:bCs/>
                <w:iCs/>
                <w:sz w:val="24"/>
                <w:szCs w:val="24"/>
                <w:lang w:eastAsia="ru-RU"/>
              </w:rPr>
              <w:t xml:space="preserve"> </w:t>
            </w:r>
            <w:proofErr w:type="spellStart"/>
            <w:r w:rsidRPr="006F521D">
              <w:rPr>
                <w:rFonts w:ascii="Times New Roman" w:eastAsia="Times New Roman" w:hAnsi="Times New Roman" w:cs="Times New Roman"/>
                <w:bCs/>
                <w:iCs/>
                <w:sz w:val="24"/>
                <w:szCs w:val="24"/>
                <w:lang w:val="kk-KZ" w:eastAsia="ru-RU"/>
              </w:rPr>
              <w:t>потенциальных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Подрядчиков</w:t>
            </w:r>
            <w:proofErr w:type="spellEnd"/>
            <w:r w:rsidRPr="006F521D">
              <w:rPr>
                <w:rFonts w:ascii="Times New Roman" w:eastAsia="Times New Roman" w:hAnsi="Times New Roman" w:cs="Times New Roman"/>
                <w:bCs/>
                <w:iCs/>
                <w:sz w:val="24"/>
                <w:szCs w:val="24"/>
                <w:lang w:val="kk-KZ" w:eastAsia="ru-RU"/>
              </w:rPr>
              <w:t xml:space="preserve"> в </w:t>
            </w:r>
            <w:proofErr w:type="spellStart"/>
            <w:r w:rsidRPr="006F521D">
              <w:rPr>
                <w:rFonts w:ascii="Times New Roman" w:eastAsia="Times New Roman" w:hAnsi="Times New Roman" w:cs="Times New Roman"/>
                <w:bCs/>
                <w:iCs/>
                <w:sz w:val="24"/>
                <w:szCs w:val="24"/>
                <w:lang w:val="kk-KZ" w:eastAsia="ru-RU"/>
              </w:rPr>
              <w:t>соответствии</w:t>
            </w:r>
            <w:proofErr w:type="spellEnd"/>
            <w:r w:rsidRPr="006F521D">
              <w:rPr>
                <w:rFonts w:ascii="Times New Roman" w:eastAsia="Times New Roman" w:hAnsi="Times New Roman" w:cs="Times New Roman"/>
                <w:bCs/>
                <w:iCs/>
                <w:sz w:val="24"/>
                <w:szCs w:val="24"/>
                <w:lang w:val="kk-KZ" w:eastAsia="ru-RU"/>
              </w:rPr>
              <w:t xml:space="preserve"> со </w:t>
            </w:r>
            <w:proofErr w:type="spellStart"/>
            <w:r w:rsidRPr="006F521D">
              <w:rPr>
                <w:rFonts w:ascii="Times New Roman" w:eastAsia="Times New Roman" w:hAnsi="Times New Roman" w:cs="Times New Roman"/>
                <w:bCs/>
                <w:iCs/>
                <w:sz w:val="24"/>
                <w:szCs w:val="24"/>
                <w:lang w:val="kk-KZ" w:eastAsia="ru-RU"/>
              </w:rPr>
              <w:t>Стандартом</w:t>
            </w:r>
            <w:proofErr w:type="spellEnd"/>
            <w:r w:rsidRPr="006F521D">
              <w:rPr>
                <w:rFonts w:ascii="Times New Roman" w:eastAsia="Times New Roman" w:hAnsi="Times New Roman" w:cs="Times New Roman"/>
                <w:bCs/>
                <w:iCs/>
                <w:sz w:val="24"/>
                <w:szCs w:val="24"/>
                <w:lang w:val="kk-KZ" w:eastAsia="ru-RU"/>
              </w:rPr>
              <w:t xml:space="preserve">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Предмобилизационный</w:t>
            </w:r>
            <w:proofErr w:type="spellEnd"/>
            <w:r w:rsidRPr="006F521D">
              <w:rPr>
                <w:rFonts w:ascii="Times New Roman" w:eastAsia="Times New Roman" w:hAnsi="Times New Roman" w:cs="Times New Roman"/>
                <w:b/>
                <w:bCs/>
                <w:iCs/>
                <w:sz w:val="24"/>
                <w:szCs w:val="24"/>
                <w:lang w:eastAsia="ru-RU"/>
              </w:rPr>
              <w:t xml:space="preserve">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lastRenderedPageBreak/>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proofErr w:type="spellStart"/>
            <w:r w:rsidRPr="006F521D">
              <w:rPr>
                <w:rFonts w:ascii="Times New Roman" w:eastAsia="Times New Roman" w:hAnsi="Times New Roman" w:cs="Times New Roman"/>
                <w:bCs/>
                <w:iCs/>
                <w:sz w:val="24"/>
                <w:szCs w:val="24"/>
                <w:lang w:val="kk-KZ" w:eastAsia="ru-RU"/>
              </w:rPr>
              <w:t>изическое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осуществляющее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предпринимательскую</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деятельность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юридическое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исключением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государственных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учреждений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если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иное</w:t>
            </w:r>
            <w:proofErr w:type="spellEnd"/>
            <w:r w:rsidRPr="006F521D">
              <w:rPr>
                <w:rFonts w:ascii="Times New Roman" w:eastAsia="Times New Roman" w:hAnsi="Times New Roman" w:cs="Times New Roman"/>
                <w:bCs/>
                <w:iCs/>
                <w:sz w:val="24"/>
                <w:szCs w:val="24"/>
                <w:lang w:val="kk-KZ" w:eastAsia="ru-RU"/>
              </w:rPr>
              <w:t xml:space="preserve"> не </w:t>
            </w:r>
            <w:proofErr w:type="spellStart"/>
            <w:r w:rsidRPr="006F521D">
              <w:rPr>
                <w:rFonts w:ascii="Times New Roman" w:eastAsia="Times New Roman" w:hAnsi="Times New Roman" w:cs="Times New Roman"/>
                <w:bCs/>
                <w:iCs/>
                <w:sz w:val="24"/>
                <w:szCs w:val="24"/>
                <w:lang w:val="kk-KZ" w:eastAsia="ru-RU"/>
              </w:rPr>
              <w:t>установлено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для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законами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Республики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Казахстан</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временное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объединение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юридических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w:t>
            </w:r>
            <w:proofErr w:type="spellEnd"/>
            <w:r w:rsidRPr="006F521D">
              <w:rPr>
                <w:rFonts w:ascii="Times New Roman" w:eastAsia="Times New Roman" w:hAnsi="Times New Roman" w:cs="Times New Roman"/>
                <w:bCs/>
                <w:iCs/>
                <w:sz w:val="24"/>
                <w:szCs w:val="24"/>
                <w:lang w:val="kk-KZ" w:eastAsia="ru-RU"/>
              </w:rPr>
              <w:t xml:space="preserve"> (консорциум), </w:t>
            </w:r>
            <w:proofErr w:type="spellStart"/>
            <w:r w:rsidRPr="006F521D">
              <w:rPr>
                <w:rFonts w:ascii="Times New Roman" w:eastAsia="Times New Roman" w:hAnsi="Times New Roman" w:cs="Times New Roman"/>
                <w:bCs/>
                <w:iCs/>
                <w:sz w:val="24"/>
                <w:szCs w:val="24"/>
                <w:lang w:val="kk-KZ" w:eastAsia="ru-RU"/>
              </w:rPr>
              <w:t>претендующее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заключение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договора</w:t>
            </w:r>
            <w:proofErr w:type="spellEnd"/>
            <w:r w:rsidRPr="006F521D">
              <w:rPr>
                <w:rFonts w:ascii="Times New Roman" w:eastAsia="Times New Roman" w:hAnsi="Times New Roman" w:cs="Times New Roman"/>
                <w:bCs/>
                <w:iCs/>
                <w:sz w:val="24"/>
                <w:szCs w:val="24"/>
                <w:lang w:val="kk-KZ" w:eastAsia="ru-RU"/>
              </w:rPr>
              <w:t xml:space="preserve"> о </w:t>
            </w:r>
            <w:proofErr w:type="spellStart"/>
            <w:r w:rsidRPr="006F521D">
              <w:rPr>
                <w:rFonts w:ascii="Times New Roman" w:eastAsia="Times New Roman" w:hAnsi="Times New Roman" w:cs="Times New Roman"/>
                <w:bCs/>
                <w:iCs/>
                <w:sz w:val="24"/>
                <w:szCs w:val="24"/>
                <w:lang w:val="kk-KZ" w:eastAsia="ru-RU"/>
              </w:rPr>
              <w:t>закупках</w:t>
            </w:r>
            <w:proofErr w:type="spellEnd"/>
            <w:r w:rsidRPr="006F521D">
              <w:rPr>
                <w:rFonts w:ascii="Times New Roman" w:eastAsia="Times New Roman" w:hAnsi="Times New Roman" w:cs="Times New Roman"/>
                <w:bCs/>
                <w:iCs/>
                <w:sz w:val="24"/>
                <w:szCs w:val="24"/>
                <w:lang w:val="kk-KZ" w:eastAsia="ru-RU"/>
              </w:rPr>
              <w:t xml:space="preserve">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proofErr w:type="spellStart"/>
            <w:r w:rsidRPr="006F521D">
              <w:rPr>
                <w:rFonts w:ascii="Times New Roman" w:eastAsia="Times New Roman" w:hAnsi="Times New Roman" w:cs="Times New Roman"/>
                <w:b/>
                <w:bCs/>
                <w:iCs/>
                <w:sz w:val="24"/>
                <w:szCs w:val="24"/>
                <w:lang w:val="kk-KZ" w:eastAsia="ru-RU"/>
              </w:rPr>
              <w:t>Предварительный</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квалификационный</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отбор</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Предквалификация</w:t>
            </w:r>
            <w:proofErr w:type="spellEnd"/>
            <w:r w:rsidRPr="006F521D">
              <w:rPr>
                <w:rFonts w:ascii="Times New Roman" w:eastAsia="Times New Roman" w:hAnsi="Times New Roman" w:cs="Times New Roman"/>
                <w:b/>
                <w:bCs/>
                <w:iCs/>
                <w:sz w:val="24"/>
                <w:szCs w:val="24"/>
                <w:lang w:val="kk-KZ" w:eastAsia="ru-RU"/>
              </w:rPr>
              <w:t>)</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 xml:space="preserve">Процесс </w:t>
            </w:r>
            <w:proofErr w:type="spellStart"/>
            <w:r w:rsidRPr="006F521D">
              <w:rPr>
                <w:rFonts w:ascii="Times New Roman" w:eastAsia="Times New Roman" w:hAnsi="Times New Roman" w:cs="Times New Roman"/>
                <w:bCs/>
                <w:iCs/>
                <w:sz w:val="24"/>
                <w:szCs w:val="24"/>
                <w:lang w:val="kk-KZ" w:eastAsia="ru-RU"/>
              </w:rPr>
              <w:t>оценки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потенциальных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Подрядчиков</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предмет</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соответствия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квалификационным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требованиям</w:t>
            </w:r>
            <w:proofErr w:type="spellEnd"/>
            <w:r w:rsidRPr="006F521D">
              <w:rPr>
                <w:rFonts w:ascii="Times New Roman" w:eastAsia="Times New Roman" w:hAnsi="Times New Roman" w:cs="Times New Roman"/>
                <w:bCs/>
                <w:iCs/>
                <w:sz w:val="24"/>
                <w:szCs w:val="24"/>
                <w:lang w:val="kk-KZ" w:eastAsia="ru-RU"/>
              </w:rPr>
              <w:t xml:space="preserve"> в </w:t>
            </w:r>
            <w:proofErr w:type="spellStart"/>
            <w:r w:rsidRPr="006F521D">
              <w:rPr>
                <w:rFonts w:ascii="Times New Roman" w:eastAsia="Times New Roman" w:hAnsi="Times New Roman" w:cs="Times New Roman"/>
                <w:bCs/>
                <w:iCs/>
                <w:sz w:val="24"/>
                <w:szCs w:val="24"/>
                <w:lang w:val="kk-KZ" w:eastAsia="ru-RU"/>
              </w:rPr>
              <w:t>области</w:t>
            </w:r>
            <w:proofErr w:type="spellEnd"/>
            <w:r w:rsidRPr="006F521D">
              <w:rPr>
                <w:rFonts w:ascii="Times New Roman" w:eastAsia="Times New Roman" w:hAnsi="Times New Roman" w:cs="Times New Roman"/>
                <w:bCs/>
                <w:iCs/>
                <w:sz w:val="24"/>
                <w:szCs w:val="24"/>
                <w:lang w:val="kk-KZ" w:eastAsia="ru-RU"/>
              </w:rPr>
              <w:t xml:space="preserve"> ОТ, ПБ и ООС, </w:t>
            </w:r>
            <w:proofErr w:type="spellStart"/>
            <w:r w:rsidRPr="006F521D">
              <w:rPr>
                <w:rFonts w:ascii="Times New Roman" w:eastAsia="Times New Roman" w:hAnsi="Times New Roman" w:cs="Times New Roman"/>
                <w:bCs/>
                <w:iCs/>
                <w:sz w:val="24"/>
                <w:szCs w:val="24"/>
                <w:lang w:val="kk-KZ" w:eastAsia="ru-RU"/>
              </w:rPr>
              <w:t>определенным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Стандартом</w:t>
            </w:r>
            <w:proofErr w:type="spellEnd"/>
            <w:r w:rsidRPr="006F521D">
              <w:rPr>
                <w:rFonts w:ascii="Times New Roman" w:eastAsia="Times New Roman" w:hAnsi="Times New Roman" w:cs="Times New Roman"/>
                <w:bCs/>
                <w:iCs/>
                <w:sz w:val="24"/>
                <w:szCs w:val="24"/>
                <w:lang w:val="kk-KZ" w:eastAsia="ru-RU"/>
              </w:rPr>
              <w:t xml:space="preserve"> Фонда, </w:t>
            </w:r>
            <w:proofErr w:type="spellStart"/>
            <w:r w:rsidRPr="006F521D">
              <w:rPr>
                <w:rFonts w:ascii="Times New Roman" w:eastAsia="Times New Roman" w:hAnsi="Times New Roman" w:cs="Times New Roman"/>
                <w:bCs/>
                <w:iCs/>
                <w:sz w:val="24"/>
                <w:szCs w:val="24"/>
                <w:lang w:val="kk-KZ" w:eastAsia="ru-RU"/>
              </w:rPr>
              <w:t>осуществляемый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посредством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анкетирования</w:t>
            </w:r>
            <w:proofErr w:type="spellEnd"/>
            <w:r w:rsidRPr="006F521D">
              <w:rPr>
                <w:rFonts w:ascii="Times New Roman" w:eastAsia="Times New Roman" w:hAnsi="Times New Roman" w:cs="Times New Roman"/>
                <w:bCs/>
                <w:iCs/>
                <w:sz w:val="24"/>
                <w:szCs w:val="24"/>
                <w:lang w:val="kk-KZ" w:eastAsia="ru-RU"/>
              </w:rPr>
              <w:t xml:space="preserve"> и </w:t>
            </w:r>
            <w:proofErr w:type="spellStart"/>
            <w:r w:rsidRPr="006F521D">
              <w:rPr>
                <w:rFonts w:ascii="Times New Roman" w:eastAsia="Times New Roman" w:hAnsi="Times New Roman" w:cs="Times New Roman"/>
                <w:bCs/>
                <w:iCs/>
                <w:sz w:val="24"/>
                <w:szCs w:val="24"/>
                <w:lang w:val="kk-KZ" w:eastAsia="ru-RU"/>
              </w:rPr>
              <w:t>аудита</w:t>
            </w:r>
            <w:proofErr w:type="spellEnd"/>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6F521D">
              <w:rPr>
                <w:rFonts w:ascii="Times New Roman" w:eastAsia="Times New Roman" w:hAnsi="Times New Roman" w:cs="Times New Roman"/>
                <w:bCs/>
                <w:iCs/>
                <w:sz w:val="24"/>
                <w:szCs w:val="24"/>
                <w:lang w:val="kk-KZ" w:eastAsia="ru-RU"/>
              </w:rPr>
              <w:t>Компании</w:t>
            </w:r>
            <w:proofErr w:type="spellEnd"/>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w:t>
            </w:r>
            <w:proofErr w:type="spellStart"/>
            <w:r w:rsidRPr="006F521D">
              <w:rPr>
                <w:rFonts w:ascii="Times New Roman" w:eastAsia="Calibri" w:hAnsi="Times New Roman" w:cs="Times New Roman"/>
                <w:iCs/>
                <w:sz w:val="24"/>
                <w:szCs w:val="24"/>
                <w:lang w:eastAsia="ru-RU"/>
              </w:rPr>
              <w:t>ые</w:t>
            </w:r>
            <w:proofErr w:type="spellEnd"/>
            <w:r w:rsidRPr="006F521D">
              <w:rPr>
                <w:rFonts w:ascii="Times New Roman" w:eastAsia="Calibri" w:hAnsi="Times New Roman" w:cs="Times New Roman"/>
                <w:iCs/>
                <w:sz w:val="24"/>
                <w:szCs w:val="24"/>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lastRenderedPageBreak/>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СМПЗиБ</w:t>
            </w:r>
            <w:proofErr w:type="spellEnd"/>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lastRenderedPageBreak/>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 xml:space="preserve">4.3. </w:t>
      </w:r>
      <w:proofErr w:type="spellStart"/>
      <w:r w:rsidRPr="006F521D">
        <w:rPr>
          <w:rFonts w:ascii="Times New Roman" w:eastAsia="Times New Roman" w:hAnsi="Times New Roman" w:cs="Times New Roman"/>
          <w:b/>
          <w:iCs/>
          <w:sz w:val="24"/>
          <w:szCs w:val="24"/>
          <w:lang w:eastAsia="ru-RU"/>
        </w:rPr>
        <w:t>Предквалификация</w:t>
      </w:r>
      <w:proofErr w:type="spellEnd"/>
      <w:r w:rsidRPr="006F521D">
        <w:rPr>
          <w:rFonts w:ascii="Times New Roman" w:eastAsia="Times New Roman" w:hAnsi="Times New Roman" w:cs="Times New Roman"/>
          <w:b/>
          <w:iCs/>
          <w:sz w:val="24"/>
          <w:szCs w:val="24"/>
          <w:lang w:eastAsia="ru-RU"/>
        </w:rPr>
        <w:t xml:space="preserve">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ТРУ критичных в области ОТ, ПБ и ООС регламентируется </w:t>
      </w:r>
      <w:proofErr w:type="spellStart"/>
      <w:r w:rsidRPr="006F521D">
        <w:rPr>
          <w:rFonts w:ascii="Times New Roman" w:eastAsia="Times New Roman" w:hAnsi="Times New Roman" w:cs="Times New Roman"/>
          <w:iCs/>
          <w:sz w:val="24"/>
          <w:szCs w:val="24"/>
          <w:lang w:val="kk-KZ" w:eastAsia="ru-RU"/>
        </w:rPr>
        <w:t>Порядком</w:t>
      </w:r>
      <w:proofErr w:type="spellEnd"/>
      <w:r w:rsidRPr="006F521D">
        <w:rPr>
          <w:rFonts w:ascii="Times New Roman" w:eastAsia="Times New Roman" w:hAnsi="Times New Roman" w:cs="Times New Roman"/>
          <w:iCs/>
          <w:sz w:val="24"/>
          <w:szCs w:val="24"/>
          <w:lang w:val="kk-KZ" w:eastAsia="ru-RU"/>
        </w:rPr>
        <w:t xml:space="preserve">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 xml:space="preserve">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w:t>
      </w:r>
      <w:r w:rsidRPr="006F521D">
        <w:rPr>
          <w:rFonts w:ascii="Times New Roman" w:eastAsia="Times New Roman" w:hAnsi="Times New Roman" w:cs="Times New Roman"/>
          <w:sz w:val="24"/>
          <w:szCs w:val="24"/>
          <w:lang w:eastAsia="ru-RU"/>
        </w:rPr>
        <w:lastRenderedPageBreak/>
        <w:t>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4.5.4. По результатам оценки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 xml:space="preserve">несоответствия оборудования, техники, имущества и Работников Подрядчика проводится повторный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w:t>
      </w:r>
      <w:r w:rsidRPr="006F521D">
        <w:rPr>
          <w:rFonts w:ascii="Times New Roman" w:eastAsia="Times New Roman" w:hAnsi="Times New Roman" w:cs="Times New Roman"/>
          <w:color w:val="000000"/>
          <w:sz w:val="24"/>
          <w:szCs w:val="24"/>
          <w:lang w:eastAsia="ru-RU"/>
        </w:rPr>
        <w:lastRenderedPageBreak/>
        <w:t>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6F521D">
        <w:rPr>
          <w:rFonts w:ascii="Times New Roman" w:eastAsia="Times New Roman" w:hAnsi="Times New Roman" w:cs="Times New Roman"/>
          <w:color w:val="000000"/>
          <w:sz w:val="24"/>
          <w:szCs w:val="24"/>
          <w:lang w:eastAsia="ru-RU"/>
        </w:rPr>
        <w:t>предсменного</w:t>
      </w:r>
      <w:proofErr w:type="spellEnd"/>
      <w:r w:rsidRPr="006F521D">
        <w:rPr>
          <w:rFonts w:ascii="Times New Roman" w:eastAsia="Times New Roman" w:hAnsi="Times New Roman" w:cs="Times New Roman"/>
          <w:color w:val="000000"/>
          <w:sz w:val="24"/>
          <w:szCs w:val="24"/>
          <w:lang w:eastAsia="ru-RU"/>
        </w:rPr>
        <w:t>/предрейсового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w:t>
      </w:r>
      <w:proofErr w:type="spellStart"/>
      <w:r w:rsidRPr="006F521D">
        <w:rPr>
          <w:rFonts w:ascii="Times New Roman" w:eastAsia="Times New Roman" w:hAnsi="Times New Roman" w:cs="Times New Roman"/>
          <w:bCs/>
          <w:color w:val="000000"/>
          <w:sz w:val="24"/>
          <w:szCs w:val="24"/>
          <w:lang w:eastAsia="ru-RU"/>
        </w:rPr>
        <w:t>Казахойл</w:t>
      </w:r>
      <w:proofErr w:type="spellEnd"/>
      <w:r w:rsidRPr="006F521D">
        <w:rPr>
          <w:rFonts w:ascii="Times New Roman" w:eastAsia="Times New Roman" w:hAnsi="Times New Roman" w:cs="Times New Roman"/>
          <w:bCs/>
          <w:color w:val="000000"/>
          <w:sz w:val="24"/>
          <w:szCs w:val="24"/>
          <w:lang w:eastAsia="ru-RU"/>
        </w:rPr>
        <w:t xml:space="preserve">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w:t>
      </w:r>
      <w:r w:rsidRPr="006F521D">
        <w:rPr>
          <w:rFonts w:ascii="Times New Roman" w:eastAsia="Times New Roman" w:hAnsi="Times New Roman" w:cs="Times New Roman"/>
          <w:sz w:val="24"/>
          <w:szCs w:val="24"/>
          <w:lang w:eastAsia="ru-RU"/>
        </w:rPr>
        <w:lastRenderedPageBreak/>
        <w:t xml:space="preserve">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w:t>
      </w:r>
      <w:r w:rsidRPr="006F521D">
        <w:rPr>
          <w:rFonts w:ascii="Times New Roman" w:eastAsia="Times New Roman" w:hAnsi="Times New Roman" w:cs="Times New Roman"/>
          <w:sz w:val="24"/>
          <w:szCs w:val="24"/>
          <w:lang w:eastAsia="ru-RU"/>
        </w:rPr>
        <w:lastRenderedPageBreak/>
        <w:t>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w:t>
      </w:r>
      <w:r w:rsidRPr="006F521D">
        <w:rPr>
          <w:rFonts w:ascii="Times New Roman" w:eastAsia="Times New Roman" w:hAnsi="Times New Roman" w:cs="Times New Roman"/>
          <w:bCs/>
          <w:noProof/>
          <w:color w:val="000000"/>
          <w:sz w:val="24"/>
          <w:szCs w:val="24"/>
          <w:lang w:eastAsia="zh-CN"/>
        </w:rPr>
        <w:lastRenderedPageBreak/>
        <w:t>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w:t>
      </w:r>
      <w:r w:rsidRPr="006F521D">
        <w:rPr>
          <w:rFonts w:ascii="Times New Roman" w:eastAsia="Times New Roman" w:hAnsi="Times New Roman" w:cs="Times New Roman"/>
          <w:bCs/>
          <w:noProof/>
          <w:color w:val="000000"/>
          <w:sz w:val="24"/>
          <w:szCs w:val="24"/>
          <w:lang w:eastAsia="zh-CN"/>
        </w:rPr>
        <w:lastRenderedPageBreak/>
        <w:t>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w:t>
      </w:r>
      <w:r w:rsidRPr="006F521D">
        <w:rPr>
          <w:rFonts w:ascii="Times New Roman" w:eastAsia="Times New Roman" w:hAnsi="Times New Roman" w:cs="Times New Roman"/>
          <w:bCs/>
          <w:noProof/>
          <w:color w:val="000000"/>
          <w:sz w:val="24"/>
          <w:szCs w:val="24"/>
          <w:lang w:eastAsia="zh-CN"/>
        </w:rPr>
        <w:lastRenderedPageBreak/>
        <w:t>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215251" w14:textId="7FBA058A"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6F521D">
        <w:rPr>
          <w:rFonts w:ascii="Times New Roman" w:eastAsia="Calibri" w:hAnsi="Times New Roman" w:cs="Times New Roman"/>
          <w:sz w:val="24"/>
          <w:szCs w:val="24"/>
        </w:rPr>
        <w:t>энергоменеджмента</w:t>
      </w:r>
      <w:proofErr w:type="spellEnd"/>
      <w:r w:rsidRPr="006F521D">
        <w:rPr>
          <w:rFonts w:ascii="Times New Roman" w:eastAsia="Calibri" w:hAnsi="Times New Roman" w:cs="Times New Roman"/>
          <w:sz w:val="24"/>
          <w:szCs w:val="24"/>
        </w:rPr>
        <w:t>.</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w:t>
      </w:r>
      <w:r w:rsidRPr="006F521D">
        <w:rPr>
          <w:rFonts w:ascii="Times New Roman" w:eastAsia="Calibri" w:hAnsi="Times New Roman" w:cs="Times New Roman"/>
          <w:sz w:val="24"/>
          <w:szCs w:val="24"/>
        </w:rPr>
        <w:lastRenderedPageBreak/>
        <w:t xml:space="preserve">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 xml:space="preserve">Обеспечивать обязательное проведение </w:t>
      </w:r>
      <w:proofErr w:type="spellStart"/>
      <w:r w:rsidRPr="006F521D">
        <w:rPr>
          <w:rFonts w:ascii="Times New Roman" w:eastAsia="Calibri" w:hAnsi="Times New Roman" w:cs="Times New Roman"/>
          <w:sz w:val="24"/>
          <w:szCs w:val="24"/>
        </w:rPr>
        <w:t>предсменных</w:t>
      </w:r>
      <w:proofErr w:type="spellEnd"/>
      <w:r w:rsidRPr="006F521D">
        <w:rPr>
          <w:rFonts w:ascii="Times New Roman" w:eastAsia="Calibri" w:hAnsi="Times New Roman" w:cs="Times New Roman"/>
          <w:sz w:val="24"/>
          <w:szCs w:val="24"/>
        </w:rPr>
        <w:t xml:space="preserve">/предрейсовых/ </w:t>
      </w:r>
      <w:proofErr w:type="spellStart"/>
      <w:r w:rsidRPr="006F521D">
        <w:rPr>
          <w:rFonts w:ascii="Times New Roman" w:eastAsia="Calibri" w:hAnsi="Times New Roman" w:cs="Times New Roman"/>
          <w:sz w:val="24"/>
          <w:szCs w:val="24"/>
        </w:rPr>
        <w:t>послесменных</w:t>
      </w:r>
      <w:proofErr w:type="spellEnd"/>
      <w:r w:rsidRPr="006F521D">
        <w:rPr>
          <w:rFonts w:ascii="Times New Roman" w:eastAsia="Calibri" w:hAnsi="Times New Roman" w:cs="Times New Roman"/>
          <w:sz w:val="24"/>
          <w:szCs w:val="24"/>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случаев первой помощи, </w:t>
            </w:r>
            <w:proofErr w:type="spellStart"/>
            <w:r w:rsidRPr="006F521D">
              <w:rPr>
                <w:rFonts w:ascii="Times New Roman" w:eastAsia="Times New Roman" w:hAnsi="Times New Roman" w:cs="Times New Roman"/>
                <w:sz w:val="24"/>
                <w:szCs w:val="24"/>
                <w:lang w:eastAsia="ru-RU"/>
              </w:rPr>
              <w:t>микртотравм</w:t>
            </w:r>
            <w:proofErr w:type="spellEnd"/>
            <w:r w:rsidRPr="006F521D">
              <w:rPr>
                <w:rFonts w:ascii="Times New Roman" w:eastAsia="Times New Roman" w:hAnsi="Times New Roman" w:cs="Times New Roman"/>
                <w:sz w:val="24"/>
                <w:szCs w:val="24"/>
                <w:lang w:eastAsia="ru-RU"/>
              </w:rPr>
              <w:t xml:space="preserve">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удостоверения по проверке знаний по безопасности и охране труда, промышленной безопасности, </w:t>
            </w:r>
            <w:proofErr w:type="spellStart"/>
            <w:r w:rsidRPr="006F521D">
              <w:rPr>
                <w:rFonts w:ascii="Times New Roman" w:eastAsia="Calibri" w:hAnsi="Times New Roman" w:cs="Times New Roman"/>
                <w:sz w:val="24"/>
                <w:szCs w:val="24"/>
              </w:rPr>
              <w:t>пожарно</w:t>
            </w:r>
            <w:proofErr w:type="spellEnd"/>
            <w:r w:rsidRPr="006F521D">
              <w:rPr>
                <w:rFonts w:ascii="Times New Roman" w:eastAsia="Calibri" w:hAnsi="Times New Roman" w:cs="Times New Roman"/>
                <w:sz w:val="24"/>
                <w:szCs w:val="24"/>
              </w:rPr>
              <w:t xml:space="preserve">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proofErr w:type="spellStart"/>
            <w:r w:rsidRPr="006F521D">
              <w:rPr>
                <w:rFonts w:ascii="Times New Roman" w:eastAsia="Calibri" w:hAnsi="Times New Roman" w:cs="Times New Roman"/>
                <w:sz w:val="24"/>
                <w:szCs w:val="24"/>
              </w:rPr>
              <w:t>Замазученность</w:t>
            </w:r>
            <w:proofErr w:type="spellEnd"/>
            <w:r w:rsidRPr="006F521D">
              <w:rPr>
                <w:rFonts w:ascii="Times New Roman" w:eastAsia="Calibri" w:hAnsi="Times New Roman" w:cs="Times New Roman"/>
                <w:sz w:val="24"/>
                <w:szCs w:val="24"/>
              </w:rPr>
              <w:t xml:space="preserve">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договора на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1832E86" w14:textId="1E737DB0"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lastRenderedPageBreak/>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Представитель отдела </w:t>
            </w:r>
            <w:proofErr w:type="spellStart"/>
            <w:r w:rsidRPr="006F521D">
              <w:rPr>
                <w:rFonts w:ascii="Times New Roman" w:eastAsia="Times New Roman" w:hAnsi="Times New Roman" w:cs="Times New Roman"/>
                <w:b/>
                <w:bCs/>
                <w:sz w:val="24"/>
                <w:szCs w:val="24"/>
                <w:lang w:eastAsia="ru-RU"/>
              </w:rPr>
              <w:t>ОТиОС</w:t>
            </w:r>
            <w:proofErr w:type="spellEnd"/>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0"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4877AE6" w14:textId="4FA99AD5"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C7BE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6F521D">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1" w:name="SUB220102"/>
            <w:bookmarkStart w:id="22" w:name="SUB280101"/>
            <w:bookmarkStart w:id="23" w:name="SUB280102"/>
            <w:bookmarkStart w:id="24" w:name="SUB280103"/>
            <w:bookmarkStart w:id="25" w:name="SUB280104"/>
            <w:bookmarkStart w:id="26" w:name="SUB280105"/>
            <w:bookmarkStart w:id="27" w:name="SUB280106"/>
            <w:bookmarkStart w:id="28" w:name="SUB280107"/>
            <w:bookmarkStart w:id="29" w:name="SUB280108"/>
            <w:bookmarkStart w:id="30" w:name="SUB280109"/>
            <w:bookmarkStart w:id="31" w:name="SUB280110"/>
            <w:bookmarkStart w:id="32" w:name="SUB280111"/>
            <w:bookmarkStart w:id="33" w:name="SUB280112"/>
            <w:bookmarkStart w:id="34" w:name="SUB280113"/>
            <w:bookmarkStart w:id="35" w:name="SUB710100"/>
            <w:bookmarkStart w:id="36" w:name="SUB710300"/>
            <w:bookmarkStart w:id="37" w:name="SUB710400"/>
            <w:bookmarkStart w:id="38" w:name="SUB710500"/>
            <w:bookmarkStart w:id="39" w:name="SUB710600"/>
            <w:bookmarkStart w:id="40" w:name="SUB730100"/>
            <w:bookmarkStart w:id="41" w:name="SUB730200"/>
            <w:bookmarkStart w:id="42" w:name="SUB730300"/>
            <w:bookmarkStart w:id="43" w:name="SUB730400"/>
            <w:bookmarkStart w:id="44" w:name="SUB760100"/>
            <w:bookmarkStart w:id="45" w:name="SUB760200"/>
            <w:bookmarkStart w:id="46" w:name="SUB760401"/>
            <w:bookmarkStart w:id="47" w:name="SUB760402"/>
            <w:bookmarkStart w:id="48" w:name="SUB770100"/>
            <w:bookmarkStart w:id="49" w:name="SUB780100"/>
            <w:bookmarkStart w:id="50" w:name="SUB780200"/>
            <w:bookmarkStart w:id="51" w:name="SUB780300"/>
            <w:bookmarkStart w:id="52" w:name="SUB1020001"/>
            <w:bookmarkStart w:id="53" w:name="SUB1020003"/>
            <w:bookmarkStart w:id="54" w:name="SUB1020004"/>
            <w:bookmarkStart w:id="55" w:name="SUB1020005"/>
            <w:bookmarkStart w:id="56" w:name="SUB1020006"/>
            <w:bookmarkStart w:id="57" w:name="SUB1020007"/>
            <w:bookmarkStart w:id="58" w:name="SUB1130100"/>
            <w:bookmarkStart w:id="59" w:name="SUB1130300"/>
            <w:bookmarkStart w:id="60" w:name="SUB11304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1" w:name="SUB220119"/>
            <w:bookmarkEnd w:id="61"/>
            <w:r w:rsidRPr="00AB5C0B">
              <w:rPr>
                <w:rFonts w:ascii="Times New Roman" w:eastAsia="Calibri" w:hAnsi="Times New Roman" w:cs="Times New Roman"/>
                <w:bCs/>
                <w:sz w:val="24"/>
                <w:szCs w:val="24"/>
                <w:lang w:val="en-US"/>
              </w:rPr>
              <w:lastRenderedPageBreak/>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r w:rsidRPr="00FB1013">
                    <w:rPr>
                      <w:rFonts w:ascii="Times New Roman" w:eastAsia="Times New Roman" w:hAnsi="Times New Roman" w:cs="Times New Roman"/>
                      <w:b/>
                      <w:sz w:val="24"/>
                      <w:szCs w:val="24"/>
                      <w:lang w:val="kk-KZ" w:eastAsia="ru-RU"/>
                    </w:rPr>
                    <w:t xml:space="preserve">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w:t>
                  </w:r>
                  <w:r w:rsidRPr="00FB1013">
                    <w:rPr>
                      <w:rFonts w:ascii="Times New Roman" w:eastAsia="Times New Roman" w:hAnsi="Times New Roman" w:cs="Times New Roman"/>
                      <w:b/>
                      <w:sz w:val="24"/>
                      <w:szCs w:val="24"/>
                      <w:lang w:eastAsia="ru-RU"/>
                    </w:rPr>
                    <w:lastRenderedPageBreak/>
                    <w:t xml:space="preserve">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FB1013">
                    <w:rPr>
                      <w:rFonts w:ascii="Times New Roman" w:eastAsia="Times New Roman" w:hAnsi="Times New Roman" w:cs="Times New Roman"/>
                      <w:b/>
                      <w:bCs/>
                      <w:sz w:val="24"/>
                      <w:szCs w:val="24"/>
                      <w:lang w:eastAsia="ru-RU"/>
                    </w:rPr>
                    <w:t>хладо</w:t>
                  </w:r>
                  <w:proofErr w:type="spellEnd"/>
                  <w:r w:rsidRPr="00FB1013">
                    <w:rPr>
                      <w:rFonts w:ascii="Times New Roman" w:eastAsia="Times New Roman" w:hAnsi="Times New Roman" w:cs="Times New Roman"/>
                      <w:b/>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 xml:space="preserve">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w:t>
                  </w:r>
                  <w:r w:rsidRPr="00FB1013">
                    <w:rPr>
                      <w:rFonts w:ascii="Times New Roman" w:eastAsia="Times New Roman" w:hAnsi="Times New Roman" w:cs="Times New Roman"/>
                      <w:b/>
                      <w:bCs/>
                      <w:sz w:val="24"/>
                      <w:szCs w:val="24"/>
                      <w:lang w:eastAsia="ru-RU"/>
                    </w:rPr>
                    <w:lastRenderedPageBreak/>
                    <w:t>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381A86B" w14:textId="38A5CBAD"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B6A1" w14:textId="77777777" w:rsidR="002B247F" w:rsidRDefault="002B247F">
      <w:pPr>
        <w:spacing w:after="0" w:line="240" w:lineRule="auto"/>
      </w:pPr>
      <w:r>
        <w:separator/>
      </w:r>
    </w:p>
  </w:endnote>
  <w:endnote w:type="continuationSeparator" w:id="0">
    <w:p w14:paraId="4C10C6DF" w14:textId="77777777" w:rsidR="002B247F" w:rsidRDefault="002B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C07B" w14:textId="77777777" w:rsidR="002B247F" w:rsidRDefault="002B247F">
      <w:pPr>
        <w:spacing w:after="0" w:line="240" w:lineRule="auto"/>
      </w:pPr>
      <w:r>
        <w:separator/>
      </w:r>
    </w:p>
  </w:footnote>
  <w:footnote w:type="continuationSeparator" w:id="0">
    <w:p w14:paraId="06C38E19" w14:textId="77777777" w:rsidR="002B247F" w:rsidRDefault="002B247F">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626C3"/>
    <w:rsid w:val="000B3A83"/>
    <w:rsid w:val="000D49D0"/>
    <w:rsid w:val="00115231"/>
    <w:rsid w:val="001D406A"/>
    <w:rsid w:val="00216161"/>
    <w:rsid w:val="00245C76"/>
    <w:rsid w:val="002B247F"/>
    <w:rsid w:val="002D7A67"/>
    <w:rsid w:val="003852DA"/>
    <w:rsid w:val="004D09BE"/>
    <w:rsid w:val="005B7DF6"/>
    <w:rsid w:val="005F438C"/>
    <w:rsid w:val="0064038C"/>
    <w:rsid w:val="006745AB"/>
    <w:rsid w:val="006B2772"/>
    <w:rsid w:val="006F521D"/>
    <w:rsid w:val="00706A17"/>
    <w:rsid w:val="0070728A"/>
    <w:rsid w:val="007119EC"/>
    <w:rsid w:val="00865214"/>
    <w:rsid w:val="008C16DD"/>
    <w:rsid w:val="009532B7"/>
    <w:rsid w:val="00957ABC"/>
    <w:rsid w:val="00975F02"/>
    <w:rsid w:val="00985BC8"/>
    <w:rsid w:val="00AB5C0B"/>
    <w:rsid w:val="00AD58E0"/>
    <w:rsid w:val="00B96878"/>
    <w:rsid w:val="00BE2CF0"/>
    <w:rsid w:val="00BF08CE"/>
    <w:rsid w:val="00CE046F"/>
    <w:rsid w:val="00CE66A9"/>
    <w:rsid w:val="00D02A4E"/>
    <w:rsid w:val="00E21253"/>
    <w:rsid w:val="00E337B8"/>
    <w:rsid w:val="00E64BEA"/>
    <w:rsid w:val="00E87CCD"/>
    <w:rsid w:val="00EC73AD"/>
    <w:rsid w:val="00EE434D"/>
    <w:rsid w:val="00F0232D"/>
    <w:rsid w:val="00F306BB"/>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19059</Words>
  <Characters>108642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Ayapov Oraz</cp:lastModifiedBy>
  <cp:revision>5</cp:revision>
  <cp:lastPrinted>2018-12-05T06:50:00Z</cp:lastPrinted>
  <dcterms:created xsi:type="dcterms:W3CDTF">2025-03-07T03:12:00Z</dcterms:created>
  <dcterms:modified xsi:type="dcterms:W3CDTF">2025-03-18T03:55:00Z</dcterms:modified>
</cp:coreProperties>
</file>