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8BEFB" w14:textId="77777777" w:rsidR="00A92124" w:rsidRPr="00C16999" w:rsidRDefault="00A92124" w:rsidP="00A92124">
      <w:pPr>
        <w:tabs>
          <w:tab w:val="left" w:pos="720"/>
          <w:tab w:val="left" w:pos="5760"/>
          <w:tab w:val="left" w:pos="9990"/>
        </w:tabs>
        <w:jc w:val="right"/>
        <w:rPr>
          <w:b/>
          <w:bCs/>
          <w:sz w:val="22"/>
          <w:szCs w:val="22"/>
          <w:lang w:val="kk-KZ"/>
        </w:rPr>
      </w:pPr>
      <w:r w:rsidRPr="00C16999">
        <w:rPr>
          <w:b/>
          <w:bCs/>
          <w:sz w:val="22"/>
          <w:szCs w:val="22"/>
          <w:lang w:val="kk-KZ"/>
        </w:rPr>
        <w:t xml:space="preserve">20__ ж. «……» ……………………. </w:t>
      </w:r>
    </w:p>
    <w:p w14:paraId="00638C50" w14:textId="77777777" w:rsidR="00A92124" w:rsidRPr="00C16999" w:rsidRDefault="00A92124" w:rsidP="00A92124">
      <w:pPr>
        <w:tabs>
          <w:tab w:val="left" w:pos="720"/>
          <w:tab w:val="left" w:pos="5760"/>
          <w:tab w:val="left" w:pos="9990"/>
        </w:tabs>
        <w:jc w:val="right"/>
        <w:rPr>
          <w:b/>
          <w:bCs/>
          <w:sz w:val="22"/>
          <w:szCs w:val="22"/>
          <w:lang w:val="kk-KZ"/>
        </w:rPr>
      </w:pPr>
      <w:r w:rsidRPr="00C16999">
        <w:rPr>
          <w:b/>
          <w:bCs/>
          <w:sz w:val="22"/>
          <w:szCs w:val="22"/>
          <w:lang w:val="kk-KZ"/>
        </w:rPr>
        <w:t>№………………………… шартының</w:t>
      </w:r>
    </w:p>
    <w:p w14:paraId="1CF36AD4" w14:textId="69BB5409" w:rsidR="00916CD5" w:rsidRPr="00C16999" w:rsidRDefault="00A92124" w:rsidP="00A92124">
      <w:pPr>
        <w:tabs>
          <w:tab w:val="left" w:pos="720"/>
          <w:tab w:val="left" w:pos="5760"/>
          <w:tab w:val="left" w:pos="9990"/>
        </w:tabs>
        <w:jc w:val="right"/>
        <w:rPr>
          <w:b/>
          <w:bCs/>
          <w:sz w:val="22"/>
          <w:szCs w:val="22"/>
          <w:lang w:val="kk-KZ"/>
        </w:rPr>
      </w:pPr>
      <w:r w:rsidRPr="00C16999">
        <w:rPr>
          <w:b/>
          <w:bCs/>
          <w:sz w:val="22"/>
          <w:szCs w:val="22"/>
          <w:lang w:val="kk-KZ"/>
        </w:rPr>
        <w:t>№25-қосымшасы</w:t>
      </w:r>
    </w:p>
    <w:p w14:paraId="432CF7BA" w14:textId="77777777" w:rsidR="00916CD5" w:rsidRPr="00C16999" w:rsidRDefault="00916CD5" w:rsidP="009915D4">
      <w:pPr>
        <w:tabs>
          <w:tab w:val="left" w:pos="720"/>
          <w:tab w:val="left" w:pos="5760"/>
          <w:tab w:val="left" w:pos="9990"/>
        </w:tabs>
        <w:jc w:val="center"/>
        <w:rPr>
          <w:b/>
          <w:bCs/>
          <w:sz w:val="22"/>
          <w:szCs w:val="22"/>
          <w:lang w:val="kk-KZ"/>
        </w:rPr>
      </w:pPr>
    </w:p>
    <w:p w14:paraId="76E91956" w14:textId="73A01CE1" w:rsidR="009915D4" w:rsidRPr="00C16999" w:rsidRDefault="00FF11F6" w:rsidP="009915D4">
      <w:pPr>
        <w:tabs>
          <w:tab w:val="left" w:pos="720"/>
          <w:tab w:val="left" w:pos="5760"/>
          <w:tab w:val="left" w:pos="9990"/>
        </w:tabs>
        <w:jc w:val="center"/>
        <w:rPr>
          <w:b/>
          <w:bCs/>
          <w:sz w:val="22"/>
          <w:szCs w:val="22"/>
          <w:lang w:val="kk-KZ"/>
        </w:rPr>
      </w:pPr>
      <w:r w:rsidRPr="00C16999">
        <w:rPr>
          <w:b/>
          <w:bCs/>
          <w:sz w:val="22"/>
          <w:szCs w:val="22"/>
          <w:lang w:val="kk-KZ"/>
        </w:rPr>
        <w:t>Шарт № ____________</w:t>
      </w:r>
    </w:p>
    <w:p w14:paraId="682C6E16" w14:textId="18CFB6AF" w:rsidR="009915D4" w:rsidRPr="00C16999" w:rsidRDefault="00FF11F6" w:rsidP="007338FB">
      <w:pPr>
        <w:tabs>
          <w:tab w:val="left" w:pos="720"/>
          <w:tab w:val="left" w:pos="5760"/>
          <w:tab w:val="left" w:pos="9990"/>
        </w:tabs>
        <w:spacing w:before="120"/>
        <w:jc w:val="center"/>
        <w:rPr>
          <w:b/>
          <w:bCs/>
          <w:sz w:val="22"/>
          <w:szCs w:val="22"/>
          <w:lang w:val="kk-KZ"/>
        </w:rPr>
      </w:pPr>
      <w:r w:rsidRPr="00C16999">
        <w:rPr>
          <w:b/>
          <w:bCs/>
          <w:sz w:val="22"/>
          <w:szCs w:val="22"/>
          <w:lang w:val="kk-KZ"/>
        </w:rPr>
        <w:t>«QazaqGaz барлау және өндіру» ЖШС бұрғылау қалдықтарын кәдеге жарату бойынша қызметтер көрсетуге</w:t>
      </w:r>
    </w:p>
    <w:p w14:paraId="0B8841D3" w14:textId="77777777" w:rsidR="009915D4" w:rsidRPr="00C16999" w:rsidRDefault="009915D4" w:rsidP="009915D4">
      <w:pPr>
        <w:tabs>
          <w:tab w:val="left" w:pos="5760"/>
          <w:tab w:val="left" w:pos="9990"/>
        </w:tabs>
        <w:ind w:firstLine="567"/>
        <w:jc w:val="both"/>
        <w:rPr>
          <w:b/>
          <w:sz w:val="22"/>
          <w:szCs w:val="22"/>
          <w:lang w:val="kk-KZ"/>
        </w:rPr>
      </w:pPr>
    </w:p>
    <w:p w14:paraId="0551EA7D" w14:textId="22DC6AFF" w:rsidR="009915D4" w:rsidRPr="00C16999" w:rsidRDefault="007338FB" w:rsidP="009915D4">
      <w:pPr>
        <w:ind w:firstLine="567"/>
        <w:jc w:val="both"/>
        <w:rPr>
          <w:bCs/>
          <w:sz w:val="22"/>
          <w:szCs w:val="22"/>
          <w:lang w:val="kk-KZ"/>
        </w:rPr>
      </w:pPr>
      <w:r w:rsidRPr="00C16999">
        <w:rPr>
          <w:bCs/>
          <w:sz w:val="22"/>
          <w:szCs w:val="22"/>
          <w:lang w:val="kk-KZ"/>
        </w:rPr>
        <w:t>Астана қаласы</w:t>
      </w:r>
      <w:r w:rsidR="009915D4" w:rsidRPr="00C16999">
        <w:rPr>
          <w:bCs/>
          <w:sz w:val="22"/>
          <w:szCs w:val="22"/>
          <w:lang w:val="kk-KZ"/>
        </w:rPr>
        <w:tab/>
      </w:r>
      <w:r w:rsidR="009915D4" w:rsidRPr="00C16999">
        <w:rPr>
          <w:bCs/>
          <w:sz w:val="22"/>
          <w:szCs w:val="22"/>
          <w:lang w:val="kk-KZ"/>
        </w:rPr>
        <w:tab/>
      </w:r>
      <w:r w:rsidR="009915D4" w:rsidRPr="00C16999">
        <w:rPr>
          <w:bCs/>
          <w:sz w:val="22"/>
          <w:szCs w:val="22"/>
          <w:lang w:val="kk-KZ"/>
        </w:rPr>
        <w:tab/>
      </w:r>
      <w:r w:rsidR="009915D4" w:rsidRPr="00C16999">
        <w:rPr>
          <w:bCs/>
          <w:sz w:val="22"/>
          <w:szCs w:val="22"/>
          <w:lang w:val="kk-KZ"/>
        </w:rPr>
        <w:tab/>
      </w:r>
      <w:r w:rsidR="009915D4" w:rsidRPr="00C16999">
        <w:rPr>
          <w:bCs/>
          <w:sz w:val="22"/>
          <w:szCs w:val="22"/>
          <w:lang w:val="kk-KZ"/>
        </w:rPr>
        <w:tab/>
      </w:r>
      <w:r w:rsidR="009915D4" w:rsidRPr="00C16999">
        <w:rPr>
          <w:bCs/>
          <w:sz w:val="22"/>
          <w:szCs w:val="22"/>
          <w:lang w:val="kk-KZ"/>
        </w:rPr>
        <w:tab/>
      </w:r>
      <w:r w:rsidR="009915D4" w:rsidRPr="00C16999">
        <w:rPr>
          <w:bCs/>
          <w:sz w:val="22"/>
          <w:szCs w:val="22"/>
          <w:lang w:val="kk-KZ"/>
        </w:rPr>
        <w:tab/>
      </w:r>
      <w:r w:rsidRPr="00C16999">
        <w:rPr>
          <w:bCs/>
          <w:sz w:val="22"/>
          <w:szCs w:val="22"/>
          <w:lang w:val="kk-KZ"/>
        </w:rPr>
        <w:tab/>
      </w:r>
      <w:r w:rsidRPr="00C16999">
        <w:rPr>
          <w:bCs/>
          <w:sz w:val="22"/>
          <w:szCs w:val="22"/>
          <w:lang w:val="kk-KZ"/>
        </w:rPr>
        <w:tab/>
        <w:t xml:space="preserve">     </w:t>
      </w:r>
      <w:r w:rsidR="009915D4" w:rsidRPr="00C16999">
        <w:rPr>
          <w:bCs/>
          <w:sz w:val="22"/>
          <w:szCs w:val="22"/>
          <w:lang w:val="kk-KZ"/>
        </w:rPr>
        <w:t>«___» ____ 20</w:t>
      </w:r>
      <w:r w:rsidR="00FF11F6" w:rsidRPr="00C16999">
        <w:rPr>
          <w:bCs/>
          <w:sz w:val="22"/>
          <w:szCs w:val="22"/>
          <w:lang w:val="kk-KZ"/>
        </w:rPr>
        <w:t>___</w:t>
      </w:r>
      <w:r w:rsidR="009915D4" w:rsidRPr="00C16999">
        <w:rPr>
          <w:bCs/>
          <w:sz w:val="22"/>
          <w:szCs w:val="22"/>
          <w:lang w:val="kk-KZ"/>
        </w:rPr>
        <w:t xml:space="preserve"> </w:t>
      </w:r>
      <w:r w:rsidRPr="00C16999">
        <w:rPr>
          <w:bCs/>
          <w:sz w:val="22"/>
          <w:szCs w:val="22"/>
          <w:lang w:val="kk-KZ"/>
        </w:rPr>
        <w:t>жыл</w:t>
      </w:r>
    </w:p>
    <w:p w14:paraId="329D5EAE" w14:textId="77777777" w:rsidR="009915D4" w:rsidRPr="00C16999" w:rsidRDefault="009915D4" w:rsidP="009915D4">
      <w:pPr>
        <w:ind w:firstLine="567"/>
        <w:jc w:val="both"/>
        <w:rPr>
          <w:b/>
          <w:bCs/>
          <w:sz w:val="22"/>
          <w:szCs w:val="22"/>
          <w:lang w:val="kk-KZ"/>
        </w:rPr>
      </w:pPr>
    </w:p>
    <w:p w14:paraId="5A460590" w14:textId="0285F1CF" w:rsidR="009915D4" w:rsidRPr="00C16999" w:rsidRDefault="00915EC9" w:rsidP="009915D4">
      <w:pPr>
        <w:ind w:firstLine="567"/>
        <w:jc w:val="both"/>
        <w:rPr>
          <w:bCs/>
          <w:sz w:val="22"/>
          <w:szCs w:val="22"/>
          <w:lang w:val="kk-KZ"/>
        </w:rPr>
      </w:pPr>
      <w:r w:rsidRPr="00C16999">
        <w:rPr>
          <w:bCs/>
          <w:sz w:val="22"/>
          <w:szCs w:val="22"/>
          <w:lang w:val="kk-KZ"/>
        </w:rPr>
        <w:t xml:space="preserve">Бұдан әрі </w:t>
      </w:r>
      <w:r w:rsidRPr="00C16999">
        <w:rPr>
          <w:b/>
          <w:sz w:val="22"/>
          <w:szCs w:val="22"/>
          <w:lang w:val="kk-KZ"/>
        </w:rPr>
        <w:t>«Меншік иесі»</w:t>
      </w:r>
      <w:r w:rsidRPr="00C16999">
        <w:rPr>
          <w:bCs/>
          <w:sz w:val="22"/>
          <w:szCs w:val="22"/>
          <w:lang w:val="kk-KZ"/>
        </w:rPr>
        <w:t xml:space="preserve"> деп аталатын </w:t>
      </w:r>
      <w:r w:rsidRPr="00C16999">
        <w:rPr>
          <w:b/>
          <w:sz w:val="22"/>
          <w:szCs w:val="22"/>
          <w:lang w:val="kk-KZ"/>
        </w:rPr>
        <w:t>«QazaqGaz барлау және өндіру» жауапкершілігі шектеулі серіктестігі</w:t>
      </w:r>
      <w:r w:rsidRPr="00C16999">
        <w:rPr>
          <w:bCs/>
          <w:sz w:val="22"/>
          <w:szCs w:val="22"/>
          <w:lang w:val="kk-KZ"/>
        </w:rPr>
        <w:t xml:space="preserve"> 2022 жылғы 09 қарашадағы №БӨ-41 сенімхат негізінде әрекет ететін Бас директордың өндіріс жөніндегі Орынбасары Ансар Жамбылұлы Бақбергенов атынан, екінші жағынан,</w:t>
      </w:r>
    </w:p>
    <w:p w14:paraId="4B5042AC" w14:textId="6B0B2E64" w:rsidR="009915D4" w:rsidRPr="00C16999" w:rsidRDefault="00915EC9" w:rsidP="009915D4">
      <w:pPr>
        <w:ind w:firstLine="567"/>
        <w:jc w:val="both"/>
        <w:rPr>
          <w:sz w:val="22"/>
          <w:szCs w:val="22"/>
          <w:lang w:val="kk-KZ"/>
        </w:rPr>
      </w:pPr>
      <w:r w:rsidRPr="00C16999">
        <w:rPr>
          <w:bCs/>
          <w:sz w:val="22"/>
          <w:szCs w:val="22"/>
          <w:lang w:val="kk-KZ"/>
        </w:rPr>
        <w:t xml:space="preserve">бұдан әрі </w:t>
      </w:r>
      <w:r w:rsidRPr="00C16999">
        <w:rPr>
          <w:b/>
          <w:sz w:val="22"/>
          <w:szCs w:val="22"/>
          <w:lang w:val="kk-KZ"/>
        </w:rPr>
        <w:t>«Тапсырыс беруші»</w:t>
      </w:r>
      <w:r w:rsidRPr="00C16999">
        <w:rPr>
          <w:bCs/>
          <w:sz w:val="22"/>
          <w:szCs w:val="22"/>
          <w:lang w:val="kk-KZ"/>
        </w:rPr>
        <w:t xml:space="preserve"> деп аталатын </w:t>
      </w:r>
      <w:r w:rsidRPr="00C16999">
        <w:rPr>
          <w:b/>
          <w:sz w:val="22"/>
          <w:szCs w:val="22"/>
          <w:lang w:val="kk-KZ"/>
        </w:rPr>
        <w:t>«______»</w:t>
      </w:r>
      <w:r w:rsidRPr="00C16999">
        <w:rPr>
          <w:bCs/>
          <w:sz w:val="22"/>
          <w:szCs w:val="22"/>
          <w:lang w:val="kk-KZ"/>
        </w:rPr>
        <w:t xml:space="preserve"> </w:t>
      </w:r>
      <w:r w:rsidRPr="00C16999">
        <w:rPr>
          <w:b/>
          <w:sz w:val="22"/>
          <w:szCs w:val="22"/>
          <w:lang w:val="kk-KZ"/>
        </w:rPr>
        <w:t>жауапкершілігі шектеулі серіктестігі</w:t>
      </w:r>
      <w:r w:rsidRPr="00C16999">
        <w:rPr>
          <w:bCs/>
          <w:sz w:val="22"/>
          <w:szCs w:val="22"/>
          <w:lang w:val="kk-KZ"/>
        </w:rPr>
        <w:t xml:space="preserve"> </w:t>
      </w:r>
      <w:r w:rsidR="00252960" w:rsidRPr="00C16999">
        <w:rPr>
          <w:sz w:val="22"/>
          <w:szCs w:val="22"/>
          <w:lang w:val="kk-KZ"/>
        </w:rPr>
        <w:t>_____</w:t>
      </w:r>
      <w:r w:rsidRPr="00C16999">
        <w:rPr>
          <w:bCs/>
          <w:sz w:val="22"/>
          <w:szCs w:val="22"/>
          <w:lang w:val="kk-KZ"/>
        </w:rPr>
        <w:t xml:space="preserve"> негізінде әрекет ететін </w:t>
      </w:r>
      <w:r w:rsidR="00252960" w:rsidRPr="00C16999">
        <w:rPr>
          <w:sz w:val="22"/>
          <w:szCs w:val="22"/>
          <w:lang w:val="kk-KZ"/>
        </w:rPr>
        <w:t>_______</w:t>
      </w:r>
      <w:r w:rsidRPr="00C16999">
        <w:rPr>
          <w:bCs/>
          <w:sz w:val="22"/>
          <w:szCs w:val="22"/>
          <w:lang w:val="kk-KZ"/>
        </w:rPr>
        <w:t xml:space="preserve"> директоры тұлғасында, </w:t>
      </w:r>
      <w:r w:rsidR="00252960" w:rsidRPr="00C16999">
        <w:rPr>
          <w:bCs/>
          <w:sz w:val="22"/>
          <w:szCs w:val="22"/>
          <w:lang w:val="kk-KZ"/>
        </w:rPr>
        <w:t>екінші жағынан,</w:t>
      </w:r>
    </w:p>
    <w:p w14:paraId="0B9B4578" w14:textId="4A1580B9" w:rsidR="00252960" w:rsidRPr="00C16999" w:rsidRDefault="00252960" w:rsidP="009915D4">
      <w:pPr>
        <w:tabs>
          <w:tab w:val="left" w:pos="5760"/>
          <w:tab w:val="left" w:pos="9990"/>
        </w:tabs>
        <w:ind w:firstLine="567"/>
        <w:jc w:val="both"/>
        <w:rPr>
          <w:bCs/>
          <w:sz w:val="22"/>
          <w:szCs w:val="22"/>
          <w:lang w:val="kk-KZ"/>
        </w:rPr>
      </w:pPr>
      <w:r w:rsidRPr="00C16999">
        <w:rPr>
          <w:bCs/>
          <w:sz w:val="22"/>
          <w:szCs w:val="22"/>
          <w:lang w:val="kk-KZ"/>
        </w:rPr>
        <w:t xml:space="preserve">Бұдан әрі </w:t>
      </w:r>
      <w:r w:rsidRPr="00C16999">
        <w:rPr>
          <w:b/>
          <w:sz w:val="22"/>
          <w:szCs w:val="22"/>
          <w:lang w:val="kk-KZ"/>
        </w:rPr>
        <w:t>«Орындаушы»</w:t>
      </w:r>
      <w:r w:rsidRPr="00C16999">
        <w:rPr>
          <w:bCs/>
          <w:sz w:val="22"/>
          <w:szCs w:val="22"/>
          <w:lang w:val="kk-KZ"/>
        </w:rPr>
        <w:t xml:space="preserve"> деп аталатын </w:t>
      </w:r>
      <w:r w:rsidRPr="00C16999">
        <w:rPr>
          <w:b/>
          <w:sz w:val="22"/>
          <w:szCs w:val="22"/>
          <w:lang w:val="kk-KZ"/>
        </w:rPr>
        <w:t>«______»</w:t>
      </w:r>
      <w:r w:rsidRPr="00C16999">
        <w:rPr>
          <w:bCs/>
          <w:sz w:val="22"/>
          <w:szCs w:val="22"/>
          <w:lang w:val="kk-KZ"/>
        </w:rPr>
        <w:t xml:space="preserve"> </w:t>
      </w:r>
      <w:r w:rsidRPr="00C16999">
        <w:rPr>
          <w:b/>
          <w:sz w:val="22"/>
          <w:szCs w:val="22"/>
          <w:lang w:val="kk-KZ"/>
        </w:rPr>
        <w:t>жауапкершілігі шектеулі серіктестігі</w:t>
      </w:r>
      <w:r w:rsidRPr="00C16999">
        <w:rPr>
          <w:bCs/>
          <w:sz w:val="22"/>
          <w:szCs w:val="22"/>
          <w:lang w:val="kk-KZ"/>
        </w:rPr>
        <w:t xml:space="preserve"> </w:t>
      </w:r>
      <w:r w:rsidRPr="00C16999">
        <w:rPr>
          <w:sz w:val="22"/>
          <w:szCs w:val="22"/>
          <w:lang w:val="kk-KZ"/>
        </w:rPr>
        <w:t>_______</w:t>
      </w:r>
      <w:r w:rsidRPr="00C16999">
        <w:rPr>
          <w:bCs/>
          <w:sz w:val="22"/>
          <w:szCs w:val="22"/>
          <w:lang w:val="kk-KZ"/>
        </w:rPr>
        <w:t xml:space="preserve"> негізінде әрекет ететін </w:t>
      </w:r>
      <w:r w:rsidRPr="00C16999">
        <w:rPr>
          <w:sz w:val="22"/>
          <w:szCs w:val="22"/>
          <w:lang w:val="kk-KZ"/>
        </w:rPr>
        <w:t>______________</w:t>
      </w:r>
      <w:r w:rsidRPr="00C16999">
        <w:rPr>
          <w:bCs/>
          <w:sz w:val="22"/>
          <w:szCs w:val="22"/>
          <w:lang w:val="kk-KZ"/>
        </w:rPr>
        <w:t xml:space="preserve"> директоры тұлғасында үшінші тараптан, ал бірлесіп </w:t>
      </w:r>
      <w:r w:rsidRPr="00C16999">
        <w:rPr>
          <w:b/>
          <w:sz w:val="22"/>
          <w:szCs w:val="22"/>
          <w:lang w:val="kk-KZ"/>
        </w:rPr>
        <w:t>«Тараптар»</w:t>
      </w:r>
      <w:r w:rsidRPr="00C16999">
        <w:rPr>
          <w:bCs/>
          <w:sz w:val="22"/>
          <w:szCs w:val="22"/>
          <w:lang w:val="kk-KZ"/>
        </w:rPr>
        <w:t xml:space="preserve"> деп аталатындар бұрғылау қалдықтарын (бұрғылау шламы мен бұрғылау ерітіндісі) әкету, қайта өңдеу және кәдеге жарату жөніндегі осы Шартты (бұдан әрі - Шарт) жасасты төменде:</w:t>
      </w:r>
    </w:p>
    <w:p w14:paraId="567C5E5B" w14:textId="77777777" w:rsidR="009915D4" w:rsidRPr="00C16999" w:rsidRDefault="009915D4" w:rsidP="009915D4">
      <w:pPr>
        <w:ind w:firstLine="567"/>
        <w:jc w:val="both"/>
        <w:rPr>
          <w:sz w:val="22"/>
          <w:szCs w:val="22"/>
          <w:lang w:val="kk-KZ"/>
        </w:rPr>
      </w:pPr>
    </w:p>
    <w:p w14:paraId="7C3CA8E3" w14:textId="6D187FB3" w:rsidR="009915D4" w:rsidRPr="00C16999" w:rsidRDefault="00003712" w:rsidP="009915D4">
      <w:pPr>
        <w:pStyle w:val="a5"/>
        <w:numPr>
          <w:ilvl w:val="0"/>
          <w:numId w:val="1"/>
        </w:numPr>
        <w:tabs>
          <w:tab w:val="left" w:pos="1418"/>
        </w:tabs>
        <w:ind w:left="0" w:firstLine="567"/>
        <w:rPr>
          <w:b/>
          <w:sz w:val="22"/>
          <w:szCs w:val="22"/>
          <w:lang w:val="kk-KZ"/>
        </w:rPr>
      </w:pPr>
      <w:r w:rsidRPr="00C16999">
        <w:rPr>
          <w:b/>
          <w:sz w:val="22"/>
          <w:szCs w:val="22"/>
          <w:lang w:val="kk-KZ"/>
        </w:rPr>
        <w:t>ШАРТТЫҢ МӘНІ</w:t>
      </w:r>
    </w:p>
    <w:p w14:paraId="3E2818E2" w14:textId="3C382424" w:rsidR="009915D4" w:rsidRPr="00C16999" w:rsidRDefault="00003712" w:rsidP="009915D4">
      <w:pPr>
        <w:numPr>
          <w:ilvl w:val="1"/>
          <w:numId w:val="1"/>
        </w:numPr>
        <w:tabs>
          <w:tab w:val="left" w:pos="1418"/>
        </w:tabs>
        <w:ind w:left="0" w:right="-1" w:firstLine="567"/>
        <w:jc w:val="both"/>
        <w:rPr>
          <w:color w:val="000000"/>
          <w:sz w:val="22"/>
          <w:szCs w:val="22"/>
          <w:lang w:val="kk-KZ"/>
        </w:rPr>
      </w:pPr>
      <w:r w:rsidRPr="00C16999">
        <w:rPr>
          <w:sz w:val="22"/>
          <w:szCs w:val="22"/>
          <w:lang w:val="kk-KZ"/>
        </w:rPr>
        <w:t>Орындаушы жасалған шарттарға сәйкес Меншік иесінің келісімшарттық аумағында Тапсырыс берушінің өндірістік қызметі процесінде пайда болған бұрғылау қалдықтарын (бұрғылау шламы және бұрғылау ерітіндісі) (бұдан әрі – бұрғылау қалдықтары) әкету, қайта өңдеу және кәдеге жарату жөніндегі қызметтерді (бұдан әрі – Қызметтер) көрсетуге міндеттенеді, ал Тапсырыс беруші көрсетілген Қызметтерді қабылдауға және оларды осы Шарттың 2.1-тармағында көрсетілген бағалар бойынша төлеуге міндеттенеді.</w:t>
      </w:r>
    </w:p>
    <w:p w14:paraId="57B75E4F" w14:textId="3821AE35" w:rsidR="009915D4" w:rsidRPr="00C16999" w:rsidRDefault="009915D4" w:rsidP="009915D4">
      <w:pPr>
        <w:tabs>
          <w:tab w:val="left" w:pos="1418"/>
        </w:tabs>
        <w:ind w:firstLine="567"/>
        <w:jc w:val="both"/>
        <w:rPr>
          <w:sz w:val="22"/>
          <w:szCs w:val="22"/>
          <w:lang w:val="kk-KZ"/>
        </w:rPr>
      </w:pPr>
      <w:r w:rsidRPr="00C16999">
        <w:rPr>
          <w:sz w:val="22"/>
          <w:szCs w:val="22"/>
          <w:lang w:val="kk-KZ"/>
        </w:rPr>
        <w:t>1.2.</w:t>
      </w:r>
      <w:r w:rsidRPr="00C16999">
        <w:rPr>
          <w:sz w:val="22"/>
          <w:szCs w:val="22"/>
          <w:lang w:val="kk-KZ"/>
        </w:rPr>
        <w:tab/>
      </w:r>
      <w:r w:rsidR="00003712" w:rsidRPr="00C16999">
        <w:rPr>
          <w:sz w:val="22"/>
          <w:szCs w:val="22"/>
          <w:lang w:val="kk-KZ"/>
        </w:rPr>
        <w:t>Меншік иесінің бұрғылау қалдықтарын әкету, қайта өңдеу және кәдеге жарату бұрғылау қалдықтарын толық кәдеге жаратуды көздейтін мемлекеттік органдармен келісілген технологияларға сәйкес, бекітілген жобалық шешімдермен, мемлекеттік сараптамалардың қорытындыларымен, сондай-ақ ҚР қоршаған ортаны қорғау саласындағы талаптарды сақтай отырып, жұмыс жобасымен жүзеге асырылатын болады.</w:t>
      </w:r>
    </w:p>
    <w:p w14:paraId="3610EA0E" w14:textId="77777777" w:rsidR="009915D4" w:rsidRPr="00C16999" w:rsidRDefault="009915D4" w:rsidP="009915D4">
      <w:pPr>
        <w:ind w:firstLine="567"/>
        <w:jc w:val="both"/>
        <w:rPr>
          <w:sz w:val="22"/>
          <w:szCs w:val="22"/>
          <w:lang w:val="kk-KZ"/>
        </w:rPr>
      </w:pPr>
    </w:p>
    <w:p w14:paraId="41EFF7C6" w14:textId="4091024B" w:rsidR="009915D4" w:rsidRPr="00C16999" w:rsidRDefault="00003712" w:rsidP="009915D4">
      <w:pPr>
        <w:pStyle w:val="a5"/>
        <w:numPr>
          <w:ilvl w:val="0"/>
          <w:numId w:val="1"/>
        </w:numPr>
        <w:tabs>
          <w:tab w:val="left" w:pos="1418"/>
        </w:tabs>
        <w:ind w:left="0" w:firstLine="567"/>
        <w:rPr>
          <w:b/>
          <w:sz w:val="22"/>
          <w:szCs w:val="22"/>
          <w:lang w:val="kk-KZ"/>
        </w:rPr>
      </w:pPr>
      <w:r w:rsidRPr="00C16999">
        <w:rPr>
          <w:b/>
          <w:sz w:val="22"/>
          <w:szCs w:val="22"/>
          <w:lang w:val="kk-KZ"/>
        </w:rPr>
        <w:t>ШАРТТЫҢ ҚҰНЫ ЖӘНЕ ЕСЕП АЙЫРЫСУ ТӘРТІБІ</w:t>
      </w:r>
    </w:p>
    <w:p w14:paraId="2E0134DB" w14:textId="076E870D" w:rsidR="009915D4" w:rsidRPr="00C16999" w:rsidRDefault="002670F3" w:rsidP="009915D4">
      <w:pPr>
        <w:numPr>
          <w:ilvl w:val="1"/>
          <w:numId w:val="1"/>
        </w:numPr>
        <w:tabs>
          <w:tab w:val="left" w:pos="1418"/>
        </w:tabs>
        <w:ind w:left="0" w:right="-1" w:firstLine="567"/>
        <w:jc w:val="both"/>
        <w:rPr>
          <w:color w:val="000000"/>
          <w:sz w:val="22"/>
          <w:szCs w:val="22"/>
          <w:lang w:val="kk-KZ"/>
        </w:rPr>
      </w:pPr>
      <w:r w:rsidRPr="00C16999">
        <w:rPr>
          <w:sz w:val="22"/>
          <w:szCs w:val="22"/>
          <w:lang w:val="kk-KZ"/>
        </w:rPr>
        <w:t xml:space="preserve">1 тонна бұрғылау қалдықтарын әкету, қайта өңдеу және кәдеге жарату жөніндегі қызметтердің құны ҚР ҚҚС-сын есепке алмағанда </w:t>
      </w:r>
      <w:r w:rsidR="00B44DE0" w:rsidRPr="00C16999">
        <w:rPr>
          <w:bCs/>
          <w:sz w:val="22"/>
          <w:szCs w:val="22"/>
          <w:lang w:val="kk-KZ"/>
        </w:rPr>
        <w:t>____________</w:t>
      </w:r>
      <w:r w:rsidRPr="00C16999">
        <w:rPr>
          <w:sz w:val="22"/>
          <w:szCs w:val="22"/>
          <w:lang w:val="kk-KZ"/>
        </w:rPr>
        <w:t xml:space="preserve"> теңгені құрайды және бұрғылау қалдықтарын әкету мен кәдеге жаратуды қамтиды.</w:t>
      </w:r>
    </w:p>
    <w:p w14:paraId="0FE113F0" w14:textId="77777777" w:rsidR="009915D4" w:rsidRPr="00C16999" w:rsidRDefault="009915D4" w:rsidP="009915D4">
      <w:pPr>
        <w:ind w:firstLine="567"/>
        <w:jc w:val="both"/>
        <w:rPr>
          <w:sz w:val="22"/>
          <w:szCs w:val="22"/>
          <w:lang w:val="kk-KZ"/>
        </w:rPr>
      </w:pPr>
    </w:p>
    <w:p w14:paraId="48C6975C" w14:textId="268DBB36" w:rsidR="009915D4" w:rsidRPr="00C16999" w:rsidRDefault="00B44DE0" w:rsidP="009915D4">
      <w:pPr>
        <w:pStyle w:val="a5"/>
        <w:numPr>
          <w:ilvl w:val="0"/>
          <w:numId w:val="1"/>
        </w:numPr>
        <w:tabs>
          <w:tab w:val="left" w:pos="1418"/>
        </w:tabs>
        <w:ind w:left="0" w:firstLine="567"/>
        <w:rPr>
          <w:b/>
          <w:sz w:val="22"/>
          <w:szCs w:val="22"/>
          <w:lang w:val="kk-KZ"/>
        </w:rPr>
      </w:pPr>
      <w:bookmarkStart w:id="0" w:name="_Hlk156221703"/>
      <w:r w:rsidRPr="00C16999">
        <w:rPr>
          <w:b/>
          <w:sz w:val="22"/>
          <w:szCs w:val="22"/>
          <w:lang w:val="kk-KZ"/>
        </w:rPr>
        <w:t>ТАРАПТАРДЫҢ ҚҰҚЫҚТАРЫ МЕН МІНДЕТТЕРІ</w:t>
      </w:r>
    </w:p>
    <w:p w14:paraId="05A96E9B" w14:textId="541DFE2D" w:rsidR="009915D4" w:rsidRPr="00C16999" w:rsidRDefault="00B44DE0" w:rsidP="009915D4">
      <w:pPr>
        <w:numPr>
          <w:ilvl w:val="1"/>
          <w:numId w:val="1"/>
        </w:numPr>
        <w:tabs>
          <w:tab w:val="left" w:pos="1418"/>
        </w:tabs>
        <w:ind w:left="0" w:right="-1" w:firstLine="567"/>
        <w:jc w:val="both"/>
        <w:rPr>
          <w:b/>
          <w:color w:val="000000"/>
          <w:sz w:val="22"/>
          <w:szCs w:val="22"/>
          <w:lang w:val="kk-KZ"/>
        </w:rPr>
      </w:pPr>
      <w:r w:rsidRPr="00C16999">
        <w:rPr>
          <w:b/>
          <w:sz w:val="22"/>
          <w:szCs w:val="22"/>
          <w:lang w:val="kk-KZ"/>
        </w:rPr>
        <w:t>Тапсырыс беруші міндеттенеді:</w:t>
      </w:r>
    </w:p>
    <w:p w14:paraId="5004DD0A" w14:textId="5790F63E" w:rsidR="009915D4" w:rsidRPr="00C16999" w:rsidRDefault="00F53483" w:rsidP="009915D4">
      <w:pPr>
        <w:numPr>
          <w:ilvl w:val="2"/>
          <w:numId w:val="1"/>
        </w:numPr>
        <w:tabs>
          <w:tab w:val="left" w:pos="1418"/>
        </w:tabs>
        <w:ind w:left="0" w:right="-1" w:firstLine="567"/>
        <w:jc w:val="both"/>
        <w:rPr>
          <w:color w:val="000000"/>
          <w:sz w:val="22"/>
          <w:szCs w:val="22"/>
          <w:lang w:val="kk-KZ"/>
        </w:rPr>
      </w:pPr>
      <w:r w:rsidRPr="00C16999">
        <w:rPr>
          <w:color w:val="000000"/>
          <w:sz w:val="22"/>
          <w:szCs w:val="22"/>
          <w:lang w:val="kk-KZ"/>
        </w:rPr>
        <w:t>Шарт бойынша өз міндеттерін тиісінше орындауға міндеттенеді.</w:t>
      </w:r>
    </w:p>
    <w:p w14:paraId="65A0B354" w14:textId="41FEA56B" w:rsidR="009915D4" w:rsidRPr="00C16999" w:rsidRDefault="00F53483" w:rsidP="009915D4">
      <w:pPr>
        <w:numPr>
          <w:ilvl w:val="2"/>
          <w:numId w:val="1"/>
        </w:numPr>
        <w:tabs>
          <w:tab w:val="left" w:pos="1418"/>
        </w:tabs>
        <w:ind w:left="0" w:right="-1" w:firstLine="567"/>
        <w:jc w:val="both"/>
        <w:rPr>
          <w:color w:val="000000"/>
          <w:sz w:val="22"/>
          <w:szCs w:val="22"/>
          <w:lang w:val="kk-KZ"/>
        </w:rPr>
      </w:pPr>
      <w:r w:rsidRPr="00C16999">
        <w:rPr>
          <w:color w:val="000000"/>
          <w:sz w:val="22"/>
          <w:szCs w:val="22"/>
          <w:lang w:val="kk-KZ"/>
        </w:rPr>
        <w:t>Орындаушы көрсеткен Қызметтерді қабылдап, оларға Шарт талаптарында көзделген мөлшерде, мерзімдерде және тәртіппен ақы төлеуге міндетті.</w:t>
      </w:r>
    </w:p>
    <w:p w14:paraId="610C9087" w14:textId="7BCD99F5" w:rsidR="009915D4" w:rsidRPr="00C16999" w:rsidRDefault="00F53483" w:rsidP="009915D4">
      <w:pPr>
        <w:numPr>
          <w:ilvl w:val="2"/>
          <w:numId w:val="1"/>
        </w:numPr>
        <w:tabs>
          <w:tab w:val="left" w:pos="1418"/>
        </w:tabs>
        <w:ind w:left="0" w:right="-1" w:firstLine="567"/>
        <w:jc w:val="both"/>
        <w:rPr>
          <w:color w:val="000000"/>
          <w:sz w:val="22"/>
          <w:szCs w:val="22"/>
          <w:lang w:val="kk-KZ"/>
        </w:rPr>
      </w:pPr>
      <w:r w:rsidRPr="00C16999">
        <w:rPr>
          <w:color w:val="000000"/>
          <w:sz w:val="22"/>
          <w:szCs w:val="22"/>
          <w:lang w:val="kk-KZ"/>
        </w:rPr>
        <w:t>Тапсырыс беруші тарапынан өндірістік объектіде бұрғылау қалдықтарын шығару, қайта өңдеу және кәдеге жарату процесін үйлестіруге жауапты қызметкерлер тағайындалсын. Тапсырыс беруші өз күшімен, қаражатымен және өз есебінен Орындаушының көлігіне қалдықтарды тиеуді уақтылы жүргізуге міндеттенеді.</w:t>
      </w:r>
    </w:p>
    <w:p w14:paraId="4D0C6D96" w14:textId="53E4B0BE" w:rsidR="009915D4" w:rsidRPr="00C16999" w:rsidRDefault="00F53483" w:rsidP="009915D4">
      <w:pPr>
        <w:numPr>
          <w:ilvl w:val="2"/>
          <w:numId w:val="1"/>
        </w:numPr>
        <w:tabs>
          <w:tab w:val="left" w:pos="1418"/>
        </w:tabs>
        <w:ind w:left="0" w:right="-1" w:firstLine="567"/>
        <w:jc w:val="both"/>
        <w:rPr>
          <w:color w:val="000000"/>
          <w:sz w:val="22"/>
          <w:szCs w:val="22"/>
          <w:lang w:val="kk-KZ"/>
        </w:rPr>
      </w:pPr>
      <w:r w:rsidRPr="00C16999">
        <w:rPr>
          <w:color w:val="000000"/>
          <w:sz w:val="22"/>
          <w:szCs w:val="22"/>
          <w:lang w:val="kk-KZ"/>
        </w:rPr>
        <w:t>Көрсетілген Қызметтердің қол қойылған Актісіне сәйкес көрсетілген Қызметтерге уақтылы ақы төлеу.</w:t>
      </w:r>
    </w:p>
    <w:p w14:paraId="70D4EC81" w14:textId="0C488CA1" w:rsidR="009915D4" w:rsidRPr="00C16999" w:rsidRDefault="00F53483" w:rsidP="009915D4">
      <w:pPr>
        <w:numPr>
          <w:ilvl w:val="2"/>
          <w:numId w:val="1"/>
        </w:numPr>
        <w:tabs>
          <w:tab w:val="left" w:pos="1418"/>
        </w:tabs>
        <w:ind w:left="0" w:right="-1" w:firstLine="567"/>
        <w:jc w:val="both"/>
        <w:rPr>
          <w:sz w:val="22"/>
          <w:szCs w:val="22"/>
          <w:lang w:val="kk-KZ"/>
        </w:rPr>
      </w:pPr>
      <w:r w:rsidRPr="00C16999">
        <w:rPr>
          <w:sz w:val="22"/>
          <w:szCs w:val="22"/>
          <w:lang w:val="kk-KZ"/>
        </w:rPr>
        <w:t>Меншік иесіне бұрғылау қалдықтарының пайда болуы туралы растайтын құжаттаманы, бұрғылау қалдықтарын Орындаушыға беру туралы ақпаратты, Орындаушының бұрғылау қалдықтарын кәдеге жарату туралы құжаттарын (кәдеге жарату актілерін) берілген бұрғылау қалдықтарының әрбір партиясына растайтын құжаттарды ұсыну.</w:t>
      </w:r>
    </w:p>
    <w:p w14:paraId="338208F9" w14:textId="77777777" w:rsidR="009915D4" w:rsidRPr="00C16999" w:rsidRDefault="009915D4" w:rsidP="009915D4">
      <w:pPr>
        <w:tabs>
          <w:tab w:val="left" w:pos="1418"/>
        </w:tabs>
        <w:ind w:left="567" w:right="-1"/>
        <w:jc w:val="both"/>
        <w:rPr>
          <w:sz w:val="22"/>
          <w:szCs w:val="22"/>
          <w:lang w:val="kk-KZ"/>
        </w:rPr>
      </w:pPr>
    </w:p>
    <w:p w14:paraId="1E9F18E4" w14:textId="764B8C57" w:rsidR="009915D4" w:rsidRPr="00C16999" w:rsidRDefault="00F53483" w:rsidP="009915D4">
      <w:pPr>
        <w:numPr>
          <w:ilvl w:val="1"/>
          <w:numId w:val="1"/>
        </w:numPr>
        <w:tabs>
          <w:tab w:val="left" w:pos="1418"/>
        </w:tabs>
        <w:ind w:left="0" w:right="-1" w:firstLine="567"/>
        <w:jc w:val="both"/>
        <w:rPr>
          <w:b/>
          <w:color w:val="000000"/>
          <w:sz w:val="22"/>
          <w:szCs w:val="22"/>
          <w:lang w:val="kk-KZ"/>
        </w:rPr>
      </w:pPr>
      <w:r w:rsidRPr="00C16999">
        <w:rPr>
          <w:b/>
          <w:color w:val="000000"/>
          <w:sz w:val="22"/>
          <w:szCs w:val="22"/>
          <w:lang w:val="kk-KZ"/>
        </w:rPr>
        <w:t>Орындаушы міндеттенеді:</w:t>
      </w:r>
    </w:p>
    <w:p w14:paraId="588AB3E6" w14:textId="29D01139" w:rsidR="009915D4" w:rsidRPr="00C16999" w:rsidRDefault="00DE49DB" w:rsidP="009915D4">
      <w:pPr>
        <w:numPr>
          <w:ilvl w:val="2"/>
          <w:numId w:val="1"/>
        </w:numPr>
        <w:tabs>
          <w:tab w:val="left" w:pos="1418"/>
        </w:tabs>
        <w:ind w:left="0" w:right="-1" w:firstLine="567"/>
        <w:jc w:val="both"/>
        <w:rPr>
          <w:color w:val="000000"/>
          <w:sz w:val="22"/>
          <w:szCs w:val="22"/>
          <w:lang w:val="kk-KZ"/>
        </w:rPr>
      </w:pPr>
      <w:r w:rsidRPr="00C16999">
        <w:rPr>
          <w:color w:val="000000"/>
          <w:sz w:val="22"/>
          <w:szCs w:val="22"/>
          <w:lang w:val="kk-KZ"/>
        </w:rPr>
        <w:t>Тапсырыс берушінің талаптарына және Шарт талаптарына сәйкес сапалы, уақтылы және үздіксіз Қызмет көрсетуді қамтамасыз ету.</w:t>
      </w:r>
    </w:p>
    <w:p w14:paraId="5C246CEC" w14:textId="28BFC8A2" w:rsidR="009915D4" w:rsidRPr="00C16999" w:rsidRDefault="00AB2551" w:rsidP="009915D4">
      <w:pPr>
        <w:numPr>
          <w:ilvl w:val="2"/>
          <w:numId w:val="1"/>
        </w:numPr>
        <w:tabs>
          <w:tab w:val="left" w:pos="1418"/>
        </w:tabs>
        <w:ind w:left="0" w:right="-1" w:firstLine="567"/>
        <w:jc w:val="both"/>
        <w:rPr>
          <w:color w:val="000000"/>
          <w:sz w:val="22"/>
          <w:szCs w:val="22"/>
          <w:lang w:val="kk-KZ"/>
        </w:rPr>
      </w:pPr>
      <w:r w:rsidRPr="00C16999">
        <w:rPr>
          <w:color w:val="000000"/>
          <w:sz w:val="22"/>
          <w:szCs w:val="22"/>
          <w:lang w:val="kk-KZ"/>
        </w:rPr>
        <w:lastRenderedPageBreak/>
        <w:t>Жобалық шешімдермен, мемлекеттік сараптамалардың қорытындыларымен бекітілген, мемлекеттік органдармен келісілген жұмыс жобасына сәйкес, сондай-ақ ҚР экологиялық заңнамасына сәйкес Меншік иесінің келісімшарттық аумағынан тыс жерде Меншік иесінің бұрғылау қалдықтарын әкетуді, қайта өңдеуді және кәдеге жаратуды қамтамасыз ету.</w:t>
      </w:r>
    </w:p>
    <w:p w14:paraId="7C7388ED" w14:textId="1780C3A2" w:rsidR="009915D4" w:rsidRPr="00C16999" w:rsidRDefault="00AB2551" w:rsidP="009915D4">
      <w:pPr>
        <w:numPr>
          <w:ilvl w:val="2"/>
          <w:numId w:val="1"/>
        </w:numPr>
        <w:tabs>
          <w:tab w:val="left" w:pos="1418"/>
        </w:tabs>
        <w:ind w:left="0" w:right="-1" w:firstLine="567"/>
        <w:jc w:val="both"/>
        <w:rPr>
          <w:color w:val="000000"/>
          <w:sz w:val="22"/>
          <w:szCs w:val="22"/>
          <w:lang w:val="kk-KZ"/>
        </w:rPr>
      </w:pPr>
      <w:r w:rsidRPr="00C16999">
        <w:rPr>
          <w:bCs/>
          <w:sz w:val="22"/>
          <w:szCs w:val="22"/>
          <w:lang w:val="kk-KZ"/>
        </w:rPr>
        <w:t>Меншік иесінің бұрғылау қалдықтарын Тапсырыс берушіден берген (тиеген) сәттен бастап Меншік иесінің аумағын және одан тыс жерлерді ластағаны үшін дербес жауапкершілікті қамтамасыз ету.</w:t>
      </w:r>
    </w:p>
    <w:p w14:paraId="7758DB37" w14:textId="11F82528" w:rsidR="009915D4" w:rsidRPr="00C16999" w:rsidRDefault="00E334E2" w:rsidP="009915D4">
      <w:pPr>
        <w:numPr>
          <w:ilvl w:val="2"/>
          <w:numId w:val="1"/>
        </w:numPr>
        <w:tabs>
          <w:tab w:val="left" w:pos="1418"/>
        </w:tabs>
        <w:ind w:left="0" w:right="-1" w:firstLine="567"/>
        <w:jc w:val="both"/>
        <w:rPr>
          <w:color w:val="000000"/>
          <w:sz w:val="22"/>
          <w:szCs w:val="22"/>
          <w:lang w:val="kk-KZ"/>
        </w:rPr>
      </w:pPr>
      <w:r w:rsidRPr="00C16999">
        <w:rPr>
          <w:color w:val="000000"/>
          <w:sz w:val="22"/>
          <w:szCs w:val="22"/>
          <w:lang w:val="kk-KZ"/>
        </w:rPr>
        <w:t>Шартта көзделген Қызметтерді технологиялық регламентке, өрт қауіпсіздігі, қоршаған ортаны қорғау, еңбекті қорғау және өнеркәсіптік санитария қағидаларына, басқа да мемлекеттік нормативтік құжаттардың талаптарына және ҚР заңнамасына қатаң сәйкес орындау.</w:t>
      </w:r>
    </w:p>
    <w:p w14:paraId="26DEB535" w14:textId="1AD1F7C9" w:rsidR="009915D4" w:rsidRPr="00C16999" w:rsidRDefault="00B47A08" w:rsidP="009915D4">
      <w:pPr>
        <w:numPr>
          <w:ilvl w:val="2"/>
          <w:numId w:val="1"/>
        </w:numPr>
        <w:tabs>
          <w:tab w:val="left" w:pos="1418"/>
        </w:tabs>
        <w:ind w:left="0" w:right="-1" w:firstLine="567"/>
        <w:jc w:val="both"/>
        <w:rPr>
          <w:color w:val="000000"/>
          <w:sz w:val="22"/>
          <w:szCs w:val="22"/>
          <w:lang w:val="kk-KZ"/>
        </w:rPr>
      </w:pPr>
      <w:r w:rsidRPr="00C16999">
        <w:rPr>
          <w:color w:val="000000"/>
          <w:sz w:val="22"/>
          <w:szCs w:val="22"/>
          <w:lang w:val="kk-KZ"/>
        </w:rPr>
        <w:t>ҚР заңнамасының талаптарына сәйкес Қызмет көрсету үшін барлық қажетті рұқсаттар мен лицензиялардың болуы, сондай-ақ уақтылы ұзартылуы, алынуы, Тапсырыс берушіні босатуы және қажетті рұқсаттар мен лицензиялардың болуы, уақтылы алынуы және ұзартылуы үшін дербес жауапты болуы тиіс.</w:t>
      </w:r>
    </w:p>
    <w:p w14:paraId="48DA7F34" w14:textId="17AB5488" w:rsidR="009915D4" w:rsidRPr="00C16999" w:rsidRDefault="00B47A08" w:rsidP="009915D4">
      <w:pPr>
        <w:numPr>
          <w:ilvl w:val="2"/>
          <w:numId w:val="1"/>
        </w:numPr>
        <w:tabs>
          <w:tab w:val="left" w:pos="1418"/>
        </w:tabs>
        <w:ind w:left="0" w:right="-1" w:firstLine="567"/>
        <w:jc w:val="both"/>
        <w:rPr>
          <w:color w:val="000000"/>
          <w:sz w:val="22"/>
          <w:szCs w:val="22"/>
          <w:lang w:val="kk-KZ"/>
        </w:rPr>
      </w:pPr>
      <w:r w:rsidRPr="00C16999">
        <w:rPr>
          <w:color w:val="000000"/>
          <w:sz w:val="22"/>
          <w:szCs w:val="22"/>
          <w:lang w:val="kk-KZ"/>
        </w:rPr>
        <w:t>ҚР табиғат қорғау заңнамасының барлық талаптарын орындау (қоршаған ортаға эмиссияларға рұқсат алу, арнайы табиғат пайдалану үшін бюджетке уақтылы төлем жасау, есептілік жүргізу және т.б., сондай-ақ Меншік иесі сұратқан барлық қажетті деректерді ұсыну).</w:t>
      </w:r>
    </w:p>
    <w:p w14:paraId="773BE858" w14:textId="11DD4D74" w:rsidR="00DF36C9" w:rsidRPr="00C16999" w:rsidRDefault="000F1B8B" w:rsidP="009915D4">
      <w:pPr>
        <w:numPr>
          <w:ilvl w:val="2"/>
          <w:numId w:val="1"/>
        </w:numPr>
        <w:tabs>
          <w:tab w:val="left" w:pos="1418"/>
        </w:tabs>
        <w:ind w:left="0" w:right="-1" w:firstLine="567"/>
        <w:jc w:val="both"/>
        <w:rPr>
          <w:color w:val="000000"/>
          <w:sz w:val="22"/>
          <w:szCs w:val="22"/>
          <w:lang w:val="kk-KZ"/>
        </w:rPr>
      </w:pPr>
      <w:r w:rsidRPr="00C16999">
        <w:rPr>
          <w:color w:val="000000"/>
          <w:sz w:val="22"/>
          <w:szCs w:val="22"/>
          <w:lang w:val="kk-KZ"/>
        </w:rPr>
        <w:t>Бұрғылау қалдықтарын қабылдау және кәдеге жарату процесін бақылау үшін Меншік иесінің қызметкерлерінің өз аумағына кіруін қамтамасыз ету және анықталған бұзушылықтарды толық көлемде түзету, ескертулер мен бұзушылықтарды орындау бойынша Меншік иесіне растайтын құжаттаманы ұсыну.</w:t>
      </w:r>
    </w:p>
    <w:p w14:paraId="2C1ADB81" w14:textId="3036256E" w:rsidR="00C262F5" w:rsidRPr="00C16999" w:rsidRDefault="000F1B8B" w:rsidP="009915D4">
      <w:pPr>
        <w:numPr>
          <w:ilvl w:val="2"/>
          <w:numId w:val="1"/>
        </w:numPr>
        <w:tabs>
          <w:tab w:val="left" w:pos="1418"/>
        </w:tabs>
        <w:ind w:left="0" w:right="-1" w:firstLine="567"/>
        <w:jc w:val="both"/>
        <w:rPr>
          <w:color w:val="000000"/>
          <w:sz w:val="22"/>
          <w:szCs w:val="22"/>
          <w:lang w:val="kk-KZ"/>
        </w:rPr>
      </w:pPr>
      <w:r w:rsidRPr="00C16999">
        <w:rPr>
          <w:color w:val="000000"/>
          <w:sz w:val="22"/>
          <w:szCs w:val="22"/>
          <w:lang w:val="kk-KZ"/>
        </w:rPr>
        <w:t>Орындаушының кәдеге жаратылған (бейтараптандырылған) бұрғылау қалдықтарында қауіпті қасиеттерінің болмауына аккредиттелген зертхананың сынақ хаттамалары түрінде растайтын құжаттаманы тоқсан сайын Меншік иесіне ұсыну.</w:t>
      </w:r>
    </w:p>
    <w:p w14:paraId="014EDCA4" w14:textId="6E7689F5" w:rsidR="009915D4" w:rsidRPr="00C16999" w:rsidRDefault="002241A0" w:rsidP="009915D4">
      <w:pPr>
        <w:numPr>
          <w:ilvl w:val="2"/>
          <w:numId w:val="1"/>
        </w:numPr>
        <w:tabs>
          <w:tab w:val="left" w:pos="1418"/>
        </w:tabs>
        <w:ind w:left="0" w:right="-1" w:firstLine="567"/>
        <w:jc w:val="both"/>
        <w:rPr>
          <w:color w:val="000000"/>
          <w:sz w:val="22"/>
          <w:szCs w:val="22"/>
          <w:lang w:val="kk-KZ"/>
        </w:rPr>
      </w:pPr>
      <w:r w:rsidRPr="00C16999">
        <w:rPr>
          <w:color w:val="000000"/>
          <w:sz w:val="22"/>
          <w:szCs w:val="22"/>
          <w:lang w:val="kk-KZ"/>
        </w:rPr>
        <w:t>Тапсырыс берушінің тиісті өтінімінде айқындалған Қызметтер көлемі көрсетілгеннен кейін 10 (он) жұмыс күні ішінде Тапсырыс берушіге өз тарапынан қол қойылған бұрғылау қалдықтарын кәдеге жарату актісін, көрсетілген Қызметтер актісін және өзара есеп айырысуларды жүргізу үшін тиісті шот-фактураны ұсыну.</w:t>
      </w:r>
    </w:p>
    <w:bookmarkEnd w:id="0"/>
    <w:p w14:paraId="49731E86" w14:textId="77777777" w:rsidR="009915D4" w:rsidRPr="00C16999" w:rsidRDefault="009915D4" w:rsidP="009915D4">
      <w:pPr>
        <w:ind w:firstLine="567"/>
        <w:jc w:val="both"/>
        <w:rPr>
          <w:sz w:val="22"/>
          <w:szCs w:val="22"/>
          <w:lang w:val="kk-KZ"/>
        </w:rPr>
      </w:pPr>
    </w:p>
    <w:p w14:paraId="6066D531" w14:textId="3D971FEE" w:rsidR="009915D4" w:rsidRPr="00C16999" w:rsidRDefault="00F41418" w:rsidP="009915D4">
      <w:pPr>
        <w:numPr>
          <w:ilvl w:val="0"/>
          <w:numId w:val="1"/>
        </w:numPr>
        <w:tabs>
          <w:tab w:val="left" w:pos="1134"/>
        </w:tabs>
        <w:ind w:left="0" w:firstLine="567"/>
        <w:jc w:val="both"/>
        <w:rPr>
          <w:b/>
          <w:sz w:val="22"/>
          <w:szCs w:val="22"/>
          <w:lang w:val="kk-KZ" w:eastAsia="en-US"/>
        </w:rPr>
      </w:pPr>
      <w:r w:rsidRPr="00C16999">
        <w:rPr>
          <w:b/>
          <w:sz w:val="22"/>
          <w:szCs w:val="22"/>
          <w:lang w:val="kk-KZ" w:eastAsia="en-US"/>
        </w:rPr>
        <w:t>ТАРАПТАРДЫҢ ЖАУАПКЕРШІЛІГІ</w:t>
      </w:r>
    </w:p>
    <w:p w14:paraId="640DAE49" w14:textId="3C30AF4C" w:rsidR="009915D4" w:rsidRPr="00C16999" w:rsidRDefault="00F41418" w:rsidP="009915D4">
      <w:pPr>
        <w:numPr>
          <w:ilvl w:val="1"/>
          <w:numId w:val="1"/>
        </w:numPr>
        <w:tabs>
          <w:tab w:val="left" w:pos="1134"/>
        </w:tabs>
        <w:ind w:left="0" w:firstLine="567"/>
        <w:jc w:val="both"/>
        <w:rPr>
          <w:sz w:val="22"/>
          <w:szCs w:val="22"/>
          <w:lang w:val="kk-KZ"/>
        </w:rPr>
      </w:pPr>
      <w:r w:rsidRPr="00C16999">
        <w:rPr>
          <w:sz w:val="22"/>
          <w:szCs w:val="22"/>
          <w:lang w:val="kk-KZ"/>
        </w:rPr>
        <w:t>Шарт бойынша міндеттемелерді орындамағаны немесе тиісінше орындамағаны үшін Тараптар Қазақстан Республикасының заңнамасына сәйкес жауапты болады.</w:t>
      </w:r>
    </w:p>
    <w:p w14:paraId="7BE41F86" w14:textId="2D9C8154" w:rsidR="009915D4" w:rsidRPr="00C16999" w:rsidRDefault="00F41418" w:rsidP="009915D4">
      <w:pPr>
        <w:numPr>
          <w:ilvl w:val="1"/>
          <w:numId w:val="1"/>
        </w:numPr>
        <w:tabs>
          <w:tab w:val="left" w:pos="1134"/>
        </w:tabs>
        <w:ind w:left="0" w:firstLine="567"/>
        <w:jc w:val="both"/>
        <w:rPr>
          <w:sz w:val="22"/>
          <w:szCs w:val="22"/>
          <w:lang w:val="kk-KZ"/>
        </w:rPr>
      </w:pPr>
      <w:r w:rsidRPr="00C16999">
        <w:rPr>
          <w:sz w:val="22"/>
          <w:szCs w:val="22"/>
          <w:lang w:val="kk-KZ"/>
        </w:rPr>
        <w:t xml:space="preserve">Көрсетілген Қызметтер көлеміне ақы төлеу мерзімін бұзғаны үшін Орындаушы Тапсырыс берушіден мерзімі өткен әрбір күн үшін берешек сомасының 0,1% мөлшерінде, бірақ төлеуге жататын соманың 10% - нан аспайтын мөлшерде </w:t>
      </w:r>
      <w:proofErr w:type="spellStart"/>
      <w:r w:rsidRPr="00C16999">
        <w:rPr>
          <w:sz w:val="22"/>
          <w:szCs w:val="22"/>
          <w:lang w:val="kk-KZ"/>
        </w:rPr>
        <w:t>өсімпұл</w:t>
      </w:r>
      <w:proofErr w:type="spellEnd"/>
      <w:r w:rsidRPr="00C16999">
        <w:rPr>
          <w:sz w:val="22"/>
          <w:szCs w:val="22"/>
          <w:lang w:val="kk-KZ"/>
        </w:rPr>
        <w:t xml:space="preserve"> төлеуді талап етуге құқылы.</w:t>
      </w:r>
    </w:p>
    <w:p w14:paraId="799A654A" w14:textId="77E47241" w:rsidR="009915D4" w:rsidRPr="00C16999" w:rsidRDefault="00FF0200" w:rsidP="009915D4">
      <w:pPr>
        <w:numPr>
          <w:ilvl w:val="1"/>
          <w:numId w:val="1"/>
        </w:numPr>
        <w:tabs>
          <w:tab w:val="left" w:pos="1134"/>
        </w:tabs>
        <w:ind w:left="0" w:firstLine="567"/>
        <w:jc w:val="both"/>
        <w:rPr>
          <w:sz w:val="22"/>
          <w:szCs w:val="22"/>
          <w:lang w:val="kk-KZ"/>
        </w:rPr>
      </w:pPr>
      <w:r w:rsidRPr="00C16999">
        <w:rPr>
          <w:sz w:val="22"/>
          <w:szCs w:val="22"/>
          <w:lang w:val="kk-KZ"/>
        </w:rPr>
        <w:t xml:space="preserve">Қызмет көрсету мерзімдерін сақтамағаны үшін Тапсырыс беруші Орындаушыдан мерзімі өткен әрбір күн үшін Қызметтердің орындалмаған көлемі құнының 0,1% мөлшерінде, бірақ Қызметтердің орындалмаған көлемі құнының 10% - нан аспайтын мөлшерде </w:t>
      </w:r>
      <w:proofErr w:type="spellStart"/>
      <w:r w:rsidRPr="00C16999">
        <w:rPr>
          <w:sz w:val="22"/>
          <w:szCs w:val="22"/>
          <w:lang w:val="kk-KZ"/>
        </w:rPr>
        <w:t>өсімпұл</w:t>
      </w:r>
      <w:proofErr w:type="spellEnd"/>
      <w:r w:rsidRPr="00C16999">
        <w:rPr>
          <w:sz w:val="22"/>
          <w:szCs w:val="22"/>
          <w:lang w:val="kk-KZ"/>
        </w:rPr>
        <w:t xml:space="preserve"> төлеуді талап етуге құқылы.</w:t>
      </w:r>
    </w:p>
    <w:p w14:paraId="332CD3C6" w14:textId="01969156" w:rsidR="009915D4" w:rsidRPr="00C16999" w:rsidRDefault="00FF0200" w:rsidP="009915D4">
      <w:pPr>
        <w:numPr>
          <w:ilvl w:val="1"/>
          <w:numId w:val="1"/>
        </w:numPr>
        <w:tabs>
          <w:tab w:val="left" w:pos="1134"/>
        </w:tabs>
        <w:ind w:left="0" w:firstLine="567"/>
        <w:jc w:val="both"/>
        <w:rPr>
          <w:sz w:val="22"/>
          <w:szCs w:val="22"/>
          <w:lang w:val="kk-KZ"/>
        </w:rPr>
      </w:pPr>
      <w:r w:rsidRPr="00C16999">
        <w:rPr>
          <w:sz w:val="22"/>
          <w:szCs w:val="22"/>
          <w:lang w:val="kk-KZ"/>
        </w:rPr>
        <w:t xml:space="preserve">Тұрақсыздық айыбын, </w:t>
      </w:r>
      <w:proofErr w:type="spellStart"/>
      <w:r w:rsidRPr="00C16999">
        <w:rPr>
          <w:sz w:val="22"/>
          <w:szCs w:val="22"/>
          <w:lang w:val="kk-KZ"/>
        </w:rPr>
        <w:t>өсімпұлды</w:t>
      </w:r>
      <w:proofErr w:type="spellEnd"/>
      <w:r w:rsidRPr="00C16999">
        <w:rPr>
          <w:sz w:val="22"/>
          <w:szCs w:val="22"/>
          <w:lang w:val="kk-KZ"/>
        </w:rPr>
        <w:t xml:space="preserve"> және айыппұлды төлеу тиісті Тарапты Шарт бойынша міндеттемелерді орындаудан босатпайды.</w:t>
      </w:r>
    </w:p>
    <w:p w14:paraId="59C53190" w14:textId="77777777" w:rsidR="009915D4" w:rsidRPr="00C16999" w:rsidRDefault="009915D4" w:rsidP="009915D4">
      <w:pPr>
        <w:tabs>
          <w:tab w:val="left" w:pos="1134"/>
        </w:tabs>
        <w:ind w:firstLine="567"/>
        <w:jc w:val="both"/>
        <w:rPr>
          <w:sz w:val="22"/>
          <w:szCs w:val="22"/>
          <w:lang w:val="kk-KZ" w:eastAsia="en-US"/>
        </w:rPr>
      </w:pPr>
    </w:p>
    <w:p w14:paraId="7D0B4AF5" w14:textId="77777777" w:rsidR="009915D4" w:rsidRPr="00C16999" w:rsidRDefault="009915D4" w:rsidP="009915D4">
      <w:pPr>
        <w:numPr>
          <w:ilvl w:val="0"/>
          <w:numId w:val="1"/>
        </w:numPr>
        <w:tabs>
          <w:tab w:val="left" w:pos="1134"/>
        </w:tabs>
        <w:ind w:left="0" w:firstLine="567"/>
        <w:jc w:val="both"/>
        <w:rPr>
          <w:b/>
          <w:sz w:val="22"/>
          <w:szCs w:val="22"/>
          <w:lang w:val="kk-KZ" w:eastAsia="en-US"/>
        </w:rPr>
      </w:pPr>
      <w:r w:rsidRPr="00C16999">
        <w:rPr>
          <w:b/>
          <w:sz w:val="22"/>
          <w:szCs w:val="22"/>
          <w:lang w:val="kk-KZ" w:eastAsia="en-US"/>
        </w:rPr>
        <w:t>ФОРС-МАЖОР</w:t>
      </w:r>
    </w:p>
    <w:p w14:paraId="35479D8E" w14:textId="73060252" w:rsidR="009915D4" w:rsidRPr="00C16999" w:rsidRDefault="00FF0200" w:rsidP="009915D4">
      <w:pPr>
        <w:numPr>
          <w:ilvl w:val="1"/>
          <w:numId w:val="1"/>
        </w:numPr>
        <w:tabs>
          <w:tab w:val="left" w:pos="1134"/>
        </w:tabs>
        <w:ind w:left="0" w:firstLine="567"/>
        <w:jc w:val="both"/>
        <w:rPr>
          <w:sz w:val="22"/>
          <w:szCs w:val="22"/>
          <w:lang w:val="kk-KZ"/>
        </w:rPr>
      </w:pPr>
      <w:r w:rsidRPr="00C16999">
        <w:rPr>
          <w:sz w:val="22"/>
          <w:szCs w:val="22"/>
          <w:lang w:val="kk-KZ" w:eastAsia="en-US"/>
        </w:rPr>
        <w:t>Тараптар Шарт бойынша өз міндеттемелерін орындамағаны немесе тиісінше орындамағаны үшін, егер бұл форс-мажорлық жағдайлардың еңсерілмейтін күшінің салдары болса жауаптылықтан босатылады: су тасқыны, жер сілкінісі, соғыс қимылдары және Тараптар болжай алмайтын және бұл Шарттың орындалуына тікелей әсер ететін басқа да жағдайлар болса.</w:t>
      </w:r>
    </w:p>
    <w:p w14:paraId="17741081" w14:textId="13A46AD4" w:rsidR="009915D4" w:rsidRPr="00C16999" w:rsidRDefault="004E1424" w:rsidP="009915D4">
      <w:pPr>
        <w:numPr>
          <w:ilvl w:val="1"/>
          <w:numId w:val="1"/>
        </w:numPr>
        <w:tabs>
          <w:tab w:val="left" w:pos="1134"/>
        </w:tabs>
        <w:ind w:left="0" w:firstLine="567"/>
        <w:jc w:val="both"/>
        <w:rPr>
          <w:sz w:val="22"/>
          <w:szCs w:val="22"/>
          <w:lang w:val="kk-KZ"/>
        </w:rPr>
      </w:pPr>
      <w:r w:rsidRPr="00C16999">
        <w:rPr>
          <w:sz w:val="22"/>
          <w:szCs w:val="22"/>
          <w:lang w:val="kk-KZ" w:eastAsia="en-US"/>
        </w:rPr>
        <w:t>Форс-мажорлық жағдайлардың ықпалына ұшыраған Тараптың міндеттемелерді орындау мерзімдері осындай жағдайлардың қолданылу кезеңіне жылжиды.</w:t>
      </w:r>
      <w:r w:rsidR="009915D4" w:rsidRPr="00C16999">
        <w:rPr>
          <w:sz w:val="22"/>
          <w:szCs w:val="22"/>
          <w:lang w:val="kk-KZ" w:eastAsia="en-US"/>
        </w:rPr>
        <w:t xml:space="preserve"> </w:t>
      </w:r>
      <w:r w:rsidRPr="00C16999">
        <w:rPr>
          <w:sz w:val="22"/>
          <w:szCs w:val="22"/>
          <w:lang w:val="kk-KZ" w:eastAsia="en-US"/>
        </w:rPr>
        <w:t>Форс-мажорлық жағдайлардың салдарынан Шарт бойынша міндеттемелерді орындай алмаған Тарап бұл туралы екінші Тарапқа үш күн мерзімде хабарлауға және болған форс-мажорлық жағдайлар туралы Қазақстан Республикасы мемлекеттік органының растайтын құжатын ұсынуға тиіс.</w:t>
      </w:r>
    </w:p>
    <w:p w14:paraId="5AA9D604" w14:textId="665FE638" w:rsidR="009915D4" w:rsidRPr="00C16999" w:rsidRDefault="00BB502B" w:rsidP="009915D4">
      <w:pPr>
        <w:numPr>
          <w:ilvl w:val="1"/>
          <w:numId w:val="1"/>
        </w:numPr>
        <w:tabs>
          <w:tab w:val="left" w:pos="1134"/>
        </w:tabs>
        <w:ind w:left="0" w:firstLine="567"/>
        <w:jc w:val="both"/>
        <w:rPr>
          <w:sz w:val="22"/>
          <w:szCs w:val="22"/>
          <w:lang w:val="kk-KZ"/>
        </w:rPr>
      </w:pPr>
      <w:r w:rsidRPr="00C16999">
        <w:rPr>
          <w:sz w:val="22"/>
          <w:szCs w:val="22"/>
          <w:lang w:val="kk-KZ" w:eastAsia="en-US"/>
        </w:rPr>
        <w:t>Егер форс-мажорлық жағдайлар күнтізбелік 30 күннен астам уақытқа созылатын болса, Тараптар Шартты бұза алады және қызмет тоқтатылғанға дейін нақты көрсетілген Қызметтер үшін өзара есеп айырысулар жүргізе алады, бұл ретте Орындаушы Тапсырыс берушіге нақты көрсетілген Қызметтер көлемінде барлық құжаттаманы ұсынады.</w:t>
      </w:r>
    </w:p>
    <w:p w14:paraId="40843749" w14:textId="77777777" w:rsidR="009915D4" w:rsidRPr="00C16999" w:rsidRDefault="009915D4" w:rsidP="009915D4">
      <w:pPr>
        <w:tabs>
          <w:tab w:val="left" w:pos="1134"/>
        </w:tabs>
        <w:ind w:firstLine="567"/>
        <w:jc w:val="both"/>
        <w:rPr>
          <w:sz w:val="22"/>
          <w:szCs w:val="22"/>
          <w:lang w:val="kk-KZ" w:eastAsia="en-US"/>
        </w:rPr>
      </w:pPr>
    </w:p>
    <w:p w14:paraId="2B49D193" w14:textId="40C31025" w:rsidR="009915D4" w:rsidRPr="00C16999" w:rsidRDefault="009F714A" w:rsidP="009915D4">
      <w:pPr>
        <w:numPr>
          <w:ilvl w:val="0"/>
          <w:numId w:val="1"/>
        </w:numPr>
        <w:tabs>
          <w:tab w:val="left" w:pos="1134"/>
        </w:tabs>
        <w:ind w:left="0" w:firstLine="567"/>
        <w:jc w:val="both"/>
        <w:rPr>
          <w:b/>
          <w:sz w:val="22"/>
          <w:szCs w:val="22"/>
          <w:lang w:val="kk-KZ" w:eastAsia="en-US"/>
        </w:rPr>
      </w:pPr>
      <w:r w:rsidRPr="00C16999">
        <w:rPr>
          <w:b/>
          <w:sz w:val="22"/>
          <w:szCs w:val="22"/>
          <w:lang w:val="kk-KZ" w:eastAsia="en-US"/>
        </w:rPr>
        <w:t>ҚҰПИЯЛЫЛЫҚ</w:t>
      </w:r>
    </w:p>
    <w:p w14:paraId="49F9B703" w14:textId="63C9AB9B" w:rsidR="009915D4" w:rsidRPr="00C16999" w:rsidRDefault="001212E3" w:rsidP="009915D4">
      <w:pPr>
        <w:numPr>
          <w:ilvl w:val="1"/>
          <w:numId w:val="1"/>
        </w:numPr>
        <w:tabs>
          <w:tab w:val="left" w:pos="1134"/>
        </w:tabs>
        <w:ind w:left="0" w:firstLine="567"/>
        <w:jc w:val="both"/>
        <w:rPr>
          <w:sz w:val="22"/>
          <w:szCs w:val="22"/>
          <w:lang w:val="kk-KZ"/>
        </w:rPr>
      </w:pPr>
      <w:r w:rsidRPr="00C16999">
        <w:rPr>
          <w:sz w:val="22"/>
          <w:szCs w:val="22"/>
          <w:lang w:val="kk-KZ" w:eastAsia="en-US"/>
        </w:rPr>
        <w:t xml:space="preserve">Тараптар Қызмет көрсету барысында белгілі болған екінші тараптың геологиялық, коммерциялық, қаржылық және өзге де мүдделерін адал сақтауға, Шарттың нысанасына немесе Тараптардың өзге қызметіне қатысты, егер ол үшінші Тарапқа алдын ала белгісіз болса және оған заңды негізде еркін қол жеткізу болмаса, екінші тараптың жазбаша келісімімен не жария етуге рұқсат етілген мәліметтер тізбесі </w:t>
      </w:r>
      <w:r w:rsidRPr="00C16999">
        <w:rPr>
          <w:sz w:val="22"/>
          <w:szCs w:val="22"/>
          <w:lang w:val="kk-KZ" w:eastAsia="en-US"/>
        </w:rPr>
        <w:lastRenderedPageBreak/>
        <w:t>Тараптардың арнайы жазбаша келісімімен айқындалған жағдайларды қоспағанда, кез келген ақпаратты жария етпеуге және үшінші тарапқа бермеуге келіседі.</w:t>
      </w:r>
    </w:p>
    <w:p w14:paraId="0BEEDA4A" w14:textId="77777777" w:rsidR="009915D4" w:rsidRPr="00C16999" w:rsidRDefault="009915D4" w:rsidP="009915D4">
      <w:pPr>
        <w:tabs>
          <w:tab w:val="left" w:pos="1134"/>
        </w:tabs>
        <w:ind w:firstLine="567"/>
        <w:jc w:val="both"/>
        <w:rPr>
          <w:sz w:val="22"/>
          <w:szCs w:val="22"/>
          <w:lang w:val="kk-KZ" w:eastAsia="en-US"/>
        </w:rPr>
      </w:pPr>
    </w:p>
    <w:p w14:paraId="65390772" w14:textId="530366BC" w:rsidR="009915D4" w:rsidRPr="00C16999" w:rsidRDefault="00614FB1" w:rsidP="009915D4">
      <w:pPr>
        <w:numPr>
          <w:ilvl w:val="0"/>
          <w:numId w:val="1"/>
        </w:numPr>
        <w:tabs>
          <w:tab w:val="left" w:pos="1134"/>
        </w:tabs>
        <w:ind w:left="0" w:firstLine="567"/>
        <w:jc w:val="both"/>
        <w:rPr>
          <w:b/>
          <w:sz w:val="22"/>
          <w:szCs w:val="22"/>
          <w:lang w:val="kk-KZ" w:eastAsia="en-US"/>
        </w:rPr>
      </w:pPr>
      <w:r w:rsidRPr="00C16999">
        <w:rPr>
          <w:b/>
          <w:sz w:val="22"/>
          <w:szCs w:val="22"/>
          <w:lang w:val="kk-KZ" w:eastAsia="en-US"/>
        </w:rPr>
        <w:t>ЖАРАМДЫЛЫҚ МЕРЗІМІ</w:t>
      </w:r>
    </w:p>
    <w:p w14:paraId="57DF93F4" w14:textId="58616803" w:rsidR="009915D4" w:rsidRPr="00C16999" w:rsidRDefault="00F47B34" w:rsidP="009915D4">
      <w:pPr>
        <w:numPr>
          <w:ilvl w:val="1"/>
          <w:numId w:val="1"/>
        </w:numPr>
        <w:tabs>
          <w:tab w:val="left" w:pos="1134"/>
        </w:tabs>
        <w:ind w:left="0" w:firstLine="567"/>
        <w:jc w:val="both"/>
        <w:rPr>
          <w:sz w:val="22"/>
          <w:szCs w:val="22"/>
          <w:lang w:val="kk-KZ"/>
        </w:rPr>
      </w:pPr>
      <w:r w:rsidRPr="00C16999">
        <w:rPr>
          <w:sz w:val="22"/>
          <w:szCs w:val="22"/>
          <w:lang w:val="kk-KZ" w:eastAsia="en-US"/>
        </w:rPr>
        <w:t>Шарт Тараптар қол қойған сәттен бастап туындаған Тараптардың қатынастарын реттейді және 2025 жылғы 31 желтоқсанға дейін, ал Шарт талаптары бойынша өзара есеп айырысулар мен өзіне қабылдаған міндеттемелер бөлігінде Тараптардың оларды орындауы толық аяқталғанға дейін жарамды.</w:t>
      </w:r>
    </w:p>
    <w:p w14:paraId="373BD4ED" w14:textId="77777777" w:rsidR="009915D4" w:rsidRPr="00C16999" w:rsidRDefault="009915D4" w:rsidP="009915D4">
      <w:pPr>
        <w:tabs>
          <w:tab w:val="left" w:pos="1134"/>
        </w:tabs>
        <w:ind w:left="567"/>
        <w:jc w:val="both"/>
        <w:rPr>
          <w:sz w:val="22"/>
          <w:szCs w:val="22"/>
          <w:lang w:val="kk-KZ"/>
        </w:rPr>
      </w:pPr>
    </w:p>
    <w:p w14:paraId="0D646769" w14:textId="4BCCB495" w:rsidR="009915D4" w:rsidRPr="00C16999" w:rsidRDefault="00F47B34" w:rsidP="009915D4">
      <w:pPr>
        <w:numPr>
          <w:ilvl w:val="0"/>
          <w:numId w:val="1"/>
        </w:numPr>
        <w:tabs>
          <w:tab w:val="left" w:pos="1134"/>
        </w:tabs>
        <w:ind w:left="0" w:firstLine="567"/>
        <w:jc w:val="both"/>
        <w:rPr>
          <w:b/>
          <w:sz w:val="22"/>
          <w:szCs w:val="22"/>
          <w:lang w:val="kk-KZ" w:eastAsia="en-US"/>
        </w:rPr>
      </w:pPr>
      <w:r w:rsidRPr="00C16999">
        <w:rPr>
          <w:b/>
          <w:sz w:val="22"/>
          <w:szCs w:val="22"/>
          <w:lang w:val="kk-KZ" w:eastAsia="en-US"/>
        </w:rPr>
        <w:t>ДАУЛАРДЫ ШЕШУ ТӘРТІБІ</w:t>
      </w:r>
    </w:p>
    <w:p w14:paraId="5FDFDC6B" w14:textId="28001442" w:rsidR="009915D4" w:rsidRPr="00C16999" w:rsidRDefault="00F47B34" w:rsidP="009915D4">
      <w:pPr>
        <w:numPr>
          <w:ilvl w:val="1"/>
          <w:numId w:val="1"/>
        </w:numPr>
        <w:tabs>
          <w:tab w:val="left" w:pos="1134"/>
        </w:tabs>
        <w:ind w:left="0" w:firstLine="567"/>
        <w:jc w:val="both"/>
        <w:rPr>
          <w:sz w:val="22"/>
          <w:szCs w:val="22"/>
          <w:lang w:val="kk-KZ"/>
        </w:rPr>
      </w:pPr>
      <w:r w:rsidRPr="00C16999">
        <w:rPr>
          <w:sz w:val="22"/>
          <w:szCs w:val="22"/>
          <w:lang w:val="kk-KZ" w:eastAsia="en-US"/>
        </w:rPr>
        <w:t>Шарт бойынша туындайтын кез келген даулар мен келіспеушіліктер келіссөздер арқылы шешіледі.</w:t>
      </w:r>
    </w:p>
    <w:p w14:paraId="2A17D455" w14:textId="3DC2AE66" w:rsidR="009915D4" w:rsidRPr="00C16999" w:rsidRDefault="007976DC" w:rsidP="009915D4">
      <w:pPr>
        <w:numPr>
          <w:ilvl w:val="1"/>
          <w:numId w:val="1"/>
        </w:numPr>
        <w:tabs>
          <w:tab w:val="left" w:pos="1134"/>
        </w:tabs>
        <w:ind w:left="0" w:firstLine="567"/>
        <w:jc w:val="both"/>
        <w:rPr>
          <w:sz w:val="22"/>
          <w:szCs w:val="22"/>
          <w:lang w:val="kk-KZ"/>
        </w:rPr>
      </w:pPr>
      <w:r w:rsidRPr="00C16999">
        <w:rPr>
          <w:sz w:val="22"/>
          <w:szCs w:val="22"/>
          <w:lang w:val="kk-KZ" w:eastAsia="en-US"/>
        </w:rPr>
        <w:t>Егер дауды келіссөздер жолымен реттеу мүмкін болмаса және Тараптардың келіспеушіліктері болса, олар Тараптардың (немесе Тараптардың бірінің) Астана қаласы бойынша МАЭС (Мамандандырылған Ауданаралық Экономикалық Сот) Меншік иесінің орналасқан жері бойынша ҚР сот органдарына жүгінуі жолымен шешілуі тиіс.</w:t>
      </w:r>
    </w:p>
    <w:p w14:paraId="6F398416" w14:textId="2B881DB3" w:rsidR="009915D4" w:rsidRPr="00C16999" w:rsidRDefault="00DF69B2" w:rsidP="009915D4">
      <w:pPr>
        <w:numPr>
          <w:ilvl w:val="1"/>
          <w:numId w:val="1"/>
        </w:numPr>
        <w:tabs>
          <w:tab w:val="left" w:pos="1134"/>
        </w:tabs>
        <w:ind w:left="0" w:firstLine="567"/>
        <w:jc w:val="both"/>
        <w:rPr>
          <w:sz w:val="22"/>
          <w:szCs w:val="22"/>
          <w:lang w:val="kk-KZ"/>
        </w:rPr>
      </w:pPr>
      <w:r w:rsidRPr="00C16999">
        <w:rPr>
          <w:sz w:val="22"/>
          <w:szCs w:val="22"/>
          <w:lang w:val="kk-KZ" w:eastAsia="en-US"/>
        </w:rPr>
        <w:t>Шартты бұзу Қазақстан Республикасының заңнамасына сәйкес жүзеге асырылады.</w:t>
      </w:r>
    </w:p>
    <w:p w14:paraId="0C8D3D93" w14:textId="77777777" w:rsidR="009915D4" w:rsidRPr="00C16999" w:rsidRDefault="009915D4" w:rsidP="009915D4">
      <w:pPr>
        <w:tabs>
          <w:tab w:val="left" w:pos="1134"/>
        </w:tabs>
        <w:ind w:firstLine="567"/>
        <w:jc w:val="both"/>
        <w:rPr>
          <w:sz w:val="22"/>
          <w:szCs w:val="22"/>
          <w:lang w:val="kk-KZ" w:eastAsia="en-US"/>
        </w:rPr>
      </w:pPr>
    </w:p>
    <w:p w14:paraId="217FF45D" w14:textId="617BA776" w:rsidR="009915D4" w:rsidRPr="00C16999" w:rsidRDefault="00DF69B2" w:rsidP="009915D4">
      <w:pPr>
        <w:numPr>
          <w:ilvl w:val="0"/>
          <w:numId w:val="1"/>
        </w:numPr>
        <w:tabs>
          <w:tab w:val="left" w:pos="1134"/>
        </w:tabs>
        <w:ind w:left="0" w:firstLine="567"/>
        <w:jc w:val="both"/>
        <w:rPr>
          <w:b/>
          <w:sz w:val="22"/>
          <w:szCs w:val="22"/>
          <w:lang w:val="kk-KZ" w:eastAsia="en-US"/>
        </w:rPr>
      </w:pPr>
      <w:r w:rsidRPr="00C16999">
        <w:rPr>
          <w:b/>
          <w:sz w:val="22"/>
          <w:szCs w:val="22"/>
          <w:lang w:val="kk-KZ" w:eastAsia="en-US"/>
        </w:rPr>
        <w:t>БАСҚА ШАРТТАР</w:t>
      </w:r>
    </w:p>
    <w:p w14:paraId="44CE63F5" w14:textId="24764185" w:rsidR="009915D4" w:rsidRPr="00C16999" w:rsidRDefault="00DF69B2" w:rsidP="009915D4">
      <w:pPr>
        <w:numPr>
          <w:ilvl w:val="1"/>
          <w:numId w:val="1"/>
        </w:numPr>
        <w:tabs>
          <w:tab w:val="left" w:pos="1134"/>
        </w:tabs>
        <w:ind w:left="0" w:firstLine="567"/>
        <w:jc w:val="both"/>
        <w:rPr>
          <w:sz w:val="22"/>
          <w:szCs w:val="22"/>
          <w:lang w:val="kk-KZ"/>
        </w:rPr>
      </w:pPr>
      <w:r w:rsidRPr="00C16999">
        <w:rPr>
          <w:sz w:val="22"/>
          <w:szCs w:val="22"/>
          <w:lang w:val="kk-KZ" w:eastAsia="en-US"/>
        </w:rPr>
        <w:t>Шартта реттелмеген мәселелерде Тараптар Қазақстан Республикасының заңнамасын басшылыққа алады.</w:t>
      </w:r>
    </w:p>
    <w:p w14:paraId="3CDD957B" w14:textId="55F89BA6" w:rsidR="009915D4" w:rsidRPr="00C16999" w:rsidRDefault="00DF69B2" w:rsidP="009915D4">
      <w:pPr>
        <w:numPr>
          <w:ilvl w:val="1"/>
          <w:numId w:val="1"/>
        </w:numPr>
        <w:tabs>
          <w:tab w:val="left" w:pos="1134"/>
        </w:tabs>
        <w:ind w:left="0" w:firstLine="567"/>
        <w:jc w:val="both"/>
        <w:rPr>
          <w:sz w:val="22"/>
          <w:szCs w:val="22"/>
          <w:lang w:val="kk-KZ"/>
        </w:rPr>
      </w:pPr>
      <w:r w:rsidRPr="00C16999">
        <w:rPr>
          <w:sz w:val="22"/>
          <w:szCs w:val="22"/>
          <w:lang w:val="kk-KZ" w:eastAsia="en-US"/>
        </w:rPr>
        <w:t>Тапсырыс беруші Шартты орындаудан біржақты тәртіппен бас тарта алады және Орындаушы қазақстандық мазмұн үлесі бойынша дәйексіз ақпарат ұсынған жағдайда шығындарды өтеуді талап ете алады.</w:t>
      </w:r>
    </w:p>
    <w:p w14:paraId="1BBC639B" w14:textId="2CC6C9FF" w:rsidR="009915D4" w:rsidRPr="00C16999" w:rsidRDefault="00DF69B2" w:rsidP="009915D4">
      <w:pPr>
        <w:numPr>
          <w:ilvl w:val="1"/>
          <w:numId w:val="1"/>
        </w:numPr>
        <w:tabs>
          <w:tab w:val="left" w:pos="1134"/>
        </w:tabs>
        <w:ind w:left="0" w:firstLine="567"/>
        <w:jc w:val="both"/>
        <w:rPr>
          <w:sz w:val="22"/>
          <w:szCs w:val="22"/>
          <w:lang w:val="kk-KZ"/>
        </w:rPr>
      </w:pPr>
      <w:r w:rsidRPr="00C16999">
        <w:rPr>
          <w:sz w:val="22"/>
          <w:szCs w:val="22"/>
          <w:lang w:val="kk-KZ" w:eastAsia="en-US"/>
        </w:rPr>
        <w:t>Тараптардың ешқайсысы Шарт бойынша өз құқықтары мен міндеттерін басқа Тараптардың жазбаша келісімінсіз үшінші тарапқа беруге құқылы емес.</w:t>
      </w:r>
    </w:p>
    <w:p w14:paraId="2545F592" w14:textId="2F07C73C" w:rsidR="009915D4" w:rsidRPr="00C16999" w:rsidRDefault="004F1129" w:rsidP="009915D4">
      <w:pPr>
        <w:numPr>
          <w:ilvl w:val="1"/>
          <w:numId w:val="1"/>
        </w:numPr>
        <w:tabs>
          <w:tab w:val="left" w:pos="1134"/>
        </w:tabs>
        <w:ind w:left="0" w:firstLine="567"/>
        <w:jc w:val="both"/>
        <w:rPr>
          <w:sz w:val="22"/>
          <w:szCs w:val="22"/>
          <w:lang w:val="kk-KZ"/>
        </w:rPr>
      </w:pPr>
      <w:r w:rsidRPr="00C16999">
        <w:rPr>
          <w:sz w:val="22"/>
          <w:szCs w:val="22"/>
          <w:lang w:val="kk-KZ" w:eastAsia="en-US"/>
        </w:rPr>
        <w:t>Шартқа барлық өзгерістер мен толықтырулар Тараптардың келісімі бойынша ғана енгізілуі мүмкін. Шартқа өзгерістер мен толықтырулар жазбаша ресімделеді, Тараптардың уәкілетті тұлғалары қол қояды және мөрлермен бекітіледі.</w:t>
      </w:r>
    </w:p>
    <w:p w14:paraId="07EAA7BA" w14:textId="1C6AA950" w:rsidR="009915D4" w:rsidRPr="00C16999" w:rsidRDefault="004F1129" w:rsidP="009915D4">
      <w:pPr>
        <w:numPr>
          <w:ilvl w:val="1"/>
          <w:numId w:val="1"/>
        </w:numPr>
        <w:tabs>
          <w:tab w:val="left" w:pos="1134"/>
        </w:tabs>
        <w:ind w:left="0" w:firstLine="567"/>
        <w:jc w:val="both"/>
        <w:rPr>
          <w:sz w:val="22"/>
          <w:szCs w:val="22"/>
          <w:lang w:val="kk-KZ"/>
        </w:rPr>
      </w:pPr>
      <w:r w:rsidRPr="00C16999">
        <w:rPr>
          <w:sz w:val="22"/>
          <w:szCs w:val="22"/>
          <w:lang w:val="kk-KZ" w:eastAsia="en-US"/>
        </w:rPr>
        <w:t>Деректемелер өзгерген жағдайда Тараптар барлық өзгерістер туралы 3 (үш) банктік күн ішінде бір-бірін хабардар етуге міндетті. Хабарламау жағдайында хабардарлықтан туындайтын залалдар кінәлі Тарапқа түседі.</w:t>
      </w:r>
    </w:p>
    <w:p w14:paraId="50313B33" w14:textId="7EB8FEB1" w:rsidR="009915D4" w:rsidRPr="00C16999" w:rsidRDefault="00304B2D" w:rsidP="009915D4">
      <w:pPr>
        <w:numPr>
          <w:ilvl w:val="1"/>
          <w:numId w:val="1"/>
        </w:numPr>
        <w:tabs>
          <w:tab w:val="left" w:pos="1134"/>
        </w:tabs>
        <w:ind w:left="0" w:firstLine="567"/>
        <w:jc w:val="both"/>
        <w:rPr>
          <w:sz w:val="22"/>
          <w:szCs w:val="22"/>
          <w:lang w:val="kk-KZ"/>
        </w:rPr>
      </w:pPr>
      <w:r w:rsidRPr="00C16999">
        <w:rPr>
          <w:sz w:val="22"/>
          <w:szCs w:val="22"/>
          <w:lang w:val="kk-KZ" w:eastAsia="en-US"/>
        </w:rPr>
        <w:t>Шарт үш данада мемлекеттік және орыс тілдерінде Тараптардың әрқайсысы үшін бір данадан жасалды.</w:t>
      </w:r>
    </w:p>
    <w:p w14:paraId="162CEA22" w14:textId="77777777" w:rsidR="009915D4" w:rsidRPr="00C16999" w:rsidRDefault="009915D4" w:rsidP="009915D4">
      <w:pPr>
        <w:tabs>
          <w:tab w:val="left" w:pos="1134"/>
        </w:tabs>
        <w:ind w:firstLine="567"/>
        <w:jc w:val="both"/>
        <w:rPr>
          <w:sz w:val="22"/>
          <w:szCs w:val="22"/>
          <w:lang w:val="kk-KZ" w:eastAsia="en-US"/>
        </w:rPr>
      </w:pPr>
    </w:p>
    <w:p w14:paraId="541ED279" w14:textId="09101F96" w:rsidR="009915D4" w:rsidRPr="00C16999" w:rsidRDefault="00304B2D" w:rsidP="009915D4">
      <w:pPr>
        <w:numPr>
          <w:ilvl w:val="0"/>
          <w:numId w:val="1"/>
        </w:numPr>
        <w:tabs>
          <w:tab w:val="left" w:pos="1134"/>
        </w:tabs>
        <w:ind w:left="0" w:firstLine="567"/>
        <w:jc w:val="both"/>
        <w:rPr>
          <w:b/>
          <w:sz w:val="22"/>
          <w:szCs w:val="22"/>
          <w:lang w:val="kk-KZ" w:eastAsia="en-US"/>
        </w:rPr>
      </w:pPr>
      <w:r w:rsidRPr="00C16999">
        <w:rPr>
          <w:b/>
          <w:sz w:val="22"/>
          <w:szCs w:val="22"/>
          <w:lang w:val="kk-KZ" w:eastAsia="en-US"/>
        </w:rPr>
        <w:t>ТАРАПТАРДЫҢ МЕКЕНЖАЙЛАРЫ, ЗАҢДЫ, БАНКТІК ДЕРЕКТЕМЕЛЕРІ ЖӘНЕ ҚОЛДАРЫ</w:t>
      </w:r>
    </w:p>
    <w:p w14:paraId="3D7D47AB" w14:textId="77777777" w:rsidR="009915D4" w:rsidRPr="00C16999" w:rsidRDefault="009915D4" w:rsidP="009915D4">
      <w:pPr>
        <w:rPr>
          <w:sz w:val="22"/>
          <w:szCs w:val="22"/>
          <w:lang w:val="kk-KZ"/>
        </w:rPr>
      </w:pPr>
    </w:p>
    <w:tbl>
      <w:tblPr>
        <w:tblW w:w="5000" w:type="pct"/>
        <w:tblLook w:val="04A0" w:firstRow="1" w:lastRow="0" w:firstColumn="1" w:lastColumn="0" w:noHBand="0" w:noVBand="1"/>
      </w:tblPr>
      <w:tblGrid>
        <w:gridCol w:w="3425"/>
        <w:gridCol w:w="3435"/>
        <w:gridCol w:w="3345"/>
      </w:tblGrid>
      <w:tr w:rsidR="0008053B" w:rsidRPr="00C16999" w14:paraId="17A67FCB" w14:textId="77777777" w:rsidTr="0008053B">
        <w:trPr>
          <w:trHeight w:val="56"/>
        </w:trPr>
        <w:tc>
          <w:tcPr>
            <w:tcW w:w="1678" w:type="pct"/>
          </w:tcPr>
          <w:p w14:paraId="4D3CC278" w14:textId="0FC2EA15" w:rsidR="0008053B" w:rsidRPr="00C16999" w:rsidRDefault="00200022" w:rsidP="0008053B">
            <w:pPr>
              <w:widowControl w:val="0"/>
              <w:autoSpaceDE w:val="0"/>
              <w:autoSpaceDN w:val="0"/>
              <w:adjustRightInd w:val="0"/>
              <w:jc w:val="center"/>
              <w:rPr>
                <w:b/>
                <w:sz w:val="22"/>
                <w:szCs w:val="22"/>
                <w:lang w:val="kk-KZ"/>
              </w:rPr>
            </w:pPr>
            <w:r w:rsidRPr="00C16999">
              <w:rPr>
                <w:b/>
                <w:sz w:val="22"/>
                <w:szCs w:val="22"/>
                <w:lang w:val="kk-KZ"/>
              </w:rPr>
              <w:t>МЕНШІК ИЕСІ</w:t>
            </w:r>
          </w:p>
        </w:tc>
        <w:tc>
          <w:tcPr>
            <w:tcW w:w="1683" w:type="pct"/>
          </w:tcPr>
          <w:p w14:paraId="2EFD4A1D" w14:textId="70D7D469" w:rsidR="0008053B" w:rsidRPr="00C16999" w:rsidRDefault="00200022" w:rsidP="0008053B">
            <w:pPr>
              <w:widowControl w:val="0"/>
              <w:autoSpaceDE w:val="0"/>
              <w:autoSpaceDN w:val="0"/>
              <w:adjustRightInd w:val="0"/>
              <w:jc w:val="center"/>
              <w:rPr>
                <w:b/>
                <w:sz w:val="22"/>
                <w:szCs w:val="22"/>
                <w:lang w:val="kk-KZ"/>
              </w:rPr>
            </w:pPr>
            <w:r w:rsidRPr="00C16999">
              <w:rPr>
                <w:b/>
                <w:sz w:val="22"/>
                <w:szCs w:val="22"/>
                <w:lang w:val="kk-KZ"/>
              </w:rPr>
              <w:t>ТАПСЫРЫС БЕРУШІ</w:t>
            </w:r>
          </w:p>
        </w:tc>
        <w:tc>
          <w:tcPr>
            <w:tcW w:w="1639" w:type="pct"/>
          </w:tcPr>
          <w:p w14:paraId="4611102E" w14:textId="1D9E946C" w:rsidR="0008053B" w:rsidRPr="00C16999" w:rsidRDefault="00200022" w:rsidP="0008053B">
            <w:pPr>
              <w:widowControl w:val="0"/>
              <w:autoSpaceDE w:val="0"/>
              <w:autoSpaceDN w:val="0"/>
              <w:adjustRightInd w:val="0"/>
              <w:jc w:val="center"/>
              <w:rPr>
                <w:b/>
                <w:sz w:val="22"/>
                <w:szCs w:val="22"/>
                <w:lang w:val="kk-KZ"/>
              </w:rPr>
            </w:pPr>
            <w:r w:rsidRPr="00C16999">
              <w:rPr>
                <w:b/>
                <w:sz w:val="22"/>
                <w:szCs w:val="22"/>
                <w:lang w:val="kk-KZ"/>
              </w:rPr>
              <w:t>ОРЫНДАУШЫ</w:t>
            </w:r>
          </w:p>
        </w:tc>
      </w:tr>
      <w:tr w:rsidR="009915D4" w:rsidRPr="00C16999" w14:paraId="13ECA2C2" w14:textId="77777777" w:rsidTr="0008053B">
        <w:trPr>
          <w:trHeight w:val="56"/>
        </w:trPr>
        <w:tc>
          <w:tcPr>
            <w:tcW w:w="1678" w:type="pct"/>
          </w:tcPr>
          <w:p w14:paraId="0A33518D" w14:textId="65AAABF2" w:rsidR="009915D4" w:rsidRPr="00C16999" w:rsidRDefault="009915D4" w:rsidP="0008053B">
            <w:pPr>
              <w:widowControl w:val="0"/>
              <w:autoSpaceDE w:val="0"/>
              <w:autoSpaceDN w:val="0"/>
              <w:adjustRightInd w:val="0"/>
              <w:jc w:val="center"/>
              <w:rPr>
                <w:b/>
                <w:sz w:val="22"/>
                <w:szCs w:val="22"/>
                <w:u w:val="single"/>
                <w:lang w:val="kk-KZ"/>
              </w:rPr>
            </w:pPr>
            <w:r w:rsidRPr="00C16999">
              <w:rPr>
                <w:b/>
                <w:sz w:val="22"/>
                <w:szCs w:val="22"/>
                <w:u w:val="single"/>
                <w:lang w:val="kk-KZ"/>
              </w:rPr>
              <w:t>«</w:t>
            </w:r>
            <w:r w:rsidR="00200022" w:rsidRPr="00C16999">
              <w:rPr>
                <w:b/>
                <w:sz w:val="22"/>
                <w:szCs w:val="22"/>
                <w:u w:val="single"/>
                <w:lang w:val="kk-KZ"/>
              </w:rPr>
              <w:t>QazaqGaz барлау және өндіру</w:t>
            </w:r>
            <w:r w:rsidRPr="00C16999">
              <w:rPr>
                <w:b/>
                <w:sz w:val="22"/>
                <w:szCs w:val="22"/>
                <w:u w:val="single"/>
                <w:lang w:val="kk-KZ"/>
              </w:rPr>
              <w:t>»</w:t>
            </w:r>
            <w:r w:rsidR="00200022" w:rsidRPr="00C16999">
              <w:rPr>
                <w:b/>
                <w:sz w:val="22"/>
                <w:szCs w:val="22"/>
                <w:u w:val="single"/>
                <w:lang w:val="kk-KZ"/>
              </w:rPr>
              <w:t xml:space="preserve"> ЖШС</w:t>
            </w:r>
          </w:p>
          <w:p w14:paraId="6DCC4D4F" w14:textId="77777777" w:rsidR="009915D4" w:rsidRPr="00C16999" w:rsidRDefault="009915D4" w:rsidP="00C002D0">
            <w:pPr>
              <w:widowControl w:val="0"/>
              <w:autoSpaceDE w:val="0"/>
              <w:autoSpaceDN w:val="0"/>
              <w:adjustRightInd w:val="0"/>
              <w:rPr>
                <w:sz w:val="22"/>
                <w:szCs w:val="22"/>
                <w:lang w:val="kk-KZ"/>
              </w:rPr>
            </w:pPr>
          </w:p>
          <w:p w14:paraId="1D5EB0C6" w14:textId="77777777" w:rsidR="00C75E15" w:rsidRPr="00C16999" w:rsidRDefault="00C75E15" w:rsidP="00C002D0">
            <w:pPr>
              <w:rPr>
                <w:sz w:val="22"/>
                <w:szCs w:val="22"/>
                <w:lang w:val="kk-KZ"/>
              </w:rPr>
            </w:pPr>
            <w:r w:rsidRPr="00C16999">
              <w:rPr>
                <w:sz w:val="22"/>
                <w:szCs w:val="22"/>
                <w:lang w:val="kk-KZ"/>
              </w:rPr>
              <w:t>Орналасқан жері:</w:t>
            </w:r>
          </w:p>
          <w:p w14:paraId="7C30FC99" w14:textId="77777777" w:rsidR="00C75E15" w:rsidRPr="00C16999" w:rsidRDefault="00C75E15" w:rsidP="00C002D0">
            <w:pPr>
              <w:rPr>
                <w:sz w:val="22"/>
                <w:szCs w:val="22"/>
                <w:lang w:val="kk-KZ"/>
              </w:rPr>
            </w:pPr>
            <w:r w:rsidRPr="00C16999">
              <w:rPr>
                <w:sz w:val="22"/>
                <w:szCs w:val="22"/>
                <w:lang w:val="kk-KZ"/>
              </w:rPr>
              <w:t>Қазақстан Республикасы,</w:t>
            </w:r>
          </w:p>
          <w:p w14:paraId="1FE4668C" w14:textId="7E5776DC" w:rsidR="009915D4" w:rsidRPr="00C16999" w:rsidRDefault="00C75E15" w:rsidP="00C002D0">
            <w:pPr>
              <w:rPr>
                <w:sz w:val="22"/>
                <w:szCs w:val="22"/>
                <w:lang w:val="kk-KZ"/>
              </w:rPr>
            </w:pPr>
            <w:r w:rsidRPr="00C16999">
              <w:rPr>
                <w:sz w:val="22"/>
                <w:szCs w:val="22"/>
                <w:lang w:val="kk-KZ"/>
              </w:rPr>
              <w:t>Астана қаласы, Есіл ауданы, Әлихан Бөкейхан көшесі, 12</w:t>
            </w:r>
          </w:p>
          <w:p w14:paraId="183ECB66" w14:textId="1267A1EF" w:rsidR="009915D4" w:rsidRPr="00C16999" w:rsidRDefault="009915D4" w:rsidP="00C002D0">
            <w:pPr>
              <w:rPr>
                <w:sz w:val="22"/>
                <w:szCs w:val="22"/>
                <w:lang w:val="kk-KZ"/>
              </w:rPr>
            </w:pPr>
            <w:r w:rsidRPr="00C16999">
              <w:rPr>
                <w:sz w:val="22"/>
                <w:szCs w:val="22"/>
                <w:lang w:val="kk-KZ"/>
              </w:rPr>
              <w:t>«</w:t>
            </w:r>
            <w:r w:rsidR="00C75E15" w:rsidRPr="00C16999">
              <w:rPr>
                <w:sz w:val="22"/>
                <w:szCs w:val="22"/>
                <w:lang w:val="kk-KZ"/>
              </w:rPr>
              <w:t>Болашақ</w:t>
            </w:r>
            <w:r w:rsidRPr="00C16999">
              <w:rPr>
                <w:sz w:val="22"/>
                <w:szCs w:val="22"/>
                <w:lang w:val="kk-KZ"/>
              </w:rPr>
              <w:t>»</w:t>
            </w:r>
            <w:r w:rsidR="00C75E15" w:rsidRPr="00C16999">
              <w:rPr>
                <w:sz w:val="22"/>
                <w:szCs w:val="22"/>
                <w:lang w:val="kk-KZ"/>
              </w:rPr>
              <w:t xml:space="preserve"> БО</w:t>
            </w:r>
          </w:p>
          <w:p w14:paraId="3C0DC6EC" w14:textId="5927152A" w:rsidR="009915D4" w:rsidRPr="00C16999" w:rsidRDefault="00C75E15" w:rsidP="00C002D0">
            <w:pPr>
              <w:rPr>
                <w:sz w:val="22"/>
                <w:szCs w:val="22"/>
                <w:lang w:val="kk-KZ"/>
              </w:rPr>
            </w:pPr>
            <w:r w:rsidRPr="00C16999">
              <w:rPr>
                <w:sz w:val="22"/>
                <w:szCs w:val="22"/>
                <w:lang w:val="kk-KZ"/>
              </w:rPr>
              <w:t>БСН</w:t>
            </w:r>
            <w:r w:rsidR="009915D4" w:rsidRPr="00C16999">
              <w:rPr>
                <w:sz w:val="22"/>
                <w:szCs w:val="22"/>
                <w:lang w:val="kk-KZ"/>
              </w:rPr>
              <w:t>: 050840002757</w:t>
            </w:r>
          </w:p>
          <w:p w14:paraId="77950E6B" w14:textId="77777777" w:rsidR="009915D4" w:rsidRPr="00C16999" w:rsidRDefault="009915D4" w:rsidP="00C002D0">
            <w:pPr>
              <w:rPr>
                <w:sz w:val="22"/>
                <w:szCs w:val="22"/>
                <w:lang w:val="kk-KZ"/>
              </w:rPr>
            </w:pPr>
            <w:r w:rsidRPr="00C16999">
              <w:rPr>
                <w:sz w:val="22"/>
                <w:szCs w:val="22"/>
                <w:lang w:val="kk-KZ"/>
              </w:rPr>
              <w:t>Тел: 8 (7172) 79-84-66</w:t>
            </w:r>
          </w:p>
          <w:p w14:paraId="4726A248" w14:textId="77777777" w:rsidR="009915D4" w:rsidRPr="00C16999" w:rsidRDefault="009915D4" w:rsidP="00C002D0">
            <w:pPr>
              <w:rPr>
                <w:sz w:val="22"/>
                <w:szCs w:val="22"/>
                <w:lang w:val="kk-KZ"/>
              </w:rPr>
            </w:pPr>
          </w:p>
          <w:p w14:paraId="56E7E5D9" w14:textId="3278A6D7" w:rsidR="009915D4" w:rsidRPr="00C16999" w:rsidRDefault="00C75E15" w:rsidP="00C002D0">
            <w:pPr>
              <w:rPr>
                <w:b/>
                <w:sz w:val="22"/>
                <w:szCs w:val="22"/>
                <w:lang w:val="kk-KZ"/>
              </w:rPr>
            </w:pPr>
            <w:r w:rsidRPr="00C16999">
              <w:rPr>
                <w:b/>
                <w:sz w:val="22"/>
                <w:szCs w:val="22"/>
                <w:lang w:val="kk-KZ"/>
              </w:rPr>
              <w:t>Бас директордың өндіріс жөніндегі орынбасары</w:t>
            </w:r>
          </w:p>
          <w:p w14:paraId="19699E36" w14:textId="77777777" w:rsidR="009915D4" w:rsidRPr="00C16999" w:rsidRDefault="009915D4" w:rsidP="00C002D0">
            <w:pPr>
              <w:widowControl w:val="0"/>
              <w:autoSpaceDE w:val="0"/>
              <w:autoSpaceDN w:val="0"/>
              <w:adjustRightInd w:val="0"/>
              <w:rPr>
                <w:sz w:val="22"/>
                <w:szCs w:val="22"/>
                <w:lang w:val="kk-KZ"/>
              </w:rPr>
            </w:pPr>
          </w:p>
          <w:p w14:paraId="03E73212" w14:textId="77777777" w:rsidR="009915D4" w:rsidRPr="00C16999" w:rsidRDefault="009915D4" w:rsidP="00C002D0">
            <w:pPr>
              <w:widowControl w:val="0"/>
              <w:autoSpaceDE w:val="0"/>
              <w:autoSpaceDN w:val="0"/>
              <w:adjustRightInd w:val="0"/>
              <w:rPr>
                <w:b/>
                <w:sz w:val="22"/>
                <w:szCs w:val="22"/>
                <w:lang w:val="kk-KZ"/>
              </w:rPr>
            </w:pPr>
            <w:r w:rsidRPr="00C16999">
              <w:rPr>
                <w:b/>
                <w:sz w:val="22"/>
                <w:szCs w:val="22"/>
                <w:lang w:val="kk-KZ"/>
              </w:rPr>
              <w:t>______________________</w:t>
            </w:r>
            <w:r w:rsidRPr="00C16999">
              <w:rPr>
                <w:sz w:val="22"/>
                <w:szCs w:val="22"/>
                <w:lang w:val="kk-KZ"/>
              </w:rPr>
              <w:t xml:space="preserve"> </w:t>
            </w:r>
            <w:r w:rsidRPr="00C16999">
              <w:rPr>
                <w:b/>
                <w:sz w:val="22"/>
                <w:szCs w:val="22"/>
                <w:lang w:val="kk-KZ"/>
              </w:rPr>
              <w:t>Бакбергенов А.Ж.</w:t>
            </w:r>
          </w:p>
          <w:p w14:paraId="577895B5" w14:textId="2D802CA3" w:rsidR="009915D4" w:rsidRPr="00C16999" w:rsidRDefault="009915D4" w:rsidP="00C002D0">
            <w:pPr>
              <w:widowControl w:val="0"/>
              <w:autoSpaceDE w:val="0"/>
              <w:autoSpaceDN w:val="0"/>
              <w:adjustRightInd w:val="0"/>
              <w:rPr>
                <w:bCs/>
                <w:sz w:val="22"/>
                <w:szCs w:val="22"/>
                <w:lang w:val="kk-KZ"/>
              </w:rPr>
            </w:pPr>
            <w:r w:rsidRPr="00C16999">
              <w:rPr>
                <w:bCs/>
                <w:sz w:val="22"/>
                <w:szCs w:val="22"/>
                <w:lang w:val="kk-KZ"/>
              </w:rPr>
              <w:t>М</w:t>
            </w:r>
            <w:r w:rsidR="00C75E15" w:rsidRPr="00C16999">
              <w:rPr>
                <w:bCs/>
                <w:sz w:val="22"/>
                <w:szCs w:val="22"/>
                <w:lang w:val="kk-KZ"/>
              </w:rPr>
              <w:t>О</w:t>
            </w:r>
          </w:p>
        </w:tc>
        <w:tc>
          <w:tcPr>
            <w:tcW w:w="1683" w:type="pct"/>
          </w:tcPr>
          <w:p w14:paraId="4814314C" w14:textId="593AF2F3" w:rsidR="009915D4" w:rsidRPr="00C16999" w:rsidRDefault="009915D4" w:rsidP="0008053B">
            <w:pPr>
              <w:widowControl w:val="0"/>
              <w:autoSpaceDE w:val="0"/>
              <w:autoSpaceDN w:val="0"/>
              <w:adjustRightInd w:val="0"/>
              <w:jc w:val="center"/>
              <w:rPr>
                <w:b/>
                <w:sz w:val="22"/>
                <w:szCs w:val="22"/>
                <w:u w:val="single"/>
                <w:lang w:val="kk-KZ"/>
              </w:rPr>
            </w:pPr>
            <w:r w:rsidRPr="00C16999">
              <w:rPr>
                <w:b/>
                <w:sz w:val="22"/>
                <w:szCs w:val="22"/>
                <w:u w:val="single"/>
                <w:lang w:val="kk-KZ"/>
              </w:rPr>
              <w:t>«</w:t>
            </w:r>
            <w:r w:rsidR="0008053B" w:rsidRPr="00C16999">
              <w:rPr>
                <w:b/>
                <w:sz w:val="22"/>
                <w:szCs w:val="22"/>
                <w:u w:val="single"/>
                <w:lang w:val="kk-KZ"/>
              </w:rPr>
              <w:t xml:space="preserve">                           </w:t>
            </w:r>
            <w:r w:rsidRPr="00C16999">
              <w:rPr>
                <w:b/>
                <w:sz w:val="22"/>
                <w:szCs w:val="22"/>
                <w:u w:val="single"/>
                <w:lang w:val="kk-KZ"/>
              </w:rPr>
              <w:t>»</w:t>
            </w:r>
            <w:r w:rsidR="00200022" w:rsidRPr="00C16999">
              <w:rPr>
                <w:b/>
                <w:sz w:val="22"/>
                <w:szCs w:val="22"/>
                <w:u w:val="single"/>
                <w:lang w:val="kk-KZ"/>
              </w:rPr>
              <w:t xml:space="preserve"> ЖШС</w:t>
            </w:r>
          </w:p>
          <w:p w14:paraId="49B403B4" w14:textId="77777777" w:rsidR="009915D4" w:rsidRPr="00C16999" w:rsidRDefault="009915D4" w:rsidP="00C002D0">
            <w:pPr>
              <w:widowControl w:val="0"/>
              <w:autoSpaceDE w:val="0"/>
              <w:autoSpaceDN w:val="0"/>
              <w:adjustRightInd w:val="0"/>
              <w:rPr>
                <w:sz w:val="22"/>
                <w:szCs w:val="22"/>
                <w:lang w:val="kk-KZ"/>
              </w:rPr>
            </w:pPr>
          </w:p>
          <w:p w14:paraId="5A2C93C8" w14:textId="77777777" w:rsidR="009915D4" w:rsidRPr="00C16999" w:rsidRDefault="009915D4" w:rsidP="00C002D0">
            <w:pPr>
              <w:rPr>
                <w:b/>
                <w:sz w:val="22"/>
                <w:szCs w:val="22"/>
                <w:lang w:val="kk-KZ"/>
              </w:rPr>
            </w:pPr>
          </w:p>
          <w:p w14:paraId="7B2E463B" w14:textId="77777777" w:rsidR="009915D4" w:rsidRPr="00C16999" w:rsidRDefault="009915D4" w:rsidP="00C002D0">
            <w:pPr>
              <w:rPr>
                <w:b/>
                <w:sz w:val="22"/>
                <w:szCs w:val="22"/>
                <w:lang w:val="kk-KZ"/>
              </w:rPr>
            </w:pPr>
          </w:p>
          <w:p w14:paraId="394938D3" w14:textId="77C16A8B" w:rsidR="009915D4" w:rsidRPr="00C16999" w:rsidRDefault="0008053B" w:rsidP="00C002D0">
            <w:pPr>
              <w:rPr>
                <w:b/>
                <w:sz w:val="22"/>
                <w:szCs w:val="22"/>
                <w:lang w:val="kk-KZ"/>
              </w:rPr>
            </w:pPr>
            <w:r w:rsidRPr="00C16999">
              <w:rPr>
                <w:b/>
                <w:sz w:val="22"/>
                <w:szCs w:val="22"/>
                <w:lang w:val="kk-KZ"/>
              </w:rPr>
              <w:t>Директор</w:t>
            </w:r>
          </w:p>
          <w:p w14:paraId="4915C600" w14:textId="77777777" w:rsidR="009915D4" w:rsidRPr="00C16999" w:rsidRDefault="009915D4" w:rsidP="00C002D0">
            <w:pPr>
              <w:widowControl w:val="0"/>
              <w:autoSpaceDE w:val="0"/>
              <w:autoSpaceDN w:val="0"/>
              <w:adjustRightInd w:val="0"/>
              <w:rPr>
                <w:sz w:val="22"/>
                <w:szCs w:val="22"/>
                <w:lang w:val="kk-KZ"/>
              </w:rPr>
            </w:pPr>
          </w:p>
          <w:p w14:paraId="6359D58D" w14:textId="77777777" w:rsidR="009915D4" w:rsidRPr="00C16999" w:rsidRDefault="009915D4" w:rsidP="00C002D0">
            <w:pPr>
              <w:widowControl w:val="0"/>
              <w:autoSpaceDE w:val="0"/>
              <w:autoSpaceDN w:val="0"/>
              <w:adjustRightInd w:val="0"/>
              <w:rPr>
                <w:sz w:val="22"/>
                <w:szCs w:val="22"/>
                <w:lang w:val="kk-KZ"/>
              </w:rPr>
            </w:pPr>
          </w:p>
          <w:p w14:paraId="08625D1D" w14:textId="77777777" w:rsidR="009915D4" w:rsidRPr="00C16999" w:rsidRDefault="009915D4" w:rsidP="00C002D0">
            <w:pPr>
              <w:widowControl w:val="0"/>
              <w:autoSpaceDE w:val="0"/>
              <w:autoSpaceDN w:val="0"/>
              <w:adjustRightInd w:val="0"/>
              <w:rPr>
                <w:sz w:val="22"/>
                <w:szCs w:val="22"/>
                <w:lang w:val="kk-KZ"/>
              </w:rPr>
            </w:pPr>
          </w:p>
          <w:p w14:paraId="409AE1AD" w14:textId="00571E86" w:rsidR="009915D4" w:rsidRPr="00C16999" w:rsidRDefault="009915D4" w:rsidP="00C002D0">
            <w:pPr>
              <w:widowControl w:val="0"/>
              <w:autoSpaceDE w:val="0"/>
              <w:autoSpaceDN w:val="0"/>
              <w:adjustRightInd w:val="0"/>
              <w:rPr>
                <w:b/>
                <w:sz w:val="22"/>
                <w:szCs w:val="22"/>
                <w:lang w:val="kk-KZ"/>
              </w:rPr>
            </w:pPr>
            <w:r w:rsidRPr="00C16999">
              <w:rPr>
                <w:b/>
                <w:sz w:val="22"/>
                <w:szCs w:val="22"/>
                <w:lang w:val="kk-KZ"/>
              </w:rPr>
              <w:t>______________________</w:t>
            </w:r>
          </w:p>
          <w:p w14:paraId="10D06FE9" w14:textId="7130CEF9" w:rsidR="009915D4" w:rsidRPr="00C16999" w:rsidRDefault="009915D4" w:rsidP="00C002D0">
            <w:pPr>
              <w:rPr>
                <w:bCs/>
                <w:sz w:val="22"/>
                <w:szCs w:val="22"/>
                <w:lang w:val="kk-KZ"/>
              </w:rPr>
            </w:pPr>
            <w:r w:rsidRPr="00C16999">
              <w:rPr>
                <w:bCs/>
                <w:sz w:val="22"/>
                <w:szCs w:val="22"/>
                <w:lang w:val="kk-KZ"/>
              </w:rPr>
              <w:t>М</w:t>
            </w:r>
            <w:r w:rsidR="00C75E15" w:rsidRPr="00C16999">
              <w:rPr>
                <w:bCs/>
                <w:sz w:val="22"/>
                <w:szCs w:val="22"/>
                <w:lang w:val="kk-KZ"/>
              </w:rPr>
              <w:t>О</w:t>
            </w:r>
          </w:p>
        </w:tc>
        <w:tc>
          <w:tcPr>
            <w:tcW w:w="1639" w:type="pct"/>
          </w:tcPr>
          <w:p w14:paraId="2761EAC1" w14:textId="2EEF153D" w:rsidR="009915D4" w:rsidRPr="00C16999" w:rsidRDefault="009915D4" w:rsidP="0008053B">
            <w:pPr>
              <w:widowControl w:val="0"/>
              <w:autoSpaceDE w:val="0"/>
              <w:autoSpaceDN w:val="0"/>
              <w:adjustRightInd w:val="0"/>
              <w:jc w:val="center"/>
              <w:rPr>
                <w:b/>
                <w:sz w:val="22"/>
                <w:szCs w:val="22"/>
                <w:u w:val="single"/>
                <w:lang w:val="kk-KZ"/>
              </w:rPr>
            </w:pPr>
            <w:r w:rsidRPr="00C16999">
              <w:rPr>
                <w:b/>
                <w:sz w:val="22"/>
                <w:szCs w:val="22"/>
                <w:u w:val="single"/>
                <w:lang w:val="kk-KZ"/>
              </w:rPr>
              <w:t>«</w:t>
            </w:r>
            <w:r w:rsidR="0008053B" w:rsidRPr="00C16999">
              <w:rPr>
                <w:b/>
                <w:sz w:val="22"/>
                <w:szCs w:val="22"/>
                <w:u w:val="single"/>
                <w:lang w:val="kk-KZ"/>
              </w:rPr>
              <w:t xml:space="preserve">             </w:t>
            </w:r>
            <w:r w:rsidRPr="00C16999">
              <w:rPr>
                <w:b/>
                <w:sz w:val="22"/>
                <w:szCs w:val="22"/>
                <w:u w:val="single"/>
                <w:lang w:val="kk-KZ"/>
              </w:rPr>
              <w:t>»</w:t>
            </w:r>
            <w:r w:rsidR="00200022" w:rsidRPr="00C16999">
              <w:rPr>
                <w:b/>
                <w:sz w:val="22"/>
                <w:szCs w:val="22"/>
                <w:u w:val="single"/>
                <w:lang w:val="kk-KZ"/>
              </w:rPr>
              <w:t xml:space="preserve"> ЖШС</w:t>
            </w:r>
          </w:p>
          <w:p w14:paraId="7277AEEC" w14:textId="77777777" w:rsidR="009915D4" w:rsidRPr="00C16999" w:rsidRDefault="009915D4" w:rsidP="00C002D0">
            <w:pPr>
              <w:widowControl w:val="0"/>
              <w:autoSpaceDE w:val="0"/>
              <w:autoSpaceDN w:val="0"/>
              <w:adjustRightInd w:val="0"/>
              <w:rPr>
                <w:sz w:val="22"/>
                <w:szCs w:val="22"/>
                <w:lang w:val="kk-KZ"/>
              </w:rPr>
            </w:pPr>
          </w:p>
          <w:p w14:paraId="747E9881" w14:textId="77777777" w:rsidR="009915D4" w:rsidRPr="00C16999" w:rsidRDefault="009915D4" w:rsidP="00C002D0">
            <w:pPr>
              <w:widowControl w:val="0"/>
              <w:autoSpaceDE w:val="0"/>
              <w:autoSpaceDN w:val="0"/>
              <w:adjustRightInd w:val="0"/>
              <w:rPr>
                <w:sz w:val="22"/>
                <w:szCs w:val="22"/>
                <w:lang w:val="kk-KZ"/>
              </w:rPr>
            </w:pPr>
          </w:p>
          <w:p w14:paraId="6AAB05CD" w14:textId="77777777" w:rsidR="009915D4" w:rsidRPr="00C16999" w:rsidRDefault="009915D4" w:rsidP="00C002D0">
            <w:pPr>
              <w:rPr>
                <w:sz w:val="22"/>
                <w:szCs w:val="22"/>
                <w:lang w:val="kk-KZ"/>
              </w:rPr>
            </w:pPr>
          </w:p>
          <w:p w14:paraId="3E0A7692" w14:textId="27928F09" w:rsidR="009915D4" w:rsidRPr="00C16999" w:rsidRDefault="0008053B" w:rsidP="00C002D0">
            <w:pPr>
              <w:rPr>
                <w:b/>
                <w:sz w:val="22"/>
                <w:szCs w:val="22"/>
                <w:lang w:val="kk-KZ"/>
              </w:rPr>
            </w:pPr>
            <w:r w:rsidRPr="00C16999">
              <w:rPr>
                <w:b/>
                <w:sz w:val="22"/>
                <w:szCs w:val="22"/>
                <w:lang w:val="kk-KZ"/>
              </w:rPr>
              <w:t>Директор</w:t>
            </w:r>
          </w:p>
          <w:p w14:paraId="32738480" w14:textId="77777777" w:rsidR="009915D4" w:rsidRPr="00C16999" w:rsidRDefault="009915D4" w:rsidP="00C002D0">
            <w:pPr>
              <w:widowControl w:val="0"/>
              <w:autoSpaceDE w:val="0"/>
              <w:autoSpaceDN w:val="0"/>
              <w:adjustRightInd w:val="0"/>
              <w:rPr>
                <w:sz w:val="22"/>
                <w:szCs w:val="22"/>
                <w:lang w:val="kk-KZ"/>
              </w:rPr>
            </w:pPr>
          </w:p>
          <w:p w14:paraId="14AEE497" w14:textId="77777777" w:rsidR="009915D4" w:rsidRPr="00C16999" w:rsidRDefault="009915D4" w:rsidP="00C002D0">
            <w:pPr>
              <w:widowControl w:val="0"/>
              <w:autoSpaceDE w:val="0"/>
              <w:autoSpaceDN w:val="0"/>
              <w:adjustRightInd w:val="0"/>
              <w:rPr>
                <w:sz w:val="22"/>
                <w:szCs w:val="22"/>
                <w:lang w:val="kk-KZ"/>
              </w:rPr>
            </w:pPr>
          </w:p>
          <w:p w14:paraId="14843047" w14:textId="77777777" w:rsidR="009915D4" w:rsidRPr="00C16999" w:rsidRDefault="009915D4" w:rsidP="00C002D0">
            <w:pPr>
              <w:widowControl w:val="0"/>
              <w:autoSpaceDE w:val="0"/>
              <w:autoSpaceDN w:val="0"/>
              <w:adjustRightInd w:val="0"/>
              <w:rPr>
                <w:sz w:val="22"/>
                <w:szCs w:val="22"/>
                <w:lang w:val="kk-KZ"/>
              </w:rPr>
            </w:pPr>
          </w:p>
          <w:p w14:paraId="2E3CC8D8" w14:textId="486F2647" w:rsidR="009915D4" w:rsidRPr="00C16999" w:rsidRDefault="009915D4" w:rsidP="00C002D0">
            <w:pPr>
              <w:widowControl w:val="0"/>
              <w:autoSpaceDE w:val="0"/>
              <w:autoSpaceDN w:val="0"/>
              <w:adjustRightInd w:val="0"/>
              <w:rPr>
                <w:b/>
                <w:sz w:val="22"/>
                <w:szCs w:val="22"/>
                <w:lang w:val="kk-KZ"/>
              </w:rPr>
            </w:pPr>
            <w:r w:rsidRPr="00C16999">
              <w:rPr>
                <w:b/>
                <w:sz w:val="22"/>
                <w:szCs w:val="22"/>
                <w:lang w:val="kk-KZ"/>
              </w:rPr>
              <w:t>______________________</w:t>
            </w:r>
          </w:p>
          <w:p w14:paraId="6CF1D105" w14:textId="0D983470" w:rsidR="009915D4" w:rsidRPr="00C16999" w:rsidRDefault="009915D4" w:rsidP="00C002D0">
            <w:pPr>
              <w:widowControl w:val="0"/>
              <w:autoSpaceDE w:val="0"/>
              <w:autoSpaceDN w:val="0"/>
              <w:adjustRightInd w:val="0"/>
              <w:rPr>
                <w:bCs/>
                <w:sz w:val="22"/>
                <w:szCs w:val="22"/>
                <w:lang w:val="kk-KZ"/>
              </w:rPr>
            </w:pPr>
            <w:r w:rsidRPr="00C16999">
              <w:rPr>
                <w:bCs/>
                <w:sz w:val="22"/>
                <w:szCs w:val="22"/>
                <w:lang w:val="kk-KZ"/>
              </w:rPr>
              <w:t>М</w:t>
            </w:r>
            <w:r w:rsidR="00C75E15" w:rsidRPr="00C16999">
              <w:rPr>
                <w:bCs/>
                <w:sz w:val="22"/>
                <w:szCs w:val="22"/>
                <w:lang w:val="kk-KZ"/>
              </w:rPr>
              <w:t>О</w:t>
            </w:r>
          </w:p>
        </w:tc>
      </w:tr>
    </w:tbl>
    <w:p w14:paraId="6A57F421" w14:textId="40111983" w:rsidR="00940CA9" w:rsidRPr="00C16999" w:rsidRDefault="00940CA9" w:rsidP="0008053B">
      <w:pPr>
        <w:rPr>
          <w:sz w:val="22"/>
          <w:szCs w:val="22"/>
          <w:lang w:val="kk-KZ"/>
        </w:rPr>
      </w:pPr>
    </w:p>
    <w:sectPr w:rsidR="00940CA9" w:rsidRPr="00C16999" w:rsidSect="0008053B">
      <w:headerReference w:type="default" r:id="rId8"/>
      <w:footerReference w:type="default" r:id="rId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FBE21" w14:textId="77777777" w:rsidR="002836B3" w:rsidRDefault="002836B3" w:rsidP="00D55E78">
      <w:r>
        <w:separator/>
      </w:r>
    </w:p>
  </w:endnote>
  <w:endnote w:type="continuationSeparator" w:id="0">
    <w:p w14:paraId="74A25FAE" w14:textId="77777777" w:rsidR="002836B3" w:rsidRDefault="002836B3" w:rsidP="00D5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pitch w:val="variable"/>
    <w:sig w:usb0="00000003" w:usb1="00000000" w:usb2="00000000" w:usb3="00000000" w:csb0="00000001" w:csb1="00000000"/>
  </w:font>
  <w:font w:name="Univers LT OMV 55 Roman">
    <w:altName w:val="Times New Roman"/>
    <w:charset w:val="00"/>
    <w:family w:val="auto"/>
    <w:pitch w:val="variable"/>
    <w:sig w:usb0="00000001" w:usb1="10000042" w:usb2="00000000" w:usb3="00000000" w:csb0="00000093" w:csb1="00000000"/>
  </w:font>
  <w:font w:name="LinePrinter">
    <w:altName w:val="Lucida Console"/>
    <w:panose1 w:val="00000000000000000000"/>
    <w:charset w:val="00"/>
    <w:family w:val="modern"/>
    <w:notTrueType/>
    <w:pitch w:val="fixed"/>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0594"/>
      <w:docPartObj>
        <w:docPartGallery w:val="Page Numbers (Bottom of Page)"/>
        <w:docPartUnique/>
      </w:docPartObj>
    </w:sdtPr>
    <w:sdtEndPr>
      <w:rPr>
        <w:rFonts w:ascii="Times New Roman" w:hAnsi="Times New Roman"/>
      </w:rPr>
    </w:sdtEndPr>
    <w:sdtContent>
      <w:p w14:paraId="21A1AF0A" w14:textId="258D11F0" w:rsidR="00051D2D" w:rsidRPr="00873118" w:rsidRDefault="00051D2D">
        <w:pPr>
          <w:pStyle w:val="aff0"/>
          <w:jc w:val="right"/>
          <w:rPr>
            <w:rFonts w:ascii="Times New Roman" w:hAnsi="Times New Roman"/>
          </w:rPr>
        </w:pPr>
        <w:r w:rsidRPr="00873118">
          <w:rPr>
            <w:rFonts w:ascii="Times New Roman" w:hAnsi="Times New Roman"/>
          </w:rPr>
          <w:fldChar w:fldCharType="begin"/>
        </w:r>
        <w:r w:rsidRPr="00873118">
          <w:rPr>
            <w:rFonts w:ascii="Times New Roman" w:hAnsi="Times New Roman"/>
          </w:rPr>
          <w:instrText>PAGE   \* MERGEFORMAT</w:instrText>
        </w:r>
        <w:r w:rsidRPr="00873118">
          <w:rPr>
            <w:rFonts w:ascii="Times New Roman" w:hAnsi="Times New Roman"/>
          </w:rPr>
          <w:fldChar w:fldCharType="separate"/>
        </w:r>
        <w:r w:rsidR="00557106" w:rsidRPr="00557106">
          <w:rPr>
            <w:rFonts w:ascii="Times New Roman" w:hAnsi="Times New Roman"/>
            <w:lang w:val="ru-RU"/>
          </w:rPr>
          <w:t>1</w:t>
        </w:r>
        <w:r w:rsidRPr="00873118">
          <w:rPr>
            <w:rFonts w:ascii="Times New Roman" w:hAnsi="Times New Roman"/>
            <w:lang w:val="ru-R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69E14" w14:textId="77777777" w:rsidR="002836B3" w:rsidRDefault="002836B3" w:rsidP="00D55E78">
      <w:r>
        <w:separator/>
      </w:r>
    </w:p>
  </w:footnote>
  <w:footnote w:type="continuationSeparator" w:id="0">
    <w:p w14:paraId="70591FC6" w14:textId="77777777" w:rsidR="002836B3" w:rsidRDefault="002836B3" w:rsidP="00D55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35EB" w14:textId="77777777" w:rsidR="00051D2D" w:rsidRPr="00ED3CAB" w:rsidRDefault="00051D2D" w:rsidP="00657BBA">
    <w:pPr>
      <w:pStyle w:val="afc"/>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420D8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E50590"/>
    <w:multiLevelType w:val="multilevel"/>
    <w:tmpl w:val="1806F61E"/>
    <w:styleLink w:val="CurrentList2"/>
    <w:lvl w:ilvl="0">
      <w:start w:val="2"/>
      <w:numFmt w:val="decimal"/>
      <w:lvlText w:val="4.%1."/>
      <w:lvlJc w:val="left"/>
      <w:pPr>
        <w:tabs>
          <w:tab w:val="num" w:pos="360"/>
        </w:tabs>
        <w:ind w:left="360" w:hanging="360"/>
      </w:pPr>
      <w:rPr>
        <w:rFonts w:hint="default"/>
      </w:rPr>
    </w:lvl>
    <w:lvl w:ilvl="1">
      <w:start w:val="1"/>
      <w:numFmt w:val="decimal"/>
      <w:lvlText w:val="4.%2.1"/>
      <w:lvlJc w:val="left"/>
      <w:pPr>
        <w:tabs>
          <w:tab w:val="num" w:pos="792"/>
        </w:tabs>
        <w:ind w:left="454" w:hanging="94"/>
      </w:pPr>
      <w:rPr>
        <w:rFonts w:hint="default"/>
      </w:rPr>
    </w:lvl>
    <w:lvl w:ilvl="2">
      <w:start w:val="1"/>
      <w:numFmt w:val="none"/>
      <w:lvlText w:val="4.1.1.1"/>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1600143"/>
    <w:multiLevelType w:val="hybridMultilevel"/>
    <w:tmpl w:val="EB18AC40"/>
    <w:lvl w:ilvl="0" w:tplc="8F2AE83A">
      <w:start w:val="1"/>
      <w:numFmt w:val="upperRoman"/>
      <w:lvlText w:val="%1)"/>
      <w:lvlJc w:val="left"/>
      <w:pPr>
        <w:ind w:left="1020" w:hanging="720"/>
      </w:pPr>
      <w:rPr>
        <w:rFonts w:ascii="Arial" w:hAnsi="Arial" w:cs="Arial" w:hint="default"/>
        <w:sz w:val="20"/>
        <w:szCs w:val="2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02994E80"/>
    <w:multiLevelType w:val="multilevel"/>
    <w:tmpl w:val="0C07001D"/>
    <w:styleLink w:val="Style1"/>
    <w:lvl w:ilvl="0">
      <w:start w:val="1"/>
      <w:numFmt w:val="upperLetter"/>
      <w:lvlText w:val="%1"/>
      <w:lvlJc w:val="left"/>
      <w:pPr>
        <w:tabs>
          <w:tab w:val="num" w:pos="360"/>
        </w:tabs>
        <w:ind w:left="360" w:hanging="360"/>
      </w:pPr>
      <w:rPr>
        <w:rFonts w:ascii="Times New Roman" w:hAnsi="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9A57C4"/>
    <w:multiLevelType w:val="multilevel"/>
    <w:tmpl w:val="0C070023"/>
    <w:styleLink w:val="a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62D0D7B"/>
    <w:multiLevelType w:val="hybridMultilevel"/>
    <w:tmpl w:val="DA2A199C"/>
    <w:lvl w:ilvl="0" w:tplc="041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A1A95"/>
    <w:multiLevelType w:val="singleLevel"/>
    <w:tmpl w:val="DB608ABA"/>
    <w:lvl w:ilvl="0">
      <w:start w:val="1"/>
      <w:numFmt w:val="bullet"/>
      <w:lvlText w:val="–"/>
      <w:lvlJc w:val="left"/>
      <w:pPr>
        <w:tabs>
          <w:tab w:val="num" w:pos="1069"/>
        </w:tabs>
        <w:ind w:left="1069" w:hanging="360"/>
      </w:pPr>
      <w:rPr>
        <w:rFonts w:ascii="Times New Roman" w:hAnsi="Times New Roman" w:hint="default"/>
      </w:rPr>
    </w:lvl>
  </w:abstractNum>
  <w:abstractNum w:abstractNumId="7" w15:restartNumberingAfterBreak="0">
    <w:nsid w:val="07061B8D"/>
    <w:multiLevelType w:val="multilevel"/>
    <w:tmpl w:val="BFF24D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1D0409"/>
    <w:multiLevelType w:val="hybridMultilevel"/>
    <w:tmpl w:val="13CE15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D4E1282"/>
    <w:multiLevelType w:val="multilevel"/>
    <w:tmpl w:val="E5220116"/>
    <w:lvl w:ilvl="0">
      <w:numFmt w:val="bullet"/>
      <w:pStyle w:val="BulletTwo"/>
      <w:lvlText w:val="-"/>
      <w:lvlJc w:val="left"/>
      <w:pPr>
        <w:tabs>
          <w:tab w:val="num" w:pos="851"/>
        </w:tabs>
        <w:ind w:left="851" w:hanging="511"/>
      </w:pPr>
      <w:rPr>
        <w:rFonts w:ascii="Arial" w:eastAsia="Times New Roman" w:hAnsi="Arial" w:hint="default"/>
      </w:rPr>
    </w:lvl>
    <w:lvl w:ilvl="1">
      <w:start w:val="1"/>
      <w:numFmt w:val="bullet"/>
      <w:lvlText w:val="o"/>
      <w:lvlJc w:val="left"/>
      <w:pPr>
        <w:tabs>
          <w:tab w:val="num" w:pos="1491"/>
        </w:tabs>
        <w:ind w:left="1491" w:hanging="360"/>
      </w:pPr>
      <w:rPr>
        <w:rFonts w:ascii="Courier New" w:hAnsi="Courier New" w:cs="Courier New" w:hint="default"/>
      </w:rPr>
    </w:lvl>
    <w:lvl w:ilvl="2">
      <w:start w:val="1"/>
      <w:numFmt w:val="bullet"/>
      <w:lvlText w:val=""/>
      <w:lvlJc w:val="left"/>
      <w:pPr>
        <w:tabs>
          <w:tab w:val="num" w:pos="2211"/>
        </w:tabs>
        <w:ind w:left="2211" w:hanging="360"/>
      </w:pPr>
      <w:rPr>
        <w:rFonts w:ascii="Wingdings" w:hAnsi="Wingdings" w:cs="Times New Roman" w:hint="default"/>
      </w:rPr>
    </w:lvl>
    <w:lvl w:ilvl="3">
      <w:start w:val="1"/>
      <w:numFmt w:val="bullet"/>
      <w:lvlText w:val=""/>
      <w:lvlJc w:val="left"/>
      <w:pPr>
        <w:tabs>
          <w:tab w:val="num" w:pos="2931"/>
        </w:tabs>
        <w:ind w:left="2931" w:hanging="360"/>
      </w:pPr>
      <w:rPr>
        <w:rFonts w:ascii="Symbol" w:hAnsi="Symbol" w:cs="Times New Roman" w:hint="default"/>
      </w:rPr>
    </w:lvl>
    <w:lvl w:ilvl="4">
      <w:start w:val="1"/>
      <w:numFmt w:val="bullet"/>
      <w:lvlText w:val="o"/>
      <w:lvlJc w:val="left"/>
      <w:pPr>
        <w:tabs>
          <w:tab w:val="num" w:pos="3651"/>
        </w:tabs>
        <w:ind w:left="3651" w:hanging="360"/>
      </w:pPr>
      <w:rPr>
        <w:rFonts w:ascii="Courier New" w:hAnsi="Courier New" w:cs="Courier New" w:hint="default"/>
      </w:rPr>
    </w:lvl>
    <w:lvl w:ilvl="5">
      <w:start w:val="1"/>
      <w:numFmt w:val="bullet"/>
      <w:lvlText w:val=""/>
      <w:lvlJc w:val="left"/>
      <w:pPr>
        <w:tabs>
          <w:tab w:val="num" w:pos="4371"/>
        </w:tabs>
        <w:ind w:left="4371" w:hanging="360"/>
      </w:pPr>
      <w:rPr>
        <w:rFonts w:ascii="Wingdings" w:hAnsi="Wingdings" w:cs="Times New Roman" w:hint="default"/>
      </w:rPr>
    </w:lvl>
    <w:lvl w:ilvl="6">
      <w:start w:val="1"/>
      <w:numFmt w:val="bullet"/>
      <w:lvlText w:val=""/>
      <w:lvlJc w:val="left"/>
      <w:pPr>
        <w:tabs>
          <w:tab w:val="num" w:pos="5091"/>
        </w:tabs>
        <w:ind w:left="5091" w:hanging="360"/>
      </w:pPr>
      <w:rPr>
        <w:rFonts w:ascii="Symbol" w:hAnsi="Symbol" w:cs="Times New Roman" w:hint="default"/>
      </w:rPr>
    </w:lvl>
    <w:lvl w:ilvl="7">
      <w:start w:val="1"/>
      <w:numFmt w:val="bullet"/>
      <w:lvlText w:val="o"/>
      <w:lvlJc w:val="left"/>
      <w:pPr>
        <w:tabs>
          <w:tab w:val="num" w:pos="5811"/>
        </w:tabs>
        <w:ind w:left="5811" w:hanging="360"/>
      </w:pPr>
      <w:rPr>
        <w:rFonts w:ascii="Courier New" w:hAnsi="Courier New" w:cs="Courier New" w:hint="default"/>
      </w:rPr>
    </w:lvl>
    <w:lvl w:ilvl="8">
      <w:start w:val="1"/>
      <w:numFmt w:val="bullet"/>
      <w:lvlText w:val=""/>
      <w:lvlJc w:val="left"/>
      <w:pPr>
        <w:tabs>
          <w:tab w:val="num" w:pos="6531"/>
        </w:tabs>
        <w:ind w:left="6531" w:hanging="360"/>
      </w:pPr>
      <w:rPr>
        <w:rFonts w:ascii="Wingdings" w:hAnsi="Wingdings" w:cs="Times New Roman" w:hint="default"/>
      </w:rPr>
    </w:lvl>
  </w:abstractNum>
  <w:abstractNum w:abstractNumId="10" w15:restartNumberingAfterBreak="0">
    <w:nsid w:val="0EE75642"/>
    <w:multiLevelType w:val="multilevel"/>
    <w:tmpl w:val="0CC8BB72"/>
    <w:styleLink w:val="CurrentList1"/>
    <w:lvl w:ilvl="0">
      <w:start w:val="1"/>
      <w:numFmt w:val="bullet"/>
      <w:lvlText w:val="o"/>
      <w:lvlJc w:val="left"/>
      <w:pPr>
        <w:tabs>
          <w:tab w:val="num" w:pos="720"/>
        </w:tabs>
        <w:ind w:left="720" w:hanging="360"/>
      </w:pPr>
      <w:rPr>
        <w:rFonts w:ascii="Courier New" w:hAnsi="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0182D59"/>
    <w:multiLevelType w:val="hybridMultilevel"/>
    <w:tmpl w:val="A2E46E3C"/>
    <w:lvl w:ilvl="0" w:tplc="FA90FEE8">
      <w:start w:val="1"/>
      <w:numFmt w:val="bullet"/>
      <w:lvlText w:val=""/>
      <w:lvlJc w:val="left"/>
      <w:pPr>
        <w:tabs>
          <w:tab w:val="num" w:pos="358"/>
        </w:tabs>
        <w:ind w:left="358" w:hanging="358"/>
      </w:pPr>
      <w:rPr>
        <w:rFonts w:ascii="Wingdings 3" w:hAnsi="Wingdings 3" w:hint="default"/>
        <w:color w:val="66CC00"/>
      </w:rPr>
    </w:lvl>
    <w:lvl w:ilvl="1" w:tplc="D5743BDA">
      <w:start w:val="1"/>
      <w:numFmt w:val="bullet"/>
      <w:lvlText w:val=""/>
      <w:lvlJc w:val="left"/>
      <w:pPr>
        <w:tabs>
          <w:tab w:val="num" w:pos="2291"/>
        </w:tabs>
        <w:ind w:left="2291" w:hanging="358"/>
      </w:pPr>
      <w:rPr>
        <w:rFonts w:ascii="Symbol" w:hAnsi="Symbol" w:hint="default"/>
        <w:color w:val="808080"/>
        <w:u w:color="808080"/>
      </w:rPr>
    </w:lvl>
    <w:lvl w:ilvl="2" w:tplc="0C070005">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E90988"/>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b w:val="0"/>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E513F5"/>
    <w:multiLevelType w:val="hybridMultilevel"/>
    <w:tmpl w:val="9DBCA4C0"/>
    <w:lvl w:ilvl="0" w:tplc="041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E6BA7"/>
    <w:multiLevelType w:val="hybridMultilevel"/>
    <w:tmpl w:val="D3FE4B02"/>
    <w:lvl w:ilvl="0" w:tplc="04090003">
      <w:start w:val="1"/>
      <w:numFmt w:val="bullet"/>
      <w:lvlText w:val="o"/>
      <w:lvlJc w:val="left"/>
      <w:pPr>
        <w:tabs>
          <w:tab w:val="num" w:pos="720"/>
        </w:tabs>
        <w:ind w:left="720" w:hanging="360"/>
      </w:pPr>
      <w:rPr>
        <w:rFonts w:ascii="Courier New" w:hAnsi="Courier New" w:cs="Courier New"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F790E87C">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253CB2"/>
    <w:multiLevelType w:val="hybridMultilevel"/>
    <w:tmpl w:val="E9C6F10A"/>
    <w:lvl w:ilvl="0" w:tplc="58C4BC7A">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ACA6C81C">
      <w:start w:val="2"/>
      <w:numFmt w:val="bullet"/>
      <w:lvlText w:val="•"/>
      <w:lvlJc w:val="left"/>
      <w:pPr>
        <w:ind w:left="2340" w:hanging="360"/>
      </w:pPr>
      <w:rPr>
        <w:rFonts w:ascii="Arial" w:eastAsia="Times New Roman" w:hAnsi="Aria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DD4F32"/>
    <w:multiLevelType w:val="hybridMultilevel"/>
    <w:tmpl w:val="492EC06A"/>
    <w:lvl w:ilvl="0" w:tplc="AF028F12">
      <w:start w:val="1"/>
      <w:numFmt w:val="decimal"/>
      <w:lvlText w:val="%1."/>
      <w:lvlJc w:val="left"/>
      <w:pPr>
        <w:tabs>
          <w:tab w:val="num" w:pos="720"/>
        </w:tabs>
        <w:ind w:left="720" w:hanging="360"/>
      </w:pPr>
    </w:lvl>
    <w:lvl w:ilvl="1" w:tplc="D7709F52">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540635"/>
    <w:multiLevelType w:val="hybridMultilevel"/>
    <w:tmpl w:val="BCC6A1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B5A4B07"/>
    <w:multiLevelType w:val="hybridMultilevel"/>
    <w:tmpl w:val="FD96057C"/>
    <w:lvl w:ilvl="0" w:tplc="0C070001">
      <w:start w:val="1"/>
      <w:numFmt w:val="bullet"/>
      <w:lvlText w:val=""/>
      <w:lvlJc w:val="left"/>
      <w:pPr>
        <w:tabs>
          <w:tab w:val="num" w:pos="3460"/>
        </w:tabs>
        <w:ind w:left="3460" w:hanging="360"/>
      </w:pPr>
      <w:rPr>
        <w:rFonts w:ascii="Symbol" w:hAnsi="Symbol" w:hint="default"/>
      </w:rPr>
    </w:lvl>
    <w:lvl w:ilvl="1" w:tplc="0C070003">
      <w:start w:val="1"/>
      <w:numFmt w:val="bullet"/>
      <w:lvlText w:val="o"/>
      <w:lvlJc w:val="left"/>
      <w:pPr>
        <w:tabs>
          <w:tab w:val="num" w:pos="4180"/>
        </w:tabs>
        <w:ind w:left="4180" w:hanging="360"/>
      </w:pPr>
      <w:rPr>
        <w:rFonts w:ascii="Courier New" w:hAnsi="Courier New" w:cs="Courier New" w:hint="default"/>
      </w:rPr>
    </w:lvl>
    <w:lvl w:ilvl="2" w:tplc="0C070005" w:tentative="1">
      <w:start w:val="1"/>
      <w:numFmt w:val="bullet"/>
      <w:lvlText w:val=""/>
      <w:lvlJc w:val="left"/>
      <w:pPr>
        <w:tabs>
          <w:tab w:val="num" w:pos="4900"/>
        </w:tabs>
        <w:ind w:left="4900" w:hanging="360"/>
      </w:pPr>
      <w:rPr>
        <w:rFonts w:ascii="Wingdings" w:hAnsi="Wingdings" w:hint="default"/>
      </w:rPr>
    </w:lvl>
    <w:lvl w:ilvl="3" w:tplc="0C070001" w:tentative="1">
      <w:start w:val="1"/>
      <w:numFmt w:val="bullet"/>
      <w:lvlText w:val=""/>
      <w:lvlJc w:val="left"/>
      <w:pPr>
        <w:tabs>
          <w:tab w:val="num" w:pos="5620"/>
        </w:tabs>
        <w:ind w:left="5620" w:hanging="360"/>
      </w:pPr>
      <w:rPr>
        <w:rFonts w:ascii="Symbol" w:hAnsi="Symbol" w:hint="default"/>
      </w:rPr>
    </w:lvl>
    <w:lvl w:ilvl="4" w:tplc="0C070003" w:tentative="1">
      <w:start w:val="1"/>
      <w:numFmt w:val="bullet"/>
      <w:lvlText w:val="o"/>
      <w:lvlJc w:val="left"/>
      <w:pPr>
        <w:tabs>
          <w:tab w:val="num" w:pos="6340"/>
        </w:tabs>
        <w:ind w:left="6340" w:hanging="360"/>
      </w:pPr>
      <w:rPr>
        <w:rFonts w:ascii="Courier New" w:hAnsi="Courier New" w:cs="Courier New" w:hint="default"/>
      </w:rPr>
    </w:lvl>
    <w:lvl w:ilvl="5" w:tplc="0C070005" w:tentative="1">
      <w:start w:val="1"/>
      <w:numFmt w:val="bullet"/>
      <w:lvlText w:val=""/>
      <w:lvlJc w:val="left"/>
      <w:pPr>
        <w:tabs>
          <w:tab w:val="num" w:pos="7060"/>
        </w:tabs>
        <w:ind w:left="7060" w:hanging="360"/>
      </w:pPr>
      <w:rPr>
        <w:rFonts w:ascii="Wingdings" w:hAnsi="Wingdings" w:hint="default"/>
      </w:rPr>
    </w:lvl>
    <w:lvl w:ilvl="6" w:tplc="0C070001" w:tentative="1">
      <w:start w:val="1"/>
      <w:numFmt w:val="bullet"/>
      <w:lvlText w:val=""/>
      <w:lvlJc w:val="left"/>
      <w:pPr>
        <w:tabs>
          <w:tab w:val="num" w:pos="7780"/>
        </w:tabs>
        <w:ind w:left="7780" w:hanging="360"/>
      </w:pPr>
      <w:rPr>
        <w:rFonts w:ascii="Symbol" w:hAnsi="Symbol" w:hint="default"/>
      </w:rPr>
    </w:lvl>
    <w:lvl w:ilvl="7" w:tplc="0C070003" w:tentative="1">
      <w:start w:val="1"/>
      <w:numFmt w:val="bullet"/>
      <w:lvlText w:val="o"/>
      <w:lvlJc w:val="left"/>
      <w:pPr>
        <w:tabs>
          <w:tab w:val="num" w:pos="8500"/>
        </w:tabs>
        <w:ind w:left="8500" w:hanging="360"/>
      </w:pPr>
      <w:rPr>
        <w:rFonts w:ascii="Courier New" w:hAnsi="Courier New" w:cs="Courier New" w:hint="default"/>
      </w:rPr>
    </w:lvl>
    <w:lvl w:ilvl="8" w:tplc="0C070005" w:tentative="1">
      <w:start w:val="1"/>
      <w:numFmt w:val="bullet"/>
      <w:lvlText w:val=""/>
      <w:lvlJc w:val="left"/>
      <w:pPr>
        <w:tabs>
          <w:tab w:val="num" w:pos="9220"/>
        </w:tabs>
        <w:ind w:left="9220" w:hanging="360"/>
      </w:pPr>
      <w:rPr>
        <w:rFonts w:ascii="Wingdings" w:hAnsi="Wingdings" w:hint="default"/>
      </w:rPr>
    </w:lvl>
  </w:abstractNum>
  <w:abstractNum w:abstractNumId="19" w15:restartNumberingAfterBreak="0">
    <w:nsid w:val="31401672"/>
    <w:multiLevelType w:val="multilevel"/>
    <w:tmpl w:val="64C204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5A70442"/>
    <w:multiLevelType w:val="multilevel"/>
    <w:tmpl w:val="2A08C3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pStyle w:val="3"/>
      <w:lvlText w:val="%1.%2.%3."/>
      <w:lvlJc w:val="left"/>
      <w:pPr>
        <w:ind w:left="2160" w:hanging="720"/>
      </w:pPr>
      <w:rPr>
        <w:rFonts w:hint="default"/>
      </w:rPr>
    </w:lvl>
    <w:lvl w:ilvl="3">
      <w:start w:val="1"/>
      <w:numFmt w:val="decimal"/>
      <w:pStyle w:val="4"/>
      <w:lvlText w:val="%1.%2.%3.%4."/>
      <w:lvlJc w:val="left"/>
      <w:pPr>
        <w:ind w:left="2880" w:hanging="720"/>
      </w:pPr>
      <w:rPr>
        <w:rFonts w:hint="default"/>
      </w:rPr>
    </w:lvl>
    <w:lvl w:ilvl="4">
      <w:start w:val="1"/>
      <w:numFmt w:val="decimal"/>
      <w:pStyle w:val="5"/>
      <w:lvlText w:val="%1.%2.%3.%4.%5."/>
      <w:lvlJc w:val="left"/>
      <w:pPr>
        <w:ind w:left="3960" w:hanging="1080"/>
      </w:pPr>
      <w:rPr>
        <w:rFonts w:hint="default"/>
      </w:rPr>
    </w:lvl>
    <w:lvl w:ilvl="5">
      <w:start w:val="1"/>
      <w:numFmt w:val="decimal"/>
      <w:pStyle w:val="6"/>
      <w:lvlText w:val="%1.%2.%3.%4.%5.%6."/>
      <w:lvlJc w:val="left"/>
      <w:pPr>
        <w:ind w:left="4680" w:hanging="1080"/>
      </w:pPr>
      <w:rPr>
        <w:rFonts w:hint="default"/>
      </w:rPr>
    </w:lvl>
    <w:lvl w:ilvl="6">
      <w:start w:val="1"/>
      <w:numFmt w:val="decimal"/>
      <w:pStyle w:val="7"/>
      <w:lvlText w:val="%1.%2.%3.%4.%5.%6.%7."/>
      <w:lvlJc w:val="left"/>
      <w:pPr>
        <w:ind w:left="5760" w:hanging="1440"/>
      </w:pPr>
      <w:rPr>
        <w:rFonts w:hint="default"/>
      </w:rPr>
    </w:lvl>
    <w:lvl w:ilvl="7">
      <w:start w:val="1"/>
      <w:numFmt w:val="decimal"/>
      <w:pStyle w:val="8"/>
      <w:lvlText w:val="%1.%2.%3.%4.%5.%6.%7.%8."/>
      <w:lvlJc w:val="left"/>
      <w:pPr>
        <w:ind w:left="6480" w:hanging="1440"/>
      </w:pPr>
      <w:rPr>
        <w:rFonts w:hint="default"/>
      </w:rPr>
    </w:lvl>
    <w:lvl w:ilvl="8">
      <w:start w:val="1"/>
      <w:numFmt w:val="decimal"/>
      <w:pStyle w:val="9"/>
      <w:lvlText w:val="%1.%2.%3.%4.%5.%6.%7.%8.%9."/>
      <w:lvlJc w:val="left"/>
      <w:pPr>
        <w:ind w:left="7560" w:hanging="1800"/>
      </w:pPr>
      <w:rPr>
        <w:rFonts w:hint="default"/>
      </w:rPr>
    </w:lvl>
  </w:abstractNum>
  <w:abstractNum w:abstractNumId="21" w15:restartNumberingAfterBreak="0">
    <w:nsid w:val="394004AF"/>
    <w:multiLevelType w:val="hybridMultilevel"/>
    <w:tmpl w:val="B964BF80"/>
    <w:lvl w:ilvl="0" w:tplc="041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63578C"/>
    <w:multiLevelType w:val="singleLevel"/>
    <w:tmpl w:val="D1C4D69A"/>
    <w:lvl w:ilvl="0">
      <w:start w:val="1"/>
      <w:numFmt w:val="decimal"/>
      <w:lvlText w:val="%1."/>
      <w:legacy w:legacy="1" w:legacySpace="0" w:legacyIndent="360"/>
      <w:lvlJc w:val="left"/>
      <w:pPr>
        <w:ind w:left="786" w:hanging="360"/>
      </w:pPr>
    </w:lvl>
  </w:abstractNum>
  <w:abstractNum w:abstractNumId="23" w15:restartNumberingAfterBreak="0">
    <w:nsid w:val="3E853846"/>
    <w:multiLevelType w:val="multilevel"/>
    <w:tmpl w:val="35C8808E"/>
    <w:lvl w:ilvl="0">
      <w:start w:val="4"/>
      <w:numFmt w:val="decimal"/>
      <w:lvlText w:val="%1."/>
      <w:lvlJc w:val="left"/>
      <w:pPr>
        <w:ind w:left="502" w:hanging="360"/>
      </w:pPr>
      <w:rPr>
        <w:rFonts w:hint="default"/>
        <w:b/>
        <w:color w:val="auto"/>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42364F3E"/>
    <w:multiLevelType w:val="multilevel"/>
    <w:tmpl w:val="7FB24D98"/>
    <w:lvl w:ilvl="0">
      <w:start w:val="3"/>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15:restartNumberingAfterBreak="0">
    <w:nsid w:val="540B7E7F"/>
    <w:multiLevelType w:val="hybridMultilevel"/>
    <w:tmpl w:val="6D68BF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76C0FB9"/>
    <w:multiLevelType w:val="hybridMultilevel"/>
    <w:tmpl w:val="72C0B5F4"/>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F790E87C">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B75A52"/>
    <w:multiLevelType w:val="hybridMultilevel"/>
    <w:tmpl w:val="2B7E0AE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537E4E"/>
    <w:multiLevelType w:val="multilevel"/>
    <w:tmpl w:val="B0401226"/>
    <w:styleLink w:val="CurrentList3"/>
    <w:lvl w:ilvl="0">
      <w:start w:val="9"/>
      <w:numFmt w:val="none"/>
      <w:lvlText w:val="09.1."/>
      <w:lvlJc w:val="left"/>
      <w:pPr>
        <w:tabs>
          <w:tab w:val="num" w:pos="720"/>
        </w:tabs>
        <w:ind w:left="720" w:hanging="360"/>
      </w:pPr>
      <w:rPr>
        <w:rFonts w:hint="default"/>
      </w:rPr>
    </w:lvl>
    <w:lvl w:ilvl="1">
      <w:start w:val="2"/>
      <w:numFmt w:val="decimal"/>
      <w:lvlText w:val="%1.1."/>
      <w:lvlJc w:val="left"/>
      <w:pPr>
        <w:tabs>
          <w:tab w:val="num" w:pos="1440"/>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29" w15:restartNumberingAfterBreak="0">
    <w:nsid w:val="6452696A"/>
    <w:multiLevelType w:val="multilevel"/>
    <w:tmpl w:val="197C003C"/>
    <w:lvl w:ilvl="0">
      <w:start w:val="1"/>
      <w:numFmt w:val="bullet"/>
      <w:pStyle w:val="Bullet"/>
      <w:lvlText w:val=""/>
      <w:lvlJc w:val="left"/>
      <w:pPr>
        <w:tabs>
          <w:tab w:val="num" w:pos="720"/>
        </w:tabs>
        <w:ind w:left="720" w:hanging="363"/>
      </w:pPr>
      <w:rPr>
        <w:rFonts w:ascii="Symbol" w:hAnsi="Symbol" w:hint="default"/>
        <w:lang w:val="ru-RU"/>
      </w:rPr>
    </w:lvl>
    <w:lvl w:ilvl="1">
      <w:start w:val="1"/>
      <w:numFmt w:val="bullet"/>
      <w:lvlText w:val="•"/>
      <w:lvlJc w:val="left"/>
      <w:pPr>
        <w:tabs>
          <w:tab w:val="num" w:pos="1077"/>
        </w:tabs>
        <w:ind w:left="1077" w:hanging="360"/>
      </w:pPr>
      <w:rPr>
        <w:rFonts w:ascii="Arial" w:hAnsi="Arial" w:hint="default"/>
      </w:rPr>
    </w:lvl>
    <w:lvl w:ilvl="2">
      <w:start w:val="1"/>
      <w:numFmt w:val="bullet"/>
      <w:lvlText w:val="•"/>
      <w:lvlJc w:val="left"/>
      <w:pPr>
        <w:tabs>
          <w:tab w:val="num" w:pos="1437"/>
        </w:tabs>
        <w:ind w:left="1437" w:hanging="360"/>
      </w:pPr>
      <w:rPr>
        <w:rFonts w:ascii="Arial" w:hAnsi="Arial" w:hint="default"/>
      </w:rPr>
    </w:lvl>
    <w:lvl w:ilvl="3">
      <w:start w:val="1"/>
      <w:numFmt w:val="bullet"/>
      <w:lvlText w:val=""/>
      <w:lvlJc w:val="left"/>
      <w:pPr>
        <w:tabs>
          <w:tab w:val="num" w:pos="1797"/>
        </w:tabs>
        <w:ind w:left="1797" w:hanging="360"/>
      </w:pPr>
      <w:rPr>
        <w:rFonts w:ascii="Symbol" w:hAnsi="Symbol" w:hint="default"/>
      </w:rPr>
    </w:lvl>
    <w:lvl w:ilvl="4">
      <w:start w:val="1"/>
      <w:numFmt w:val="bullet"/>
      <w:lvlText w:val=""/>
      <w:lvlJc w:val="left"/>
      <w:pPr>
        <w:tabs>
          <w:tab w:val="num" w:pos="2157"/>
        </w:tabs>
        <w:ind w:left="2157" w:hanging="360"/>
      </w:pPr>
      <w:rPr>
        <w:rFonts w:ascii="Symbol" w:hAnsi="Symbol"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30" w15:restartNumberingAfterBreak="0">
    <w:nsid w:val="64F670E1"/>
    <w:multiLevelType w:val="multilevel"/>
    <w:tmpl w:val="7DFCB62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011C7B"/>
    <w:multiLevelType w:val="multilevel"/>
    <w:tmpl w:val="C68EDA8E"/>
    <w:lvl w:ilvl="0">
      <w:start w:val="1"/>
      <w:numFmt w:val="decimal"/>
      <w:lvlText w:val="%1."/>
      <w:lvlJc w:val="left"/>
      <w:pPr>
        <w:ind w:left="915" w:hanging="915"/>
      </w:pPr>
      <w:rPr>
        <w:rFonts w:hint="default"/>
      </w:rPr>
    </w:lvl>
    <w:lvl w:ilvl="1">
      <w:start w:val="1"/>
      <w:numFmt w:val="decimal"/>
      <w:lvlText w:val="%1.%2."/>
      <w:lvlJc w:val="left"/>
      <w:pPr>
        <w:ind w:left="2333" w:hanging="915"/>
      </w:pPr>
      <w:rPr>
        <w:rFonts w:hint="default"/>
      </w:rPr>
    </w:lvl>
    <w:lvl w:ilvl="2">
      <w:start w:val="1"/>
      <w:numFmt w:val="decimal"/>
      <w:lvlText w:val="%1.%2.%3."/>
      <w:lvlJc w:val="left"/>
      <w:pPr>
        <w:ind w:left="1483" w:hanging="915"/>
      </w:pPr>
      <w:rPr>
        <w:rFonts w:hint="default"/>
      </w:rPr>
    </w:lvl>
    <w:lvl w:ilvl="3">
      <w:start w:val="1"/>
      <w:numFmt w:val="decimal"/>
      <w:lvlText w:val="%1.%2.%3.%4."/>
      <w:lvlJc w:val="left"/>
      <w:pPr>
        <w:ind w:left="3042" w:hanging="91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555281C"/>
    <w:multiLevelType w:val="hybridMultilevel"/>
    <w:tmpl w:val="FC665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173A60"/>
    <w:multiLevelType w:val="hybridMultilevel"/>
    <w:tmpl w:val="6FB4CF40"/>
    <w:lvl w:ilvl="0" w:tplc="041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205527"/>
    <w:multiLevelType w:val="hybridMultilevel"/>
    <w:tmpl w:val="E27C454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69A07929"/>
    <w:multiLevelType w:val="hybridMultilevel"/>
    <w:tmpl w:val="F26E296E"/>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5631A27"/>
    <w:multiLevelType w:val="multilevel"/>
    <w:tmpl w:val="30C4404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177537"/>
    <w:multiLevelType w:val="multilevel"/>
    <w:tmpl w:val="0C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B067240"/>
    <w:multiLevelType w:val="multilevel"/>
    <w:tmpl w:val="ADB6C5F8"/>
    <w:lvl w:ilvl="0">
      <w:start w:val="1"/>
      <w:numFmt w:val="decimal"/>
      <w:lvlText w:val="%1."/>
      <w:lvlJc w:val="left"/>
      <w:pPr>
        <w:ind w:left="643" w:hanging="360"/>
      </w:pPr>
      <w:rPr>
        <w:rFonts w:hint="default"/>
        <w:sz w:val="28"/>
        <w:szCs w:val="28"/>
      </w:rPr>
    </w:lvl>
    <w:lvl w:ilvl="1">
      <w:start w:val="1"/>
      <w:numFmt w:val="decimal"/>
      <w:isLgl/>
      <w:lvlText w:val="%1.%2."/>
      <w:lvlJc w:val="left"/>
      <w:pPr>
        <w:ind w:left="1003" w:hanging="720"/>
      </w:pPr>
      <w:rPr>
        <w:rFonts w:hint="default"/>
      </w:rPr>
    </w:lvl>
    <w:lvl w:ilvl="2">
      <w:start w:val="2"/>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083" w:hanging="1800"/>
      </w:pPr>
      <w:rPr>
        <w:rFonts w:hint="default"/>
      </w:rPr>
    </w:lvl>
  </w:abstractNum>
  <w:abstractNum w:abstractNumId="39" w15:restartNumberingAfterBreak="0">
    <w:nsid w:val="7C46584D"/>
    <w:multiLevelType w:val="hybridMultilevel"/>
    <w:tmpl w:val="3D7640CE"/>
    <w:lvl w:ilvl="0" w:tplc="B33A663E">
      <w:start w:val="1"/>
      <w:numFmt w:val="bullet"/>
      <w:lvlText w:val=""/>
      <w:lvlJc w:val="left"/>
      <w:pPr>
        <w:ind w:left="470" w:hanging="360"/>
      </w:pPr>
      <w:rPr>
        <w:rFonts w:ascii="Symbol" w:hAnsi="Symbol" w:hint="default"/>
        <w:color w:val="auto"/>
      </w:rPr>
    </w:lvl>
    <w:lvl w:ilvl="1" w:tplc="04090019">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0" w15:restartNumberingAfterBreak="0">
    <w:nsid w:val="7CD01950"/>
    <w:multiLevelType w:val="hybridMultilevel"/>
    <w:tmpl w:val="7D0A7B6A"/>
    <w:lvl w:ilvl="0" w:tplc="0419000F">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F9966A9"/>
    <w:multiLevelType w:val="hybridMultilevel"/>
    <w:tmpl w:val="5E00C19E"/>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num w:numId="1">
    <w:abstractNumId w:val="12"/>
  </w:num>
  <w:num w:numId="2">
    <w:abstractNumId w:val="23"/>
  </w:num>
  <w:num w:numId="3">
    <w:abstractNumId w:val="36"/>
  </w:num>
  <w:num w:numId="4">
    <w:abstractNumId w:val="20"/>
  </w:num>
  <w:num w:numId="5">
    <w:abstractNumId w:val="11"/>
  </w:num>
  <w:num w:numId="6">
    <w:abstractNumId w:val="22"/>
  </w:num>
  <w:num w:numId="7">
    <w:abstractNumId w:val="35"/>
  </w:num>
  <w:num w:numId="8">
    <w:abstractNumId w:val="15"/>
  </w:num>
  <w:num w:numId="9">
    <w:abstractNumId w:val="34"/>
  </w:num>
  <w:num w:numId="10">
    <w:abstractNumId w:val="26"/>
  </w:num>
  <w:num w:numId="11">
    <w:abstractNumId w:val="40"/>
  </w:num>
  <w:num w:numId="12">
    <w:abstractNumId w:val="17"/>
  </w:num>
  <w:num w:numId="13">
    <w:abstractNumId w:val="6"/>
  </w:num>
  <w:num w:numId="14">
    <w:abstractNumId w:val="18"/>
  </w:num>
  <w:num w:numId="15">
    <w:abstractNumId w:val="3"/>
  </w:num>
  <w:num w:numId="16">
    <w:abstractNumId w:val="29"/>
  </w:num>
  <w:num w:numId="17">
    <w:abstractNumId w:val="10"/>
  </w:num>
  <w:num w:numId="18">
    <w:abstractNumId w:val="37"/>
  </w:num>
  <w:num w:numId="19">
    <w:abstractNumId w:val="1"/>
  </w:num>
  <w:num w:numId="20">
    <w:abstractNumId w:val="4"/>
  </w:num>
  <w:num w:numId="21">
    <w:abstractNumId w:val="28"/>
  </w:num>
  <w:num w:numId="22">
    <w:abstractNumId w:val="9"/>
  </w:num>
  <w:num w:numId="23">
    <w:abstractNumId w:val="0"/>
  </w:num>
  <w:num w:numId="24">
    <w:abstractNumId w:val="24"/>
  </w:num>
  <w:num w:numId="25">
    <w:abstractNumId w:val="31"/>
  </w:num>
  <w:num w:numId="26">
    <w:abstractNumId w:val="16"/>
  </w:num>
  <w:num w:numId="27">
    <w:abstractNumId w:val="14"/>
  </w:num>
  <w:num w:numId="28">
    <w:abstractNumId w:val="27"/>
  </w:num>
  <w:num w:numId="29">
    <w:abstractNumId w:val="19"/>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8"/>
  </w:num>
  <w:num w:numId="33">
    <w:abstractNumId w:val="8"/>
  </w:num>
  <w:num w:numId="34">
    <w:abstractNumId w:val="30"/>
  </w:num>
  <w:num w:numId="35">
    <w:abstractNumId w:val="32"/>
  </w:num>
  <w:num w:numId="36">
    <w:abstractNumId w:val="7"/>
  </w:num>
  <w:num w:numId="37">
    <w:abstractNumId w:val="5"/>
  </w:num>
  <w:num w:numId="38">
    <w:abstractNumId w:val="33"/>
  </w:num>
  <w:num w:numId="39">
    <w:abstractNumId w:val="21"/>
  </w:num>
  <w:num w:numId="40">
    <w:abstractNumId w:val="13"/>
  </w:num>
  <w:num w:numId="41">
    <w:abstractNumId w:val="39"/>
  </w:num>
  <w:num w:numId="42">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5EB"/>
    <w:rsid w:val="00000FCD"/>
    <w:rsid w:val="00003712"/>
    <w:rsid w:val="000121E9"/>
    <w:rsid w:val="00025C55"/>
    <w:rsid w:val="00032239"/>
    <w:rsid w:val="00051D2D"/>
    <w:rsid w:val="000567EB"/>
    <w:rsid w:val="000644DD"/>
    <w:rsid w:val="00064B91"/>
    <w:rsid w:val="00073997"/>
    <w:rsid w:val="00074B2E"/>
    <w:rsid w:val="00075882"/>
    <w:rsid w:val="0008053B"/>
    <w:rsid w:val="0009132B"/>
    <w:rsid w:val="00094876"/>
    <w:rsid w:val="000A210D"/>
    <w:rsid w:val="000D0BA1"/>
    <w:rsid w:val="000F1B8B"/>
    <w:rsid w:val="000F42F1"/>
    <w:rsid w:val="001212E3"/>
    <w:rsid w:val="00134AD9"/>
    <w:rsid w:val="00136174"/>
    <w:rsid w:val="001512E1"/>
    <w:rsid w:val="00161CE3"/>
    <w:rsid w:val="001636D6"/>
    <w:rsid w:val="00165E78"/>
    <w:rsid w:val="001708EE"/>
    <w:rsid w:val="001816EC"/>
    <w:rsid w:val="00185EA0"/>
    <w:rsid w:val="00193517"/>
    <w:rsid w:val="00193BD2"/>
    <w:rsid w:val="00197A9B"/>
    <w:rsid w:val="001A000A"/>
    <w:rsid w:val="001B546A"/>
    <w:rsid w:val="001C79D2"/>
    <w:rsid w:val="001E0FC6"/>
    <w:rsid w:val="001E467E"/>
    <w:rsid w:val="001F0FA9"/>
    <w:rsid w:val="00200022"/>
    <w:rsid w:val="00200F56"/>
    <w:rsid w:val="002053DE"/>
    <w:rsid w:val="002062A6"/>
    <w:rsid w:val="00213BA9"/>
    <w:rsid w:val="00220D1B"/>
    <w:rsid w:val="0022136C"/>
    <w:rsid w:val="002241A0"/>
    <w:rsid w:val="0023069D"/>
    <w:rsid w:val="0023492F"/>
    <w:rsid w:val="00237C4A"/>
    <w:rsid w:val="00241A9B"/>
    <w:rsid w:val="00252960"/>
    <w:rsid w:val="002670F3"/>
    <w:rsid w:val="00273D6D"/>
    <w:rsid w:val="0027546C"/>
    <w:rsid w:val="002836B3"/>
    <w:rsid w:val="0029505C"/>
    <w:rsid w:val="00297784"/>
    <w:rsid w:val="002D0B3B"/>
    <w:rsid w:val="002D7BB2"/>
    <w:rsid w:val="002E6A8D"/>
    <w:rsid w:val="0030115D"/>
    <w:rsid w:val="0030255C"/>
    <w:rsid w:val="00302EA3"/>
    <w:rsid w:val="003040D4"/>
    <w:rsid w:val="00304B2D"/>
    <w:rsid w:val="00305878"/>
    <w:rsid w:val="00317EBD"/>
    <w:rsid w:val="0032117B"/>
    <w:rsid w:val="003225D7"/>
    <w:rsid w:val="00330225"/>
    <w:rsid w:val="00331384"/>
    <w:rsid w:val="00332D09"/>
    <w:rsid w:val="0034741D"/>
    <w:rsid w:val="00355D7C"/>
    <w:rsid w:val="00377892"/>
    <w:rsid w:val="003938CD"/>
    <w:rsid w:val="0039502A"/>
    <w:rsid w:val="003B6CE9"/>
    <w:rsid w:val="003C2A74"/>
    <w:rsid w:val="003C75EB"/>
    <w:rsid w:val="003D2D95"/>
    <w:rsid w:val="003D4AF1"/>
    <w:rsid w:val="003F031B"/>
    <w:rsid w:val="003F6346"/>
    <w:rsid w:val="00423952"/>
    <w:rsid w:val="00424523"/>
    <w:rsid w:val="00427D20"/>
    <w:rsid w:val="004447B1"/>
    <w:rsid w:val="004657D6"/>
    <w:rsid w:val="00466894"/>
    <w:rsid w:val="004712CF"/>
    <w:rsid w:val="00475331"/>
    <w:rsid w:val="004832E0"/>
    <w:rsid w:val="0048330C"/>
    <w:rsid w:val="004A3E32"/>
    <w:rsid w:val="004A5464"/>
    <w:rsid w:val="004A5AF9"/>
    <w:rsid w:val="004A6D01"/>
    <w:rsid w:val="004C1336"/>
    <w:rsid w:val="004D456E"/>
    <w:rsid w:val="004E1424"/>
    <w:rsid w:val="004E4282"/>
    <w:rsid w:val="004F1129"/>
    <w:rsid w:val="00507138"/>
    <w:rsid w:val="00524F61"/>
    <w:rsid w:val="005375D8"/>
    <w:rsid w:val="00540F4F"/>
    <w:rsid w:val="00543B8E"/>
    <w:rsid w:val="00557106"/>
    <w:rsid w:val="005602E6"/>
    <w:rsid w:val="00561B69"/>
    <w:rsid w:val="00565264"/>
    <w:rsid w:val="00583F08"/>
    <w:rsid w:val="00584144"/>
    <w:rsid w:val="00597F3D"/>
    <w:rsid w:val="005B2D0F"/>
    <w:rsid w:val="005B4350"/>
    <w:rsid w:val="005B546C"/>
    <w:rsid w:val="005C4F80"/>
    <w:rsid w:val="005C6900"/>
    <w:rsid w:val="005D450F"/>
    <w:rsid w:val="005D45E1"/>
    <w:rsid w:val="005F7F64"/>
    <w:rsid w:val="00614FB1"/>
    <w:rsid w:val="00615EB5"/>
    <w:rsid w:val="00620098"/>
    <w:rsid w:val="0063204E"/>
    <w:rsid w:val="0063438D"/>
    <w:rsid w:val="00643417"/>
    <w:rsid w:val="00651037"/>
    <w:rsid w:val="0065239D"/>
    <w:rsid w:val="00657BBA"/>
    <w:rsid w:val="00666C33"/>
    <w:rsid w:val="0067255E"/>
    <w:rsid w:val="00685382"/>
    <w:rsid w:val="00692975"/>
    <w:rsid w:val="00695CEF"/>
    <w:rsid w:val="00696743"/>
    <w:rsid w:val="00697926"/>
    <w:rsid w:val="006B719D"/>
    <w:rsid w:val="006D53A1"/>
    <w:rsid w:val="006D77EE"/>
    <w:rsid w:val="006E3AD4"/>
    <w:rsid w:val="00700A59"/>
    <w:rsid w:val="007058DC"/>
    <w:rsid w:val="007112C7"/>
    <w:rsid w:val="0071309B"/>
    <w:rsid w:val="00721D15"/>
    <w:rsid w:val="007275B1"/>
    <w:rsid w:val="007338FB"/>
    <w:rsid w:val="00746042"/>
    <w:rsid w:val="0075438B"/>
    <w:rsid w:val="007544E8"/>
    <w:rsid w:val="0076479E"/>
    <w:rsid w:val="00777CF0"/>
    <w:rsid w:val="00782EB0"/>
    <w:rsid w:val="007861D8"/>
    <w:rsid w:val="007976DC"/>
    <w:rsid w:val="00797C1B"/>
    <w:rsid w:val="007A3E00"/>
    <w:rsid w:val="007C0125"/>
    <w:rsid w:val="007C71F3"/>
    <w:rsid w:val="007E138B"/>
    <w:rsid w:val="007E6094"/>
    <w:rsid w:val="007E6CA8"/>
    <w:rsid w:val="007E71B0"/>
    <w:rsid w:val="007F3BFE"/>
    <w:rsid w:val="008121EA"/>
    <w:rsid w:val="008361C5"/>
    <w:rsid w:val="008376C4"/>
    <w:rsid w:val="008422E5"/>
    <w:rsid w:val="00843046"/>
    <w:rsid w:val="008468CC"/>
    <w:rsid w:val="008517D9"/>
    <w:rsid w:val="0085406C"/>
    <w:rsid w:val="00857A7E"/>
    <w:rsid w:val="00873118"/>
    <w:rsid w:val="0087422B"/>
    <w:rsid w:val="00877934"/>
    <w:rsid w:val="0088546E"/>
    <w:rsid w:val="00885893"/>
    <w:rsid w:val="00890FD2"/>
    <w:rsid w:val="008A06BD"/>
    <w:rsid w:val="008A788E"/>
    <w:rsid w:val="008B2ABC"/>
    <w:rsid w:val="008C3A59"/>
    <w:rsid w:val="008C3F69"/>
    <w:rsid w:val="008C75B9"/>
    <w:rsid w:val="008D1D3F"/>
    <w:rsid w:val="008D2556"/>
    <w:rsid w:val="008E18D5"/>
    <w:rsid w:val="008F0FA0"/>
    <w:rsid w:val="008F167B"/>
    <w:rsid w:val="0091156C"/>
    <w:rsid w:val="00915BAC"/>
    <w:rsid w:val="00915EC9"/>
    <w:rsid w:val="00916CD5"/>
    <w:rsid w:val="009254C2"/>
    <w:rsid w:val="0092560C"/>
    <w:rsid w:val="009303C5"/>
    <w:rsid w:val="00940CA9"/>
    <w:rsid w:val="00943364"/>
    <w:rsid w:val="009503B3"/>
    <w:rsid w:val="009504D1"/>
    <w:rsid w:val="00955549"/>
    <w:rsid w:val="00955E90"/>
    <w:rsid w:val="00957229"/>
    <w:rsid w:val="00960507"/>
    <w:rsid w:val="00963F3D"/>
    <w:rsid w:val="009706B6"/>
    <w:rsid w:val="009730D5"/>
    <w:rsid w:val="00977B5B"/>
    <w:rsid w:val="00987C84"/>
    <w:rsid w:val="009915D4"/>
    <w:rsid w:val="009A648E"/>
    <w:rsid w:val="009B4EBC"/>
    <w:rsid w:val="009B7874"/>
    <w:rsid w:val="009C41EA"/>
    <w:rsid w:val="009D2EBC"/>
    <w:rsid w:val="009E0A66"/>
    <w:rsid w:val="009F714A"/>
    <w:rsid w:val="009F755F"/>
    <w:rsid w:val="00A006ED"/>
    <w:rsid w:val="00A007E4"/>
    <w:rsid w:val="00A1395A"/>
    <w:rsid w:val="00A14CF7"/>
    <w:rsid w:val="00A15B13"/>
    <w:rsid w:val="00A50ED7"/>
    <w:rsid w:val="00A54C3E"/>
    <w:rsid w:val="00A6184E"/>
    <w:rsid w:val="00A817DA"/>
    <w:rsid w:val="00A92124"/>
    <w:rsid w:val="00A936A7"/>
    <w:rsid w:val="00A93EB0"/>
    <w:rsid w:val="00AA5124"/>
    <w:rsid w:val="00AB2551"/>
    <w:rsid w:val="00AB6BF4"/>
    <w:rsid w:val="00AC3B63"/>
    <w:rsid w:val="00AD35AE"/>
    <w:rsid w:val="00AD6833"/>
    <w:rsid w:val="00B110BF"/>
    <w:rsid w:val="00B1271A"/>
    <w:rsid w:val="00B22062"/>
    <w:rsid w:val="00B2710A"/>
    <w:rsid w:val="00B323D0"/>
    <w:rsid w:val="00B375AF"/>
    <w:rsid w:val="00B44B65"/>
    <w:rsid w:val="00B44DE0"/>
    <w:rsid w:val="00B47A08"/>
    <w:rsid w:val="00B604D8"/>
    <w:rsid w:val="00B614D6"/>
    <w:rsid w:val="00B91035"/>
    <w:rsid w:val="00B946F8"/>
    <w:rsid w:val="00BB502B"/>
    <w:rsid w:val="00BC57EC"/>
    <w:rsid w:val="00BD6D41"/>
    <w:rsid w:val="00C03060"/>
    <w:rsid w:val="00C05362"/>
    <w:rsid w:val="00C16999"/>
    <w:rsid w:val="00C262F5"/>
    <w:rsid w:val="00C331CE"/>
    <w:rsid w:val="00C53A7C"/>
    <w:rsid w:val="00C55155"/>
    <w:rsid w:val="00C5694D"/>
    <w:rsid w:val="00C64BEC"/>
    <w:rsid w:val="00C66C84"/>
    <w:rsid w:val="00C75E15"/>
    <w:rsid w:val="00C81F18"/>
    <w:rsid w:val="00C8387D"/>
    <w:rsid w:val="00C914E5"/>
    <w:rsid w:val="00C92774"/>
    <w:rsid w:val="00C954F0"/>
    <w:rsid w:val="00CA3295"/>
    <w:rsid w:val="00CA385A"/>
    <w:rsid w:val="00CD3732"/>
    <w:rsid w:val="00CD655D"/>
    <w:rsid w:val="00CD6B91"/>
    <w:rsid w:val="00CF6340"/>
    <w:rsid w:val="00CF6E28"/>
    <w:rsid w:val="00D003CB"/>
    <w:rsid w:val="00D16F49"/>
    <w:rsid w:val="00D20A55"/>
    <w:rsid w:val="00D22444"/>
    <w:rsid w:val="00D24AE4"/>
    <w:rsid w:val="00D30EFB"/>
    <w:rsid w:val="00D36F81"/>
    <w:rsid w:val="00D37086"/>
    <w:rsid w:val="00D464BA"/>
    <w:rsid w:val="00D53774"/>
    <w:rsid w:val="00D53EF4"/>
    <w:rsid w:val="00D55E78"/>
    <w:rsid w:val="00D77FAC"/>
    <w:rsid w:val="00D8027D"/>
    <w:rsid w:val="00D879B6"/>
    <w:rsid w:val="00DA1581"/>
    <w:rsid w:val="00DD3C3E"/>
    <w:rsid w:val="00DE1D98"/>
    <w:rsid w:val="00DE49DB"/>
    <w:rsid w:val="00DF36C9"/>
    <w:rsid w:val="00DF69B2"/>
    <w:rsid w:val="00E02681"/>
    <w:rsid w:val="00E04167"/>
    <w:rsid w:val="00E124C1"/>
    <w:rsid w:val="00E146E9"/>
    <w:rsid w:val="00E25FA7"/>
    <w:rsid w:val="00E30518"/>
    <w:rsid w:val="00E305F8"/>
    <w:rsid w:val="00E334E2"/>
    <w:rsid w:val="00E35813"/>
    <w:rsid w:val="00E4235D"/>
    <w:rsid w:val="00E70702"/>
    <w:rsid w:val="00E81B24"/>
    <w:rsid w:val="00E81E34"/>
    <w:rsid w:val="00E968D9"/>
    <w:rsid w:val="00E97BFB"/>
    <w:rsid w:val="00EA45C3"/>
    <w:rsid w:val="00EA6C69"/>
    <w:rsid w:val="00EA7BA3"/>
    <w:rsid w:val="00ED3CAB"/>
    <w:rsid w:val="00EF791A"/>
    <w:rsid w:val="00F14584"/>
    <w:rsid w:val="00F27F69"/>
    <w:rsid w:val="00F3359D"/>
    <w:rsid w:val="00F364B3"/>
    <w:rsid w:val="00F41418"/>
    <w:rsid w:val="00F430A0"/>
    <w:rsid w:val="00F47B34"/>
    <w:rsid w:val="00F50FFC"/>
    <w:rsid w:val="00F5143C"/>
    <w:rsid w:val="00F53483"/>
    <w:rsid w:val="00F542EC"/>
    <w:rsid w:val="00F55E0A"/>
    <w:rsid w:val="00F62812"/>
    <w:rsid w:val="00F655BC"/>
    <w:rsid w:val="00F71CD7"/>
    <w:rsid w:val="00F72456"/>
    <w:rsid w:val="00F81298"/>
    <w:rsid w:val="00F85D85"/>
    <w:rsid w:val="00FA4FC7"/>
    <w:rsid w:val="00FE3B71"/>
    <w:rsid w:val="00FE5360"/>
    <w:rsid w:val="00FF0200"/>
    <w:rsid w:val="00FF11F6"/>
    <w:rsid w:val="00FF6BB2"/>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92828"/>
  <w15:docId w15:val="{21EF0FDB-A153-4073-AE48-CB670879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512E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1"/>
    <w:next w:val="a1"/>
    <w:link w:val="10"/>
    <w:qFormat/>
    <w:rsid w:val="001512E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1"/>
    <w:next w:val="a1"/>
    <w:link w:val="20"/>
    <w:qFormat/>
    <w:rsid w:val="001512E1"/>
    <w:pPr>
      <w:widowControl w:val="0"/>
      <w:tabs>
        <w:tab w:val="num" w:pos="709"/>
      </w:tabs>
      <w:suppressAutoHyphens/>
      <w:spacing w:after="240"/>
      <w:ind w:left="709" w:hanging="709"/>
      <w:jc w:val="both"/>
      <w:outlineLvl w:val="1"/>
    </w:pPr>
    <w:rPr>
      <w:bCs/>
      <w:iCs/>
      <w:szCs w:val="28"/>
      <w:lang w:val="en-US" w:eastAsia="ar-SA"/>
    </w:rPr>
  </w:style>
  <w:style w:type="paragraph" w:styleId="3">
    <w:name w:val="heading 3"/>
    <w:basedOn w:val="a1"/>
    <w:next w:val="a1"/>
    <w:link w:val="30"/>
    <w:qFormat/>
    <w:rsid w:val="00D55E78"/>
    <w:pPr>
      <w:keepNext/>
      <w:keepLines/>
      <w:numPr>
        <w:ilvl w:val="2"/>
        <w:numId w:val="4"/>
      </w:numPr>
      <w:spacing w:before="40"/>
      <w:ind w:left="720" w:hanging="432"/>
      <w:outlineLvl w:val="2"/>
    </w:pPr>
    <w:rPr>
      <w:rFonts w:asciiTheme="majorHAnsi" w:eastAsiaTheme="majorEastAsia" w:hAnsiTheme="majorHAnsi" w:cstheme="majorBidi"/>
      <w:noProof/>
      <w:color w:val="243F60" w:themeColor="accent1" w:themeShade="7F"/>
      <w:lang w:val="de-DE" w:eastAsia="de-DE"/>
    </w:rPr>
  </w:style>
  <w:style w:type="paragraph" w:styleId="4">
    <w:name w:val="heading 4"/>
    <w:basedOn w:val="a1"/>
    <w:next w:val="a1"/>
    <w:link w:val="40"/>
    <w:qFormat/>
    <w:rsid w:val="00D55E78"/>
    <w:pPr>
      <w:keepNext/>
      <w:keepLines/>
      <w:numPr>
        <w:ilvl w:val="3"/>
        <w:numId w:val="4"/>
      </w:numPr>
      <w:spacing w:before="40"/>
      <w:ind w:left="864" w:hanging="144"/>
      <w:outlineLvl w:val="3"/>
    </w:pPr>
    <w:rPr>
      <w:rFonts w:asciiTheme="majorHAnsi" w:eastAsiaTheme="majorEastAsia" w:hAnsiTheme="majorHAnsi" w:cstheme="majorBidi"/>
      <w:i/>
      <w:iCs/>
      <w:noProof/>
      <w:color w:val="365F91" w:themeColor="accent1" w:themeShade="BF"/>
      <w:sz w:val="20"/>
      <w:szCs w:val="20"/>
      <w:lang w:val="de-DE" w:eastAsia="de-DE"/>
    </w:rPr>
  </w:style>
  <w:style w:type="paragraph" w:styleId="5">
    <w:name w:val="heading 5"/>
    <w:basedOn w:val="a1"/>
    <w:next w:val="a1"/>
    <w:link w:val="50"/>
    <w:qFormat/>
    <w:rsid w:val="00D55E78"/>
    <w:pPr>
      <w:keepNext/>
      <w:keepLines/>
      <w:numPr>
        <w:ilvl w:val="4"/>
        <w:numId w:val="4"/>
      </w:numPr>
      <w:spacing w:before="40"/>
      <w:ind w:left="1008" w:hanging="432"/>
      <w:outlineLvl w:val="4"/>
    </w:pPr>
    <w:rPr>
      <w:rFonts w:asciiTheme="majorHAnsi" w:eastAsiaTheme="majorEastAsia" w:hAnsiTheme="majorHAnsi" w:cstheme="majorBidi"/>
      <w:noProof/>
      <w:color w:val="365F91" w:themeColor="accent1" w:themeShade="BF"/>
      <w:sz w:val="20"/>
      <w:szCs w:val="20"/>
      <w:lang w:val="de-DE" w:eastAsia="de-DE"/>
    </w:rPr>
  </w:style>
  <w:style w:type="paragraph" w:styleId="6">
    <w:name w:val="heading 6"/>
    <w:basedOn w:val="a1"/>
    <w:next w:val="a1"/>
    <w:link w:val="60"/>
    <w:qFormat/>
    <w:rsid w:val="00D55E78"/>
    <w:pPr>
      <w:keepNext/>
      <w:keepLines/>
      <w:numPr>
        <w:ilvl w:val="5"/>
        <w:numId w:val="4"/>
      </w:numPr>
      <w:spacing w:before="40"/>
      <w:ind w:left="1152" w:hanging="432"/>
      <w:outlineLvl w:val="5"/>
    </w:pPr>
    <w:rPr>
      <w:rFonts w:asciiTheme="majorHAnsi" w:eastAsiaTheme="majorEastAsia" w:hAnsiTheme="majorHAnsi" w:cstheme="majorBidi"/>
      <w:noProof/>
      <w:color w:val="243F60" w:themeColor="accent1" w:themeShade="7F"/>
      <w:sz w:val="20"/>
      <w:szCs w:val="20"/>
      <w:lang w:val="de-DE" w:eastAsia="de-DE"/>
    </w:rPr>
  </w:style>
  <w:style w:type="paragraph" w:styleId="7">
    <w:name w:val="heading 7"/>
    <w:basedOn w:val="a1"/>
    <w:next w:val="a1"/>
    <w:link w:val="70"/>
    <w:qFormat/>
    <w:rsid w:val="00D55E78"/>
    <w:pPr>
      <w:keepNext/>
      <w:keepLines/>
      <w:numPr>
        <w:ilvl w:val="6"/>
        <w:numId w:val="4"/>
      </w:numPr>
      <w:spacing w:before="40"/>
      <w:ind w:left="1296" w:hanging="288"/>
      <w:outlineLvl w:val="6"/>
    </w:pPr>
    <w:rPr>
      <w:rFonts w:asciiTheme="majorHAnsi" w:eastAsiaTheme="majorEastAsia" w:hAnsiTheme="majorHAnsi" w:cstheme="majorBidi"/>
      <w:i/>
      <w:iCs/>
      <w:noProof/>
      <w:color w:val="243F60" w:themeColor="accent1" w:themeShade="7F"/>
      <w:sz w:val="20"/>
      <w:szCs w:val="20"/>
      <w:lang w:val="de-DE" w:eastAsia="de-DE"/>
    </w:rPr>
  </w:style>
  <w:style w:type="paragraph" w:styleId="8">
    <w:name w:val="heading 8"/>
    <w:basedOn w:val="a1"/>
    <w:next w:val="a1"/>
    <w:link w:val="80"/>
    <w:qFormat/>
    <w:rsid w:val="00D55E78"/>
    <w:pPr>
      <w:keepNext/>
      <w:keepLines/>
      <w:numPr>
        <w:ilvl w:val="7"/>
        <w:numId w:val="4"/>
      </w:numPr>
      <w:spacing w:before="40"/>
      <w:ind w:left="1440" w:hanging="432"/>
      <w:outlineLvl w:val="7"/>
    </w:pPr>
    <w:rPr>
      <w:rFonts w:asciiTheme="majorHAnsi" w:eastAsiaTheme="majorEastAsia" w:hAnsiTheme="majorHAnsi" w:cstheme="majorBidi"/>
      <w:noProof/>
      <w:color w:val="272727" w:themeColor="text1" w:themeTint="D8"/>
      <w:sz w:val="21"/>
      <w:szCs w:val="21"/>
      <w:lang w:val="de-DE" w:eastAsia="de-DE"/>
    </w:rPr>
  </w:style>
  <w:style w:type="paragraph" w:styleId="9">
    <w:name w:val="heading 9"/>
    <w:basedOn w:val="a1"/>
    <w:next w:val="a1"/>
    <w:link w:val="90"/>
    <w:qFormat/>
    <w:rsid w:val="00D55E78"/>
    <w:pPr>
      <w:keepNext/>
      <w:keepLines/>
      <w:numPr>
        <w:ilvl w:val="8"/>
        <w:numId w:val="4"/>
      </w:numPr>
      <w:spacing w:before="40"/>
      <w:ind w:left="1584" w:hanging="144"/>
      <w:outlineLvl w:val="8"/>
    </w:pPr>
    <w:rPr>
      <w:rFonts w:asciiTheme="majorHAnsi" w:eastAsiaTheme="majorEastAsia" w:hAnsiTheme="majorHAnsi" w:cstheme="majorBidi"/>
      <w:i/>
      <w:iCs/>
      <w:noProof/>
      <w:color w:val="272727" w:themeColor="text1" w:themeTint="D8"/>
      <w:sz w:val="21"/>
      <w:szCs w:val="21"/>
      <w:lang w:val="de-DE" w:eastAsia="de-D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1512E1"/>
    <w:rPr>
      <w:rFonts w:ascii="Times New Roman" w:eastAsia="Times New Roman" w:hAnsi="Times New Roman" w:cs="Times New Roman"/>
      <w:bCs/>
      <w:iCs/>
      <w:sz w:val="24"/>
      <w:szCs w:val="28"/>
      <w:lang w:val="en-US" w:eastAsia="ar-SA"/>
    </w:rPr>
  </w:style>
  <w:style w:type="paragraph" w:styleId="a5">
    <w:name w:val="List Paragraph"/>
    <w:basedOn w:val="a1"/>
    <w:link w:val="a6"/>
    <w:uiPriority w:val="34"/>
    <w:qFormat/>
    <w:rsid w:val="001512E1"/>
    <w:pPr>
      <w:ind w:left="720"/>
      <w:contextualSpacing/>
    </w:pPr>
  </w:style>
  <w:style w:type="paragraph" w:styleId="a7">
    <w:name w:val="Normal (Web)"/>
    <w:basedOn w:val="a1"/>
    <w:link w:val="a8"/>
    <w:uiPriority w:val="99"/>
    <w:rsid w:val="001512E1"/>
    <w:pPr>
      <w:spacing w:after="240"/>
    </w:pPr>
    <w:rPr>
      <w:lang w:val="en-US" w:eastAsia="en-US"/>
    </w:rPr>
  </w:style>
  <w:style w:type="character" w:customStyle="1" w:styleId="a6">
    <w:name w:val="Абзац списка Знак"/>
    <w:link w:val="a5"/>
    <w:uiPriority w:val="34"/>
    <w:locked/>
    <w:rsid w:val="001512E1"/>
    <w:rPr>
      <w:rFonts w:ascii="Times New Roman" w:eastAsia="Times New Roman" w:hAnsi="Times New Roman" w:cs="Times New Roman"/>
      <w:sz w:val="24"/>
      <w:szCs w:val="24"/>
      <w:lang w:val="ru-RU" w:eastAsia="ru-RU"/>
    </w:rPr>
  </w:style>
  <w:style w:type="paragraph" w:styleId="a9">
    <w:name w:val="Body Text"/>
    <w:basedOn w:val="a1"/>
    <w:link w:val="aa"/>
    <w:unhideWhenUsed/>
    <w:rsid w:val="001512E1"/>
    <w:rPr>
      <w:rFonts w:ascii="Arial Unicode MS" w:eastAsia="Arial Unicode MS" w:hAnsi="Arial Unicode MS"/>
      <w:sz w:val="20"/>
      <w:szCs w:val="20"/>
    </w:rPr>
  </w:style>
  <w:style w:type="character" w:customStyle="1" w:styleId="aa">
    <w:name w:val="Основной текст Знак"/>
    <w:basedOn w:val="a2"/>
    <w:link w:val="a9"/>
    <w:rsid w:val="001512E1"/>
    <w:rPr>
      <w:rFonts w:ascii="Arial Unicode MS" w:eastAsia="Arial Unicode MS" w:hAnsi="Arial Unicode MS" w:cs="Times New Roman"/>
      <w:sz w:val="20"/>
      <w:szCs w:val="20"/>
      <w:lang w:val="ru-RU" w:eastAsia="ru-RU"/>
    </w:rPr>
  </w:style>
  <w:style w:type="character" w:customStyle="1" w:styleId="a8">
    <w:name w:val="Обычный (Интернет) Знак"/>
    <w:link w:val="a7"/>
    <w:uiPriority w:val="99"/>
    <w:locked/>
    <w:rsid w:val="001512E1"/>
    <w:rPr>
      <w:rFonts w:ascii="Times New Roman" w:eastAsia="Times New Roman" w:hAnsi="Times New Roman" w:cs="Times New Roman"/>
      <w:sz w:val="24"/>
      <w:szCs w:val="24"/>
      <w:lang w:val="en-US"/>
    </w:rPr>
  </w:style>
  <w:style w:type="paragraph" w:styleId="ab">
    <w:name w:val="Balloon Text"/>
    <w:basedOn w:val="a1"/>
    <w:link w:val="ac"/>
    <w:semiHidden/>
    <w:unhideWhenUsed/>
    <w:rsid w:val="001512E1"/>
    <w:rPr>
      <w:rFonts w:ascii="Segoe UI" w:hAnsi="Segoe UI" w:cs="Segoe UI"/>
      <w:sz w:val="18"/>
      <w:szCs w:val="18"/>
    </w:rPr>
  </w:style>
  <w:style w:type="character" w:customStyle="1" w:styleId="ac">
    <w:name w:val="Текст выноски Знак"/>
    <w:basedOn w:val="a2"/>
    <w:link w:val="ab"/>
    <w:semiHidden/>
    <w:rsid w:val="001512E1"/>
    <w:rPr>
      <w:rFonts w:ascii="Segoe UI" w:eastAsia="Times New Roman" w:hAnsi="Segoe UI" w:cs="Segoe UI"/>
      <w:sz w:val="18"/>
      <w:szCs w:val="18"/>
      <w:lang w:val="ru-RU" w:eastAsia="ru-RU"/>
    </w:rPr>
  </w:style>
  <w:style w:type="character" w:customStyle="1" w:styleId="10">
    <w:name w:val="Заголовок 1 Знак"/>
    <w:basedOn w:val="a2"/>
    <w:link w:val="1"/>
    <w:rsid w:val="001512E1"/>
    <w:rPr>
      <w:rFonts w:asciiTheme="majorHAnsi" w:eastAsiaTheme="majorEastAsia" w:hAnsiTheme="majorHAnsi" w:cstheme="majorBidi"/>
      <w:color w:val="365F91" w:themeColor="accent1" w:themeShade="BF"/>
      <w:sz w:val="32"/>
      <w:szCs w:val="32"/>
      <w:lang w:val="ru-RU" w:eastAsia="ru-RU"/>
    </w:rPr>
  </w:style>
  <w:style w:type="table" w:styleId="ad">
    <w:name w:val="Table Grid"/>
    <w:basedOn w:val="a3"/>
    <w:uiPriority w:val="59"/>
    <w:rsid w:val="001512E1"/>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unhideWhenUsed/>
    <w:rsid w:val="001512E1"/>
    <w:rPr>
      <w:sz w:val="16"/>
      <w:szCs w:val="16"/>
    </w:rPr>
  </w:style>
  <w:style w:type="paragraph" w:styleId="af">
    <w:name w:val="annotation text"/>
    <w:basedOn w:val="a1"/>
    <w:link w:val="af0"/>
    <w:semiHidden/>
    <w:unhideWhenUsed/>
    <w:rsid w:val="001512E1"/>
    <w:rPr>
      <w:sz w:val="20"/>
      <w:szCs w:val="20"/>
    </w:rPr>
  </w:style>
  <w:style w:type="character" w:customStyle="1" w:styleId="af0">
    <w:name w:val="Текст примечания Знак"/>
    <w:basedOn w:val="a2"/>
    <w:link w:val="af"/>
    <w:semiHidden/>
    <w:rsid w:val="001512E1"/>
    <w:rPr>
      <w:rFonts w:ascii="Times New Roman" w:eastAsia="Times New Roman" w:hAnsi="Times New Roman" w:cs="Times New Roman"/>
      <w:sz w:val="20"/>
      <w:szCs w:val="20"/>
      <w:lang w:val="ru-RU" w:eastAsia="ru-RU"/>
    </w:rPr>
  </w:style>
  <w:style w:type="paragraph" w:styleId="af1">
    <w:name w:val="annotation subject"/>
    <w:basedOn w:val="af"/>
    <w:next w:val="af"/>
    <w:link w:val="af2"/>
    <w:semiHidden/>
    <w:unhideWhenUsed/>
    <w:rsid w:val="001512E1"/>
    <w:rPr>
      <w:b/>
      <w:bCs/>
    </w:rPr>
  </w:style>
  <w:style w:type="character" w:customStyle="1" w:styleId="af2">
    <w:name w:val="Тема примечания Знак"/>
    <w:basedOn w:val="af0"/>
    <w:link w:val="af1"/>
    <w:semiHidden/>
    <w:rsid w:val="001512E1"/>
    <w:rPr>
      <w:rFonts w:ascii="Times New Roman" w:eastAsia="Times New Roman" w:hAnsi="Times New Roman" w:cs="Times New Roman"/>
      <w:b/>
      <w:bCs/>
      <w:sz w:val="20"/>
      <w:szCs w:val="20"/>
      <w:lang w:val="ru-RU" w:eastAsia="ru-RU"/>
    </w:rPr>
  </w:style>
  <w:style w:type="paragraph" w:styleId="af3">
    <w:name w:val="No Spacing"/>
    <w:link w:val="af4"/>
    <w:uiPriority w:val="99"/>
    <w:qFormat/>
    <w:rsid w:val="001512E1"/>
    <w:pPr>
      <w:spacing w:after="0" w:line="240" w:lineRule="auto"/>
    </w:pPr>
    <w:rPr>
      <w:rFonts w:ascii="Calibri" w:eastAsia="Calibri" w:hAnsi="Calibri" w:cs="Times New Roman"/>
      <w:lang w:val="ru-RU"/>
    </w:rPr>
  </w:style>
  <w:style w:type="character" w:styleId="af5">
    <w:name w:val="Hyperlink"/>
    <w:uiPriority w:val="99"/>
    <w:unhideWhenUsed/>
    <w:rsid w:val="001512E1"/>
    <w:rPr>
      <w:color w:val="0563C1"/>
      <w:u w:val="single"/>
    </w:rPr>
  </w:style>
  <w:style w:type="paragraph" w:styleId="af6">
    <w:name w:val="Revision"/>
    <w:hidden/>
    <w:uiPriority w:val="99"/>
    <w:semiHidden/>
    <w:rsid w:val="001512E1"/>
    <w:pPr>
      <w:spacing w:after="0" w:line="240" w:lineRule="auto"/>
    </w:pPr>
    <w:rPr>
      <w:rFonts w:ascii="Times New Roman" w:eastAsia="Times New Roman" w:hAnsi="Times New Roman" w:cs="Times New Roman"/>
      <w:sz w:val="24"/>
      <w:szCs w:val="24"/>
      <w:lang w:val="ru-RU" w:eastAsia="ru-RU"/>
    </w:rPr>
  </w:style>
  <w:style w:type="paragraph" w:customStyle="1" w:styleId="SenderAddress">
    <w:name w:val="Sender Address"/>
    <w:basedOn w:val="a1"/>
    <w:rsid w:val="001512E1"/>
    <w:rPr>
      <w:sz w:val="22"/>
      <w:lang w:val="en-US" w:eastAsia="en-US"/>
    </w:rPr>
  </w:style>
  <w:style w:type="character" w:customStyle="1" w:styleId="s0">
    <w:name w:val="s0"/>
    <w:rsid w:val="001512E1"/>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Default">
    <w:name w:val="Default"/>
    <w:rsid w:val="001512E1"/>
    <w:pPr>
      <w:autoSpaceDE w:val="0"/>
      <w:autoSpaceDN w:val="0"/>
      <w:adjustRightInd w:val="0"/>
      <w:spacing w:after="0" w:line="240" w:lineRule="auto"/>
    </w:pPr>
    <w:rPr>
      <w:rFonts w:ascii="Calibri" w:eastAsia="Calibri" w:hAnsi="Calibri" w:cs="Calibri"/>
      <w:color w:val="000000"/>
      <w:sz w:val="24"/>
      <w:szCs w:val="24"/>
      <w:lang w:val="ru-RU" w:eastAsia="ru-RU"/>
    </w:rPr>
  </w:style>
  <w:style w:type="paragraph" w:styleId="af7">
    <w:name w:val="Salutation"/>
    <w:basedOn w:val="a1"/>
    <w:next w:val="a1"/>
    <w:link w:val="af8"/>
    <w:rsid w:val="001512E1"/>
    <w:pPr>
      <w:spacing w:before="480" w:after="240"/>
    </w:pPr>
    <w:rPr>
      <w:sz w:val="22"/>
      <w:lang w:val="en-US" w:eastAsia="en-US"/>
    </w:rPr>
  </w:style>
  <w:style w:type="character" w:customStyle="1" w:styleId="af8">
    <w:name w:val="Приветствие Знак"/>
    <w:basedOn w:val="a2"/>
    <w:link w:val="af7"/>
    <w:rsid w:val="001512E1"/>
    <w:rPr>
      <w:rFonts w:ascii="Times New Roman" w:eastAsia="Times New Roman" w:hAnsi="Times New Roman" w:cs="Times New Roman"/>
      <w:szCs w:val="24"/>
      <w:lang w:val="en-US"/>
    </w:rPr>
  </w:style>
  <w:style w:type="paragraph" w:customStyle="1" w:styleId="BodyTextNumbered">
    <w:name w:val="Body Text Numbered"/>
    <w:basedOn w:val="a9"/>
    <w:rsid w:val="001512E1"/>
    <w:pPr>
      <w:spacing w:after="240"/>
    </w:pPr>
    <w:rPr>
      <w:rFonts w:ascii="Times New Roman" w:eastAsia="Times New Roman" w:hAnsi="Times New Roman"/>
      <w:sz w:val="22"/>
      <w:szCs w:val="24"/>
      <w:lang w:val="en-US" w:eastAsia="en-US"/>
    </w:rPr>
  </w:style>
  <w:style w:type="paragraph" w:styleId="af9">
    <w:name w:val="Block Text"/>
    <w:basedOn w:val="a1"/>
    <w:rsid w:val="001512E1"/>
    <w:pPr>
      <w:tabs>
        <w:tab w:val="left" w:pos="1440"/>
        <w:tab w:val="left" w:pos="1584"/>
        <w:tab w:val="left" w:pos="3456"/>
        <w:tab w:val="left" w:pos="4464"/>
        <w:tab w:val="left" w:pos="6624"/>
        <w:tab w:val="left" w:pos="7632"/>
        <w:tab w:val="left" w:pos="8640"/>
      </w:tabs>
      <w:spacing w:line="360" w:lineRule="atLeast"/>
      <w:ind w:left="567" w:right="-144" w:hanging="582"/>
      <w:jc w:val="both"/>
    </w:pPr>
    <w:rPr>
      <w:rFonts w:ascii="Helv" w:hAnsi="Helv"/>
      <w:noProof/>
      <w:sz w:val="22"/>
      <w:szCs w:val="20"/>
      <w:lang w:val="de-DE" w:eastAsia="de-DE"/>
    </w:rPr>
  </w:style>
  <w:style w:type="paragraph" w:customStyle="1" w:styleId="Level1">
    <w:name w:val="Level 1"/>
    <w:basedOn w:val="a1"/>
    <w:link w:val="Level1Char"/>
    <w:rsid w:val="001512E1"/>
    <w:pPr>
      <w:spacing w:after="120" w:line="240" w:lineRule="atLeast"/>
      <w:ind w:left="851" w:hanging="851"/>
      <w:jc w:val="both"/>
    </w:pPr>
    <w:rPr>
      <w:rFonts w:ascii="Arial" w:eastAsia="MS Mincho" w:hAnsi="Arial"/>
      <w:sz w:val="20"/>
      <w:szCs w:val="20"/>
      <w:lang w:val="en-GB"/>
    </w:rPr>
  </w:style>
  <w:style w:type="character" w:customStyle="1" w:styleId="Level1Char">
    <w:name w:val="Level 1 Char"/>
    <w:link w:val="Level1"/>
    <w:rsid w:val="001512E1"/>
    <w:rPr>
      <w:rFonts w:ascii="Arial" w:eastAsia="MS Mincho" w:hAnsi="Arial" w:cs="Times New Roman"/>
      <w:sz w:val="20"/>
      <w:szCs w:val="20"/>
      <w:lang w:val="en-GB" w:eastAsia="ru-RU"/>
    </w:rPr>
  </w:style>
  <w:style w:type="paragraph" w:customStyle="1" w:styleId="Lista">
    <w:name w:val="List (a)"/>
    <w:basedOn w:val="a1"/>
    <w:rsid w:val="001512E1"/>
    <w:pPr>
      <w:tabs>
        <w:tab w:val="num" w:pos="1276"/>
      </w:tabs>
      <w:spacing w:after="60" w:line="240" w:lineRule="atLeast"/>
      <w:ind w:left="1276" w:hanging="567"/>
      <w:jc w:val="both"/>
    </w:pPr>
    <w:rPr>
      <w:rFonts w:ascii="Arial" w:eastAsia="Batang" w:hAnsi="Arial"/>
      <w:sz w:val="20"/>
      <w:szCs w:val="20"/>
      <w:lang w:val="en-GB"/>
    </w:rPr>
  </w:style>
  <w:style w:type="character" w:styleId="afa">
    <w:name w:val="Emphasis"/>
    <w:qFormat/>
    <w:rsid w:val="001512E1"/>
    <w:rPr>
      <w:i/>
      <w:iCs/>
    </w:rPr>
  </w:style>
  <w:style w:type="paragraph" w:styleId="afb">
    <w:name w:val="Normal Indent"/>
    <w:basedOn w:val="a1"/>
    <w:rsid w:val="001512E1"/>
    <w:pPr>
      <w:ind w:left="708"/>
    </w:pPr>
    <w:rPr>
      <w:rFonts w:ascii="Tms Rmn" w:hAnsi="Tms Rmn"/>
      <w:sz w:val="20"/>
      <w:szCs w:val="20"/>
      <w:lang w:val="en-GB" w:eastAsia="de-AT"/>
    </w:rPr>
  </w:style>
  <w:style w:type="paragraph" w:customStyle="1" w:styleId="StyleNormalIndentUniversLTOMV55Roman11pt">
    <w:name w:val="Style Normal Indent + Univers LT OMV 55 Roman 11 pt"/>
    <w:basedOn w:val="afb"/>
    <w:rsid w:val="001512E1"/>
    <w:rPr>
      <w:rFonts w:ascii="Univers LT OMV 55 Roman" w:hAnsi="Univers LT OMV 55 Roman"/>
      <w:sz w:val="22"/>
    </w:rPr>
  </w:style>
  <w:style w:type="character" w:customStyle="1" w:styleId="FormatvorlageUniversLTOMV55Roman11pt">
    <w:name w:val="Formatvorlage Univers LT OMV 55 Roman 11 pt"/>
    <w:rsid w:val="001512E1"/>
    <w:rPr>
      <w:rFonts w:ascii="Univers LT OMV 55 Roman" w:hAnsi="Univers LT OMV 55 Roman"/>
      <w:sz w:val="20"/>
      <w:szCs w:val="22"/>
    </w:rPr>
  </w:style>
  <w:style w:type="paragraph" w:styleId="afc">
    <w:name w:val="header"/>
    <w:aliases w:val="h"/>
    <w:basedOn w:val="a1"/>
    <w:link w:val="afd"/>
    <w:uiPriority w:val="99"/>
    <w:rsid w:val="001512E1"/>
    <w:pPr>
      <w:tabs>
        <w:tab w:val="center" w:pos="4819"/>
        <w:tab w:val="right" w:pos="9071"/>
      </w:tabs>
    </w:pPr>
    <w:rPr>
      <w:rFonts w:ascii="LinePrinter" w:hAnsi="LinePrinter"/>
      <w:noProof/>
      <w:sz w:val="20"/>
      <w:szCs w:val="20"/>
      <w:lang w:val="de-DE" w:eastAsia="de-DE"/>
    </w:rPr>
  </w:style>
  <w:style w:type="character" w:customStyle="1" w:styleId="afd">
    <w:name w:val="Верхний колонтитул Знак"/>
    <w:aliases w:val="h Знак"/>
    <w:basedOn w:val="a2"/>
    <w:link w:val="afc"/>
    <w:uiPriority w:val="99"/>
    <w:rsid w:val="001512E1"/>
    <w:rPr>
      <w:rFonts w:ascii="LinePrinter" w:eastAsia="Times New Roman" w:hAnsi="LinePrinter" w:cs="Times New Roman"/>
      <w:noProof/>
      <w:sz w:val="20"/>
      <w:szCs w:val="20"/>
      <w:lang w:val="de-DE" w:eastAsia="de-DE"/>
    </w:rPr>
  </w:style>
  <w:style w:type="paragraph" w:customStyle="1" w:styleId="RecipientAddress">
    <w:name w:val="Recipient Address"/>
    <w:basedOn w:val="a1"/>
    <w:rsid w:val="00C5694D"/>
    <w:rPr>
      <w:sz w:val="22"/>
      <w:lang w:val="en-US" w:eastAsia="en-US"/>
    </w:rPr>
  </w:style>
  <w:style w:type="paragraph" w:customStyle="1" w:styleId="BodyTextNumberedlevel2">
    <w:name w:val="Body Text Numbered level 2"/>
    <w:basedOn w:val="BodyTextNumbered"/>
    <w:rsid w:val="00C5694D"/>
    <w:pPr>
      <w:tabs>
        <w:tab w:val="num" w:pos="1440"/>
      </w:tabs>
      <w:ind w:left="1440" w:hanging="360"/>
    </w:pPr>
  </w:style>
  <w:style w:type="paragraph" w:customStyle="1" w:styleId="msonormalcxspfirstmailrucssattributepostfix">
    <w:name w:val="msonormalcxspfirst_mailru_css_attribute_postfix"/>
    <w:basedOn w:val="a1"/>
    <w:rsid w:val="00C5694D"/>
    <w:pPr>
      <w:spacing w:before="100" w:beforeAutospacing="1" w:after="100" w:afterAutospacing="1"/>
    </w:pPr>
  </w:style>
  <w:style w:type="paragraph" w:customStyle="1" w:styleId="11">
    <w:name w:val="Без интервала1"/>
    <w:qFormat/>
    <w:rsid w:val="00565264"/>
    <w:pPr>
      <w:spacing w:after="0"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2"/>
    <w:link w:val="3"/>
    <w:rsid w:val="00D55E78"/>
    <w:rPr>
      <w:rFonts w:asciiTheme="majorHAnsi" w:eastAsiaTheme="majorEastAsia" w:hAnsiTheme="majorHAnsi" w:cstheme="majorBidi"/>
      <w:noProof/>
      <w:color w:val="243F60" w:themeColor="accent1" w:themeShade="7F"/>
      <w:sz w:val="24"/>
      <w:szCs w:val="24"/>
      <w:lang w:val="de-DE" w:eastAsia="de-DE"/>
    </w:rPr>
  </w:style>
  <w:style w:type="character" w:customStyle="1" w:styleId="40">
    <w:name w:val="Заголовок 4 Знак"/>
    <w:basedOn w:val="a2"/>
    <w:link w:val="4"/>
    <w:rsid w:val="00D55E78"/>
    <w:rPr>
      <w:rFonts w:asciiTheme="majorHAnsi" w:eastAsiaTheme="majorEastAsia" w:hAnsiTheme="majorHAnsi" w:cstheme="majorBidi"/>
      <w:i/>
      <w:iCs/>
      <w:noProof/>
      <w:color w:val="365F91" w:themeColor="accent1" w:themeShade="BF"/>
      <w:sz w:val="20"/>
      <w:szCs w:val="20"/>
      <w:lang w:val="de-DE" w:eastAsia="de-DE"/>
    </w:rPr>
  </w:style>
  <w:style w:type="character" w:customStyle="1" w:styleId="50">
    <w:name w:val="Заголовок 5 Знак"/>
    <w:basedOn w:val="a2"/>
    <w:link w:val="5"/>
    <w:rsid w:val="00D55E78"/>
    <w:rPr>
      <w:rFonts w:asciiTheme="majorHAnsi" w:eastAsiaTheme="majorEastAsia" w:hAnsiTheme="majorHAnsi" w:cstheme="majorBidi"/>
      <w:noProof/>
      <w:color w:val="365F91" w:themeColor="accent1" w:themeShade="BF"/>
      <w:sz w:val="20"/>
      <w:szCs w:val="20"/>
      <w:lang w:val="de-DE" w:eastAsia="de-DE"/>
    </w:rPr>
  </w:style>
  <w:style w:type="character" w:customStyle="1" w:styleId="60">
    <w:name w:val="Заголовок 6 Знак"/>
    <w:basedOn w:val="a2"/>
    <w:link w:val="6"/>
    <w:rsid w:val="00D55E78"/>
    <w:rPr>
      <w:rFonts w:asciiTheme="majorHAnsi" w:eastAsiaTheme="majorEastAsia" w:hAnsiTheme="majorHAnsi" w:cstheme="majorBidi"/>
      <w:noProof/>
      <w:color w:val="243F60" w:themeColor="accent1" w:themeShade="7F"/>
      <w:sz w:val="20"/>
      <w:szCs w:val="20"/>
      <w:lang w:val="de-DE" w:eastAsia="de-DE"/>
    </w:rPr>
  </w:style>
  <w:style w:type="character" w:customStyle="1" w:styleId="70">
    <w:name w:val="Заголовок 7 Знак"/>
    <w:basedOn w:val="a2"/>
    <w:link w:val="7"/>
    <w:rsid w:val="00D55E78"/>
    <w:rPr>
      <w:rFonts w:asciiTheme="majorHAnsi" w:eastAsiaTheme="majorEastAsia" w:hAnsiTheme="majorHAnsi" w:cstheme="majorBidi"/>
      <w:i/>
      <w:iCs/>
      <w:noProof/>
      <w:color w:val="243F60" w:themeColor="accent1" w:themeShade="7F"/>
      <w:sz w:val="20"/>
      <w:szCs w:val="20"/>
      <w:lang w:val="de-DE" w:eastAsia="de-DE"/>
    </w:rPr>
  </w:style>
  <w:style w:type="character" w:customStyle="1" w:styleId="80">
    <w:name w:val="Заголовок 8 Знак"/>
    <w:basedOn w:val="a2"/>
    <w:link w:val="8"/>
    <w:rsid w:val="00D55E78"/>
    <w:rPr>
      <w:rFonts w:asciiTheme="majorHAnsi" w:eastAsiaTheme="majorEastAsia" w:hAnsiTheme="majorHAnsi" w:cstheme="majorBidi"/>
      <w:noProof/>
      <w:color w:val="272727" w:themeColor="text1" w:themeTint="D8"/>
      <w:sz w:val="21"/>
      <w:szCs w:val="21"/>
      <w:lang w:val="de-DE" w:eastAsia="de-DE"/>
    </w:rPr>
  </w:style>
  <w:style w:type="character" w:customStyle="1" w:styleId="90">
    <w:name w:val="Заголовок 9 Знак"/>
    <w:basedOn w:val="a2"/>
    <w:link w:val="9"/>
    <w:rsid w:val="00D55E78"/>
    <w:rPr>
      <w:rFonts w:asciiTheme="majorHAnsi" w:eastAsiaTheme="majorEastAsia" w:hAnsiTheme="majorHAnsi" w:cstheme="majorBidi"/>
      <w:i/>
      <w:iCs/>
      <w:noProof/>
      <w:color w:val="272727" w:themeColor="text1" w:themeTint="D8"/>
      <w:sz w:val="21"/>
      <w:szCs w:val="21"/>
      <w:lang w:val="de-DE" w:eastAsia="de-DE"/>
    </w:rPr>
  </w:style>
  <w:style w:type="paragraph" w:styleId="afe">
    <w:name w:val="Body Text Indent"/>
    <w:basedOn w:val="a1"/>
    <w:link w:val="aff"/>
    <w:rsid w:val="00D55E78"/>
    <w:pPr>
      <w:spacing w:line="360" w:lineRule="atLeast"/>
      <w:ind w:right="51" w:firstLine="1"/>
      <w:jc w:val="both"/>
    </w:pPr>
    <w:rPr>
      <w:rFonts w:ascii="Helv" w:hAnsi="Helv"/>
      <w:noProof/>
      <w:sz w:val="22"/>
      <w:szCs w:val="20"/>
      <w:lang w:val="de-DE" w:eastAsia="de-DE"/>
    </w:rPr>
  </w:style>
  <w:style w:type="character" w:customStyle="1" w:styleId="aff">
    <w:name w:val="Основной текст с отступом Знак"/>
    <w:basedOn w:val="a2"/>
    <w:link w:val="afe"/>
    <w:rsid w:val="00D55E78"/>
    <w:rPr>
      <w:rFonts w:ascii="Helv" w:eastAsia="Times New Roman" w:hAnsi="Helv" w:cs="Times New Roman"/>
      <w:noProof/>
      <w:szCs w:val="20"/>
      <w:lang w:val="de-DE" w:eastAsia="de-DE"/>
    </w:rPr>
  </w:style>
  <w:style w:type="paragraph" w:styleId="21">
    <w:name w:val="Body Text Indent 2"/>
    <w:basedOn w:val="a1"/>
    <w:link w:val="22"/>
    <w:rsid w:val="00D55E78"/>
    <w:pPr>
      <w:tabs>
        <w:tab w:val="right" w:pos="9072"/>
      </w:tabs>
      <w:spacing w:line="360" w:lineRule="atLeast"/>
      <w:ind w:right="193" w:hanging="15"/>
      <w:jc w:val="both"/>
    </w:pPr>
    <w:rPr>
      <w:rFonts w:ascii="Helv" w:hAnsi="Helv"/>
      <w:noProof/>
      <w:sz w:val="22"/>
      <w:szCs w:val="20"/>
      <w:lang w:val="de-DE" w:eastAsia="de-DE"/>
    </w:rPr>
  </w:style>
  <w:style w:type="character" w:customStyle="1" w:styleId="22">
    <w:name w:val="Основной текст с отступом 2 Знак"/>
    <w:basedOn w:val="a2"/>
    <w:link w:val="21"/>
    <w:rsid w:val="00D55E78"/>
    <w:rPr>
      <w:rFonts w:ascii="Helv" w:eastAsia="Times New Roman" w:hAnsi="Helv" w:cs="Times New Roman"/>
      <w:noProof/>
      <w:szCs w:val="20"/>
      <w:lang w:val="de-DE" w:eastAsia="de-DE"/>
    </w:rPr>
  </w:style>
  <w:style w:type="paragraph" w:styleId="31">
    <w:name w:val="Body Text 3"/>
    <w:basedOn w:val="a1"/>
    <w:link w:val="32"/>
    <w:rsid w:val="00D55E78"/>
    <w:pPr>
      <w:spacing w:line="360" w:lineRule="auto"/>
      <w:jc w:val="both"/>
    </w:pPr>
    <w:rPr>
      <w:rFonts w:ascii="Helvetica" w:hAnsi="Helvetica"/>
      <w:noProof/>
      <w:sz w:val="22"/>
      <w:szCs w:val="20"/>
      <w:lang w:val="de-DE" w:eastAsia="de-DE"/>
    </w:rPr>
  </w:style>
  <w:style w:type="character" w:customStyle="1" w:styleId="32">
    <w:name w:val="Основной текст 3 Знак"/>
    <w:basedOn w:val="a2"/>
    <w:link w:val="31"/>
    <w:rsid w:val="00D55E78"/>
    <w:rPr>
      <w:rFonts w:ascii="Helvetica" w:eastAsia="Times New Roman" w:hAnsi="Helvetica" w:cs="Times New Roman"/>
      <w:noProof/>
      <w:szCs w:val="20"/>
      <w:lang w:val="de-DE" w:eastAsia="de-DE"/>
    </w:rPr>
  </w:style>
  <w:style w:type="paragraph" w:styleId="aff0">
    <w:name w:val="footer"/>
    <w:aliases w:val="Procedure_Footer"/>
    <w:basedOn w:val="a1"/>
    <w:link w:val="aff1"/>
    <w:uiPriority w:val="99"/>
    <w:rsid w:val="00D55E78"/>
    <w:pPr>
      <w:tabs>
        <w:tab w:val="center" w:pos="4536"/>
        <w:tab w:val="right" w:pos="9072"/>
      </w:tabs>
    </w:pPr>
    <w:rPr>
      <w:rFonts w:ascii="LinePrinter" w:hAnsi="LinePrinter"/>
      <w:noProof/>
      <w:sz w:val="20"/>
      <w:szCs w:val="20"/>
      <w:lang w:val="de-DE" w:eastAsia="de-DE"/>
    </w:rPr>
  </w:style>
  <w:style w:type="character" w:customStyle="1" w:styleId="aff1">
    <w:name w:val="Нижний колонтитул Знак"/>
    <w:aliases w:val="Procedure_Footer Знак"/>
    <w:basedOn w:val="a2"/>
    <w:link w:val="aff0"/>
    <w:uiPriority w:val="99"/>
    <w:rsid w:val="00D55E78"/>
    <w:rPr>
      <w:rFonts w:ascii="LinePrinter" w:eastAsia="Times New Roman" w:hAnsi="LinePrinter" w:cs="Times New Roman"/>
      <w:noProof/>
      <w:sz w:val="20"/>
      <w:szCs w:val="20"/>
      <w:lang w:val="de-DE" w:eastAsia="de-DE"/>
    </w:rPr>
  </w:style>
  <w:style w:type="paragraph" w:styleId="23">
    <w:name w:val="List Bullet 2"/>
    <w:basedOn w:val="a1"/>
    <w:autoRedefine/>
    <w:rsid w:val="00D55E78"/>
    <w:pPr>
      <w:tabs>
        <w:tab w:val="num" w:pos="643"/>
      </w:tabs>
      <w:ind w:left="643" w:hanging="360"/>
    </w:pPr>
    <w:rPr>
      <w:rFonts w:ascii="LinePrinter" w:hAnsi="LinePrinter"/>
      <w:noProof/>
      <w:sz w:val="20"/>
      <w:szCs w:val="20"/>
      <w:lang w:val="de-DE" w:eastAsia="de-DE"/>
    </w:rPr>
  </w:style>
  <w:style w:type="paragraph" w:styleId="41">
    <w:name w:val="List Bullet 4"/>
    <w:basedOn w:val="a1"/>
    <w:autoRedefine/>
    <w:rsid w:val="00D55E78"/>
    <w:pPr>
      <w:tabs>
        <w:tab w:val="num" w:pos="1209"/>
      </w:tabs>
      <w:ind w:left="1209" w:hanging="360"/>
    </w:pPr>
    <w:rPr>
      <w:rFonts w:ascii="LinePrinter" w:hAnsi="LinePrinter"/>
      <w:noProof/>
      <w:sz w:val="20"/>
      <w:szCs w:val="20"/>
      <w:lang w:val="de-DE" w:eastAsia="de-DE"/>
    </w:rPr>
  </w:style>
  <w:style w:type="paragraph" w:styleId="aff2">
    <w:name w:val="Plain Text"/>
    <w:basedOn w:val="a1"/>
    <w:link w:val="aff3"/>
    <w:rsid w:val="00D55E78"/>
    <w:rPr>
      <w:rFonts w:ascii="Courier New" w:hAnsi="Courier New" w:cs="Courier New"/>
      <w:sz w:val="20"/>
      <w:szCs w:val="20"/>
      <w:lang w:val="en-US" w:eastAsia="en-US"/>
    </w:rPr>
  </w:style>
  <w:style w:type="character" w:customStyle="1" w:styleId="aff3">
    <w:name w:val="Текст Знак"/>
    <w:basedOn w:val="a2"/>
    <w:link w:val="aff2"/>
    <w:rsid w:val="00D55E78"/>
    <w:rPr>
      <w:rFonts w:ascii="Courier New" w:eastAsia="Times New Roman" w:hAnsi="Courier New" w:cs="Courier New"/>
      <w:sz w:val="20"/>
      <w:szCs w:val="20"/>
      <w:lang w:val="en-US"/>
    </w:rPr>
  </w:style>
  <w:style w:type="paragraph" w:styleId="24">
    <w:name w:val="Body Text 2"/>
    <w:basedOn w:val="a1"/>
    <w:link w:val="25"/>
    <w:rsid w:val="00D55E78"/>
    <w:rPr>
      <w:rFonts w:ascii="Arial" w:hAnsi="Arial"/>
      <w:bCs/>
      <w:sz w:val="20"/>
      <w:u w:val="single"/>
      <w:lang w:val="en-US" w:eastAsia="en-US"/>
    </w:rPr>
  </w:style>
  <w:style w:type="character" w:customStyle="1" w:styleId="25">
    <w:name w:val="Основной текст 2 Знак"/>
    <w:basedOn w:val="a2"/>
    <w:link w:val="24"/>
    <w:rsid w:val="00D55E78"/>
    <w:rPr>
      <w:rFonts w:ascii="Arial" w:eastAsia="Times New Roman" w:hAnsi="Arial" w:cs="Times New Roman"/>
      <w:bCs/>
      <w:sz w:val="20"/>
      <w:szCs w:val="24"/>
      <w:u w:val="single"/>
      <w:lang w:val="en-US"/>
    </w:rPr>
  </w:style>
  <w:style w:type="paragraph" w:styleId="aff4">
    <w:name w:val="Title"/>
    <w:basedOn w:val="a1"/>
    <w:link w:val="aff5"/>
    <w:qFormat/>
    <w:rsid w:val="00D55E78"/>
    <w:pPr>
      <w:ind w:right="-1141"/>
      <w:jc w:val="center"/>
    </w:pPr>
    <w:rPr>
      <w:rFonts w:ascii="Arial" w:hAnsi="Arial"/>
      <w:b/>
      <w:i/>
      <w:szCs w:val="20"/>
      <w:u w:val="single"/>
      <w:lang w:val="en-US" w:eastAsia="en-US"/>
    </w:rPr>
  </w:style>
  <w:style w:type="character" w:customStyle="1" w:styleId="aff5">
    <w:name w:val="Заголовок Знак"/>
    <w:basedOn w:val="a2"/>
    <w:link w:val="aff4"/>
    <w:rsid w:val="00D55E78"/>
    <w:rPr>
      <w:rFonts w:ascii="Arial" w:eastAsia="Times New Roman" w:hAnsi="Arial" w:cs="Times New Roman"/>
      <w:b/>
      <w:i/>
      <w:sz w:val="24"/>
      <w:szCs w:val="20"/>
      <w:u w:val="single"/>
      <w:lang w:val="en-US"/>
    </w:rPr>
  </w:style>
  <w:style w:type="paragraph" w:customStyle="1" w:styleId="ProcedureTable">
    <w:name w:val="Procedure_Table"/>
    <w:basedOn w:val="a1"/>
    <w:rsid w:val="00D55E78"/>
    <w:pPr>
      <w:spacing w:before="60" w:after="60"/>
      <w:textAlignment w:val="baseline"/>
    </w:pPr>
    <w:rPr>
      <w:rFonts w:ascii="Univers LT OMV 55 Roman" w:hAnsi="Univers LT OMV 55 Roman" w:cs="Microsoft Sans Serif"/>
      <w:color w:val="000000"/>
      <w:sz w:val="22"/>
      <w:szCs w:val="22"/>
      <w:lang w:val="en-US" w:eastAsia="de-AT"/>
    </w:rPr>
  </w:style>
  <w:style w:type="character" w:styleId="aff6">
    <w:name w:val="page number"/>
    <w:basedOn w:val="a2"/>
    <w:rsid w:val="00D55E78"/>
  </w:style>
  <w:style w:type="paragraph" w:styleId="12">
    <w:name w:val="toc 1"/>
    <w:basedOn w:val="a1"/>
    <w:next w:val="a1"/>
    <w:autoRedefine/>
    <w:uiPriority w:val="39"/>
    <w:qFormat/>
    <w:rsid w:val="00D55E78"/>
    <w:pPr>
      <w:tabs>
        <w:tab w:val="left" w:pos="9360"/>
      </w:tabs>
      <w:jc w:val="both"/>
    </w:pPr>
    <w:rPr>
      <w:rFonts w:ascii="Tahoma" w:hAnsi="Tahoma"/>
      <w:lang w:val="en-US" w:eastAsia="en-US"/>
    </w:rPr>
  </w:style>
  <w:style w:type="paragraph" w:styleId="26">
    <w:name w:val="toc 2"/>
    <w:basedOn w:val="a1"/>
    <w:next w:val="a1"/>
    <w:autoRedefine/>
    <w:uiPriority w:val="39"/>
    <w:qFormat/>
    <w:rsid w:val="00D55E78"/>
    <w:pPr>
      <w:tabs>
        <w:tab w:val="right" w:pos="10080"/>
      </w:tabs>
      <w:spacing w:line="360" w:lineRule="auto"/>
      <w:ind w:left="240"/>
    </w:pPr>
    <w:rPr>
      <w:rFonts w:ascii="Tahoma" w:hAnsi="Tahoma"/>
      <w:lang w:val="en-US" w:eastAsia="en-US"/>
    </w:rPr>
  </w:style>
  <w:style w:type="paragraph" w:customStyle="1" w:styleId="CharCharCharChar1">
    <w:name w:val="Знак Char Char Знак Знак Char Char Знак Знак1"/>
    <w:basedOn w:val="a1"/>
    <w:rsid w:val="00D55E78"/>
    <w:pPr>
      <w:spacing w:after="160" w:line="240" w:lineRule="exact"/>
    </w:pPr>
    <w:rPr>
      <w:rFonts w:ascii="Arial" w:eastAsia="Arial" w:hAnsi="Arial" w:cs="Arial"/>
      <w:sz w:val="22"/>
      <w:lang w:val="en-US" w:eastAsia="de-DE"/>
    </w:rPr>
  </w:style>
  <w:style w:type="paragraph" w:styleId="27">
    <w:name w:val="envelope return"/>
    <w:basedOn w:val="a1"/>
    <w:rsid w:val="00D55E78"/>
    <w:pPr>
      <w:overflowPunct w:val="0"/>
      <w:autoSpaceDE w:val="0"/>
      <w:autoSpaceDN w:val="0"/>
      <w:adjustRightInd w:val="0"/>
      <w:jc w:val="both"/>
      <w:textAlignment w:val="baseline"/>
    </w:pPr>
    <w:rPr>
      <w:sz w:val="20"/>
      <w:szCs w:val="20"/>
      <w:lang w:val="en-US" w:eastAsia="en-US"/>
    </w:rPr>
  </w:style>
  <w:style w:type="paragraph" w:customStyle="1" w:styleId="indent1">
    <w:name w:val="indent1"/>
    <w:basedOn w:val="a1"/>
    <w:rsid w:val="00D55E78"/>
    <w:pPr>
      <w:overflowPunct w:val="0"/>
      <w:autoSpaceDE w:val="0"/>
      <w:autoSpaceDN w:val="0"/>
      <w:adjustRightInd w:val="0"/>
      <w:spacing w:before="360" w:after="240"/>
      <w:ind w:left="850" w:hanging="839"/>
      <w:textAlignment w:val="baseline"/>
    </w:pPr>
    <w:rPr>
      <w:caps/>
      <w:sz w:val="22"/>
      <w:szCs w:val="20"/>
      <w:lang w:val="en-GB" w:eastAsia="en-US"/>
    </w:rPr>
  </w:style>
  <w:style w:type="paragraph" w:customStyle="1" w:styleId="CONTENTS">
    <w:name w:val="CONTENTS"/>
    <w:basedOn w:val="a1"/>
    <w:rsid w:val="00D55E78"/>
    <w:pPr>
      <w:tabs>
        <w:tab w:val="left" w:pos="1560"/>
      </w:tabs>
      <w:overflowPunct w:val="0"/>
      <w:autoSpaceDE w:val="0"/>
      <w:autoSpaceDN w:val="0"/>
      <w:adjustRightInd w:val="0"/>
      <w:spacing w:after="240"/>
      <w:ind w:left="2126" w:hanging="2115"/>
      <w:jc w:val="both"/>
      <w:textAlignment w:val="baseline"/>
    </w:pPr>
    <w:rPr>
      <w:sz w:val="20"/>
      <w:szCs w:val="20"/>
      <w:lang w:val="en-GB" w:eastAsia="en-US"/>
    </w:rPr>
  </w:style>
  <w:style w:type="paragraph" w:customStyle="1" w:styleId="indent2">
    <w:name w:val="indent2"/>
    <w:basedOn w:val="a1"/>
    <w:rsid w:val="00D55E78"/>
    <w:pPr>
      <w:overflowPunct w:val="0"/>
      <w:autoSpaceDE w:val="0"/>
      <w:autoSpaceDN w:val="0"/>
      <w:adjustRightInd w:val="0"/>
      <w:spacing w:after="240"/>
      <w:ind w:left="851"/>
      <w:jc w:val="both"/>
      <w:textAlignment w:val="baseline"/>
    </w:pPr>
    <w:rPr>
      <w:sz w:val="20"/>
      <w:szCs w:val="20"/>
      <w:lang w:val="en-GB" w:eastAsia="en-US"/>
    </w:rPr>
  </w:style>
  <w:style w:type="paragraph" w:customStyle="1" w:styleId="CharCharCharCharCharCharCharCharCharCharCharCharCharCharCharCharCharCharChar">
    <w:name w:val="Char Char Char Char Char Char Char Char Char Char Char Char Char Char Char Char Char Char Char"/>
    <w:basedOn w:val="a1"/>
    <w:rsid w:val="00D55E78"/>
    <w:pPr>
      <w:spacing w:after="160" w:line="240" w:lineRule="exact"/>
    </w:pPr>
    <w:rPr>
      <w:rFonts w:ascii="Arial" w:eastAsia="Arial" w:hAnsi="Arial" w:cs="Arial"/>
      <w:sz w:val="22"/>
      <w:lang w:val="en-US" w:eastAsia="de-DE"/>
    </w:rPr>
  </w:style>
  <w:style w:type="paragraph" w:customStyle="1" w:styleId="CharCharCharChar">
    <w:name w:val="Знак Знак Char Char Знак Знак Char Char Знак Знак"/>
    <w:basedOn w:val="a1"/>
    <w:rsid w:val="00D55E78"/>
    <w:pPr>
      <w:spacing w:after="160" w:line="240" w:lineRule="exact"/>
    </w:pPr>
    <w:rPr>
      <w:rFonts w:ascii="Arial" w:eastAsia="Arial" w:hAnsi="Arial" w:cs="Arial"/>
      <w:sz w:val="22"/>
      <w:lang w:val="en-US" w:eastAsia="de-DE"/>
    </w:rPr>
  </w:style>
  <w:style w:type="paragraph" w:customStyle="1" w:styleId="CharChar">
    <w:name w:val="Знак Знак Char Char Знак Знак"/>
    <w:basedOn w:val="a1"/>
    <w:rsid w:val="00D55E78"/>
    <w:pPr>
      <w:spacing w:after="160" w:line="240" w:lineRule="exact"/>
    </w:pPr>
    <w:rPr>
      <w:rFonts w:ascii="Arial" w:eastAsia="Arial" w:hAnsi="Arial" w:cs="Arial"/>
      <w:sz w:val="22"/>
      <w:lang w:val="en-US" w:eastAsia="de-DE"/>
    </w:rPr>
  </w:style>
  <w:style w:type="paragraph" w:customStyle="1" w:styleId="CharCharCharChar0">
    <w:name w:val="Знак Char Char Знак Знак Char Char Знак Знак"/>
    <w:basedOn w:val="a1"/>
    <w:rsid w:val="00D55E78"/>
    <w:pPr>
      <w:spacing w:after="160" w:line="240" w:lineRule="exact"/>
    </w:pPr>
    <w:rPr>
      <w:rFonts w:ascii="Arial" w:eastAsia="Arial" w:hAnsi="Arial" w:cs="Arial"/>
      <w:sz w:val="22"/>
      <w:lang w:val="en-US" w:eastAsia="de-DE"/>
    </w:rPr>
  </w:style>
  <w:style w:type="paragraph" w:customStyle="1" w:styleId="aff7">
    <w:name w:val="Знак Знак"/>
    <w:basedOn w:val="a1"/>
    <w:rsid w:val="00D55E78"/>
    <w:pPr>
      <w:spacing w:after="160" w:line="240" w:lineRule="exact"/>
    </w:pPr>
    <w:rPr>
      <w:rFonts w:ascii="Arial" w:eastAsia="Arial" w:hAnsi="Arial" w:cs="Arial"/>
      <w:sz w:val="22"/>
      <w:lang w:val="en-US" w:eastAsia="de-DE"/>
    </w:rPr>
  </w:style>
  <w:style w:type="table" w:customStyle="1" w:styleId="TableGrid1">
    <w:name w:val="Table Grid1"/>
    <w:basedOn w:val="a3"/>
    <w:next w:val="ad"/>
    <w:rsid w:val="00D55E78"/>
    <w:pPr>
      <w:overflowPunct w:val="0"/>
      <w:autoSpaceDE w:val="0"/>
      <w:autoSpaceDN w:val="0"/>
      <w:adjustRightInd w:val="0"/>
      <w:spacing w:after="0" w:line="288"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qFormat/>
    <w:rsid w:val="00D55E78"/>
    <w:pPr>
      <w:spacing w:after="200" w:line="276" w:lineRule="auto"/>
      <w:ind w:left="720"/>
      <w:contextualSpacing/>
    </w:pPr>
    <w:rPr>
      <w:rFonts w:ascii="Calibri" w:hAnsi="Calibri"/>
      <w:sz w:val="22"/>
      <w:szCs w:val="22"/>
    </w:rPr>
  </w:style>
  <w:style w:type="paragraph" w:customStyle="1" w:styleId="14">
    <w:name w:val="1"/>
    <w:basedOn w:val="a1"/>
    <w:rsid w:val="00D55E78"/>
    <w:pPr>
      <w:spacing w:before="100" w:beforeAutospacing="1" w:after="100" w:afterAutospacing="1"/>
    </w:pPr>
    <w:rPr>
      <w:rFonts w:eastAsia="SimSun"/>
      <w:lang w:eastAsia="zh-CN"/>
    </w:rPr>
  </w:style>
  <w:style w:type="paragraph" w:customStyle="1" w:styleId="Char1">
    <w:name w:val="Char1 Знак Знак Знак Знак"/>
    <w:basedOn w:val="a1"/>
    <w:autoRedefine/>
    <w:rsid w:val="00D55E78"/>
    <w:pPr>
      <w:spacing w:after="160" w:line="240" w:lineRule="exact"/>
    </w:pPr>
    <w:rPr>
      <w:rFonts w:eastAsia="SimSun"/>
      <w:b/>
      <w:bCs/>
      <w:sz w:val="28"/>
      <w:szCs w:val="28"/>
      <w:lang w:val="en-US" w:eastAsia="en-US"/>
    </w:rPr>
  </w:style>
  <w:style w:type="paragraph" w:customStyle="1" w:styleId="CharChar0">
    <w:name w:val="Знак Char Char Знак Знак"/>
    <w:basedOn w:val="a1"/>
    <w:rsid w:val="00D55E78"/>
    <w:pPr>
      <w:spacing w:after="160" w:line="240" w:lineRule="exact"/>
    </w:pPr>
    <w:rPr>
      <w:rFonts w:ascii="Arial" w:eastAsia="Arial" w:hAnsi="Arial" w:cs="Arial"/>
      <w:sz w:val="22"/>
      <w:lang w:val="en-US" w:eastAsia="de-DE"/>
    </w:rPr>
  </w:style>
  <w:style w:type="numbering" w:customStyle="1" w:styleId="Style1">
    <w:name w:val="Style1"/>
    <w:rsid w:val="00D55E78"/>
    <w:pPr>
      <w:numPr>
        <w:numId w:val="15"/>
      </w:numPr>
    </w:pPr>
  </w:style>
  <w:style w:type="paragraph" w:customStyle="1" w:styleId="aff8">
    <w:name w:val="Знак Знак"/>
    <w:basedOn w:val="a1"/>
    <w:rsid w:val="00D55E78"/>
    <w:pPr>
      <w:spacing w:after="160" w:line="240" w:lineRule="exact"/>
    </w:pPr>
    <w:rPr>
      <w:rFonts w:ascii="Arial" w:eastAsia="Arial" w:hAnsi="Arial" w:cs="Arial"/>
      <w:sz w:val="22"/>
      <w:lang w:val="en-US" w:eastAsia="de-DE"/>
    </w:rPr>
  </w:style>
  <w:style w:type="paragraph" w:customStyle="1" w:styleId="aff9">
    <w:name w:val="Знак"/>
    <w:basedOn w:val="a1"/>
    <w:rsid w:val="00D55E78"/>
    <w:pPr>
      <w:spacing w:after="160" w:line="240" w:lineRule="exact"/>
    </w:pPr>
    <w:rPr>
      <w:rFonts w:ascii="Arial" w:eastAsia="Arial" w:hAnsi="Arial" w:cs="Arial"/>
      <w:sz w:val="22"/>
      <w:lang w:val="en-US" w:eastAsia="de-DE"/>
    </w:rPr>
  </w:style>
  <w:style w:type="character" w:customStyle="1" w:styleId="Bodytext11">
    <w:name w:val="Body text (11)_"/>
    <w:link w:val="Bodytext111"/>
    <w:rsid w:val="00D55E78"/>
    <w:rPr>
      <w:shd w:val="clear" w:color="auto" w:fill="FFFFFF"/>
    </w:rPr>
  </w:style>
  <w:style w:type="paragraph" w:customStyle="1" w:styleId="Bodytext111">
    <w:name w:val="Body text (11)1"/>
    <w:basedOn w:val="a1"/>
    <w:link w:val="Bodytext11"/>
    <w:rsid w:val="00D55E78"/>
    <w:pPr>
      <w:shd w:val="clear" w:color="auto" w:fill="FFFFFF"/>
      <w:spacing w:before="1080" w:after="300" w:line="240" w:lineRule="atLeast"/>
      <w:ind w:hanging="960"/>
    </w:pPr>
    <w:rPr>
      <w:rFonts w:asciiTheme="minorHAnsi" w:eastAsiaTheme="minorHAnsi" w:hAnsiTheme="minorHAnsi" w:cstheme="minorBidi"/>
      <w:sz w:val="22"/>
      <w:szCs w:val="22"/>
      <w:lang w:val="de-AT" w:eastAsia="en-US"/>
    </w:rPr>
  </w:style>
  <w:style w:type="character" w:customStyle="1" w:styleId="longtext1">
    <w:name w:val="long_text1"/>
    <w:rsid w:val="00D55E78"/>
    <w:rPr>
      <w:sz w:val="20"/>
      <w:szCs w:val="20"/>
    </w:rPr>
  </w:style>
  <w:style w:type="character" w:customStyle="1" w:styleId="mediumtext1">
    <w:name w:val="medium_text1"/>
    <w:rsid w:val="00D55E78"/>
    <w:rPr>
      <w:sz w:val="27"/>
      <w:szCs w:val="27"/>
    </w:rPr>
  </w:style>
  <w:style w:type="character" w:customStyle="1" w:styleId="lyssesn">
    <w:name w:val="lyssesn"/>
    <w:semiHidden/>
    <w:rsid w:val="00D55E78"/>
    <w:rPr>
      <w:rFonts w:ascii="Arial" w:hAnsi="Arial" w:cs="Arial"/>
      <w:color w:val="auto"/>
      <w:sz w:val="20"/>
      <w:szCs w:val="20"/>
    </w:rPr>
  </w:style>
  <w:style w:type="paragraph" w:customStyle="1" w:styleId="Bullet">
    <w:name w:val="Bullet"/>
    <w:basedOn w:val="a9"/>
    <w:rsid w:val="00D55E78"/>
    <w:pPr>
      <w:numPr>
        <w:numId w:val="16"/>
      </w:numPr>
      <w:spacing w:before="120"/>
    </w:pPr>
    <w:rPr>
      <w:rFonts w:ascii="Arial" w:eastAsia="Times New Roman" w:hAnsi="Arial" w:cs="Arial"/>
      <w:lang w:val="en-US"/>
    </w:rPr>
  </w:style>
  <w:style w:type="paragraph" w:customStyle="1" w:styleId="28">
    <w:name w:val="Без интервала2"/>
    <w:qFormat/>
    <w:rsid w:val="00D55E78"/>
    <w:pPr>
      <w:spacing w:after="0" w:line="240" w:lineRule="auto"/>
    </w:pPr>
    <w:rPr>
      <w:rFonts w:ascii="Times New Roman" w:eastAsia="Times New Roman" w:hAnsi="Times New Roman" w:cs="Times New Roman"/>
      <w:sz w:val="24"/>
      <w:szCs w:val="24"/>
      <w:lang w:val="ru-RU" w:eastAsia="ru-RU"/>
    </w:rPr>
  </w:style>
  <w:style w:type="paragraph" w:customStyle="1" w:styleId="CharChar1Char">
    <w:name w:val="Char Char1 Char"/>
    <w:basedOn w:val="a1"/>
    <w:autoRedefine/>
    <w:rsid w:val="00D55E78"/>
    <w:pPr>
      <w:widowControl w:val="0"/>
      <w:adjustRightInd w:val="0"/>
      <w:spacing w:after="160" w:line="240" w:lineRule="exact"/>
      <w:jc w:val="both"/>
      <w:textAlignment w:val="baseline"/>
    </w:pPr>
    <w:rPr>
      <w:rFonts w:eastAsia="SimSun"/>
      <w:b/>
      <w:sz w:val="28"/>
      <w:lang w:val="en-US" w:eastAsia="en-US"/>
    </w:rPr>
  </w:style>
  <w:style w:type="character" w:customStyle="1" w:styleId="hps">
    <w:name w:val="hps"/>
    <w:basedOn w:val="a2"/>
    <w:rsid w:val="00D55E78"/>
  </w:style>
  <w:style w:type="paragraph" w:customStyle="1" w:styleId="CharCharCharChar2">
    <w:name w:val="Char Char Char Char"/>
    <w:basedOn w:val="a1"/>
    <w:rsid w:val="00D55E78"/>
    <w:pPr>
      <w:spacing w:after="160" w:line="240" w:lineRule="exact"/>
    </w:pPr>
    <w:rPr>
      <w:rFonts w:ascii="Arial" w:eastAsia="Arial" w:hAnsi="Arial" w:cs="Arial"/>
      <w:sz w:val="22"/>
      <w:lang w:val="en-US" w:eastAsia="de-DE"/>
    </w:rPr>
  </w:style>
  <w:style w:type="character" w:customStyle="1" w:styleId="longtext">
    <w:name w:val="long_text"/>
    <w:basedOn w:val="a2"/>
    <w:rsid w:val="00D55E78"/>
  </w:style>
  <w:style w:type="numbering" w:customStyle="1" w:styleId="CurrentList1">
    <w:name w:val="Current List1"/>
    <w:rsid w:val="00D55E78"/>
    <w:pPr>
      <w:numPr>
        <w:numId w:val="17"/>
      </w:numPr>
    </w:pPr>
  </w:style>
  <w:style w:type="numbering" w:styleId="111111">
    <w:name w:val="Outline List 2"/>
    <w:aliases w:val="4.1 / 4.1.1"/>
    <w:basedOn w:val="a4"/>
    <w:rsid w:val="00D55E78"/>
    <w:pPr>
      <w:numPr>
        <w:numId w:val="18"/>
      </w:numPr>
    </w:pPr>
  </w:style>
  <w:style w:type="numbering" w:customStyle="1" w:styleId="CurrentList2">
    <w:name w:val="Current List2"/>
    <w:rsid w:val="00D55E78"/>
    <w:pPr>
      <w:numPr>
        <w:numId w:val="19"/>
      </w:numPr>
    </w:pPr>
  </w:style>
  <w:style w:type="numbering" w:styleId="a0">
    <w:name w:val="Outline List 3"/>
    <w:basedOn w:val="a4"/>
    <w:rsid w:val="00D55E78"/>
    <w:pPr>
      <w:numPr>
        <w:numId w:val="20"/>
      </w:numPr>
    </w:pPr>
  </w:style>
  <w:style w:type="numbering" w:customStyle="1" w:styleId="CurrentList3">
    <w:name w:val="Current List3"/>
    <w:rsid w:val="00D55E78"/>
    <w:pPr>
      <w:numPr>
        <w:numId w:val="21"/>
      </w:numPr>
    </w:pPr>
  </w:style>
  <w:style w:type="character" w:customStyle="1" w:styleId="shorttext1">
    <w:name w:val="short_text1"/>
    <w:rsid w:val="00D55E78"/>
    <w:rPr>
      <w:sz w:val="32"/>
      <w:szCs w:val="32"/>
    </w:rPr>
  </w:style>
  <w:style w:type="paragraph" w:customStyle="1" w:styleId="NormalArial">
    <w:name w:val="Normal + Arial"/>
    <w:aliases w:val="Justified"/>
    <w:basedOn w:val="a1"/>
    <w:rsid w:val="00D55E78"/>
    <w:pPr>
      <w:spacing w:line="360" w:lineRule="auto"/>
      <w:jc w:val="both"/>
    </w:pPr>
    <w:rPr>
      <w:rFonts w:ascii="Arial" w:hAnsi="Arial" w:cs="Arial"/>
      <w:sz w:val="20"/>
      <w:szCs w:val="20"/>
      <w:lang w:val="en-GB" w:eastAsia="zh-CN"/>
    </w:rPr>
  </w:style>
  <w:style w:type="character" w:customStyle="1" w:styleId="apple-style-span">
    <w:name w:val="apple-style-span"/>
    <w:basedOn w:val="a2"/>
    <w:rsid w:val="00D55E78"/>
  </w:style>
  <w:style w:type="character" w:customStyle="1" w:styleId="apple-converted-space">
    <w:name w:val="apple-converted-space"/>
    <w:basedOn w:val="a2"/>
    <w:rsid w:val="00D55E78"/>
  </w:style>
  <w:style w:type="paragraph" w:customStyle="1" w:styleId="6CharChar">
    <w:name w:val="Знак Знак6 Char Char Знак Знак"/>
    <w:basedOn w:val="a1"/>
    <w:rsid w:val="00D55E78"/>
    <w:pPr>
      <w:spacing w:after="160" w:line="240" w:lineRule="exact"/>
    </w:pPr>
    <w:rPr>
      <w:rFonts w:ascii="Arial" w:eastAsia="Arial" w:hAnsi="Arial" w:cs="Arial"/>
      <w:sz w:val="22"/>
      <w:lang w:val="en-US" w:eastAsia="de-DE"/>
    </w:rPr>
  </w:style>
  <w:style w:type="character" w:customStyle="1" w:styleId="s1">
    <w:name w:val="s1"/>
    <w:rsid w:val="00D55E78"/>
    <w:rPr>
      <w:rFonts w:ascii="Times New Roman" w:hAnsi="Times New Roman" w:cs="Times New Roman" w:hint="default"/>
      <w:b/>
      <w:bCs/>
      <w:i w:val="0"/>
      <w:iCs w:val="0"/>
      <w:strike w:val="0"/>
      <w:dstrike w:val="0"/>
      <w:color w:val="000000"/>
      <w:sz w:val="32"/>
      <w:szCs w:val="32"/>
      <w:u w:val="none"/>
      <w:effect w:val="none"/>
    </w:rPr>
  </w:style>
  <w:style w:type="character" w:customStyle="1" w:styleId="af4">
    <w:name w:val="Без интервала Знак"/>
    <w:link w:val="af3"/>
    <w:uiPriority w:val="99"/>
    <w:locked/>
    <w:rsid w:val="00D55E78"/>
    <w:rPr>
      <w:rFonts w:ascii="Calibri" w:eastAsia="Calibri" w:hAnsi="Calibri" w:cs="Times New Roman"/>
      <w:lang w:val="ru-RU"/>
    </w:rPr>
  </w:style>
  <w:style w:type="character" w:styleId="affa">
    <w:name w:val="Strong"/>
    <w:uiPriority w:val="22"/>
    <w:qFormat/>
    <w:rsid w:val="00D55E78"/>
    <w:rPr>
      <w:b/>
      <w:bCs/>
      <w:sz w:val="18"/>
      <w:szCs w:val="18"/>
    </w:rPr>
  </w:style>
  <w:style w:type="character" w:styleId="affb">
    <w:name w:val="footnote reference"/>
    <w:rsid w:val="00D55E78"/>
    <w:rPr>
      <w:position w:val="6"/>
      <w:sz w:val="16"/>
    </w:rPr>
  </w:style>
  <w:style w:type="paragraph" w:styleId="affc">
    <w:name w:val="footnote text"/>
    <w:basedOn w:val="a1"/>
    <w:link w:val="affd"/>
    <w:rsid w:val="00D55E78"/>
    <w:rPr>
      <w:rFonts w:ascii="Tms Rmn" w:hAnsi="Tms Rmn"/>
      <w:sz w:val="20"/>
      <w:szCs w:val="20"/>
      <w:lang w:val="en-GB" w:eastAsia="de-AT"/>
    </w:rPr>
  </w:style>
  <w:style w:type="character" w:customStyle="1" w:styleId="affd">
    <w:name w:val="Текст сноски Знак"/>
    <w:basedOn w:val="a2"/>
    <w:link w:val="affc"/>
    <w:rsid w:val="00D55E78"/>
    <w:rPr>
      <w:rFonts w:ascii="Tms Rmn" w:eastAsia="Times New Roman" w:hAnsi="Tms Rmn" w:cs="Times New Roman"/>
      <w:sz w:val="20"/>
      <w:szCs w:val="20"/>
      <w:lang w:val="en-GB" w:eastAsia="de-AT"/>
    </w:rPr>
  </w:style>
  <w:style w:type="paragraph" w:customStyle="1" w:styleId="KeineEingabe">
    <w:name w:val="Keine_Eingabe"/>
    <w:basedOn w:val="a1"/>
    <w:rsid w:val="00D55E78"/>
    <w:rPr>
      <w:rFonts w:ascii="Tms Rmn" w:hAnsi="Tms Rmn"/>
      <w:sz w:val="16"/>
      <w:szCs w:val="20"/>
      <w:lang w:val="en-GB" w:eastAsia="de-AT"/>
    </w:rPr>
  </w:style>
  <w:style w:type="paragraph" w:customStyle="1" w:styleId="Eingabefeld">
    <w:name w:val="Eingabefeld"/>
    <w:basedOn w:val="a1"/>
    <w:rsid w:val="00D55E78"/>
    <w:rPr>
      <w:rFonts w:ascii="Tms Rmn" w:hAnsi="Tms Rmn"/>
      <w:sz w:val="20"/>
      <w:szCs w:val="20"/>
      <w:lang w:val="en-GB" w:eastAsia="de-AT"/>
    </w:rPr>
  </w:style>
  <w:style w:type="paragraph" w:customStyle="1" w:styleId="Empfngerfirma">
    <w:name w:val="Empfängerfirma"/>
    <w:basedOn w:val="KeineEingabe"/>
    <w:rsid w:val="00D55E78"/>
    <w:pPr>
      <w:tabs>
        <w:tab w:val="left" w:pos="426"/>
      </w:tabs>
      <w:ind w:left="567"/>
    </w:pPr>
    <w:rPr>
      <w:b/>
      <w:sz w:val="24"/>
    </w:rPr>
  </w:style>
  <w:style w:type="paragraph" w:customStyle="1" w:styleId="Empfngerstrae">
    <w:name w:val="Empfängerstraße"/>
    <w:basedOn w:val="KeineEingabe"/>
    <w:rsid w:val="00D55E78"/>
    <w:pPr>
      <w:tabs>
        <w:tab w:val="left" w:pos="426"/>
      </w:tabs>
      <w:ind w:left="567"/>
    </w:pPr>
    <w:rPr>
      <w:b/>
      <w:sz w:val="24"/>
    </w:rPr>
  </w:style>
  <w:style w:type="paragraph" w:customStyle="1" w:styleId="EmpfPlzOrt">
    <w:name w:val="Empf_Plz_Ort"/>
    <w:basedOn w:val="KeineEingabe"/>
    <w:rsid w:val="00D55E78"/>
    <w:pPr>
      <w:tabs>
        <w:tab w:val="left" w:pos="426"/>
      </w:tabs>
      <w:ind w:left="567"/>
    </w:pPr>
    <w:rPr>
      <w:b/>
      <w:sz w:val="24"/>
    </w:rPr>
  </w:style>
  <w:style w:type="paragraph" w:customStyle="1" w:styleId="EmpfFirma">
    <w:name w:val="Empf_Firma"/>
    <w:basedOn w:val="Empfngerfirma"/>
    <w:rsid w:val="00D55E78"/>
  </w:style>
  <w:style w:type="paragraph" w:customStyle="1" w:styleId="EmpfStrae">
    <w:name w:val="Empf_Straße"/>
    <w:basedOn w:val="Empfngerstrae"/>
    <w:rsid w:val="00D55E78"/>
  </w:style>
  <w:style w:type="paragraph" w:customStyle="1" w:styleId="EmpfName">
    <w:name w:val="Empf_Name"/>
    <w:basedOn w:val="KeineEingabe"/>
    <w:rsid w:val="00D55E78"/>
    <w:rPr>
      <w:sz w:val="24"/>
    </w:rPr>
  </w:style>
  <w:style w:type="paragraph" w:customStyle="1" w:styleId="EmpfAbteilung">
    <w:name w:val="Empf_Abteilung"/>
    <w:basedOn w:val="EmpfStrae"/>
    <w:rsid w:val="00D55E78"/>
    <w:pPr>
      <w:ind w:left="0"/>
    </w:pPr>
    <w:rPr>
      <w:b w:val="0"/>
    </w:rPr>
  </w:style>
  <w:style w:type="paragraph" w:customStyle="1" w:styleId="EmpfLand">
    <w:name w:val="Empf_Land"/>
    <w:basedOn w:val="KeineEingabe"/>
    <w:rsid w:val="00D55E78"/>
    <w:rPr>
      <w:sz w:val="24"/>
    </w:rPr>
  </w:style>
  <w:style w:type="table" w:styleId="affe">
    <w:name w:val="Table Contemporary"/>
    <w:basedOn w:val="a3"/>
    <w:rsid w:val="00D55E78"/>
    <w:pPr>
      <w:spacing w:after="0" w:line="240" w:lineRule="auto"/>
    </w:pPr>
    <w:rPr>
      <w:rFonts w:ascii="Tms Rmn" w:eastAsia="Times New Roman" w:hAnsi="Tms Rm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Two">
    <w:name w:val="Bullet Two"/>
    <w:basedOn w:val="a1"/>
    <w:rsid w:val="00D55E78"/>
    <w:pPr>
      <w:numPr>
        <w:numId w:val="22"/>
      </w:numPr>
      <w:spacing w:before="40" w:after="40"/>
      <w:jc w:val="both"/>
    </w:pPr>
    <w:rPr>
      <w:rFonts w:ascii="Arial" w:hAnsi="Arial"/>
      <w:sz w:val="22"/>
      <w:lang w:val="en-AU" w:eastAsia="en-US"/>
    </w:rPr>
  </w:style>
  <w:style w:type="paragraph" w:styleId="33">
    <w:name w:val="toc 3"/>
    <w:basedOn w:val="a1"/>
    <w:next w:val="a1"/>
    <w:autoRedefine/>
    <w:uiPriority w:val="39"/>
    <w:qFormat/>
    <w:rsid w:val="00D55E78"/>
    <w:pPr>
      <w:tabs>
        <w:tab w:val="left" w:pos="851"/>
        <w:tab w:val="right" w:leader="dot" w:pos="9515"/>
      </w:tabs>
      <w:ind w:left="400"/>
    </w:pPr>
    <w:rPr>
      <w:rFonts w:ascii="Tms Rmn" w:hAnsi="Tms Rmn"/>
      <w:sz w:val="20"/>
      <w:szCs w:val="20"/>
      <w:lang w:val="en-GB" w:eastAsia="de-AT"/>
    </w:rPr>
  </w:style>
  <w:style w:type="table" w:styleId="afff">
    <w:name w:val="Table Professional"/>
    <w:basedOn w:val="a3"/>
    <w:rsid w:val="00D55E78"/>
    <w:pPr>
      <w:spacing w:after="0" w:line="240" w:lineRule="auto"/>
    </w:pPr>
    <w:rPr>
      <w:rFonts w:ascii="Tms Rmn" w:eastAsia="Times New Roman" w:hAnsi="Tms Rm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fff0">
    <w:name w:val="TOC Heading"/>
    <w:basedOn w:val="1"/>
    <w:next w:val="a1"/>
    <w:uiPriority w:val="39"/>
    <w:unhideWhenUsed/>
    <w:qFormat/>
    <w:rsid w:val="00D55E78"/>
    <w:pPr>
      <w:spacing w:before="480" w:line="276" w:lineRule="auto"/>
      <w:outlineLvl w:val="9"/>
    </w:pPr>
    <w:rPr>
      <w:rFonts w:ascii="Cambria" w:eastAsia="MS Gothic" w:hAnsi="Cambria" w:cs="Times New Roman"/>
      <w:b/>
      <w:bCs/>
      <w:color w:val="365F91"/>
      <w:sz w:val="28"/>
      <w:szCs w:val="28"/>
      <w:lang w:val="en-US" w:eastAsia="ja-JP"/>
    </w:rPr>
  </w:style>
  <w:style w:type="paragraph" w:styleId="afff1">
    <w:name w:val="macro"/>
    <w:link w:val="afff2"/>
    <w:rsid w:val="00D55E7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fr-FR" w:eastAsia="fr-FR"/>
    </w:rPr>
  </w:style>
  <w:style w:type="character" w:customStyle="1" w:styleId="afff2">
    <w:name w:val="Текст макроса Знак"/>
    <w:basedOn w:val="a2"/>
    <w:link w:val="afff1"/>
    <w:rsid w:val="00D55E78"/>
    <w:rPr>
      <w:rFonts w:ascii="Courier New" w:eastAsia="Times New Roman" w:hAnsi="Courier New" w:cs="Times New Roman"/>
      <w:sz w:val="20"/>
      <w:szCs w:val="20"/>
      <w:lang w:val="fr-FR" w:eastAsia="fr-FR"/>
    </w:rPr>
  </w:style>
  <w:style w:type="paragraph" w:styleId="HTML">
    <w:name w:val="HTML Preformatted"/>
    <w:basedOn w:val="a1"/>
    <w:link w:val="HTML0"/>
    <w:uiPriority w:val="99"/>
    <w:rsid w:val="00D5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0">
    <w:name w:val="Стандартный HTML Знак"/>
    <w:basedOn w:val="a2"/>
    <w:link w:val="HTML"/>
    <w:uiPriority w:val="99"/>
    <w:rsid w:val="00D55E78"/>
    <w:rPr>
      <w:rFonts w:ascii="Courier New" w:eastAsia="Courier New" w:hAnsi="Courier New" w:cs="Courier New"/>
      <w:color w:val="000000"/>
      <w:lang w:val="ru-RU" w:eastAsia="ru-RU"/>
    </w:rPr>
  </w:style>
  <w:style w:type="paragraph" w:styleId="a">
    <w:name w:val="List Bullet"/>
    <w:basedOn w:val="a1"/>
    <w:unhideWhenUsed/>
    <w:rsid w:val="00D55E78"/>
    <w:pPr>
      <w:numPr>
        <w:numId w:val="23"/>
      </w:numPr>
      <w:tabs>
        <w:tab w:val="clear" w:pos="360"/>
        <w:tab w:val="num" w:pos="720"/>
      </w:tabs>
      <w:ind w:left="720"/>
    </w:pPr>
    <w:rPr>
      <w:rFonts w:ascii="Arial" w:eastAsia="Calibri" w:hAnsi="Arial" w:cs="Arial"/>
      <w:sz w:val="22"/>
      <w:szCs w:val="22"/>
      <w:lang w:val="en-US" w:eastAsia="en-US"/>
    </w:rPr>
  </w:style>
  <w:style w:type="paragraph" w:styleId="61">
    <w:name w:val="toc 6"/>
    <w:basedOn w:val="a1"/>
    <w:next w:val="a1"/>
    <w:autoRedefine/>
    <w:rsid w:val="00D55E78"/>
    <w:pPr>
      <w:ind w:left="1000"/>
    </w:pPr>
    <w:rPr>
      <w:rFonts w:ascii="LinePrinter" w:hAnsi="LinePrinter"/>
      <w:noProof/>
      <w:sz w:val="20"/>
      <w:szCs w:val="20"/>
      <w:lang w:val="de-DE" w:eastAsia="de-DE"/>
    </w:rPr>
  </w:style>
  <w:style w:type="table" w:customStyle="1" w:styleId="TableNormal1">
    <w:name w:val="Table Normal1"/>
    <w:uiPriority w:val="2"/>
    <w:semiHidden/>
    <w:unhideWhenUsed/>
    <w:qFormat/>
    <w:rsid w:val="00D55E78"/>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D55E78"/>
    <w:pPr>
      <w:widowControl w:val="0"/>
    </w:pPr>
    <w:rPr>
      <w:rFonts w:ascii="Calibri" w:eastAsia="Calibri" w:hAnsi="Calibri" w:cs="Arial"/>
      <w:sz w:val="22"/>
      <w:szCs w:val="22"/>
      <w:lang w:val="en-US" w:eastAsia="en-US"/>
    </w:rPr>
  </w:style>
  <w:style w:type="paragraph" w:styleId="51">
    <w:name w:val="toc 5"/>
    <w:basedOn w:val="a1"/>
    <w:next w:val="a1"/>
    <w:autoRedefine/>
    <w:rsid w:val="00D55E78"/>
    <w:pPr>
      <w:ind w:left="800"/>
    </w:pPr>
    <w:rPr>
      <w:rFonts w:ascii="LinePrinter" w:hAnsi="LinePrinter"/>
      <w:noProof/>
      <w:sz w:val="20"/>
      <w:szCs w:val="20"/>
      <w:lang w:val="de-DE" w:eastAsia="de-DE"/>
    </w:rPr>
  </w:style>
  <w:style w:type="paragraph" w:customStyle="1" w:styleId="Style5">
    <w:name w:val="Style5"/>
    <w:basedOn w:val="a1"/>
    <w:uiPriority w:val="99"/>
    <w:rsid w:val="00D55E78"/>
    <w:pPr>
      <w:widowControl w:val="0"/>
      <w:autoSpaceDE w:val="0"/>
      <w:autoSpaceDN w:val="0"/>
      <w:adjustRightInd w:val="0"/>
      <w:jc w:val="both"/>
    </w:pPr>
    <w:rPr>
      <w:rFonts w:ascii="Arial" w:eastAsia="MS PMincho" w:hAnsi="Arial" w:cs="Arial"/>
    </w:rPr>
  </w:style>
  <w:style w:type="character" w:customStyle="1" w:styleId="CommentSubjectChar1">
    <w:name w:val="Comment Subject Char1"/>
    <w:uiPriority w:val="99"/>
    <w:semiHidden/>
    <w:rsid w:val="00D55E78"/>
    <w:rPr>
      <w:rFonts w:ascii="Arial" w:eastAsia="Times New Roman" w:hAnsi="Arial" w:cs="Arial"/>
      <w:b/>
      <w:bCs/>
      <w:sz w:val="20"/>
      <w:szCs w:val="20"/>
      <w:lang w:val="ru-RU" w:eastAsia="ru-RU"/>
    </w:rPr>
  </w:style>
  <w:style w:type="paragraph" w:customStyle="1" w:styleId="Level3">
    <w:name w:val="Level 3"/>
    <w:basedOn w:val="a1"/>
    <w:rsid w:val="00D55E78"/>
    <w:pPr>
      <w:spacing w:after="120" w:line="240" w:lineRule="atLeast"/>
      <w:jc w:val="both"/>
    </w:pPr>
    <w:rPr>
      <w:rFonts w:ascii="Arial" w:eastAsia="MS Mincho" w:hAnsi="Arial"/>
      <w:sz w:val="20"/>
      <w:szCs w:val="20"/>
      <w:lang w:val="en-GB"/>
    </w:rPr>
  </w:style>
  <w:style w:type="paragraph" w:customStyle="1" w:styleId="SubArticle">
    <w:name w:val="SubArticle"/>
    <w:basedOn w:val="a1"/>
    <w:link w:val="SubArticleChar"/>
    <w:qFormat/>
    <w:rsid w:val="00D55E78"/>
    <w:pPr>
      <w:spacing w:after="120" w:line="240" w:lineRule="atLeast"/>
      <w:ind w:left="709" w:hanging="709"/>
      <w:jc w:val="both"/>
    </w:pPr>
    <w:rPr>
      <w:rFonts w:ascii="Arial" w:hAnsi="Arial"/>
      <w:sz w:val="20"/>
      <w:lang w:val="en-GB"/>
    </w:rPr>
  </w:style>
  <w:style w:type="character" w:customStyle="1" w:styleId="SubArticleChar">
    <w:name w:val="SubArticle Char"/>
    <w:link w:val="SubArticle"/>
    <w:rsid w:val="00D55E78"/>
    <w:rPr>
      <w:rFonts w:ascii="Arial" w:eastAsia="Times New Roman" w:hAnsi="Arial" w:cs="Times New Roman"/>
      <w:sz w:val="20"/>
      <w:szCs w:val="24"/>
      <w:lang w:val="en-GB"/>
    </w:rPr>
  </w:style>
  <w:style w:type="paragraph" w:customStyle="1" w:styleId="Level2">
    <w:name w:val="Level 2"/>
    <w:basedOn w:val="a1"/>
    <w:rsid w:val="00D55E78"/>
    <w:pPr>
      <w:autoSpaceDE w:val="0"/>
      <w:autoSpaceDN w:val="0"/>
      <w:adjustRightInd w:val="0"/>
      <w:spacing w:after="120" w:line="240" w:lineRule="atLeast"/>
      <w:ind w:left="709"/>
      <w:jc w:val="both"/>
    </w:pPr>
    <w:rPr>
      <w:rFonts w:ascii="Arial" w:eastAsia="Batang" w:hAnsi="Arial" w:cs="Arial"/>
      <w:color w:val="000000"/>
      <w:sz w:val="20"/>
      <w:szCs w:val="20"/>
      <w:lang w:val="en-GB"/>
    </w:rPr>
  </w:style>
  <w:style w:type="character" w:styleId="afff3">
    <w:name w:val="FollowedHyperlink"/>
    <w:rsid w:val="00D55E78"/>
    <w:rPr>
      <w:color w:val="800080"/>
      <w:u w:val="single"/>
    </w:rPr>
  </w:style>
  <w:style w:type="paragraph" w:customStyle="1" w:styleId="m769341000893794386msolistparagraph">
    <w:name w:val="m_769341000893794386msolistparagraph"/>
    <w:basedOn w:val="a1"/>
    <w:rsid w:val="00D55E78"/>
    <w:pPr>
      <w:spacing w:before="100" w:beforeAutospacing="1" w:after="100" w:afterAutospacing="1"/>
    </w:pPr>
    <w:rPr>
      <w:rFonts w:eastAsia="Calibri"/>
      <w:lang w:val="en-US" w:eastAsia="en-US"/>
    </w:rPr>
  </w:style>
  <w:style w:type="paragraph" w:customStyle="1" w:styleId="m769341000893794386msonospacing">
    <w:name w:val="m_769341000893794386msonospacing"/>
    <w:basedOn w:val="a1"/>
    <w:rsid w:val="00D55E78"/>
    <w:pPr>
      <w:spacing w:before="100" w:beforeAutospacing="1" w:after="100" w:afterAutospacing="1"/>
    </w:pPr>
    <w:rPr>
      <w:rFonts w:eastAsia="Calibri"/>
      <w:lang w:val="en-US" w:eastAsia="en-US"/>
    </w:rPr>
  </w:style>
  <w:style w:type="character" w:customStyle="1" w:styleId="afff4">
    <w:name w:val="Основной текст_"/>
    <w:link w:val="15"/>
    <w:rsid w:val="00D55E78"/>
    <w:rPr>
      <w:rFonts w:ascii="Arial" w:eastAsia="Arial" w:hAnsi="Arial" w:cs="Arial"/>
      <w:b/>
      <w:bCs/>
      <w:sz w:val="19"/>
      <w:szCs w:val="19"/>
      <w:shd w:val="clear" w:color="auto" w:fill="FFFFFF"/>
    </w:rPr>
  </w:style>
  <w:style w:type="paragraph" w:customStyle="1" w:styleId="15">
    <w:name w:val="Основной текст1"/>
    <w:basedOn w:val="a1"/>
    <w:link w:val="afff4"/>
    <w:rsid w:val="00D55E78"/>
    <w:pPr>
      <w:widowControl w:val="0"/>
      <w:shd w:val="clear" w:color="auto" w:fill="FFFFFF"/>
      <w:spacing w:line="230" w:lineRule="exact"/>
      <w:jc w:val="right"/>
    </w:pPr>
    <w:rPr>
      <w:rFonts w:ascii="Arial" w:eastAsia="Arial" w:hAnsi="Arial" w:cs="Arial"/>
      <w:b/>
      <w:bCs/>
      <w:sz w:val="19"/>
      <w:szCs w:val="19"/>
      <w:lang w:val="de-AT" w:eastAsia="en-US"/>
    </w:rPr>
  </w:style>
  <w:style w:type="paragraph" w:customStyle="1" w:styleId="ANNEX">
    <w:name w:val="ANNEX"/>
    <w:basedOn w:val="1"/>
    <w:rsid w:val="00D55E78"/>
    <w:pPr>
      <w:keepLines w:val="0"/>
      <w:spacing w:before="230"/>
      <w:jc w:val="center"/>
    </w:pPr>
    <w:rPr>
      <w:rFonts w:ascii="Arial" w:eastAsia="Times New Roman" w:hAnsi="Arial" w:cs="Arial"/>
      <w:color w:val="auto"/>
      <w:sz w:val="20"/>
      <w:szCs w:val="22"/>
      <w:lang w:val="en-US" w:eastAsia="en-US"/>
    </w:rPr>
  </w:style>
  <w:style w:type="paragraph" w:customStyle="1" w:styleId="afff5">
    <w:name w:val="таблица"/>
    <w:basedOn w:val="a1"/>
    <w:next w:val="a1"/>
    <w:rsid w:val="0076479E"/>
    <w:pPr>
      <w:jc w:val="center"/>
    </w:pPr>
    <w:rPr>
      <w:color w:val="00002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87150">
      <w:bodyDiv w:val="1"/>
      <w:marLeft w:val="0"/>
      <w:marRight w:val="0"/>
      <w:marTop w:val="0"/>
      <w:marBottom w:val="0"/>
      <w:divBdr>
        <w:top w:val="none" w:sz="0" w:space="0" w:color="auto"/>
        <w:left w:val="none" w:sz="0" w:space="0" w:color="auto"/>
        <w:bottom w:val="none" w:sz="0" w:space="0" w:color="auto"/>
        <w:right w:val="none" w:sz="0" w:space="0" w:color="auto"/>
      </w:divBdr>
    </w:div>
    <w:div w:id="371809382">
      <w:bodyDiv w:val="1"/>
      <w:marLeft w:val="0"/>
      <w:marRight w:val="0"/>
      <w:marTop w:val="0"/>
      <w:marBottom w:val="0"/>
      <w:divBdr>
        <w:top w:val="none" w:sz="0" w:space="0" w:color="auto"/>
        <w:left w:val="none" w:sz="0" w:space="0" w:color="auto"/>
        <w:bottom w:val="none" w:sz="0" w:space="0" w:color="auto"/>
        <w:right w:val="none" w:sz="0" w:space="0" w:color="auto"/>
      </w:divBdr>
    </w:div>
    <w:div w:id="699402247">
      <w:bodyDiv w:val="1"/>
      <w:marLeft w:val="0"/>
      <w:marRight w:val="0"/>
      <w:marTop w:val="0"/>
      <w:marBottom w:val="0"/>
      <w:divBdr>
        <w:top w:val="none" w:sz="0" w:space="0" w:color="auto"/>
        <w:left w:val="none" w:sz="0" w:space="0" w:color="auto"/>
        <w:bottom w:val="none" w:sz="0" w:space="0" w:color="auto"/>
        <w:right w:val="none" w:sz="0" w:space="0" w:color="auto"/>
      </w:divBdr>
    </w:div>
    <w:div w:id="780415397">
      <w:bodyDiv w:val="1"/>
      <w:marLeft w:val="0"/>
      <w:marRight w:val="0"/>
      <w:marTop w:val="0"/>
      <w:marBottom w:val="0"/>
      <w:divBdr>
        <w:top w:val="none" w:sz="0" w:space="0" w:color="auto"/>
        <w:left w:val="none" w:sz="0" w:space="0" w:color="auto"/>
        <w:bottom w:val="none" w:sz="0" w:space="0" w:color="auto"/>
        <w:right w:val="none" w:sz="0" w:space="0" w:color="auto"/>
      </w:divBdr>
    </w:div>
    <w:div w:id="834564744">
      <w:bodyDiv w:val="1"/>
      <w:marLeft w:val="0"/>
      <w:marRight w:val="0"/>
      <w:marTop w:val="0"/>
      <w:marBottom w:val="0"/>
      <w:divBdr>
        <w:top w:val="none" w:sz="0" w:space="0" w:color="auto"/>
        <w:left w:val="none" w:sz="0" w:space="0" w:color="auto"/>
        <w:bottom w:val="none" w:sz="0" w:space="0" w:color="auto"/>
        <w:right w:val="none" w:sz="0" w:space="0" w:color="auto"/>
      </w:divBdr>
    </w:div>
    <w:div w:id="960646784">
      <w:bodyDiv w:val="1"/>
      <w:marLeft w:val="0"/>
      <w:marRight w:val="0"/>
      <w:marTop w:val="0"/>
      <w:marBottom w:val="0"/>
      <w:divBdr>
        <w:top w:val="none" w:sz="0" w:space="0" w:color="auto"/>
        <w:left w:val="none" w:sz="0" w:space="0" w:color="auto"/>
        <w:bottom w:val="none" w:sz="0" w:space="0" w:color="auto"/>
        <w:right w:val="none" w:sz="0" w:space="0" w:color="auto"/>
      </w:divBdr>
    </w:div>
    <w:div w:id="1489394584">
      <w:bodyDiv w:val="1"/>
      <w:marLeft w:val="0"/>
      <w:marRight w:val="0"/>
      <w:marTop w:val="0"/>
      <w:marBottom w:val="0"/>
      <w:divBdr>
        <w:top w:val="none" w:sz="0" w:space="0" w:color="auto"/>
        <w:left w:val="none" w:sz="0" w:space="0" w:color="auto"/>
        <w:bottom w:val="none" w:sz="0" w:space="0" w:color="auto"/>
        <w:right w:val="none" w:sz="0" w:space="0" w:color="auto"/>
      </w:divBdr>
    </w:div>
    <w:div w:id="1716463393">
      <w:bodyDiv w:val="1"/>
      <w:marLeft w:val="0"/>
      <w:marRight w:val="0"/>
      <w:marTop w:val="0"/>
      <w:marBottom w:val="0"/>
      <w:divBdr>
        <w:top w:val="none" w:sz="0" w:space="0" w:color="auto"/>
        <w:left w:val="none" w:sz="0" w:space="0" w:color="auto"/>
        <w:bottom w:val="none" w:sz="0" w:space="0" w:color="auto"/>
        <w:right w:val="none" w:sz="0" w:space="0" w:color="auto"/>
      </w:divBdr>
    </w:div>
    <w:div w:id="1742405957">
      <w:bodyDiv w:val="1"/>
      <w:marLeft w:val="0"/>
      <w:marRight w:val="0"/>
      <w:marTop w:val="0"/>
      <w:marBottom w:val="0"/>
      <w:divBdr>
        <w:top w:val="none" w:sz="0" w:space="0" w:color="auto"/>
        <w:left w:val="none" w:sz="0" w:space="0" w:color="auto"/>
        <w:bottom w:val="none" w:sz="0" w:space="0" w:color="auto"/>
        <w:right w:val="none" w:sz="0" w:space="0" w:color="auto"/>
      </w:divBdr>
    </w:div>
    <w:div w:id="213775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B884E-DFB1-48FD-9159-216647A43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3</Pages>
  <Words>1499</Words>
  <Characters>8549</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Global Solutions</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Alimanov, Olzhas</dc:creator>
  <cp:lastModifiedBy>Нурабаев Марал Базарбаевич</cp:lastModifiedBy>
  <cp:revision>24</cp:revision>
  <cp:lastPrinted>2023-02-27T09:35:00Z</cp:lastPrinted>
  <dcterms:created xsi:type="dcterms:W3CDTF">2024-01-24T09:29:00Z</dcterms:created>
  <dcterms:modified xsi:type="dcterms:W3CDTF">2024-04-25T13:17:00Z</dcterms:modified>
</cp:coreProperties>
</file>