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C7291" w14:textId="77777777" w:rsidR="005245F5" w:rsidRPr="00EB31C2" w:rsidRDefault="005245F5" w:rsidP="005245F5">
      <w:pPr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B31C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Приложение №1</w:t>
      </w:r>
    </w:p>
    <w:p w14:paraId="5F83F3E0" w14:textId="77777777" w:rsidR="005245F5" w:rsidRPr="00EB31C2" w:rsidRDefault="005245F5" w:rsidP="005245F5">
      <w:pPr>
        <w:tabs>
          <w:tab w:val="left" w:pos="540"/>
        </w:tabs>
        <w:autoSpaceDE w:val="0"/>
        <w:autoSpaceDN w:val="0"/>
        <w:ind w:left="709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B31C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 Технической спецификации</w:t>
      </w:r>
    </w:p>
    <w:p w14:paraId="642FB1FD" w14:textId="77777777" w:rsidR="005245F5" w:rsidRPr="00EB31C2" w:rsidRDefault="005245F5" w:rsidP="005245F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14CC1A0B" w14:textId="77777777" w:rsidR="005245F5" w:rsidRPr="00EB31C2" w:rsidRDefault="005245F5" w:rsidP="005245F5">
      <w:pPr>
        <w:ind w:left="142" w:hanging="14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EB31C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Основные объемы оказываемых услуг</w:t>
      </w:r>
    </w:p>
    <w:p w14:paraId="750FD762" w14:textId="77777777" w:rsidR="005245F5" w:rsidRPr="00EB31C2" w:rsidRDefault="005245F5" w:rsidP="005245F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B31C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на закуп </w:t>
      </w:r>
      <w:r w:rsidRPr="00EB31C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услуг </w:t>
      </w:r>
      <w:r w:rsidRPr="00EB31C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по диагностированию/экспертизе/анализу/ испытаниям/тестированию/осмотру</w:t>
      </w:r>
    </w:p>
    <w:p w14:paraId="7BC6BE10" w14:textId="77777777" w:rsidR="004F0889" w:rsidRDefault="004F0889" w:rsidP="004F0889">
      <w:pPr>
        <w:pStyle w:val="a8"/>
        <w:spacing w:before="0" w:beforeAutospacing="0" w:after="0" w:afterAutospacing="0"/>
        <w:jc w:val="center"/>
        <w:rPr>
          <w:b/>
          <w:color w:val="000000" w:themeColor="text1"/>
        </w:rPr>
      </w:pPr>
    </w:p>
    <w:p w14:paraId="12766892" w14:textId="2963B583" w:rsidR="004F0889" w:rsidRPr="00EB31C2" w:rsidRDefault="004F0889" w:rsidP="004F0889">
      <w:pPr>
        <w:pStyle w:val="a8"/>
        <w:spacing w:before="0" w:beforeAutospacing="0" w:after="0" w:afterAutospacing="0"/>
        <w:jc w:val="center"/>
        <w:rPr>
          <w:b/>
          <w:color w:val="000000" w:themeColor="text1"/>
        </w:rPr>
      </w:pPr>
      <w:r w:rsidRPr="00EB31C2">
        <w:rPr>
          <w:b/>
          <w:color w:val="000000" w:themeColor="text1"/>
        </w:rPr>
        <w:t>Лот № У</w:t>
      </w:r>
    </w:p>
    <w:p w14:paraId="63966D26" w14:textId="65EC9EFB" w:rsidR="004F0889" w:rsidRPr="00EB31C2" w:rsidRDefault="004F0889" w:rsidP="004F0889">
      <w:pPr>
        <w:pStyle w:val="a8"/>
        <w:spacing w:before="0" w:beforeAutospacing="0" w:after="0" w:afterAutospacing="0"/>
        <w:ind w:firstLine="567"/>
        <w:jc w:val="both"/>
        <w:rPr>
          <w:bCs/>
          <w:color w:val="000000" w:themeColor="text1"/>
        </w:rPr>
      </w:pPr>
      <w:r w:rsidRPr="00EB31C2">
        <w:rPr>
          <w:b/>
          <w:bCs/>
          <w:color w:val="000000" w:themeColor="text1"/>
        </w:rPr>
        <w:t>Наименование услуги:</w:t>
      </w:r>
      <w:r w:rsidRPr="00EB31C2">
        <w:rPr>
          <w:bCs/>
          <w:color w:val="000000" w:themeColor="text1"/>
        </w:rPr>
        <w:t xml:space="preserve"> «Услуги по диагностированию/ экспертизе/ анализу/ испытаниям/ тестированию/ осмотру» (обследованию</w:t>
      </w:r>
      <w:r w:rsidRPr="00BE211A">
        <w:rPr>
          <w:bCs/>
          <w:color w:val="000000" w:themeColor="text1"/>
        </w:rPr>
        <w:t xml:space="preserve"> подземных стальных газопроводов</w:t>
      </w:r>
      <w:r w:rsidRPr="00EB31C2">
        <w:rPr>
          <w:bCs/>
          <w:color w:val="000000" w:themeColor="text1"/>
        </w:rPr>
        <w:t xml:space="preserve"> по </w:t>
      </w:r>
      <w:r w:rsidR="00850F56">
        <w:rPr>
          <w:bCs/>
          <w:color w:val="000000" w:themeColor="text1"/>
        </w:rPr>
        <w:t>Мангистаускому</w:t>
      </w:r>
      <w:r w:rsidRPr="00EB31C2">
        <w:rPr>
          <w:bCs/>
          <w:color w:val="000000" w:themeColor="text1"/>
        </w:rPr>
        <w:t xml:space="preserve"> НУ).</w:t>
      </w:r>
    </w:p>
    <w:p w14:paraId="1CE628EB" w14:textId="35B16731" w:rsidR="004F0889" w:rsidRPr="00EB31C2" w:rsidRDefault="004F0889" w:rsidP="004F0889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B31C2">
        <w:rPr>
          <w:b/>
          <w:color w:val="000000" w:themeColor="text1"/>
        </w:rPr>
        <w:t>Регион, место оказания услуг:</w:t>
      </w:r>
      <w:r w:rsidRPr="00EB31C2">
        <w:rPr>
          <w:color w:val="000000" w:themeColor="text1"/>
        </w:rPr>
        <w:t xml:space="preserve"> </w:t>
      </w:r>
      <w:r w:rsidR="00850F56">
        <w:rPr>
          <w:color w:val="000000" w:themeColor="text1"/>
        </w:rPr>
        <w:t>Мангистауская</w:t>
      </w:r>
      <w:r w:rsidRPr="00EB31C2">
        <w:rPr>
          <w:color w:val="000000" w:themeColor="text1"/>
        </w:rPr>
        <w:t xml:space="preserve"> область</w:t>
      </w:r>
    </w:p>
    <w:p w14:paraId="301068A1" w14:textId="77777777" w:rsidR="00082489" w:rsidRPr="00C65D77" w:rsidRDefault="00082489" w:rsidP="00082489">
      <w:pPr>
        <w:pStyle w:val="aa"/>
        <w:ind w:firstLine="567"/>
        <w:rPr>
          <w:color w:val="000000" w:themeColor="text1"/>
          <w:sz w:val="24"/>
          <w:szCs w:val="24"/>
        </w:rPr>
      </w:pPr>
      <w:bookmarkStart w:id="0" w:name="_Hlk189844784"/>
      <w:r w:rsidRPr="00C65D77">
        <w:rPr>
          <w:b/>
          <w:bCs/>
          <w:color w:val="000000" w:themeColor="text1"/>
          <w:sz w:val="24"/>
          <w:szCs w:val="24"/>
        </w:rPr>
        <w:t>Срок оказания услуг</w:t>
      </w:r>
      <w:r w:rsidRPr="00C65D77">
        <w:rPr>
          <w:bCs/>
          <w:color w:val="000000" w:themeColor="text1"/>
          <w:sz w:val="24"/>
          <w:szCs w:val="24"/>
        </w:rPr>
        <w:t xml:space="preserve">: </w:t>
      </w:r>
      <w:r w:rsidRPr="00C65D77">
        <w:rPr>
          <w:color w:val="000000" w:themeColor="text1"/>
          <w:sz w:val="24"/>
          <w:szCs w:val="24"/>
        </w:rPr>
        <w:t>с даты заключения договора по 30 сентября 2025</w:t>
      </w:r>
      <w:r w:rsidRPr="00C65D77">
        <w:rPr>
          <w:color w:val="000000" w:themeColor="text1"/>
          <w:sz w:val="24"/>
          <w:szCs w:val="24"/>
          <w:lang w:val="kk-KZ"/>
        </w:rPr>
        <w:t xml:space="preserve"> </w:t>
      </w:r>
      <w:r w:rsidRPr="00C65D77">
        <w:rPr>
          <w:color w:val="000000" w:themeColor="text1"/>
          <w:sz w:val="24"/>
          <w:szCs w:val="24"/>
        </w:rPr>
        <w:t>года</w:t>
      </w:r>
    </w:p>
    <w:bookmarkEnd w:id="0"/>
    <w:p w14:paraId="0D5DB732" w14:textId="77777777" w:rsidR="004F0889" w:rsidRPr="00EB31C2" w:rsidRDefault="004F0889" w:rsidP="004F0889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tbl>
      <w:tblPr>
        <w:tblW w:w="101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5245"/>
        <w:gridCol w:w="4110"/>
      </w:tblGrid>
      <w:tr w:rsidR="004F0889" w:rsidRPr="00EB31C2" w14:paraId="696A7529" w14:textId="77777777" w:rsidTr="00435A40">
        <w:trPr>
          <w:trHeight w:val="14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B661" w14:textId="77777777" w:rsidR="004F0889" w:rsidRPr="00EB31C2" w:rsidRDefault="004F0889" w:rsidP="00435A4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31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9070" w14:textId="77777777" w:rsidR="004F0889" w:rsidRPr="00EB31C2" w:rsidRDefault="004F0889" w:rsidP="00435A4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1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Наименование </w:t>
            </w:r>
            <w:proofErr w:type="spellStart"/>
            <w:r w:rsidRPr="00EB31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FF36E" w14:textId="77777777" w:rsidR="004F0889" w:rsidRPr="00EB31C2" w:rsidRDefault="004F0889" w:rsidP="00435A4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B31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Протяженность</w:t>
            </w:r>
            <w:proofErr w:type="spellEnd"/>
            <w:r w:rsidRPr="00EB31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 м</w:t>
            </w:r>
            <w:r w:rsidRPr="00EB31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F0889" w:rsidRPr="00F25B4B" w14:paraId="1B37C2F1" w14:textId="77777777" w:rsidTr="00435A40">
        <w:trPr>
          <w:trHeight w:val="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9A8F" w14:textId="77777777" w:rsidR="004F0889" w:rsidRPr="00EB31C2" w:rsidRDefault="004F0889" w:rsidP="00435A4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32AB" w14:textId="1DACB11F" w:rsidR="004F0889" w:rsidRPr="00EB31C2" w:rsidRDefault="004F0889" w:rsidP="00435A40">
            <w:pPr>
              <w:tabs>
                <w:tab w:val="left" w:pos="486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НПС «</w:t>
            </w:r>
            <w:proofErr w:type="spellStart"/>
            <w:r w:rsidR="00850F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Каражанбас</w:t>
            </w:r>
            <w:proofErr w:type="spellEnd"/>
            <w:r w:rsidRPr="00EB31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B857" w14:textId="197ECDAD" w:rsidR="004F0889" w:rsidRPr="00EB31C2" w:rsidRDefault="00850F56" w:rsidP="00435A4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899</w:t>
            </w:r>
          </w:p>
        </w:tc>
      </w:tr>
      <w:tr w:rsidR="00850F56" w:rsidRPr="00F25B4B" w14:paraId="6EA2FAF9" w14:textId="77777777" w:rsidTr="00435A40">
        <w:trPr>
          <w:trHeight w:val="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C4FA" w14:textId="004603C1" w:rsidR="00850F56" w:rsidRPr="00850F56" w:rsidRDefault="00850F56" w:rsidP="00435A4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91FF" w14:textId="412A4C2B" w:rsidR="00850F56" w:rsidRDefault="00850F56" w:rsidP="00435A40">
            <w:pPr>
              <w:tabs>
                <w:tab w:val="left" w:pos="486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ГНПС «Узень»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C21F" w14:textId="046EAC57" w:rsidR="00850F56" w:rsidRDefault="00850F56" w:rsidP="00435A4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165</w:t>
            </w:r>
          </w:p>
        </w:tc>
      </w:tr>
      <w:tr w:rsidR="00850F56" w:rsidRPr="00F25B4B" w14:paraId="459362CD" w14:textId="77777777" w:rsidTr="00435A40">
        <w:trPr>
          <w:trHeight w:val="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85DC" w14:textId="4C1F841D" w:rsidR="00850F56" w:rsidRPr="00850F56" w:rsidRDefault="00850F56" w:rsidP="00435A4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168D" w14:textId="3B0B6A1C" w:rsidR="00850F56" w:rsidRDefault="00850F56" w:rsidP="00435A40">
            <w:pPr>
              <w:tabs>
                <w:tab w:val="left" w:pos="486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СПН «Сай-Утес»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D997" w14:textId="3E184805" w:rsidR="00850F56" w:rsidRDefault="00850F56" w:rsidP="00435A4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2 149</w:t>
            </w:r>
          </w:p>
        </w:tc>
      </w:tr>
      <w:tr w:rsidR="00850F56" w:rsidRPr="00F25B4B" w14:paraId="7BA6431A" w14:textId="77777777" w:rsidTr="00435A40">
        <w:trPr>
          <w:trHeight w:val="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AACB" w14:textId="401CE454" w:rsidR="00850F56" w:rsidRDefault="00850F56" w:rsidP="00435A4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118D" w14:textId="79F664CA" w:rsidR="00850F56" w:rsidRDefault="00850F56" w:rsidP="00435A40">
            <w:pPr>
              <w:tabs>
                <w:tab w:val="left" w:pos="486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НПС «Бейнеу»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25F7" w14:textId="2D3C5769" w:rsidR="00850F56" w:rsidRDefault="00850F56" w:rsidP="00435A4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</w:tr>
    </w:tbl>
    <w:p w14:paraId="4442BE4F" w14:textId="77777777" w:rsidR="00850F56" w:rsidRDefault="00850F56" w:rsidP="005245F5">
      <w:pPr>
        <w:pStyle w:val="a8"/>
        <w:spacing w:before="0" w:beforeAutospacing="0" w:after="0" w:afterAutospacing="0"/>
        <w:jc w:val="center"/>
        <w:rPr>
          <w:b/>
          <w:color w:val="000000" w:themeColor="text1"/>
        </w:rPr>
      </w:pPr>
    </w:p>
    <w:tbl>
      <w:tblPr>
        <w:tblW w:w="1038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2530"/>
        <w:gridCol w:w="7380"/>
      </w:tblGrid>
      <w:tr w:rsidR="004F0889" w:rsidRPr="00F25B4B" w14:paraId="097A491B" w14:textId="77777777" w:rsidTr="00435A40">
        <w:trPr>
          <w:trHeight w:val="376"/>
        </w:trPr>
        <w:tc>
          <w:tcPr>
            <w:tcW w:w="10386" w:type="dxa"/>
            <w:gridSpan w:val="3"/>
            <w:vAlign w:val="center"/>
          </w:tcPr>
          <w:p w14:paraId="01894074" w14:textId="77777777" w:rsidR="004F0889" w:rsidRPr="00F25B4B" w:rsidRDefault="004F0889" w:rsidP="00435A40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5B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Условия оказания услуг</w:t>
            </w:r>
          </w:p>
        </w:tc>
      </w:tr>
      <w:tr w:rsidR="004F0889" w:rsidRPr="008C7548" w14:paraId="1054FDF6" w14:textId="77777777" w:rsidTr="00435A40">
        <w:trPr>
          <w:trHeight w:val="1101"/>
        </w:trPr>
        <w:tc>
          <w:tcPr>
            <w:tcW w:w="476" w:type="dxa"/>
          </w:tcPr>
          <w:p w14:paraId="335355AC" w14:textId="77777777" w:rsidR="004F0889" w:rsidRPr="00EB31C2" w:rsidRDefault="004F0889" w:rsidP="00435A40">
            <w:pPr>
              <w:numPr>
                <w:ilvl w:val="0"/>
                <w:numId w:val="27"/>
              </w:numPr>
              <w:tabs>
                <w:tab w:val="left" w:pos="48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30" w:type="dxa"/>
            <w:shd w:val="clear" w:color="auto" w:fill="auto"/>
          </w:tcPr>
          <w:p w14:paraId="1F0A63B1" w14:textId="77777777" w:rsidR="004F0889" w:rsidRPr="00F25B4B" w:rsidRDefault="004F0889" w:rsidP="00435A40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25B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Цель оказания услуг:</w:t>
            </w:r>
          </w:p>
        </w:tc>
        <w:tc>
          <w:tcPr>
            <w:tcW w:w="7380" w:type="dxa"/>
            <w:shd w:val="clear" w:color="auto" w:fill="auto"/>
          </w:tcPr>
          <w:p w14:paraId="6C9F41F8" w14:textId="77777777" w:rsidR="004F0889" w:rsidRPr="00EB31C2" w:rsidRDefault="004F0889" w:rsidP="00435A40">
            <w:pPr>
              <w:keepNext/>
              <w:numPr>
                <w:ilvl w:val="0"/>
                <w:numId w:val="28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определение технического состояния </w:t>
            </w:r>
            <w:r w:rsidRPr="00E11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подземных стальных газопроводов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34B2C649" w14:textId="77777777" w:rsidR="004F0889" w:rsidRPr="00EB31C2" w:rsidRDefault="004F0889" w:rsidP="00435A40">
            <w:pPr>
              <w:keepNext/>
              <w:numPr>
                <w:ilvl w:val="0"/>
                <w:numId w:val="28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определение остаточного ресурса и продление срока службы безопасной эксплуатации </w:t>
            </w:r>
            <w:r w:rsidRPr="00E11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подземных стальных газопроводов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496DB210" w14:textId="77777777" w:rsidR="004F0889" w:rsidRPr="00EB31C2" w:rsidRDefault="004F0889" w:rsidP="00435A40">
            <w:pPr>
              <w:ind w:firstLine="3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выдача заключения о техническом состоянии и остаточном ресурсе </w:t>
            </w:r>
            <w:r w:rsidRPr="00E11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подземных стальных газопроводов</w:t>
            </w:r>
            <w:r w:rsidRPr="00EB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4F0889" w:rsidRPr="008C7548" w14:paraId="6384C5EB" w14:textId="77777777" w:rsidTr="00435A40">
        <w:trPr>
          <w:trHeight w:val="399"/>
        </w:trPr>
        <w:tc>
          <w:tcPr>
            <w:tcW w:w="476" w:type="dxa"/>
          </w:tcPr>
          <w:p w14:paraId="279F7A4B" w14:textId="77777777" w:rsidR="004F0889" w:rsidRPr="00EB31C2" w:rsidRDefault="004F0889" w:rsidP="00435A40">
            <w:pPr>
              <w:numPr>
                <w:ilvl w:val="0"/>
                <w:numId w:val="27"/>
              </w:numPr>
              <w:tabs>
                <w:tab w:val="left" w:pos="48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30" w:type="dxa"/>
            <w:shd w:val="clear" w:color="auto" w:fill="auto"/>
          </w:tcPr>
          <w:p w14:paraId="2C23645E" w14:textId="77777777" w:rsidR="004F0889" w:rsidRPr="00EB31C2" w:rsidRDefault="004F0889" w:rsidP="00435A40">
            <w:pPr>
              <w:tabs>
                <w:tab w:val="left" w:pos="48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31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Состав и содержание оказываемых услуг.</w:t>
            </w:r>
          </w:p>
        </w:tc>
        <w:tc>
          <w:tcPr>
            <w:tcW w:w="7380" w:type="dxa"/>
            <w:shd w:val="clear" w:color="auto" w:fill="auto"/>
          </w:tcPr>
          <w:p w14:paraId="64CE2ACF" w14:textId="77777777" w:rsidR="004F0889" w:rsidRPr="008C7548" w:rsidRDefault="004F0889" w:rsidP="00435A40">
            <w:pPr>
              <w:pStyle w:val="aa"/>
              <w:widowControl w:val="0"/>
              <w:jc w:val="both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8C7548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      </w:t>
            </w:r>
            <w:r w:rsidRPr="008C7548">
              <w:rPr>
                <w:rFonts w:eastAsia="Arial Unicode MS"/>
                <w:color w:val="000000" w:themeColor="text1"/>
                <w:sz w:val="24"/>
                <w:szCs w:val="24"/>
              </w:rPr>
              <w:tab/>
              <w:t xml:space="preserve">Объем работ, выполняемых по обследованию </w:t>
            </w:r>
            <w:r w:rsidRPr="008C7548">
              <w:rPr>
                <w:color w:val="000000" w:themeColor="text1"/>
                <w:sz w:val="24"/>
                <w:szCs w:val="24"/>
              </w:rPr>
              <w:t>подземных стальных газопроводов</w:t>
            </w:r>
            <w:r w:rsidRPr="008C7548">
              <w:rPr>
                <w:rFonts w:eastAsia="Arial Unicode MS"/>
                <w:color w:val="000000" w:themeColor="text1"/>
                <w:sz w:val="24"/>
                <w:szCs w:val="24"/>
              </w:rPr>
              <w:t>, с целью определения возможности, условий и срока их дальнейшей эксплуатации.</w:t>
            </w:r>
          </w:p>
          <w:p w14:paraId="544D3E09" w14:textId="77777777" w:rsidR="004F0889" w:rsidRPr="008C7548" w:rsidRDefault="004F0889" w:rsidP="00435A40">
            <w:pPr>
              <w:pStyle w:val="31"/>
              <w:numPr>
                <w:ilvl w:val="0"/>
                <w:numId w:val="25"/>
              </w:numPr>
              <w:shd w:val="clear" w:color="auto" w:fill="auto"/>
              <w:tabs>
                <w:tab w:val="left" w:pos="322"/>
              </w:tabs>
              <w:spacing w:line="283" w:lineRule="exact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8C754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подготовительный этап;</w:t>
            </w:r>
          </w:p>
          <w:p w14:paraId="3251BC42" w14:textId="77777777" w:rsidR="004F0889" w:rsidRPr="008C7548" w:rsidRDefault="004F0889" w:rsidP="00435A40">
            <w:pPr>
              <w:pStyle w:val="31"/>
              <w:numPr>
                <w:ilvl w:val="0"/>
                <w:numId w:val="25"/>
              </w:numPr>
              <w:shd w:val="clear" w:color="auto" w:fill="auto"/>
              <w:tabs>
                <w:tab w:val="left" w:pos="322"/>
              </w:tabs>
              <w:spacing w:line="283" w:lineRule="exact"/>
              <w:jc w:val="both"/>
              <w:rPr>
                <w:rStyle w:val="11"/>
                <w:rFonts w:ascii="Times New Roman" w:hAnsi="Times New Roman" w:cs="Times New Roman"/>
                <w:color w:val="000000" w:themeColor="text1"/>
              </w:rPr>
            </w:pPr>
            <w:r w:rsidRPr="008C7548">
              <w:rPr>
                <w:rStyle w:val="11"/>
                <w:rFonts w:ascii="Times New Roman" w:hAnsi="Times New Roman" w:cs="Times New Roman"/>
                <w:color w:val="000000" w:themeColor="text1"/>
              </w:rPr>
              <w:t>полевой этап;</w:t>
            </w:r>
          </w:p>
          <w:p w14:paraId="04AFF36A" w14:textId="77777777" w:rsidR="004F0889" w:rsidRPr="008C7548" w:rsidRDefault="004F0889" w:rsidP="00435A40">
            <w:pPr>
              <w:pStyle w:val="31"/>
              <w:numPr>
                <w:ilvl w:val="0"/>
                <w:numId w:val="25"/>
              </w:numPr>
              <w:shd w:val="clear" w:color="auto" w:fill="auto"/>
              <w:tabs>
                <w:tab w:val="left" w:pos="322"/>
              </w:tabs>
              <w:spacing w:line="283" w:lineRule="exact"/>
              <w:ind w:left="0" w:firstLine="540"/>
              <w:jc w:val="both"/>
              <w:rPr>
                <w:rStyle w:val="11"/>
                <w:rFonts w:ascii="Times New Roman" w:hAnsi="Times New Roman" w:cs="Times New Roman"/>
                <w:color w:val="000000" w:themeColor="text1"/>
              </w:rPr>
            </w:pPr>
            <w:r w:rsidRPr="008C7548">
              <w:rPr>
                <w:rStyle w:val="11"/>
                <w:rFonts w:ascii="Times New Roman" w:hAnsi="Times New Roman" w:cs="Times New Roman"/>
                <w:color w:val="000000" w:themeColor="text1"/>
              </w:rPr>
              <w:t xml:space="preserve">составление технического отчета и </w:t>
            </w:r>
            <w:r w:rsidRPr="008C75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экспертного заключения по промышленной безопасности</w:t>
            </w:r>
            <w:r w:rsidRPr="008C7548">
              <w:rPr>
                <w:rStyle w:val="11"/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14:paraId="6D19EF43" w14:textId="77777777" w:rsidR="004F0889" w:rsidRPr="008C7548" w:rsidRDefault="004F0889" w:rsidP="00435A4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C754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Получение необходимых согласований и разрешений на производство работ,</w:t>
            </w:r>
            <w:r w:rsidRPr="008C754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подготовка к </w:t>
            </w:r>
            <w:r w:rsidRPr="008C754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безопасному</w:t>
            </w:r>
            <w:r w:rsidRPr="008C754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проведению работ в соответствии с действующими нормативными документами.</w:t>
            </w:r>
          </w:p>
          <w:p w14:paraId="7746549B" w14:textId="77777777" w:rsidR="00996F1D" w:rsidRPr="008C7548" w:rsidRDefault="004F0889" w:rsidP="00435A40">
            <w:pPr>
              <w:pStyle w:val="aa"/>
              <w:widowControl w:val="0"/>
              <w:jc w:val="both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8C7548">
              <w:rPr>
                <w:color w:val="000000" w:themeColor="text1"/>
                <w:sz w:val="24"/>
                <w:szCs w:val="24"/>
              </w:rPr>
              <w:t xml:space="preserve">      </w:t>
            </w:r>
            <w:r w:rsidRPr="008C7548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Услуги по обследованию </w:t>
            </w:r>
            <w:r w:rsidRPr="008C7548">
              <w:rPr>
                <w:color w:val="000000" w:themeColor="text1"/>
                <w:sz w:val="24"/>
                <w:szCs w:val="24"/>
              </w:rPr>
              <w:t>подземных стальных газопроводов</w:t>
            </w:r>
            <w:r w:rsidRPr="008C7548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выполнять в соответствии с</w:t>
            </w:r>
            <w:r w:rsidR="00996F1D" w:rsidRPr="008C7548">
              <w:rPr>
                <w:rFonts w:eastAsia="Arial Unicode MS"/>
                <w:color w:val="000000" w:themeColor="text1"/>
                <w:sz w:val="24"/>
                <w:szCs w:val="24"/>
              </w:rPr>
              <w:t>:</w:t>
            </w:r>
          </w:p>
          <w:p w14:paraId="084F4A06" w14:textId="77777777" w:rsidR="00996F1D" w:rsidRPr="008C7548" w:rsidRDefault="00996F1D" w:rsidP="00996F1D">
            <w:pPr>
              <w:pStyle w:val="aa"/>
              <w:widowControl w:val="0"/>
              <w:jc w:val="both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8C7548"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 xml:space="preserve">      Требования по безопасности объектов систем газоснабжения от 9 октября 2017 года № 673</w:t>
            </w:r>
            <w:r w:rsidRPr="008C7548">
              <w:rPr>
                <w:rFonts w:eastAsia="Arial Unicode MS"/>
                <w:color w:val="000000" w:themeColor="text1"/>
              </w:rPr>
              <w:t>.</w:t>
            </w:r>
          </w:p>
          <w:p w14:paraId="16FCE1AB" w14:textId="624289C8" w:rsidR="004F0889" w:rsidRPr="008C7548" w:rsidRDefault="00996F1D" w:rsidP="00435A40">
            <w:pPr>
              <w:pStyle w:val="aa"/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C7548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     </w:t>
            </w:r>
            <w:r w:rsidR="004F0889" w:rsidRPr="008C7548">
              <w:rPr>
                <w:rFonts w:eastAsia="Arial Unicode MS"/>
                <w:color w:val="000000" w:themeColor="text1"/>
                <w:sz w:val="24"/>
                <w:szCs w:val="24"/>
              </w:rPr>
              <w:t>СТ 6636-1901-АО-039-5.004-2016 «Диагностика технического состояния технологических трубопроводов нефтеперекачивающих станции» в том числе предусматривает, но не ограничивается нижеследующим:</w:t>
            </w:r>
          </w:p>
          <w:p w14:paraId="7E6A0834" w14:textId="77777777" w:rsidR="004F0889" w:rsidRPr="008C7548" w:rsidRDefault="004F0889" w:rsidP="00435A40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8C7548">
              <w:rPr>
                <w:color w:val="000000" w:themeColor="text1"/>
              </w:rPr>
              <w:t xml:space="preserve">      </w:t>
            </w:r>
            <w:r w:rsidRPr="008C7548">
              <w:rPr>
                <w:color w:val="000000" w:themeColor="text1"/>
              </w:rPr>
              <w:tab/>
            </w:r>
            <w:r w:rsidRPr="008C7548">
              <w:rPr>
                <w:rFonts w:eastAsia="Arial"/>
                <w:color w:val="000000" w:themeColor="text1"/>
                <w:sz w:val="24"/>
                <w:szCs w:val="24"/>
              </w:rPr>
              <w:t>Ознакомление</w:t>
            </w:r>
            <w:r w:rsidRPr="008C7548">
              <w:rPr>
                <w:color w:val="000000" w:themeColor="text1"/>
                <w:sz w:val="24"/>
                <w:szCs w:val="24"/>
              </w:rPr>
              <w:t xml:space="preserve"> с технической документацией.</w:t>
            </w:r>
          </w:p>
          <w:p w14:paraId="44C99DBD" w14:textId="77777777" w:rsidR="004F0889" w:rsidRPr="008C7548" w:rsidRDefault="004F0889" w:rsidP="00435A40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8C7548">
              <w:rPr>
                <w:color w:val="000000" w:themeColor="text1"/>
                <w:sz w:val="24"/>
                <w:szCs w:val="24"/>
              </w:rPr>
              <w:t xml:space="preserve">      </w:t>
            </w:r>
            <w:r w:rsidRPr="008C7548">
              <w:rPr>
                <w:color w:val="000000" w:themeColor="text1"/>
                <w:sz w:val="24"/>
                <w:szCs w:val="24"/>
              </w:rPr>
              <w:tab/>
              <w:t>Техническая документация включает в себя:</w:t>
            </w:r>
          </w:p>
          <w:p w14:paraId="05B53667" w14:textId="177F0C6D" w:rsidR="004F0889" w:rsidRPr="008C7548" w:rsidRDefault="004F0889" w:rsidP="00435A40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C754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техническая и эксплуатационная документация </w:t>
            </w:r>
            <w:r w:rsidR="00444417" w:rsidRPr="008C754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 </w:t>
            </w:r>
            <w:r w:rsidR="00444417"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подземные стальные газопроводы</w:t>
            </w:r>
            <w:r w:rsidRPr="008C754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13F4BF9F" w14:textId="77777777" w:rsidR="004F0889" w:rsidRPr="008C7548" w:rsidRDefault="004F0889" w:rsidP="00435A40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754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акт</w:t>
            </w:r>
            <w:proofErr w:type="spellEnd"/>
            <w:r w:rsidRPr="008C754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754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приемки</w:t>
            </w:r>
            <w:proofErr w:type="spellEnd"/>
            <w:r w:rsidRPr="008C754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8C754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эксплуатацию</w:t>
            </w:r>
            <w:proofErr w:type="spellEnd"/>
            <w:r w:rsidRPr="008C754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F680510" w14:textId="77777777" w:rsidR="004F0889" w:rsidRPr="008C7548" w:rsidRDefault="004F0889" w:rsidP="00435A40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C754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документацию на оборудование и материалы (сертификаты, паспорта и пр.);</w:t>
            </w:r>
          </w:p>
          <w:p w14:paraId="44970989" w14:textId="77777777" w:rsidR="004F0889" w:rsidRPr="008C7548" w:rsidRDefault="004F0889" w:rsidP="00435A40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C754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строительную (исполнительную) документацию на вновь сооружаемые искусственные преграды и коммуникации, прокладываемые параллельно или пересекающие </w:t>
            </w:r>
            <w:r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подземных стальных газопроводов</w:t>
            </w:r>
            <w:r w:rsidRPr="008C754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 указанием степени их влияния;</w:t>
            </w:r>
          </w:p>
          <w:p w14:paraId="715594A0" w14:textId="77777777" w:rsidR="004F0889" w:rsidRPr="008C7548" w:rsidRDefault="004F0889" w:rsidP="00435A40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C754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протоколы измерений и акты технического состояния;</w:t>
            </w:r>
          </w:p>
          <w:p w14:paraId="7B339F61" w14:textId="77777777" w:rsidR="004F0889" w:rsidRPr="008C7548" w:rsidRDefault="004F0889" w:rsidP="00435A40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C754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журнал учета ТО и ремонтов; </w:t>
            </w:r>
          </w:p>
          <w:p w14:paraId="067643C1" w14:textId="77777777" w:rsidR="004F0889" w:rsidRPr="008C7548" w:rsidRDefault="004F0889" w:rsidP="00435A40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C754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акты, отчеты ранее проведенных диагностических обследований.</w:t>
            </w:r>
          </w:p>
          <w:p w14:paraId="0211EBCE" w14:textId="77777777" w:rsidR="004F0889" w:rsidRPr="008C7548" w:rsidRDefault="004F0889" w:rsidP="00435A40">
            <w:pPr>
              <w:pStyle w:val="aa"/>
              <w:jc w:val="both"/>
              <w:rPr>
                <w:color w:val="000000" w:themeColor="text1"/>
                <w:sz w:val="24"/>
                <w:szCs w:val="24"/>
              </w:rPr>
            </w:pPr>
            <w:r w:rsidRPr="008C7548">
              <w:rPr>
                <w:color w:val="000000" w:themeColor="text1"/>
              </w:rPr>
              <w:t xml:space="preserve">       </w:t>
            </w:r>
            <w:r w:rsidRPr="008C7548">
              <w:rPr>
                <w:color w:val="000000" w:themeColor="text1"/>
              </w:rPr>
              <w:tab/>
            </w:r>
            <w:r w:rsidRPr="008C7548">
              <w:rPr>
                <w:color w:val="000000" w:themeColor="text1"/>
                <w:sz w:val="24"/>
                <w:szCs w:val="24"/>
              </w:rPr>
              <w:t>По результатам изучения технической документации для включения в заключительный отчет должно устанавливаться:</w:t>
            </w:r>
          </w:p>
          <w:p w14:paraId="048FE327" w14:textId="77777777" w:rsidR="004F0889" w:rsidRPr="008C7548" w:rsidRDefault="004F0889" w:rsidP="00435A4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C754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соответствие такой документации требованиям технических правил и качество ее ведения;</w:t>
            </w:r>
          </w:p>
          <w:p w14:paraId="1F0A142E" w14:textId="77777777" w:rsidR="004F0889" w:rsidRPr="008C7548" w:rsidRDefault="004F0889" w:rsidP="00435A4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C754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соответствие качества примененных строительных материалов требованиям проекта;</w:t>
            </w:r>
          </w:p>
          <w:p w14:paraId="60B4FE58" w14:textId="77777777" w:rsidR="004F0889" w:rsidRPr="008C7548" w:rsidRDefault="004F0889" w:rsidP="00435A4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C754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изменение состояния сооружения за истекший период эксплуатации; </w:t>
            </w:r>
          </w:p>
          <w:p w14:paraId="1A8E582A" w14:textId="77777777" w:rsidR="004F0889" w:rsidRPr="008C7548" w:rsidRDefault="004F0889" w:rsidP="00435A40">
            <w:pPr>
              <w:numPr>
                <w:ilvl w:val="0"/>
                <w:numId w:val="25"/>
              </w:numPr>
              <w:tabs>
                <w:tab w:val="left" w:pos="352"/>
                <w:tab w:val="left" w:pos="522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C754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дефекты, последствия аварий, результаты наблюдений и объемы ремонтных работ, выявленные предшествующими осмотрами, а также имевшие место в период эксплуатации между обследованиями.</w:t>
            </w:r>
          </w:p>
          <w:p w14:paraId="61D90B7D" w14:textId="77777777" w:rsidR="004F0889" w:rsidRPr="008C7548" w:rsidRDefault="004F0889" w:rsidP="00435A40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C754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проверка соответствия фактических толщин стенок </w:t>
            </w:r>
            <w:r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подземных стальных газопроводов</w:t>
            </w:r>
            <w:r w:rsidRPr="008C754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, в том числе определенных при проведении толщинометрии, фактических параметров сертификатов труб проектным параметрам.</w:t>
            </w:r>
          </w:p>
          <w:p w14:paraId="5E9A9825" w14:textId="77777777" w:rsidR="004F0889" w:rsidRPr="008C7548" w:rsidRDefault="004F0889" w:rsidP="00435A40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C754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обследование всех тройников и соединительных деталей не заводского изготовления и определение допустимого срока их эксплуатации;</w:t>
            </w:r>
          </w:p>
          <w:p w14:paraId="6BCBA632" w14:textId="77777777" w:rsidR="004F0889" w:rsidRPr="008C7548" w:rsidRDefault="004F0889" w:rsidP="00435A40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C754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обследование мест нарушения изоляционного покрытия;</w:t>
            </w:r>
          </w:p>
          <w:p w14:paraId="7EB3B56F" w14:textId="77777777" w:rsidR="004F0889" w:rsidRPr="008C7548" w:rsidRDefault="004F0889" w:rsidP="00435A40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C754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контроль состояния изоляционного покрытия </w:t>
            </w:r>
            <w:r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подземных стальных газопроводов</w:t>
            </w:r>
            <w:r w:rsidRPr="008C754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4F446B78" w14:textId="77777777" w:rsidR="004F0889" w:rsidRPr="008C7548" w:rsidRDefault="004F0889" w:rsidP="00435A40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C754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наружный осмотр с целью выявления нарушений сплошности </w:t>
            </w:r>
            <w:r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подземных стальных газопроводов</w:t>
            </w:r>
            <w:r w:rsidRPr="008C754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зон наибольшего коррозионно-эрозионного износа, деформаций и других повреждений; </w:t>
            </w:r>
          </w:p>
          <w:p w14:paraId="0EDBB616" w14:textId="77777777" w:rsidR="004F0889" w:rsidRPr="008C7548" w:rsidRDefault="004F0889" w:rsidP="00435A40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C754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выполнение контроля </w:t>
            </w:r>
            <w:r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подземных стальных газопроводов</w:t>
            </w:r>
            <w:r w:rsidRPr="008C754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C754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неразрушающими методами,</w:t>
            </w:r>
            <w:r w:rsidRPr="008C754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контроль сварных соединений, определение фактической толщины стенки, выявление дефектов покрытия </w:t>
            </w:r>
            <w:r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подземных стальных газопроводов</w:t>
            </w:r>
            <w:r w:rsidRPr="008C754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 др.;</w:t>
            </w:r>
          </w:p>
          <w:p w14:paraId="1DE51527" w14:textId="77777777" w:rsidR="004F0889" w:rsidRPr="008C7548" w:rsidRDefault="004F0889" w:rsidP="00435A40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754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определение</w:t>
            </w:r>
            <w:proofErr w:type="spellEnd"/>
            <w:r w:rsidRPr="008C754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сроков следующей диагностики;</w:t>
            </w:r>
          </w:p>
          <w:p w14:paraId="7869449E" w14:textId="77777777" w:rsidR="004F0889" w:rsidRPr="008C7548" w:rsidRDefault="004F0889" w:rsidP="00435A4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8C75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измерение твердости и остаточной толщины труб;</w:t>
            </w:r>
          </w:p>
          <w:p w14:paraId="797A5E3A" w14:textId="77777777" w:rsidR="004F0889" w:rsidRPr="008C7548" w:rsidRDefault="004F0889" w:rsidP="00435A40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C754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разработка мероприятий по безопасному производству работ;</w:t>
            </w:r>
          </w:p>
          <w:p w14:paraId="667DC896" w14:textId="77777777" w:rsidR="004F0889" w:rsidRPr="008C7548" w:rsidRDefault="004F0889" w:rsidP="00435A40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C754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выполнение расчетов по прогнозированию безопасного срока эксплуатации </w:t>
            </w:r>
            <w:r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подземных стальных газопроводов</w:t>
            </w:r>
            <w:r w:rsidRPr="008C754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02850387" w14:textId="77777777" w:rsidR="004F0889" w:rsidRPr="008C7548" w:rsidRDefault="004F0889" w:rsidP="00435A40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C754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разработка рекомендаций по результатам обследования и диагностирования для приведения </w:t>
            </w:r>
            <w:r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подземных стальных газопроводов</w:t>
            </w:r>
            <w:r w:rsidRPr="008C754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соответствие проектной документации и требованиям действующих нормативных документов РК.</w:t>
            </w:r>
          </w:p>
          <w:p w14:paraId="43E50E23" w14:textId="77777777" w:rsidR="004F0889" w:rsidRPr="008C7548" w:rsidRDefault="004F0889" w:rsidP="00435A40">
            <w:pPr>
              <w:pStyle w:val="aa"/>
              <w:jc w:val="both"/>
              <w:rPr>
                <w:rStyle w:val="s0"/>
                <w:color w:val="000000" w:themeColor="text1"/>
              </w:rPr>
            </w:pPr>
            <w:r w:rsidRPr="008C7548">
              <w:rPr>
                <w:rStyle w:val="s0"/>
                <w:color w:val="000000" w:themeColor="text1"/>
              </w:rPr>
              <w:t xml:space="preserve">        Программа по</w:t>
            </w:r>
            <w:r w:rsidRPr="008C7548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обследованию </w:t>
            </w:r>
            <w:r w:rsidRPr="008C7548">
              <w:rPr>
                <w:color w:val="000000" w:themeColor="text1"/>
                <w:sz w:val="24"/>
                <w:szCs w:val="24"/>
              </w:rPr>
              <w:t>подземных стальных газопроводов</w:t>
            </w:r>
            <w:r w:rsidRPr="008C7548">
              <w:rPr>
                <w:rStyle w:val="s0"/>
                <w:color w:val="000000" w:themeColor="text1"/>
              </w:rPr>
              <w:t xml:space="preserve"> должна включать описание технологии, приборов, оборудования, материалов, объемов работ </w:t>
            </w:r>
            <w:r w:rsidRPr="008C7548">
              <w:rPr>
                <w:rFonts w:eastAsia="Arial Unicode MS"/>
                <w:color w:val="000000" w:themeColor="text1"/>
                <w:sz w:val="24"/>
                <w:szCs w:val="24"/>
              </w:rPr>
              <w:t>с указанием</w:t>
            </w:r>
            <w:r w:rsidRPr="008C7548">
              <w:rPr>
                <w:rFonts w:eastAsia="Arial Unicode MS"/>
                <w:color w:val="000000" w:themeColor="text1"/>
                <w:sz w:val="24"/>
                <w:szCs w:val="24"/>
                <w:lang w:val="kk-KZ"/>
              </w:rPr>
              <w:t xml:space="preserve"> специалистов</w:t>
            </w:r>
            <w:r w:rsidRPr="008C7548">
              <w:rPr>
                <w:rStyle w:val="s0"/>
                <w:color w:val="000000" w:themeColor="text1"/>
              </w:rPr>
              <w:t xml:space="preserve">, календарного графика оказания услуг (с учетом выдачи экспертного заключения по промышленной безопасности для определения возможного срока их дальнейшей безопасной эксплуатации), а также включающую в себя: </w:t>
            </w:r>
          </w:p>
          <w:p w14:paraId="455C221E" w14:textId="77777777" w:rsidR="004F0889" w:rsidRPr="008C7548" w:rsidRDefault="004F0889" w:rsidP="00435A40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25"/>
                <w:rFonts w:eastAsia="Arial Unicode MS"/>
                <w:color w:val="000000" w:themeColor="text1"/>
              </w:rPr>
            </w:pPr>
            <w:r w:rsidRPr="008C7548">
              <w:rPr>
                <w:rStyle w:val="s0"/>
                <w:color w:val="000000" w:themeColor="text1"/>
                <w:lang w:val="ru-RU"/>
              </w:rPr>
              <w:t xml:space="preserve">визуальный и измерительный контроль, контроль толщины стенки с помощью ультразвука, ультразвуковой контроль сварных швов, измерение твердости переносными приборами, контроль проникающими веществами, </w:t>
            </w:r>
            <w:r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магнитопорошковым, методом магнитной памяти метала, бесконтактной магнитометрической диагностике</w:t>
            </w:r>
            <w:r w:rsidRPr="008C7548">
              <w:rPr>
                <w:rStyle w:val="s0"/>
                <w:color w:val="000000" w:themeColor="text1"/>
                <w:lang w:val="ru-RU"/>
              </w:rPr>
              <w:t xml:space="preserve">, </w:t>
            </w:r>
            <w:r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электрическим методом,</w:t>
            </w:r>
            <w:r w:rsidRPr="008C7548">
              <w:rPr>
                <w:rStyle w:val="s0"/>
                <w:color w:val="000000" w:themeColor="text1"/>
                <w:lang w:val="ru-RU"/>
              </w:rPr>
              <w:t xml:space="preserve"> вихретоковый контроль</w:t>
            </w:r>
            <w:r w:rsidRPr="008C7548">
              <w:rPr>
                <w:rStyle w:val="25"/>
                <w:rFonts w:eastAsia="Arial Unicode MS"/>
                <w:color w:val="000000" w:themeColor="text1"/>
              </w:rPr>
              <w:t xml:space="preserve"> и способов выполнения работ по дефектоскопии или диагностированию с целью обнаружения дефектов на ранней стадии их развития.</w:t>
            </w:r>
          </w:p>
          <w:p w14:paraId="7A95BBBA" w14:textId="77777777" w:rsidR="004F0889" w:rsidRPr="008C7548" w:rsidRDefault="004F0889" w:rsidP="00435A40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разработку карты обследования оборудования (при необходимости); </w:t>
            </w:r>
          </w:p>
          <w:p w14:paraId="5D4FBED0" w14:textId="77777777" w:rsidR="004F0889" w:rsidRPr="008C7548" w:rsidRDefault="004F0889" w:rsidP="00435A40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определение номенклатуры измеряемых параметров и механических характеристик материала, необходимых для выполнения расчетов на прочность и прогнозирования остаточного ресурса. </w:t>
            </w:r>
          </w:p>
          <w:p w14:paraId="57580F4C" w14:textId="44EF655C" w:rsidR="004F0889" w:rsidRPr="008C7548" w:rsidRDefault="004F0889" w:rsidP="00435A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Объем работ в вышеуказанной программе должен соответствовать требованиям СТ 6636-1901-АО-039-5.004-2016 «Диагностика технического состояния технологических трубопроводов нефтеперекачивающих станции».</w:t>
            </w:r>
          </w:p>
          <w:p w14:paraId="398A2C46" w14:textId="10E6BD5F" w:rsidR="002B7F3A" w:rsidRPr="008C7548" w:rsidRDefault="002B7F3A" w:rsidP="002B7F3A">
            <w:pPr>
              <w:pStyle w:val="aa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C7548">
              <w:rPr>
                <w:rFonts w:eastAsia="Arial Unicode MS"/>
                <w:color w:val="000000" w:themeColor="text1"/>
                <w:sz w:val="24"/>
                <w:szCs w:val="24"/>
                <w:lang w:val="kk-KZ" w:bidi="ru-RU"/>
              </w:rPr>
              <w:t xml:space="preserve">       Программа </w:t>
            </w:r>
            <w:r w:rsidRPr="008C7548">
              <w:rPr>
                <w:rStyle w:val="s0"/>
                <w:color w:val="000000" w:themeColor="text1"/>
              </w:rPr>
              <w:t xml:space="preserve">по </w:t>
            </w:r>
            <w:r w:rsidRPr="008C7548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обследованию </w:t>
            </w:r>
            <w:r w:rsidRPr="008C7548">
              <w:rPr>
                <w:color w:val="000000" w:themeColor="text1"/>
                <w:sz w:val="24"/>
                <w:szCs w:val="24"/>
              </w:rPr>
              <w:t>подземных стальных газопроводов</w:t>
            </w:r>
            <w:r w:rsidRPr="008C7548">
              <w:rPr>
                <w:rStyle w:val="s0"/>
                <w:color w:val="000000" w:themeColor="text1"/>
              </w:rPr>
              <w:t xml:space="preserve"> </w:t>
            </w:r>
            <w:r w:rsidRPr="008C7548">
              <w:rPr>
                <w:rStyle w:val="s0"/>
                <w:color w:val="000000" w:themeColor="text1"/>
                <w:lang w:val="kk-KZ"/>
              </w:rPr>
              <w:t xml:space="preserve">должна быть </w:t>
            </w:r>
            <w:proofErr w:type="spellStart"/>
            <w:r w:rsidRPr="008C7548">
              <w:rPr>
                <w:rStyle w:val="s0"/>
                <w:color w:val="000000" w:themeColor="text1"/>
                <w:lang w:val="kk-KZ"/>
              </w:rPr>
              <w:t>составлена</w:t>
            </w:r>
            <w:proofErr w:type="spellEnd"/>
            <w:r w:rsidRPr="008C7548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8C7548">
              <w:rPr>
                <w:rStyle w:val="s0"/>
                <w:color w:val="000000" w:themeColor="text1"/>
                <w:lang w:val="kk-KZ"/>
              </w:rPr>
              <w:t>Исполнителем</w:t>
            </w:r>
            <w:proofErr w:type="spellEnd"/>
            <w:r w:rsidRPr="008C7548">
              <w:rPr>
                <w:rStyle w:val="s0"/>
                <w:color w:val="000000" w:themeColor="text1"/>
                <w:lang w:val="kk-KZ"/>
              </w:rPr>
              <w:t xml:space="preserve"> и </w:t>
            </w:r>
            <w:proofErr w:type="spellStart"/>
            <w:r w:rsidRPr="008C7548">
              <w:rPr>
                <w:rStyle w:val="s0"/>
                <w:color w:val="000000" w:themeColor="text1"/>
                <w:lang w:val="kk-KZ"/>
              </w:rPr>
              <w:t>направлена</w:t>
            </w:r>
            <w:proofErr w:type="spellEnd"/>
            <w:r w:rsidRPr="008C7548">
              <w:rPr>
                <w:rStyle w:val="s0"/>
                <w:color w:val="000000" w:themeColor="text1"/>
                <w:lang w:val="kk-KZ"/>
              </w:rPr>
              <w:t xml:space="preserve"> на </w:t>
            </w:r>
            <w:proofErr w:type="spellStart"/>
            <w:r w:rsidRPr="008C7548">
              <w:rPr>
                <w:rStyle w:val="s0"/>
                <w:color w:val="000000" w:themeColor="text1"/>
                <w:lang w:val="kk-KZ"/>
              </w:rPr>
              <w:t>согласование</w:t>
            </w:r>
            <w:proofErr w:type="spellEnd"/>
            <w:r w:rsidRPr="008C7548">
              <w:rPr>
                <w:rStyle w:val="s0"/>
                <w:color w:val="000000" w:themeColor="text1"/>
                <w:lang w:val="kk-KZ"/>
              </w:rPr>
              <w:t xml:space="preserve"> в обособленное структурное подразделение Заказчика (далее - ОСП) официально и подписанным.</w:t>
            </w:r>
          </w:p>
          <w:p w14:paraId="684FB95D" w14:textId="5BA44FA2" w:rsidR="004F0889" w:rsidRPr="008C7548" w:rsidRDefault="004F0889" w:rsidP="00435A40">
            <w:pPr>
              <w:pStyle w:val="aa"/>
              <w:jc w:val="both"/>
              <w:rPr>
                <w:color w:val="000000" w:themeColor="text1"/>
                <w:sz w:val="24"/>
                <w:szCs w:val="24"/>
              </w:rPr>
            </w:pPr>
            <w:r w:rsidRPr="008C7548">
              <w:rPr>
                <w:rFonts w:eastAsia="Arial Unicode MS"/>
                <w:color w:val="000000" w:themeColor="text1"/>
                <w:sz w:val="24"/>
                <w:szCs w:val="24"/>
                <w:lang w:bidi="ru-RU"/>
              </w:rPr>
              <w:t xml:space="preserve">        В программе </w:t>
            </w:r>
            <w:r w:rsidRPr="008C7548">
              <w:rPr>
                <w:rStyle w:val="s0"/>
                <w:color w:val="000000" w:themeColor="text1"/>
              </w:rPr>
              <w:t>по</w:t>
            </w:r>
            <w:r w:rsidRPr="008C7548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обследованию </w:t>
            </w:r>
            <w:r w:rsidRPr="008C7548">
              <w:rPr>
                <w:color w:val="000000" w:themeColor="text1"/>
                <w:sz w:val="24"/>
                <w:szCs w:val="24"/>
              </w:rPr>
              <w:t>подземных стальных газопроводов</w:t>
            </w:r>
            <w:r w:rsidRPr="008C7548">
              <w:rPr>
                <w:rStyle w:val="s0"/>
                <w:color w:val="000000" w:themeColor="text1"/>
                <w:lang w:val="kk-KZ"/>
              </w:rPr>
              <w:t xml:space="preserve"> должны быть указаны специалисты </w:t>
            </w:r>
            <w:proofErr w:type="gramStart"/>
            <w:r w:rsidRPr="008C7548">
              <w:rPr>
                <w:rStyle w:val="s0"/>
                <w:color w:val="000000" w:themeColor="text1"/>
                <w:lang w:val="kk-KZ"/>
              </w:rPr>
              <w:t xml:space="preserve">согласно </w:t>
            </w:r>
            <w:r w:rsidR="002B7F3A" w:rsidRPr="008C7548">
              <w:rPr>
                <w:color w:val="000000" w:themeColor="text1"/>
                <w:sz w:val="24"/>
                <w:szCs w:val="24"/>
              </w:rPr>
              <w:t>перечня</w:t>
            </w:r>
            <w:proofErr w:type="gramEnd"/>
            <w:r w:rsidRPr="008C7548">
              <w:rPr>
                <w:color w:val="000000" w:themeColor="text1"/>
                <w:sz w:val="24"/>
                <w:szCs w:val="24"/>
              </w:rPr>
              <w:t xml:space="preserve"> привлекаемых работников (рассмотренного на стадии тендерных процедур) включающиеся в себя:</w:t>
            </w:r>
          </w:p>
          <w:p w14:paraId="55870E0F" w14:textId="3697BDEF" w:rsidR="004F0889" w:rsidRPr="008C7548" w:rsidRDefault="002B7F3A" w:rsidP="00435A40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Персонал в области неразрушающего контроля</w:t>
            </w:r>
            <w:r w:rsidRPr="008C7548">
              <w:rPr>
                <w:rStyle w:val="25"/>
                <w:rFonts w:eastAsia="Arial Unicode MS"/>
                <w:color w:val="000000" w:themeColor="text1"/>
              </w:rPr>
              <w:t xml:space="preserve"> </w:t>
            </w:r>
            <w:r w:rsidR="004F0889" w:rsidRPr="008C7548">
              <w:rPr>
                <w:rStyle w:val="25"/>
                <w:rFonts w:eastAsia="Arial Unicode MS"/>
                <w:color w:val="000000" w:themeColor="text1"/>
              </w:rPr>
              <w:t xml:space="preserve">III уровня контроля (количество 1, с опытом работы не менее 5 лет). </w:t>
            </w:r>
            <w:r w:rsidR="004F0889"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Сертификат </w:t>
            </w:r>
            <w:r w:rsidR="004F0889"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и/или удостоверение в соответствии с СТ РК </w:t>
            </w:r>
            <w:r w:rsidR="004F0889"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</w:t>
            </w:r>
            <w:r w:rsidR="004F0889"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 9712 «Контроль неразрушающий. Квалификация и сертификация персонала по неразрушающему контролю»: </w:t>
            </w:r>
            <w:r w:rsidR="004F0889" w:rsidRPr="008C75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визуально-измерительному, ультразвуковому, магнитопорошковому, проникающими веществами, вихретоковому </w:t>
            </w:r>
            <w:r w:rsidR="00996F1D"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выданный органом по сертификации</w:t>
            </w:r>
            <w:r w:rsidR="004F0889"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аккредитованным в соответствии с требованиями ГОСТ </w:t>
            </w:r>
            <w:r w:rsidR="004F0889"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ISO</w:t>
            </w:r>
            <w:r w:rsidR="004F0889"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r w:rsidR="004F0889"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IEC</w:t>
            </w:r>
            <w:r w:rsidR="004F0889"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17024. Документ, подтверждающий опыт работы </w:t>
            </w:r>
            <w:r w:rsidR="00082489"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</w:t>
            </w:r>
            <w:r w:rsidR="00082489" w:rsidRPr="008C75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согласно</w:t>
            </w:r>
            <w:r w:rsidR="00082489"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пунктов 3 и 5 </w:t>
            </w:r>
            <w:r w:rsidR="004F0889"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статьи 35 Трудового кодекса РК).</w:t>
            </w:r>
          </w:p>
          <w:p w14:paraId="39333728" w14:textId="1A552299" w:rsidR="004F0889" w:rsidRPr="008C7548" w:rsidRDefault="002B7F3A" w:rsidP="00435A40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Персонал в области неразрушающего контроля</w:t>
            </w:r>
            <w:r w:rsidR="004F0889" w:rsidRPr="008C7548">
              <w:rPr>
                <w:rStyle w:val="25"/>
                <w:rFonts w:eastAsia="Arial Unicode MS"/>
                <w:color w:val="000000" w:themeColor="text1"/>
              </w:rPr>
              <w:t xml:space="preserve"> II уровня контроля (количество 1, с опытом работы не менее 3 лет). </w:t>
            </w:r>
            <w:r w:rsidR="004F0889"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Сертификат и/или удостоверение в соответствии с СТ РК </w:t>
            </w:r>
            <w:r w:rsidR="004F0889"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</w:t>
            </w:r>
            <w:r w:rsidR="004F0889"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 9712 «Контроль неразрушающий. Квалификация и сертификация персонала по неразрушающему контролю»: </w:t>
            </w:r>
            <w:r w:rsidR="004F0889" w:rsidRPr="008C75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визуально-измерительному, ультразвуковому, магнитопорошковому, проникающими веществами, вихретоковому </w:t>
            </w:r>
            <w:r w:rsidR="00996F1D"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выданный органом по сертификации</w:t>
            </w:r>
            <w:r w:rsidR="004F0889"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аккредитованным в соответствии с требованиями ГОСТ </w:t>
            </w:r>
            <w:r w:rsidR="004F0889"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ISO</w:t>
            </w:r>
            <w:r w:rsidR="004F0889"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r w:rsidR="004F0889"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IEC</w:t>
            </w:r>
            <w:r w:rsidR="004F0889"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17024. Документ, подтверждающий опыт работы </w:t>
            </w:r>
            <w:r w:rsidR="00082489"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</w:t>
            </w:r>
            <w:r w:rsidR="00082489" w:rsidRPr="008C75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согласно</w:t>
            </w:r>
            <w:r w:rsidR="00082489"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пунктов 3 и 5 </w:t>
            </w:r>
            <w:r w:rsidR="004F0889"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статьи 35 Трудового кодекса РК). </w:t>
            </w:r>
          </w:p>
          <w:p w14:paraId="7CD7CDF9" w14:textId="5DF4FD08" w:rsidR="004F0889" w:rsidRPr="008C7548" w:rsidRDefault="002B7F3A" w:rsidP="00435A40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Персонал в области неразрушающего контроля</w:t>
            </w:r>
            <w:r w:rsidR="004F0889" w:rsidRPr="008C7548">
              <w:rPr>
                <w:rStyle w:val="25"/>
                <w:rFonts w:eastAsia="Arial Unicode MS"/>
                <w:color w:val="000000" w:themeColor="text1"/>
              </w:rPr>
              <w:t xml:space="preserve"> II уровня контроля (количество 1, с опытом работы не менее 3 лет). </w:t>
            </w:r>
            <w:r w:rsidR="004F0889" w:rsidRPr="008C75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Сертификат и/или удостоверение по неразрушающему контролю: методу магнитной памяти металла, </w:t>
            </w:r>
            <w:r w:rsidR="004F0889"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бесконтактной магнитометрической диагностике</w:t>
            </w:r>
            <w:r w:rsidR="004F0889" w:rsidRPr="008C75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="004F0889"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Документ, подтверждающий опыт работы </w:t>
            </w:r>
            <w:r w:rsidR="00082489"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</w:t>
            </w:r>
            <w:r w:rsidR="00082489" w:rsidRPr="008C75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согласно</w:t>
            </w:r>
            <w:r w:rsidR="00082489"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пунктов 3 и 5 </w:t>
            </w:r>
            <w:r w:rsidR="004F0889"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статьи 35 Трудового кодекса РК).</w:t>
            </w:r>
          </w:p>
          <w:p w14:paraId="0FFC0616" w14:textId="77777777" w:rsidR="00082489" w:rsidRPr="008C7548" w:rsidRDefault="002B7F3A" w:rsidP="00435A40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Персонал в области неразрушающего контроля</w:t>
            </w:r>
            <w:r w:rsidR="004F0889" w:rsidRPr="008C7548">
              <w:rPr>
                <w:rStyle w:val="25"/>
                <w:rFonts w:eastAsia="Arial Unicode MS"/>
                <w:color w:val="000000" w:themeColor="text1"/>
              </w:rPr>
              <w:t xml:space="preserve"> II уровня контроля (количество 1, с опытом работы не менее 3 лет). </w:t>
            </w:r>
            <w:r w:rsidR="004F0889" w:rsidRPr="008C75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Сертификат и/или удостоверение по неразрушающему контролю: замеру твердости, </w:t>
            </w:r>
            <w:r w:rsidR="004F0889"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электрическим методом.</w:t>
            </w:r>
            <w:r w:rsidR="004F0889" w:rsidRPr="008C75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4F0889"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Документ, подтверждающий опыт работы </w:t>
            </w:r>
            <w:r w:rsidR="00082489"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</w:t>
            </w:r>
            <w:r w:rsidR="00082489" w:rsidRPr="008C75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согласно</w:t>
            </w:r>
            <w:r w:rsidR="00082489"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пунктов 3 и 5 </w:t>
            </w:r>
            <w:r w:rsidR="004F0889"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статьи 35 Трудового кодекса РК).</w:t>
            </w:r>
          </w:p>
          <w:p w14:paraId="687E8D1A" w14:textId="786882DB" w:rsidR="00082489" w:rsidRPr="008C7548" w:rsidRDefault="00082489" w:rsidP="00082489">
            <w:pPr>
              <w:tabs>
                <w:tab w:val="left" w:pos="1560"/>
              </w:tabs>
              <w:spacing w:after="0" w:line="240" w:lineRule="auto"/>
              <w:jc w:val="both"/>
              <w:rPr>
                <w:rStyle w:val="s0"/>
                <w:color w:val="000000" w:themeColor="text1"/>
                <w:lang w:val="ru-RU"/>
              </w:rPr>
            </w:pPr>
            <w:r w:rsidRPr="008C7548">
              <w:rPr>
                <w:rStyle w:val="s0"/>
                <w:color w:val="000000" w:themeColor="text1"/>
                <w:lang w:val="ru-RU"/>
              </w:rPr>
              <w:t xml:space="preserve">          При исполнении полевых услуг персонал Исполнителя должен соответствовать минимальному количеству и квалификационным требованиям в соответствии с вышеуказанными требованиями к персоналу Исполнителя (персонал в области неразрушающего контроля).</w:t>
            </w:r>
          </w:p>
          <w:p w14:paraId="0652AB53" w14:textId="3DB88D25" w:rsidR="002761B7" w:rsidRPr="008C7548" w:rsidRDefault="004F0889" w:rsidP="00082489">
            <w:pPr>
              <w:tabs>
                <w:tab w:val="left" w:pos="1560"/>
              </w:tabs>
              <w:spacing w:after="0" w:line="240" w:lineRule="auto"/>
              <w:jc w:val="both"/>
              <w:rPr>
                <w:rStyle w:val="s0"/>
                <w:color w:val="000000" w:themeColor="text1"/>
                <w:lang w:val="ru-RU"/>
              </w:rPr>
            </w:pPr>
            <w:r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082489" w:rsidRPr="008C7548">
              <w:rPr>
                <w:rFonts w:eastAsia="Arial Unicode MS"/>
                <w:color w:val="000000" w:themeColor="text1"/>
                <w:lang w:val="ru-RU"/>
              </w:rPr>
              <w:t xml:space="preserve">           </w:t>
            </w:r>
            <w:r w:rsidRPr="008C7548">
              <w:rPr>
                <w:rStyle w:val="s0"/>
                <w:color w:val="000000" w:themeColor="text1"/>
                <w:lang w:val="ru-RU"/>
              </w:rPr>
              <w:t xml:space="preserve">Исполнитель перед началом полевых работ предоставляет список средств измерений и испытательного оборудования, электронные копии документов (сведения предоставить в установленной форме согласно Приложения Б стандарта СТ РК 1041-2001) и наличие </w:t>
            </w:r>
            <w:r w:rsidR="002761B7" w:rsidRPr="008C7548">
              <w:rPr>
                <w:rStyle w:val="s0"/>
                <w:color w:val="000000" w:themeColor="text1"/>
                <w:lang w:val="ru-RU"/>
              </w:rPr>
              <w:t>необходимого оборудования, приборов, устройств для выполнения услуг (паспорт и/или руководство и/или инструкцию по эксплуатации с обязательным наличием заводского номера) на:</w:t>
            </w:r>
          </w:p>
          <w:p w14:paraId="2162C5AD" w14:textId="02D37C42" w:rsidR="004F0889" w:rsidRPr="008C7548" w:rsidRDefault="004F0889" w:rsidP="00435A40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8C7548">
              <w:rPr>
                <w:rStyle w:val="s0"/>
                <w:color w:val="000000" w:themeColor="text1"/>
                <w:lang w:val="ru-RU"/>
              </w:rPr>
              <w:t xml:space="preserve">толщиномер ультразвуковой </w:t>
            </w:r>
          </w:p>
          <w:p w14:paraId="65463957" w14:textId="77777777" w:rsidR="004F0889" w:rsidRPr="008C7548" w:rsidRDefault="004F0889" w:rsidP="00435A40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8C7548">
              <w:rPr>
                <w:rStyle w:val="s0"/>
                <w:color w:val="000000" w:themeColor="text1"/>
                <w:lang w:val="ru-RU"/>
              </w:rPr>
              <w:t xml:space="preserve">твердомер </w:t>
            </w:r>
          </w:p>
          <w:p w14:paraId="5212A0FC" w14:textId="77777777" w:rsidR="004F0889" w:rsidRPr="008C7548" w:rsidRDefault="004F0889" w:rsidP="00435A40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8C7548">
              <w:rPr>
                <w:rStyle w:val="s0"/>
                <w:color w:val="000000" w:themeColor="text1"/>
                <w:lang w:val="ru-RU"/>
              </w:rPr>
              <w:t xml:space="preserve">ультразвуковой дефектоскоп </w:t>
            </w:r>
          </w:p>
          <w:p w14:paraId="2FB6D058" w14:textId="77777777" w:rsidR="004F0889" w:rsidRPr="008C7548" w:rsidRDefault="004F0889" w:rsidP="00435A40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8C7548">
              <w:rPr>
                <w:rStyle w:val="s0"/>
                <w:color w:val="000000" w:themeColor="text1"/>
                <w:lang w:val="ru-RU"/>
              </w:rPr>
              <w:t>прибор магнитометрический для определения концентраций напряжений</w:t>
            </w:r>
          </w:p>
          <w:p w14:paraId="13638FEC" w14:textId="77777777" w:rsidR="004F0889" w:rsidRPr="008C7548" w:rsidRDefault="004F0889" w:rsidP="00435A40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8C7548">
              <w:rPr>
                <w:rStyle w:val="s0"/>
                <w:color w:val="000000" w:themeColor="text1"/>
                <w:lang w:val="ru-RU"/>
              </w:rPr>
              <w:t>сканирующее устройство для бесконтактной магнитометрической диагностике</w:t>
            </w:r>
          </w:p>
          <w:p w14:paraId="5894C9F7" w14:textId="77777777" w:rsidR="002761B7" w:rsidRPr="008C7548" w:rsidRDefault="002761B7" w:rsidP="002761B7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8C7548">
              <w:rPr>
                <w:rStyle w:val="s0"/>
                <w:color w:val="000000" w:themeColor="text1"/>
                <w:lang w:val="ru-RU"/>
              </w:rPr>
              <w:lastRenderedPageBreak/>
              <w:t>средства визуального и измерительного контроля (минимальный перечень: лупа измерительная, линейка измерительная металлическая, рулетка, штангенциркуль, щупы, УШС, угольник поверочный 90° лекальный),</w:t>
            </w:r>
          </w:p>
          <w:p w14:paraId="07B889D6" w14:textId="77777777" w:rsidR="004F0889" w:rsidRPr="008C7548" w:rsidRDefault="004F0889" w:rsidP="00435A40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8C7548">
              <w:rPr>
                <w:rStyle w:val="s0"/>
                <w:color w:val="000000" w:themeColor="text1"/>
                <w:lang w:val="ru-RU"/>
              </w:rPr>
              <w:t xml:space="preserve">дефектоскоп вихревых токов, </w:t>
            </w:r>
          </w:p>
          <w:p w14:paraId="4D8C99F4" w14:textId="77777777" w:rsidR="004F0889" w:rsidRPr="008C7548" w:rsidRDefault="004F0889" w:rsidP="00435A40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8C7548">
              <w:rPr>
                <w:rStyle w:val="s0"/>
                <w:color w:val="000000" w:themeColor="text1"/>
                <w:lang w:val="ru-RU"/>
              </w:rPr>
              <w:t xml:space="preserve">переносной дефектоскоп (для магнитопорошкового контроля) и/или магнитные клещи, </w:t>
            </w:r>
          </w:p>
          <w:p w14:paraId="25FAFCDC" w14:textId="77777777" w:rsidR="004F0889" w:rsidRPr="008C7548" w:rsidRDefault="004F0889" w:rsidP="00435A40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8C7548">
              <w:rPr>
                <w:rStyle w:val="s0"/>
                <w:color w:val="000000" w:themeColor="text1"/>
                <w:lang w:val="ru-RU"/>
              </w:rPr>
              <w:t>адгезиметр</w:t>
            </w:r>
          </w:p>
          <w:p w14:paraId="28C347E2" w14:textId="77777777" w:rsidR="004F0889" w:rsidRPr="008C7548" w:rsidRDefault="004F0889" w:rsidP="00435A40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8C7548">
              <w:rPr>
                <w:rStyle w:val="s0"/>
                <w:color w:val="000000" w:themeColor="text1"/>
                <w:lang w:val="ru-RU"/>
              </w:rPr>
              <w:t>газоанализатор</w:t>
            </w:r>
          </w:p>
          <w:p w14:paraId="66A97946" w14:textId="77777777" w:rsidR="004F0889" w:rsidRPr="008C7548" w:rsidRDefault="004F0889" w:rsidP="00435A40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8C7548">
              <w:rPr>
                <w:rStyle w:val="s0"/>
                <w:color w:val="000000" w:themeColor="text1"/>
                <w:lang w:val="ru-RU"/>
              </w:rPr>
              <w:t>прибор/система обнаружения повреждений изоляционного покрытия подземных стальных газопроводов,</w:t>
            </w:r>
          </w:p>
          <w:p w14:paraId="0E9E59E9" w14:textId="77777777" w:rsidR="004F0889" w:rsidRPr="008C7548" w:rsidRDefault="004F0889" w:rsidP="00435A40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proofErr w:type="spellStart"/>
            <w:r w:rsidRPr="008C7548">
              <w:rPr>
                <w:rStyle w:val="s0"/>
                <w:color w:val="000000" w:themeColor="text1"/>
                <w:lang w:val="ru-RU"/>
              </w:rPr>
              <w:t>трассоискатель</w:t>
            </w:r>
            <w:proofErr w:type="spellEnd"/>
            <w:r w:rsidRPr="008C7548">
              <w:rPr>
                <w:rStyle w:val="s0"/>
                <w:color w:val="000000" w:themeColor="text1"/>
                <w:lang w:val="ru-RU"/>
              </w:rPr>
              <w:t xml:space="preserve"> с генератором,</w:t>
            </w:r>
          </w:p>
          <w:p w14:paraId="0189B4E9" w14:textId="77777777" w:rsidR="002761B7" w:rsidRPr="008C7548" w:rsidRDefault="002761B7" w:rsidP="002761B7">
            <w:pPr>
              <w:pStyle w:val="aa"/>
              <w:jc w:val="both"/>
              <w:rPr>
                <w:rStyle w:val="s0"/>
                <w:color w:val="000000" w:themeColor="text1"/>
              </w:rPr>
            </w:pPr>
            <w:r w:rsidRPr="008C7548">
              <w:rPr>
                <w:rStyle w:val="s0"/>
                <w:color w:val="000000" w:themeColor="text1"/>
              </w:rPr>
              <w:t xml:space="preserve">         с приложением сертификатов поверки/калибровки средств измерений и/или сертификатов об аттестации испытательного оборудования - с обязательным наличием заводского номера, соответствующего указанному в паспорте и/или руководстве и/или инструкции по эксплуатации на оборудование, прибор, устройство;  </w:t>
            </w:r>
          </w:p>
          <w:p w14:paraId="54F7A826" w14:textId="77777777" w:rsidR="004F0889" w:rsidRPr="008C7548" w:rsidRDefault="004F0889" w:rsidP="00435A40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8C7548">
              <w:rPr>
                <w:rStyle w:val="s0"/>
                <w:color w:val="000000" w:themeColor="text1"/>
                <w:lang w:val="ru-RU"/>
              </w:rPr>
              <w:t xml:space="preserve">комплект пенетрантов. </w:t>
            </w:r>
          </w:p>
          <w:p w14:paraId="3BFAA5ED" w14:textId="77777777" w:rsidR="004F0889" w:rsidRPr="008C7548" w:rsidRDefault="004F0889" w:rsidP="00435A40">
            <w:pPr>
              <w:pStyle w:val="aa"/>
              <w:jc w:val="both"/>
              <w:rPr>
                <w:color w:val="000000" w:themeColor="text1"/>
                <w:sz w:val="24"/>
                <w:szCs w:val="24"/>
              </w:rPr>
            </w:pPr>
            <w:r w:rsidRPr="008C7548">
              <w:rPr>
                <w:color w:val="000000" w:themeColor="text1"/>
              </w:rPr>
              <w:t xml:space="preserve">        </w:t>
            </w:r>
            <w:r w:rsidRPr="008C7548">
              <w:rPr>
                <w:color w:val="000000" w:themeColor="text1"/>
              </w:rPr>
              <w:tab/>
            </w:r>
            <w:r w:rsidRPr="008C7548">
              <w:rPr>
                <w:color w:val="000000" w:themeColor="text1"/>
                <w:sz w:val="24"/>
                <w:szCs w:val="24"/>
              </w:rPr>
              <w:t xml:space="preserve">Места для проведения шурфовки определяются по результатам изучения технической документации, по результатам диагностического </w:t>
            </w:r>
            <w:proofErr w:type="spellStart"/>
            <w:r w:rsidRPr="008C7548">
              <w:rPr>
                <w:color w:val="000000" w:themeColor="text1"/>
                <w:sz w:val="24"/>
                <w:szCs w:val="24"/>
                <w:lang w:val="kk-KZ"/>
              </w:rPr>
              <w:t>обследования</w:t>
            </w:r>
            <w:proofErr w:type="spellEnd"/>
            <w:r w:rsidRPr="008C7548">
              <w:rPr>
                <w:color w:val="000000" w:themeColor="text1"/>
                <w:sz w:val="24"/>
                <w:szCs w:val="24"/>
                <w:lang w:val="kk-KZ"/>
              </w:rPr>
              <w:t>, а также по требованиям Заказчика.</w:t>
            </w:r>
          </w:p>
          <w:p w14:paraId="19BC530F" w14:textId="77777777" w:rsidR="004F0889" w:rsidRPr="008C7548" w:rsidRDefault="004F0889" w:rsidP="00435A40">
            <w:pPr>
              <w:pStyle w:val="aa"/>
              <w:jc w:val="both"/>
              <w:rPr>
                <w:color w:val="000000" w:themeColor="text1"/>
                <w:sz w:val="24"/>
                <w:szCs w:val="24"/>
              </w:rPr>
            </w:pPr>
            <w:r w:rsidRPr="008C7548">
              <w:rPr>
                <w:rFonts w:eastAsia="Arial"/>
                <w:color w:val="000000" w:themeColor="text1"/>
                <w:sz w:val="24"/>
                <w:szCs w:val="24"/>
              </w:rPr>
              <w:t xml:space="preserve">        </w:t>
            </w:r>
            <w:r w:rsidRPr="008C7548">
              <w:rPr>
                <w:rFonts w:eastAsia="Arial"/>
                <w:color w:val="000000" w:themeColor="text1"/>
                <w:sz w:val="24"/>
                <w:szCs w:val="24"/>
              </w:rPr>
              <w:tab/>
            </w:r>
            <w:r w:rsidRPr="008C7548">
              <w:rPr>
                <w:color w:val="000000" w:themeColor="text1"/>
                <w:sz w:val="24"/>
                <w:szCs w:val="24"/>
              </w:rPr>
              <w:t>Все сопутствующие работы (в том числе земляные) по вскрытию, очистке, подготовке поверхности элементов конструкции и сварных соединений подземных стальных газопроводов для проведения неразрушающего контроля, а также восстановление защитных покрытий после обследования путем нанесения полимерных покрытий и обратная засыпка рабочих котлованов проводится силами Исполнителя.</w:t>
            </w:r>
          </w:p>
          <w:p w14:paraId="68CB37BF" w14:textId="77777777" w:rsidR="004F0889" w:rsidRPr="008C7548" w:rsidRDefault="004F0889" w:rsidP="00435A40">
            <w:pPr>
              <w:pStyle w:val="aa"/>
              <w:jc w:val="both"/>
              <w:rPr>
                <w:color w:val="000000" w:themeColor="text1"/>
                <w:sz w:val="24"/>
                <w:szCs w:val="24"/>
              </w:rPr>
            </w:pPr>
            <w:r w:rsidRPr="008C7548">
              <w:rPr>
                <w:color w:val="000000" w:themeColor="text1"/>
                <w:sz w:val="24"/>
                <w:szCs w:val="24"/>
              </w:rPr>
              <w:t xml:space="preserve">         Транспортные (по перевозке специалистов и бригад), погрузоразгрузочные и другие работы, связанные с использованием автокранов и др. спецтехники, проживание, питание, международные и междугородние переговоры Исполнитель производит самостоятельно и за свой счет.</w:t>
            </w:r>
          </w:p>
          <w:p w14:paraId="5726774C" w14:textId="77777777" w:rsidR="004F0889" w:rsidRPr="008C7548" w:rsidRDefault="004F0889" w:rsidP="00435A40">
            <w:pPr>
              <w:pStyle w:val="aa"/>
              <w:jc w:val="both"/>
              <w:rPr>
                <w:color w:val="000000" w:themeColor="text1"/>
                <w:sz w:val="24"/>
                <w:szCs w:val="24"/>
              </w:rPr>
            </w:pPr>
            <w:r w:rsidRPr="008C7548">
              <w:rPr>
                <w:color w:val="000000" w:themeColor="text1"/>
                <w:sz w:val="24"/>
                <w:szCs w:val="24"/>
              </w:rPr>
              <w:t xml:space="preserve">          Все возможные расходы, связанные ввозом и обратным вывозом оборудования Исполнителя, осуществляет за свой счет.</w:t>
            </w:r>
          </w:p>
          <w:p w14:paraId="79BB8170" w14:textId="768B52E3" w:rsidR="004F0889" w:rsidRPr="008C7548" w:rsidRDefault="004F0889" w:rsidP="00435A40">
            <w:pPr>
              <w:widowControl w:val="0"/>
              <w:tabs>
                <w:tab w:val="left" w:pos="61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  После окончания полевых работ Исполнитель передает </w:t>
            </w:r>
            <w:r w:rsidR="002761B7"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ОСП</w:t>
            </w:r>
            <w:r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экспертное </w:t>
            </w:r>
            <w:proofErr w:type="spellStart"/>
            <w:r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заключение</w:t>
            </w:r>
            <w:proofErr w:type="spellEnd"/>
            <w:r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по </w:t>
            </w:r>
            <w:proofErr w:type="spellStart"/>
            <w:r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промышленной</w:t>
            </w:r>
            <w:proofErr w:type="spellEnd"/>
            <w:r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безопаности</w:t>
            </w:r>
            <w:proofErr w:type="spellEnd"/>
            <w:proofErr w:type="gramEnd"/>
            <w:r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оформленное</w:t>
            </w:r>
            <w:proofErr w:type="spellEnd"/>
            <w:r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объеме</w:t>
            </w:r>
            <w:proofErr w:type="spellEnd"/>
            <w:r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методических</w:t>
            </w:r>
            <w:proofErr w:type="spellEnd"/>
            <w:r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рекомендации</w:t>
            </w:r>
            <w:proofErr w:type="spellEnd"/>
            <w:r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по проведению экспертизы </w:t>
            </w:r>
            <w:proofErr w:type="spellStart"/>
            <w:r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промышленной</w:t>
            </w:r>
            <w:proofErr w:type="spellEnd"/>
            <w:r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безопасности</w:t>
            </w:r>
            <w:proofErr w:type="spellEnd"/>
            <w:r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от 24 мая 2010 года №15</w:t>
            </w:r>
            <w:r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 также</w:t>
            </w:r>
            <w:r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технические отчеты, содержащие результаты экспертизы подземных стальных газопроводов. </w:t>
            </w:r>
          </w:p>
          <w:p w14:paraId="18DA997F" w14:textId="52852C86" w:rsidR="002C586C" w:rsidRPr="008C7548" w:rsidRDefault="002C586C" w:rsidP="004C1E54">
            <w:pPr>
              <w:pStyle w:val="aa"/>
              <w:jc w:val="both"/>
              <w:rPr>
                <w:color w:val="000000" w:themeColor="text1"/>
                <w:sz w:val="24"/>
                <w:szCs w:val="24"/>
              </w:rPr>
            </w:pPr>
            <w:r w:rsidRPr="008C7548">
              <w:rPr>
                <w:color w:val="000000" w:themeColor="text1"/>
                <w:sz w:val="24"/>
                <w:szCs w:val="24"/>
              </w:rPr>
              <w:t xml:space="preserve">         </w:t>
            </w:r>
            <w:r w:rsidRPr="008C7548">
              <w:rPr>
                <w:rStyle w:val="s0"/>
                <w:color w:val="000000" w:themeColor="text1"/>
              </w:rPr>
              <w:t xml:space="preserve">Экспертные заключения и технические отчеты по обследованию подземных стальных газопроводов представляются в 2 (двух) экземплярах в бумажном варианте должны быть прошиты с указанием количества сшитых страниц и в 2 (двух) экземплярах на электронном носителе (USB </w:t>
            </w:r>
            <w:proofErr w:type="spellStart"/>
            <w:r w:rsidRPr="008C7548">
              <w:rPr>
                <w:rStyle w:val="s0"/>
                <w:color w:val="000000" w:themeColor="text1"/>
              </w:rPr>
              <w:t>flash</w:t>
            </w:r>
            <w:proofErr w:type="spellEnd"/>
            <w:r w:rsidRPr="008C7548">
              <w:rPr>
                <w:rStyle w:val="s0"/>
                <w:color w:val="000000" w:themeColor="text1"/>
              </w:rPr>
              <w:t xml:space="preserve"> </w:t>
            </w:r>
            <w:proofErr w:type="spellStart"/>
            <w:r w:rsidRPr="008C7548">
              <w:rPr>
                <w:rStyle w:val="s0"/>
                <w:color w:val="000000" w:themeColor="text1"/>
              </w:rPr>
              <w:t>drive</w:t>
            </w:r>
            <w:proofErr w:type="spellEnd"/>
            <w:r w:rsidRPr="008C7548">
              <w:rPr>
                <w:rStyle w:val="s0"/>
                <w:color w:val="000000" w:themeColor="text1"/>
              </w:rPr>
              <w:t>) отдельно на каждый подземный стальной газопровод.</w:t>
            </w:r>
          </w:p>
          <w:p w14:paraId="153F53EA" w14:textId="77777777" w:rsidR="002C586C" w:rsidRPr="008C7548" w:rsidRDefault="002C586C" w:rsidP="002C586C">
            <w:pPr>
              <w:tabs>
                <w:tab w:val="left" w:pos="1560"/>
              </w:tabs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В экспертном заключении и техническом отчете необходимо представить (в т.ч. на электронном носителе):</w:t>
            </w:r>
          </w:p>
          <w:p w14:paraId="3982E304" w14:textId="3F0DAE03" w:rsidR="002C586C" w:rsidRPr="008C7548" w:rsidRDefault="002C586C" w:rsidP="002C586C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фотографии элементов </w:t>
            </w:r>
            <w:r w:rsidR="004C1E54"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подземных стальных газопроводов</w:t>
            </w:r>
            <w:r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</w:p>
          <w:p w14:paraId="6D4BF455" w14:textId="77777777" w:rsidR="002C586C" w:rsidRPr="008C7548" w:rsidRDefault="002C586C" w:rsidP="002C586C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фотографии мест, где выполнялся неразрушающий контроль,</w:t>
            </w:r>
          </w:p>
          <w:p w14:paraId="15E93F97" w14:textId="4819566F" w:rsidR="002C586C" w:rsidRPr="008C7548" w:rsidRDefault="002C586C" w:rsidP="002C586C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фотографии дефектных мест,  </w:t>
            </w:r>
            <w:r w:rsidR="004C1E54"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30394E1C" w14:textId="07F4742B" w:rsidR="002C586C" w:rsidRPr="008C7548" w:rsidRDefault="002C586C" w:rsidP="004C1E54">
            <w:pPr>
              <w:pStyle w:val="aa"/>
              <w:jc w:val="both"/>
              <w:rPr>
                <w:rStyle w:val="s0"/>
                <w:color w:val="000000" w:themeColor="text1"/>
              </w:rPr>
            </w:pPr>
            <w:r w:rsidRPr="008C7548">
              <w:rPr>
                <w:rStyle w:val="s0"/>
                <w:color w:val="000000" w:themeColor="text1"/>
              </w:rPr>
              <w:t xml:space="preserve">- схему </w:t>
            </w:r>
            <w:r w:rsidR="004C1E54" w:rsidRPr="008C7548">
              <w:rPr>
                <w:rStyle w:val="s0"/>
                <w:color w:val="000000" w:themeColor="text1"/>
              </w:rPr>
              <w:t xml:space="preserve">подземных стальных газопроводов </w:t>
            </w:r>
            <w:r w:rsidRPr="008C7548">
              <w:rPr>
                <w:rStyle w:val="s0"/>
                <w:color w:val="000000" w:themeColor="text1"/>
              </w:rPr>
              <w:t xml:space="preserve">с указанием мест проведения методов неразрушающего контроля и расположением дефектов с их размерами.  </w:t>
            </w:r>
          </w:p>
          <w:p w14:paraId="1FC1A933" w14:textId="077057BD" w:rsidR="004F0889" w:rsidRPr="008C7548" w:rsidRDefault="004F0889" w:rsidP="004C1E54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Исполнитель может дополнить вышеуказанный </w:t>
            </w:r>
            <w:r w:rsidR="001A76E4"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порядок оформления</w:t>
            </w:r>
            <w:r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своими </w:t>
            </w:r>
            <w:r w:rsidR="001A76E4"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дополнительными предложениями</w:t>
            </w:r>
            <w:r w:rsidRPr="008C7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</w:tbl>
    <w:p w14:paraId="5942C4CC" w14:textId="77777777" w:rsidR="004F0889" w:rsidRPr="00EB31C2" w:rsidRDefault="004F0889" w:rsidP="004F0889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sectPr w:rsidR="004F0889" w:rsidRPr="00EB31C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29C55E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8B3887"/>
    <w:multiLevelType w:val="hybridMultilevel"/>
    <w:tmpl w:val="1180C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A1859"/>
    <w:multiLevelType w:val="hybridMultilevel"/>
    <w:tmpl w:val="A09E3BA2"/>
    <w:lvl w:ilvl="0" w:tplc="C8EA6DB2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3" w15:restartNumberingAfterBreak="0">
    <w:nsid w:val="0B655830"/>
    <w:multiLevelType w:val="multilevel"/>
    <w:tmpl w:val="F858E8A8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7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31A1169"/>
    <w:multiLevelType w:val="hybridMultilevel"/>
    <w:tmpl w:val="9894E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63085"/>
    <w:multiLevelType w:val="hybridMultilevel"/>
    <w:tmpl w:val="7600591A"/>
    <w:lvl w:ilvl="0" w:tplc="C8B68EC4">
      <w:start w:val="1"/>
      <w:numFmt w:val="decimal"/>
      <w:lvlText w:val="%1."/>
      <w:lvlJc w:val="left"/>
      <w:pPr>
        <w:ind w:left="3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6" w15:restartNumberingAfterBreak="0">
    <w:nsid w:val="14DD1CA8"/>
    <w:multiLevelType w:val="hybridMultilevel"/>
    <w:tmpl w:val="714261E2"/>
    <w:lvl w:ilvl="0" w:tplc="641CDF76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7" w15:restartNumberingAfterBreak="0">
    <w:nsid w:val="1B3E43D5"/>
    <w:multiLevelType w:val="hybridMultilevel"/>
    <w:tmpl w:val="F81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rFonts w:hint="default"/>
        <w:b/>
      </w:rPr>
    </w:lvl>
    <w:lvl w:ilvl="1">
      <w:start w:val="1"/>
      <w:numFmt w:val="decimal"/>
      <w:pStyle w:val="20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9" w15:restartNumberingAfterBreak="0">
    <w:nsid w:val="21796412"/>
    <w:multiLevelType w:val="hybridMultilevel"/>
    <w:tmpl w:val="0E6479EC"/>
    <w:lvl w:ilvl="0" w:tplc="F57C4284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0" w15:restartNumberingAfterBreak="0">
    <w:nsid w:val="23634DAA"/>
    <w:multiLevelType w:val="hybridMultilevel"/>
    <w:tmpl w:val="9E5CB7EE"/>
    <w:lvl w:ilvl="0" w:tplc="272639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89D66BD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6A30593"/>
    <w:multiLevelType w:val="hybridMultilevel"/>
    <w:tmpl w:val="5DAC19EA"/>
    <w:lvl w:ilvl="0" w:tplc="7ADCBDF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13E0A"/>
    <w:multiLevelType w:val="multilevel"/>
    <w:tmpl w:val="7080474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3" w15:restartNumberingAfterBreak="0">
    <w:nsid w:val="2A2C0FA4"/>
    <w:multiLevelType w:val="multilevel"/>
    <w:tmpl w:val="0AEC65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color w:val="000099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2AFB1E12"/>
    <w:multiLevelType w:val="hybridMultilevel"/>
    <w:tmpl w:val="9FDC4EEE"/>
    <w:lvl w:ilvl="0" w:tplc="12CA3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24985"/>
    <w:multiLevelType w:val="hybridMultilevel"/>
    <w:tmpl w:val="272AF578"/>
    <w:lvl w:ilvl="0" w:tplc="9B94E3E8">
      <w:start w:val="1"/>
      <w:numFmt w:val="decimal"/>
      <w:lvlText w:val="%1."/>
      <w:lvlJc w:val="left"/>
      <w:pPr>
        <w:ind w:left="30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6" w15:restartNumberingAfterBreak="0">
    <w:nsid w:val="2F1A2390"/>
    <w:multiLevelType w:val="hybridMultilevel"/>
    <w:tmpl w:val="91029830"/>
    <w:lvl w:ilvl="0" w:tplc="0C4C1D04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17" w15:restartNumberingAfterBreak="0">
    <w:nsid w:val="2F797DAE"/>
    <w:multiLevelType w:val="hybridMultilevel"/>
    <w:tmpl w:val="1540BE4C"/>
    <w:lvl w:ilvl="0" w:tplc="5F5A872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8" w15:restartNumberingAfterBreak="0">
    <w:nsid w:val="41B57D12"/>
    <w:multiLevelType w:val="hybridMultilevel"/>
    <w:tmpl w:val="BBD42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413BB"/>
    <w:multiLevelType w:val="hybridMultilevel"/>
    <w:tmpl w:val="AEDEEB70"/>
    <w:lvl w:ilvl="0" w:tplc="D8C82F86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0" w15:restartNumberingAfterBreak="0">
    <w:nsid w:val="4A7768C1"/>
    <w:multiLevelType w:val="hybridMultilevel"/>
    <w:tmpl w:val="21449946"/>
    <w:lvl w:ilvl="0" w:tplc="C23C220A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1" w15:restartNumberingAfterBreak="0">
    <w:nsid w:val="4B7A5A20"/>
    <w:multiLevelType w:val="hybridMultilevel"/>
    <w:tmpl w:val="5D887D16"/>
    <w:lvl w:ilvl="0" w:tplc="17904880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2" w15:restartNumberingAfterBreak="0">
    <w:nsid w:val="4D057BD8"/>
    <w:multiLevelType w:val="hybridMultilevel"/>
    <w:tmpl w:val="8DEADA7C"/>
    <w:lvl w:ilvl="0" w:tplc="CF7423A4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23" w15:restartNumberingAfterBreak="0">
    <w:nsid w:val="4D697028"/>
    <w:multiLevelType w:val="multilevel"/>
    <w:tmpl w:val="1518A5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6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" w:hanging="1800"/>
      </w:pPr>
      <w:rPr>
        <w:rFonts w:hint="default"/>
      </w:rPr>
    </w:lvl>
  </w:abstractNum>
  <w:abstractNum w:abstractNumId="24" w15:restartNumberingAfterBreak="0">
    <w:nsid w:val="5D8B75DB"/>
    <w:multiLevelType w:val="multilevel"/>
    <w:tmpl w:val="688E83B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27864B8"/>
    <w:multiLevelType w:val="multilevel"/>
    <w:tmpl w:val="8BEC80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88" w:hanging="1800"/>
      </w:pPr>
      <w:rPr>
        <w:rFonts w:hint="default"/>
      </w:rPr>
    </w:lvl>
  </w:abstractNum>
  <w:abstractNum w:abstractNumId="26" w15:restartNumberingAfterBreak="0">
    <w:nsid w:val="65A23518"/>
    <w:multiLevelType w:val="hybridMultilevel"/>
    <w:tmpl w:val="212AA5E2"/>
    <w:lvl w:ilvl="0" w:tplc="A63CD9A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7" w15:restartNumberingAfterBreak="0">
    <w:nsid w:val="6F4B5F2D"/>
    <w:multiLevelType w:val="multilevel"/>
    <w:tmpl w:val="C44AD29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8" w15:restartNumberingAfterBreak="0">
    <w:nsid w:val="741C2F85"/>
    <w:multiLevelType w:val="hybridMultilevel"/>
    <w:tmpl w:val="0E6479EC"/>
    <w:lvl w:ilvl="0" w:tplc="F57C4284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9" w15:restartNumberingAfterBreak="0">
    <w:nsid w:val="758829E1"/>
    <w:multiLevelType w:val="multilevel"/>
    <w:tmpl w:val="1E24CAB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77CC0D6A"/>
    <w:multiLevelType w:val="multilevel"/>
    <w:tmpl w:val="B28A0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7AE7401C"/>
    <w:multiLevelType w:val="hybridMultilevel"/>
    <w:tmpl w:val="DC7AB254"/>
    <w:lvl w:ilvl="0" w:tplc="2BE65E9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32" w15:restartNumberingAfterBreak="0">
    <w:nsid w:val="7D8242E4"/>
    <w:multiLevelType w:val="multilevel"/>
    <w:tmpl w:val="EED6501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8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55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32" w:hanging="2160"/>
      </w:pPr>
      <w:rPr>
        <w:rFonts w:hint="default"/>
      </w:rPr>
    </w:lvl>
  </w:abstractNum>
  <w:num w:numId="1">
    <w:abstractNumId w:val="24"/>
  </w:num>
  <w:num w:numId="2">
    <w:abstractNumId w:val="5"/>
  </w:num>
  <w:num w:numId="3">
    <w:abstractNumId w:val="22"/>
  </w:num>
  <w:num w:numId="4">
    <w:abstractNumId w:val="20"/>
  </w:num>
  <w:num w:numId="5">
    <w:abstractNumId w:val="16"/>
  </w:num>
  <w:num w:numId="6">
    <w:abstractNumId w:val="31"/>
  </w:num>
  <w:num w:numId="7">
    <w:abstractNumId w:val="2"/>
  </w:num>
  <w:num w:numId="8">
    <w:abstractNumId w:val="26"/>
  </w:num>
  <w:num w:numId="9">
    <w:abstractNumId w:val="29"/>
  </w:num>
  <w:num w:numId="10">
    <w:abstractNumId w:val="32"/>
  </w:num>
  <w:num w:numId="11">
    <w:abstractNumId w:val="1"/>
  </w:num>
  <w:num w:numId="12">
    <w:abstractNumId w:val="12"/>
  </w:num>
  <w:num w:numId="13">
    <w:abstractNumId w:val="30"/>
  </w:num>
  <w:num w:numId="14">
    <w:abstractNumId w:val="19"/>
  </w:num>
  <w:num w:numId="15">
    <w:abstractNumId w:val="6"/>
  </w:num>
  <w:num w:numId="16">
    <w:abstractNumId w:val="15"/>
  </w:num>
  <w:num w:numId="17">
    <w:abstractNumId w:val="17"/>
  </w:num>
  <w:num w:numId="18">
    <w:abstractNumId w:val="0"/>
  </w:num>
  <w:num w:numId="19">
    <w:abstractNumId w:val="21"/>
  </w:num>
  <w:num w:numId="20">
    <w:abstractNumId w:val="9"/>
  </w:num>
  <w:num w:numId="21">
    <w:abstractNumId w:val="23"/>
  </w:num>
  <w:num w:numId="22">
    <w:abstractNumId w:val="25"/>
  </w:num>
  <w:num w:numId="23">
    <w:abstractNumId w:val="27"/>
  </w:num>
  <w:num w:numId="24">
    <w:abstractNumId w:val="3"/>
  </w:num>
  <w:num w:numId="25">
    <w:abstractNumId w:val="10"/>
  </w:num>
  <w:num w:numId="26">
    <w:abstractNumId w:val="11"/>
  </w:num>
  <w:num w:numId="27">
    <w:abstractNumId w:val="7"/>
  </w:num>
  <w:num w:numId="28">
    <w:abstractNumId w:val="14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8"/>
  </w:num>
  <w:num w:numId="32">
    <w:abstractNumId w:val="18"/>
  </w:num>
  <w:num w:numId="33">
    <w:abstractNumId w:val="8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B92"/>
    <w:rsid w:val="00027BBD"/>
    <w:rsid w:val="000548D8"/>
    <w:rsid w:val="000714D9"/>
    <w:rsid w:val="00082489"/>
    <w:rsid w:val="00091E25"/>
    <w:rsid w:val="000B34F1"/>
    <w:rsid w:val="000D3714"/>
    <w:rsid w:val="000D5759"/>
    <w:rsid w:val="000E17BC"/>
    <w:rsid w:val="000F5375"/>
    <w:rsid w:val="00131137"/>
    <w:rsid w:val="00156285"/>
    <w:rsid w:val="00195B8F"/>
    <w:rsid w:val="001A76E4"/>
    <w:rsid w:val="001E7234"/>
    <w:rsid w:val="002071E1"/>
    <w:rsid w:val="00240FE2"/>
    <w:rsid w:val="00254046"/>
    <w:rsid w:val="002761B7"/>
    <w:rsid w:val="002816B2"/>
    <w:rsid w:val="00283A55"/>
    <w:rsid w:val="002922C6"/>
    <w:rsid w:val="002B7F3A"/>
    <w:rsid w:val="002C586C"/>
    <w:rsid w:val="002C655C"/>
    <w:rsid w:val="002F4EAD"/>
    <w:rsid w:val="003114EC"/>
    <w:rsid w:val="00325BE0"/>
    <w:rsid w:val="00363F3F"/>
    <w:rsid w:val="003772FF"/>
    <w:rsid w:val="0038270E"/>
    <w:rsid w:val="00391F10"/>
    <w:rsid w:val="003A441C"/>
    <w:rsid w:val="003A69E3"/>
    <w:rsid w:val="003C0162"/>
    <w:rsid w:val="003E066E"/>
    <w:rsid w:val="00400F7A"/>
    <w:rsid w:val="00403768"/>
    <w:rsid w:val="004146AB"/>
    <w:rsid w:val="00444417"/>
    <w:rsid w:val="0045254B"/>
    <w:rsid w:val="00475CC0"/>
    <w:rsid w:val="004934D4"/>
    <w:rsid w:val="004B5D00"/>
    <w:rsid w:val="004C1E54"/>
    <w:rsid w:val="004E0CE5"/>
    <w:rsid w:val="004F0889"/>
    <w:rsid w:val="004F73D1"/>
    <w:rsid w:val="00512ECF"/>
    <w:rsid w:val="005245F5"/>
    <w:rsid w:val="005347A9"/>
    <w:rsid w:val="0054281F"/>
    <w:rsid w:val="00573CDB"/>
    <w:rsid w:val="00585B92"/>
    <w:rsid w:val="005A3FC7"/>
    <w:rsid w:val="00610F52"/>
    <w:rsid w:val="006216D3"/>
    <w:rsid w:val="00660E76"/>
    <w:rsid w:val="006B7FD9"/>
    <w:rsid w:val="006D5CD5"/>
    <w:rsid w:val="00741608"/>
    <w:rsid w:val="00750205"/>
    <w:rsid w:val="00757F16"/>
    <w:rsid w:val="0077038C"/>
    <w:rsid w:val="00777DFF"/>
    <w:rsid w:val="00787B8B"/>
    <w:rsid w:val="00794ACB"/>
    <w:rsid w:val="007D3B9E"/>
    <w:rsid w:val="007F04F5"/>
    <w:rsid w:val="0081178A"/>
    <w:rsid w:val="00850F56"/>
    <w:rsid w:val="00876633"/>
    <w:rsid w:val="008A5728"/>
    <w:rsid w:val="008C7548"/>
    <w:rsid w:val="008F1FA8"/>
    <w:rsid w:val="00906D10"/>
    <w:rsid w:val="00962208"/>
    <w:rsid w:val="00967A54"/>
    <w:rsid w:val="009715B1"/>
    <w:rsid w:val="00994C3C"/>
    <w:rsid w:val="00996F1D"/>
    <w:rsid w:val="009F7F5B"/>
    <w:rsid w:val="00A2215B"/>
    <w:rsid w:val="00A22C68"/>
    <w:rsid w:val="00A25A9B"/>
    <w:rsid w:val="00A34E36"/>
    <w:rsid w:val="00A70681"/>
    <w:rsid w:val="00AA4828"/>
    <w:rsid w:val="00AA528D"/>
    <w:rsid w:val="00AB1578"/>
    <w:rsid w:val="00AC2EC6"/>
    <w:rsid w:val="00AD1D46"/>
    <w:rsid w:val="00B024F7"/>
    <w:rsid w:val="00B12E55"/>
    <w:rsid w:val="00B45495"/>
    <w:rsid w:val="00BC4895"/>
    <w:rsid w:val="00BE211A"/>
    <w:rsid w:val="00C144FA"/>
    <w:rsid w:val="00C17FF6"/>
    <w:rsid w:val="00C34C8B"/>
    <w:rsid w:val="00C47A1B"/>
    <w:rsid w:val="00C907DF"/>
    <w:rsid w:val="00C92577"/>
    <w:rsid w:val="00CA72A8"/>
    <w:rsid w:val="00CD3274"/>
    <w:rsid w:val="00D178F2"/>
    <w:rsid w:val="00D30175"/>
    <w:rsid w:val="00D30448"/>
    <w:rsid w:val="00D36CD4"/>
    <w:rsid w:val="00D441F4"/>
    <w:rsid w:val="00D63873"/>
    <w:rsid w:val="00D92DEE"/>
    <w:rsid w:val="00DB4F26"/>
    <w:rsid w:val="00DF33A1"/>
    <w:rsid w:val="00E114C2"/>
    <w:rsid w:val="00E16D09"/>
    <w:rsid w:val="00E369B3"/>
    <w:rsid w:val="00E46406"/>
    <w:rsid w:val="00E800B5"/>
    <w:rsid w:val="00E86AB4"/>
    <w:rsid w:val="00E9522C"/>
    <w:rsid w:val="00EB31C2"/>
    <w:rsid w:val="00EC5802"/>
    <w:rsid w:val="00ED5706"/>
    <w:rsid w:val="00F23F12"/>
    <w:rsid w:val="00F24601"/>
    <w:rsid w:val="00F25B4B"/>
    <w:rsid w:val="00F4264A"/>
    <w:rsid w:val="00F6620C"/>
    <w:rsid w:val="00F94109"/>
    <w:rsid w:val="00FA0E41"/>
    <w:rsid w:val="00FA2E2F"/>
    <w:rsid w:val="00FD6D7A"/>
    <w:rsid w:val="00FF2286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1CD61"/>
  <w15:chartTrackingRefBased/>
  <w15:docId w15:val="{17334F4B-338D-48EA-A7CC-066DF288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6D09"/>
    <w:pPr>
      <w:keepNext/>
      <w:numPr>
        <w:numId w:val="3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20">
    <w:name w:val="heading 2"/>
    <w:basedOn w:val="a"/>
    <w:next w:val="a"/>
    <w:link w:val="21"/>
    <w:qFormat/>
    <w:rsid w:val="00E16D09"/>
    <w:pPr>
      <w:keepNext/>
      <w:numPr>
        <w:ilvl w:val="1"/>
        <w:numId w:val="33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E16D09"/>
    <w:pPr>
      <w:keepNext/>
      <w:numPr>
        <w:ilvl w:val="2"/>
        <w:numId w:val="3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qFormat/>
    <w:rsid w:val="00E16D09"/>
    <w:pPr>
      <w:keepNext/>
      <w:numPr>
        <w:ilvl w:val="3"/>
        <w:numId w:val="3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qFormat/>
    <w:rsid w:val="00E16D09"/>
    <w:pPr>
      <w:numPr>
        <w:ilvl w:val="4"/>
        <w:numId w:val="3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7">
    <w:name w:val="heading 7"/>
    <w:basedOn w:val="a"/>
    <w:next w:val="a"/>
    <w:link w:val="70"/>
    <w:qFormat/>
    <w:rsid w:val="00E16D09"/>
    <w:pPr>
      <w:numPr>
        <w:ilvl w:val="6"/>
        <w:numId w:val="3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E16D09"/>
    <w:pPr>
      <w:numPr>
        <w:ilvl w:val="7"/>
        <w:numId w:val="3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E16D09"/>
    <w:pPr>
      <w:numPr>
        <w:ilvl w:val="8"/>
        <w:numId w:val="33"/>
      </w:num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0">
    <w:name w:val="s0"/>
    <w:rsid w:val="001562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Body Text"/>
    <w:basedOn w:val="a"/>
    <w:link w:val="a5"/>
    <w:rsid w:val="00156285"/>
    <w:pPr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156285"/>
    <w:rPr>
      <w:rFonts w:ascii="Times New Roman" w:eastAsia="SimSun" w:hAnsi="Times New Roman" w:cs="Times New Roman"/>
      <w:b/>
      <w:bCs/>
      <w:sz w:val="24"/>
      <w:szCs w:val="24"/>
      <w:lang w:val="x-none" w:eastAsia="x-none"/>
    </w:rPr>
  </w:style>
  <w:style w:type="paragraph" w:styleId="22">
    <w:name w:val="Body Text 2"/>
    <w:basedOn w:val="a"/>
    <w:link w:val="23"/>
    <w:rsid w:val="00156285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link w:val="22"/>
    <w:rsid w:val="00156285"/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6">
    <w:name w:val="List Paragraph"/>
    <w:aliases w:val="Заголовок первого уровня,Нумерованый список,Нумерованный спиков,List Paragraph1,_список,Мой Список,SL_Абзац списка"/>
    <w:basedOn w:val="a"/>
    <w:link w:val="a7"/>
    <w:uiPriority w:val="34"/>
    <w:qFormat/>
    <w:rsid w:val="00156285"/>
    <w:pPr>
      <w:widowControl w:val="0"/>
      <w:adjustRightInd w:val="0"/>
      <w:spacing w:after="0" w:line="360" w:lineRule="atLeast"/>
      <w:ind w:left="708"/>
      <w:jc w:val="both"/>
    </w:pPr>
    <w:rPr>
      <w:rFonts w:ascii="Times New Roman" w:eastAsia="SimSun" w:hAnsi="Times New Roman" w:cs="Times New Roman"/>
      <w:sz w:val="28"/>
      <w:szCs w:val="28"/>
      <w:lang w:val="ru-RU" w:eastAsia="ru-RU"/>
    </w:rPr>
  </w:style>
  <w:style w:type="character" w:customStyle="1" w:styleId="a7">
    <w:name w:val="Абзац списка Знак"/>
    <w:aliases w:val="Заголовок первого уровня Знак,Нумерованый список Знак,Нумерованный спиков Знак,List Paragraph1 Знак,_список Знак,Мой Список Знак,SL_Абзац списка Знак"/>
    <w:link w:val="a6"/>
    <w:uiPriority w:val="34"/>
    <w:rsid w:val="00156285"/>
    <w:rPr>
      <w:rFonts w:ascii="Times New Roman" w:eastAsia="SimSun" w:hAnsi="Times New Roman" w:cs="Times New Roman"/>
      <w:sz w:val="28"/>
      <w:szCs w:val="28"/>
      <w:lang w:val="ru-RU" w:eastAsia="ru-RU"/>
    </w:rPr>
  </w:style>
  <w:style w:type="character" w:customStyle="1" w:styleId="24">
    <w:name w:val="Знак Знак2"/>
    <w:rsid w:val="00156285"/>
    <w:rPr>
      <w:b/>
      <w:bCs/>
      <w:sz w:val="24"/>
      <w:szCs w:val="24"/>
      <w:lang w:val="ru-RU" w:eastAsia="ru-RU" w:bidi="ar-SA"/>
    </w:rPr>
  </w:style>
  <w:style w:type="character" w:customStyle="1" w:styleId="25">
    <w:name w:val="Основной текст (2)"/>
    <w:rsid w:val="008117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2">
    <w:name w:val="List Number 2"/>
    <w:basedOn w:val="a"/>
    <w:rsid w:val="00325BE0"/>
    <w:pPr>
      <w:numPr>
        <w:numId w:val="18"/>
      </w:numPr>
      <w:spacing w:after="0" w:line="240" w:lineRule="auto"/>
      <w:contextualSpacing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nhideWhenUsed/>
    <w:rsid w:val="0052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_"/>
    <w:link w:val="31"/>
    <w:locked/>
    <w:rsid w:val="005245F5"/>
    <w:rPr>
      <w:rFonts w:ascii="Arial" w:eastAsia="Arial" w:hAnsi="Arial" w:cs="Arial"/>
      <w:shd w:val="clear" w:color="auto" w:fill="FFFFFF"/>
    </w:rPr>
  </w:style>
  <w:style w:type="paragraph" w:customStyle="1" w:styleId="31">
    <w:name w:val="Основной текст3"/>
    <w:basedOn w:val="a"/>
    <w:link w:val="a9"/>
    <w:rsid w:val="005245F5"/>
    <w:pPr>
      <w:widowControl w:val="0"/>
      <w:shd w:val="clear" w:color="auto" w:fill="FFFFFF"/>
      <w:spacing w:after="0" w:line="0" w:lineRule="atLeast"/>
      <w:ind w:hanging="320"/>
    </w:pPr>
    <w:rPr>
      <w:rFonts w:ascii="Arial" w:eastAsia="Arial" w:hAnsi="Arial" w:cs="Arial"/>
    </w:rPr>
  </w:style>
  <w:style w:type="character" w:customStyle="1" w:styleId="11">
    <w:name w:val="Основной текст1"/>
    <w:rsid w:val="005245F5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paragraph" w:styleId="aa">
    <w:name w:val="No Spacing"/>
    <w:uiPriority w:val="1"/>
    <w:qFormat/>
    <w:rsid w:val="005245F5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ru-RU" w:eastAsia="ru-RU"/>
    </w:rPr>
  </w:style>
  <w:style w:type="character" w:customStyle="1" w:styleId="s1">
    <w:name w:val="s1"/>
    <w:basedOn w:val="a0"/>
    <w:rsid w:val="00A2215B"/>
  </w:style>
  <w:style w:type="character" w:customStyle="1" w:styleId="10">
    <w:name w:val="Заголовок 1 Знак"/>
    <w:basedOn w:val="a0"/>
    <w:link w:val="1"/>
    <w:rsid w:val="00E16D0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1">
    <w:name w:val="Заголовок 2 Знак"/>
    <w:basedOn w:val="a0"/>
    <w:link w:val="20"/>
    <w:rsid w:val="00E16D09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E16D0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E16D09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E16D09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E16D0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E16D09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rsid w:val="00E16D09"/>
    <w:rPr>
      <w:rFonts w:ascii="Arial" w:eastAsia="Times New Roman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6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Джаксылыкова Айсулу Жуматаевна</dc:creator>
  <cp:keywords/>
  <dc:description/>
  <cp:lastModifiedBy>Кантарбаев Амангельды Алиевич</cp:lastModifiedBy>
  <cp:revision>150</cp:revision>
  <dcterms:created xsi:type="dcterms:W3CDTF">2022-05-04T08:25:00Z</dcterms:created>
  <dcterms:modified xsi:type="dcterms:W3CDTF">2025-03-07T05:31:00Z</dcterms:modified>
</cp:coreProperties>
</file>