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FAD70" w14:textId="77777777" w:rsidR="00093F5F" w:rsidRDefault="00093F5F" w:rsidP="00093F5F">
      <w:pPr>
        <w:spacing w:after="0"/>
        <w:ind w:left="426" w:hanging="426"/>
        <w:jc w:val="right"/>
        <w:rPr>
          <w:rFonts w:ascii="Times New Roman" w:hAnsi="Times New Roman"/>
          <w:b/>
          <w:lang w:val="kk-KZ"/>
        </w:rPr>
      </w:pPr>
      <w:proofErr w:type="spellStart"/>
      <w:r>
        <w:rPr>
          <w:rFonts w:ascii="Times New Roman" w:hAnsi="Times New Roman"/>
          <w:b/>
        </w:rPr>
        <w:t>Ауырған</w:t>
      </w:r>
      <w:proofErr w:type="spellEnd"/>
      <w:r>
        <w:rPr>
          <w:rFonts w:ascii="Times New Roman" w:hAnsi="Times New Roman"/>
          <w:b/>
        </w:rPr>
        <w:t xml:space="preserve"> </w:t>
      </w:r>
      <w:proofErr w:type="spellStart"/>
      <w:r>
        <w:rPr>
          <w:rFonts w:ascii="Times New Roman" w:hAnsi="Times New Roman"/>
          <w:b/>
        </w:rPr>
        <w:t>жағдайда</w:t>
      </w:r>
      <w:proofErr w:type="spellEnd"/>
      <w:r>
        <w:rPr>
          <w:rFonts w:ascii="Times New Roman" w:hAnsi="Times New Roman"/>
          <w:b/>
        </w:rPr>
        <w:t xml:space="preserve"> </w:t>
      </w:r>
      <w:proofErr w:type="spellStart"/>
      <w:r>
        <w:rPr>
          <w:rFonts w:ascii="Times New Roman" w:hAnsi="Times New Roman"/>
          <w:b/>
        </w:rPr>
        <w:t>ерікті</w:t>
      </w:r>
      <w:proofErr w:type="spellEnd"/>
      <w:r>
        <w:rPr>
          <w:rFonts w:ascii="Times New Roman" w:hAnsi="Times New Roman"/>
          <w:b/>
        </w:rPr>
        <w:t xml:space="preserve"> </w:t>
      </w:r>
      <w:proofErr w:type="spellStart"/>
      <w:r>
        <w:rPr>
          <w:rFonts w:ascii="Times New Roman" w:hAnsi="Times New Roman"/>
          <w:b/>
        </w:rPr>
        <w:t>сақтандыру</w:t>
      </w:r>
      <w:proofErr w:type="spellEnd"/>
    </w:p>
    <w:p w14:paraId="4BBD6FFD" w14:textId="77777777" w:rsidR="00093F5F" w:rsidRDefault="00093F5F" w:rsidP="00093F5F">
      <w:pPr>
        <w:spacing w:after="0"/>
        <w:ind w:left="426" w:hanging="426"/>
        <w:jc w:val="right"/>
        <w:rPr>
          <w:rFonts w:ascii="Times New Roman" w:hAnsi="Times New Roman"/>
          <w:b/>
          <w:lang w:val="kk-KZ"/>
        </w:rPr>
      </w:pPr>
      <w:r w:rsidRPr="00FE61FF">
        <w:rPr>
          <w:rFonts w:ascii="Times New Roman" w:hAnsi="Times New Roman"/>
          <w:b/>
          <w:lang w:val="kk-KZ"/>
        </w:rPr>
        <w:t xml:space="preserve">№____________ </w:t>
      </w:r>
      <w:r w:rsidR="0045640B" w:rsidRPr="00FE61FF">
        <w:rPr>
          <w:rFonts w:ascii="Times New Roman" w:hAnsi="Times New Roman"/>
          <w:b/>
          <w:lang w:val="kk-KZ"/>
        </w:rPr>
        <w:t>Шартына</w:t>
      </w:r>
      <w:r w:rsidR="0045640B">
        <w:rPr>
          <w:rFonts w:ascii="Times New Roman" w:hAnsi="Times New Roman"/>
          <w:b/>
          <w:lang w:val="kk-KZ"/>
        </w:rPr>
        <w:t xml:space="preserve"> </w:t>
      </w:r>
      <w:r w:rsidRPr="00FE61FF">
        <w:rPr>
          <w:rFonts w:ascii="Times New Roman" w:hAnsi="Times New Roman"/>
          <w:b/>
          <w:lang w:val="kk-KZ"/>
        </w:rPr>
        <w:t xml:space="preserve"> № </w:t>
      </w:r>
      <w:r w:rsidR="00906160">
        <w:rPr>
          <w:rFonts w:ascii="Times New Roman" w:hAnsi="Times New Roman"/>
          <w:b/>
          <w:lang w:val="kk-KZ"/>
        </w:rPr>
        <w:t>8</w:t>
      </w:r>
      <w:r w:rsidR="0045640B">
        <w:rPr>
          <w:rFonts w:ascii="Times New Roman" w:hAnsi="Times New Roman"/>
          <w:b/>
          <w:lang w:val="kk-KZ"/>
        </w:rPr>
        <w:t xml:space="preserve"> Қ</w:t>
      </w:r>
      <w:r w:rsidRPr="00FE61FF">
        <w:rPr>
          <w:rFonts w:ascii="Times New Roman" w:hAnsi="Times New Roman"/>
          <w:b/>
          <w:lang w:val="kk-KZ"/>
        </w:rPr>
        <w:t>осымша</w:t>
      </w:r>
    </w:p>
    <w:p w14:paraId="3D7E0FA2" w14:textId="77777777" w:rsidR="00093F5F" w:rsidRDefault="00093F5F" w:rsidP="00093F5F">
      <w:pPr>
        <w:spacing w:after="0"/>
        <w:ind w:left="426" w:hanging="426"/>
        <w:jc w:val="right"/>
        <w:rPr>
          <w:rFonts w:ascii="Times New Roman" w:hAnsi="Times New Roman"/>
          <w:b/>
          <w:lang w:val="kk-KZ"/>
        </w:rPr>
      </w:pPr>
      <w:r w:rsidRPr="00FE61FF">
        <w:rPr>
          <w:rFonts w:ascii="Times New Roman" w:hAnsi="Times New Roman"/>
          <w:b/>
          <w:lang w:val="kk-KZ"/>
        </w:rPr>
        <w:t xml:space="preserve"> «__» ___________ 20_ </w:t>
      </w:r>
      <w:r>
        <w:rPr>
          <w:rFonts w:ascii="Times New Roman" w:hAnsi="Times New Roman"/>
          <w:b/>
          <w:lang w:val="kk-KZ"/>
        </w:rPr>
        <w:t>ж</w:t>
      </w:r>
      <w:r w:rsidRPr="00FE61FF">
        <w:rPr>
          <w:rFonts w:ascii="Times New Roman" w:hAnsi="Times New Roman"/>
          <w:b/>
          <w:lang w:val="kk-KZ"/>
        </w:rPr>
        <w:t>.</w:t>
      </w:r>
      <w:r>
        <w:rPr>
          <w:rFonts w:ascii="Times New Roman" w:hAnsi="Times New Roman"/>
          <w:b/>
          <w:lang w:val="kk-KZ"/>
        </w:rPr>
        <w:t xml:space="preserve"> бастап</w:t>
      </w:r>
    </w:p>
    <w:p w14:paraId="282A81B6" w14:textId="77777777" w:rsidR="00884163" w:rsidRPr="006B126B" w:rsidRDefault="00884163" w:rsidP="006B126B">
      <w:pPr>
        <w:pStyle w:val="a4"/>
        <w:spacing w:after="0" w:line="240" w:lineRule="auto"/>
        <w:ind w:left="644"/>
        <w:jc w:val="both"/>
        <w:rPr>
          <w:rFonts w:ascii="Times New Roman" w:hAnsi="Times New Roman"/>
          <w:b/>
          <w:bCs/>
          <w:sz w:val="24"/>
          <w:szCs w:val="24"/>
          <w:lang w:val="kk-KZ"/>
        </w:rPr>
      </w:pPr>
    </w:p>
    <w:p w14:paraId="01BEDE04" w14:textId="77777777" w:rsidR="00884163" w:rsidRPr="006B126B" w:rsidRDefault="006B126B" w:rsidP="006B126B">
      <w:pPr>
        <w:pStyle w:val="a4"/>
        <w:spacing w:after="0" w:line="240" w:lineRule="auto"/>
        <w:ind w:left="644"/>
        <w:jc w:val="center"/>
        <w:rPr>
          <w:rFonts w:ascii="Times New Roman" w:hAnsi="Times New Roman"/>
          <w:b/>
          <w:bCs/>
          <w:sz w:val="24"/>
          <w:szCs w:val="24"/>
          <w:lang w:val="kk-KZ"/>
        </w:rPr>
      </w:pPr>
      <w:r w:rsidRPr="006B126B">
        <w:rPr>
          <w:rFonts w:ascii="Times New Roman" w:hAnsi="Times New Roman"/>
          <w:b/>
          <w:bCs/>
          <w:sz w:val="24"/>
          <w:szCs w:val="24"/>
          <w:lang w:val="kk-KZ"/>
        </w:rPr>
        <w:t>Сақтандырушыны сақтандыру төлемін жүзеге асырудан босату негіздері</w:t>
      </w:r>
    </w:p>
    <w:p w14:paraId="1257EA17" w14:textId="77777777" w:rsidR="00884163" w:rsidRPr="006B126B" w:rsidRDefault="00884163" w:rsidP="006B126B">
      <w:pPr>
        <w:pStyle w:val="a4"/>
        <w:spacing w:after="0" w:line="240" w:lineRule="auto"/>
        <w:ind w:left="644"/>
        <w:jc w:val="center"/>
        <w:rPr>
          <w:rFonts w:ascii="Times New Roman" w:hAnsi="Times New Roman"/>
          <w:b/>
          <w:bCs/>
          <w:sz w:val="24"/>
          <w:szCs w:val="24"/>
          <w:lang w:val="kk-KZ"/>
        </w:rPr>
      </w:pPr>
    </w:p>
    <w:p w14:paraId="51BC3565" w14:textId="77777777" w:rsidR="006B126B" w:rsidRDefault="006B126B" w:rsidP="006B126B">
      <w:pPr>
        <w:pStyle w:val="ad"/>
        <w:jc w:val="center"/>
        <w:rPr>
          <w:rFonts w:ascii="Times New Roman" w:hAnsi="Times New Roman" w:cs="Times New Roman"/>
          <w:b/>
          <w:lang w:val="kk-KZ"/>
        </w:rPr>
      </w:pPr>
      <w:r w:rsidRPr="00093F5F">
        <w:rPr>
          <w:rFonts w:ascii="Times New Roman" w:hAnsi="Times New Roman" w:cs="Times New Roman"/>
          <w:b/>
          <w:lang w:val="kk-KZ"/>
        </w:rPr>
        <w:t xml:space="preserve">А. </w:t>
      </w:r>
      <w:r>
        <w:rPr>
          <w:rFonts w:ascii="Times New Roman" w:hAnsi="Times New Roman" w:cs="Times New Roman"/>
          <w:b/>
          <w:lang w:val="kk-KZ"/>
        </w:rPr>
        <w:t>С</w:t>
      </w:r>
      <w:r w:rsidRPr="00093F5F">
        <w:rPr>
          <w:rFonts w:ascii="Times New Roman" w:hAnsi="Times New Roman" w:cs="Times New Roman"/>
          <w:b/>
          <w:lang w:val="kk-KZ"/>
        </w:rPr>
        <w:t>ақтандырушы сақтандыру төлемін жасамайды, егер жағдайдың себебі келесі аурулар мен жағдайлар болса:</w:t>
      </w:r>
    </w:p>
    <w:p w14:paraId="3C5947A5" w14:textId="77777777" w:rsidR="006B126B" w:rsidRPr="006B126B" w:rsidRDefault="006B126B" w:rsidP="006B126B">
      <w:pPr>
        <w:pStyle w:val="ad"/>
        <w:jc w:val="center"/>
        <w:rPr>
          <w:rFonts w:ascii="Times New Roman" w:hAnsi="Times New Roman" w:cs="Times New Roman"/>
          <w:b/>
          <w:lang w:val="kk-KZ"/>
        </w:rPr>
      </w:pPr>
    </w:p>
    <w:p w14:paraId="481E6A9E" w14:textId="77777777" w:rsidR="006B126B" w:rsidRPr="006B126B" w:rsidRDefault="006B126B" w:rsidP="006B126B">
      <w:pPr>
        <w:pStyle w:val="ad"/>
        <w:jc w:val="center"/>
        <w:rPr>
          <w:rFonts w:ascii="Times New Roman" w:hAnsi="Times New Roman" w:cs="Times New Roman"/>
          <w:b/>
          <w:lang w:val="kk-KZ"/>
        </w:rPr>
      </w:pPr>
      <w:r w:rsidRPr="00093F5F">
        <w:rPr>
          <w:rFonts w:ascii="Times New Roman" w:hAnsi="Times New Roman" w:cs="Times New Roman"/>
          <w:b/>
          <w:lang w:val="kk-KZ"/>
        </w:rPr>
        <w:t>Әлеуметтік мәні бар аурулардың тізбесі</w:t>
      </w:r>
    </w:p>
    <w:p w14:paraId="51ED1BE5" w14:textId="77777777" w:rsidR="00884163" w:rsidRPr="00093F5F" w:rsidRDefault="006B126B" w:rsidP="006B126B">
      <w:pPr>
        <w:pStyle w:val="ad"/>
        <w:jc w:val="center"/>
        <w:rPr>
          <w:rFonts w:ascii="Times New Roman" w:hAnsi="Times New Roman" w:cs="Times New Roman"/>
          <w:b/>
          <w:lang w:val="kk-KZ"/>
        </w:rPr>
      </w:pPr>
      <w:r w:rsidRPr="00093F5F">
        <w:rPr>
          <w:rFonts w:ascii="Times New Roman" w:hAnsi="Times New Roman" w:cs="Times New Roman"/>
          <w:b/>
          <w:lang w:val="kk-KZ"/>
        </w:rPr>
        <w:t>Қазақстан Республикасы Денсаулық сақтау министрінің 2020 жылғы 23 қыркүйектегі № ҚР ДСМ-108/2020 бұйрығы</w:t>
      </w:r>
    </w:p>
    <w:p w14:paraId="1053FAA2" w14:textId="77777777" w:rsidR="00884163" w:rsidRPr="0045640B" w:rsidRDefault="00884163" w:rsidP="006B126B">
      <w:pPr>
        <w:pStyle w:val="3"/>
        <w:shd w:val="clear" w:color="auto" w:fill="FFFFFF"/>
        <w:tabs>
          <w:tab w:val="left" w:pos="4410"/>
        </w:tabs>
        <w:spacing w:before="225" w:after="135" w:line="390" w:lineRule="atLeast"/>
        <w:jc w:val="both"/>
        <w:textAlignment w:val="baseline"/>
        <w:rPr>
          <w:rFonts w:ascii="Times New Roman" w:hAnsi="Times New Roman" w:cs="Times New Roman"/>
          <w:bCs w:val="0"/>
          <w:color w:val="1E1E1E"/>
          <w:sz w:val="24"/>
          <w:szCs w:val="24"/>
          <w:lang w:val="kk-KZ"/>
        </w:rPr>
      </w:pPr>
      <w:r w:rsidRPr="0045640B">
        <w:rPr>
          <w:rFonts w:ascii="Times New Roman" w:hAnsi="Times New Roman" w:cs="Times New Roman"/>
          <w:b w:val="0"/>
          <w:bCs w:val="0"/>
          <w:color w:val="1E1E1E"/>
          <w:sz w:val="24"/>
          <w:szCs w:val="24"/>
          <w:lang w:val="kk-KZ"/>
        </w:rPr>
        <w:t>1</w:t>
      </w:r>
      <w:r w:rsidRPr="0045640B">
        <w:rPr>
          <w:rFonts w:ascii="Times New Roman" w:hAnsi="Times New Roman" w:cs="Times New Roman"/>
          <w:bCs w:val="0"/>
          <w:color w:val="1E1E1E"/>
          <w:sz w:val="24"/>
          <w:szCs w:val="24"/>
          <w:lang w:val="kk-KZ"/>
        </w:rPr>
        <w:t>.</w:t>
      </w:r>
      <w:r w:rsidR="006B126B" w:rsidRPr="0045640B">
        <w:rPr>
          <w:lang w:val="kk-KZ"/>
        </w:rPr>
        <w:t xml:space="preserve"> </w:t>
      </w:r>
      <w:r w:rsidR="006B126B" w:rsidRPr="0045640B">
        <w:rPr>
          <w:rFonts w:ascii="Times New Roman" w:hAnsi="Times New Roman" w:cs="Times New Roman"/>
          <w:bCs w:val="0"/>
          <w:color w:val="1E1E1E"/>
          <w:sz w:val="24"/>
          <w:szCs w:val="24"/>
          <w:lang w:val="kk-KZ"/>
        </w:rPr>
        <w:t>Әлеуметтік маңызы бар аурулар</w:t>
      </w:r>
      <w:r w:rsidR="006B126B" w:rsidRPr="0045640B">
        <w:rPr>
          <w:rFonts w:ascii="Times New Roman" w:hAnsi="Times New Roman" w:cs="Times New Roman"/>
          <w:bCs w:val="0"/>
          <w:color w:val="1E1E1E"/>
          <w:sz w:val="24"/>
          <w:szCs w:val="24"/>
          <w:lang w:val="kk-KZ"/>
        </w:rPr>
        <w:tab/>
      </w:r>
    </w:p>
    <w:p w14:paraId="00C2D58C" w14:textId="77777777" w:rsidR="006B126B" w:rsidRPr="0045640B" w:rsidRDefault="006B126B" w:rsidP="006B126B">
      <w:pPr>
        <w:spacing w:after="0" w:line="240" w:lineRule="auto"/>
        <w:jc w:val="both"/>
        <w:rPr>
          <w:rFonts w:ascii="Times New Roman" w:eastAsia="Times New Roman" w:hAnsi="Times New Roman" w:cs="Times New Roman"/>
          <w:color w:val="000000"/>
          <w:spacing w:val="2"/>
          <w:sz w:val="24"/>
          <w:szCs w:val="24"/>
          <w:lang w:val="kk-KZ"/>
        </w:rPr>
      </w:pPr>
      <w:r w:rsidRPr="0045640B">
        <w:rPr>
          <w:rFonts w:ascii="Times New Roman" w:eastAsia="Times New Roman" w:hAnsi="Times New Roman" w:cs="Times New Roman"/>
          <w:color w:val="000000"/>
          <w:spacing w:val="2"/>
          <w:sz w:val="24"/>
          <w:szCs w:val="24"/>
          <w:lang w:val="kk-KZ"/>
        </w:rPr>
        <w:t>1. Туберкулез</w:t>
      </w:r>
    </w:p>
    <w:p w14:paraId="4D871448" w14:textId="77777777" w:rsidR="006B126B" w:rsidRPr="0045640B" w:rsidRDefault="006B126B" w:rsidP="006B126B">
      <w:pPr>
        <w:spacing w:after="0" w:line="240" w:lineRule="auto"/>
        <w:jc w:val="both"/>
        <w:rPr>
          <w:rFonts w:ascii="Times New Roman" w:eastAsia="Times New Roman" w:hAnsi="Times New Roman" w:cs="Times New Roman"/>
          <w:color w:val="000000"/>
          <w:spacing w:val="2"/>
          <w:sz w:val="24"/>
          <w:szCs w:val="24"/>
          <w:lang w:val="kk-KZ"/>
        </w:rPr>
      </w:pPr>
      <w:r w:rsidRPr="0045640B">
        <w:rPr>
          <w:rFonts w:ascii="Times New Roman" w:eastAsia="Times New Roman" w:hAnsi="Times New Roman" w:cs="Times New Roman"/>
          <w:color w:val="000000"/>
          <w:spacing w:val="2"/>
          <w:sz w:val="24"/>
          <w:szCs w:val="24"/>
          <w:lang w:val="kk-KZ"/>
        </w:rPr>
        <w:t>2. Адамның иммун тапшылығы вирусынан (АИТВ)туындаған ауру</w:t>
      </w:r>
    </w:p>
    <w:p w14:paraId="5221DF61" w14:textId="77777777" w:rsidR="006B126B" w:rsidRPr="0045640B" w:rsidRDefault="006B126B" w:rsidP="006B126B">
      <w:pPr>
        <w:spacing w:after="0" w:line="240" w:lineRule="auto"/>
        <w:jc w:val="both"/>
        <w:rPr>
          <w:rFonts w:ascii="Times New Roman" w:eastAsia="Times New Roman" w:hAnsi="Times New Roman" w:cs="Times New Roman"/>
          <w:color w:val="000000"/>
          <w:spacing w:val="2"/>
          <w:sz w:val="24"/>
          <w:szCs w:val="24"/>
          <w:lang w:val="kk-KZ"/>
        </w:rPr>
      </w:pPr>
      <w:r w:rsidRPr="0045640B">
        <w:rPr>
          <w:rFonts w:ascii="Times New Roman" w:eastAsia="Times New Roman" w:hAnsi="Times New Roman" w:cs="Times New Roman"/>
          <w:color w:val="000000"/>
          <w:spacing w:val="2"/>
          <w:sz w:val="24"/>
          <w:szCs w:val="24"/>
          <w:lang w:val="kk-KZ"/>
        </w:rPr>
        <w:t>3. Созылмалы вирустық гепатиттер және бауыр циррозы</w:t>
      </w:r>
    </w:p>
    <w:p w14:paraId="78836DA4" w14:textId="77777777" w:rsidR="006B126B" w:rsidRPr="0045640B" w:rsidRDefault="006B126B" w:rsidP="006B126B">
      <w:pPr>
        <w:spacing w:after="0" w:line="240" w:lineRule="auto"/>
        <w:jc w:val="both"/>
        <w:rPr>
          <w:rFonts w:ascii="Times New Roman" w:eastAsia="Times New Roman" w:hAnsi="Times New Roman" w:cs="Times New Roman"/>
          <w:color w:val="000000"/>
          <w:spacing w:val="2"/>
          <w:sz w:val="24"/>
          <w:szCs w:val="24"/>
          <w:lang w:val="kk-KZ"/>
        </w:rPr>
      </w:pPr>
      <w:r w:rsidRPr="0045640B">
        <w:rPr>
          <w:rFonts w:ascii="Times New Roman" w:eastAsia="Times New Roman" w:hAnsi="Times New Roman" w:cs="Times New Roman"/>
          <w:color w:val="000000"/>
          <w:spacing w:val="2"/>
          <w:sz w:val="24"/>
          <w:szCs w:val="24"/>
          <w:lang w:val="kk-KZ"/>
        </w:rPr>
        <w:t>4. Қатерлі ісіктер</w:t>
      </w:r>
    </w:p>
    <w:p w14:paraId="651231E0" w14:textId="77777777" w:rsidR="006B126B" w:rsidRPr="0045640B" w:rsidRDefault="006B126B" w:rsidP="006B126B">
      <w:pPr>
        <w:spacing w:after="0" w:line="240" w:lineRule="auto"/>
        <w:jc w:val="both"/>
        <w:rPr>
          <w:rFonts w:ascii="Times New Roman" w:eastAsia="Times New Roman" w:hAnsi="Times New Roman" w:cs="Times New Roman"/>
          <w:color w:val="000000"/>
          <w:spacing w:val="2"/>
          <w:sz w:val="24"/>
          <w:szCs w:val="24"/>
          <w:lang w:val="kk-KZ"/>
        </w:rPr>
      </w:pPr>
      <w:r w:rsidRPr="0045640B">
        <w:rPr>
          <w:rFonts w:ascii="Times New Roman" w:eastAsia="Times New Roman" w:hAnsi="Times New Roman" w:cs="Times New Roman"/>
          <w:color w:val="000000"/>
          <w:spacing w:val="2"/>
          <w:sz w:val="24"/>
          <w:szCs w:val="24"/>
          <w:lang w:val="kk-KZ"/>
        </w:rPr>
        <w:t>5. Қант диабеті</w:t>
      </w:r>
    </w:p>
    <w:p w14:paraId="06103D9D" w14:textId="77777777" w:rsidR="006B126B" w:rsidRPr="0045640B" w:rsidRDefault="006B126B" w:rsidP="006B126B">
      <w:pPr>
        <w:spacing w:after="0" w:line="240" w:lineRule="auto"/>
        <w:jc w:val="both"/>
        <w:rPr>
          <w:rFonts w:ascii="Times New Roman" w:eastAsia="Times New Roman" w:hAnsi="Times New Roman" w:cs="Times New Roman"/>
          <w:color w:val="000000"/>
          <w:spacing w:val="2"/>
          <w:sz w:val="24"/>
          <w:szCs w:val="24"/>
          <w:lang w:val="kk-KZ"/>
        </w:rPr>
      </w:pPr>
      <w:r w:rsidRPr="0045640B">
        <w:rPr>
          <w:rFonts w:ascii="Times New Roman" w:eastAsia="Times New Roman" w:hAnsi="Times New Roman" w:cs="Times New Roman"/>
          <w:color w:val="000000"/>
          <w:spacing w:val="2"/>
          <w:sz w:val="24"/>
          <w:szCs w:val="24"/>
          <w:lang w:val="kk-KZ"/>
        </w:rPr>
        <w:t>6. Психикалық, мінез-құлық бұзылулары (аурулары)</w:t>
      </w:r>
    </w:p>
    <w:p w14:paraId="38185E57" w14:textId="77777777" w:rsidR="006B126B" w:rsidRPr="0045640B" w:rsidRDefault="006B126B" w:rsidP="006B126B">
      <w:pPr>
        <w:spacing w:after="0" w:line="240" w:lineRule="auto"/>
        <w:jc w:val="both"/>
        <w:rPr>
          <w:rFonts w:ascii="Times New Roman" w:eastAsia="Times New Roman" w:hAnsi="Times New Roman" w:cs="Times New Roman"/>
          <w:color w:val="000000"/>
          <w:spacing w:val="2"/>
          <w:sz w:val="24"/>
          <w:szCs w:val="24"/>
          <w:lang w:val="kk-KZ"/>
        </w:rPr>
      </w:pPr>
      <w:r w:rsidRPr="0045640B">
        <w:rPr>
          <w:rFonts w:ascii="Times New Roman" w:eastAsia="Times New Roman" w:hAnsi="Times New Roman" w:cs="Times New Roman"/>
          <w:color w:val="000000"/>
          <w:spacing w:val="2"/>
          <w:sz w:val="24"/>
          <w:szCs w:val="24"/>
          <w:lang w:val="kk-KZ"/>
        </w:rPr>
        <w:t>7. Балалардың церебралды сал ауруы</w:t>
      </w:r>
    </w:p>
    <w:p w14:paraId="19E81330" w14:textId="77777777" w:rsidR="006B126B" w:rsidRPr="0045640B" w:rsidRDefault="006B126B" w:rsidP="006B126B">
      <w:pPr>
        <w:spacing w:after="0" w:line="240" w:lineRule="auto"/>
        <w:jc w:val="both"/>
        <w:rPr>
          <w:rFonts w:ascii="Times New Roman" w:eastAsia="Times New Roman" w:hAnsi="Times New Roman" w:cs="Times New Roman"/>
          <w:color w:val="000000"/>
          <w:spacing w:val="2"/>
          <w:sz w:val="24"/>
          <w:szCs w:val="24"/>
          <w:lang w:val="kk-KZ"/>
        </w:rPr>
      </w:pPr>
      <w:r w:rsidRPr="0045640B">
        <w:rPr>
          <w:rFonts w:ascii="Times New Roman" w:eastAsia="Times New Roman" w:hAnsi="Times New Roman" w:cs="Times New Roman"/>
          <w:color w:val="000000"/>
          <w:spacing w:val="2"/>
          <w:sz w:val="24"/>
          <w:szCs w:val="24"/>
          <w:lang w:val="kk-KZ"/>
        </w:rPr>
        <w:t>8. Жедел миокард инфарктісі (алғашқы 6 ай)</w:t>
      </w:r>
    </w:p>
    <w:p w14:paraId="7734DB45" w14:textId="77777777" w:rsidR="006B126B" w:rsidRPr="0045640B" w:rsidRDefault="006B126B" w:rsidP="006B126B">
      <w:pPr>
        <w:spacing w:after="0" w:line="240" w:lineRule="auto"/>
        <w:jc w:val="both"/>
        <w:rPr>
          <w:rFonts w:ascii="Times New Roman" w:eastAsia="Times New Roman" w:hAnsi="Times New Roman" w:cs="Times New Roman"/>
          <w:color w:val="000000"/>
          <w:spacing w:val="2"/>
          <w:sz w:val="24"/>
          <w:szCs w:val="24"/>
          <w:lang w:val="kk-KZ"/>
        </w:rPr>
      </w:pPr>
      <w:r w:rsidRPr="0045640B">
        <w:rPr>
          <w:rFonts w:ascii="Times New Roman" w:eastAsia="Times New Roman" w:hAnsi="Times New Roman" w:cs="Times New Roman"/>
          <w:color w:val="000000"/>
          <w:spacing w:val="2"/>
          <w:sz w:val="24"/>
          <w:szCs w:val="24"/>
          <w:lang w:val="kk-KZ"/>
        </w:rPr>
        <w:t>9. Ревматизм</w:t>
      </w:r>
    </w:p>
    <w:p w14:paraId="41CCE72B" w14:textId="77777777" w:rsidR="006B126B" w:rsidRPr="0045640B" w:rsidRDefault="006B126B" w:rsidP="006B126B">
      <w:pPr>
        <w:spacing w:after="0" w:line="240" w:lineRule="auto"/>
        <w:jc w:val="both"/>
        <w:rPr>
          <w:rFonts w:ascii="Times New Roman" w:eastAsia="Times New Roman" w:hAnsi="Times New Roman" w:cs="Times New Roman"/>
          <w:color w:val="000000"/>
          <w:spacing w:val="2"/>
          <w:sz w:val="24"/>
          <w:szCs w:val="24"/>
          <w:lang w:val="kk-KZ"/>
        </w:rPr>
      </w:pPr>
      <w:r w:rsidRPr="0045640B">
        <w:rPr>
          <w:rFonts w:ascii="Times New Roman" w:eastAsia="Times New Roman" w:hAnsi="Times New Roman" w:cs="Times New Roman"/>
          <w:color w:val="000000"/>
          <w:spacing w:val="2"/>
          <w:sz w:val="24"/>
          <w:szCs w:val="24"/>
          <w:lang w:val="kk-KZ"/>
        </w:rPr>
        <w:t>10. Дәнекер тінінің жүйелік зақымдануы</w:t>
      </w:r>
    </w:p>
    <w:p w14:paraId="6CCD3542" w14:textId="77777777" w:rsidR="006B126B" w:rsidRPr="0045640B" w:rsidRDefault="006B126B" w:rsidP="006B126B">
      <w:pPr>
        <w:spacing w:after="0" w:line="240" w:lineRule="auto"/>
        <w:jc w:val="both"/>
        <w:rPr>
          <w:rFonts w:ascii="Times New Roman" w:eastAsia="Times New Roman" w:hAnsi="Times New Roman" w:cs="Times New Roman"/>
          <w:color w:val="000000"/>
          <w:spacing w:val="2"/>
          <w:sz w:val="24"/>
          <w:szCs w:val="24"/>
          <w:lang w:val="kk-KZ"/>
        </w:rPr>
      </w:pPr>
      <w:r w:rsidRPr="0045640B">
        <w:rPr>
          <w:rFonts w:ascii="Times New Roman" w:eastAsia="Times New Roman" w:hAnsi="Times New Roman" w:cs="Times New Roman"/>
          <w:color w:val="000000"/>
          <w:spacing w:val="2"/>
          <w:sz w:val="24"/>
          <w:szCs w:val="24"/>
          <w:lang w:val="kk-KZ"/>
        </w:rPr>
        <w:t>11. Жүйке жүйесінің дегенеративті аурулары</w:t>
      </w:r>
    </w:p>
    <w:p w14:paraId="1781209C" w14:textId="77777777" w:rsidR="006B126B" w:rsidRPr="0045640B" w:rsidRDefault="006B126B" w:rsidP="006B126B">
      <w:pPr>
        <w:spacing w:after="0" w:line="240" w:lineRule="auto"/>
        <w:jc w:val="both"/>
        <w:rPr>
          <w:rFonts w:ascii="Times New Roman" w:eastAsia="Times New Roman" w:hAnsi="Times New Roman" w:cs="Times New Roman"/>
          <w:color w:val="000000"/>
          <w:spacing w:val="2"/>
          <w:sz w:val="24"/>
          <w:szCs w:val="24"/>
          <w:lang w:val="kk-KZ"/>
        </w:rPr>
      </w:pPr>
      <w:r w:rsidRPr="0045640B">
        <w:rPr>
          <w:rFonts w:ascii="Times New Roman" w:eastAsia="Times New Roman" w:hAnsi="Times New Roman" w:cs="Times New Roman"/>
          <w:color w:val="000000"/>
          <w:spacing w:val="2"/>
          <w:sz w:val="24"/>
          <w:szCs w:val="24"/>
          <w:lang w:val="kk-KZ"/>
        </w:rPr>
        <w:t>12. Орталық жүйке жүйесінің демиелинизациялық аурулары</w:t>
      </w:r>
    </w:p>
    <w:p w14:paraId="4FCCCF6C" w14:textId="77777777" w:rsidR="006B126B" w:rsidRPr="0045640B" w:rsidRDefault="006B126B" w:rsidP="006B126B">
      <w:pPr>
        <w:spacing w:after="0" w:line="240" w:lineRule="auto"/>
        <w:jc w:val="both"/>
        <w:rPr>
          <w:rFonts w:ascii="Times New Roman" w:eastAsia="Times New Roman" w:hAnsi="Times New Roman" w:cs="Times New Roman"/>
          <w:color w:val="000000"/>
          <w:spacing w:val="2"/>
          <w:sz w:val="24"/>
          <w:szCs w:val="24"/>
          <w:lang w:val="kk-KZ"/>
        </w:rPr>
      </w:pPr>
      <w:r w:rsidRPr="0045640B">
        <w:rPr>
          <w:rFonts w:ascii="Times New Roman" w:eastAsia="Times New Roman" w:hAnsi="Times New Roman" w:cs="Times New Roman"/>
          <w:color w:val="000000"/>
          <w:spacing w:val="2"/>
          <w:sz w:val="24"/>
          <w:szCs w:val="24"/>
          <w:lang w:val="kk-KZ"/>
        </w:rPr>
        <w:t>13. Орфандық аурулар</w:t>
      </w:r>
    </w:p>
    <w:p w14:paraId="11069CEA" w14:textId="77777777" w:rsidR="006B126B" w:rsidRPr="0045640B" w:rsidRDefault="006B126B" w:rsidP="006B126B">
      <w:pPr>
        <w:spacing w:after="0" w:line="240" w:lineRule="auto"/>
        <w:jc w:val="both"/>
        <w:rPr>
          <w:rFonts w:ascii="Times New Roman" w:eastAsia="Times New Roman" w:hAnsi="Times New Roman" w:cs="Times New Roman"/>
          <w:color w:val="000000"/>
          <w:spacing w:val="2"/>
          <w:sz w:val="24"/>
          <w:szCs w:val="24"/>
          <w:lang w:val="kk-KZ"/>
        </w:rPr>
      </w:pPr>
    </w:p>
    <w:p w14:paraId="45BE7A39" w14:textId="77777777" w:rsidR="006B126B" w:rsidRPr="0045640B" w:rsidRDefault="006B126B" w:rsidP="006B126B">
      <w:pPr>
        <w:spacing w:after="0" w:line="240" w:lineRule="auto"/>
        <w:jc w:val="center"/>
        <w:rPr>
          <w:rFonts w:ascii="Times New Roman" w:eastAsia="Times New Roman" w:hAnsi="Times New Roman" w:cs="Times New Roman"/>
          <w:b/>
          <w:color w:val="000000"/>
          <w:spacing w:val="2"/>
          <w:sz w:val="24"/>
          <w:szCs w:val="24"/>
          <w:lang w:val="kk-KZ"/>
        </w:rPr>
      </w:pPr>
      <w:r w:rsidRPr="0045640B">
        <w:rPr>
          <w:rFonts w:ascii="Times New Roman" w:eastAsia="Times New Roman" w:hAnsi="Times New Roman" w:cs="Times New Roman"/>
          <w:b/>
          <w:color w:val="000000"/>
          <w:spacing w:val="2"/>
          <w:sz w:val="24"/>
          <w:szCs w:val="24"/>
          <w:lang w:val="kk-KZ"/>
        </w:rPr>
        <w:t>Тегін медициналық көмектің кепілдік берілген көлемі шеңберінде стационарлық жағдайларда мамандандырылған медициналық көмек көрсетілетін инфекциялық, паразиттік аурулардың және айналасындағыларға қауіп төндіретін аурулардың тізбесі</w:t>
      </w:r>
    </w:p>
    <w:p w14:paraId="3763C5E8" w14:textId="77777777" w:rsidR="006B126B" w:rsidRPr="0045640B" w:rsidRDefault="006B126B" w:rsidP="006B126B">
      <w:pPr>
        <w:spacing w:after="0" w:line="240" w:lineRule="auto"/>
        <w:jc w:val="center"/>
        <w:rPr>
          <w:rFonts w:ascii="Times New Roman" w:eastAsia="Times New Roman" w:hAnsi="Times New Roman" w:cs="Times New Roman"/>
          <w:b/>
          <w:color w:val="000000"/>
          <w:spacing w:val="2"/>
          <w:sz w:val="24"/>
          <w:szCs w:val="24"/>
          <w:lang w:val="kk-KZ"/>
        </w:rPr>
      </w:pPr>
      <w:r w:rsidRPr="0045640B">
        <w:rPr>
          <w:rFonts w:ascii="Times New Roman" w:eastAsia="Times New Roman" w:hAnsi="Times New Roman" w:cs="Times New Roman"/>
          <w:b/>
          <w:color w:val="000000"/>
          <w:spacing w:val="2"/>
          <w:sz w:val="24"/>
          <w:szCs w:val="24"/>
          <w:lang w:val="kk-KZ"/>
        </w:rPr>
        <w:t>Қазақстан Республикасы Денсаулық сақтау министрінің міндетін атқарушының 2020 жылғы 28 қазандағы № ҚР ДСМ-162/2020 бұйрығы</w:t>
      </w:r>
    </w:p>
    <w:p w14:paraId="09AC3006" w14:textId="77777777" w:rsidR="006B126B" w:rsidRPr="0045640B" w:rsidRDefault="006B126B" w:rsidP="006B126B">
      <w:pPr>
        <w:spacing w:after="0" w:line="240" w:lineRule="auto"/>
        <w:jc w:val="both"/>
        <w:rPr>
          <w:rFonts w:ascii="Times New Roman" w:eastAsia="Times New Roman" w:hAnsi="Times New Roman" w:cs="Times New Roman"/>
          <w:color w:val="000000"/>
          <w:spacing w:val="2"/>
          <w:sz w:val="24"/>
          <w:szCs w:val="24"/>
          <w:lang w:val="kk-KZ"/>
        </w:rPr>
      </w:pPr>
    </w:p>
    <w:p w14:paraId="2DBB0862" w14:textId="77777777" w:rsidR="006B126B" w:rsidRPr="0045640B" w:rsidRDefault="006B126B" w:rsidP="006B126B">
      <w:pPr>
        <w:spacing w:after="0" w:line="240" w:lineRule="auto"/>
        <w:jc w:val="both"/>
        <w:rPr>
          <w:rFonts w:ascii="Times New Roman" w:eastAsia="Times New Roman" w:hAnsi="Times New Roman" w:cs="Times New Roman"/>
          <w:color w:val="000000"/>
          <w:spacing w:val="2"/>
          <w:sz w:val="24"/>
          <w:szCs w:val="24"/>
          <w:lang w:val="kk-KZ"/>
        </w:rPr>
      </w:pPr>
      <w:r w:rsidRPr="0045640B">
        <w:rPr>
          <w:rFonts w:ascii="Times New Roman" w:eastAsia="Times New Roman" w:hAnsi="Times New Roman" w:cs="Times New Roman"/>
          <w:color w:val="000000"/>
          <w:spacing w:val="2"/>
          <w:sz w:val="24"/>
          <w:szCs w:val="24"/>
          <w:lang w:val="kk-KZ"/>
        </w:rPr>
        <w:t>1. Адамның иммун тапшылығы вирусынан (АИТВ)туындаған ауру</w:t>
      </w:r>
    </w:p>
    <w:p w14:paraId="7B3D65E6" w14:textId="77777777" w:rsidR="006B126B" w:rsidRPr="006B126B" w:rsidRDefault="006B126B" w:rsidP="006B126B">
      <w:pPr>
        <w:spacing w:after="0" w:line="240" w:lineRule="auto"/>
        <w:jc w:val="both"/>
        <w:rPr>
          <w:rFonts w:ascii="Times New Roman" w:eastAsia="Times New Roman" w:hAnsi="Times New Roman" w:cs="Times New Roman"/>
          <w:color w:val="000000"/>
          <w:spacing w:val="2"/>
          <w:sz w:val="24"/>
          <w:szCs w:val="24"/>
        </w:rPr>
      </w:pPr>
      <w:r w:rsidRPr="006B126B">
        <w:rPr>
          <w:rFonts w:ascii="Times New Roman" w:eastAsia="Times New Roman" w:hAnsi="Times New Roman" w:cs="Times New Roman"/>
          <w:color w:val="000000"/>
          <w:spacing w:val="2"/>
          <w:sz w:val="24"/>
          <w:szCs w:val="24"/>
        </w:rPr>
        <w:t xml:space="preserve">2. </w:t>
      </w:r>
      <w:proofErr w:type="spellStart"/>
      <w:r w:rsidRPr="006B126B">
        <w:rPr>
          <w:rFonts w:ascii="Times New Roman" w:eastAsia="Times New Roman" w:hAnsi="Times New Roman" w:cs="Times New Roman"/>
          <w:color w:val="000000"/>
          <w:spacing w:val="2"/>
          <w:sz w:val="24"/>
          <w:szCs w:val="24"/>
        </w:rPr>
        <w:t>Геморрагиялық</w:t>
      </w:r>
      <w:proofErr w:type="spellEnd"/>
      <w:r w:rsidRPr="006B126B">
        <w:rPr>
          <w:rFonts w:ascii="Times New Roman" w:eastAsia="Times New Roman" w:hAnsi="Times New Roman" w:cs="Times New Roman"/>
          <w:color w:val="000000"/>
          <w:spacing w:val="2"/>
          <w:sz w:val="24"/>
          <w:szCs w:val="24"/>
        </w:rPr>
        <w:t xml:space="preserve"> </w:t>
      </w:r>
      <w:proofErr w:type="spellStart"/>
      <w:r w:rsidRPr="006B126B">
        <w:rPr>
          <w:rFonts w:ascii="Times New Roman" w:eastAsia="Times New Roman" w:hAnsi="Times New Roman" w:cs="Times New Roman"/>
          <w:color w:val="000000"/>
          <w:spacing w:val="2"/>
          <w:sz w:val="24"/>
          <w:szCs w:val="24"/>
        </w:rPr>
        <w:t>қызбалар</w:t>
      </w:r>
      <w:proofErr w:type="spellEnd"/>
    </w:p>
    <w:p w14:paraId="7D7B21A3" w14:textId="77777777" w:rsidR="006B126B" w:rsidRPr="006B126B" w:rsidRDefault="006B126B" w:rsidP="006B126B">
      <w:pPr>
        <w:spacing w:after="0" w:line="240" w:lineRule="auto"/>
        <w:jc w:val="both"/>
        <w:rPr>
          <w:rFonts w:ascii="Times New Roman" w:eastAsia="Times New Roman" w:hAnsi="Times New Roman" w:cs="Times New Roman"/>
          <w:color w:val="000000"/>
          <w:spacing w:val="2"/>
          <w:sz w:val="24"/>
          <w:szCs w:val="24"/>
        </w:rPr>
      </w:pPr>
      <w:r w:rsidRPr="006B126B">
        <w:rPr>
          <w:rFonts w:ascii="Times New Roman" w:eastAsia="Times New Roman" w:hAnsi="Times New Roman" w:cs="Times New Roman"/>
          <w:color w:val="000000"/>
          <w:spacing w:val="2"/>
          <w:sz w:val="24"/>
          <w:szCs w:val="24"/>
        </w:rPr>
        <w:t>3. Дифтерия</w:t>
      </w:r>
    </w:p>
    <w:p w14:paraId="77C6586E" w14:textId="77777777" w:rsidR="006B126B" w:rsidRPr="006B126B" w:rsidRDefault="006B126B" w:rsidP="006B126B">
      <w:pPr>
        <w:spacing w:after="0" w:line="240" w:lineRule="auto"/>
        <w:jc w:val="both"/>
        <w:rPr>
          <w:rFonts w:ascii="Times New Roman" w:eastAsia="Times New Roman" w:hAnsi="Times New Roman" w:cs="Times New Roman"/>
          <w:color w:val="000000"/>
          <w:spacing w:val="2"/>
          <w:sz w:val="24"/>
          <w:szCs w:val="24"/>
        </w:rPr>
      </w:pPr>
      <w:r w:rsidRPr="006B126B">
        <w:rPr>
          <w:rFonts w:ascii="Times New Roman" w:eastAsia="Times New Roman" w:hAnsi="Times New Roman" w:cs="Times New Roman"/>
          <w:color w:val="000000"/>
          <w:spacing w:val="2"/>
          <w:sz w:val="24"/>
          <w:szCs w:val="24"/>
        </w:rPr>
        <w:t xml:space="preserve">4. Менингококк </w:t>
      </w:r>
      <w:proofErr w:type="spellStart"/>
      <w:r w:rsidRPr="006B126B">
        <w:rPr>
          <w:rFonts w:ascii="Times New Roman" w:eastAsia="Times New Roman" w:hAnsi="Times New Roman" w:cs="Times New Roman"/>
          <w:color w:val="000000"/>
          <w:spacing w:val="2"/>
          <w:sz w:val="24"/>
          <w:szCs w:val="24"/>
        </w:rPr>
        <w:t>инфекциясы</w:t>
      </w:r>
      <w:proofErr w:type="spellEnd"/>
    </w:p>
    <w:p w14:paraId="0F3B7BA9" w14:textId="77777777" w:rsidR="006B126B" w:rsidRPr="006B126B" w:rsidRDefault="006B126B" w:rsidP="006B126B">
      <w:pPr>
        <w:spacing w:after="0" w:line="240" w:lineRule="auto"/>
        <w:jc w:val="both"/>
        <w:rPr>
          <w:rFonts w:ascii="Times New Roman" w:eastAsia="Times New Roman" w:hAnsi="Times New Roman" w:cs="Times New Roman"/>
          <w:color w:val="000000"/>
          <w:spacing w:val="2"/>
          <w:sz w:val="24"/>
          <w:szCs w:val="24"/>
        </w:rPr>
      </w:pPr>
      <w:r w:rsidRPr="006B126B">
        <w:rPr>
          <w:rFonts w:ascii="Times New Roman" w:eastAsia="Times New Roman" w:hAnsi="Times New Roman" w:cs="Times New Roman"/>
          <w:color w:val="000000"/>
          <w:spacing w:val="2"/>
          <w:sz w:val="24"/>
          <w:szCs w:val="24"/>
        </w:rPr>
        <w:t>5. Полиомиелит</w:t>
      </w:r>
    </w:p>
    <w:p w14:paraId="7803B412" w14:textId="77777777" w:rsidR="006B126B" w:rsidRPr="006B126B" w:rsidRDefault="006B126B" w:rsidP="006B126B">
      <w:pPr>
        <w:spacing w:after="0" w:line="240" w:lineRule="auto"/>
        <w:jc w:val="both"/>
        <w:rPr>
          <w:rFonts w:ascii="Times New Roman" w:eastAsia="Times New Roman" w:hAnsi="Times New Roman" w:cs="Times New Roman"/>
          <w:color w:val="000000"/>
          <w:spacing w:val="2"/>
          <w:sz w:val="24"/>
          <w:szCs w:val="24"/>
        </w:rPr>
      </w:pPr>
      <w:r w:rsidRPr="006B126B">
        <w:rPr>
          <w:rFonts w:ascii="Times New Roman" w:eastAsia="Times New Roman" w:hAnsi="Times New Roman" w:cs="Times New Roman"/>
          <w:color w:val="000000"/>
          <w:spacing w:val="2"/>
          <w:sz w:val="24"/>
          <w:szCs w:val="24"/>
        </w:rPr>
        <w:t xml:space="preserve">6. </w:t>
      </w:r>
      <w:proofErr w:type="spellStart"/>
      <w:r w:rsidRPr="006B126B">
        <w:rPr>
          <w:rFonts w:ascii="Times New Roman" w:eastAsia="Times New Roman" w:hAnsi="Times New Roman" w:cs="Times New Roman"/>
          <w:color w:val="000000"/>
          <w:spacing w:val="2"/>
          <w:sz w:val="24"/>
          <w:szCs w:val="24"/>
        </w:rPr>
        <w:t>Мерез</w:t>
      </w:r>
      <w:proofErr w:type="spellEnd"/>
    </w:p>
    <w:p w14:paraId="412000CA" w14:textId="77777777" w:rsidR="006B126B" w:rsidRPr="006B126B" w:rsidRDefault="006B126B" w:rsidP="006B126B">
      <w:pPr>
        <w:spacing w:after="0" w:line="240" w:lineRule="auto"/>
        <w:jc w:val="both"/>
        <w:rPr>
          <w:rFonts w:ascii="Times New Roman" w:eastAsia="Times New Roman" w:hAnsi="Times New Roman" w:cs="Times New Roman"/>
          <w:color w:val="000000"/>
          <w:spacing w:val="2"/>
          <w:sz w:val="24"/>
          <w:szCs w:val="24"/>
        </w:rPr>
      </w:pPr>
      <w:r w:rsidRPr="006B126B">
        <w:rPr>
          <w:rFonts w:ascii="Times New Roman" w:eastAsia="Times New Roman" w:hAnsi="Times New Roman" w:cs="Times New Roman"/>
          <w:color w:val="000000"/>
          <w:spacing w:val="2"/>
          <w:sz w:val="24"/>
          <w:szCs w:val="24"/>
        </w:rPr>
        <w:t>7. Лепра</w:t>
      </w:r>
    </w:p>
    <w:p w14:paraId="03CB0EBE" w14:textId="77777777" w:rsidR="006B126B" w:rsidRPr="006B126B" w:rsidRDefault="006B126B" w:rsidP="006B126B">
      <w:pPr>
        <w:spacing w:after="0" w:line="240" w:lineRule="auto"/>
        <w:jc w:val="both"/>
        <w:rPr>
          <w:rFonts w:ascii="Times New Roman" w:eastAsia="Times New Roman" w:hAnsi="Times New Roman" w:cs="Times New Roman"/>
          <w:color w:val="000000"/>
          <w:spacing w:val="2"/>
          <w:sz w:val="24"/>
          <w:szCs w:val="24"/>
        </w:rPr>
      </w:pPr>
      <w:r w:rsidRPr="006B126B">
        <w:rPr>
          <w:rFonts w:ascii="Times New Roman" w:eastAsia="Times New Roman" w:hAnsi="Times New Roman" w:cs="Times New Roman"/>
          <w:color w:val="000000"/>
          <w:spacing w:val="2"/>
          <w:sz w:val="24"/>
          <w:szCs w:val="24"/>
        </w:rPr>
        <w:t xml:space="preserve">8. </w:t>
      </w:r>
      <w:proofErr w:type="spellStart"/>
      <w:r w:rsidRPr="006B126B">
        <w:rPr>
          <w:rFonts w:ascii="Times New Roman" w:eastAsia="Times New Roman" w:hAnsi="Times New Roman" w:cs="Times New Roman"/>
          <w:color w:val="000000"/>
          <w:spacing w:val="2"/>
          <w:sz w:val="24"/>
          <w:szCs w:val="24"/>
        </w:rPr>
        <w:t>Безгек</w:t>
      </w:r>
      <w:proofErr w:type="spellEnd"/>
    </w:p>
    <w:p w14:paraId="20013BD5" w14:textId="77777777" w:rsidR="006B126B" w:rsidRPr="006B126B" w:rsidRDefault="006B126B" w:rsidP="006B126B">
      <w:pPr>
        <w:spacing w:after="0" w:line="240" w:lineRule="auto"/>
        <w:jc w:val="both"/>
        <w:rPr>
          <w:rFonts w:ascii="Times New Roman" w:eastAsia="Times New Roman" w:hAnsi="Times New Roman" w:cs="Times New Roman"/>
          <w:color w:val="000000"/>
          <w:spacing w:val="2"/>
          <w:sz w:val="24"/>
          <w:szCs w:val="24"/>
        </w:rPr>
      </w:pPr>
      <w:r w:rsidRPr="006B126B">
        <w:rPr>
          <w:rFonts w:ascii="Times New Roman" w:eastAsia="Times New Roman" w:hAnsi="Times New Roman" w:cs="Times New Roman"/>
          <w:color w:val="000000"/>
          <w:spacing w:val="2"/>
          <w:sz w:val="24"/>
          <w:szCs w:val="24"/>
        </w:rPr>
        <w:t xml:space="preserve">9. </w:t>
      </w:r>
      <w:proofErr w:type="spellStart"/>
      <w:r w:rsidRPr="006B126B">
        <w:rPr>
          <w:rFonts w:ascii="Times New Roman" w:eastAsia="Times New Roman" w:hAnsi="Times New Roman" w:cs="Times New Roman"/>
          <w:color w:val="000000"/>
          <w:spacing w:val="2"/>
          <w:sz w:val="24"/>
          <w:szCs w:val="24"/>
        </w:rPr>
        <w:t>Сібір</w:t>
      </w:r>
      <w:proofErr w:type="spellEnd"/>
      <w:r w:rsidRPr="006B126B">
        <w:rPr>
          <w:rFonts w:ascii="Times New Roman" w:eastAsia="Times New Roman" w:hAnsi="Times New Roman" w:cs="Times New Roman"/>
          <w:color w:val="000000"/>
          <w:spacing w:val="2"/>
          <w:sz w:val="24"/>
          <w:szCs w:val="24"/>
        </w:rPr>
        <w:t xml:space="preserve"> </w:t>
      </w:r>
      <w:proofErr w:type="spellStart"/>
      <w:r w:rsidRPr="006B126B">
        <w:rPr>
          <w:rFonts w:ascii="Times New Roman" w:eastAsia="Times New Roman" w:hAnsi="Times New Roman" w:cs="Times New Roman"/>
          <w:color w:val="000000"/>
          <w:spacing w:val="2"/>
          <w:sz w:val="24"/>
          <w:szCs w:val="24"/>
        </w:rPr>
        <w:t>жарасы</w:t>
      </w:r>
      <w:proofErr w:type="spellEnd"/>
    </w:p>
    <w:p w14:paraId="6A6125AE" w14:textId="77777777" w:rsidR="006B126B" w:rsidRPr="006B126B" w:rsidRDefault="006B126B" w:rsidP="006B126B">
      <w:pPr>
        <w:spacing w:after="0" w:line="240" w:lineRule="auto"/>
        <w:jc w:val="both"/>
        <w:rPr>
          <w:rFonts w:ascii="Times New Roman" w:eastAsia="Times New Roman" w:hAnsi="Times New Roman" w:cs="Times New Roman"/>
          <w:color w:val="000000"/>
          <w:spacing w:val="2"/>
          <w:sz w:val="24"/>
          <w:szCs w:val="24"/>
        </w:rPr>
      </w:pPr>
      <w:r w:rsidRPr="006B126B">
        <w:rPr>
          <w:rFonts w:ascii="Times New Roman" w:eastAsia="Times New Roman" w:hAnsi="Times New Roman" w:cs="Times New Roman"/>
          <w:color w:val="000000"/>
          <w:spacing w:val="2"/>
          <w:sz w:val="24"/>
          <w:szCs w:val="24"/>
        </w:rPr>
        <w:t>10. Туляремия</w:t>
      </w:r>
    </w:p>
    <w:p w14:paraId="2BEF731B" w14:textId="77777777" w:rsidR="006B126B" w:rsidRPr="006B126B" w:rsidRDefault="006B126B" w:rsidP="006B126B">
      <w:pPr>
        <w:spacing w:after="0" w:line="240" w:lineRule="auto"/>
        <w:jc w:val="both"/>
        <w:rPr>
          <w:rFonts w:ascii="Times New Roman" w:eastAsia="Times New Roman" w:hAnsi="Times New Roman" w:cs="Times New Roman"/>
          <w:color w:val="000000"/>
          <w:spacing w:val="2"/>
          <w:sz w:val="24"/>
          <w:szCs w:val="24"/>
        </w:rPr>
      </w:pPr>
      <w:r w:rsidRPr="006B126B">
        <w:rPr>
          <w:rFonts w:ascii="Times New Roman" w:eastAsia="Times New Roman" w:hAnsi="Times New Roman" w:cs="Times New Roman"/>
          <w:color w:val="000000"/>
          <w:spacing w:val="2"/>
          <w:sz w:val="24"/>
          <w:szCs w:val="24"/>
        </w:rPr>
        <w:t>11. Туберкулез</w:t>
      </w:r>
    </w:p>
    <w:p w14:paraId="1C1FA60E" w14:textId="77777777" w:rsidR="006B126B" w:rsidRPr="006B126B" w:rsidRDefault="006B126B" w:rsidP="006B126B">
      <w:pPr>
        <w:spacing w:after="0" w:line="240" w:lineRule="auto"/>
        <w:jc w:val="both"/>
        <w:rPr>
          <w:rFonts w:ascii="Times New Roman" w:eastAsia="Times New Roman" w:hAnsi="Times New Roman" w:cs="Times New Roman"/>
          <w:color w:val="000000"/>
          <w:spacing w:val="2"/>
          <w:sz w:val="24"/>
          <w:szCs w:val="24"/>
        </w:rPr>
      </w:pPr>
      <w:r w:rsidRPr="006B126B">
        <w:rPr>
          <w:rFonts w:ascii="Times New Roman" w:eastAsia="Times New Roman" w:hAnsi="Times New Roman" w:cs="Times New Roman"/>
          <w:color w:val="000000"/>
          <w:spacing w:val="2"/>
          <w:sz w:val="24"/>
          <w:szCs w:val="24"/>
        </w:rPr>
        <w:t xml:space="preserve">12. </w:t>
      </w:r>
      <w:proofErr w:type="spellStart"/>
      <w:r w:rsidRPr="006B126B">
        <w:rPr>
          <w:rFonts w:ascii="Times New Roman" w:eastAsia="Times New Roman" w:hAnsi="Times New Roman" w:cs="Times New Roman"/>
          <w:color w:val="000000"/>
          <w:spacing w:val="2"/>
          <w:sz w:val="24"/>
          <w:szCs w:val="24"/>
        </w:rPr>
        <w:t>Тырысқақ</w:t>
      </w:r>
      <w:proofErr w:type="spellEnd"/>
    </w:p>
    <w:p w14:paraId="0532395C" w14:textId="77777777" w:rsidR="006B126B" w:rsidRPr="006B126B" w:rsidRDefault="006B126B" w:rsidP="006B126B">
      <w:pPr>
        <w:spacing w:after="0" w:line="240" w:lineRule="auto"/>
        <w:jc w:val="both"/>
        <w:rPr>
          <w:rFonts w:ascii="Times New Roman" w:eastAsia="Times New Roman" w:hAnsi="Times New Roman" w:cs="Times New Roman"/>
          <w:color w:val="000000"/>
          <w:spacing w:val="2"/>
          <w:sz w:val="24"/>
          <w:szCs w:val="24"/>
        </w:rPr>
      </w:pPr>
      <w:r w:rsidRPr="006B126B">
        <w:rPr>
          <w:rFonts w:ascii="Times New Roman" w:eastAsia="Times New Roman" w:hAnsi="Times New Roman" w:cs="Times New Roman"/>
          <w:color w:val="000000"/>
          <w:spacing w:val="2"/>
          <w:sz w:val="24"/>
          <w:szCs w:val="24"/>
        </w:rPr>
        <w:t>13. Оба</w:t>
      </w:r>
    </w:p>
    <w:p w14:paraId="72CF42D4" w14:textId="77777777" w:rsidR="006B126B" w:rsidRPr="006B126B" w:rsidRDefault="006B126B" w:rsidP="006B126B">
      <w:pPr>
        <w:spacing w:after="0" w:line="240" w:lineRule="auto"/>
        <w:jc w:val="both"/>
        <w:rPr>
          <w:rFonts w:ascii="Times New Roman" w:eastAsia="Times New Roman" w:hAnsi="Times New Roman" w:cs="Times New Roman"/>
          <w:color w:val="000000"/>
          <w:spacing w:val="2"/>
          <w:sz w:val="24"/>
          <w:szCs w:val="24"/>
        </w:rPr>
      </w:pPr>
      <w:r w:rsidRPr="006B126B">
        <w:rPr>
          <w:rFonts w:ascii="Times New Roman" w:eastAsia="Times New Roman" w:hAnsi="Times New Roman" w:cs="Times New Roman"/>
          <w:color w:val="000000"/>
          <w:spacing w:val="2"/>
          <w:sz w:val="24"/>
          <w:szCs w:val="24"/>
        </w:rPr>
        <w:t xml:space="preserve">14. </w:t>
      </w:r>
      <w:proofErr w:type="spellStart"/>
      <w:r w:rsidRPr="006B126B">
        <w:rPr>
          <w:rFonts w:ascii="Times New Roman" w:eastAsia="Times New Roman" w:hAnsi="Times New Roman" w:cs="Times New Roman"/>
          <w:color w:val="000000"/>
          <w:spacing w:val="2"/>
          <w:sz w:val="24"/>
          <w:szCs w:val="24"/>
        </w:rPr>
        <w:t>Іш</w:t>
      </w:r>
      <w:proofErr w:type="spellEnd"/>
      <w:r w:rsidRPr="006B126B">
        <w:rPr>
          <w:rFonts w:ascii="Times New Roman" w:eastAsia="Times New Roman" w:hAnsi="Times New Roman" w:cs="Times New Roman"/>
          <w:color w:val="000000"/>
          <w:spacing w:val="2"/>
          <w:sz w:val="24"/>
          <w:szCs w:val="24"/>
        </w:rPr>
        <w:t xml:space="preserve"> </w:t>
      </w:r>
      <w:proofErr w:type="spellStart"/>
      <w:r w:rsidRPr="006B126B">
        <w:rPr>
          <w:rFonts w:ascii="Times New Roman" w:eastAsia="Times New Roman" w:hAnsi="Times New Roman" w:cs="Times New Roman"/>
          <w:color w:val="000000"/>
          <w:spacing w:val="2"/>
          <w:sz w:val="24"/>
          <w:szCs w:val="24"/>
        </w:rPr>
        <w:t>сүзегі</w:t>
      </w:r>
      <w:proofErr w:type="spellEnd"/>
    </w:p>
    <w:p w14:paraId="1443B900" w14:textId="77777777" w:rsidR="006B126B" w:rsidRPr="006B126B" w:rsidRDefault="006B126B" w:rsidP="006B126B">
      <w:pPr>
        <w:spacing w:after="0" w:line="240" w:lineRule="auto"/>
        <w:jc w:val="both"/>
        <w:rPr>
          <w:rFonts w:ascii="Times New Roman" w:eastAsia="Times New Roman" w:hAnsi="Times New Roman" w:cs="Times New Roman"/>
          <w:color w:val="000000"/>
          <w:spacing w:val="2"/>
          <w:sz w:val="24"/>
          <w:szCs w:val="24"/>
        </w:rPr>
      </w:pPr>
      <w:r w:rsidRPr="006B126B">
        <w:rPr>
          <w:rFonts w:ascii="Times New Roman" w:eastAsia="Times New Roman" w:hAnsi="Times New Roman" w:cs="Times New Roman"/>
          <w:color w:val="000000"/>
          <w:spacing w:val="2"/>
          <w:sz w:val="24"/>
          <w:szCs w:val="24"/>
        </w:rPr>
        <w:t xml:space="preserve">15. </w:t>
      </w:r>
      <w:proofErr w:type="spellStart"/>
      <w:r w:rsidRPr="006B126B">
        <w:rPr>
          <w:rFonts w:ascii="Times New Roman" w:eastAsia="Times New Roman" w:hAnsi="Times New Roman" w:cs="Times New Roman"/>
          <w:color w:val="000000"/>
          <w:spacing w:val="2"/>
          <w:sz w:val="24"/>
          <w:szCs w:val="24"/>
        </w:rPr>
        <w:t>Жедел</w:t>
      </w:r>
      <w:proofErr w:type="spellEnd"/>
      <w:r w:rsidRPr="006B126B">
        <w:rPr>
          <w:rFonts w:ascii="Times New Roman" w:eastAsia="Times New Roman" w:hAnsi="Times New Roman" w:cs="Times New Roman"/>
          <w:color w:val="000000"/>
          <w:spacing w:val="2"/>
          <w:sz w:val="24"/>
          <w:szCs w:val="24"/>
        </w:rPr>
        <w:t xml:space="preserve"> </w:t>
      </w:r>
      <w:proofErr w:type="spellStart"/>
      <w:r w:rsidRPr="006B126B">
        <w:rPr>
          <w:rFonts w:ascii="Times New Roman" w:eastAsia="Times New Roman" w:hAnsi="Times New Roman" w:cs="Times New Roman"/>
          <w:color w:val="000000"/>
          <w:spacing w:val="2"/>
          <w:sz w:val="24"/>
          <w:szCs w:val="24"/>
        </w:rPr>
        <w:t>вирустық</w:t>
      </w:r>
      <w:proofErr w:type="spellEnd"/>
      <w:r w:rsidRPr="006B126B">
        <w:rPr>
          <w:rFonts w:ascii="Times New Roman" w:eastAsia="Times New Roman" w:hAnsi="Times New Roman" w:cs="Times New Roman"/>
          <w:color w:val="000000"/>
          <w:spacing w:val="2"/>
          <w:sz w:val="24"/>
          <w:szCs w:val="24"/>
        </w:rPr>
        <w:t xml:space="preserve"> гепатит</w:t>
      </w:r>
    </w:p>
    <w:p w14:paraId="051D03C1" w14:textId="77777777" w:rsidR="006B126B" w:rsidRPr="006B126B" w:rsidRDefault="006B126B" w:rsidP="006B126B">
      <w:pPr>
        <w:spacing w:after="0" w:line="240" w:lineRule="auto"/>
        <w:jc w:val="both"/>
        <w:rPr>
          <w:rFonts w:ascii="Times New Roman" w:eastAsia="Times New Roman" w:hAnsi="Times New Roman" w:cs="Times New Roman"/>
          <w:color w:val="000000"/>
          <w:spacing w:val="2"/>
          <w:sz w:val="24"/>
          <w:szCs w:val="24"/>
        </w:rPr>
      </w:pPr>
      <w:r w:rsidRPr="006B126B">
        <w:rPr>
          <w:rFonts w:ascii="Times New Roman" w:eastAsia="Times New Roman" w:hAnsi="Times New Roman" w:cs="Times New Roman"/>
          <w:color w:val="000000"/>
          <w:spacing w:val="2"/>
          <w:sz w:val="24"/>
          <w:szCs w:val="24"/>
        </w:rPr>
        <w:t xml:space="preserve">16. </w:t>
      </w:r>
      <w:proofErr w:type="spellStart"/>
      <w:r w:rsidRPr="006B126B">
        <w:rPr>
          <w:rFonts w:ascii="Times New Roman" w:eastAsia="Times New Roman" w:hAnsi="Times New Roman" w:cs="Times New Roman"/>
          <w:color w:val="000000"/>
          <w:spacing w:val="2"/>
          <w:sz w:val="24"/>
          <w:szCs w:val="24"/>
        </w:rPr>
        <w:t>Психикалық</w:t>
      </w:r>
      <w:proofErr w:type="spellEnd"/>
      <w:r w:rsidRPr="006B126B">
        <w:rPr>
          <w:rFonts w:ascii="Times New Roman" w:eastAsia="Times New Roman" w:hAnsi="Times New Roman" w:cs="Times New Roman"/>
          <w:color w:val="000000"/>
          <w:spacing w:val="2"/>
          <w:sz w:val="24"/>
          <w:szCs w:val="24"/>
        </w:rPr>
        <w:t xml:space="preserve">, </w:t>
      </w:r>
      <w:proofErr w:type="spellStart"/>
      <w:r w:rsidRPr="006B126B">
        <w:rPr>
          <w:rFonts w:ascii="Times New Roman" w:eastAsia="Times New Roman" w:hAnsi="Times New Roman" w:cs="Times New Roman"/>
          <w:color w:val="000000"/>
          <w:spacing w:val="2"/>
          <w:sz w:val="24"/>
          <w:szCs w:val="24"/>
        </w:rPr>
        <w:t>мінез-құлық</w:t>
      </w:r>
      <w:proofErr w:type="spellEnd"/>
      <w:r w:rsidRPr="006B126B">
        <w:rPr>
          <w:rFonts w:ascii="Times New Roman" w:eastAsia="Times New Roman" w:hAnsi="Times New Roman" w:cs="Times New Roman"/>
          <w:color w:val="000000"/>
          <w:spacing w:val="2"/>
          <w:sz w:val="24"/>
          <w:szCs w:val="24"/>
        </w:rPr>
        <w:t xml:space="preserve"> </w:t>
      </w:r>
      <w:proofErr w:type="spellStart"/>
      <w:r w:rsidRPr="006B126B">
        <w:rPr>
          <w:rFonts w:ascii="Times New Roman" w:eastAsia="Times New Roman" w:hAnsi="Times New Roman" w:cs="Times New Roman"/>
          <w:color w:val="000000"/>
          <w:spacing w:val="2"/>
          <w:sz w:val="24"/>
          <w:szCs w:val="24"/>
        </w:rPr>
        <w:t>бұзылулары</w:t>
      </w:r>
      <w:proofErr w:type="spellEnd"/>
      <w:r w:rsidRPr="006B126B">
        <w:rPr>
          <w:rFonts w:ascii="Times New Roman" w:eastAsia="Times New Roman" w:hAnsi="Times New Roman" w:cs="Times New Roman"/>
          <w:color w:val="000000"/>
          <w:spacing w:val="2"/>
          <w:sz w:val="24"/>
          <w:szCs w:val="24"/>
        </w:rPr>
        <w:t xml:space="preserve"> (</w:t>
      </w:r>
      <w:proofErr w:type="spellStart"/>
      <w:r w:rsidRPr="006B126B">
        <w:rPr>
          <w:rFonts w:ascii="Times New Roman" w:eastAsia="Times New Roman" w:hAnsi="Times New Roman" w:cs="Times New Roman"/>
          <w:color w:val="000000"/>
          <w:spacing w:val="2"/>
          <w:sz w:val="24"/>
          <w:szCs w:val="24"/>
        </w:rPr>
        <w:t>аурулары</w:t>
      </w:r>
      <w:proofErr w:type="spellEnd"/>
      <w:r w:rsidRPr="006B126B">
        <w:rPr>
          <w:rFonts w:ascii="Times New Roman" w:eastAsia="Times New Roman" w:hAnsi="Times New Roman" w:cs="Times New Roman"/>
          <w:color w:val="000000"/>
          <w:spacing w:val="2"/>
          <w:sz w:val="24"/>
          <w:szCs w:val="24"/>
        </w:rPr>
        <w:t>)</w:t>
      </w:r>
    </w:p>
    <w:p w14:paraId="4525B2EB" w14:textId="77777777" w:rsidR="008903A7" w:rsidRPr="008903A7" w:rsidRDefault="006B126B" w:rsidP="006B126B">
      <w:pPr>
        <w:spacing w:after="0" w:line="240" w:lineRule="auto"/>
        <w:jc w:val="both"/>
        <w:rPr>
          <w:rFonts w:ascii="Times New Roman" w:hAnsi="Times New Roman"/>
          <w:bCs/>
          <w:sz w:val="24"/>
          <w:szCs w:val="24"/>
        </w:rPr>
      </w:pPr>
      <w:r w:rsidRPr="006B126B">
        <w:rPr>
          <w:rFonts w:ascii="Times New Roman" w:eastAsia="Times New Roman" w:hAnsi="Times New Roman" w:cs="Times New Roman"/>
          <w:color w:val="000000"/>
          <w:spacing w:val="2"/>
          <w:sz w:val="24"/>
          <w:szCs w:val="24"/>
        </w:rPr>
        <w:t xml:space="preserve">17. </w:t>
      </w:r>
      <w:proofErr w:type="spellStart"/>
      <w:r w:rsidRPr="006B126B">
        <w:rPr>
          <w:rFonts w:ascii="Times New Roman" w:eastAsia="Times New Roman" w:hAnsi="Times New Roman" w:cs="Times New Roman"/>
          <w:color w:val="000000"/>
          <w:spacing w:val="2"/>
          <w:sz w:val="24"/>
          <w:szCs w:val="24"/>
        </w:rPr>
        <w:t>Коронавирустық</w:t>
      </w:r>
      <w:proofErr w:type="spellEnd"/>
      <w:r w:rsidRPr="006B126B">
        <w:rPr>
          <w:rFonts w:ascii="Times New Roman" w:eastAsia="Times New Roman" w:hAnsi="Times New Roman" w:cs="Times New Roman"/>
          <w:color w:val="000000"/>
          <w:spacing w:val="2"/>
          <w:sz w:val="24"/>
          <w:szCs w:val="24"/>
        </w:rPr>
        <w:t xml:space="preserve"> инфекция</w:t>
      </w:r>
    </w:p>
    <w:p w14:paraId="524DB6DD" w14:textId="77777777" w:rsidR="008C214A" w:rsidRDefault="008C214A" w:rsidP="006B126B">
      <w:pPr>
        <w:pStyle w:val="a4"/>
        <w:spacing w:after="0" w:line="240" w:lineRule="auto"/>
        <w:ind w:left="644"/>
        <w:jc w:val="both"/>
        <w:rPr>
          <w:rFonts w:ascii="Times New Roman" w:hAnsi="Times New Roman"/>
          <w:bCs/>
          <w:sz w:val="24"/>
          <w:szCs w:val="24"/>
        </w:rPr>
      </w:pPr>
    </w:p>
    <w:p w14:paraId="0A6D1FCB" w14:textId="5A1CCFA9" w:rsidR="008C214A" w:rsidRDefault="008C214A" w:rsidP="006B126B">
      <w:pPr>
        <w:pStyle w:val="a4"/>
        <w:spacing w:after="0" w:line="240" w:lineRule="auto"/>
        <w:ind w:left="644"/>
        <w:jc w:val="both"/>
        <w:rPr>
          <w:rFonts w:ascii="Times New Roman" w:hAnsi="Times New Roman"/>
          <w:bCs/>
          <w:sz w:val="24"/>
          <w:szCs w:val="24"/>
        </w:rPr>
      </w:pPr>
    </w:p>
    <w:p w14:paraId="1E577883" w14:textId="77777777" w:rsidR="002E6D44" w:rsidRPr="00DF720C" w:rsidRDefault="002E6D44" w:rsidP="006B126B">
      <w:pPr>
        <w:pStyle w:val="a4"/>
        <w:spacing w:after="0" w:line="240" w:lineRule="auto"/>
        <w:ind w:left="644"/>
        <w:jc w:val="both"/>
        <w:rPr>
          <w:rFonts w:ascii="Times New Roman" w:hAnsi="Times New Roman"/>
          <w:bCs/>
          <w:sz w:val="24"/>
          <w:szCs w:val="24"/>
        </w:rPr>
      </w:pPr>
    </w:p>
    <w:p w14:paraId="17696A9E" w14:textId="77777777" w:rsidR="00884163" w:rsidRPr="006B126B" w:rsidRDefault="006B126B" w:rsidP="006B126B">
      <w:pPr>
        <w:pStyle w:val="a4"/>
        <w:spacing w:after="0" w:line="240" w:lineRule="auto"/>
        <w:ind w:left="644"/>
        <w:jc w:val="center"/>
        <w:rPr>
          <w:rFonts w:ascii="Times New Roman" w:hAnsi="Times New Roman"/>
          <w:b/>
          <w:sz w:val="24"/>
          <w:szCs w:val="24"/>
          <w:lang w:val="kk-KZ"/>
        </w:rPr>
      </w:pPr>
      <w:proofErr w:type="spellStart"/>
      <w:r w:rsidRPr="006B126B">
        <w:rPr>
          <w:rFonts w:ascii="Times New Roman" w:hAnsi="Times New Roman"/>
          <w:b/>
          <w:sz w:val="24"/>
          <w:szCs w:val="24"/>
        </w:rPr>
        <w:lastRenderedPageBreak/>
        <w:t>Қазақстан</w:t>
      </w:r>
      <w:proofErr w:type="spellEnd"/>
      <w:r w:rsidRPr="006B126B">
        <w:rPr>
          <w:rFonts w:ascii="Times New Roman" w:hAnsi="Times New Roman"/>
          <w:b/>
          <w:sz w:val="24"/>
          <w:szCs w:val="24"/>
        </w:rPr>
        <w:t xml:space="preserve"> </w:t>
      </w:r>
      <w:proofErr w:type="spellStart"/>
      <w:r w:rsidRPr="006B126B">
        <w:rPr>
          <w:rFonts w:ascii="Times New Roman" w:hAnsi="Times New Roman"/>
          <w:b/>
          <w:sz w:val="24"/>
          <w:szCs w:val="24"/>
        </w:rPr>
        <w:t>Республикасы</w:t>
      </w:r>
      <w:proofErr w:type="spellEnd"/>
      <w:r w:rsidRPr="006B126B">
        <w:rPr>
          <w:rFonts w:ascii="Times New Roman" w:hAnsi="Times New Roman"/>
          <w:b/>
          <w:sz w:val="24"/>
          <w:szCs w:val="24"/>
        </w:rPr>
        <w:t xml:space="preserve"> </w:t>
      </w:r>
      <w:proofErr w:type="spellStart"/>
      <w:r w:rsidRPr="006B126B">
        <w:rPr>
          <w:rFonts w:ascii="Times New Roman" w:hAnsi="Times New Roman"/>
          <w:b/>
          <w:sz w:val="24"/>
          <w:szCs w:val="24"/>
        </w:rPr>
        <w:t>Денсаулық</w:t>
      </w:r>
      <w:proofErr w:type="spellEnd"/>
      <w:r w:rsidRPr="006B126B">
        <w:rPr>
          <w:rFonts w:ascii="Times New Roman" w:hAnsi="Times New Roman"/>
          <w:b/>
          <w:sz w:val="24"/>
          <w:szCs w:val="24"/>
        </w:rPr>
        <w:t xml:space="preserve"> </w:t>
      </w:r>
      <w:proofErr w:type="spellStart"/>
      <w:r w:rsidRPr="006B126B">
        <w:rPr>
          <w:rFonts w:ascii="Times New Roman" w:hAnsi="Times New Roman"/>
          <w:b/>
          <w:sz w:val="24"/>
          <w:szCs w:val="24"/>
        </w:rPr>
        <w:t>сақтау</w:t>
      </w:r>
      <w:proofErr w:type="spellEnd"/>
      <w:r w:rsidRPr="006B126B">
        <w:rPr>
          <w:rFonts w:ascii="Times New Roman" w:hAnsi="Times New Roman"/>
          <w:b/>
          <w:sz w:val="24"/>
          <w:szCs w:val="24"/>
        </w:rPr>
        <w:t xml:space="preserve"> </w:t>
      </w:r>
      <w:proofErr w:type="spellStart"/>
      <w:r w:rsidRPr="006B126B">
        <w:rPr>
          <w:rFonts w:ascii="Times New Roman" w:hAnsi="Times New Roman"/>
          <w:b/>
          <w:sz w:val="24"/>
          <w:szCs w:val="24"/>
        </w:rPr>
        <w:t>министрінің</w:t>
      </w:r>
      <w:proofErr w:type="spellEnd"/>
      <w:r w:rsidRPr="006B126B">
        <w:rPr>
          <w:rFonts w:ascii="Times New Roman" w:hAnsi="Times New Roman"/>
          <w:b/>
          <w:sz w:val="24"/>
          <w:szCs w:val="24"/>
        </w:rPr>
        <w:t xml:space="preserve"> 2009 </w:t>
      </w:r>
      <w:proofErr w:type="spellStart"/>
      <w:r w:rsidRPr="006B126B">
        <w:rPr>
          <w:rFonts w:ascii="Times New Roman" w:hAnsi="Times New Roman"/>
          <w:b/>
          <w:sz w:val="24"/>
          <w:szCs w:val="24"/>
        </w:rPr>
        <w:t>жылғы</w:t>
      </w:r>
      <w:proofErr w:type="spellEnd"/>
      <w:r w:rsidRPr="006B126B">
        <w:rPr>
          <w:rFonts w:ascii="Times New Roman" w:hAnsi="Times New Roman"/>
          <w:b/>
          <w:sz w:val="24"/>
          <w:szCs w:val="24"/>
        </w:rPr>
        <w:t xml:space="preserve"> 14 </w:t>
      </w:r>
      <w:proofErr w:type="spellStart"/>
      <w:r w:rsidRPr="006B126B">
        <w:rPr>
          <w:rFonts w:ascii="Times New Roman" w:hAnsi="Times New Roman"/>
          <w:b/>
          <w:sz w:val="24"/>
          <w:szCs w:val="24"/>
        </w:rPr>
        <w:t>қазандағы</w:t>
      </w:r>
      <w:proofErr w:type="spellEnd"/>
      <w:r w:rsidRPr="006B126B">
        <w:rPr>
          <w:rFonts w:ascii="Times New Roman" w:hAnsi="Times New Roman"/>
          <w:b/>
          <w:sz w:val="24"/>
          <w:szCs w:val="24"/>
        </w:rPr>
        <w:t xml:space="preserve"> № 526 </w:t>
      </w:r>
      <w:proofErr w:type="spellStart"/>
      <w:r w:rsidRPr="006B126B">
        <w:rPr>
          <w:rFonts w:ascii="Times New Roman" w:hAnsi="Times New Roman"/>
          <w:b/>
          <w:sz w:val="24"/>
          <w:szCs w:val="24"/>
        </w:rPr>
        <w:t>бұйрығымен</w:t>
      </w:r>
      <w:proofErr w:type="spellEnd"/>
      <w:r w:rsidRPr="006B126B">
        <w:rPr>
          <w:rFonts w:ascii="Times New Roman" w:hAnsi="Times New Roman"/>
          <w:b/>
          <w:sz w:val="24"/>
          <w:szCs w:val="24"/>
        </w:rPr>
        <w:t xml:space="preserve"> </w:t>
      </w:r>
      <w:proofErr w:type="spellStart"/>
      <w:r w:rsidRPr="006B126B">
        <w:rPr>
          <w:rFonts w:ascii="Times New Roman" w:hAnsi="Times New Roman"/>
          <w:b/>
          <w:sz w:val="24"/>
          <w:szCs w:val="24"/>
        </w:rPr>
        <w:t>бекітілген</w:t>
      </w:r>
      <w:proofErr w:type="spellEnd"/>
      <w:r w:rsidRPr="006B126B">
        <w:rPr>
          <w:rFonts w:ascii="Times New Roman" w:hAnsi="Times New Roman"/>
          <w:b/>
          <w:sz w:val="24"/>
          <w:szCs w:val="24"/>
        </w:rPr>
        <w:t xml:space="preserve"> </w:t>
      </w:r>
      <w:proofErr w:type="spellStart"/>
      <w:r w:rsidRPr="006B126B">
        <w:rPr>
          <w:rFonts w:ascii="Times New Roman" w:hAnsi="Times New Roman"/>
          <w:b/>
          <w:sz w:val="24"/>
          <w:szCs w:val="24"/>
        </w:rPr>
        <w:t>денсаулық</w:t>
      </w:r>
      <w:proofErr w:type="spellEnd"/>
      <w:r w:rsidRPr="006B126B">
        <w:rPr>
          <w:rFonts w:ascii="Times New Roman" w:hAnsi="Times New Roman"/>
          <w:b/>
          <w:sz w:val="24"/>
          <w:szCs w:val="24"/>
        </w:rPr>
        <w:t xml:space="preserve"> </w:t>
      </w:r>
      <w:proofErr w:type="spellStart"/>
      <w:r w:rsidRPr="006B126B">
        <w:rPr>
          <w:rFonts w:ascii="Times New Roman" w:hAnsi="Times New Roman"/>
          <w:b/>
          <w:sz w:val="24"/>
          <w:szCs w:val="24"/>
        </w:rPr>
        <w:t>сақтаудың</w:t>
      </w:r>
      <w:proofErr w:type="spellEnd"/>
      <w:r w:rsidRPr="006B126B">
        <w:rPr>
          <w:rFonts w:ascii="Times New Roman" w:hAnsi="Times New Roman"/>
          <w:b/>
          <w:sz w:val="24"/>
          <w:szCs w:val="24"/>
        </w:rPr>
        <w:t xml:space="preserve"> </w:t>
      </w:r>
      <w:proofErr w:type="spellStart"/>
      <w:r w:rsidRPr="006B126B">
        <w:rPr>
          <w:rFonts w:ascii="Times New Roman" w:hAnsi="Times New Roman"/>
          <w:b/>
          <w:sz w:val="24"/>
          <w:szCs w:val="24"/>
        </w:rPr>
        <w:t>мемлекеттік</w:t>
      </w:r>
      <w:proofErr w:type="spellEnd"/>
      <w:r w:rsidRPr="006B126B">
        <w:rPr>
          <w:rFonts w:ascii="Times New Roman" w:hAnsi="Times New Roman"/>
          <w:b/>
          <w:sz w:val="24"/>
          <w:szCs w:val="24"/>
        </w:rPr>
        <w:t xml:space="preserve"> </w:t>
      </w:r>
      <w:proofErr w:type="spellStart"/>
      <w:r w:rsidRPr="006B126B">
        <w:rPr>
          <w:rFonts w:ascii="Times New Roman" w:hAnsi="Times New Roman"/>
          <w:b/>
          <w:sz w:val="24"/>
          <w:szCs w:val="24"/>
        </w:rPr>
        <w:t>емес</w:t>
      </w:r>
      <w:proofErr w:type="spellEnd"/>
      <w:r w:rsidRPr="006B126B">
        <w:rPr>
          <w:rFonts w:ascii="Times New Roman" w:hAnsi="Times New Roman"/>
          <w:b/>
          <w:sz w:val="24"/>
          <w:szCs w:val="24"/>
        </w:rPr>
        <w:t xml:space="preserve"> </w:t>
      </w:r>
      <w:proofErr w:type="spellStart"/>
      <w:r w:rsidRPr="006B126B">
        <w:rPr>
          <w:rFonts w:ascii="Times New Roman" w:hAnsi="Times New Roman"/>
          <w:b/>
          <w:sz w:val="24"/>
          <w:szCs w:val="24"/>
        </w:rPr>
        <w:t>секторында</w:t>
      </w:r>
      <w:proofErr w:type="spellEnd"/>
      <w:r w:rsidRPr="006B126B">
        <w:rPr>
          <w:rFonts w:ascii="Times New Roman" w:hAnsi="Times New Roman"/>
          <w:b/>
          <w:sz w:val="24"/>
          <w:szCs w:val="24"/>
        </w:rPr>
        <w:t xml:space="preserve"> </w:t>
      </w:r>
      <w:proofErr w:type="spellStart"/>
      <w:r w:rsidRPr="006B126B">
        <w:rPr>
          <w:rFonts w:ascii="Times New Roman" w:hAnsi="Times New Roman"/>
          <w:b/>
          <w:sz w:val="24"/>
          <w:szCs w:val="24"/>
        </w:rPr>
        <w:t>емдеуге</w:t>
      </w:r>
      <w:proofErr w:type="spellEnd"/>
      <w:r w:rsidRPr="006B126B">
        <w:rPr>
          <w:rFonts w:ascii="Times New Roman" w:hAnsi="Times New Roman"/>
          <w:b/>
          <w:sz w:val="24"/>
          <w:szCs w:val="24"/>
        </w:rPr>
        <w:t xml:space="preserve"> </w:t>
      </w:r>
      <w:proofErr w:type="spellStart"/>
      <w:r w:rsidRPr="006B126B">
        <w:rPr>
          <w:rFonts w:ascii="Times New Roman" w:hAnsi="Times New Roman"/>
          <w:b/>
          <w:sz w:val="24"/>
          <w:szCs w:val="24"/>
        </w:rPr>
        <w:t>тыйым</w:t>
      </w:r>
      <w:proofErr w:type="spellEnd"/>
      <w:r w:rsidRPr="006B126B">
        <w:rPr>
          <w:rFonts w:ascii="Times New Roman" w:hAnsi="Times New Roman"/>
          <w:b/>
          <w:sz w:val="24"/>
          <w:szCs w:val="24"/>
        </w:rPr>
        <w:t xml:space="preserve"> </w:t>
      </w:r>
      <w:proofErr w:type="spellStart"/>
      <w:r w:rsidRPr="006B126B">
        <w:rPr>
          <w:rFonts w:ascii="Times New Roman" w:hAnsi="Times New Roman"/>
          <w:b/>
          <w:sz w:val="24"/>
          <w:szCs w:val="24"/>
        </w:rPr>
        <w:t>салынатын</w:t>
      </w:r>
      <w:proofErr w:type="spellEnd"/>
      <w:r w:rsidRPr="006B126B">
        <w:rPr>
          <w:rFonts w:ascii="Times New Roman" w:hAnsi="Times New Roman"/>
          <w:b/>
          <w:sz w:val="24"/>
          <w:szCs w:val="24"/>
        </w:rPr>
        <w:t xml:space="preserve"> </w:t>
      </w:r>
      <w:proofErr w:type="spellStart"/>
      <w:r w:rsidRPr="006B126B">
        <w:rPr>
          <w:rFonts w:ascii="Times New Roman" w:hAnsi="Times New Roman"/>
          <w:b/>
          <w:sz w:val="24"/>
          <w:szCs w:val="24"/>
        </w:rPr>
        <w:t>аурулардың</w:t>
      </w:r>
      <w:proofErr w:type="spellEnd"/>
      <w:r w:rsidRPr="006B126B">
        <w:rPr>
          <w:rFonts w:ascii="Times New Roman" w:hAnsi="Times New Roman"/>
          <w:b/>
          <w:sz w:val="24"/>
          <w:szCs w:val="24"/>
        </w:rPr>
        <w:t xml:space="preserve"> </w:t>
      </w:r>
      <w:proofErr w:type="spellStart"/>
      <w:r w:rsidRPr="006B126B">
        <w:rPr>
          <w:rFonts w:ascii="Times New Roman" w:hAnsi="Times New Roman"/>
          <w:b/>
          <w:sz w:val="24"/>
          <w:szCs w:val="24"/>
        </w:rPr>
        <w:t>тізбесі</w:t>
      </w:r>
      <w:proofErr w:type="spellEnd"/>
      <w:r>
        <w:rPr>
          <w:rFonts w:ascii="Times New Roman" w:hAnsi="Times New Roman"/>
          <w:b/>
          <w:sz w:val="24"/>
          <w:szCs w:val="24"/>
          <w:lang w:val="kk-KZ"/>
        </w:rPr>
        <w:t>.</w:t>
      </w:r>
    </w:p>
    <w:p w14:paraId="422BE7E5" w14:textId="77777777" w:rsidR="006B126B" w:rsidRPr="006B126B" w:rsidRDefault="006B126B" w:rsidP="006B126B">
      <w:pPr>
        <w:pStyle w:val="a4"/>
        <w:spacing w:after="0" w:line="240" w:lineRule="auto"/>
        <w:ind w:left="644"/>
        <w:jc w:val="both"/>
        <w:rPr>
          <w:rFonts w:ascii="Times New Roman" w:hAnsi="Times New Roman"/>
          <w:b/>
          <w:bCs/>
          <w:sz w:val="24"/>
          <w:szCs w:val="24"/>
          <w:lang w:val="kk-KZ"/>
        </w:rPr>
      </w:pPr>
    </w:p>
    <w:p w14:paraId="296C1462" w14:textId="77777777" w:rsidR="006B126B" w:rsidRPr="0045640B" w:rsidRDefault="006B126B" w:rsidP="006B126B">
      <w:pPr>
        <w:spacing w:after="0" w:line="240" w:lineRule="auto"/>
        <w:jc w:val="both"/>
        <w:rPr>
          <w:rFonts w:ascii="Times New Roman" w:eastAsia="Malgun Gothic" w:hAnsi="Times New Roman" w:cs="Times New Roman"/>
          <w:bCs/>
          <w:sz w:val="24"/>
          <w:szCs w:val="24"/>
          <w:lang w:val="kk-KZ"/>
        </w:rPr>
      </w:pPr>
      <w:r w:rsidRPr="0045640B">
        <w:rPr>
          <w:rFonts w:ascii="Times New Roman" w:eastAsia="Malgun Gothic" w:hAnsi="Times New Roman" w:cs="Times New Roman"/>
          <w:bCs/>
          <w:sz w:val="24"/>
          <w:szCs w:val="24"/>
          <w:lang w:val="kk-KZ"/>
        </w:rPr>
        <w:t>1. Карантиндік инфекциялар:</w:t>
      </w:r>
    </w:p>
    <w:p w14:paraId="3256C56D" w14:textId="77777777" w:rsidR="006B126B" w:rsidRPr="0045640B" w:rsidRDefault="006B126B" w:rsidP="006B126B">
      <w:pPr>
        <w:spacing w:after="0" w:line="240" w:lineRule="auto"/>
        <w:jc w:val="both"/>
        <w:rPr>
          <w:rFonts w:ascii="Times New Roman" w:eastAsia="Malgun Gothic" w:hAnsi="Times New Roman" w:cs="Times New Roman"/>
          <w:bCs/>
          <w:sz w:val="24"/>
          <w:szCs w:val="24"/>
          <w:lang w:val="kk-KZ"/>
        </w:rPr>
      </w:pPr>
      <w:r w:rsidRPr="0045640B">
        <w:rPr>
          <w:rFonts w:ascii="Times New Roman" w:eastAsia="Malgun Gothic" w:hAnsi="Times New Roman" w:cs="Times New Roman"/>
          <w:bCs/>
          <w:sz w:val="24"/>
          <w:szCs w:val="24"/>
          <w:lang w:val="kk-KZ"/>
        </w:rPr>
        <w:t>Шешек, Полиомиелит (жабайы полиовирустан туындаған), адам тұмауы (Жаңа кіші түрден туындаған), жедел респираторлық синдром (SARS), тырысқақ, оба, сары безгегі, Ласса безгегі, Марбург вирусынан туындаған ауру, Эбола вирусынан туындаған ауру, Батыс Ніл безгегі, Денге безгегі, Рифт-Вали безгегі (Рифт алқабы),менингококк инфекциясы</w:t>
      </w:r>
    </w:p>
    <w:p w14:paraId="45E0A78F" w14:textId="77777777" w:rsidR="006B126B" w:rsidRPr="0045640B" w:rsidRDefault="006B126B" w:rsidP="006B126B">
      <w:pPr>
        <w:spacing w:after="0" w:line="240" w:lineRule="auto"/>
        <w:jc w:val="both"/>
        <w:rPr>
          <w:rFonts w:ascii="Times New Roman" w:eastAsia="Malgun Gothic" w:hAnsi="Times New Roman" w:cs="Times New Roman"/>
          <w:bCs/>
          <w:sz w:val="24"/>
          <w:szCs w:val="24"/>
          <w:lang w:val="kk-KZ"/>
        </w:rPr>
      </w:pPr>
      <w:r w:rsidRPr="0045640B">
        <w:rPr>
          <w:rFonts w:ascii="Times New Roman" w:eastAsia="Malgun Gothic" w:hAnsi="Times New Roman" w:cs="Times New Roman"/>
          <w:bCs/>
          <w:sz w:val="24"/>
          <w:szCs w:val="24"/>
          <w:lang w:val="kk-KZ"/>
        </w:rPr>
        <w:t>2. Аса қауіпті инфекциялар:</w:t>
      </w:r>
    </w:p>
    <w:p w14:paraId="5689054B" w14:textId="77777777" w:rsidR="006B126B" w:rsidRPr="0045640B" w:rsidRDefault="006B126B" w:rsidP="006B126B">
      <w:pPr>
        <w:spacing w:after="0" w:line="240" w:lineRule="auto"/>
        <w:jc w:val="both"/>
        <w:rPr>
          <w:rFonts w:ascii="Times New Roman" w:eastAsia="Malgun Gothic" w:hAnsi="Times New Roman" w:cs="Times New Roman"/>
          <w:bCs/>
          <w:sz w:val="24"/>
          <w:szCs w:val="24"/>
          <w:lang w:val="kk-KZ"/>
        </w:rPr>
      </w:pPr>
      <w:r w:rsidRPr="0045640B">
        <w:rPr>
          <w:rFonts w:ascii="Times New Roman" w:eastAsia="Malgun Gothic" w:hAnsi="Times New Roman" w:cs="Times New Roman"/>
          <w:bCs/>
          <w:sz w:val="24"/>
          <w:szCs w:val="24"/>
          <w:lang w:val="kk-KZ"/>
        </w:rPr>
        <w:t>Адамның иммун тапшылығы вирусын жұқтыру, жүре пайда болған иммун тапшылығы синдромы, Қырым геморрагиялық қызбасы, бүйрек синдромы бар геморрагиялық қызба, алапес, құтыру, лептоспироз, Листериоз, Туберкулез, Туляремия, Бруцеллез, аусыл</w:t>
      </w:r>
    </w:p>
    <w:p w14:paraId="619D011C" w14:textId="77777777" w:rsidR="006B126B" w:rsidRPr="006B126B" w:rsidRDefault="006B126B" w:rsidP="006B126B">
      <w:pPr>
        <w:spacing w:after="0" w:line="240" w:lineRule="auto"/>
        <w:jc w:val="both"/>
        <w:rPr>
          <w:rFonts w:ascii="Times New Roman" w:eastAsia="Malgun Gothic" w:hAnsi="Times New Roman" w:cs="Times New Roman"/>
          <w:bCs/>
          <w:sz w:val="24"/>
          <w:szCs w:val="24"/>
        </w:rPr>
      </w:pPr>
      <w:r w:rsidRPr="006B126B">
        <w:rPr>
          <w:rFonts w:ascii="Times New Roman" w:eastAsia="Malgun Gothic" w:hAnsi="Times New Roman" w:cs="Times New Roman"/>
          <w:bCs/>
          <w:sz w:val="24"/>
          <w:szCs w:val="24"/>
        </w:rPr>
        <w:t xml:space="preserve">3. </w:t>
      </w:r>
      <w:proofErr w:type="spellStart"/>
      <w:r w:rsidRPr="006B126B">
        <w:rPr>
          <w:rFonts w:ascii="Times New Roman" w:eastAsia="Malgun Gothic" w:hAnsi="Times New Roman" w:cs="Times New Roman"/>
          <w:bCs/>
          <w:sz w:val="24"/>
          <w:szCs w:val="24"/>
        </w:rPr>
        <w:t>Паразиттік</w:t>
      </w:r>
      <w:proofErr w:type="spellEnd"/>
      <w:r w:rsidRPr="006B126B">
        <w:rPr>
          <w:rFonts w:ascii="Times New Roman" w:eastAsia="Malgun Gothic" w:hAnsi="Times New Roman" w:cs="Times New Roman"/>
          <w:bCs/>
          <w:sz w:val="24"/>
          <w:szCs w:val="24"/>
        </w:rPr>
        <w:t xml:space="preserve"> </w:t>
      </w:r>
      <w:proofErr w:type="spellStart"/>
      <w:r w:rsidRPr="006B126B">
        <w:rPr>
          <w:rFonts w:ascii="Times New Roman" w:eastAsia="Malgun Gothic" w:hAnsi="Times New Roman" w:cs="Times New Roman"/>
          <w:bCs/>
          <w:sz w:val="24"/>
          <w:szCs w:val="24"/>
        </w:rPr>
        <w:t>аурулар</w:t>
      </w:r>
      <w:proofErr w:type="spellEnd"/>
      <w:r w:rsidRPr="006B126B">
        <w:rPr>
          <w:rFonts w:ascii="Times New Roman" w:eastAsia="Malgun Gothic" w:hAnsi="Times New Roman" w:cs="Times New Roman"/>
          <w:bCs/>
          <w:sz w:val="24"/>
          <w:szCs w:val="24"/>
        </w:rPr>
        <w:t>:</w:t>
      </w:r>
    </w:p>
    <w:p w14:paraId="5F407A78" w14:textId="77777777" w:rsidR="006B126B" w:rsidRPr="006B126B" w:rsidRDefault="006B126B" w:rsidP="006B126B">
      <w:pPr>
        <w:spacing w:after="0" w:line="240" w:lineRule="auto"/>
        <w:jc w:val="both"/>
        <w:rPr>
          <w:rFonts w:ascii="Times New Roman" w:eastAsia="Malgun Gothic" w:hAnsi="Times New Roman" w:cs="Times New Roman"/>
          <w:bCs/>
          <w:sz w:val="24"/>
          <w:szCs w:val="24"/>
        </w:rPr>
      </w:pPr>
      <w:r w:rsidRPr="006B126B">
        <w:rPr>
          <w:rFonts w:ascii="Times New Roman" w:eastAsia="Malgun Gothic" w:hAnsi="Times New Roman" w:cs="Times New Roman"/>
          <w:bCs/>
          <w:sz w:val="24"/>
          <w:szCs w:val="24"/>
        </w:rPr>
        <w:t xml:space="preserve">Эхинококкоз, </w:t>
      </w:r>
      <w:proofErr w:type="spellStart"/>
      <w:r w:rsidRPr="006B126B">
        <w:rPr>
          <w:rFonts w:ascii="Times New Roman" w:eastAsia="Malgun Gothic" w:hAnsi="Times New Roman" w:cs="Times New Roman"/>
          <w:bCs/>
          <w:sz w:val="24"/>
          <w:szCs w:val="24"/>
        </w:rPr>
        <w:t>Безгек</w:t>
      </w:r>
      <w:proofErr w:type="spellEnd"/>
    </w:p>
    <w:p w14:paraId="47A72BA1" w14:textId="77777777" w:rsidR="006B126B" w:rsidRPr="006B126B" w:rsidRDefault="006B126B" w:rsidP="006B126B">
      <w:pPr>
        <w:spacing w:after="0" w:line="240" w:lineRule="auto"/>
        <w:jc w:val="both"/>
        <w:rPr>
          <w:rFonts w:ascii="Times New Roman" w:eastAsia="Malgun Gothic" w:hAnsi="Times New Roman" w:cs="Times New Roman"/>
          <w:bCs/>
          <w:sz w:val="24"/>
          <w:szCs w:val="24"/>
        </w:rPr>
      </w:pPr>
      <w:r w:rsidRPr="006B126B">
        <w:rPr>
          <w:rFonts w:ascii="Times New Roman" w:eastAsia="Malgun Gothic" w:hAnsi="Times New Roman" w:cs="Times New Roman"/>
          <w:bCs/>
          <w:sz w:val="24"/>
          <w:szCs w:val="24"/>
        </w:rPr>
        <w:t xml:space="preserve">4. </w:t>
      </w:r>
      <w:proofErr w:type="spellStart"/>
      <w:r w:rsidRPr="006B126B">
        <w:rPr>
          <w:rFonts w:ascii="Times New Roman" w:eastAsia="Malgun Gothic" w:hAnsi="Times New Roman" w:cs="Times New Roman"/>
          <w:bCs/>
          <w:sz w:val="24"/>
          <w:szCs w:val="24"/>
        </w:rPr>
        <w:t>Ауа-тамшы</w:t>
      </w:r>
      <w:proofErr w:type="spellEnd"/>
      <w:r w:rsidRPr="006B126B">
        <w:rPr>
          <w:rFonts w:ascii="Times New Roman" w:eastAsia="Malgun Gothic" w:hAnsi="Times New Roman" w:cs="Times New Roman"/>
          <w:bCs/>
          <w:sz w:val="24"/>
          <w:szCs w:val="24"/>
        </w:rPr>
        <w:t xml:space="preserve"> </w:t>
      </w:r>
      <w:proofErr w:type="spellStart"/>
      <w:r w:rsidRPr="006B126B">
        <w:rPr>
          <w:rFonts w:ascii="Times New Roman" w:eastAsia="Malgun Gothic" w:hAnsi="Times New Roman" w:cs="Times New Roman"/>
          <w:bCs/>
          <w:sz w:val="24"/>
          <w:szCs w:val="24"/>
        </w:rPr>
        <w:t>инфекциялары</w:t>
      </w:r>
      <w:proofErr w:type="spellEnd"/>
      <w:r w:rsidRPr="006B126B">
        <w:rPr>
          <w:rFonts w:ascii="Times New Roman" w:eastAsia="Malgun Gothic" w:hAnsi="Times New Roman" w:cs="Times New Roman"/>
          <w:bCs/>
          <w:sz w:val="24"/>
          <w:szCs w:val="24"/>
        </w:rPr>
        <w:t>:</w:t>
      </w:r>
    </w:p>
    <w:p w14:paraId="734197C0" w14:textId="77777777" w:rsidR="006B126B" w:rsidRPr="006B126B" w:rsidRDefault="006B126B" w:rsidP="006B126B">
      <w:pPr>
        <w:spacing w:after="0" w:line="240" w:lineRule="auto"/>
        <w:jc w:val="both"/>
        <w:rPr>
          <w:rFonts w:ascii="Times New Roman" w:eastAsia="Malgun Gothic" w:hAnsi="Times New Roman" w:cs="Times New Roman"/>
          <w:bCs/>
          <w:sz w:val="24"/>
          <w:szCs w:val="24"/>
        </w:rPr>
      </w:pPr>
      <w:r w:rsidRPr="006B126B">
        <w:rPr>
          <w:rFonts w:ascii="Times New Roman" w:eastAsia="Malgun Gothic" w:hAnsi="Times New Roman" w:cs="Times New Roman"/>
          <w:bCs/>
          <w:sz w:val="24"/>
          <w:szCs w:val="24"/>
        </w:rPr>
        <w:t xml:space="preserve">Дифтерия, </w:t>
      </w:r>
      <w:proofErr w:type="spellStart"/>
      <w:r w:rsidRPr="006B126B">
        <w:rPr>
          <w:rFonts w:ascii="Times New Roman" w:eastAsia="Malgun Gothic" w:hAnsi="Times New Roman" w:cs="Times New Roman"/>
          <w:bCs/>
          <w:sz w:val="24"/>
          <w:szCs w:val="24"/>
        </w:rPr>
        <w:t>көкжөтел</w:t>
      </w:r>
      <w:proofErr w:type="spellEnd"/>
      <w:r w:rsidRPr="006B126B">
        <w:rPr>
          <w:rFonts w:ascii="Times New Roman" w:eastAsia="Malgun Gothic" w:hAnsi="Times New Roman" w:cs="Times New Roman"/>
          <w:bCs/>
          <w:sz w:val="24"/>
          <w:szCs w:val="24"/>
        </w:rPr>
        <w:t xml:space="preserve">, </w:t>
      </w:r>
      <w:proofErr w:type="spellStart"/>
      <w:r w:rsidRPr="006B126B">
        <w:rPr>
          <w:rFonts w:ascii="Times New Roman" w:eastAsia="Malgun Gothic" w:hAnsi="Times New Roman" w:cs="Times New Roman"/>
          <w:bCs/>
          <w:sz w:val="24"/>
          <w:szCs w:val="24"/>
        </w:rPr>
        <w:t>қызылша</w:t>
      </w:r>
      <w:proofErr w:type="spellEnd"/>
      <w:r w:rsidRPr="006B126B">
        <w:rPr>
          <w:rFonts w:ascii="Times New Roman" w:eastAsia="Malgun Gothic" w:hAnsi="Times New Roman" w:cs="Times New Roman"/>
          <w:bCs/>
          <w:sz w:val="24"/>
          <w:szCs w:val="24"/>
        </w:rPr>
        <w:t xml:space="preserve">, </w:t>
      </w:r>
      <w:proofErr w:type="spellStart"/>
      <w:r w:rsidRPr="006B126B">
        <w:rPr>
          <w:rFonts w:ascii="Times New Roman" w:eastAsia="Malgun Gothic" w:hAnsi="Times New Roman" w:cs="Times New Roman"/>
          <w:bCs/>
          <w:sz w:val="24"/>
          <w:szCs w:val="24"/>
        </w:rPr>
        <w:t>қызамық</w:t>
      </w:r>
      <w:proofErr w:type="spellEnd"/>
      <w:r w:rsidRPr="006B126B">
        <w:rPr>
          <w:rFonts w:ascii="Times New Roman" w:eastAsia="Malgun Gothic" w:hAnsi="Times New Roman" w:cs="Times New Roman"/>
          <w:bCs/>
          <w:sz w:val="24"/>
          <w:szCs w:val="24"/>
        </w:rPr>
        <w:t xml:space="preserve">, </w:t>
      </w:r>
      <w:proofErr w:type="spellStart"/>
      <w:r w:rsidRPr="006B126B">
        <w:rPr>
          <w:rFonts w:ascii="Times New Roman" w:eastAsia="Malgun Gothic" w:hAnsi="Times New Roman" w:cs="Times New Roman"/>
          <w:bCs/>
          <w:sz w:val="24"/>
          <w:szCs w:val="24"/>
        </w:rPr>
        <w:t>эпидемиялық</w:t>
      </w:r>
      <w:proofErr w:type="spellEnd"/>
      <w:r w:rsidRPr="006B126B">
        <w:rPr>
          <w:rFonts w:ascii="Times New Roman" w:eastAsia="Malgun Gothic" w:hAnsi="Times New Roman" w:cs="Times New Roman"/>
          <w:bCs/>
          <w:sz w:val="24"/>
          <w:szCs w:val="24"/>
        </w:rPr>
        <w:t xml:space="preserve"> паротит, дифтерия </w:t>
      </w:r>
      <w:proofErr w:type="spellStart"/>
      <w:r w:rsidRPr="006B126B">
        <w:rPr>
          <w:rFonts w:ascii="Times New Roman" w:eastAsia="Malgun Gothic" w:hAnsi="Times New Roman" w:cs="Times New Roman"/>
          <w:bCs/>
          <w:sz w:val="24"/>
          <w:szCs w:val="24"/>
        </w:rPr>
        <w:t>қоздырғыштарының</w:t>
      </w:r>
      <w:proofErr w:type="spellEnd"/>
      <w:r w:rsidRPr="006B126B">
        <w:rPr>
          <w:rFonts w:ascii="Times New Roman" w:eastAsia="Malgun Gothic" w:hAnsi="Times New Roman" w:cs="Times New Roman"/>
          <w:bCs/>
          <w:sz w:val="24"/>
          <w:szCs w:val="24"/>
        </w:rPr>
        <w:t xml:space="preserve"> </w:t>
      </w:r>
      <w:proofErr w:type="spellStart"/>
      <w:r w:rsidRPr="006B126B">
        <w:rPr>
          <w:rFonts w:ascii="Times New Roman" w:eastAsia="Malgun Gothic" w:hAnsi="Times New Roman" w:cs="Times New Roman"/>
          <w:bCs/>
          <w:sz w:val="24"/>
          <w:szCs w:val="24"/>
        </w:rPr>
        <w:t>Тасымалдаушылығы</w:t>
      </w:r>
      <w:proofErr w:type="spellEnd"/>
      <w:r w:rsidRPr="006B126B">
        <w:rPr>
          <w:rFonts w:ascii="Times New Roman" w:eastAsia="Malgun Gothic" w:hAnsi="Times New Roman" w:cs="Times New Roman"/>
          <w:bCs/>
          <w:sz w:val="24"/>
          <w:szCs w:val="24"/>
        </w:rPr>
        <w:t xml:space="preserve">, </w:t>
      </w:r>
      <w:proofErr w:type="spellStart"/>
      <w:r w:rsidRPr="006B126B">
        <w:rPr>
          <w:rFonts w:ascii="Times New Roman" w:eastAsia="Malgun Gothic" w:hAnsi="Times New Roman" w:cs="Times New Roman"/>
          <w:bCs/>
          <w:sz w:val="24"/>
          <w:szCs w:val="24"/>
        </w:rPr>
        <w:t>туа</w:t>
      </w:r>
      <w:proofErr w:type="spellEnd"/>
      <w:r w:rsidRPr="006B126B">
        <w:rPr>
          <w:rFonts w:ascii="Times New Roman" w:eastAsia="Malgun Gothic" w:hAnsi="Times New Roman" w:cs="Times New Roman"/>
          <w:bCs/>
          <w:sz w:val="24"/>
          <w:szCs w:val="24"/>
        </w:rPr>
        <w:t xml:space="preserve"> </w:t>
      </w:r>
      <w:proofErr w:type="spellStart"/>
      <w:r w:rsidRPr="006B126B">
        <w:rPr>
          <w:rFonts w:ascii="Times New Roman" w:eastAsia="Malgun Gothic" w:hAnsi="Times New Roman" w:cs="Times New Roman"/>
          <w:bCs/>
          <w:sz w:val="24"/>
          <w:szCs w:val="24"/>
        </w:rPr>
        <w:t>біткен</w:t>
      </w:r>
      <w:proofErr w:type="spellEnd"/>
      <w:r w:rsidRPr="006B126B">
        <w:rPr>
          <w:rFonts w:ascii="Times New Roman" w:eastAsia="Malgun Gothic" w:hAnsi="Times New Roman" w:cs="Times New Roman"/>
          <w:bCs/>
          <w:sz w:val="24"/>
          <w:szCs w:val="24"/>
        </w:rPr>
        <w:t xml:space="preserve"> </w:t>
      </w:r>
      <w:proofErr w:type="spellStart"/>
      <w:r w:rsidRPr="006B126B">
        <w:rPr>
          <w:rFonts w:ascii="Times New Roman" w:eastAsia="Malgun Gothic" w:hAnsi="Times New Roman" w:cs="Times New Roman"/>
          <w:bCs/>
          <w:sz w:val="24"/>
          <w:szCs w:val="24"/>
        </w:rPr>
        <w:t>қызамық</w:t>
      </w:r>
      <w:proofErr w:type="spellEnd"/>
      <w:r w:rsidRPr="006B126B">
        <w:rPr>
          <w:rFonts w:ascii="Times New Roman" w:eastAsia="Malgun Gothic" w:hAnsi="Times New Roman" w:cs="Times New Roman"/>
          <w:bCs/>
          <w:sz w:val="24"/>
          <w:szCs w:val="24"/>
        </w:rPr>
        <w:t xml:space="preserve"> </w:t>
      </w:r>
      <w:proofErr w:type="spellStart"/>
      <w:r w:rsidRPr="006B126B">
        <w:rPr>
          <w:rFonts w:ascii="Times New Roman" w:eastAsia="Malgun Gothic" w:hAnsi="Times New Roman" w:cs="Times New Roman"/>
          <w:bCs/>
          <w:sz w:val="24"/>
          <w:szCs w:val="24"/>
        </w:rPr>
        <w:t>инфекциясы</w:t>
      </w:r>
      <w:proofErr w:type="spellEnd"/>
      <w:r w:rsidRPr="006B126B">
        <w:rPr>
          <w:rFonts w:ascii="Times New Roman" w:eastAsia="Malgun Gothic" w:hAnsi="Times New Roman" w:cs="Times New Roman"/>
          <w:bCs/>
          <w:sz w:val="24"/>
          <w:szCs w:val="24"/>
        </w:rPr>
        <w:t xml:space="preserve"> (</w:t>
      </w:r>
      <w:proofErr w:type="spellStart"/>
      <w:r w:rsidRPr="006B126B">
        <w:rPr>
          <w:rFonts w:ascii="Times New Roman" w:eastAsia="Malgun Gothic" w:hAnsi="Times New Roman" w:cs="Times New Roman"/>
          <w:bCs/>
          <w:sz w:val="24"/>
          <w:szCs w:val="24"/>
        </w:rPr>
        <w:t>туа</w:t>
      </w:r>
      <w:proofErr w:type="spellEnd"/>
      <w:r w:rsidRPr="006B126B">
        <w:rPr>
          <w:rFonts w:ascii="Times New Roman" w:eastAsia="Malgun Gothic" w:hAnsi="Times New Roman" w:cs="Times New Roman"/>
          <w:bCs/>
          <w:sz w:val="24"/>
          <w:szCs w:val="24"/>
        </w:rPr>
        <w:t xml:space="preserve"> </w:t>
      </w:r>
      <w:proofErr w:type="spellStart"/>
      <w:r w:rsidRPr="006B126B">
        <w:rPr>
          <w:rFonts w:ascii="Times New Roman" w:eastAsia="Malgun Gothic" w:hAnsi="Times New Roman" w:cs="Times New Roman"/>
          <w:bCs/>
          <w:sz w:val="24"/>
          <w:szCs w:val="24"/>
        </w:rPr>
        <w:t>біткен</w:t>
      </w:r>
      <w:proofErr w:type="spellEnd"/>
      <w:r w:rsidRPr="006B126B">
        <w:rPr>
          <w:rFonts w:ascii="Times New Roman" w:eastAsia="Malgun Gothic" w:hAnsi="Times New Roman" w:cs="Times New Roman"/>
          <w:bCs/>
          <w:sz w:val="24"/>
          <w:szCs w:val="24"/>
        </w:rPr>
        <w:t xml:space="preserve"> </w:t>
      </w:r>
      <w:proofErr w:type="spellStart"/>
      <w:r w:rsidRPr="006B126B">
        <w:rPr>
          <w:rFonts w:ascii="Times New Roman" w:eastAsia="Malgun Gothic" w:hAnsi="Times New Roman" w:cs="Times New Roman"/>
          <w:bCs/>
          <w:sz w:val="24"/>
          <w:szCs w:val="24"/>
        </w:rPr>
        <w:t>қызамық</w:t>
      </w:r>
      <w:proofErr w:type="spellEnd"/>
      <w:r w:rsidRPr="006B126B">
        <w:rPr>
          <w:rFonts w:ascii="Times New Roman" w:eastAsia="Malgun Gothic" w:hAnsi="Times New Roman" w:cs="Times New Roman"/>
          <w:bCs/>
          <w:sz w:val="24"/>
          <w:szCs w:val="24"/>
        </w:rPr>
        <w:t xml:space="preserve"> синдромы), </w:t>
      </w:r>
      <w:proofErr w:type="spellStart"/>
      <w:r w:rsidRPr="006B126B">
        <w:rPr>
          <w:rFonts w:ascii="Times New Roman" w:eastAsia="Malgun Gothic" w:hAnsi="Times New Roman" w:cs="Times New Roman"/>
          <w:bCs/>
          <w:sz w:val="24"/>
          <w:szCs w:val="24"/>
        </w:rPr>
        <w:t>гемофильді</w:t>
      </w:r>
      <w:proofErr w:type="spellEnd"/>
      <w:r w:rsidRPr="006B126B">
        <w:rPr>
          <w:rFonts w:ascii="Times New Roman" w:eastAsia="Malgun Gothic" w:hAnsi="Times New Roman" w:cs="Times New Roman"/>
          <w:bCs/>
          <w:sz w:val="24"/>
          <w:szCs w:val="24"/>
        </w:rPr>
        <w:t xml:space="preserve"> инфекция, </w:t>
      </w:r>
      <w:proofErr w:type="spellStart"/>
      <w:r w:rsidRPr="006B126B">
        <w:rPr>
          <w:rFonts w:ascii="Times New Roman" w:eastAsia="Malgun Gothic" w:hAnsi="Times New Roman" w:cs="Times New Roman"/>
          <w:bCs/>
          <w:sz w:val="24"/>
          <w:szCs w:val="24"/>
        </w:rPr>
        <w:t>сіреспе</w:t>
      </w:r>
      <w:proofErr w:type="spellEnd"/>
    </w:p>
    <w:p w14:paraId="36679FE7" w14:textId="77777777" w:rsidR="006B126B" w:rsidRPr="006B126B" w:rsidRDefault="006B126B" w:rsidP="006B126B">
      <w:pPr>
        <w:spacing w:after="0" w:line="240" w:lineRule="auto"/>
        <w:jc w:val="both"/>
        <w:rPr>
          <w:rFonts w:ascii="Times New Roman" w:eastAsia="Malgun Gothic" w:hAnsi="Times New Roman" w:cs="Times New Roman"/>
          <w:bCs/>
          <w:sz w:val="24"/>
          <w:szCs w:val="24"/>
        </w:rPr>
      </w:pPr>
      <w:r w:rsidRPr="006B126B">
        <w:rPr>
          <w:rFonts w:ascii="Times New Roman" w:eastAsia="Malgun Gothic" w:hAnsi="Times New Roman" w:cs="Times New Roman"/>
          <w:bCs/>
          <w:sz w:val="24"/>
          <w:szCs w:val="24"/>
        </w:rPr>
        <w:t xml:space="preserve">5. </w:t>
      </w:r>
      <w:proofErr w:type="spellStart"/>
      <w:r w:rsidRPr="006B126B">
        <w:rPr>
          <w:rFonts w:ascii="Times New Roman" w:eastAsia="Malgun Gothic" w:hAnsi="Times New Roman" w:cs="Times New Roman"/>
          <w:bCs/>
          <w:sz w:val="24"/>
          <w:szCs w:val="24"/>
        </w:rPr>
        <w:t>Жедел</w:t>
      </w:r>
      <w:proofErr w:type="spellEnd"/>
      <w:r w:rsidRPr="006B126B">
        <w:rPr>
          <w:rFonts w:ascii="Times New Roman" w:eastAsia="Malgun Gothic" w:hAnsi="Times New Roman" w:cs="Times New Roman"/>
          <w:bCs/>
          <w:sz w:val="24"/>
          <w:szCs w:val="24"/>
        </w:rPr>
        <w:t xml:space="preserve"> </w:t>
      </w:r>
      <w:proofErr w:type="spellStart"/>
      <w:r w:rsidRPr="006B126B">
        <w:rPr>
          <w:rFonts w:ascii="Times New Roman" w:eastAsia="Malgun Gothic" w:hAnsi="Times New Roman" w:cs="Times New Roman"/>
          <w:bCs/>
          <w:sz w:val="24"/>
          <w:szCs w:val="24"/>
        </w:rPr>
        <w:t>жұқпалы</w:t>
      </w:r>
      <w:proofErr w:type="spellEnd"/>
      <w:r w:rsidRPr="006B126B">
        <w:rPr>
          <w:rFonts w:ascii="Times New Roman" w:eastAsia="Malgun Gothic" w:hAnsi="Times New Roman" w:cs="Times New Roman"/>
          <w:bCs/>
          <w:sz w:val="24"/>
          <w:szCs w:val="24"/>
        </w:rPr>
        <w:t xml:space="preserve"> </w:t>
      </w:r>
      <w:proofErr w:type="spellStart"/>
      <w:r w:rsidRPr="006B126B">
        <w:rPr>
          <w:rFonts w:ascii="Times New Roman" w:eastAsia="Malgun Gothic" w:hAnsi="Times New Roman" w:cs="Times New Roman"/>
          <w:bCs/>
          <w:sz w:val="24"/>
          <w:szCs w:val="24"/>
        </w:rPr>
        <w:t>аурулар</w:t>
      </w:r>
      <w:proofErr w:type="spellEnd"/>
      <w:r w:rsidRPr="006B126B">
        <w:rPr>
          <w:rFonts w:ascii="Times New Roman" w:eastAsia="Malgun Gothic" w:hAnsi="Times New Roman" w:cs="Times New Roman"/>
          <w:bCs/>
          <w:sz w:val="24"/>
          <w:szCs w:val="24"/>
        </w:rPr>
        <w:t>:</w:t>
      </w:r>
    </w:p>
    <w:p w14:paraId="406E4433" w14:textId="77777777" w:rsidR="006B126B" w:rsidRPr="006B126B" w:rsidRDefault="006B126B" w:rsidP="006B126B">
      <w:pPr>
        <w:spacing w:after="0" w:line="240" w:lineRule="auto"/>
        <w:jc w:val="both"/>
        <w:rPr>
          <w:rFonts w:ascii="Times New Roman" w:eastAsia="Malgun Gothic" w:hAnsi="Times New Roman" w:cs="Times New Roman"/>
          <w:bCs/>
          <w:sz w:val="24"/>
          <w:szCs w:val="24"/>
        </w:rPr>
      </w:pPr>
      <w:proofErr w:type="spellStart"/>
      <w:r w:rsidRPr="006B126B">
        <w:rPr>
          <w:rFonts w:ascii="Times New Roman" w:eastAsia="Malgun Gothic" w:hAnsi="Times New Roman" w:cs="Times New Roman"/>
          <w:bCs/>
          <w:sz w:val="24"/>
          <w:szCs w:val="24"/>
        </w:rPr>
        <w:t>Жіті</w:t>
      </w:r>
      <w:proofErr w:type="spellEnd"/>
      <w:r w:rsidRPr="006B126B">
        <w:rPr>
          <w:rFonts w:ascii="Times New Roman" w:eastAsia="Malgun Gothic" w:hAnsi="Times New Roman" w:cs="Times New Roman"/>
          <w:bCs/>
          <w:sz w:val="24"/>
          <w:szCs w:val="24"/>
        </w:rPr>
        <w:t xml:space="preserve"> </w:t>
      </w:r>
      <w:proofErr w:type="spellStart"/>
      <w:r w:rsidRPr="006B126B">
        <w:rPr>
          <w:rFonts w:ascii="Times New Roman" w:eastAsia="Malgun Gothic" w:hAnsi="Times New Roman" w:cs="Times New Roman"/>
          <w:bCs/>
          <w:sz w:val="24"/>
          <w:szCs w:val="24"/>
        </w:rPr>
        <w:t>вирустық</w:t>
      </w:r>
      <w:proofErr w:type="spellEnd"/>
      <w:r w:rsidRPr="006B126B">
        <w:rPr>
          <w:rFonts w:ascii="Times New Roman" w:eastAsia="Malgun Gothic" w:hAnsi="Times New Roman" w:cs="Times New Roman"/>
          <w:bCs/>
          <w:sz w:val="24"/>
          <w:szCs w:val="24"/>
        </w:rPr>
        <w:t xml:space="preserve"> </w:t>
      </w:r>
      <w:proofErr w:type="spellStart"/>
      <w:r w:rsidRPr="006B126B">
        <w:rPr>
          <w:rFonts w:ascii="Times New Roman" w:eastAsia="Malgun Gothic" w:hAnsi="Times New Roman" w:cs="Times New Roman"/>
          <w:bCs/>
          <w:sz w:val="24"/>
          <w:szCs w:val="24"/>
        </w:rPr>
        <w:t>гепатиттер</w:t>
      </w:r>
      <w:proofErr w:type="spellEnd"/>
      <w:r w:rsidRPr="006B126B">
        <w:rPr>
          <w:rFonts w:ascii="Times New Roman" w:eastAsia="Malgun Gothic" w:hAnsi="Times New Roman" w:cs="Times New Roman"/>
          <w:bCs/>
          <w:sz w:val="24"/>
          <w:szCs w:val="24"/>
        </w:rPr>
        <w:t xml:space="preserve">, </w:t>
      </w:r>
      <w:proofErr w:type="spellStart"/>
      <w:r w:rsidRPr="006B126B">
        <w:rPr>
          <w:rFonts w:ascii="Times New Roman" w:eastAsia="Malgun Gothic" w:hAnsi="Times New Roman" w:cs="Times New Roman"/>
          <w:bCs/>
          <w:sz w:val="24"/>
          <w:szCs w:val="24"/>
        </w:rPr>
        <w:t>іш</w:t>
      </w:r>
      <w:proofErr w:type="spellEnd"/>
      <w:r w:rsidRPr="006B126B">
        <w:rPr>
          <w:rFonts w:ascii="Times New Roman" w:eastAsia="Malgun Gothic" w:hAnsi="Times New Roman" w:cs="Times New Roman"/>
          <w:bCs/>
          <w:sz w:val="24"/>
          <w:szCs w:val="24"/>
        </w:rPr>
        <w:t xml:space="preserve"> </w:t>
      </w:r>
      <w:proofErr w:type="spellStart"/>
      <w:r w:rsidRPr="006B126B">
        <w:rPr>
          <w:rFonts w:ascii="Times New Roman" w:eastAsia="Malgun Gothic" w:hAnsi="Times New Roman" w:cs="Times New Roman"/>
          <w:bCs/>
          <w:sz w:val="24"/>
          <w:szCs w:val="24"/>
        </w:rPr>
        <w:t>сүзегі</w:t>
      </w:r>
      <w:proofErr w:type="spellEnd"/>
      <w:r w:rsidRPr="006B126B">
        <w:rPr>
          <w:rFonts w:ascii="Times New Roman" w:eastAsia="Malgun Gothic" w:hAnsi="Times New Roman" w:cs="Times New Roman"/>
          <w:bCs/>
          <w:sz w:val="24"/>
          <w:szCs w:val="24"/>
        </w:rPr>
        <w:t xml:space="preserve"> </w:t>
      </w:r>
      <w:proofErr w:type="spellStart"/>
      <w:r w:rsidRPr="006B126B">
        <w:rPr>
          <w:rFonts w:ascii="Times New Roman" w:eastAsia="Malgun Gothic" w:hAnsi="Times New Roman" w:cs="Times New Roman"/>
          <w:bCs/>
          <w:sz w:val="24"/>
          <w:szCs w:val="24"/>
        </w:rPr>
        <w:t>және</w:t>
      </w:r>
      <w:proofErr w:type="spellEnd"/>
      <w:r w:rsidRPr="006B126B">
        <w:rPr>
          <w:rFonts w:ascii="Times New Roman" w:eastAsia="Malgun Gothic" w:hAnsi="Times New Roman" w:cs="Times New Roman"/>
          <w:bCs/>
          <w:sz w:val="24"/>
          <w:szCs w:val="24"/>
        </w:rPr>
        <w:t xml:space="preserve"> А, В, С </w:t>
      </w:r>
      <w:proofErr w:type="spellStart"/>
      <w:r w:rsidRPr="006B126B">
        <w:rPr>
          <w:rFonts w:ascii="Times New Roman" w:eastAsia="Malgun Gothic" w:hAnsi="Times New Roman" w:cs="Times New Roman"/>
          <w:bCs/>
          <w:sz w:val="24"/>
          <w:szCs w:val="24"/>
        </w:rPr>
        <w:t>паратифтері</w:t>
      </w:r>
      <w:proofErr w:type="spellEnd"/>
      <w:r w:rsidRPr="006B126B">
        <w:rPr>
          <w:rFonts w:ascii="Times New Roman" w:eastAsia="Malgun Gothic" w:hAnsi="Times New Roman" w:cs="Times New Roman"/>
          <w:bCs/>
          <w:sz w:val="24"/>
          <w:szCs w:val="24"/>
        </w:rPr>
        <w:t xml:space="preserve">, </w:t>
      </w:r>
      <w:proofErr w:type="spellStart"/>
      <w:r w:rsidRPr="006B126B">
        <w:rPr>
          <w:rFonts w:ascii="Times New Roman" w:eastAsia="Malgun Gothic" w:hAnsi="Times New Roman" w:cs="Times New Roman"/>
          <w:bCs/>
          <w:sz w:val="24"/>
          <w:szCs w:val="24"/>
        </w:rPr>
        <w:t>Сальмонеллездер</w:t>
      </w:r>
      <w:proofErr w:type="spellEnd"/>
      <w:r w:rsidRPr="006B126B">
        <w:rPr>
          <w:rFonts w:ascii="Times New Roman" w:eastAsia="Malgun Gothic" w:hAnsi="Times New Roman" w:cs="Times New Roman"/>
          <w:bCs/>
          <w:sz w:val="24"/>
          <w:szCs w:val="24"/>
        </w:rPr>
        <w:t>, Дизентерия</w:t>
      </w:r>
    </w:p>
    <w:p w14:paraId="613B25DA" w14:textId="77777777" w:rsidR="006B126B" w:rsidRPr="006B126B" w:rsidRDefault="006B126B" w:rsidP="006B126B">
      <w:pPr>
        <w:spacing w:after="0" w:line="240" w:lineRule="auto"/>
        <w:jc w:val="both"/>
        <w:rPr>
          <w:rFonts w:ascii="Times New Roman" w:eastAsia="Malgun Gothic" w:hAnsi="Times New Roman" w:cs="Times New Roman"/>
          <w:bCs/>
          <w:sz w:val="24"/>
          <w:szCs w:val="24"/>
        </w:rPr>
      </w:pPr>
      <w:proofErr w:type="spellStart"/>
      <w:r w:rsidRPr="006B126B">
        <w:rPr>
          <w:rFonts w:ascii="Times New Roman" w:eastAsia="Malgun Gothic" w:hAnsi="Times New Roman" w:cs="Times New Roman"/>
          <w:bCs/>
          <w:sz w:val="24"/>
          <w:szCs w:val="24"/>
        </w:rPr>
        <w:t>Иерсиниоз</w:t>
      </w:r>
      <w:proofErr w:type="spellEnd"/>
      <w:r w:rsidRPr="006B126B">
        <w:rPr>
          <w:rFonts w:ascii="Times New Roman" w:eastAsia="Malgun Gothic" w:hAnsi="Times New Roman" w:cs="Times New Roman"/>
          <w:bCs/>
          <w:sz w:val="24"/>
          <w:szCs w:val="24"/>
        </w:rPr>
        <w:t xml:space="preserve">, </w:t>
      </w:r>
      <w:proofErr w:type="spellStart"/>
      <w:r w:rsidRPr="006B126B">
        <w:rPr>
          <w:rFonts w:ascii="Times New Roman" w:eastAsia="Malgun Gothic" w:hAnsi="Times New Roman" w:cs="Times New Roman"/>
          <w:bCs/>
          <w:sz w:val="24"/>
          <w:szCs w:val="24"/>
        </w:rPr>
        <w:t>Риккетсиоздар</w:t>
      </w:r>
      <w:proofErr w:type="spellEnd"/>
      <w:r w:rsidRPr="006B126B">
        <w:rPr>
          <w:rFonts w:ascii="Times New Roman" w:eastAsia="Malgun Gothic" w:hAnsi="Times New Roman" w:cs="Times New Roman"/>
          <w:bCs/>
          <w:sz w:val="24"/>
          <w:szCs w:val="24"/>
        </w:rPr>
        <w:t xml:space="preserve">, Кене </w:t>
      </w:r>
      <w:proofErr w:type="spellStart"/>
      <w:r w:rsidRPr="006B126B">
        <w:rPr>
          <w:rFonts w:ascii="Times New Roman" w:eastAsia="Malgun Gothic" w:hAnsi="Times New Roman" w:cs="Times New Roman"/>
          <w:bCs/>
          <w:sz w:val="24"/>
          <w:szCs w:val="24"/>
        </w:rPr>
        <w:t>вирустық</w:t>
      </w:r>
      <w:proofErr w:type="spellEnd"/>
      <w:r w:rsidRPr="006B126B">
        <w:rPr>
          <w:rFonts w:ascii="Times New Roman" w:eastAsia="Malgun Gothic" w:hAnsi="Times New Roman" w:cs="Times New Roman"/>
          <w:bCs/>
          <w:sz w:val="24"/>
          <w:szCs w:val="24"/>
        </w:rPr>
        <w:t xml:space="preserve"> </w:t>
      </w:r>
      <w:proofErr w:type="spellStart"/>
      <w:r w:rsidRPr="006B126B">
        <w:rPr>
          <w:rFonts w:ascii="Times New Roman" w:eastAsia="Malgun Gothic" w:hAnsi="Times New Roman" w:cs="Times New Roman"/>
          <w:bCs/>
          <w:sz w:val="24"/>
          <w:szCs w:val="24"/>
        </w:rPr>
        <w:t>энцефалиті</w:t>
      </w:r>
      <w:proofErr w:type="spellEnd"/>
    </w:p>
    <w:p w14:paraId="3528076B" w14:textId="77777777" w:rsidR="006B126B" w:rsidRPr="006B126B" w:rsidRDefault="006B126B" w:rsidP="006B126B">
      <w:pPr>
        <w:spacing w:after="0" w:line="240" w:lineRule="auto"/>
        <w:jc w:val="both"/>
        <w:rPr>
          <w:rFonts w:ascii="Times New Roman" w:eastAsia="Malgun Gothic" w:hAnsi="Times New Roman" w:cs="Times New Roman"/>
          <w:bCs/>
          <w:sz w:val="24"/>
          <w:szCs w:val="24"/>
        </w:rPr>
      </w:pPr>
      <w:r w:rsidRPr="006B126B">
        <w:rPr>
          <w:rFonts w:ascii="Times New Roman" w:eastAsia="Malgun Gothic" w:hAnsi="Times New Roman" w:cs="Times New Roman"/>
          <w:bCs/>
          <w:sz w:val="24"/>
          <w:szCs w:val="24"/>
        </w:rPr>
        <w:t xml:space="preserve">6. </w:t>
      </w:r>
      <w:proofErr w:type="spellStart"/>
      <w:r w:rsidRPr="006B126B">
        <w:rPr>
          <w:rFonts w:ascii="Times New Roman" w:eastAsia="Malgun Gothic" w:hAnsi="Times New Roman" w:cs="Times New Roman"/>
          <w:bCs/>
          <w:sz w:val="24"/>
          <w:szCs w:val="24"/>
        </w:rPr>
        <w:t>Психикалық</w:t>
      </w:r>
      <w:proofErr w:type="spellEnd"/>
      <w:r w:rsidRPr="006B126B">
        <w:rPr>
          <w:rFonts w:ascii="Times New Roman" w:eastAsia="Malgun Gothic" w:hAnsi="Times New Roman" w:cs="Times New Roman"/>
          <w:bCs/>
          <w:sz w:val="24"/>
          <w:szCs w:val="24"/>
        </w:rPr>
        <w:t xml:space="preserve"> </w:t>
      </w:r>
      <w:proofErr w:type="spellStart"/>
      <w:r w:rsidRPr="006B126B">
        <w:rPr>
          <w:rFonts w:ascii="Times New Roman" w:eastAsia="Malgun Gothic" w:hAnsi="Times New Roman" w:cs="Times New Roman"/>
          <w:bCs/>
          <w:sz w:val="24"/>
          <w:szCs w:val="24"/>
        </w:rPr>
        <w:t>аурулар</w:t>
      </w:r>
      <w:proofErr w:type="spellEnd"/>
    </w:p>
    <w:p w14:paraId="5BB16AF0" w14:textId="77777777" w:rsidR="006B126B" w:rsidRPr="006B126B" w:rsidRDefault="006B126B" w:rsidP="006B126B">
      <w:pPr>
        <w:spacing w:after="0" w:line="240" w:lineRule="auto"/>
        <w:jc w:val="both"/>
        <w:rPr>
          <w:rFonts w:ascii="Times New Roman" w:eastAsia="Malgun Gothic" w:hAnsi="Times New Roman" w:cs="Times New Roman"/>
          <w:bCs/>
          <w:sz w:val="24"/>
          <w:szCs w:val="24"/>
        </w:rPr>
      </w:pPr>
      <w:r w:rsidRPr="006B126B">
        <w:rPr>
          <w:rFonts w:ascii="Times New Roman" w:eastAsia="Malgun Gothic" w:hAnsi="Times New Roman" w:cs="Times New Roman"/>
          <w:bCs/>
          <w:sz w:val="24"/>
          <w:szCs w:val="24"/>
        </w:rPr>
        <w:t xml:space="preserve">7. </w:t>
      </w:r>
      <w:proofErr w:type="spellStart"/>
      <w:r w:rsidRPr="006B126B">
        <w:rPr>
          <w:rFonts w:ascii="Times New Roman" w:eastAsia="Malgun Gothic" w:hAnsi="Times New Roman" w:cs="Times New Roman"/>
          <w:bCs/>
          <w:sz w:val="24"/>
          <w:szCs w:val="24"/>
        </w:rPr>
        <w:t>Қатерлі</w:t>
      </w:r>
      <w:proofErr w:type="spellEnd"/>
      <w:r w:rsidRPr="006B126B">
        <w:rPr>
          <w:rFonts w:ascii="Times New Roman" w:eastAsia="Malgun Gothic" w:hAnsi="Times New Roman" w:cs="Times New Roman"/>
          <w:bCs/>
          <w:sz w:val="24"/>
          <w:szCs w:val="24"/>
        </w:rPr>
        <w:t xml:space="preserve"> </w:t>
      </w:r>
      <w:proofErr w:type="spellStart"/>
      <w:r w:rsidRPr="006B126B">
        <w:rPr>
          <w:rFonts w:ascii="Times New Roman" w:eastAsia="Malgun Gothic" w:hAnsi="Times New Roman" w:cs="Times New Roman"/>
          <w:bCs/>
          <w:sz w:val="24"/>
          <w:szCs w:val="24"/>
        </w:rPr>
        <w:t>ісіктер</w:t>
      </w:r>
      <w:proofErr w:type="spellEnd"/>
      <w:r w:rsidRPr="006B126B">
        <w:rPr>
          <w:rFonts w:ascii="Times New Roman" w:eastAsia="Malgun Gothic" w:hAnsi="Times New Roman" w:cs="Times New Roman"/>
          <w:bCs/>
          <w:sz w:val="24"/>
          <w:szCs w:val="24"/>
        </w:rPr>
        <w:t>,</w:t>
      </w:r>
    </w:p>
    <w:p w14:paraId="40605593" w14:textId="77777777" w:rsidR="006B126B" w:rsidRPr="006B126B" w:rsidRDefault="006B126B" w:rsidP="006B126B">
      <w:pPr>
        <w:spacing w:after="0" w:line="240" w:lineRule="auto"/>
        <w:jc w:val="both"/>
        <w:rPr>
          <w:rFonts w:ascii="Times New Roman" w:eastAsia="Malgun Gothic" w:hAnsi="Times New Roman" w:cs="Times New Roman"/>
          <w:bCs/>
          <w:sz w:val="24"/>
          <w:szCs w:val="24"/>
        </w:rPr>
      </w:pPr>
      <w:r w:rsidRPr="006B126B">
        <w:rPr>
          <w:rFonts w:ascii="Times New Roman" w:eastAsia="Malgun Gothic" w:hAnsi="Times New Roman" w:cs="Times New Roman"/>
          <w:bCs/>
          <w:sz w:val="24"/>
          <w:szCs w:val="24"/>
        </w:rPr>
        <w:t xml:space="preserve">8. </w:t>
      </w:r>
      <w:proofErr w:type="spellStart"/>
      <w:r w:rsidRPr="006B126B">
        <w:rPr>
          <w:rFonts w:ascii="Times New Roman" w:eastAsia="Malgun Gothic" w:hAnsi="Times New Roman" w:cs="Times New Roman"/>
          <w:bCs/>
          <w:sz w:val="24"/>
          <w:szCs w:val="24"/>
        </w:rPr>
        <w:t>Онкогематологиялық</w:t>
      </w:r>
      <w:proofErr w:type="spellEnd"/>
      <w:r w:rsidRPr="006B126B">
        <w:rPr>
          <w:rFonts w:ascii="Times New Roman" w:eastAsia="Malgun Gothic" w:hAnsi="Times New Roman" w:cs="Times New Roman"/>
          <w:bCs/>
          <w:sz w:val="24"/>
          <w:szCs w:val="24"/>
        </w:rPr>
        <w:t xml:space="preserve"> </w:t>
      </w:r>
      <w:proofErr w:type="spellStart"/>
      <w:r w:rsidRPr="006B126B">
        <w:rPr>
          <w:rFonts w:ascii="Times New Roman" w:eastAsia="Malgun Gothic" w:hAnsi="Times New Roman" w:cs="Times New Roman"/>
          <w:bCs/>
          <w:sz w:val="24"/>
          <w:szCs w:val="24"/>
        </w:rPr>
        <w:t>аурулар</w:t>
      </w:r>
      <w:proofErr w:type="spellEnd"/>
    </w:p>
    <w:p w14:paraId="4ABFC0D1" w14:textId="77777777" w:rsidR="008903A7" w:rsidRPr="008903A7" w:rsidRDefault="006B126B" w:rsidP="006B126B">
      <w:pPr>
        <w:spacing w:after="0" w:line="240" w:lineRule="auto"/>
        <w:jc w:val="both"/>
        <w:rPr>
          <w:rFonts w:ascii="Times New Roman" w:hAnsi="Times New Roman" w:cs="Times New Roman"/>
          <w:bCs/>
          <w:sz w:val="24"/>
          <w:szCs w:val="24"/>
        </w:rPr>
      </w:pPr>
      <w:r w:rsidRPr="006B126B">
        <w:rPr>
          <w:rFonts w:ascii="Times New Roman" w:eastAsia="Malgun Gothic" w:hAnsi="Times New Roman" w:cs="Times New Roman"/>
          <w:bCs/>
          <w:sz w:val="24"/>
          <w:szCs w:val="24"/>
        </w:rPr>
        <w:t xml:space="preserve">9. </w:t>
      </w:r>
      <w:proofErr w:type="spellStart"/>
      <w:r w:rsidRPr="006B126B">
        <w:rPr>
          <w:rFonts w:ascii="Times New Roman" w:eastAsia="Malgun Gothic" w:hAnsi="Times New Roman" w:cs="Times New Roman"/>
          <w:bCs/>
          <w:sz w:val="24"/>
          <w:szCs w:val="24"/>
        </w:rPr>
        <w:t>Жыныстық</w:t>
      </w:r>
      <w:proofErr w:type="spellEnd"/>
      <w:r w:rsidRPr="006B126B">
        <w:rPr>
          <w:rFonts w:ascii="Times New Roman" w:eastAsia="Malgun Gothic" w:hAnsi="Times New Roman" w:cs="Times New Roman"/>
          <w:bCs/>
          <w:sz w:val="24"/>
          <w:szCs w:val="24"/>
        </w:rPr>
        <w:t xml:space="preserve"> </w:t>
      </w:r>
      <w:proofErr w:type="spellStart"/>
      <w:r w:rsidRPr="006B126B">
        <w:rPr>
          <w:rFonts w:ascii="Times New Roman" w:eastAsia="Malgun Gothic" w:hAnsi="Times New Roman" w:cs="Times New Roman"/>
          <w:bCs/>
          <w:sz w:val="24"/>
          <w:szCs w:val="24"/>
        </w:rPr>
        <w:t>жолмен</w:t>
      </w:r>
      <w:proofErr w:type="spellEnd"/>
      <w:r w:rsidRPr="006B126B">
        <w:rPr>
          <w:rFonts w:ascii="Times New Roman" w:eastAsia="Malgun Gothic" w:hAnsi="Times New Roman" w:cs="Times New Roman"/>
          <w:bCs/>
          <w:sz w:val="24"/>
          <w:szCs w:val="24"/>
        </w:rPr>
        <w:t xml:space="preserve"> </w:t>
      </w:r>
      <w:proofErr w:type="spellStart"/>
      <w:r w:rsidRPr="006B126B">
        <w:rPr>
          <w:rFonts w:ascii="Times New Roman" w:eastAsia="Malgun Gothic" w:hAnsi="Times New Roman" w:cs="Times New Roman"/>
          <w:bCs/>
          <w:sz w:val="24"/>
          <w:szCs w:val="24"/>
        </w:rPr>
        <w:t>берілетін</w:t>
      </w:r>
      <w:proofErr w:type="spellEnd"/>
      <w:r w:rsidRPr="006B126B">
        <w:rPr>
          <w:rFonts w:ascii="Times New Roman" w:eastAsia="Malgun Gothic" w:hAnsi="Times New Roman" w:cs="Times New Roman"/>
          <w:bCs/>
          <w:sz w:val="24"/>
          <w:szCs w:val="24"/>
        </w:rPr>
        <w:t xml:space="preserve"> </w:t>
      </w:r>
      <w:proofErr w:type="spellStart"/>
      <w:r w:rsidRPr="006B126B">
        <w:rPr>
          <w:rFonts w:ascii="Times New Roman" w:eastAsia="Malgun Gothic" w:hAnsi="Times New Roman" w:cs="Times New Roman"/>
          <w:bCs/>
          <w:sz w:val="24"/>
          <w:szCs w:val="24"/>
        </w:rPr>
        <w:t>аурулар</w:t>
      </w:r>
      <w:proofErr w:type="spellEnd"/>
      <w:r w:rsidRPr="006B126B">
        <w:rPr>
          <w:rFonts w:ascii="Times New Roman" w:eastAsia="Malgun Gothic" w:hAnsi="Times New Roman" w:cs="Times New Roman"/>
          <w:bCs/>
          <w:sz w:val="24"/>
          <w:szCs w:val="24"/>
        </w:rPr>
        <w:t xml:space="preserve"> (</w:t>
      </w:r>
      <w:proofErr w:type="spellStart"/>
      <w:r w:rsidRPr="006B126B">
        <w:rPr>
          <w:rFonts w:ascii="Times New Roman" w:eastAsia="Malgun Gothic" w:hAnsi="Times New Roman" w:cs="Times New Roman"/>
          <w:bCs/>
          <w:sz w:val="24"/>
          <w:szCs w:val="24"/>
        </w:rPr>
        <w:t>мерез</w:t>
      </w:r>
      <w:proofErr w:type="spellEnd"/>
      <w:r w:rsidRPr="006B126B">
        <w:rPr>
          <w:rFonts w:ascii="Times New Roman" w:eastAsia="Malgun Gothic" w:hAnsi="Times New Roman" w:cs="Times New Roman"/>
          <w:bCs/>
          <w:sz w:val="24"/>
          <w:szCs w:val="24"/>
        </w:rPr>
        <w:t>, гонорея)</w:t>
      </w:r>
    </w:p>
    <w:p w14:paraId="3954F8A7" w14:textId="77777777" w:rsidR="008903A7" w:rsidRPr="008903A7" w:rsidRDefault="008903A7" w:rsidP="006B126B">
      <w:pPr>
        <w:spacing w:after="0" w:line="240" w:lineRule="auto"/>
        <w:jc w:val="both"/>
        <w:rPr>
          <w:rFonts w:ascii="Times New Roman" w:hAnsi="Times New Roman" w:cs="Times New Roman"/>
          <w:bCs/>
          <w:sz w:val="24"/>
          <w:szCs w:val="24"/>
          <w:u w:val="single"/>
        </w:rPr>
      </w:pPr>
    </w:p>
    <w:p w14:paraId="4815592E" w14:textId="77777777" w:rsidR="006B126B" w:rsidRPr="006B126B" w:rsidRDefault="00884163" w:rsidP="006B126B">
      <w:pPr>
        <w:pStyle w:val="ad"/>
        <w:jc w:val="both"/>
        <w:rPr>
          <w:rFonts w:ascii="Times New Roman" w:hAnsi="Times New Roman" w:cs="Times New Roman"/>
          <w:sz w:val="24"/>
          <w:szCs w:val="24"/>
        </w:rPr>
      </w:pPr>
      <w:r w:rsidRPr="00DF720C">
        <w:rPr>
          <w:b/>
        </w:rPr>
        <w:tab/>
      </w:r>
      <w:r w:rsidR="006B126B" w:rsidRPr="006B126B">
        <w:rPr>
          <w:rFonts w:ascii="Times New Roman" w:hAnsi="Times New Roman" w:cs="Times New Roman"/>
          <w:b/>
          <w:sz w:val="24"/>
          <w:szCs w:val="24"/>
        </w:rPr>
        <w:t>ЕСКЕРТУ</w:t>
      </w:r>
      <w:r w:rsidR="006B126B" w:rsidRPr="006B126B">
        <w:rPr>
          <w:rFonts w:ascii="Times New Roman" w:hAnsi="Times New Roman" w:cs="Times New Roman"/>
          <w:sz w:val="24"/>
          <w:szCs w:val="24"/>
        </w:rPr>
        <w:t xml:space="preserve">.  </w:t>
      </w:r>
      <w:proofErr w:type="spellStart"/>
      <w:r w:rsidR="006B126B" w:rsidRPr="006B126B">
        <w:rPr>
          <w:rFonts w:ascii="Times New Roman" w:hAnsi="Times New Roman" w:cs="Times New Roman"/>
          <w:sz w:val="24"/>
          <w:szCs w:val="24"/>
        </w:rPr>
        <w:t>Сақтандырылушыда</w:t>
      </w:r>
      <w:proofErr w:type="spellEnd"/>
      <w:r w:rsidR="006B126B" w:rsidRPr="006B126B">
        <w:rPr>
          <w:rFonts w:ascii="Times New Roman" w:hAnsi="Times New Roman" w:cs="Times New Roman"/>
          <w:sz w:val="24"/>
          <w:szCs w:val="24"/>
        </w:rPr>
        <w:t xml:space="preserve"> а </w:t>
      </w:r>
      <w:proofErr w:type="spellStart"/>
      <w:r w:rsidR="006B126B" w:rsidRPr="006B126B">
        <w:rPr>
          <w:rFonts w:ascii="Times New Roman" w:hAnsi="Times New Roman" w:cs="Times New Roman"/>
          <w:sz w:val="24"/>
          <w:szCs w:val="24"/>
        </w:rPr>
        <w:t>тармағында</w:t>
      </w:r>
      <w:proofErr w:type="spellEnd"/>
      <w:r w:rsidR="006B126B" w:rsidRPr="006B126B">
        <w:rPr>
          <w:rFonts w:ascii="Times New Roman" w:hAnsi="Times New Roman" w:cs="Times New Roman"/>
          <w:sz w:val="24"/>
          <w:szCs w:val="24"/>
        </w:rPr>
        <w:t xml:space="preserve"> </w:t>
      </w:r>
      <w:proofErr w:type="spellStart"/>
      <w:r w:rsidR="006B126B" w:rsidRPr="006B126B">
        <w:rPr>
          <w:rFonts w:ascii="Times New Roman" w:hAnsi="Times New Roman" w:cs="Times New Roman"/>
          <w:sz w:val="24"/>
          <w:szCs w:val="24"/>
        </w:rPr>
        <w:t>көрсетілген</w:t>
      </w:r>
      <w:proofErr w:type="spellEnd"/>
      <w:r w:rsidR="006B126B" w:rsidRPr="006B126B">
        <w:rPr>
          <w:rFonts w:ascii="Times New Roman" w:hAnsi="Times New Roman" w:cs="Times New Roman"/>
          <w:sz w:val="24"/>
          <w:szCs w:val="24"/>
        </w:rPr>
        <w:t xml:space="preserve"> </w:t>
      </w:r>
      <w:proofErr w:type="spellStart"/>
      <w:r w:rsidR="006B126B" w:rsidRPr="006B126B">
        <w:rPr>
          <w:rFonts w:ascii="Times New Roman" w:hAnsi="Times New Roman" w:cs="Times New Roman"/>
          <w:sz w:val="24"/>
          <w:szCs w:val="24"/>
        </w:rPr>
        <w:t>ауруларды</w:t>
      </w:r>
      <w:proofErr w:type="spellEnd"/>
      <w:r w:rsidR="006B126B" w:rsidRPr="006B126B">
        <w:rPr>
          <w:rFonts w:ascii="Times New Roman" w:hAnsi="Times New Roman" w:cs="Times New Roman"/>
          <w:sz w:val="24"/>
          <w:szCs w:val="24"/>
        </w:rPr>
        <w:t xml:space="preserve"> </w:t>
      </w:r>
      <w:proofErr w:type="spellStart"/>
      <w:r w:rsidR="006B126B" w:rsidRPr="006B126B">
        <w:rPr>
          <w:rFonts w:ascii="Times New Roman" w:hAnsi="Times New Roman" w:cs="Times New Roman"/>
          <w:sz w:val="24"/>
          <w:szCs w:val="24"/>
        </w:rPr>
        <w:t>диагностикалауға</w:t>
      </w:r>
      <w:proofErr w:type="spellEnd"/>
      <w:r w:rsidR="006B126B" w:rsidRPr="006B126B">
        <w:rPr>
          <w:rFonts w:ascii="Times New Roman" w:hAnsi="Times New Roman" w:cs="Times New Roman"/>
          <w:sz w:val="24"/>
          <w:szCs w:val="24"/>
        </w:rPr>
        <w:t xml:space="preserve"> </w:t>
      </w:r>
      <w:proofErr w:type="spellStart"/>
      <w:r w:rsidR="006B126B" w:rsidRPr="006B126B">
        <w:rPr>
          <w:rFonts w:ascii="Times New Roman" w:hAnsi="Times New Roman" w:cs="Times New Roman"/>
          <w:sz w:val="24"/>
          <w:szCs w:val="24"/>
        </w:rPr>
        <w:t>байланысты</w:t>
      </w:r>
      <w:proofErr w:type="spellEnd"/>
      <w:r w:rsidR="006B126B" w:rsidRPr="006B126B">
        <w:rPr>
          <w:rFonts w:ascii="Times New Roman" w:hAnsi="Times New Roman" w:cs="Times New Roman"/>
          <w:sz w:val="24"/>
          <w:szCs w:val="24"/>
        </w:rPr>
        <w:t xml:space="preserve"> </w:t>
      </w:r>
      <w:proofErr w:type="spellStart"/>
      <w:r w:rsidR="006B126B" w:rsidRPr="006B126B">
        <w:rPr>
          <w:rFonts w:ascii="Times New Roman" w:hAnsi="Times New Roman" w:cs="Times New Roman"/>
          <w:sz w:val="24"/>
          <w:szCs w:val="24"/>
        </w:rPr>
        <w:t>медициналық</w:t>
      </w:r>
      <w:proofErr w:type="spellEnd"/>
      <w:r w:rsidR="006B126B" w:rsidRPr="006B126B">
        <w:rPr>
          <w:rFonts w:ascii="Times New Roman" w:hAnsi="Times New Roman" w:cs="Times New Roman"/>
          <w:sz w:val="24"/>
          <w:szCs w:val="24"/>
        </w:rPr>
        <w:t xml:space="preserve"> </w:t>
      </w:r>
      <w:proofErr w:type="spellStart"/>
      <w:r w:rsidR="006B126B" w:rsidRPr="006B126B">
        <w:rPr>
          <w:rFonts w:ascii="Times New Roman" w:hAnsi="Times New Roman" w:cs="Times New Roman"/>
          <w:sz w:val="24"/>
          <w:szCs w:val="24"/>
        </w:rPr>
        <w:t>шығындарды</w:t>
      </w:r>
      <w:proofErr w:type="spellEnd"/>
      <w:r w:rsidR="006B126B" w:rsidRPr="006B126B">
        <w:rPr>
          <w:rFonts w:ascii="Times New Roman" w:hAnsi="Times New Roman" w:cs="Times New Roman"/>
          <w:sz w:val="24"/>
          <w:szCs w:val="24"/>
        </w:rPr>
        <w:t xml:space="preserve"> </w:t>
      </w:r>
      <w:proofErr w:type="spellStart"/>
      <w:r w:rsidR="006B126B" w:rsidRPr="006B126B">
        <w:rPr>
          <w:rFonts w:ascii="Times New Roman" w:hAnsi="Times New Roman" w:cs="Times New Roman"/>
          <w:sz w:val="24"/>
          <w:szCs w:val="24"/>
        </w:rPr>
        <w:t>сақтандырушы</w:t>
      </w:r>
      <w:proofErr w:type="spellEnd"/>
      <w:r w:rsidR="006B126B" w:rsidRPr="006B126B">
        <w:rPr>
          <w:rFonts w:ascii="Times New Roman" w:hAnsi="Times New Roman" w:cs="Times New Roman"/>
          <w:sz w:val="24"/>
          <w:szCs w:val="24"/>
        </w:rPr>
        <w:t xml:space="preserve"> </w:t>
      </w:r>
      <w:proofErr w:type="spellStart"/>
      <w:r w:rsidR="006B126B" w:rsidRPr="006B126B">
        <w:rPr>
          <w:rFonts w:ascii="Times New Roman" w:hAnsi="Times New Roman" w:cs="Times New Roman"/>
          <w:sz w:val="24"/>
          <w:szCs w:val="24"/>
        </w:rPr>
        <w:t>диагнозды</w:t>
      </w:r>
      <w:proofErr w:type="spellEnd"/>
      <w:r w:rsidR="006B126B" w:rsidRPr="006B126B">
        <w:rPr>
          <w:rFonts w:ascii="Times New Roman" w:hAnsi="Times New Roman" w:cs="Times New Roman"/>
          <w:sz w:val="24"/>
          <w:szCs w:val="24"/>
        </w:rPr>
        <w:t xml:space="preserve"> </w:t>
      </w:r>
      <w:proofErr w:type="spellStart"/>
      <w:r w:rsidR="006B126B" w:rsidRPr="006B126B">
        <w:rPr>
          <w:rFonts w:ascii="Times New Roman" w:hAnsi="Times New Roman" w:cs="Times New Roman"/>
          <w:sz w:val="24"/>
          <w:szCs w:val="24"/>
        </w:rPr>
        <w:t>амбулаториялық-емханалық</w:t>
      </w:r>
      <w:proofErr w:type="spellEnd"/>
      <w:r w:rsidR="006B126B" w:rsidRPr="006B126B">
        <w:rPr>
          <w:rFonts w:ascii="Times New Roman" w:hAnsi="Times New Roman" w:cs="Times New Roman"/>
          <w:sz w:val="24"/>
          <w:szCs w:val="24"/>
        </w:rPr>
        <w:t xml:space="preserve"> </w:t>
      </w:r>
      <w:proofErr w:type="spellStart"/>
      <w:r w:rsidR="006B126B" w:rsidRPr="006B126B">
        <w:rPr>
          <w:rFonts w:ascii="Times New Roman" w:hAnsi="Times New Roman" w:cs="Times New Roman"/>
          <w:sz w:val="24"/>
          <w:szCs w:val="24"/>
        </w:rPr>
        <w:t>жағдайда</w:t>
      </w:r>
      <w:proofErr w:type="spellEnd"/>
      <w:r w:rsidR="006B126B" w:rsidRPr="006B126B">
        <w:rPr>
          <w:rFonts w:ascii="Times New Roman" w:hAnsi="Times New Roman" w:cs="Times New Roman"/>
          <w:sz w:val="24"/>
          <w:szCs w:val="24"/>
        </w:rPr>
        <w:t xml:space="preserve"> </w:t>
      </w:r>
      <w:proofErr w:type="spellStart"/>
      <w:r w:rsidR="006B126B" w:rsidRPr="006B126B">
        <w:rPr>
          <w:rFonts w:ascii="Times New Roman" w:hAnsi="Times New Roman" w:cs="Times New Roman"/>
          <w:sz w:val="24"/>
          <w:szCs w:val="24"/>
        </w:rPr>
        <w:t>растау</w:t>
      </w:r>
      <w:proofErr w:type="spellEnd"/>
      <w:r w:rsidR="006B126B" w:rsidRPr="006B126B">
        <w:rPr>
          <w:rFonts w:ascii="Times New Roman" w:hAnsi="Times New Roman" w:cs="Times New Roman"/>
          <w:sz w:val="24"/>
          <w:szCs w:val="24"/>
        </w:rPr>
        <w:t xml:space="preserve"> </w:t>
      </w:r>
      <w:proofErr w:type="spellStart"/>
      <w:r w:rsidR="006B126B" w:rsidRPr="006B126B">
        <w:rPr>
          <w:rFonts w:ascii="Times New Roman" w:hAnsi="Times New Roman" w:cs="Times New Roman"/>
          <w:sz w:val="24"/>
          <w:szCs w:val="24"/>
        </w:rPr>
        <w:t>сәтіне</w:t>
      </w:r>
      <w:proofErr w:type="spellEnd"/>
      <w:r w:rsidR="006B126B" w:rsidRPr="006B126B">
        <w:rPr>
          <w:rFonts w:ascii="Times New Roman" w:hAnsi="Times New Roman" w:cs="Times New Roman"/>
          <w:sz w:val="24"/>
          <w:szCs w:val="24"/>
        </w:rPr>
        <w:t xml:space="preserve"> </w:t>
      </w:r>
      <w:proofErr w:type="spellStart"/>
      <w:r w:rsidR="006B126B" w:rsidRPr="006B126B">
        <w:rPr>
          <w:rFonts w:ascii="Times New Roman" w:hAnsi="Times New Roman" w:cs="Times New Roman"/>
          <w:sz w:val="24"/>
          <w:szCs w:val="24"/>
        </w:rPr>
        <w:t>дейін</w:t>
      </w:r>
      <w:proofErr w:type="spellEnd"/>
      <w:r w:rsidR="006B126B" w:rsidRPr="006B126B">
        <w:rPr>
          <w:rFonts w:ascii="Times New Roman" w:hAnsi="Times New Roman" w:cs="Times New Roman"/>
          <w:sz w:val="24"/>
          <w:szCs w:val="24"/>
        </w:rPr>
        <w:t xml:space="preserve"> </w:t>
      </w:r>
      <w:proofErr w:type="spellStart"/>
      <w:r w:rsidR="006B126B" w:rsidRPr="006B126B">
        <w:rPr>
          <w:rFonts w:ascii="Times New Roman" w:hAnsi="Times New Roman" w:cs="Times New Roman"/>
          <w:sz w:val="24"/>
          <w:szCs w:val="24"/>
        </w:rPr>
        <w:t>немесе</w:t>
      </w:r>
      <w:proofErr w:type="spellEnd"/>
      <w:r w:rsidR="006B126B" w:rsidRPr="006B126B">
        <w:rPr>
          <w:rFonts w:ascii="Times New Roman" w:hAnsi="Times New Roman" w:cs="Times New Roman"/>
          <w:sz w:val="24"/>
          <w:szCs w:val="24"/>
        </w:rPr>
        <w:t xml:space="preserve"> ауру диагнозы </w:t>
      </w:r>
      <w:proofErr w:type="spellStart"/>
      <w:r w:rsidR="006B126B" w:rsidRPr="006B126B">
        <w:rPr>
          <w:rFonts w:ascii="Times New Roman" w:hAnsi="Times New Roman" w:cs="Times New Roman"/>
          <w:sz w:val="24"/>
          <w:szCs w:val="24"/>
        </w:rPr>
        <w:t>алғаш</w:t>
      </w:r>
      <w:proofErr w:type="spellEnd"/>
      <w:r w:rsidR="006B126B" w:rsidRPr="006B126B">
        <w:rPr>
          <w:rFonts w:ascii="Times New Roman" w:hAnsi="Times New Roman" w:cs="Times New Roman"/>
          <w:sz w:val="24"/>
          <w:szCs w:val="24"/>
        </w:rPr>
        <w:t xml:space="preserve"> </w:t>
      </w:r>
      <w:proofErr w:type="spellStart"/>
      <w:r w:rsidR="006B126B" w:rsidRPr="006B126B">
        <w:rPr>
          <w:rFonts w:ascii="Times New Roman" w:hAnsi="Times New Roman" w:cs="Times New Roman"/>
          <w:sz w:val="24"/>
          <w:szCs w:val="24"/>
        </w:rPr>
        <w:t>рет</w:t>
      </w:r>
      <w:proofErr w:type="spellEnd"/>
      <w:r w:rsidR="006B126B" w:rsidRPr="006B126B">
        <w:rPr>
          <w:rFonts w:ascii="Times New Roman" w:hAnsi="Times New Roman" w:cs="Times New Roman"/>
          <w:sz w:val="24"/>
          <w:szCs w:val="24"/>
        </w:rPr>
        <w:t xml:space="preserve"> </w:t>
      </w:r>
      <w:proofErr w:type="spellStart"/>
      <w:r w:rsidR="006B126B" w:rsidRPr="006B126B">
        <w:rPr>
          <w:rFonts w:ascii="Times New Roman" w:hAnsi="Times New Roman" w:cs="Times New Roman"/>
          <w:sz w:val="24"/>
          <w:szCs w:val="24"/>
        </w:rPr>
        <w:t>белгіленген</w:t>
      </w:r>
      <w:proofErr w:type="spellEnd"/>
      <w:r w:rsidR="006B126B" w:rsidRPr="006B126B">
        <w:rPr>
          <w:rFonts w:ascii="Times New Roman" w:hAnsi="Times New Roman" w:cs="Times New Roman"/>
          <w:sz w:val="24"/>
          <w:szCs w:val="24"/>
        </w:rPr>
        <w:t xml:space="preserve"> </w:t>
      </w:r>
      <w:proofErr w:type="spellStart"/>
      <w:r w:rsidR="006B126B" w:rsidRPr="006B126B">
        <w:rPr>
          <w:rFonts w:ascii="Times New Roman" w:hAnsi="Times New Roman" w:cs="Times New Roman"/>
          <w:sz w:val="24"/>
          <w:szCs w:val="24"/>
        </w:rPr>
        <w:t>стационарлық</w:t>
      </w:r>
      <w:proofErr w:type="spellEnd"/>
      <w:r w:rsidR="006B126B" w:rsidRPr="006B126B">
        <w:rPr>
          <w:rFonts w:ascii="Times New Roman" w:hAnsi="Times New Roman" w:cs="Times New Roman"/>
          <w:sz w:val="24"/>
          <w:szCs w:val="24"/>
        </w:rPr>
        <w:t xml:space="preserve"> </w:t>
      </w:r>
      <w:proofErr w:type="spellStart"/>
      <w:r w:rsidR="006B126B" w:rsidRPr="006B126B">
        <w:rPr>
          <w:rFonts w:ascii="Times New Roman" w:hAnsi="Times New Roman" w:cs="Times New Roman"/>
          <w:sz w:val="24"/>
          <w:szCs w:val="24"/>
        </w:rPr>
        <w:t>емдеу</w:t>
      </w:r>
      <w:proofErr w:type="spellEnd"/>
      <w:r w:rsidR="006B126B" w:rsidRPr="006B126B">
        <w:rPr>
          <w:rFonts w:ascii="Times New Roman" w:hAnsi="Times New Roman" w:cs="Times New Roman"/>
          <w:sz w:val="24"/>
          <w:szCs w:val="24"/>
        </w:rPr>
        <w:t xml:space="preserve"> курсы </w:t>
      </w:r>
      <w:proofErr w:type="spellStart"/>
      <w:r w:rsidR="006B126B" w:rsidRPr="006B126B">
        <w:rPr>
          <w:rFonts w:ascii="Times New Roman" w:hAnsi="Times New Roman" w:cs="Times New Roman"/>
          <w:sz w:val="24"/>
          <w:szCs w:val="24"/>
        </w:rPr>
        <w:t>аяқталғанға</w:t>
      </w:r>
      <w:proofErr w:type="spellEnd"/>
      <w:r w:rsidR="006B126B" w:rsidRPr="006B126B">
        <w:rPr>
          <w:rFonts w:ascii="Times New Roman" w:hAnsi="Times New Roman" w:cs="Times New Roman"/>
          <w:sz w:val="24"/>
          <w:szCs w:val="24"/>
        </w:rPr>
        <w:t xml:space="preserve"> </w:t>
      </w:r>
      <w:proofErr w:type="spellStart"/>
      <w:r w:rsidR="006B126B" w:rsidRPr="006B126B">
        <w:rPr>
          <w:rFonts w:ascii="Times New Roman" w:hAnsi="Times New Roman" w:cs="Times New Roman"/>
          <w:sz w:val="24"/>
          <w:szCs w:val="24"/>
        </w:rPr>
        <w:t>дейін</w:t>
      </w:r>
      <w:proofErr w:type="spellEnd"/>
      <w:r w:rsidR="006B126B" w:rsidRPr="006B126B">
        <w:rPr>
          <w:rFonts w:ascii="Times New Roman" w:hAnsi="Times New Roman" w:cs="Times New Roman"/>
          <w:sz w:val="24"/>
          <w:szCs w:val="24"/>
        </w:rPr>
        <w:t xml:space="preserve"> </w:t>
      </w:r>
      <w:proofErr w:type="spellStart"/>
      <w:r w:rsidR="006B126B" w:rsidRPr="006B126B">
        <w:rPr>
          <w:rFonts w:ascii="Times New Roman" w:hAnsi="Times New Roman" w:cs="Times New Roman"/>
          <w:sz w:val="24"/>
          <w:szCs w:val="24"/>
        </w:rPr>
        <w:t>өтейді</w:t>
      </w:r>
      <w:proofErr w:type="spellEnd"/>
      <w:r w:rsidR="006B126B" w:rsidRPr="006B126B">
        <w:rPr>
          <w:rFonts w:ascii="Times New Roman" w:hAnsi="Times New Roman" w:cs="Times New Roman"/>
          <w:sz w:val="24"/>
          <w:szCs w:val="24"/>
        </w:rPr>
        <w:t>.</w:t>
      </w:r>
    </w:p>
    <w:p w14:paraId="760B1D5D" w14:textId="77777777" w:rsidR="006B126B" w:rsidRPr="006B126B" w:rsidRDefault="006B126B" w:rsidP="006B126B">
      <w:pPr>
        <w:pStyle w:val="ad"/>
        <w:jc w:val="both"/>
        <w:rPr>
          <w:rFonts w:ascii="Times New Roman" w:hAnsi="Times New Roman" w:cs="Times New Roman"/>
          <w:sz w:val="24"/>
          <w:szCs w:val="24"/>
        </w:rPr>
      </w:pPr>
      <w:proofErr w:type="spellStart"/>
      <w:r w:rsidRPr="006B126B">
        <w:rPr>
          <w:rFonts w:ascii="Times New Roman" w:hAnsi="Times New Roman" w:cs="Times New Roman"/>
          <w:sz w:val="24"/>
          <w:szCs w:val="24"/>
        </w:rPr>
        <w:t>Егер</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себеп</w:t>
      </w:r>
      <w:proofErr w:type="spellEnd"/>
      <w:r w:rsidRPr="006B126B">
        <w:rPr>
          <w:rFonts w:ascii="Times New Roman" w:hAnsi="Times New Roman" w:cs="Times New Roman"/>
          <w:sz w:val="24"/>
          <w:szCs w:val="24"/>
        </w:rPr>
        <w:t xml:space="preserve"> ҚР </w:t>
      </w:r>
      <w:proofErr w:type="spellStart"/>
      <w:r w:rsidRPr="006B126B">
        <w:rPr>
          <w:rFonts w:ascii="Times New Roman" w:hAnsi="Times New Roman" w:cs="Times New Roman"/>
          <w:sz w:val="24"/>
          <w:szCs w:val="24"/>
        </w:rPr>
        <w:t>Денсаулық</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сақтау</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және</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әлеуметтік</w:t>
      </w:r>
      <w:proofErr w:type="spellEnd"/>
      <w:r w:rsidRPr="006B126B">
        <w:rPr>
          <w:rFonts w:ascii="Times New Roman" w:hAnsi="Times New Roman" w:cs="Times New Roman"/>
          <w:sz w:val="24"/>
          <w:szCs w:val="24"/>
        </w:rPr>
        <w:t xml:space="preserve"> даму </w:t>
      </w:r>
      <w:proofErr w:type="spellStart"/>
      <w:r w:rsidRPr="006B126B">
        <w:rPr>
          <w:rFonts w:ascii="Times New Roman" w:hAnsi="Times New Roman" w:cs="Times New Roman"/>
          <w:sz w:val="24"/>
          <w:szCs w:val="24"/>
        </w:rPr>
        <w:t>министрінің</w:t>
      </w:r>
      <w:proofErr w:type="spellEnd"/>
      <w:r w:rsidRPr="006B126B">
        <w:rPr>
          <w:rFonts w:ascii="Times New Roman" w:hAnsi="Times New Roman" w:cs="Times New Roman"/>
          <w:sz w:val="24"/>
          <w:szCs w:val="24"/>
        </w:rPr>
        <w:t xml:space="preserve"> 25.02.2015 ж. №96 </w:t>
      </w:r>
      <w:proofErr w:type="spellStart"/>
      <w:r w:rsidRPr="006B126B">
        <w:rPr>
          <w:rFonts w:ascii="Times New Roman" w:hAnsi="Times New Roman" w:cs="Times New Roman"/>
          <w:sz w:val="24"/>
          <w:szCs w:val="24"/>
        </w:rPr>
        <w:t>бұйрығымен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көрсетілген</w:t>
      </w:r>
      <w:proofErr w:type="spellEnd"/>
      <w:r w:rsidRPr="006B126B">
        <w:rPr>
          <w:rFonts w:ascii="Times New Roman" w:hAnsi="Times New Roman" w:cs="Times New Roman"/>
          <w:sz w:val="24"/>
          <w:szCs w:val="24"/>
        </w:rPr>
        <w:t xml:space="preserve"> ауру </w:t>
      </w:r>
      <w:proofErr w:type="spellStart"/>
      <w:r w:rsidRPr="006B126B">
        <w:rPr>
          <w:rFonts w:ascii="Times New Roman" w:hAnsi="Times New Roman" w:cs="Times New Roman"/>
          <w:sz w:val="24"/>
          <w:szCs w:val="24"/>
        </w:rPr>
        <w:t>болса</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сақтандырушы</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сақтандыру</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төлемін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жүзеге</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асырмайды</w:t>
      </w:r>
      <w:proofErr w:type="spellEnd"/>
      <w:r w:rsidRPr="006B126B">
        <w:rPr>
          <w:rFonts w:ascii="Times New Roman" w:hAnsi="Times New Roman" w:cs="Times New Roman"/>
          <w:sz w:val="24"/>
          <w:szCs w:val="24"/>
        </w:rPr>
        <w:t>.</w:t>
      </w:r>
    </w:p>
    <w:p w14:paraId="237268F4" w14:textId="77777777" w:rsidR="006B126B" w:rsidRPr="006B126B" w:rsidRDefault="006B126B" w:rsidP="006B126B">
      <w:pPr>
        <w:pStyle w:val="ad"/>
        <w:jc w:val="both"/>
        <w:rPr>
          <w:rFonts w:ascii="Times New Roman" w:hAnsi="Times New Roman" w:cs="Times New Roman"/>
          <w:sz w:val="24"/>
          <w:szCs w:val="24"/>
        </w:rPr>
      </w:pPr>
    </w:p>
    <w:p w14:paraId="77312F54" w14:textId="77777777" w:rsidR="006B126B" w:rsidRPr="006B126B" w:rsidRDefault="006B126B" w:rsidP="006B126B">
      <w:pPr>
        <w:pStyle w:val="ad"/>
        <w:jc w:val="both"/>
        <w:rPr>
          <w:rFonts w:ascii="Times New Roman" w:hAnsi="Times New Roman" w:cs="Times New Roman"/>
          <w:sz w:val="24"/>
          <w:szCs w:val="24"/>
        </w:rPr>
      </w:pPr>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диспансерлік</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бақылаудың</w:t>
      </w:r>
      <w:proofErr w:type="spellEnd"/>
      <w:r w:rsidRPr="006B126B">
        <w:rPr>
          <w:rFonts w:ascii="Times New Roman" w:hAnsi="Times New Roman" w:cs="Times New Roman"/>
          <w:sz w:val="24"/>
          <w:szCs w:val="24"/>
        </w:rPr>
        <w:t xml:space="preserve"> IV </w:t>
      </w:r>
      <w:proofErr w:type="spellStart"/>
      <w:r w:rsidRPr="006B126B">
        <w:rPr>
          <w:rFonts w:ascii="Times New Roman" w:hAnsi="Times New Roman" w:cs="Times New Roman"/>
          <w:sz w:val="24"/>
          <w:szCs w:val="24"/>
        </w:rPr>
        <w:t>клиникалық</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тобының</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қатерлі</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ісіктері</w:t>
      </w:r>
      <w:proofErr w:type="spellEnd"/>
      <w:r w:rsidRPr="006B126B">
        <w:rPr>
          <w:rFonts w:ascii="Times New Roman" w:hAnsi="Times New Roman" w:cs="Times New Roman"/>
          <w:sz w:val="24"/>
          <w:szCs w:val="24"/>
        </w:rPr>
        <w:t xml:space="preserve">; </w:t>
      </w:r>
    </w:p>
    <w:p w14:paraId="34F1AFCA" w14:textId="77777777" w:rsidR="006B126B" w:rsidRPr="006B126B" w:rsidRDefault="006B126B" w:rsidP="006B126B">
      <w:pPr>
        <w:pStyle w:val="ad"/>
        <w:jc w:val="both"/>
        <w:rPr>
          <w:rFonts w:ascii="Times New Roman" w:hAnsi="Times New Roman" w:cs="Times New Roman"/>
          <w:sz w:val="24"/>
          <w:szCs w:val="24"/>
        </w:rPr>
      </w:pPr>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жүргізілген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мамандандырылған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емдеуден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кейін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жай-күйін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дәрілік</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түзетуді</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қажет</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ететін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қатерлі</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ісіктер</w:t>
      </w:r>
      <w:proofErr w:type="spellEnd"/>
      <w:r w:rsidRPr="006B126B">
        <w:rPr>
          <w:rFonts w:ascii="Times New Roman" w:hAnsi="Times New Roman" w:cs="Times New Roman"/>
          <w:sz w:val="24"/>
          <w:szCs w:val="24"/>
        </w:rPr>
        <w:t xml:space="preserve">;  </w:t>
      </w:r>
    </w:p>
    <w:p w14:paraId="36F19F0B" w14:textId="77777777" w:rsidR="006B126B" w:rsidRPr="006B126B" w:rsidRDefault="006B126B" w:rsidP="006B126B">
      <w:pPr>
        <w:pStyle w:val="ad"/>
        <w:jc w:val="both"/>
        <w:rPr>
          <w:rFonts w:ascii="Times New Roman" w:hAnsi="Times New Roman" w:cs="Times New Roman"/>
          <w:sz w:val="24"/>
          <w:szCs w:val="24"/>
        </w:rPr>
      </w:pPr>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терминалдық</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сатыдағы</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созылмалы</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үдемелі</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аурулармен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жүрек</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өкпе</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бауыр</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бүйрек</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жеткіліксіздігінің</w:t>
      </w:r>
      <w:proofErr w:type="spellEnd"/>
      <w:r w:rsidRPr="006B126B">
        <w:rPr>
          <w:rFonts w:ascii="Times New Roman" w:hAnsi="Times New Roman" w:cs="Times New Roman"/>
          <w:sz w:val="24"/>
          <w:szCs w:val="24"/>
        </w:rPr>
        <w:t xml:space="preserve"> декомпенсация </w:t>
      </w:r>
      <w:proofErr w:type="spellStart"/>
      <w:r w:rsidRPr="006B126B">
        <w:rPr>
          <w:rFonts w:ascii="Times New Roman" w:hAnsi="Times New Roman" w:cs="Times New Roman"/>
          <w:sz w:val="24"/>
          <w:szCs w:val="24"/>
        </w:rPr>
        <w:t>сатысы</w:t>
      </w:r>
      <w:proofErr w:type="spellEnd"/>
      <w:r w:rsidRPr="006B126B">
        <w:rPr>
          <w:rFonts w:ascii="Times New Roman" w:hAnsi="Times New Roman" w:cs="Times New Roman"/>
          <w:sz w:val="24"/>
          <w:szCs w:val="24"/>
        </w:rPr>
        <w:t>);</w:t>
      </w:r>
    </w:p>
    <w:p w14:paraId="6E6F277C" w14:textId="77777777" w:rsidR="006B126B" w:rsidRPr="006B126B" w:rsidRDefault="006B126B" w:rsidP="006B126B">
      <w:pPr>
        <w:pStyle w:val="ad"/>
        <w:jc w:val="both"/>
        <w:rPr>
          <w:rFonts w:ascii="Times New Roman" w:hAnsi="Times New Roman" w:cs="Times New Roman"/>
          <w:sz w:val="24"/>
          <w:szCs w:val="24"/>
        </w:rPr>
      </w:pPr>
      <w:r w:rsidRPr="006B126B">
        <w:rPr>
          <w:rFonts w:ascii="Times New Roman" w:hAnsi="Times New Roman" w:cs="Times New Roman"/>
          <w:sz w:val="24"/>
          <w:szCs w:val="24"/>
        </w:rPr>
        <w:t xml:space="preserve">- 3-4 </w:t>
      </w:r>
      <w:proofErr w:type="spellStart"/>
      <w:r w:rsidRPr="006B126B">
        <w:rPr>
          <w:rFonts w:ascii="Times New Roman" w:hAnsi="Times New Roman" w:cs="Times New Roman"/>
          <w:sz w:val="24"/>
          <w:szCs w:val="24"/>
        </w:rPr>
        <w:t>сатыдағы</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жүре</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пайда</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болған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иммун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тапшылығы</w:t>
      </w:r>
      <w:proofErr w:type="spellEnd"/>
      <w:r w:rsidRPr="006B126B">
        <w:rPr>
          <w:rFonts w:ascii="Times New Roman" w:hAnsi="Times New Roman" w:cs="Times New Roman"/>
          <w:sz w:val="24"/>
          <w:szCs w:val="24"/>
        </w:rPr>
        <w:t xml:space="preserve"> синдромы;</w:t>
      </w:r>
    </w:p>
    <w:p w14:paraId="394AAC9E" w14:textId="77777777" w:rsidR="006B126B" w:rsidRPr="006B126B" w:rsidRDefault="006B126B" w:rsidP="006B126B">
      <w:pPr>
        <w:pStyle w:val="ad"/>
        <w:jc w:val="both"/>
        <w:rPr>
          <w:rFonts w:ascii="Times New Roman" w:hAnsi="Times New Roman" w:cs="Times New Roman"/>
          <w:sz w:val="24"/>
          <w:szCs w:val="24"/>
        </w:rPr>
      </w:pPr>
    </w:p>
    <w:p w14:paraId="00CD0AE2" w14:textId="77777777" w:rsidR="006B126B" w:rsidRPr="006B126B" w:rsidRDefault="006B126B" w:rsidP="006B126B">
      <w:pPr>
        <w:pStyle w:val="ad"/>
        <w:jc w:val="center"/>
        <w:rPr>
          <w:rFonts w:ascii="Times New Roman" w:hAnsi="Times New Roman" w:cs="Times New Roman"/>
          <w:b/>
          <w:sz w:val="24"/>
          <w:szCs w:val="24"/>
        </w:rPr>
      </w:pPr>
      <w:proofErr w:type="spellStart"/>
      <w:r w:rsidRPr="006B126B">
        <w:rPr>
          <w:rFonts w:ascii="Times New Roman" w:hAnsi="Times New Roman" w:cs="Times New Roman"/>
          <w:b/>
          <w:sz w:val="24"/>
          <w:szCs w:val="24"/>
        </w:rPr>
        <w:t>Науқастану</w:t>
      </w:r>
      <w:proofErr w:type="spellEnd"/>
      <w:r w:rsidRPr="006B126B">
        <w:rPr>
          <w:rFonts w:ascii="Times New Roman" w:hAnsi="Times New Roman" w:cs="Times New Roman"/>
          <w:b/>
          <w:sz w:val="24"/>
          <w:szCs w:val="24"/>
        </w:rPr>
        <w:t xml:space="preserve"> </w:t>
      </w:r>
      <w:proofErr w:type="spellStart"/>
      <w:r w:rsidRPr="006B126B">
        <w:rPr>
          <w:rFonts w:ascii="Times New Roman" w:hAnsi="Times New Roman" w:cs="Times New Roman"/>
          <w:b/>
          <w:sz w:val="24"/>
          <w:szCs w:val="24"/>
        </w:rPr>
        <w:t>жағдайына</w:t>
      </w:r>
      <w:proofErr w:type="spellEnd"/>
      <w:r w:rsidRPr="006B126B">
        <w:rPr>
          <w:rFonts w:ascii="Times New Roman" w:hAnsi="Times New Roman" w:cs="Times New Roman"/>
          <w:b/>
          <w:sz w:val="24"/>
          <w:szCs w:val="24"/>
        </w:rPr>
        <w:t xml:space="preserve"> </w:t>
      </w:r>
      <w:proofErr w:type="spellStart"/>
      <w:r w:rsidRPr="006B126B">
        <w:rPr>
          <w:rFonts w:ascii="Times New Roman" w:hAnsi="Times New Roman" w:cs="Times New Roman"/>
          <w:b/>
          <w:sz w:val="24"/>
          <w:szCs w:val="24"/>
        </w:rPr>
        <w:t>ерікті</w:t>
      </w:r>
      <w:proofErr w:type="spellEnd"/>
      <w:r w:rsidRPr="006B126B">
        <w:rPr>
          <w:rFonts w:ascii="Times New Roman" w:hAnsi="Times New Roman" w:cs="Times New Roman"/>
          <w:b/>
          <w:sz w:val="24"/>
          <w:szCs w:val="24"/>
        </w:rPr>
        <w:t xml:space="preserve"> </w:t>
      </w:r>
      <w:proofErr w:type="spellStart"/>
      <w:r w:rsidRPr="006B126B">
        <w:rPr>
          <w:rFonts w:ascii="Times New Roman" w:hAnsi="Times New Roman" w:cs="Times New Roman"/>
          <w:b/>
          <w:sz w:val="24"/>
          <w:szCs w:val="24"/>
        </w:rPr>
        <w:t>сақтандыру</w:t>
      </w:r>
      <w:proofErr w:type="spellEnd"/>
      <w:r w:rsidRPr="006B126B">
        <w:rPr>
          <w:rFonts w:ascii="Times New Roman" w:hAnsi="Times New Roman" w:cs="Times New Roman"/>
          <w:b/>
          <w:sz w:val="24"/>
          <w:szCs w:val="24"/>
        </w:rPr>
        <w:t xml:space="preserve"> </w:t>
      </w:r>
      <w:proofErr w:type="spellStart"/>
      <w:r w:rsidRPr="006B126B">
        <w:rPr>
          <w:rFonts w:ascii="Times New Roman" w:hAnsi="Times New Roman" w:cs="Times New Roman"/>
          <w:b/>
          <w:sz w:val="24"/>
          <w:szCs w:val="24"/>
        </w:rPr>
        <w:t>қағидаларында</w:t>
      </w:r>
      <w:proofErr w:type="spellEnd"/>
      <w:r w:rsidRPr="006B126B">
        <w:rPr>
          <w:rFonts w:ascii="Times New Roman" w:hAnsi="Times New Roman" w:cs="Times New Roman"/>
          <w:b/>
          <w:sz w:val="24"/>
          <w:szCs w:val="24"/>
        </w:rPr>
        <w:t xml:space="preserve"> </w:t>
      </w:r>
      <w:proofErr w:type="spellStart"/>
      <w:r w:rsidRPr="006B126B">
        <w:rPr>
          <w:rFonts w:ascii="Times New Roman" w:hAnsi="Times New Roman" w:cs="Times New Roman"/>
          <w:b/>
          <w:sz w:val="24"/>
          <w:szCs w:val="24"/>
        </w:rPr>
        <w:t>көрсетілген</w:t>
      </w:r>
      <w:proofErr w:type="spellEnd"/>
      <w:r w:rsidRPr="006B126B">
        <w:rPr>
          <w:rFonts w:ascii="Times New Roman" w:hAnsi="Times New Roman" w:cs="Times New Roman"/>
          <w:b/>
          <w:sz w:val="24"/>
          <w:szCs w:val="24"/>
        </w:rPr>
        <w:t xml:space="preserve"> </w:t>
      </w:r>
      <w:proofErr w:type="spellStart"/>
      <w:proofErr w:type="gramStart"/>
      <w:r w:rsidRPr="006B126B">
        <w:rPr>
          <w:rFonts w:ascii="Times New Roman" w:hAnsi="Times New Roman" w:cs="Times New Roman"/>
          <w:b/>
          <w:sz w:val="24"/>
          <w:szCs w:val="24"/>
        </w:rPr>
        <w:t>аурулардың,жай</w:t>
      </w:r>
      <w:proofErr w:type="gramEnd"/>
      <w:r w:rsidRPr="006B126B">
        <w:rPr>
          <w:rFonts w:ascii="Times New Roman" w:hAnsi="Times New Roman" w:cs="Times New Roman"/>
          <w:b/>
          <w:sz w:val="24"/>
          <w:szCs w:val="24"/>
        </w:rPr>
        <w:t>-күйлердің</w:t>
      </w:r>
      <w:proofErr w:type="spellEnd"/>
      <w:r w:rsidRPr="006B126B">
        <w:rPr>
          <w:rFonts w:ascii="Times New Roman" w:hAnsi="Times New Roman" w:cs="Times New Roman"/>
          <w:b/>
          <w:sz w:val="24"/>
          <w:szCs w:val="24"/>
        </w:rPr>
        <w:t xml:space="preserve">, </w:t>
      </w:r>
      <w:proofErr w:type="spellStart"/>
      <w:r w:rsidRPr="006B126B">
        <w:rPr>
          <w:rFonts w:ascii="Times New Roman" w:hAnsi="Times New Roman" w:cs="Times New Roman"/>
          <w:b/>
          <w:sz w:val="24"/>
          <w:szCs w:val="24"/>
        </w:rPr>
        <w:t>медициналық</w:t>
      </w:r>
      <w:proofErr w:type="spellEnd"/>
      <w:r w:rsidRPr="006B126B">
        <w:rPr>
          <w:rFonts w:ascii="Times New Roman" w:hAnsi="Times New Roman" w:cs="Times New Roman"/>
          <w:b/>
          <w:sz w:val="24"/>
          <w:szCs w:val="24"/>
        </w:rPr>
        <w:t xml:space="preserve"> </w:t>
      </w:r>
      <w:proofErr w:type="spellStart"/>
      <w:r w:rsidRPr="006B126B">
        <w:rPr>
          <w:rFonts w:ascii="Times New Roman" w:hAnsi="Times New Roman" w:cs="Times New Roman"/>
          <w:b/>
          <w:sz w:val="24"/>
          <w:szCs w:val="24"/>
        </w:rPr>
        <w:t>рәсімдердің</w:t>
      </w:r>
      <w:proofErr w:type="spellEnd"/>
      <w:r w:rsidRPr="006B126B">
        <w:rPr>
          <w:rFonts w:ascii="Times New Roman" w:hAnsi="Times New Roman" w:cs="Times New Roman"/>
          <w:b/>
          <w:sz w:val="24"/>
          <w:szCs w:val="24"/>
        </w:rPr>
        <w:t>/</w:t>
      </w:r>
      <w:proofErr w:type="spellStart"/>
      <w:r w:rsidRPr="006B126B">
        <w:rPr>
          <w:rFonts w:ascii="Times New Roman" w:hAnsi="Times New Roman" w:cs="Times New Roman"/>
          <w:b/>
          <w:sz w:val="24"/>
          <w:szCs w:val="24"/>
        </w:rPr>
        <w:t>операциялардың</w:t>
      </w:r>
      <w:proofErr w:type="spellEnd"/>
      <w:r w:rsidRPr="006B126B">
        <w:rPr>
          <w:rFonts w:ascii="Times New Roman" w:hAnsi="Times New Roman" w:cs="Times New Roman"/>
          <w:b/>
          <w:sz w:val="24"/>
          <w:szCs w:val="24"/>
        </w:rPr>
        <w:t>/</w:t>
      </w:r>
      <w:proofErr w:type="spellStart"/>
      <w:r w:rsidRPr="006B126B">
        <w:rPr>
          <w:rFonts w:ascii="Times New Roman" w:hAnsi="Times New Roman" w:cs="Times New Roman"/>
          <w:b/>
          <w:sz w:val="24"/>
          <w:szCs w:val="24"/>
        </w:rPr>
        <w:t>көрсетілетін</w:t>
      </w:r>
      <w:proofErr w:type="spellEnd"/>
      <w:r w:rsidRPr="006B126B">
        <w:rPr>
          <w:rFonts w:ascii="Times New Roman" w:hAnsi="Times New Roman" w:cs="Times New Roman"/>
          <w:b/>
          <w:sz w:val="24"/>
          <w:szCs w:val="24"/>
        </w:rPr>
        <w:t xml:space="preserve"> </w:t>
      </w:r>
      <w:proofErr w:type="spellStart"/>
      <w:r w:rsidRPr="006B126B">
        <w:rPr>
          <w:rFonts w:ascii="Times New Roman" w:hAnsi="Times New Roman" w:cs="Times New Roman"/>
          <w:b/>
          <w:sz w:val="24"/>
          <w:szCs w:val="24"/>
        </w:rPr>
        <w:t>қызметтердің</w:t>
      </w:r>
      <w:proofErr w:type="spellEnd"/>
      <w:r w:rsidRPr="006B126B">
        <w:rPr>
          <w:rFonts w:ascii="Times New Roman" w:hAnsi="Times New Roman" w:cs="Times New Roman"/>
          <w:b/>
          <w:sz w:val="24"/>
          <w:szCs w:val="24"/>
        </w:rPr>
        <w:t>/</w:t>
      </w:r>
      <w:proofErr w:type="spellStart"/>
      <w:r w:rsidRPr="006B126B">
        <w:rPr>
          <w:rFonts w:ascii="Times New Roman" w:hAnsi="Times New Roman" w:cs="Times New Roman"/>
          <w:b/>
          <w:sz w:val="24"/>
          <w:szCs w:val="24"/>
        </w:rPr>
        <w:t>шығыстардың</w:t>
      </w:r>
      <w:proofErr w:type="spellEnd"/>
      <w:r w:rsidRPr="006B126B">
        <w:rPr>
          <w:rFonts w:ascii="Times New Roman" w:hAnsi="Times New Roman" w:cs="Times New Roman"/>
          <w:b/>
          <w:sz w:val="24"/>
          <w:szCs w:val="24"/>
        </w:rPr>
        <w:t xml:space="preserve">, </w:t>
      </w:r>
      <w:proofErr w:type="spellStart"/>
      <w:r w:rsidRPr="006B126B">
        <w:rPr>
          <w:rFonts w:ascii="Times New Roman" w:hAnsi="Times New Roman" w:cs="Times New Roman"/>
          <w:b/>
          <w:sz w:val="24"/>
          <w:szCs w:val="24"/>
        </w:rPr>
        <w:t>медициналық</w:t>
      </w:r>
      <w:proofErr w:type="spellEnd"/>
      <w:r w:rsidRPr="006B126B">
        <w:rPr>
          <w:rFonts w:ascii="Times New Roman" w:hAnsi="Times New Roman" w:cs="Times New Roman"/>
          <w:b/>
          <w:sz w:val="24"/>
          <w:szCs w:val="24"/>
        </w:rPr>
        <w:t xml:space="preserve"> </w:t>
      </w:r>
      <w:proofErr w:type="spellStart"/>
      <w:r w:rsidRPr="006B126B">
        <w:rPr>
          <w:rFonts w:ascii="Times New Roman" w:hAnsi="Times New Roman" w:cs="Times New Roman"/>
          <w:b/>
          <w:sz w:val="24"/>
          <w:szCs w:val="24"/>
        </w:rPr>
        <w:t>мақсаттағы</w:t>
      </w:r>
      <w:proofErr w:type="spellEnd"/>
      <w:r w:rsidRPr="006B126B">
        <w:rPr>
          <w:rFonts w:ascii="Times New Roman" w:hAnsi="Times New Roman" w:cs="Times New Roman"/>
          <w:b/>
          <w:sz w:val="24"/>
          <w:szCs w:val="24"/>
        </w:rPr>
        <w:t xml:space="preserve"> </w:t>
      </w:r>
      <w:proofErr w:type="spellStart"/>
      <w:r w:rsidRPr="006B126B">
        <w:rPr>
          <w:rFonts w:ascii="Times New Roman" w:hAnsi="Times New Roman" w:cs="Times New Roman"/>
          <w:b/>
          <w:sz w:val="24"/>
          <w:szCs w:val="24"/>
        </w:rPr>
        <w:t>бұйымдардың</w:t>
      </w:r>
      <w:proofErr w:type="spellEnd"/>
      <w:r w:rsidRPr="006B126B">
        <w:rPr>
          <w:rFonts w:ascii="Times New Roman" w:hAnsi="Times New Roman" w:cs="Times New Roman"/>
          <w:b/>
          <w:sz w:val="24"/>
          <w:szCs w:val="24"/>
        </w:rPr>
        <w:t xml:space="preserve"> </w:t>
      </w:r>
      <w:proofErr w:type="spellStart"/>
      <w:r w:rsidRPr="006B126B">
        <w:rPr>
          <w:rFonts w:ascii="Times New Roman" w:hAnsi="Times New Roman" w:cs="Times New Roman"/>
          <w:b/>
          <w:sz w:val="24"/>
          <w:szCs w:val="24"/>
        </w:rPr>
        <w:t>тізбесі</w:t>
      </w:r>
      <w:proofErr w:type="spellEnd"/>
    </w:p>
    <w:p w14:paraId="55273FA4" w14:textId="77777777" w:rsidR="006B126B" w:rsidRPr="006B126B" w:rsidRDefault="006B126B" w:rsidP="006B126B">
      <w:pPr>
        <w:pStyle w:val="ad"/>
        <w:jc w:val="both"/>
        <w:rPr>
          <w:rFonts w:ascii="Times New Roman" w:hAnsi="Times New Roman" w:cs="Times New Roman"/>
          <w:sz w:val="24"/>
          <w:szCs w:val="24"/>
        </w:rPr>
      </w:pPr>
    </w:p>
    <w:p w14:paraId="5DC1519E" w14:textId="77777777" w:rsidR="006B126B" w:rsidRPr="006B126B" w:rsidRDefault="006B126B" w:rsidP="006B126B">
      <w:pPr>
        <w:pStyle w:val="ad"/>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kk-KZ"/>
        </w:rPr>
        <w:t xml:space="preserve"> А</w:t>
      </w:r>
      <w:proofErr w:type="spellStart"/>
      <w:r w:rsidRPr="006B126B">
        <w:rPr>
          <w:rFonts w:ascii="Times New Roman" w:hAnsi="Times New Roman" w:cs="Times New Roman"/>
          <w:sz w:val="24"/>
          <w:szCs w:val="24"/>
        </w:rPr>
        <w:t>лкоголь</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есірткі</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және</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басқа</w:t>
      </w:r>
      <w:proofErr w:type="spellEnd"/>
      <w:r w:rsidRPr="006B126B">
        <w:rPr>
          <w:rFonts w:ascii="Times New Roman" w:hAnsi="Times New Roman" w:cs="Times New Roman"/>
          <w:sz w:val="24"/>
          <w:szCs w:val="24"/>
        </w:rPr>
        <w:t xml:space="preserve"> да интоксикация </w:t>
      </w:r>
      <w:proofErr w:type="spellStart"/>
      <w:r w:rsidRPr="006B126B">
        <w:rPr>
          <w:rFonts w:ascii="Times New Roman" w:hAnsi="Times New Roman" w:cs="Times New Roman"/>
          <w:sz w:val="24"/>
          <w:szCs w:val="24"/>
        </w:rPr>
        <w:t>түрлері</w:t>
      </w:r>
      <w:proofErr w:type="spellEnd"/>
      <w:r w:rsidRPr="006B126B">
        <w:rPr>
          <w:rFonts w:ascii="Times New Roman" w:hAnsi="Times New Roman" w:cs="Times New Roman"/>
          <w:sz w:val="24"/>
          <w:szCs w:val="24"/>
        </w:rPr>
        <w:t xml:space="preserve"> </w:t>
      </w:r>
    </w:p>
    <w:p w14:paraId="5C64F3F0" w14:textId="77777777" w:rsidR="006B126B" w:rsidRPr="006B126B" w:rsidRDefault="006B126B" w:rsidP="006B126B">
      <w:pPr>
        <w:pStyle w:val="ad"/>
        <w:jc w:val="both"/>
        <w:rPr>
          <w:rFonts w:ascii="Times New Roman" w:hAnsi="Times New Roman" w:cs="Times New Roman"/>
          <w:sz w:val="24"/>
          <w:szCs w:val="24"/>
        </w:rPr>
      </w:pPr>
      <w:proofErr w:type="spellStart"/>
      <w:r w:rsidRPr="006B126B">
        <w:rPr>
          <w:rFonts w:ascii="Times New Roman" w:hAnsi="Times New Roman" w:cs="Times New Roman"/>
          <w:sz w:val="24"/>
          <w:szCs w:val="24"/>
        </w:rPr>
        <w:t>сақтандырылған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сусындардың</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препараттардың</w:t>
      </w:r>
      <w:proofErr w:type="spellEnd"/>
      <w:r w:rsidRPr="006B126B">
        <w:rPr>
          <w:rFonts w:ascii="Times New Roman" w:hAnsi="Times New Roman" w:cs="Times New Roman"/>
          <w:sz w:val="24"/>
          <w:szCs w:val="24"/>
        </w:rPr>
        <w:t xml:space="preserve">, </w:t>
      </w:r>
      <w:proofErr w:type="spellStart"/>
      <w:proofErr w:type="gramStart"/>
      <w:r w:rsidRPr="006B126B">
        <w:rPr>
          <w:rFonts w:ascii="Times New Roman" w:hAnsi="Times New Roman" w:cs="Times New Roman"/>
          <w:sz w:val="24"/>
          <w:szCs w:val="24"/>
        </w:rPr>
        <w:t>уыттардың</w:t>
      </w:r>
      <w:proofErr w:type="spellEnd"/>
      <w:r w:rsidRPr="006B126B">
        <w:rPr>
          <w:rFonts w:ascii="Times New Roman" w:hAnsi="Times New Roman" w:cs="Times New Roman"/>
          <w:sz w:val="24"/>
          <w:szCs w:val="24"/>
        </w:rPr>
        <w:t>)</w:t>
      </w:r>
      <w:proofErr w:type="spellStart"/>
      <w:r w:rsidRPr="006B126B">
        <w:rPr>
          <w:rFonts w:ascii="Times New Roman" w:hAnsi="Times New Roman" w:cs="Times New Roman"/>
          <w:sz w:val="24"/>
          <w:szCs w:val="24"/>
        </w:rPr>
        <w:t>саналы</w:t>
      </w:r>
      <w:proofErr w:type="spellEnd"/>
      <w:proofErr w:type="gram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түрде</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тұтынылуы</w:t>
      </w:r>
      <w:proofErr w:type="spellEnd"/>
      <w:r w:rsidRPr="006B126B">
        <w:rPr>
          <w:rFonts w:ascii="Times New Roman" w:hAnsi="Times New Roman" w:cs="Times New Roman"/>
          <w:sz w:val="24"/>
          <w:szCs w:val="24"/>
        </w:rPr>
        <w:t>;</w:t>
      </w:r>
    </w:p>
    <w:p w14:paraId="27EF1A5A" w14:textId="77777777" w:rsidR="006B126B" w:rsidRPr="006B126B" w:rsidRDefault="006B126B" w:rsidP="006B126B">
      <w:pPr>
        <w:pStyle w:val="ad"/>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kk-KZ"/>
        </w:rPr>
        <w:t xml:space="preserve"> </w:t>
      </w:r>
      <w:proofErr w:type="spellStart"/>
      <w:r w:rsidRPr="006B126B">
        <w:rPr>
          <w:rFonts w:ascii="Times New Roman" w:hAnsi="Times New Roman" w:cs="Times New Roman"/>
          <w:sz w:val="24"/>
          <w:szCs w:val="24"/>
        </w:rPr>
        <w:t>Шартта</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көзделген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жағдайларды</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қоспағанда</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жүктілікті</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жасанды</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үзу</w:t>
      </w:r>
      <w:proofErr w:type="spellEnd"/>
      <w:r w:rsidRPr="006B126B">
        <w:rPr>
          <w:rFonts w:ascii="Times New Roman" w:hAnsi="Times New Roman" w:cs="Times New Roman"/>
          <w:sz w:val="24"/>
          <w:szCs w:val="24"/>
        </w:rPr>
        <w:t xml:space="preserve"> (аборт) </w:t>
      </w:r>
      <w:proofErr w:type="spellStart"/>
      <w:r w:rsidRPr="006B126B">
        <w:rPr>
          <w:rFonts w:ascii="Times New Roman" w:hAnsi="Times New Roman" w:cs="Times New Roman"/>
          <w:sz w:val="24"/>
          <w:szCs w:val="24"/>
        </w:rPr>
        <w:t>және</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оның</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салдары</w:t>
      </w:r>
      <w:proofErr w:type="spellEnd"/>
      <w:r w:rsidRPr="006B126B">
        <w:rPr>
          <w:rFonts w:ascii="Times New Roman" w:hAnsi="Times New Roman" w:cs="Times New Roman"/>
          <w:sz w:val="24"/>
          <w:szCs w:val="24"/>
        </w:rPr>
        <w:t xml:space="preserve">; </w:t>
      </w:r>
    </w:p>
    <w:p w14:paraId="1AD2B235" w14:textId="77777777" w:rsidR="006B126B" w:rsidRPr="006B126B" w:rsidRDefault="006B126B" w:rsidP="006B126B">
      <w:pPr>
        <w:pStyle w:val="ad"/>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kk-KZ"/>
        </w:rPr>
        <w:t xml:space="preserve"> Ш</w:t>
      </w:r>
      <w:proofErr w:type="spellStart"/>
      <w:r w:rsidRPr="006B126B">
        <w:rPr>
          <w:rFonts w:ascii="Times New Roman" w:hAnsi="Times New Roman" w:cs="Times New Roman"/>
          <w:sz w:val="24"/>
          <w:szCs w:val="24"/>
        </w:rPr>
        <w:t>артта</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көзделген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жағдайларды</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қоспағанда</w:t>
      </w:r>
      <w:proofErr w:type="spellEnd"/>
      <w:r w:rsidRPr="006B126B">
        <w:rPr>
          <w:rFonts w:ascii="Times New Roman" w:hAnsi="Times New Roman" w:cs="Times New Roman"/>
          <w:sz w:val="24"/>
          <w:szCs w:val="24"/>
        </w:rPr>
        <w:t xml:space="preserve">, бронх </w:t>
      </w:r>
      <w:proofErr w:type="spellStart"/>
      <w:r w:rsidRPr="006B126B">
        <w:rPr>
          <w:rFonts w:ascii="Times New Roman" w:hAnsi="Times New Roman" w:cs="Times New Roman"/>
          <w:sz w:val="24"/>
          <w:szCs w:val="24"/>
        </w:rPr>
        <w:t>демікпесі</w:t>
      </w:r>
      <w:proofErr w:type="spellEnd"/>
      <w:r w:rsidRPr="006B126B">
        <w:rPr>
          <w:rFonts w:ascii="Times New Roman" w:hAnsi="Times New Roman" w:cs="Times New Roman"/>
          <w:sz w:val="24"/>
          <w:szCs w:val="24"/>
        </w:rPr>
        <w:t>;</w:t>
      </w:r>
    </w:p>
    <w:p w14:paraId="200B67FC" w14:textId="77777777" w:rsidR="006B126B" w:rsidRPr="006B126B" w:rsidRDefault="006B126B" w:rsidP="006B126B">
      <w:pPr>
        <w:pStyle w:val="ad"/>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kk-KZ"/>
        </w:rPr>
        <w:t xml:space="preserve"> А</w:t>
      </w:r>
      <w:proofErr w:type="spellStart"/>
      <w:r w:rsidRPr="006B126B">
        <w:rPr>
          <w:rFonts w:ascii="Times New Roman" w:hAnsi="Times New Roman" w:cs="Times New Roman"/>
          <w:sz w:val="24"/>
          <w:szCs w:val="24"/>
        </w:rPr>
        <w:t>сқыну</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сатысынан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тыс</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аллергиялық</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аурулар</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аллергодиагностика</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спецификалық</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гипосенсибилизация</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әдісімен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емдеу</w:t>
      </w:r>
      <w:proofErr w:type="spellEnd"/>
      <w:r w:rsidRPr="006B126B">
        <w:rPr>
          <w:rFonts w:ascii="Times New Roman" w:hAnsi="Times New Roman" w:cs="Times New Roman"/>
          <w:sz w:val="24"/>
          <w:szCs w:val="24"/>
        </w:rPr>
        <w:t>;</w:t>
      </w:r>
    </w:p>
    <w:p w14:paraId="70A0E205" w14:textId="77777777" w:rsidR="006B126B" w:rsidRPr="006B126B" w:rsidRDefault="006B126B" w:rsidP="006B126B">
      <w:pPr>
        <w:pStyle w:val="ad"/>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lang w:val="kk-KZ"/>
        </w:rPr>
        <w:t xml:space="preserve"> Қ</w:t>
      </w:r>
      <w:proofErr w:type="spellStart"/>
      <w:r w:rsidRPr="006B126B">
        <w:rPr>
          <w:rFonts w:ascii="Times New Roman" w:hAnsi="Times New Roman" w:cs="Times New Roman"/>
          <w:sz w:val="24"/>
          <w:szCs w:val="24"/>
        </w:rPr>
        <w:t>атерлі</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ісіктер</w:t>
      </w:r>
      <w:proofErr w:type="spellEnd"/>
    </w:p>
    <w:p w14:paraId="670BD1D9" w14:textId="77777777" w:rsidR="006B126B" w:rsidRPr="006B126B" w:rsidRDefault="006B126B" w:rsidP="006B126B">
      <w:pPr>
        <w:pStyle w:val="ad"/>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lang w:val="kk-KZ"/>
        </w:rPr>
        <w:t xml:space="preserve"> </w:t>
      </w:r>
      <w:proofErr w:type="spellStart"/>
      <w:r w:rsidRPr="006B126B">
        <w:rPr>
          <w:rFonts w:ascii="Times New Roman" w:hAnsi="Times New Roman" w:cs="Times New Roman"/>
          <w:sz w:val="24"/>
          <w:szCs w:val="24"/>
        </w:rPr>
        <w:t>онкогематологиялық</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аурулар</w:t>
      </w:r>
      <w:proofErr w:type="spellEnd"/>
    </w:p>
    <w:p w14:paraId="4B7E71BC" w14:textId="77777777" w:rsidR="006B126B" w:rsidRPr="006B126B" w:rsidRDefault="006B126B" w:rsidP="006B126B">
      <w:pPr>
        <w:pStyle w:val="ad"/>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lang w:val="kk-KZ"/>
        </w:rPr>
        <w:t xml:space="preserve"> </w:t>
      </w:r>
      <w:proofErr w:type="spellStart"/>
      <w:r w:rsidRPr="006B126B">
        <w:rPr>
          <w:rFonts w:ascii="Times New Roman" w:hAnsi="Times New Roman" w:cs="Times New Roman"/>
          <w:sz w:val="24"/>
          <w:szCs w:val="24"/>
        </w:rPr>
        <w:t>жыныстық</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жолмен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берілетін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аурулар</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мерез</w:t>
      </w:r>
      <w:proofErr w:type="spellEnd"/>
      <w:r w:rsidRPr="006B126B">
        <w:rPr>
          <w:rFonts w:ascii="Times New Roman" w:hAnsi="Times New Roman" w:cs="Times New Roman"/>
          <w:sz w:val="24"/>
          <w:szCs w:val="24"/>
        </w:rPr>
        <w:t xml:space="preserve">, гонорея) </w:t>
      </w:r>
    </w:p>
    <w:p w14:paraId="4CDE1575" w14:textId="77777777" w:rsidR="006B126B" w:rsidRPr="006B126B" w:rsidRDefault="006B126B" w:rsidP="006B126B">
      <w:pPr>
        <w:pStyle w:val="ad"/>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lang w:val="kk-KZ"/>
        </w:rPr>
        <w:t xml:space="preserve"> </w:t>
      </w:r>
      <w:proofErr w:type="spellStart"/>
      <w:r w:rsidRPr="006B126B">
        <w:rPr>
          <w:rFonts w:ascii="Times New Roman" w:hAnsi="Times New Roman" w:cs="Times New Roman"/>
          <w:sz w:val="24"/>
          <w:szCs w:val="24"/>
        </w:rPr>
        <w:t>кәсіптік</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аурулар</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пневмокониоздар</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саркоидоздар</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және</w:t>
      </w:r>
      <w:proofErr w:type="spellEnd"/>
      <w:r w:rsidRPr="006B126B">
        <w:rPr>
          <w:rFonts w:ascii="Times New Roman" w:hAnsi="Times New Roman" w:cs="Times New Roman"/>
          <w:sz w:val="24"/>
          <w:szCs w:val="24"/>
        </w:rPr>
        <w:t xml:space="preserve"> т. б.)</w:t>
      </w:r>
    </w:p>
    <w:p w14:paraId="7EEA1360" w14:textId="77777777" w:rsidR="006B126B" w:rsidRPr="006B126B" w:rsidRDefault="006B126B" w:rsidP="006B126B">
      <w:pPr>
        <w:pStyle w:val="ad"/>
        <w:jc w:val="both"/>
        <w:rPr>
          <w:rFonts w:ascii="Times New Roman" w:hAnsi="Times New Roman" w:cs="Times New Roman"/>
          <w:sz w:val="24"/>
          <w:szCs w:val="24"/>
        </w:rPr>
      </w:pPr>
      <w:r>
        <w:rPr>
          <w:rFonts w:ascii="Times New Roman" w:hAnsi="Times New Roman" w:cs="Times New Roman"/>
          <w:sz w:val="24"/>
          <w:szCs w:val="24"/>
        </w:rPr>
        <w:lastRenderedPageBreak/>
        <w:t>9.</w:t>
      </w:r>
      <w:r>
        <w:rPr>
          <w:rFonts w:ascii="Times New Roman" w:hAnsi="Times New Roman" w:cs="Times New Roman"/>
          <w:sz w:val="24"/>
          <w:szCs w:val="24"/>
          <w:lang w:val="kk-KZ"/>
        </w:rPr>
        <w:t xml:space="preserve"> </w:t>
      </w:r>
      <w:proofErr w:type="spellStart"/>
      <w:r w:rsidRPr="006B126B">
        <w:rPr>
          <w:rFonts w:ascii="Times New Roman" w:hAnsi="Times New Roman" w:cs="Times New Roman"/>
          <w:sz w:val="24"/>
          <w:szCs w:val="24"/>
        </w:rPr>
        <w:t>егер</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шартта</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өзгеше</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көзделмесе</w:t>
      </w:r>
      <w:proofErr w:type="spellEnd"/>
      <w:r w:rsidRPr="006B126B">
        <w:rPr>
          <w:rFonts w:ascii="Times New Roman" w:hAnsi="Times New Roman" w:cs="Times New Roman"/>
          <w:sz w:val="24"/>
          <w:szCs w:val="24"/>
        </w:rPr>
        <w:t xml:space="preserve">, ремиссия </w:t>
      </w:r>
      <w:proofErr w:type="spellStart"/>
      <w:r w:rsidRPr="006B126B">
        <w:rPr>
          <w:rFonts w:ascii="Times New Roman" w:hAnsi="Times New Roman" w:cs="Times New Roman"/>
          <w:sz w:val="24"/>
          <w:szCs w:val="24"/>
        </w:rPr>
        <w:t>сатысындағы</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созылмалы</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аурулар</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асқынудан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тыс</w:t>
      </w:r>
      <w:proofErr w:type="spellEnd"/>
      <w:r w:rsidRPr="006B126B">
        <w:rPr>
          <w:rFonts w:ascii="Times New Roman" w:hAnsi="Times New Roman" w:cs="Times New Roman"/>
          <w:sz w:val="24"/>
          <w:szCs w:val="24"/>
        </w:rPr>
        <w:t>).</w:t>
      </w:r>
    </w:p>
    <w:p w14:paraId="74F63CF6" w14:textId="77777777" w:rsidR="006B126B" w:rsidRPr="006B126B" w:rsidRDefault="006B126B" w:rsidP="006B126B">
      <w:pPr>
        <w:pStyle w:val="ad"/>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lang w:val="kk-KZ"/>
        </w:rPr>
        <w:t xml:space="preserve"> </w:t>
      </w:r>
      <w:proofErr w:type="spellStart"/>
      <w:r w:rsidRPr="006B126B">
        <w:rPr>
          <w:rFonts w:ascii="Times New Roman" w:hAnsi="Times New Roman" w:cs="Times New Roman"/>
          <w:sz w:val="24"/>
          <w:szCs w:val="24"/>
        </w:rPr>
        <w:t>дәнекер</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тіннің</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жүйелі</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аурулары</w:t>
      </w:r>
      <w:proofErr w:type="spellEnd"/>
      <w:r w:rsidRPr="006B126B">
        <w:rPr>
          <w:rFonts w:ascii="Times New Roman" w:hAnsi="Times New Roman" w:cs="Times New Roman"/>
          <w:sz w:val="24"/>
          <w:szCs w:val="24"/>
        </w:rPr>
        <w:t xml:space="preserve">: ревматизм, </w:t>
      </w:r>
      <w:proofErr w:type="spellStart"/>
      <w:r w:rsidRPr="006B126B">
        <w:rPr>
          <w:rFonts w:ascii="Times New Roman" w:hAnsi="Times New Roman" w:cs="Times New Roman"/>
          <w:sz w:val="24"/>
          <w:szCs w:val="24"/>
        </w:rPr>
        <w:t>жүйелі</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қызыл</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жегі</w:t>
      </w:r>
      <w:proofErr w:type="spellEnd"/>
      <w:r w:rsidRPr="006B126B">
        <w:rPr>
          <w:rFonts w:ascii="Times New Roman" w:hAnsi="Times New Roman" w:cs="Times New Roman"/>
          <w:sz w:val="24"/>
          <w:szCs w:val="24"/>
        </w:rPr>
        <w:t xml:space="preserve">, дерматомиозит, </w:t>
      </w:r>
      <w:proofErr w:type="spellStart"/>
      <w:r w:rsidRPr="006B126B">
        <w:rPr>
          <w:rFonts w:ascii="Times New Roman" w:hAnsi="Times New Roman" w:cs="Times New Roman"/>
          <w:sz w:val="24"/>
          <w:szCs w:val="24"/>
        </w:rPr>
        <w:t>жүйелі</w:t>
      </w:r>
      <w:proofErr w:type="spellEnd"/>
      <w:r w:rsidRPr="006B126B">
        <w:rPr>
          <w:rFonts w:ascii="Times New Roman" w:hAnsi="Times New Roman" w:cs="Times New Roman"/>
          <w:sz w:val="24"/>
          <w:szCs w:val="24"/>
        </w:rPr>
        <w:t xml:space="preserve"> склеродермия, </w:t>
      </w:r>
      <w:proofErr w:type="spellStart"/>
      <w:r w:rsidRPr="006B126B">
        <w:rPr>
          <w:rFonts w:ascii="Times New Roman" w:hAnsi="Times New Roman" w:cs="Times New Roman"/>
          <w:sz w:val="24"/>
          <w:szCs w:val="24"/>
        </w:rPr>
        <w:t>жүйелі</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васкулиттер</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түйінді</w:t>
      </w:r>
      <w:proofErr w:type="spellEnd"/>
      <w:r w:rsidRPr="006B126B">
        <w:rPr>
          <w:rFonts w:ascii="Times New Roman" w:hAnsi="Times New Roman" w:cs="Times New Roman"/>
          <w:sz w:val="24"/>
          <w:szCs w:val="24"/>
        </w:rPr>
        <w:t xml:space="preserve"> периартериит, </w:t>
      </w:r>
      <w:proofErr w:type="spellStart"/>
      <w:r w:rsidRPr="006B126B">
        <w:rPr>
          <w:rFonts w:ascii="Times New Roman" w:hAnsi="Times New Roman" w:cs="Times New Roman"/>
          <w:sz w:val="24"/>
          <w:szCs w:val="24"/>
        </w:rPr>
        <w:t>Бехчет</w:t>
      </w:r>
      <w:proofErr w:type="spellEnd"/>
      <w:r w:rsidRPr="006B126B">
        <w:rPr>
          <w:rFonts w:ascii="Times New Roman" w:hAnsi="Times New Roman" w:cs="Times New Roman"/>
          <w:sz w:val="24"/>
          <w:szCs w:val="24"/>
        </w:rPr>
        <w:t xml:space="preserve"> синдромы, </w:t>
      </w:r>
      <w:proofErr w:type="spellStart"/>
      <w:r w:rsidRPr="006B126B">
        <w:rPr>
          <w:rFonts w:ascii="Times New Roman" w:hAnsi="Times New Roman" w:cs="Times New Roman"/>
          <w:sz w:val="24"/>
          <w:szCs w:val="24"/>
        </w:rPr>
        <w:t>ревматоидты</w:t>
      </w:r>
      <w:proofErr w:type="spellEnd"/>
      <w:r w:rsidRPr="006B126B">
        <w:rPr>
          <w:rFonts w:ascii="Times New Roman" w:hAnsi="Times New Roman" w:cs="Times New Roman"/>
          <w:sz w:val="24"/>
          <w:szCs w:val="24"/>
        </w:rPr>
        <w:t xml:space="preserve"> артрит, Бехтерев </w:t>
      </w:r>
      <w:proofErr w:type="spellStart"/>
      <w:r w:rsidRPr="006B126B">
        <w:rPr>
          <w:rFonts w:ascii="Times New Roman" w:hAnsi="Times New Roman" w:cs="Times New Roman"/>
          <w:sz w:val="24"/>
          <w:szCs w:val="24"/>
        </w:rPr>
        <w:t>ауруы</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Шегрен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ауруы</w:t>
      </w:r>
      <w:proofErr w:type="spellEnd"/>
      <w:r w:rsidRPr="006B126B">
        <w:rPr>
          <w:rFonts w:ascii="Times New Roman" w:hAnsi="Times New Roman" w:cs="Times New Roman"/>
          <w:sz w:val="24"/>
          <w:szCs w:val="24"/>
        </w:rPr>
        <w:t xml:space="preserve">, Рейтер </w:t>
      </w:r>
      <w:proofErr w:type="spellStart"/>
      <w:r w:rsidRPr="006B126B">
        <w:rPr>
          <w:rFonts w:ascii="Times New Roman" w:hAnsi="Times New Roman" w:cs="Times New Roman"/>
          <w:sz w:val="24"/>
          <w:szCs w:val="24"/>
        </w:rPr>
        <w:t>ауруы</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және</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басқалар</w:t>
      </w:r>
      <w:proofErr w:type="spellEnd"/>
      <w:r w:rsidRPr="006B126B">
        <w:rPr>
          <w:rFonts w:ascii="Times New Roman" w:hAnsi="Times New Roman" w:cs="Times New Roman"/>
          <w:sz w:val="24"/>
          <w:szCs w:val="24"/>
        </w:rPr>
        <w:t xml:space="preserve">; </w:t>
      </w:r>
    </w:p>
    <w:p w14:paraId="258DA992" w14:textId="77777777" w:rsidR="006B126B" w:rsidRPr="006B126B" w:rsidRDefault="006B126B" w:rsidP="006B126B">
      <w:pPr>
        <w:pStyle w:val="ad"/>
        <w:jc w:val="both"/>
        <w:rPr>
          <w:rFonts w:ascii="Times New Roman" w:hAnsi="Times New Roman" w:cs="Times New Roman"/>
          <w:sz w:val="24"/>
          <w:szCs w:val="24"/>
        </w:rPr>
      </w:pPr>
      <w:r w:rsidRPr="006B126B">
        <w:rPr>
          <w:rFonts w:ascii="Times New Roman" w:hAnsi="Times New Roman" w:cs="Times New Roman"/>
          <w:sz w:val="24"/>
          <w:szCs w:val="24"/>
        </w:rPr>
        <w:t>11</w:t>
      </w:r>
      <w:r>
        <w:rPr>
          <w:rFonts w:ascii="Times New Roman" w:hAnsi="Times New Roman" w:cs="Times New Roman"/>
          <w:sz w:val="24"/>
          <w:szCs w:val="24"/>
        </w:rPr>
        <w:t>.</w:t>
      </w:r>
      <w:r>
        <w:rPr>
          <w:rFonts w:ascii="Times New Roman" w:hAnsi="Times New Roman" w:cs="Times New Roman"/>
          <w:sz w:val="24"/>
          <w:szCs w:val="24"/>
          <w:lang w:val="kk-KZ"/>
        </w:rPr>
        <w:t xml:space="preserve"> </w:t>
      </w:r>
      <w:proofErr w:type="spellStart"/>
      <w:r w:rsidRPr="006B126B">
        <w:rPr>
          <w:rFonts w:ascii="Times New Roman" w:hAnsi="Times New Roman" w:cs="Times New Roman"/>
          <w:sz w:val="24"/>
          <w:szCs w:val="24"/>
        </w:rPr>
        <w:t>туа</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біткен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ақаулар</w:t>
      </w:r>
      <w:proofErr w:type="spellEnd"/>
      <w:r w:rsidRPr="006B126B">
        <w:rPr>
          <w:rFonts w:ascii="Times New Roman" w:hAnsi="Times New Roman" w:cs="Times New Roman"/>
          <w:sz w:val="24"/>
          <w:szCs w:val="24"/>
        </w:rPr>
        <w:t xml:space="preserve"> мен даму </w:t>
      </w:r>
      <w:proofErr w:type="spellStart"/>
      <w:r w:rsidRPr="006B126B">
        <w:rPr>
          <w:rFonts w:ascii="Times New Roman" w:hAnsi="Times New Roman" w:cs="Times New Roman"/>
          <w:sz w:val="24"/>
          <w:szCs w:val="24"/>
        </w:rPr>
        <w:t>ауытқулары</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тұқым</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қуалайтын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аурулар</w:t>
      </w:r>
      <w:proofErr w:type="spellEnd"/>
    </w:p>
    <w:p w14:paraId="46AF17C9" w14:textId="77777777" w:rsidR="006B126B" w:rsidRPr="006B126B" w:rsidRDefault="006B126B" w:rsidP="006B126B">
      <w:pPr>
        <w:pStyle w:val="ad"/>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lang w:val="kk-KZ"/>
        </w:rPr>
        <w:t xml:space="preserve"> </w:t>
      </w:r>
      <w:proofErr w:type="spellStart"/>
      <w:r w:rsidRPr="006B126B">
        <w:rPr>
          <w:rFonts w:ascii="Times New Roman" w:hAnsi="Times New Roman" w:cs="Times New Roman"/>
          <w:sz w:val="24"/>
          <w:szCs w:val="24"/>
        </w:rPr>
        <w:t>қажетті</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қорғаныс</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немесе</w:t>
      </w:r>
      <w:proofErr w:type="spellEnd"/>
      <w:r w:rsidRPr="006B126B">
        <w:rPr>
          <w:rFonts w:ascii="Times New Roman" w:hAnsi="Times New Roman" w:cs="Times New Roman"/>
          <w:sz w:val="24"/>
          <w:szCs w:val="24"/>
        </w:rPr>
        <w:t xml:space="preserve"> аса </w:t>
      </w:r>
      <w:proofErr w:type="spellStart"/>
      <w:r w:rsidRPr="006B126B">
        <w:rPr>
          <w:rFonts w:ascii="Times New Roman" w:hAnsi="Times New Roman" w:cs="Times New Roman"/>
          <w:sz w:val="24"/>
          <w:szCs w:val="24"/>
        </w:rPr>
        <w:t>қажеттілік</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жағдайында</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жасалған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іс-әрекеттерді</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қоспағанда</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сақтандырылушының</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өзіне</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қасақана</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дене</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жарақатын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келтіру</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немесе</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сақтандыру</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жағдайының</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туындауына</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бағытталған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немесе</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оның</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басталуына</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ықпал</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ететін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өзге</w:t>
      </w:r>
      <w:proofErr w:type="spellEnd"/>
      <w:r w:rsidRPr="006B126B">
        <w:rPr>
          <w:rFonts w:ascii="Times New Roman" w:hAnsi="Times New Roman" w:cs="Times New Roman"/>
          <w:sz w:val="24"/>
          <w:szCs w:val="24"/>
        </w:rPr>
        <w:t xml:space="preserve"> де </w:t>
      </w:r>
      <w:proofErr w:type="spellStart"/>
      <w:r w:rsidRPr="006B126B">
        <w:rPr>
          <w:rFonts w:ascii="Times New Roman" w:hAnsi="Times New Roman" w:cs="Times New Roman"/>
          <w:sz w:val="24"/>
          <w:szCs w:val="24"/>
        </w:rPr>
        <w:t>іс-әрекеттер</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оның</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ішінде</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өзін-өзі</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өлтіруге</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оқталу</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нәтижесінде</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пайда</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болған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жарақаттар</w:t>
      </w:r>
      <w:proofErr w:type="spellEnd"/>
      <w:r w:rsidRPr="006B126B">
        <w:rPr>
          <w:rFonts w:ascii="Times New Roman" w:hAnsi="Times New Roman" w:cs="Times New Roman"/>
          <w:sz w:val="24"/>
          <w:szCs w:val="24"/>
        </w:rPr>
        <w:t xml:space="preserve"> мен </w:t>
      </w:r>
      <w:proofErr w:type="spellStart"/>
      <w:r w:rsidRPr="006B126B">
        <w:rPr>
          <w:rFonts w:ascii="Times New Roman" w:hAnsi="Times New Roman" w:cs="Times New Roman"/>
          <w:sz w:val="24"/>
          <w:szCs w:val="24"/>
        </w:rPr>
        <w:t>аурулар</w:t>
      </w:r>
      <w:proofErr w:type="spellEnd"/>
      <w:r w:rsidRPr="006B126B">
        <w:rPr>
          <w:rFonts w:ascii="Times New Roman" w:hAnsi="Times New Roman" w:cs="Times New Roman"/>
          <w:sz w:val="24"/>
          <w:szCs w:val="24"/>
        </w:rPr>
        <w:t>;</w:t>
      </w:r>
    </w:p>
    <w:p w14:paraId="46305A61" w14:textId="77777777" w:rsidR="006B126B" w:rsidRPr="006B126B" w:rsidRDefault="006B126B" w:rsidP="006B126B">
      <w:pPr>
        <w:pStyle w:val="ad"/>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lang w:val="kk-KZ"/>
        </w:rPr>
        <w:t xml:space="preserve"> </w:t>
      </w:r>
      <w:proofErr w:type="spellStart"/>
      <w:r w:rsidRPr="006B126B">
        <w:rPr>
          <w:rFonts w:ascii="Times New Roman" w:hAnsi="Times New Roman" w:cs="Times New Roman"/>
          <w:sz w:val="24"/>
          <w:szCs w:val="24"/>
        </w:rPr>
        <w:t>сақтандырылушының</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белгіленген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тәртіппен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әкімшілік</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құқық</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бұзушылықтар</w:t>
      </w:r>
      <w:proofErr w:type="spellEnd"/>
      <w:r w:rsidRPr="006B126B">
        <w:rPr>
          <w:rFonts w:ascii="Times New Roman" w:hAnsi="Times New Roman" w:cs="Times New Roman"/>
          <w:sz w:val="24"/>
          <w:szCs w:val="24"/>
        </w:rPr>
        <w:t xml:space="preserve"> не </w:t>
      </w:r>
      <w:proofErr w:type="spellStart"/>
      <w:r w:rsidRPr="006B126B">
        <w:rPr>
          <w:rFonts w:ascii="Times New Roman" w:hAnsi="Times New Roman" w:cs="Times New Roman"/>
          <w:sz w:val="24"/>
          <w:szCs w:val="24"/>
        </w:rPr>
        <w:t>қылмыстық</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қылмыстар</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деп</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танылған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іс-әрекеттер</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жасау</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нәтижесінде</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алған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жарақаттары</w:t>
      </w:r>
      <w:proofErr w:type="spellEnd"/>
      <w:r w:rsidRPr="006B126B">
        <w:rPr>
          <w:rFonts w:ascii="Times New Roman" w:hAnsi="Times New Roman" w:cs="Times New Roman"/>
          <w:sz w:val="24"/>
          <w:szCs w:val="24"/>
        </w:rPr>
        <w:t xml:space="preserve"> мен </w:t>
      </w:r>
      <w:proofErr w:type="spellStart"/>
      <w:r w:rsidRPr="006B126B">
        <w:rPr>
          <w:rFonts w:ascii="Times New Roman" w:hAnsi="Times New Roman" w:cs="Times New Roman"/>
          <w:sz w:val="24"/>
          <w:szCs w:val="24"/>
        </w:rPr>
        <w:t>аурулары</w:t>
      </w:r>
      <w:proofErr w:type="spellEnd"/>
      <w:r w:rsidRPr="006B126B">
        <w:rPr>
          <w:rFonts w:ascii="Times New Roman" w:hAnsi="Times New Roman" w:cs="Times New Roman"/>
          <w:sz w:val="24"/>
          <w:szCs w:val="24"/>
        </w:rPr>
        <w:t>;</w:t>
      </w:r>
    </w:p>
    <w:p w14:paraId="48080558" w14:textId="77777777" w:rsidR="006B126B" w:rsidRPr="006B126B" w:rsidRDefault="006B126B" w:rsidP="006B126B">
      <w:pPr>
        <w:pStyle w:val="ad"/>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lang w:val="kk-KZ"/>
        </w:rPr>
        <w:t xml:space="preserve"> </w:t>
      </w:r>
      <w:proofErr w:type="spellStart"/>
      <w:r w:rsidRPr="006B126B">
        <w:rPr>
          <w:rFonts w:ascii="Times New Roman" w:hAnsi="Times New Roman" w:cs="Times New Roman"/>
          <w:sz w:val="24"/>
          <w:szCs w:val="24"/>
        </w:rPr>
        <w:t>террористік</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актілердің</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соғыс</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қимылдарының</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әскери</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іс-шаралардың</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азаматтық</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соғыстың</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халық</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толқуларының</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жаппай</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тәртіпсіздіктердің</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ереуілдердің</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мемлекеттік</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органдар</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актілерінің</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дүлей</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зілзалалардың</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ядролық</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жарылыстың</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радиацияның</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немесе</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радиоактивті</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ластанудың</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әсері</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техногендік</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және</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табиғи</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апаттардың</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нәтижесінде</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пайда</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болған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жарақаттар</w:t>
      </w:r>
      <w:proofErr w:type="spellEnd"/>
      <w:r w:rsidRPr="006B126B">
        <w:rPr>
          <w:rFonts w:ascii="Times New Roman" w:hAnsi="Times New Roman" w:cs="Times New Roman"/>
          <w:sz w:val="24"/>
          <w:szCs w:val="24"/>
        </w:rPr>
        <w:t xml:space="preserve"> мен </w:t>
      </w:r>
      <w:proofErr w:type="spellStart"/>
      <w:r w:rsidRPr="006B126B">
        <w:rPr>
          <w:rFonts w:ascii="Times New Roman" w:hAnsi="Times New Roman" w:cs="Times New Roman"/>
          <w:sz w:val="24"/>
          <w:szCs w:val="24"/>
        </w:rPr>
        <w:t>аурулар</w:t>
      </w:r>
      <w:proofErr w:type="spellEnd"/>
      <w:r w:rsidRPr="006B126B">
        <w:rPr>
          <w:rFonts w:ascii="Times New Roman" w:hAnsi="Times New Roman" w:cs="Times New Roman"/>
          <w:sz w:val="24"/>
          <w:szCs w:val="24"/>
        </w:rPr>
        <w:t>;</w:t>
      </w:r>
    </w:p>
    <w:p w14:paraId="76C1CD18" w14:textId="77777777" w:rsidR="006B126B" w:rsidRPr="006B126B" w:rsidRDefault="006B126B" w:rsidP="006B126B">
      <w:pPr>
        <w:pStyle w:val="ad"/>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lang w:val="kk-KZ"/>
        </w:rPr>
        <w:t xml:space="preserve"> </w:t>
      </w:r>
      <w:proofErr w:type="spellStart"/>
      <w:r w:rsidRPr="006B126B">
        <w:rPr>
          <w:rFonts w:ascii="Times New Roman" w:hAnsi="Times New Roman" w:cs="Times New Roman"/>
          <w:sz w:val="24"/>
          <w:szCs w:val="24"/>
        </w:rPr>
        <w:t>сақтандырылушының</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кез</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келген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түрдегі</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сынақтарға</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қатысуы</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нәтижесінде</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алынған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жарақаттар</w:t>
      </w:r>
      <w:proofErr w:type="spellEnd"/>
      <w:r w:rsidRPr="006B126B">
        <w:rPr>
          <w:rFonts w:ascii="Times New Roman" w:hAnsi="Times New Roman" w:cs="Times New Roman"/>
          <w:sz w:val="24"/>
          <w:szCs w:val="24"/>
        </w:rPr>
        <w:t xml:space="preserve"> мен </w:t>
      </w:r>
      <w:proofErr w:type="spellStart"/>
      <w:r w:rsidRPr="006B126B">
        <w:rPr>
          <w:rFonts w:ascii="Times New Roman" w:hAnsi="Times New Roman" w:cs="Times New Roman"/>
          <w:sz w:val="24"/>
          <w:szCs w:val="24"/>
        </w:rPr>
        <w:t>аурулар</w:t>
      </w:r>
      <w:proofErr w:type="spellEnd"/>
      <w:r w:rsidRPr="006B126B">
        <w:rPr>
          <w:rFonts w:ascii="Times New Roman" w:hAnsi="Times New Roman" w:cs="Times New Roman"/>
          <w:sz w:val="24"/>
          <w:szCs w:val="24"/>
        </w:rPr>
        <w:t>;</w:t>
      </w:r>
    </w:p>
    <w:p w14:paraId="03E6008B" w14:textId="77777777" w:rsidR="006B126B" w:rsidRPr="006B126B" w:rsidRDefault="006B126B" w:rsidP="006B126B">
      <w:pPr>
        <w:pStyle w:val="ad"/>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lang w:val="kk-KZ"/>
        </w:rPr>
        <w:t xml:space="preserve"> </w:t>
      </w:r>
      <w:proofErr w:type="spellStart"/>
      <w:r w:rsidRPr="006B126B">
        <w:rPr>
          <w:rFonts w:ascii="Times New Roman" w:hAnsi="Times New Roman" w:cs="Times New Roman"/>
          <w:sz w:val="24"/>
          <w:szCs w:val="24"/>
        </w:rPr>
        <w:t>сақтандырылушының</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қауіпті</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әуестенуі</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немесе</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спортпен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шұғылдану</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нәтижесінде</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пайда</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болған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жарақаттар</w:t>
      </w:r>
      <w:proofErr w:type="spellEnd"/>
      <w:r w:rsidRPr="006B126B">
        <w:rPr>
          <w:rFonts w:ascii="Times New Roman" w:hAnsi="Times New Roman" w:cs="Times New Roman"/>
          <w:sz w:val="24"/>
          <w:szCs w:val="24"/>
        </w:rPr>
        <w:t xml:space="preserve"> мен </w:t>
      </w:r>
      <w:proofErr w:type="spellStart"/>
      <w:r w:rsidRPr="006B126B">
        <w:rPr>
          <w:rFonts w:ascii="Times New Roman" w:hAnsi="Times New Roman" w:cs="Times New Roman"/>
          <w:sz w:val="24"/>
          <w:szCs w:val="24"/>
        </w:rPr>
        <w:t>аурулар-парашютпен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секіру</w:t>
      </w:r>
      <w:proofErr w:type="spellEnd"/>
      <w:r w:rsidRPr="006B126B">
        <w:rPr>
          <w:rFonts w:ascii="Times New Roman" w:hAnsi="Times New Roman" w:cs="Times New Roman"/>
          <w:sz w:val="24"/>
          <w:szCs w:val="24"/>
        </w:rPr>
        <w:t xml:space="preserve">, су </w:t>
      </w:r>
      <w:proofErr w:type="spellStart"/>
      <w:r w:rsidRPr="006B126B">
        <w:rPr>
          <w:rFonts w:ascii="Times New Roman" w:hAnsi="Times New Roman" w:cs="Times New Roman"/>
          <w:sz w:val="24"/>
          <w:szCs w:val="24"/>
        </w:rPr>
        <w:t>астында</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жүзу</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ұшу</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сақтандырылған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ұшу</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аппаратын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басқару</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оның</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ішінде</w:t>
      </w:r>
      <w:proofErr w:type="spellEnd"/>
      <w:r w:rsidRPr="006B126B">
        <w:rPr>
          <w:rFonts w:ascii="Times New Roman" w:hAnsi="Times New Roman" w:cs="Times New Roman"/>
          <w:sz w:val="24"/>
          <w:szCs w:val="24"/>
        </w:rPr>
        <w:t xml:space="preserve"> пара -, </w:t>
      </w:r>
      <w:proofErr w:type="spellStart"/>
      <w:r w:rsidRPr="006B126B">
        <w:rPr>
          <w:rFonts w:ascii="Times New Roman" w:hAnsi="Times New Roman" w:cs="Times New Roman"/>
          <w:sz w:val="24"/>
          <w:szCs w:val="24"/>
        </w:rPr>
        <w:t>мото</w:t>
      </w:r>
      <w:proofErr w:type="spellEnd"/>
      <w:r w:rsidRPr="006B126B">
        <w:rPr>
          <w:rFonts w:ascii="Times New Roman" w:hAnsi="Times New Roman" w:cs="Times New Roman"/>
          <w:sz w:val="24"/>
          <w:szCs w:val="24"/>
        </w:rPr>
        <w:t xml:space="preserve"> -, дельтаплан), альпинизм, спелеология, тау </w:t>
      </w:r>
      <w:proofErr w:type="spellStart"/>
      <w:r w:rsidRPr="006B126B">
        <w:rPr>
          <w:rFonts w:ascii="Times New Roman" w:hAnsi="Times New Roman" w:cs="Times New Roman"/>
          <w:sz w:val="24"/>
          <w:szCs w:val="24"/>
        </w:rPr>
        <w:t>шаңғысы</w:t>
      </w:r>
      <w:proofErr w:type="spellEnd"/>
      <w:r w:rsidRPr="006B126B">
        <w:rPr>
          <w:rFonts w:ascii="Times New Roman" w:hAnsi="Times New Roman" w:cs="Times New Roman"/>
          <w:sz w:val="24"/>
          <w:szCs w:val="24"/>
        </w:rPr>
        <w:t xml:space="preserve">, сноуборд, </w:t>
      </w:r>
      <w:proofErr w:type="spellStart"/>
      <w:r w:rsidRPr="006B126B">
        <w:rPr>
          <w:rFonts w:ascii="Times New Roman" w:hAnsi="Times New Roman" w:cs="Times New Roman"/>
          <w:sz w:val="24"/>
          <w:szCs w:val="24"/>
        </w:rPr>
        <w:t>ат</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жарысына</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автожарысқа</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қатысу</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және</w:t>
      </w:r>
      <w:proofErr w:type="spellEnd"/>
      <w:r w:rsidRPr="006B126B">
        <w:rPr>
          <w:rFonts w:ascii="Times New Roman" w:hAnsi="Times New Roman" w:cs="Times New Roman"/>
          <w:sz w:val="24"/>
          <w:szCs w:val="24"/>
        </w:rPr>
        <w:t xml:space="preserve"> т. б., </w:t>
      </w:r>
      <w:proofErr w:type="spellStart"/>
      <w:r w:rsidRPr="006B126B">
        <w:rPr>
          <w:rFonts w:ascii="Times New Roman" w:hAnsi="Times New Roman" w:cs="Times New Roman"/>
          <w:sz w:val="24"/>
          <w:szCs w:val="24"/>
        </w:rPr>
        <w:t>Шартта</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тікелей</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көзделген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жағдайларды</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қоспағанда</w:t>
      </w:r>
      <w:proofErr w:type="spellEnd"/>
      <w:r w:rsidRPr="006B126B">
        <w:rPr>
          <w:rFonts w:ascii="Times New Roman" w:hAnsi="Times New Roman" w:cs="Times New Roman"/>
          <w:sz w:val="24"/>
          <w:szCs w:val="24"/>
        </w:rPr>
        <w:t>;</w:t>
      </w:r>
    </w:p>
    <w:p w14:paraId="29AF7A7D" w14:textId="77777777" w:rsidR="006B126B" w:rsidRPr="006B126B" w:rsidRDefault="006B126B" w:rsidP="006B126B">
      <w:pPr>
        <w:pStyle w:val="ad"/>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lang w:val="kk-KZ"/>
        </w:rPr>
        <w:t xml:space="preserve"> </w:t>
      </w:r>
      <w:proofErr w:type="spellStart"/>
      <w:r w:rsidRPr="006B126B">
        <w:rPr>
          <w:rFonts w:ascii="Times New Roman" w:hAnsi="Times New Roman" w:cs="Times New Roman"/>
          <w:sz w:val="24"/>
          <w:szCs w:val="24"/>
        </w:rPr>
        <w:t>сақтандырылған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көлік</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құралын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тиісті</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құқықсыз</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басқарудың</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сондай-ақ</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көлік</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құралын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басқаруды</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тиісті</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көлік</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құралын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басқару</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құқығы</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жоқ</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адамға</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берудің</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нәтижесі</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болып</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табылатын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аурулар</w:t>
      </w:r>
      <w:proofErr w:type="spellEnd"/>
      <w:r w:rsidRPr="006B126B">
        <w:rPr>
          <w:rFonts w:ascii="Times New Roman" w:hAnsi="Times New Roman" w:cs="Times New Roman"/>
          <w:sz w:val="24"/>
          <w:szCs w:val="24"/>
        </w:rPr>
        <w:t xml:space="preserve"> не </w:t>
      </w:r>
      <w:proofErr w:type="spellStart"/>
      <w:r w:rsidRPr="006B126B">
        <w:rPr>
          <w:rFonts w:ascii="Times New Roman" w:hAnsi="Times New Roman" w:cs="Times New Roman"/>
          <w:sz w:val="24"/>
          <w:szCs w:val="24"/>
        </w:rPr>
        <w:t>жазатайым</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оқиғалар</w:t>
      </w:r>
      <w:proofErr w:type="spellEnd"/>
      <w:r w:rsidRPr="006B126B">
        <w:rPr>
          <w:rFonts w:ascii="Times New Roman" w:hAnsi="Times New Roman" w:cs="Times New Roman"/>
          <w:sz w:val="24"/>
          <w:szCs w:val="24"/>
        </w:rPr>
        <w:t>;</w:t>
      </w:r>
    </w:p>
    <w:p w14:paraId="4BFAC468" w14:textId="77777777" w:rsidR="006B126B" w:rsidRPr="006B126B" w:rsidRDefault="006B126B" w:rsidP="006B126B">
      <w:pPr>
        <w:pStyle w:val="ad"/>
        <w:jc w:val="both"/>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lang w:val="kk-KZ"/>
        </w:rPr>
        <w:t xml:space="preserve"> </w:t>
      </w:r>
      <w:proofErr w:type="spellStart"/>
      <w:r w:rsidRPr="006B126B">
        <w:rPr>
          <w:rFonts w:ascii="Times New Roman" w:hAnsi="Times New Roman" w:cs="Times New Roman"/>
          <w:sz w:val="24"/>
          <w:szCs w:val="24"/>
        </w:rPr>
        <w:t>реконструктивті</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қалпына</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келтіру</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медициналық</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рәсімдер</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бойынша</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косметикалық</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операциялар</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немесе</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косметологиялық</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емдеу</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оның</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ішінде</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безеуді</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терінің</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демодикозын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емдеу</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пластикалық</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косметикалық</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және</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қалпына</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келтіру</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хирургиясы</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бойынша</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косметикалық</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ақауларды</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жою</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мақсатында</w:t>
      </w:r>
      <w:proofErr w:type="spellEnd"/>
      <w:r w:rsidRPr="006B126B">
        <w:rPr>
          <w:rFonts w:ascii="Times New Roman" w:hAnsi="Times New Roman" w:cs="Times New Roman"/>
          <w:sz w:val="24"/>
          <w:szCs w:val="24"/>
        </w:rPr>
        <w:t xml:space="preserve"> да, </w:t>
      </w:r>
      <w:proofErr w:type="spellStart"/>
      <w:r w:rsidRPr="006B126B">
        <w:rPr>
          <w:rFonts w:ascii="Times New Roman" w:hAnsi="Times New Roman" w:cs="Times New Roman"/>
          <w:sz w:val="24"/>
          <w:szCs w:val="24"/>
        </w:rPr>
        <w:t>емдеу</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мақсатында</w:t>
      </w:r>
      <w:proofErr w:type="spellEnd"/>
      <w:r w:rsidRPr="006B126B">
        <w:rPr>
          <w:rFonts w:ascii="Times New Roman" w:hAnsi="Times New Roman" w:cs="Times New Roman"/>
          <w:sz w:val="24"/>
          <w:szCs w:val="24"/>
        </w:rPr>
        <w:t xml:space="preserve"> да); </w:t>
      </w:r>
    </w:p>
    <w:p w14:paraId="6E4DB00E" w14:textId="77777777" w:rsidR="006B126B" w:rsidRPr="006B126B" w:rsidRDefault="006B126B" w:rsidP="006B126B">
      <w:pPr>
        <w:pStyle w:val="ad"/>
        <w:jc w:val="both"/>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lang w:val="kk-KZ"/>
        </w:rPr>
        <w:t xml:space="preserve"> </w:t>
      </w:r>
      <w:proofErr w:type="spellStart"/>
      <w:r w:rsidRPr="006B126B">
        <w:rPr>
          <w:rFonts w:ascii="Times New Roman" w:hAnsi="Times New Roman" w:cs="Times New Roman"/>
          <w:sz w:val="24"/>
          <w:szCs w:val="24"/>
        </w:rPr>
        <w:t>көруді</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хирургиялық</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түзетумен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көз</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ауруларын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хирургиялық</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емдеумен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және</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олардың</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салдарымен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жаңа</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жиектемелерді</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линзаларды</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немесе</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көзілдіріктерді</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сатып</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алумен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немесе</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ескі</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жөндеумен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байланысты</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медициналық</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рәсімдер</w:t>
      </w:r>
      <w:proofErr w:type="spellEnd"/>
      <w:r w:rsidRPr="006B126B">
        <w:rPr>
          <w:rFonts w:ascii="Times New Roman" w:hAnsi="Times New Roman" w:cs="Times New Roman"/>
          <w:sz w:val="24"/>
          <w:szCs w:val="24"/>
        </w:rPr>
        <w:t xml:space="preserve">; </w:t>
      </w:r>
    </w:p>
    <w:p w14:paraId="356806F7" w14:textId="77777777" w:rsidR="006B126B" w:rsidRPr="006B126B" w:rsidRDefault="006B126B" w:rsidP="006B126B">
      <w:pPr>
        <w:pStyle w:val="ad"/>
        <w:jc w:val="both"/>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lang w:val="kk-KZ"/>
        </w:rPr>
        <w:t xml:space="preserve"> </w:t>
      </w:r>
      <w:proofErr w:type="spellStart"/>
      <w:r w:rsidRPr="006B126B">
        <w:rPr>
          <w:rFonts w:ascii="Times New Roman" w:hAnsi="Times New Roman" w:cs="Times New Roman"/>
          <w:sz w:val="24"/>
          <w:szCs w:val="24"/>
        </w:rPr>
        <w:t>жаңа</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есту</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аппараттарын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науқастарды</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күтуге</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арналған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медициналық</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бұйымдарды</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сатып</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алу</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немесе</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ескілерін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жөндеу</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трансплантаттардың</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протездердің</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эндопротездердің</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имплантанттардың</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және</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басқа</w:t>
      </w:r>
      <w:proofErr w:type="spellEnd"/>
      <w:r w:rsidRPr="006B126B">
        <w:rPr>
          <w:rFonts w:ascii="Times New Roman" w:hAnsi="Times New Roman" w:cs="Times New Roman"/>
          <w:sz w:val="24"/>
          <w:szCs w:val="24"/>
        </w:rPr>
        <w:t xml:space="preserve"> да </w:t>
      </w:r>
      <w:proofErr w:type="spellStart"/>
      <w:r w:rsidRPr="006B126B">
        <w:rPr>
          <w:rFonts w:ascii="Times New Roman" w:hAnsi="Times New Roman" w:cs="Times New Roman"/>
          <w:sz w:val="24"/>
          <w:szCs w:val="24"/>
        </w:rPr>
        <w:t>ортопедиялық</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медициналық</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бұйымдардың</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құны</w:t>
      </w:r>
      <w:proofErr w:type="spellEnd"/>
      <w:r w:rsidRPr="006B126B">
        <w:rPr>
          <w:rFonts w:ascii="Times New Roman" w:hAnsi="Times New Roman" w:cs="Times New Roman"/>
          <w:sz w:val="24"/>
          <w:szCs w:val="24"/>
        </w:rPr>
        <w:t>;</w:t>
      </w:r>
    </w:p>
    <w:p w14:paraId="72E01190" w14:textId="77777777" w:rsidR="006B126B" w:rsidRPr="006B126B" w:rsidRDefault="006B126B" w:rsidP="006B126B">
      <w:pPr>
        <w:pStyle w:val="ad"/>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lang w:val="kk-KZ"/>
        </w:rPr>
        <w:t xml:space="preserve"> </w:t>
      </w:r>
      <w:proofErr w:type="spellStart"/>
      <w:r w:rsidRPr="006B126B">
        <w:rPr>
          <w:rFonts w:ascii="Times New Roman" w:hAnsi="Times New Roman" w:cs="Times New Roman"/>
          <w:sz w:val="24"/>
          <w:szCs w:val="24"/>
        </w:rPr>
        <w:t>барлық</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түрлерін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протездеу</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оның</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ішінде</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транспланттау</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тіс</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протездеу</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және</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оған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дайындық</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медициналық</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көрсетілімдерсіз</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ескі</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пломбаларды</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ауыстыруға</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арналған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шығыстар</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тістерді</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импланттау</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косметикалық</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мақсаттарда</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көрсетілетін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қызметтер</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ортопедиялық</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және</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ортодонтиялық</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конструкциялармен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жабылған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тістердегі</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емдік</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манипуляциялар</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ортодонтиялық</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бұзылуларды</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жою</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пародонтозды</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емдеу</w:t>
      </w:r>
      <w:proofErr w:type="spellEnd"/>
      <w:r w:rsidRPr="006B126B">
        <w:rPr>
          <w:rFonts w:ascii="Times New Roman" w:hAnsi="Times New Roman" w:cs="Times New Roman"/>
          <w:sz w:val="24"/>
          <w:szCs w:val="24"/>
        </w:rPr>
        <w:t xml:space="preserve">; </w:t>
      </w:r>
    </w:p>
    <w:p w14:paraId="190EA75E" w14:textId="77777777" w:rsidR="006B126B" w:rsidRPr="006B126B" w:rsidRDefault="006B126B" w:rsidP="006B126B">
      <w:pPr>
        <w:pStyle w:val="ad"/>
        <w:jc w:val="both"/>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lang w:val="kk-KZ"/>
        </w:rPr>
        <w:t xml:space="preserve"> </w:t>
      </w:r>
      <w:proofErr w:type="spellStart"/>
      <w:r w:rsidRPr="006B126B">
        <w:rPr>
          <w:rFonts w:ascii="Times New Roman" w:hAnsi="Times New Roman" w:cs="Times New Roman"/>
          <w:sz w:val="24"/>
          <w:szCs w:val="24"/>
        </w:rPr>
        <w:t>салмақ</w:t>
      </w:r>
      <w:proofErr w:type="spellEnd"/>
      <w:r w:rsidRPr="006B126B">
        <w:rPr>
          <w:rFonts w:ascii="Times New Roman" w:hAnsi="Times New Roman" w:cs="Times New Roman"/>
          <w:sz w:val="24"/>
          <w:szCs w:val="24"/>
        </w:rPr>
        <w:t xml:space="preserve"> пен </w:t>
      </w:r>
      <w:proofErr w:type="spellStart"/>
      <w:r w:rsidRPr="006B126B">
        <w:rPr>
          <w:rFonts w:ascii="Times New Roman" w:hAnsi="Times New Roman" w:cs="Times New Roman"/>
          <w:sz w:val="24"/>
          <w:szCs w:val="24"/>
        </w:rPr>
        <w:t>фигураны</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түзетумен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стерильдеумен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контрацепциямен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және</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жынысын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өзгертумен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байланысты</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медициналық</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рәсімдер</w:t>
      </w:r>
      <w:proofErr w:type="spellEnd"/>
      <w:r w:rsidRPr="006B126B">
        <w:rPr>
          <w:rFonts w:ascii="Times New Roman" w:hAnsi="Times New Roman" w:cs="Times New Roman"/>
          <w:sz w:val="24"/>
          <w:szCs w:val="24"/>
        </w:rPr>
        <w:t>;</w:t>
      </w:r>
    </w:p>
    <w:p w14:paraId="623783E8" w14:textId="77777777" w:rsidR="006B126B" w:rsidRPr="006B126B" w:rsidRDefault="006B126B" w:rsidP="006B126B">
      <w:pPr>
        <w:pStyle w:val="ad"/>
        <w:jc w:val="both"/>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lang w:val="kk-KZ"/>
        </w:rPr>
        <w:t xml:space="preserve"> </w:t>
      </w:r>
      <w:proofErr w:type="spellStart"/>
      <w:r w:rsidRPr="006B126B">
        <w:rPr>
          <w:rFonts w:ascii="Times New Roman" w:hAnsi="Times New Roman" w:cs="Times New Roman"/>
          <w:sz w:val="24"/>
          <w:szCs w:val="24"/>
        </w:rPr>
        <w:t>отбасын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жоспарлау</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жөніндегі</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қызметке</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бедеулікті</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диагностикалауға</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емдеуге</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емдеудің</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экстракорпоралдық</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әдістеріне</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байланысты</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медициналық</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рәсімдер</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оның</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ішінде</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бағдарламалық</w:t>
      </w:r>
      <w:proofErr w:type="spellEnd"/>
      <w:r w:rsidRPr="006B126B">
        <w:rPr>
          <w:rFonts w:ascii="Times New Roman" w:hAnsi="Times New Roman" w:cs="Times New Roman"/>
          <w:sz w:val="24"/>
          <w:szCs w:val="24"/>
        </w:rPr>
        <w:t xml:space="preserve"> гемодиализ, </w:t>
      </w:r>
      <w:proofErr w:type="spellStart"/>
      <w:r w:rsidRPr="006B126B">
        <w:rPr>
          <w:rFonts w:ascii="Times New Roman" w:hAnsi="Times New Roman" w:cs="Times New Roman"/>
          <w:sz w:val="24"/>
          <w:szCs w:val="24"/>
        </w:rPr>
        <w:t>көктамырішілік</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лазерлік</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және</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озонотерапия</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гипокситерапия</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плазмаферез</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қанның</w:t>
      </w:r>
      <w:proofErr w:type="spellEnd"/>
      <w:r w:rsidRPr="006B126B">
        <w:rPr>
          <w:rFonts w:ascii="Times New Roman" w:hAnsi="Times New Roman" w:cs="Times New Roman"/>
          <w:sz w:val="24"/>
          <w:szCs w:val="24"/>
        </w:rPr>
        <w:t xml:space="preserve"> УФО, </w:t>
      </w:r>
      <w:proofErr w:type="spellStart"/>
      <w:r w:rsidRPr="006B126B">
        <w:rPr>
          <w:rFonts w:ascii="Times New Roman" w:hAnsi="Times New Roman" w:cs="Times New Roman"/>
          <w:sz w:val="24"/>
          <w:szCs w:val="24"/>
        </w:rPr>
        <w:t>реоферез</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цитоферез</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плазмосорбция</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плазмофильтрация</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озондау</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альбуминді</w:t>
      </w:r>
      <w:proofErr w:type="spellEnd"/>
      <w:r w:rsidRPr="006B126B">
        <w:rPr>
          <w:rFonts w:ascii="Times New Roman" w:hAnsi="Times New Roman" w:cs="Times New Roman"/>
          <w:sz w:val="24"/>
          <w:szCs w:val="24"/>
        </w:rPr>
        <w:t xml:space="preserve"> диализ, </w:t>
      </w:r>
      <w:proofErr w:type="spellStart"/>
      <w:r w:rsidRPr="006B126B">
        <w:rPr>
          <w:rFonts w:ascii="Times New Roman" w:hAnsi="Times New Roman" w:cs="Times New Roman"/>
          <w:sz w:val="24"/>
          <w:szCs w:val="24"/>
        </w:rPr>
        <w:t>генетикалық</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зерттеулермен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байланысты</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және</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потенциалдың</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бұзылуы</w:t>
      </w:r>
      <w:proofErr w:type="spellEnd"/>
      <w:r w:rsidRPr="006B126B">
        <w:rPr>
          <w:rFonts w:ascii="Times New Roman" w:hAnsi="Times New Roman" w:cs="Times New Roman"/>
          <w:sz w:val="24"/>
          <w:szCs w:val="24"/>
        </w:rPr>
        <w:t xml:space="preserve">; </w:t>
      </w:r>
    </w:p>
    <w:p w14:paraId="06CC556B" w14:textId="77777777" w:rsidR="006B126B" w:rsidRPr="006B126B" w:rsidRDefault="006B126B" w:rsidP="006B126B">
      <w:pPr>
        <w:pStyle w:val="ad"/>
        <w:jc w:val="both"/>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lang w:val="kk-KZ"/>
        </w:rPr>
        <w:t xml:space="preserve"> </w:t>
      </w:r>
      <w:proofErr w:type="spellStart"/>
      <w:r w:rsidRPr="006B126B">
        <w:rPr>
          <w:rFonts w:ascii="Times New Roman" w:hAnsi="Times New Roman" w:cs="Times New Roman"/>
          <w:sz w:val="24"/>
          <w:szCs w:val="24"/>
        </w:rPr>
        <w:t>егер</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шартта</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өзгеше</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көзделмесе</w:t>
      </w:r>
      <w:proofErr w:type="spellEnd"/>
      <w:r w:rsidRPr="006B126B">
        <w:rPr>
          <w:rFonts w:ascii="Times New Roman" w:hAnsi="Times New Roman" w:cs="Times New Roman"/>
          <w:sz w:val="24"/>
          <w:szCs w:val="24"/>
        </w:rPr>
        <w:t xml:space="preserve">, психотерапевт, психолог, диетолог, генетика </w:t>
      </w:r>
      <w:proofErr w:type="spellStart"/>
      <w:r w:rsidRPr="006B126B">
        <w:rPr>
          <w:rFonts w:ascii="Times New Roman" w:hAnsi="Times New Roman" w:cs="Times New Roman"/>
          <w:sz w:val="24"/>
          <w:szCs w:val="24"/>
        </w:rPr>
        <w:t>және</w:t>
      </w:r>
      <w:proofErr w:type="spellEnd"/>
      <w:r w:rsidRPr="006B126B">
        <w:rPr>
          <w:rFonts w:ascii="Times New Roman" w:hAnsi="Times New Roman" w:cs="Times New Roman"/>
          <w:sz w:val="24"/>
          <w:szCs w:val="24"/>
        </w:rPr>
        <w:t xml:space="preserve"> логопед </w:t>
      </w:r>
      <w:proofErr w:type="spellStart"/>
      <w:r w:rsidRPr="006B126B">
        <w:rPr>
          <w:rFonts w:ascii="Times New Roman" w:hAnsi="Times New Roman" w:cs="Times New Roman"/>
          <w:sz w:val="24"/>
          <w:szCs w:val="24"/>
        </w:rPr>
        <w:t>қызметтеріне</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арналған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шығыстар</w:t>
      </w:r>
      <w:proofErr w:type="spellEnd"/>
      <w:r w:rsidRPr="006B126B">
        <w:rPr>
          <w:rFonts w:ascii="Times New Roman" w:hAnsi="Times New Roman" w:cs="Times New Roman"/>
          <w:sz w:val="24"/>
          <w:szCs w:val="24"/>
        </w:rPr>
        <w:t>;</w:t>
      </w:r>
    </w:p>
    <w:p w14:paraId="67F5A031" w14:textId="77777777" w:rsidR="006B126B" w:rsidRPr="006B126B" w:rsidRDefault="006B126B" w:rsidP="006B126B">
      <w:pPr>
        <w:pStyle w:val="ad"/>
        <w:jc w:val="both"/>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lang w:val="kk-KZ"/>
        </w:rPr>
        <w:t xml:space="preserve"> </w:t>
      </w:r>
      <w:proofErr w:type="spellStart"/>
      <w:r w:rsidRPr="006B126B">
        <w:rPr>
          <w:rFonts w:ascii="Times New Roman" w:hAnsi="Times New Roman" w:cs="Times New Roman"/>
          <w:sz w:val="24"/>
          <w:szCs w:val="24"/>
        </w:rPr>
        <w:t>емдеу</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мақсатында</w:t>
      </w:r>
      <w:proofErr w:type="spellEnd"/>
      <w:r w:rsidRPr="006B126B">
        <w:rPr>
          <w:rFonts w:ascii="Times New Roman" w:hAnsi="Times New Roman" w:cs="Times New Roman"/>
          <w:sz w:val="24"/>
          <w:szCs w:val="24"/>
        </w:rPr>
        <w:t xml:space="preserve"> (гирудотерапия, гомеопатия, фитотерапия, биорезонанс </w:t>
      </w:r>
      <w:proofErr w:type="spellStart"/>
      <w:r w:rsidRPr="006B126B">
        <w:rPr>
          <w:rFonts w:ascii="Times New Roman" w:hAnsi="Times New Roman" w:cs="Times New Roman"/>
          <w:sz w:val="24"/>
          <w:szCs w:val="24"/>
        </w:rPr>
        <w:t>терапиясы</w:t>
      </w:r>
      <w:proofErr w:type="spellEnd"/>
      <w:r w:rsidRPr="006B126B">
        <w:rPr>
          <w:rFonts w:ascii="Times New Roman" w:hAnsi="Times New Roman" w:cs="Times New Roman"/>
          <w:sz w:val="24"/>
          <w:szCs w:val="24"/>
        </w:rPr>
        <w:t xml:space="preserve">, бальнеотерапия, механотерапия, </w:t>
      </w:r>
      <w:proofErr w:type="spellStart"/>
      <w:r w:rsidRPr="006B126B">
        <w:rPr>
          <w:rFonts w:ascii="Times New Roman" w:hAnsi="Times New Roman" w:cs="Times New Roman"/>
          <w:sz w:val="24"/>
          <w:szCs w:val="24"/>
        </w:rPr>
        <w:t>тракциялық</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емдеу</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мануалды</w:t>
      </w:r>
      <w:proofErr w:type="spellEnd"/>
      <w:r w:rsidRPr="006B126B">
        <w:rPr>
          <w:rFonts w:ascii="Times New Roman" w:hAnsi="Times New Roman" w:cs="Times New Roman"/>
          <w:sz w:val="24"/>
          <w:szCs w:val="24"/>
        </w:rPr>
        <w:t xml:space="preserve"> терапия, </w:t>
      </w:r>
      <w:proofErr w:type="spellStart"/>
      <w:r w:rsidRPr="006B126B">
        <w:rPr>
          <w:rFonts w:ascii="Times New Roman" w:hAnsi="Times New Roman" w:cs="Times New Roman"/>
          <w:sz w:val="24"/>
          <w:szCs w:val="24"/>
        </w:rPr>
        <w:t>акупунктуралық</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электропопунктуралық</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пульстік</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иридо</w:t>
      </w:r>
      <w:proofErr w:type="spellEnd"/>
      <w:r w:rsidRPr="006B126B">
        <w:rPr>
          <w:rFonts w:ascii="Times New Roman" w:hAnsi="Times New Roman" w:cs="Times New Roman"/>
          <w:sz w:val="24"/>
          <w:szCs w:val="24"/>
        </w:rPr>
        <w:t xml:space="preserve"> -, </w:t>
      </w:r>
      <w:proofErr w:type="spellStart"/>
      <w:r w:rsidRPr="006B126B">
        <w:rPr>
          <w:rFonts w:ascii="Times New Roman" w:hAnsi="Times New Roman" w:cs="Times New Roman"/>
          <w:sz w:val="24"/>
          <w:szCs w:val="24"/>
        </w:rPr>
        <w:t>мануалды</w:t>
      </w:r>
      <w:proofErr w:type="spellEnd"/>
      <w:r w:rsidRPr="006B126B">
        <w:rPr>
          <w:rFonts w:ascii="Times New Roman" w:hAnsi="Times New Roman" w:cs="Times New Roman"/>
          <w:sz w:val="24"/>
          <w:szCs w:val="24"/>
        </w:rPr>
        <w:t xml:space="preserve"> диагностика, </w:t>
      </w:r>
      <w:proofErr w:type="spellStart"/>
      <w:r w:rsidRPr="006B126B">
        <w:rPr>
          <w:rFonts w:ascii="Times New Roman" w:hAnsi="Times New Roman" w:cs="Times New Roman"/>
          <w:sz w:val="24"/>
          <w:szCs w:val="24"/>
        </w:rPr>
        <w:t>энергоинформатика</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және</w:t>
      </w:r>
      <w:proofErr w:type="spellEnd"/>
      <w:r w:rsidRPr="006B126B">
        <w:rPr>
          <w:rFonts w:ascii="Times New Roman" w:hAnsi="Times New Roman" w:cs="Times New Roman"/>
          <w:sz w:val="24"/>
          <w:szCs w:val="24"/>
        </w:rPr>
        <w:t xml:space="preserve"> т. б.) </w:t>
      </w:r>
      <w:proofErr w:type="spellStart"/>
      <w:r w:rsidRPr="006B126B">
        <w:rPr>
          <w:rFonts w:ascii="Times New Roman" w:hAnsi="Times New Roman" w:cs="Times New Roman"/>
          <w:sz w:val="24"/>
          <w:szCs w:val="24"/>
        </w:rPr>
        <w:t>халықтық</w:t>
      </w:r>
      <w:proofErr w:type="spellEnd"/>
      <w:r w:rsidRPr="006B126B">
        <w:rPr>
          <w:rFonts w:ascii="Times New Roman" w:hAnsi="Times New Roman" w:cs="Times New Roman"/>
          <w:sz w:val="24"/>
          <w:szCs w:val="24"/>
        </w:rPr>
        <w:t xml:space="preserve"> медицина </w:t>
      </w:r>
      <w:proofErr w:type="spellStart"/>
      <w:r w:rsidRPr="006B126B">
        <w:rPr>
          <w:rFonts w:ascii="Times New Roman" w:hAnsi="Times New Roman" w:cs="Times New Roman"/>
          <w:sz w:val="24"/>
          <w:szCs w:val="24"/>
        </w:rPr>
        <w:t>әдістерін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және</w:t>
      </w:r>
      <w:proofErr w:type="spellEnd"/>
      <w:r w:rsidRPr="006B126B">
        <w:rPr>
          <w:rFonts w:ascii="Times New Roman" w:hAnsi="Times New Roman" w:cs="Times New Roman"/>
          <w:sz w:val="24"/>
          <w:szCs w:val="24"/>
        </w:rPr>
        <w:t xml:space="preserve"> диагностика мен </w:t>
      </w:r>
      <w:proofErr w:type="spellStart"/>
      <w:r w:rsidRPr="006B126B">
        <w:rPr>
          <w:rFonts w:ascii="Times New Roman" w:hAnsi="Times New Roman" w:cs="Times New Roman"/>
          <w:sz w:val="24"/>
          <w:szCs w:val="24"/>
        </w:rPr>
        <w:t>емдеудің</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дәстүрлі</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емес</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әдістерін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акупунктуралық</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аурикуло</w:t>
      </w:r>
      <w:proofErr w:type="spellEnd"/>
      <w:r w:rsidRPr="006B126B">
        <w:rPr>
          <w:rFonts w:ascii="Times New Roman" w:hAnsi="Times New Roman" w:cs="Times New Roman"/>
          <w:sz w:val="24"/>
          <w:szCs w:val="24"/>
        </w:rPr>
        <w:t xml:space="preserve"> -, </w:t>
      </w:r>
      <w:proofErr w:type="spellStart"/>
      <w:r w:rsidRPr="006B126B">
        <w:rPr>
          <w:rFonts w:ascii="Times New Roman" w:hAnsi="Times New Roman" w:cs="Times New Roman"/>
          <w:sz w:val="24"/>
          <w:szCs w:val="24"/>
        </w:rPr>
        <w:t>термопунктуралық</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электропопунктуралық</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пульстік</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иридо</w:t>
      </w:r>
      <w:proofErr w:type="spellEnd"/>
      <w:r w:rsidRPr="006B126B">
        <w:rPr>
          <w:rFonts w:ascii="Times New Roman" w:hAnsi="Times New Roman" w:cs="Times New Roman"/>
          <w:sz w:val="24"/>
          <w:szCs w:val="24"/>
        </w:rPr>
        <w:t xml:space="preserve"> -, </w:t>
      </w:r>
      <w:proofErr w:type="spellStart"/>
      <w:r w:rsidRPr="006B126B">
        <w:rPr>
          <w:rFonts w:ascii="Times New Roman" w:hAnsi="Times New Roman" w:cs="Times New Roman"/>
          <w:sz w:val="24"/>
          <w:szCs w:val="24"/>
        </w:rPr>
        <w:lastRenderedPageBreak/>
        <w:t>мануалды</w:t>
      </w:r>
      <w:proofErr w:type="spellEnd"/>
      <w:r w:rsidRPr="006B126B">
        <w:rPr>
          <w:rFonts w:ascii="Times New Roman" w:hAnsi="Times New Roman" w:cs="Times New Roman"/>
          <w:sz w:val="24"/>
          <w:szCs w:val="24"/>
        </w:rPr>
        <w:t xml:space="preserve"> диагностика, </w:t>
      </w:r>
      <w:proofErr w:type="spellStart"/>
      <w:r w:rsidRPr="006B126B">
        <w:rPr>
          <w:rFonts w:ascii="Times New Roman" w:hAnsi="Times New Roman" w:cs="Times New Roman"/>
          <w:sz w:val="24"/>
          <w:szCs w:val="24"/>
        </w:rPr>
        <w:t>энергоинформатика</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және</w:t>
      </w:r>
      <w:proofErr w:type="spellEnd"/>
      <w:r w:rsidRPr="006B126B">
        <w:rPr>
          <w:rFonts w:ascii="Times New Roman" w:hAnsi="Times New Roman" w:cs="Times New Roman"/>
          <w:sz w:val="24"/>
          <w:szCs w:val="24"/>
        </w:rPr>
        <w:t xml:space="preserve"> т. б.) </w:t>
      </w:r>
      <w:proofErr w:type="spellStart"/>
      <w:r w:rsidRPr="006B126B">
        <w:rPr>
          <w:rFonts w:ascii="Times New Roman" w:hAnsi="Times New Roman" w:cs="Times New Roman"/>
          <w:sz w:val="24"/>
          <w:szCs w:val="24"/>
        </w:rPr>
        <w:t>қолдануға</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байланысты</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шығыстар</w:t>
      </w:r>
      <w:proofErr w:type="spellEnd"/>
      <w:r w:rsidRPr="006B126B">
        <w:rPr>
          <w:rFonts w:ascii="Times New Roman" w:hAnsi="Times New Roman" w:cs="Times New Roman"/>
          <w:sz w:val="24"/>
          <w:szCs w:val="24"/>
        </w:rPr>
        <w:t xml:space="preserve"> гидроколонотерапия, оксигенотерапия </w:t>
      </w:r>
      <w:proofErr w:type="spellStart"/>
      <w:r w:rsidRPr="006B126B">
        <w:rPr>
          <w:rFonts w:ascii="Times New Roman" w:hAnsi="Times New Roman" w:cs="Times New Roman"/>
          <w:sz w:val="24"/>
          <w:szCs w:val="24"/>
        </w:rPr>
        <w:t>және</w:t>
      </w:r>
      <w:proofErr w:type="spellEnd"/>
      <w:r w:rsidRPr="006B126B">
        <w:rPr>
          <w:rFonts w:ascii="Times New Roman" w:hAnsi="Times New Roman" w:cs="Times New Roman"/>
          <w:sz w:val="24"/>
          <w:szCs w:val="24"/>
        </w:rPr>
        <w:t xml:space="preserve"> т. б.);</w:t>
      </w:r>
    </w:p>
    <w:p w14:paraId="550F6C17" w14:textId="77777777" w:rsidR="006B126B" w:rsidRPr="006B126B" w:rsidRDefault="006B126B" w:rsidP="006B126B">
      <w:pPr>
        <w:pStyle w:val="ad"/>
        <w:jc w:val="both"/>
        <w:rPr>
          <w:rFonts w:ascii="Times New Roman" w:hAnsi="Times New Roman" w:cs="Times New Roman"/>
          <w:sz w:val="24"/>
          <w:szCs w:val="24"/>
        </w:rPr>
      </w:pPr>
      <w:r>
        <w:rPr>
          <w:rFonts w:ascii="Times New Roman" w:hAnsi="Times New Roman" w:cs="Times New Roman"/>
          <w:sz w:val="24"/>
          <w:szCs w:val="24"/>
        </w:rPr>
        <w:t>26.</w:t>
      </w:r>
      <w:r>
        <w:rPr>
          <w:rFonts w:ascii="Times New Roman" w:hAnsi="Times New Roman" w:cs="Times New Roman"/>
          <w:sz w:val="24"/>
          <w:szCs w:val="24"/>
          <w:lang w:val="kk-KZ"/>
        </w:rPr>
        <w:t xml:space="preserve"> </w:t>
      </w:r>
      <w:proofErr w:type="spellStart"/>
      <w:r w:rsidRPr="006B126B">
        <w:rPr>
          <w:rFonts w:ascii="Times New Roman" w:hAnsi="Times New Roman" w:cs="Times New Roman"/>
          <w:sz w:val="24"/>
          <w:szCs w:val="24"/>
        </w:rPr>
        <w:t>медициналық</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ғылым</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мойындамаған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рәсімдерге</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және</w:t>
      </w:r>
      <w:proofErr w:type="spellEnd"/>
      <w:r w:rsidRPr="006B126B">
        <w:rPr>
          <w:rFonts w:ascii="Times New Roman" w:hAnsi="Times New Roman" w:cs="Times New Roman"/>
          <w:sz w:val="24"/>
          <w:szCs w:val="24"/>
        </w:rPr>
        <w:t>/</w:t>
      </w:r>
      <w:proofErr w:type="spellStart"/>
      <w:r w:rsidRPr="006B126B">
        <w:rPr>
          <w:rFonts w:ascii="Times New Roman" w:hAnsi="Times New Roman" w:cs="Times New Roman"/>
          <w:sz w:val="24"/>
          <w:szCs w:val="24"/>
        </w:rPr>
        <w:t>немесе</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сақтандыру</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жағдайы</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басталған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кезде</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белгісіз</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медициналық</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технологияларға</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негізделген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медициналық</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рәсімдерге</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арналған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шығыстар</w:t>
      </w:r>
      <w:proofErr w:type="spellEnd"/>
      <w:r w:rsidRPr="006B126B">
        <w:rPr>
          <w:rFonts w:ascii="Times New Roman" w:hAnsi="Times New Roman" w:cs="Times New Roman"/>
          <w:sz w:val="24"/>
          <w:szCs w:val="24"/>
        </w:rPr>
        <w:t>;</w:t>
      </w:r>
    </w:p>
    <w:p w14:paraId="4BB28499" w14:textId="77777777" w:rsidR="006B126B" w:rsidRPr="006B126B" w:rsidRDefault="006B126B" w:rsidP="006B126B">
      <w:pPr>
        <w:pStyle w:val="ad"/>
        <w:jc w:val="both"/>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cs="Times New Roman"/>
          <w:sz w:val="24"/>
          <w:szCs w:val="24"/>
          <w:lang w:val="kk-KZ"/>
        </w:rPr>
        <w:t xml:space="preserve"> </w:t>
      </w:r>
      <w:proofErr w:type="spellStart"/>
      <w:r w:rsidRPr="006B126B">
        <w:rPr>
          <w:rFonts w:ascii="Times New Roman" w:hAnsi="Times New Roman" w:cs="Times New Roman"/>
          <w:sz w:val="24"/>
          <w:szCs w:val="24"/>
        </w:rPr>
        <w:t>Шартта</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көзделген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жағдайларды</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қоспағанда</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қару</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алып</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жүруге</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рұқсат</w:t>
      </w:r>
      <w:proofErr w:type="spellEnd"/>
      <w:r w:rsidRPr="006B126B">
        <w:rPr>
          <w:rFonts w:ascii="Times New Roman" w:hAnsi="Times New Roman" w:cs="Times New Roman"/>
          <w:sz w:val="24"/>
          <w:szCs w:val="24"/>
        </w:rPr>
        <w:t xml:space="preserve"> беру </w:t>
      </w:r>
      <w:proofErr w:type="spellStart"/>
      <w:r w:rsidRPr="006B126B">
        <w:rPr>
          <w:rFonts w:ascii="Times New Roman" w:hAnsi="Times New Roman" w:cs="Times New Roman"/>
          <w:sz w:val="24"/>
          <w:szCs w:val="24"/>
        </w:rPr>
        <w:t>үшін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анықтамаларды</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ресімдеу</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жүргізуші</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куәлігін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алу</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шетелге</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шығу</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үшін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денсаулық</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жағдайы</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туралы</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анықтамаларды</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ресімдеу</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мақсатында</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жүргізілетін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медициналық</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тексеруге</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арналған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шығыстар</w:t>
      </w:r>
      <w:proofErr w:type="spellEnd"/>
    </w:p>
    <w:p w14:paraId="1A95BE0C" w14:textId="77777777" w:rsidR="006B126B" w:rsidRPr="006B126B" w:rsidRDefault="006B126B" w:rsidP="006B126B">
      <w:pPr>
        <w:pStyle w:val="ad"/>
        <w:jc w:val="both"/>
        <w:rPr>
          <w:rFonts w:ascii="Times New Roman" w:hAnsi="Times New Roman" w:cs="Times New Roman"/>
          <w:sz w:val="24"/>
          <w:szCs w:val="24"/>
        </w:rPr>
      </w:pPr>
      <w:r>
        <w:rPr>
          <w:rFonts w:ascii="Times New Roman" w:hAnsi="Times New Roman" w:cs="Times New Roman"/>
          <w:sz w:val="24"/>
          <w:szCs w:val="24"/>
        </w:rPr>
        <w:t>28.</w:t>
      </w:r>
      <w:r>
        <w:rPr>
          <w:rFonts w:ascii="Times New Roman" w:hAnsi="Times New Roman" w:cs="Times New Roman"/>
          <w:sz w:val="24"/>
          <w:szCs w:val="24"/>
          <w:lang w:val="kk-KZ"/>
        </w:rPr>
        <w:t xml:space="preserve"> </w:t>
      </w:r>
      <w:proofErr w:type="spellStart"/>
      <w:r w:rsidRPr="006B126B">
        <w:rPr>
          <w:rFonts w:ascii="Times New Roman" w:hAnsi="Times New Roman" w:cs="Times New Roman"/>
          <w:sz w:val="24"/>
          <w:szCs w:val="24"/>
        </w:rPr>
        <w:t>шұғыл</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айғақтар</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бойынша</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стационарлық</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емдеуді</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қоспағанда</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сақтандыру</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қорғанысының</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қолданылу</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мерзімі</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аяқталғаннан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кейін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емдеуді</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жалғастыруға</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немесе</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сақтандырушы</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дәрігері</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ұсынған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басқа</w:t>
      </w:r>
      <w:proofErr w:type="spellEnd"/>
      <w:r w:rsidRPr="006B126B">
        <w:rPr>
          <w:rFonts w:ascii="Times New Roman" w:hAnsi="Times New Roman" w:cs="Times New Roman"/>
          <w:sz w:val="24"/>
          <w:szCs w:val="24"/>
        </w:rPr>
        <w:t xml:space="preserve"> да </w:t>
      </w:r>
      <w:proofErr w:type="spellStart"/>
      <w:r w:rsidRPr="006B126B">
        <w:rPr>
          <w:rFonts w:ascii="Times New Roman" w:hAnsi="Times New Roman" w:cs="Times New Roman"/>
          <w:sz w:val="24"/>
          <w:szCs w:val="24"/>
        </w:rPr>
        <w:t>іс-әрекеттерге</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байланысты</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шығыстар</w:t>
      </w:r>
      <w:proofErr w:type="spellEnd"/>
      <w:r w:rsidRPr="006B126B">
        <w:rPr>
          <w:rFonts w:ascii="Times New Roman" w:hAnsi="Times New Roman" w:cs="Times New Roman"/>
          <w:sz w:val="24"/>
          <w:szCs w:val="24"/>
        </w:rPr>
        <w:t xml:space="preserve"> (лимит </w:t>
      </w:r>
      <w:proofErr w:type="spellStart"/>
      <w:r w:rsidRPr="006B126B">
        <w:rPr>
          <w:rFonts w:ascii="Times New Roman" w:hAnsi="Times New Roman" w:cs="Times New Roman"/>
          <w:sz w:val="24"/>
          <w:szCs w:val="24"/>
        </w:rPr>
        <w:t>шегінде</w:t>
      </w:r>
      <w:proofErr w:type="spellEnd"/>
      <w:r w:rsidRPr="006B126B">
        <w:rPr>
          <w:rFonts w:ascii="Times New Roman" w:hAnsi="Times New Roman" w:cs="Times New Roman"/>
          <w:sz w:val="24"/>
          <w:szCs w:val="24"/>
        </w:rPr>
        <w:t>);</w:t>
      </w:r>
    </w:p>
    <w:p w14:paraId="7DA88B60" w14:textId="77777777" w:rsidR="006B126B" w:rsidRPr="006B126B" w:rsidRDefault="006B126B" w:rsidP="006B126B">
      <w:pPr>
        <w:pStyle w:val="ad"/>
        <w:jc w:val="both"/>
        <w:rPr>
          <w:rFonts w:ascii="Times New Roman" w:hAnsi="Times New Roman" w:cs="Times New Roman"/>
          <w:sz w:val="24"/>
          <w:szCs w:val="24"/>
        </w:rPr>
      </w:pPr>
      <w:r>
        <w:rPr>
          <w:rFonts w:ascii="Times New Roman" w:hAnsi="Times New Roman" w:cs="Times New Roman"/>
          <w:sz w:val="24"/>
          <w:szCs w:val="24"/>
        </w:rPr>
        <w:t>29.</w:t>
      </w:r>
      <w:r>
        <w:rPr>
          <w:rFonts w:ascii="Times New Roman" w:hAnsi="Times New Roman" w:cs="Times New Roman"/>
          <w:sz w:val="24"/>
          <w:szCs w:val="24"/>
          <w:lang w:val="kk-KZ"/>
        </w:rPr>
        <w:t xml:space="preserve"> </w:t>
      </w:r>
      <w:proofErr w:type="spellStart"/>
      <w:r w:rsidRPr="006B126B">
        <w:rPr>
          <w:rFonts w:ascii="Times New Roman" w:hAnsi="Times New Roman" w:cs="Times New Roman"/>
          <w:sz w:val="24"/>
          <w:szCs w:val="24"/>
        </w:rPr>
        <w:t>сақтандыру</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қорғауы</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қолданылатын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аумақтан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тыс</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болған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Шартқа</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байланысты</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медициналық</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көмек</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көрсету</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және</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басқа</w:t>
      </w:r>
      <w:proofErr w:type="spellEnd"/>
      <w:r w:rsidRPr="006B126B">
        <w:rPr>
          <w:rFonts w:ascii="Times New Roman" w:hAnsi="Times New Roman" w:cs="Times New Roman"/>
          <w:sz w:val="24"/>
          <w:szCs w:val="24"/>
        </w:rPr>
        <w:t xml:space="preserve"> да </w:t>
      </w:r>
      <w:proofErr w:type="spellStart"/>
      <w:r w:rsidRPr="006B126B">
        <w:rPr>
          <w:rFonts w:ascii="Times New Roman" w:hAnsi="Times New Roman" w:cs="Times New Roman"/>
          <w:sz w:val="24"/>
          <w:szCs w:val="24"/>
        </w:rPr>
        <w:t>оқиғалар</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бойынша</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шығыстар</w:t>
      </w:r>
      <w:proofErr w:type="spellEnd"/>
      <w:r w:rsidRPr="006B126B">
        <w:rPr>
          <w:rFonts w:ascii="Times New Roman" w:hAnsi="Times New Roman" w:cs="Times New Roman"/>
          <w:sz w:val="24"/>
          <w:szCs w:val="24"/>
        </w:rPr>
        <w:t>;</w:t>
      </w:r>
    </w:p>
    <w:p w14:paraId="45F7EAD8" w14:textId="77777777" w:rsidR="006B126B" w:rsidRPr="006B126B" w:rsidRDefault="006B126B" w:rsidP="006B126B">
      <w:pPr>
        <w:pStyle w:val="ad"/>
        <w:jc w:val="both"/>
        <w:rPr>
          <w:rFonts w:ascii="Times New Roman" w:hAnsi="Times New Roman" w:cs="Times New Roman"/>
          <w:sz w:val="24"/>
          <w:szCs w:val="24"/>
        </w:rPr>
      </w:pPr>
      <w:r>
        <w:rPr>
          <w:rFonts w:ascii="Times New Roman" w:hAnsi="Times New Roman" w:cs="Times New Roman"/>
          <w:sz w:val="24"/>
          <w:szCs w:val="24"/>
        </w:rPr>
        <w:t>30.</w:t>
      </w:r>
      <w:r>
        <w:rPr>
          <w:rFonts w:ascii="Times New Roman" w:hAnsi="Times New Roman" w:cs="Times New Roman"/>
          <w:sz w:val="24"/>
          <w:szCs w:val="24"/>
          <w:lang w:val="kk-KZ"/>
        </w:rPr>
        <w:t xml:space="preserve"> </w:t>
      </w:r>
      <w:proofErr w:type="spellStart"/>
      <w:r w:rsidRPr="006B126B">
        <w:rPr>
          <w:rFonts w:ascii="Times New Roman" w:hAnsi="Times New Roman" w:cs="Times New Roman"/>
          <w:sz w:val="24"/>
          <w:szCs w:val="24"/>
        </w:rPr>
        <w:t>тараптардың</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келісімінде</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көзделген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және</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Шартта</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көрсетілген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жағдайларды</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қоспағанда</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сақтандырылушы</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дәрігерден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немесе</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Сақтандырушының</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тізіміне</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енгізілмеген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медициналық</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мекемеден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алған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медициналық</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қызметтер</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бойынша</w:t>
      </w:r>
      <w:proofErr w:type="spellEnd"/>
      <w:r w:rsidRPr="006B126B">
        <w:rPr>
          <w:rFonts w:ascii="Times New Roman" w:hAnsi="Times New Roman" w:cs="Times New Roman"/>
          <w:sz w:val="24"/>
          <w:szCs w:val="24"/>
        </w:rPr>
        <w:t>;</w:t>
      </w:r>
    </w:p>
    <w:p w14:paraId="52F93BCE" w14:textId="77777777" w:rsidR="006B126B" w:rsidRPr="006B126B" w:rsidRDefault="006B126B" w:rsidP="006B126B">
      <w:pPr>
        <w:pStyle w:val="ad"/>
        <w:jc w:val="both"/>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lang w:val="kk-KZ"/>
        </w:rPr>
        <w:t xml:space="preserve"> </w:t>
      </w:r>
      <w:proofErr w:type="spellStart"/>
      <w:r w:rsidRPr="006B126B">
        <w:rPr>
          <w:rFonts w:ascii="Times New Roman" w:hAnsi="Times New Roman" w:cs="Times New Roman"/>
          <w:sz w:val="24"/>
          <w:szCs w:val="24"/>
        </w:rPr>
        <w:t>Сақтандырылған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тұлғаның</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отбасылық</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дәрігердің</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рецептісіз</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алған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емі</w:t>
      </w:r>
      <w:proofErr w:type="spellEnd"/>
      <w:r w:rsidRPr="006B126B">
        <w:rPr>
          <w:rFonts w:ascii="Times New Roman" w:hAnsi="Times New Roman" w:cs="Times New Roman"/>
          <w:sz w:val="24"/>
          <w:szCs w:val="24"/>
        </w:rPr>
        <w:t xml:space="preserve"> мен </w:t>
      </w:r>
      <w:proofErr w:type="spellStart"/>
      <w:r w:rsidRPr="006B126B">
        <w:rPr>
          <w:rFonts w:ascii="Times New Roman" w:hAnsi="Times New Roman" w:cs="Times New Roman"/>
          <w:sz w:val="24"/>
          <w:szCs w:val="24"/>
        </w:rPr>
        <w:t>медициналық</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препараттарына</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кеткен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шығыстары</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медициналық</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мекемелерге</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шұғыл</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жүгінулерден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басқа</w:t>
      </w:r>
      <w:proofErr w:type="spellEnd"/>
      <w:r w:rsidRPr="006B126B">
        <w:rPr>
          <w:rFonts w:ascii="Times New Roman" w:hAnsi="Times New Roman" w:cs="Times New Roman"/>
          <w:sz w:val="24"/>
          <w:szCs w:val="24"/>
        </w:rPr>
        <w:t>);</w:t>
      </w:r>
    </w:p>
    <w:p w14:paraId="3E7837C9" w14:textId="77777777" w:rsidR="006B126B" w:rsidRPr="006B126B" w:rsidRDefault="006B126B" w:rsidP="006B126B">
      <w:pPr>
        <w:pStyle w:val="ad"/>
        <w:jc w:val="both"/>
        <w:rPr>
          <w:rFonts w:ascii="Times New Roman" w:hAnsi="Times New Roman" w:cs="Times New Roman"/>
          <w:sz w:val="24"/>
          <w:szCs w:val="24"/>
        </w:rPr>
      </w:pPr>
      <w:r w:rsidRPr="006B126B">
        <w:rPr>
          <w:rFonts w:ascii="Times New Roman" w:hAnsi="Times New Roman" w:cs="Times New Roman"/>
          <w:sz w:val="24"/>
          <w:szCs w:val="24"/>
        </w:rPr>
        <w:t>3</w:t>
      </w:r>
      <w:r>
        <w:rPr>
          <w:rFonts w:ascii="Times New Roman" w:hAnsi="Times New Roman" w:cs="Times New Roman"/>
          <w:sz w:val="24"/>
          <w:szCs w:val="24"/>
        </w:rPr>
        <w:t>2.</w:t>
      </w:r>
      <w:r>
        <w:rPr>
          <w:rFonts w:ascii="Times New Roman" w:hAnsi="Times New Roman" w:cs="Times New Roman"/>
          <w:sz w:val="24"/>
          <w:szCs w:val="24"/>
          <w:lang w:val="kk-KZ"/>
        </w:rPr>
        <w:t xml:space="preserve"> </w:t>
      </w:r>
      <w:proofErr w:type="spellStart"/>
      <w:r w:rsidRPr="006B126B">
        <w:rPr>
          <w:rFonts w:ascii="Times New Roman" w:hAnsi="Times New Roman" w:cs="Times New Roman"/>
          <w:sz w:val="24"/>
          <w:szCs w:val="24"/>
        </w:rPr>
        <w:t>Шартта</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көзделген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жағдайларды</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қоспағанда</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сақтандырылушыны</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маманның</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бақылау</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тексеруіне</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рәсімдерді</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манипуляцияларды</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алуға</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зертханалық-аспаптық</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зерттеулер</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жүргізуге</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медициналық</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мекемеге</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жеткізуге</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байланысты</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шығыстар</w:t>
      </w:r>
      <w:proofErr w:type="spellEnd"/>
      <w:r w:rsidRPr="006B126B">
        <w:rPr>
          <w:rFonts w:ascii="Times New Roman" w:hAnsi="Times New Roman" w:cs="Times New Roman"/>
          <w:sz w:val="24"/>
          <w:szCs w:val="24"/>
        </w:rPr>
        <w:t>;</w:t>
      </w:r>
    </w:p>
    <w:p w14:paraId="2500EDB7" w14:textId="77777777" w:rsidR="006B126B" w:rsidRPr="006B126B" w:rsidRDefault="006B126B" w:rsidP="006B126B">
      <w:pPr>
        <w:pStyle w:val="ad"/>
        <w:jc w:val="both"/>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lang w:val="kk-KZ"/>
        </w:rPr>
        <w:t xml:space="preserve"> З</w:t>
      </w:r>
      <w:proofErr w:type="spellStart"/>
      <w:r w:rsidRPr="006B126B">
        <w:rPr>
          <w:rFonts w:ascii="Times New Roman" w:hAnsi="Times New Roman" w:cs="Times New Roman"/>
          <w:sz w:val="24"/>
          <w:szCs w:val="24"/>
        </w:rPr>
        <w:t>аңнамада</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көзделген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тәртіппен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Қазақстан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Республикасында</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қолдануға</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рұқсат</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етілмеген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дәрілік</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заттарды</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қолданудан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туындаған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асқынуларды</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емдеуге</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байланысты</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медициналық</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қызметтер</w:t>
      </w:r>
      <w:proofErr w:type="spellEnd"/>
      <w:r w:rsidRPr="006B126B">
        <w:rPr>
          <w:rFonts w:ascii="Times New Roman" w:hAnsi="Times New Roman" w:cs="Times New Roman"/>
          <w:sz w:val="24"/>
          <w:szCs w:val="24"/>
        </w:rPr>
        <w:t>.</w:t>
      </w:r>
    </w:p>
    <w:p w14:paraId="2FAC5B33" w14:textId="77777777" w:rsidR="006B126B" w:rsidRPr="006B126B" w:rsidRDefault="006B126B" w:rsidP="006B126B">
      <w:pPr>
        <w:pStyle w:val="ad"/>
        <w:jc w:val="both"/>
        <w:rPr>
          <w:rFonts w:ascii="Times New Roman" w:hAnsi="Times New Roman" w:cs="Times New Roman"/>
          <w:sz w:val="24"/>
          <w:szCs w:val="24"/>
        </w:rPr>
      </w:pPr>
    </w:p>
    <w:p w14:paraId="02338594" w14:textId="77777777" w:rsidR="006B126B" w:rsidRPr="006B126B" w:rsidRDefault="006B126B" w:rsidP="006B126B">
      <w:pPr>
        <w:pStyle w:val="ad"/>
        <w:jc w:val="center"/>
        <w:rPr>
          <w:rFonts w:ascii="Times New Roman" w:hAnsi="Times New Roman" w:cs="Times New Roman"/>
          <w:b/>
          <w:sz w:val="24"/>
          <w:szCs w:val="24"/>
        </w:rPr>
      </w:pPr>
      <w:r w:rsidRPr="006B126B">
        <w:rPr>
          <w:rFonts w:ascii="Times New Roman" w:hAnsi="Times New Roman" w:cs="Times New Roman"/>
          <w:b/>
          <w:sz w:val="24"/>
          <w:szCs w:val="24"/>
        </w:rPr>
        <w:t>В</w:t>
      </w:r>
      <w:r w:rsidRPr="006B126B">
        <w:rPr>
          <w:rFonts w:ascii="Times New Roman" w:hAnsi="Times New Roman" w:cs="Times New Roman"/>
          <w:b/>
          <w:sz w:val="24"/>
          <w:szCs w:val="24"/>
          <w:lang w:val="kk-KZ"/>
        </w:rPr>
        <w:t>.М</w:t>
      </w:r>
      <w:proofErr w:type="spellStart"/>
      <w:r w:rsidRPr="006B126B">
        <w:rPr>
          <w:rFonts w:ascii="Times New Roman" w:hAnsi="Times New Roman" w:cs="Times New Roman"/>
          <w:b/>
          <w:sz w:val="24"/>
          <w:szCs w:val="24"/>
        </w:rPr>
        <w:t>ынадай</w:t>
      </w:r>
      <w:proofErr w:type="spellEnd"/>
      <w:r w:rsidRPr="006B126B">
        <w:rPr>
          <w:rFonts w:ascii="Times New Roman" w:hAnsi="Times New Roman" w:cs="Times New Roman"/>
          <w:b/>
          <w:sz w:val="24"/>
          <w:szCs w:val="24"/>
        </w:rPr>
        <w:t xml:space="preserve"> </w:t>
      </w:r>
      <w:proofErr w:type="spellStart"/>
      <w:r w:rsidRPr="006B126B">
        <w:rPr>
          <w:rFonts w:ascii="Times New Roman" w:hAnsi="Times New Roman" w:cs="Times New Roman"/>
          <w:b/>
          <w:sz w:val="24"/>
          <w:szCs w:val="24"/>
        </w:rPr>
        <w:t>дәрілік</w:t>
      </w:r>
      <w:proofErr w:type="spellEnd"/>
      <w:r w:rsidRPr="006B126B">
        <w:rPr>
          <w:rFonts w:ascii="Times New Roman" w:hAnsi="Times New Roman" w:cs="Times New Roman"/>
          <w:b/>
          <w:sz w:val="24"/>
          <w:szCs w:val="24"/>
        </w:rPr>
        <w:t xml:space="preserve"> </w:t>
      </w:r>
      <w:proofErr w:type="spellStart"/>
      <w:r w:rsidRPr="006B126B">
        <w:rPr>
          <w:rFonts w:ascii="Times New Roman" w:hAnsi="Times New Roman" w:cs="Times New Roman"/>
          <w:b/>
          <w:sz w:val="24"/>
          <w:szCs w:val="24"/>
        </w:rPr>
        <w:t>заттар</w:t>
      </w:r>
      <w:proofErr w:type="spellEnd"/>
      <w:r w:rsidRPr="006B126B">
        <w:rPr>
          <w:rFonts w:ascii="Times New Roman" w:hAnsi="Times New Roman" w:cs="Times New Roman"/>
          <w:b/>
          <w:sz w:val="24"/>
          <w:szCs w:val="24"/>
        </w:rPr>
        <w:t xml:space="preserve"> </w:t>
      </w:r>
      <w:proofErr w:type="spellStart"/>
      <w:r w:rsidRPr="006B126B">
        <w:rPr>
          <w:rFonts w:ascii="Times New Roman" w:hAnsi="Times New Roman" w:cs="Times New Roman"/>
          <w:b/>
          <w:sz w:val="24"/>
          <w:szCs w:val="24"/>
        </w:rPr>
        <w:t>сақтандыру</w:t>
      </w:r>
      <w:proofErr w:type="spellEnd"/>
      <w:r w:rsidRPr="006B126B">
        <w:rPr>
          <w:rFonts w:ascii="Times New Roman" w:hAnsi="Times New Roman" w:cs="Times New Roman"/>
          <w:b/>
          <w:sz w:val="24"/>
          <w:szCs w:val="24"/>
        </w:rPr>
        <w:t xml:space="preserve"> </w:t>
      </w:r>
      <w:proofErr w:type="spellStart"/>
      <w:r w:rsidRPr="006B126B">
        <w:rPr>
          <w:rFonts w:ascii="Times New Roman" w:hAnsi="Times New Roman" w:cs="Times New Roman"/>
          <w:b/>
          <w:sz w:val="24"/>
          <w:szCs w:val="24"/>
        </w:rPr>
        <w:t>төлемімен</w:t>
      </w:r>
      <w:proofErr w:type="spellEnd"/>
      <w:r w:rsidRPr="006B126B">
        <w:rPr>
          <w:rFonts w:ascii="Times New Roman" w:hAnsi="Times New Roman" w:cs="Times New Roman"/>
          <w:b/>
          <w:sz w:val="24"/>
          <w:szCs w:val="24"/>
        </w:rPr>
        <w:t xml:space="preserve"> </w:t>
      </w:r>
      <w:proofErr w:type="spellStart"/>
      <w:r w:rsidRPr="006B126B">
        <w:rPr>
          <w:rFonts w:ascii="Times New Roman" w:hAnsi="Times New Roman" w:cs="Times New Roman"/>
          <w:b/>
          <w:sz w:val="24"/>
          <w:szCs w:val="24"/>
        </w:rPr>
        <w:t>жабылмайды</w:t>
      </w:r>
      <w:proofErr w:type="spellEnd"/>
      <w:r w:rsidRPr="006B126B">
        <w:rPr>
          <w:rFonts w:ascii="Times New Roman" w:hAnsi="Times New Roman" w:cs="Times New Roman"/>
          <w:b/>
          <w:sz w:val="24"/>
          <w:szCs w:val="24"/>
        </w:rPr>
        <w:t>:</w:t>
      </w:r>
    </w:p>
    <w:p w14:paraId="0D982E46" w14:textId="77777777" w:rsidR="006B126B" w:rsidRPr="006B126B" w:rsidRDefault="006B126B" w:rsidP="006B126B">
      <w:pPr>
        <w:pStyle w:val="ad"/>
        <w:jc w:val="both"/>
        <w:rPr>
          <w:rFonts w:ascii="Times New Roman" w:hAnsi="Times New Roman" w:cs="Times New Roman"/>
          <w:sz w:val="24"/>
          <w:szCs w:val="24"/>
        </w:rPr>
      </w:pPr>
    </w:p>
    <w:p w14:paraId="2233ED0E" w14:textId="77777777" w:rsidR="006B126B" w:rsidRPr="006B126B" w:rsidRDefault="006B126B" w:rsidP="006B126B">
      <w:pPr>
        <w:pStyle w:val="ad"/>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kk-KZ"/>
        </w:rPr>
        <w:t xml:space="preserve"> </w:t>
      </w:r>
      <w:proofErr w:type="spellStart"/>
      <w:r w:rsidRPr="006B126B">
        <w:rPr>
          <w:rFonts w:ascii="Times New Roman" w:hAnsi="Times New Roman" w:cs="Times New Roman"/>
          <w:sz w:val="24"/>
          <w:szCs w:val="24"/>
        </w:rPr>
        <w:t>контрацептивтік</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препараттар</w:t>
      </w:r>
      <w:proofErr w:type="spellEnd"/>
      <w:r w:rsidRPr="006B126B">
        <w:rPr>
          <w:rFonts w:ascii="Times New Roman" w:hAnsi="Times New Roman" w:cs="Times New Roman"/>
          <w:sz w:val="24"/>
          <w:szCs w:val="24"/>
        </w:rPr>
        <w:t>;</w:t>
      </w:r>
    </w:p>
    <w:p w14:paraId="3D19F05A" w14:textId="77777777" w:rsidR="006B126B" w:rsidRPr="006B126B" w:rsidRDefault="006B126B" w:rsidP="006B126B">
      <w:pPr>
        <w:pStyle w:val="ad"/>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kk-KZ"/>
        </w:rPr>
        <w:t xml:space="preserve"> </w:t>
      </w:r>
      <w:proofErr w:type="spellStart"/>
      <w:r w:rsidRPr="006B126B">
        <w:rPr>
          <w:rFonts w:ascii="Times New Roman" w:hAnsi="Times New Roman" w:cs="Times New Roman"/>
          <w:sz w:val="24"/>
          <w:szCs w:val="24"/>
        </w:rPr>
        <w:t>диеталық</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қоспал</w:t>
      </w:r>
      <w:r>
        <w:rPr>
          <w:rFonts w:ascii="Times New Roman" w:hAnsi="Times New Roman" w:cs="Times New Roman"/>
          <w:sz w:val="24"/>
          <w:szCs w:val="24"/>
        </w:rPr>
        <w:t>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kk-KZ"/>
        </w:rPr>
        <w:t>т</w:t>
      </w:r>
      <w:proofErr w:type="spellStart"/>
      <w:r w:rsidRPr="006B126B">
        <w:rPr>
          <w:rFonts w:ascii="Times New Roman" w:hAnsi="Times New Roman" w:cs="Times New Roman"/>
          <w:sz w:val="24"/>
          <w:szCs w:val="24"/>
        </w:rPr>
        <w:t>ағамдық</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қоспалар</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биологиялық</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стимуляторлар</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мысалы</w:t>
      </w:r>
      <w:proofErr w:type="spellEnd"/>
      <w:r w:rsidRPr="006B126B">
        <w:rPr>
          <w:rFonts w:ascii="Times New Roman" w:hAnsi="Times New Roman" w:cs="Times New Roman"/>
          <w:sz w:val="24"/>
          <w:szCs w:val="24"/>
        </w:rPr>
        <w:t xml:space="preserve">: женьшень </w:t>
      </w:r>
      <w:proofErr w:type="spellStart"/>
      <w:r w:rsidRPr="006B126B">
        <w:rPr>
          <w:rFonts w:ascii="Times New Roman" w:hAnsi="Times New Roman" w:cs="Times New Roman"/>
          <w:sz w:val="24"/>
          <w:szCs w:val="24"/>
        </w:rPr>
        <w:t>тұнбалары</w:t>
      </w:r>
      <w:proofErr w:type="spellEnd"/>
      <w:r w:rsidRPr="006B126B">
        <w:rPr>
          <w:rFonts w:ascii="Times New Roman" w:hAnsi="Times New Roman" w:cs="Times New Roman"/>
          <w:sz w:val="24"/>
          <w:szCs w:val="24"/>
        </w:rPr>
        <w:t>);</w:t>
      </w:r>
    </w:p>
    <w:p w14:paraId="2726845D" w14:textId="77777777" w:rsidR="006B126B" w:rsidRPr="006B126B" w:rsidRDefault="006B126B" w:rsidP="006B126B">
      <w:pPr>
        <w:pStyle w:val="ad"/>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kk-KZ"/>
        </w:rPr>
        <w:t xml:space="preserve"> </w:t>
      </w:r>
      <w:proofErr w:type="spellStart"/>
      <w:r w:rsidRPr="006B126B">
        <w:rPr>
          <w:rFonts w:ascii="Times New Roman" w:hAnsi="Times New Roman" w:cs="Times New Roman"/>
          <w:sz w:val="24"/>
          <w:szCs w:val="24"/>
        </w:rPr>
        <w:t>гомеопатиялық</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емдеу</w:t>
      </w:r>
      <w:proofErr w:type="spellEnd"/>
      <w:r w:rsidRPr="006B126B">
        <w:rPr>
          <w:rFonts w:ascii="Times New Roman" w:hAnsi="Times New Roman" w:cs="Times New Roman"/>
          <w:sz w:val="24"/>
          <w:szCs w:val="24"/>
        </w:rPr>
        <w:t xml:space="preserve">; </w:t>
      </w:r>
    </w:p>
    <w:p w14:paraId="0BB0AB32" w14:textId="77777777" w:rsidR="006B126B" w:rsidRPr="006B126B" w:rsidRDefault="006B126B" w:rsidP="006B126B">
      <w:pPr>
        <w:pStyle w:val="ad"/>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kk-KZ"/>
        </w:rPr>
        <w:t xml:space="preserve"> </w:t>
      </w:r>
      <w:proofErr w:type="spellStart"/>
      <w:r w:rsidRPr="006B126B">
        <w:rPr>
          <w:rFonts w:ascii="Times New Roman" w:hAnsi="Times New Roman" w:cs="Times New Roman"/>
          <w:sz w:val="24"/>
          <w:szCs w:val="24"/>
        </w:rPr>
        <w:t>анорексантты</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дәрілер</w:t>
      </w:r>
      <w:proofErr w:type="spellEnd"/>
      <w:r w:rsidRPr="006B126B">
        <w:rPr>
          <w:rFonts w:ascii="Times New Roman" w:hAnsi="Times New Roman" w:cs="Times New Roman"/>
          <w:sz w:val="24"/>
          <w:szCs w:val="24"/>
        </w:rPr>
        <w:t>;</w:t>
      </w:r>
    </w:p>
    <w:p w14:paraId="13A4549D" w14:textId="77777777" w:rsidR="006B126B" w:rsidRPr="006B126B" w:rsidRDefault="006B126B" w:rsidP="006B126B">
      <w:pPr>
        <w:pStyle w:val="ad"/>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lang w:val="kk-KZ"/>
        </w:rPr>
        <w:t xml:space="preserve"> </w:t>
      </w:r>
      <w:proofErr w:type="spellStart"/>
      <w:r w:rsidRPr="006B126B">
        <w:rPr>
          <w:rFonts w:ascii="Times New Roman" w:hAnsi="Times New Roman" w:cs="Times New Roman"/>
          <w:sz w:val="24"/>
          <w:szCs w:val="24"/>
        </w:rPr>
        <w:t>косметикалық</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құралдар</w:t>
      </w:r>
      <w:proofErr w:type="spellEnd"/>
      <w:r w:rsidRPr="006B126B">
        <w:rPr>
          <w:rFonts w:ascii="Times New Roman" w:hAnsi="Times New Roman" w:cs="Times New Roman"/>
          <w:sz w:val="24"/>
          <w:szCs w:val="24"/>
        </w:rPr>
        <w:t>;</w:t>
      </w:r>
    </w:p>
    <w:p w14:paraId="224ECE66" w14:textId="77777777" w:rsidR="006B126B" w:rsidRPr="006B126B" w:rsidRDefault="006B126B" w:rsidP="006B126B">
      <w:pPr>
        <w:pStyle w:val="ad"/>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lang w:val="kk-KZ"/>
        </w:rPr>
        <w:t xml:space="preserve"> </w:t>
      </w:r>
      <w:proofErr w:type="spellStart"/>
      <w:r w:rsidRPr="006B126B">
        <w:rPr>
          <w:rFonts w:ascii="Times New Roman" w:hAnsi="Times New Roman" w:cs="Times New Roman"/>
          <w:sz w:val="24"/>
          <w:szCs w:val="24"/>
        </w:rPr>
        <w:t>хондропротекторлар</w:t>
      </w:r>
      <w:proofErr w:type="spellEnd"/>
      <w:r w:rsidRPr="006B126B">
        <w:rPr>
          <w:rFonts w:ascii="Times New Roman" w:hAnsi="Times New Roman" w:cs="Times New Roman"/>
          <w:sz w:val="24"/>
          <w:szCs w:val="24"/>
        </w:rPr>
        <w:t>;</w:t>
      </w:r>
    </w:p>
    <w:p w14:paraId="4450DDD8" w14:textId="77777777" w:rsidR="006B126B" w:rsidRPr="006B126B" w:rsidRDefault="006B126B" w:rsidP="006B126B">
      <w:pPr>
        <w:pStyle w:val="ad"/>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lang w:val="kk-KZ"/>
        </w:rPr>
        <w:t xml:space="preserve"> </w:t>
      </w:r>
      <w:proofErr w:type="spellStart"/>
      <w:r w:rsidRPr="006B126B">
        <w:rPr>
          <w:rFonts w:ascii="Times New Roman" w:hAnsi="Times New Roman" w:cs="Times New Roman"/>
          <w:sz w:val="24"/>
          <w:szCs w:val="24"/>
        </w:rPr>
        <w:t>Ноотропия</w:t>
      </w:r>
      <w:proofErr w:type="spellEnd"/>
    </w:p>
    <w:p w14:paraId="6D5B898C" w14:textId="77777777" w:rsidR="006B126B" w:rsidRPr="006B126B" w:rsidRDefault="006B126B" w:rsidP="006B126B">
      <w:pPr>
        <w:pStyle w:val="ad"/>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lang w:val="kk-KZ"/>
        </w:rPr>
        <w:t xml:space="preserve"> </w:t>
      </w:r>
      <w:proofErr w:type="spellStart"/>
      <w:r w:rsidRPr="006B126B">
        <w:rPr>
          <w:rFonts w:ascii="Times New Roman" w:hAnsi="Times New Roman" w:cs="Times New Roman"/>
          <w:sz w:val="24"/>
          <w:szCs w:val="24"/>
        </w:rPr>
        <w:t>Пробиотиктер</w:t>
      </w:r>
      <w:proofErr w:type="spellEnd"/>
    </w:p>
    <w:p w14:paraId="2856E6E0" w14:textId="3ECA6E10" w:rsidR="00884163" w:rsidRDefault="006B126B" w:rsidP="006B126B">
      <w:pPr>
        <w:pStyle w:val="ad"/>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lang w:val="kk-KZ"/>
        </w:rPr>
        <w:t>З</w:t>
      </w:r>
      <w:proofErr w:type="spellStart"/>
      <w:r w:rsidRPr="006B126B">
        <w:rPr>
          <w:rFonts w:ascii="Times New Roman" w:hAnsi="Times New Roman" w:cs="Times New Roman"/>
          <w:sz w:val="24"/>
          <w:szCs w:val="24"/>
        </w:rPr>
        <w:t>аңнамада</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көзделген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тәртіппен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Қазақстан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Республикасында</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қолдануға</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рұқсат</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етілмеген</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дәрілік</w:t>
      </w:r>
      <w:proofErr w:type="spellEnd"/>
      <w:r w:rsidRPr="006B126B">
        <w:rPr>
          <w:rFonts w:ascii="Times New Roman" w:hAnsi="Times New Roman" w:cs="Times New Roman"/>
          <w:sz w:val="24"/>
          <w:szCs w:val="24"/>
        </w:rPr>
        <w:t xml:space="preserve"> </w:t>
      </w:r>
      <w:proofErr w:type="spellStart"/>
      <w:r w:rsidRPr="006B126B">
        <w:rPr>
          <w:rFonts w:ascii="Times New Roman" w:hAnsi="Times New Roman" w:cs="Times New Roman"/>
          <w:sz w:val="24"/>
          <w:szCs w:val="24"/>
        </w:rPr>
        <w:t>заттар</w:t>
      </w:r>
      <w:proofErr w:type="spellEnd"/>
      <w:r w:rsidR="00884163" w:rsidRPr="006B126B">
        <w:rPr>
          <w:rFonts w:ascii="Times New Roman" w:hAnsi="Times New Roman" w:cs="Times New Roman"/>
          <w:sz w:val="24"/>
          <w:szCs w:val="24"/>
        </w:rPr>
        <w:t xml:space="preserve">.  </w:t>
      </w:r>
    </w:p>
    <w:p w14:paraId="4AF1D8BD" w14:textId="1B858C2E" w:rsidR="001C5BC9" w:rsidRDefault="003B105C" w:rsidP="006B126B">
      <w:pPr>
        <w:tabs>
          <w:tab w:val="left" w:pos="709"/>
        </w:tabs>
        <w:spacing w:after="0" w:line="240" w:lineRule="auto"/>
        <w:jc w:val="both"/>
      </w:pPr>
      <w:bookmarkStart w:id="0" w:name="_GoBack"/>
      <w:bookmarkEnd w:id="0"/>
      <w:r>
        <w:rPr>
          <w:rFonts w:ascii="Times New Roman" w:hAnsi="Times New Roman" w:cs="Times New Roman"/>
        </w:rPr>
        <w:t xml:space="preserve">10. </w:t>
      </w:r>
      <w:proofErr w:type="spellStart"/>
      <w:r w:rsidRPr="003B105C">
        <w:rPr>
          <w:rFonts w:ascii="Times New Roman" w:hAnsi="Times New Roman" w:cs="Times New Roman"/>
        </w:rPr>
        <w:t>Шприцтерден</w:t>
      </w:r>
      <w:proofErr w:type="spellEnd"/>
      <w:r w:rsidRPr="003B105C">
        <w:rPr>
          <w:rFonts w:ascii="Times New Roman" w:hAnsi="Times New Roman" w:cs="Times New Roman"/>
        </w:rPr>
        <w:t xml:space="preserve">, </w:t>
      </w:r>
      <w:proofErr w:type="spellStart"/>
      <w:r w:rsidRPr="003B105C">
        <w:rPr>
          <w:rFonts w:ascii="Times New Roman" w:hAnsi="Times New Roman" w:cs="Times New Roman"/>
        </w:rPr>
        <w:t>жүйелерден</w:t>
      </w:r>
      <w:proofErr w:type="spellEnd"/>
      <w:r w:rsidRPr="003B105C">
        <w:rPr>
          <w:rFonts w:ascii="Times New Roman" w:hAnsi="Times New Roman" w:cs="Times New Roman"/>
        </w:rPr>
        <w:t xml:space="preserve">, </w:t>
      </w:r>
      <w:proofErr w:type="spellStart"/>
      <w:r w:rsidRPr="003B105C">
        <w:rPr>
          <w:rFonts w:ascii="Times New Roman" w:hAnsi="Times New Roman" w:cs="Times New Roman"/>
        </w:rPr>
        <w:t>веноздық</w:t>
      </w:r>
      <w:proofErr w:type="spellEnd"/>
      <w:r w:rsidRPr="003B105C">
        <w:rPr>
          <w:rFonts w:ascii="Times New Roman" w:hAnsi="Times New Roman" w:cs="Times New Roman"/>
        </w:rPr>
        <w:t xml:space="preserve"> </w:t>
      </w:r>
      <w:proofErr w:type="spellStart"/>
      <w:r w:rsidRPr="003B105C">
        <w:rPr>
          <w:rFonts w:ascii="Times New Roman" w:hAnsi="Times New Roman" w:cs="Times New Roman"/>
        </w:rPr>
        <w:t>катетерлерден</w:t>
      </w:r>
      <w:proofErr w:type="spellEnd"/>
      <w:r w:rsidRPr="003B105C">
        <w:rPr>
          <w:rFonts w:ascii="Times New Roman" w:hAnsi="Times New Roman" w:cs="Times New Roman"/>
        </w:rPr>
        <w:t xml:space="preserve"> </w:t>
      </w:r>
      <w:proofErr w:type="spellStart"/>
      <w:r w:rsidRPr="003B105C">
        <w:rPr>
          <w:rFonts w:ascii="Times New Roman" w:hAnsi="Times New Roman" w:cs="Times New Roman"/>
        </w:rPr>
        <w:t>басқа</w:t>
      </w:r>
      <w:proofErr w:type="spellEnd"/>
      <w:r w:rsidRPr="003B105C">
        <w:rPr>
          <w:rFonts w:ascii="Times New Roman" w:hAnsi="Times New Roman" w:cs="Times New Roman"/>
        </w:rPr>
        <w:t xml:space="preserve"> </w:t>
      </w:r>
      <w:proofErr w:type="spellStart"/>
      <w:r w:rsidRPr="003B105C">
        <w:rPr>
          <w:rFonts w:ascii="Times New Roman" w:hAnsi="Times New Roman" w:cs="Times New Roman"/>
        </w:rPr>
        <w:t>дәрілік</w:t>
      </w:r>
      <w:proofErr w:type="spellEnd"/>
      <w:r w:rsidRPr="003B105C">
        <w:rPr>
          <w:rFonts w:ascii="Times New Roman" w:hAnsi="Times New Roman" w:cs="Times New Roman"/>
        </w:rPr>
        <w:t xml:space="preserve"> </w:t>
      </w:r>
      <w:proofErr w:type="spellStart"/>
      <w:r w:rsidRPr="003B105C">
        <w:rPr>
          <w:rFonts w:ascii="Times New Roman" w:hAnsi="Times New Roman" w:cs="Times New Roman"/>
        </w:rPr>
        <w:t>емес</w:t>
      </w:r>
      <w:proofErr w:type="spellEnd"/>
      <w:r w:rsidRPr="003B105C">
        <w:rPr>
          <w:rFonts w:ascii="Times New Roman" w:hAnsi="Times New Roman" w:cs="Times New Roman"/>
        </w:rPr>
        <w:t xml:space="preserve"> </w:t>
      </w:r>
      <w:proofErr w:type="spellStart"/>
      <w:r w:rsidRPr="003B105C">
        <w:rPr>
          <w:rFonts w:ascii="Times New Roman" w:hAnsi="Times New Roman" w:cs="Times New Roman"/>
        </w:rPr>
        <w:t>медициналық</w:t>
      </w:r>
      <w:proofErr w:type="spellEnd"/>
      <w:r w:rsidRPr="003B105C">
        <w:rPr>
          <w:rFonts w:ascii="Times New Roman" w:hAnsi="Times New Roman" w:cs="Times New Roman"/>
        </w:rPr>
        <w:t xml:space="preserve"> </w:t>
      </w:r>
      <w:proofErr w:type="spellStart"/>
      <w:r w:rsidRPr="003B105C">
        <w:rPr>
          <w:rFonts w:ascii="Times New Roman" w:hAnsi="Times New Roman" w:cs="Times New Roman"/>
        </w:rPr>
        <w:t>мақсаттағы</w:t>
      </w:r>
      <w:proofErr w:type="spellEnd"/>
      <w:r w:rsidRPr="003B105C">
        <w:rPr>
          <w:rFonts w:ascii="Times New Roman" w:hAnsi="Times New Roman" w:cs="Times New Roman"/>
        </w:rPr>
        <w:t xml:space="preserve"> </w:t>
      </w:r>
      <w:proofErr w:type="spellStart"/>
      <w:r w:rsidRPr="003B105C">
        <w:rPr>
          <w:rFonts w:ascii="Times New Roman" w:hAnsi="Times New Roman" w:cs="Times New Roman"/>
        </w:rPr>
        <w:t>бұйымдар</w:t>
      </w:r>
      <w:proofErr w:type="spellEnd"/>
      <w:r>
        <w:t>.</w:t>
      </w:r>
    </w:p>
    <w:p w14:paraId="46F88D4A" w14:textId="77777777" w:rsidR="003B105C" w:rsidRPr="003B105C" w:rsidRDefault="003B105C" w:rsidP="006B126B">
      <w:pPr>
        <w:tabs>
          <w:tab w:val="left" w:pos="709"/>
        </w:tabs>
        <w:spacing w:after="0" w:line="240" w:lineRule="auto"/>
        <w:jc w:val="both"/>
        <w:rPr>
          <w:rFonts w:ascii="Times New Roman" w:hAnsi="Times New Roman" w:cs="Times New Roman"/>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CF4B6B" w14:paraId="50392B7B" w14:textId="77777777" w:rsidTr="00CF4B6B">
        <w:tc>
          <w:tcPr>
            <w:tcW w:w="5068" w:type="dxa"/>
          </w:tcPr>
          <w:p w14:paraId="3B14BA27" w14:textId="77777777" w:rsidR="00CF4B6B" w:rsidRDefault="006B126B" w:rsidP="006B126B">
            <w:pPr>
              <w:ind w:right="432"/>
              <w:jc w:val="both"/>
              <w:rPr>
                <w:rFonts w:ascii="Times New Roman" w:hAnsi="Times New Roman" w:cs="Times New Roman"/>
                <w:b/>
                <w:sz w:val="23"/>
                <w:szCs w:val="23"/>
              </w:rPr>
            </w:pPr>
            <w:proofErr w:type="spellStart"/>
            <w:r w:rsidRPr="006B126B">
              <w:rPr>
                <w:rFonts w:ascii="Times New Roman" w:hAnsi="Times New Roman" w:cs="Times New Roman"/>
                <w:b/>
                <w:sz w:val="23"/>
                <w:szCs w:val="23"/>
              </w:rPr>
              <w:t>Сақтанушы</w:t>
            </w:r>
            <w:proofErr w:type="spellEnd"/>
            <w:r w:rsidR="00CF4B6B">
              <w:rPr>
                <w:rFonts w:ascii="Times New Roman" w:hAnsi="Times New Roman" w:cs="Times New Roman"/>
                <w:b/>
                <w:sz w:val="23"/>
                <w:szCs w:val="23"/>
              </w:rPr>
              <w:t>:</w:t>
            </w:r>
          </w:p>
          <w:p w14:paraId="25364ECC" w14:textId="77777777" w:rsidR="006B126B" w:rsidRDefault="006B126B" w:rsidP="006B126B">
            <w:pPr>
              <w:ind w:right="432"/>
              <w:jc w:val="both"/>
              <w:rPr>
                <w:rFonts w:ascii="Times New Roman" w:hAnsi="Times New Roman" w:cs="Times New Roman"/>
                <w:sz w:val="23"/>
                <w:szCs w:val="23"/>
                <w:lang w:val="kk-KZ"/>
              </w:rPr>
            </w:pPr>
            <w:r>
              <w:rPr>
                <w:rFonts w:ascii="Times New Roman" w:hAnsi="Times New Roman" w:cs="Times New Roman"/>
                <w:sz w:val="23"/>
                <w:szCs w:val="23"/>
              </w:rPr>
              <w:t>«</w:t>
            </w:r>
            <w:proofErr w:type="spellStart"/>
            <w:r w:rsidRPr="006B126B">
              <w:rPr>
                <w:rFonts w:ascii="Times New Roman" w:hAnsi="Times New Roman" w:cs="Times New Roman"/>
                <w:sz w:val="23"/>
                <w:szCs w:val="23"/>
              </w:rPr>
              <w:t>Қазақойл</w:t>
            </w:r>
            <w:proofErr w:type="spellEnd"/>
            <w:r w:rsidRPr="006B126B">
              <w:rPr>
                <w:rFonts w:ascii="Times New Roman" w:hAnsi="Times New Roman" w:cs="Times New Roman"/>
                <w:sz w:val="23"/>
                <w:szCs w:val="23"/>
              </w:rPr>
              <w:t xml:space="preserve"> </w:t>
            </w:r>
            <w:proofErr w:type="spellStart"/>
            <w:r w:rsidRPr="006B126B">
              <w:rPr>
                <w:rFonts w:ascii="Times New Roman" w:hAnsi="Times New Roman" w:cs="Times New Roman"/>
                <w:sz w:val="23"/>
                <w:szCs w:val="23"/>
              </w:rPr>
              <w:t>Ақтөбе</w:t>
            </w:r>
            <w:proofErr w:type="spellEnd"/>
            <w:r>
              <w:rPr>
                <w:rFonts w:ascii="Times New Roman" w:hAnsi="Times New Roman" w:cs="Times New Roman"/>
                <w:sz w:val="23"/>
                <w:szCs w:val="23"/>
              </w:rPr>
              <w:t>»</w:t>
            </w:r>
          </w:p>
          <w:p w14:paraId="2F79BFC7" w14:textId="0145CF28" w:rsidR="00CF4B6B" w:rsidRDefault="006B126B" w:rsidP="006B126B">
            <w:pPr>
              <w:ind w:right="432"/>
              <w:jc w:val="both"/>
              <w:rPr>
                <w:rFonts w:ascii="Times New Roman" w:hAnsi="Times New Roman" w:cs="Times New Roman"/>
                <w:sz w:val="23"/>
                <w:szCs w:val="23"/>
                <w:lang w:val="kk-KZ"/>
              </w:rPr>
            </w:pPr>
            <w:r w:rsidRPr="006B126B">
              <w:rPr>
                <w:rFonts w:ascii="Times New Roman" w:hAnsi="Times New Roman" w:cs="Times New Roman"/>
                <w:sz w:val="23"/>
                <w:szCs w:val="23"/>
                <w:lang w:val="kk-KZ"/>
              </w:rPr>
              <w:t xml:space="preserve">ЖШС </w:t>
            </w:r>
          </w:p>
          <w:p w14:paraId="20FED5D6" w14:textId="6B5E246B" w:rsidR="002A0526" w:rsidRDefault="002A0526" w:rsidP="006B126B">
            <w:pPr>
              <w:ind w:right="432"/>
              <w:jc w:val="both"/>
              <w:rPr>
                <w:rFonts w:ascii="Times New Roman" w:hAnsi="Times New Roman" w:cs="Times New Roman"/>
                <w:sz w:val="23"/>
                <w:szCs w:val="23"/>
                <w:lang w:val="kk-KZ"/>
              </w:rPr>
            </w:pPr>
          </w:p>
          <w:p w14:paraId="4DE5F591" w14:textId="3A022B83" w:rsidR="002A0526" w:rsidRPr="006B126B" w:rsidRDefault="002A0526" w:rsidP="006B126B">
            <w:pPr>
              <w:ind w:right="432"/>
              <w:jc w:val="both"/>
              <w:rPr>
                <w:rFonts w:ascii="Times New Roman" w:hAnsi="Times New Roman" w:cs="Times New Roman"/>
                <w:sz w:val="23"/>
                <w:szCs w:val="23"/>
                <w:lang w:val="kk-KZ"/>
              </w:rPr>
            </w:pPr>
            <w:r>
              <w:rPr>
                <w:rFonts w:ascii="Times New Roman" w:hAnsi="Times New Roman" w:cs="Times New Roman"/>
                <w:sz w:val="23"/>
                <w:szCs w:val="23"/>
                <w:lang w:val="kk-KZ"/>
              </w:rPr>
              <w:t>______________</w:t>
            </w:r>
          </w:p>
          <w:p w14:paraId="1F6C0576" w14:textId="004C1171" w:rsidR="00CF4B6B" w:rsidRPr="006B126B" w:rsidRDefault="00CF4B6B" w:rsidP="006B126B">
            <w:pPr>
              <w:ind w:right="432"/>
              <w:jc w:val="both"/>
              <w:rPr>
                <w:rFonts w:ascii="Times New Roman" w:hAnsi="Times New Roman" w:cs="Times New Roman"/>
                <w:sz w:val="23"/>
                <w:szCs w:val="23"/>
                <w:lang w:val="kk-KZ"/>
              </w:rPr>
            </w:pPr>
            <w:r w:rsidRPr="006B126B">
              <w:rPr>
                <w:rFonts w:ascii="Times New Roman" w:hAnsi="Times New Roman" w:cs="Times New Roman"/>
                <w:b/>
                <w:sz w:val="23"/>
                <w:szCs w:val="23"/>
                <w:lang w:val="kk-KZ"/>
              </w:rPr>
              <w:tab/>
            </w:r>
          </w:p>
        </w:tc>
        <w:tc>
          <w:tcPr>
            <w:tcW w:w="5069" w:type="dxa"/>
          </w:tcPr>
          <w:p w14:paraId="0E1A428F" w14:textId="77777777" w:rsidR="00CF4B6B" w:rsidRDefault="006B126B" w:rsidP="006B126B">
            <w:pPr>
              <w:autoSpaceDE w:val="0"/>
              <w:autoSpaceDN w:val="0"/>
              <w:adjustRightInd w:val="0"/>
              <w:jc w:val="both"/>
              <w:rPr>
                <w:rFonts w:ascii="Times New Roman" w:hAnsi="Times New Roman" w:cs="Times New Roman"/>
                <w:b/>
                <w:color w:val="000000"/>
                <w:sz w:val="23"/>
                <w:szCs w:val="23"/>
              </w:rPr>
            </w:pPr>
            <w:proofErr w:type="spellStart"/>
            <w:r w:rsidRPr="006B126B">
              <w:rPr>
                <w:rFonts w:ascii="Times New Roman" w:hAnsi="Times New Roman" w:cs="Times New Roman"/>
                <w:b/>
                <w:color w:val="000000"/>
                <w:sz w:val="23"/>
                <w:szCs w:val="23"/>
              </w:rPr>
              <w:t>Сақтандырушы</w:t>
            </w:r>
            <w:proofErr w:type="spellEnd"/>
            <w:r w:rsidR="00CF4B6B">
              <w:rPr>
                <w:rFonts w:ascii="Times New Roman" w:hAnsi="Times New Roman" w:cs="Times New Roman"/>
                <w:b/>
                <w:color w:val="000000"/>
                <w:sz w:val="23"/>
                <w:szCs w:val="23"/>
              </w:rPr>
              <w:t>:</w:t>
            </w:r>
          </w:p>
          <w:p w14:paraId="20780E64" w14:textId="77777777" w:rsidR="00CF4B6B" w:rsidRDefault="00CF4B6B" w:rsidP="006B126B">
            <w:pPr>
              <w:autoSpaceDE w:val="0"/>
              <w:autoSpaceDN w:val="0"/>
              <w:adjustRightInd w:val="0"/>
              <w:jc w:val="both"/>
              <w:rPr>
                <w:rFonts w:ascii="Times New Roman" w:hAnsi="Times New Roman" w:cs="Times New Roman"/>
                <w:color w:val="000000"/>
                <w:sz w:val="23"/>
                <w:szCs w:val="23"/>
              </w:rPr>
            </w:pPr>
          </w:p>
          <w:p w14:paraId="38CCCCC6" w14:textId="77777777" w:rsidR="00CF4B6B" w:rsidRDefault="00CF4B6B" w:rsidP="006B126B">
            <w:pPr>
              <w:autoSpaceDE w:val="0"/>
              <w:autoSpaceDN w:val="0"/>
              <w:adjustRightInd w:val="0"/>
              <w:jc w:val="both"/>
              <w:rPr>
                <w:rFonts w:ascii="Times New Roman" w:hAnsi="Times New Roman" w:cs="Times New Roman"/>
                <w:color w:val="000000"/>
                <w:sz w:val="23"/>
                <w:szCs w:val="23"/>
              </w:rPr>
            </w:pPr>
          </w:p>
          <w:p w14:paraId="23D8957C" w14:textId="77777777" w:rsidR="00CF4B6B" w:rsidRDefault="00CF4B6B" w:rsidP="006B126B">
            <w:pPr>
              <w:autoSpaceDE w:val="0"/>
              <w:autoSpaceDN w:val="0"/>
              <w:adjustRightInd w:val="0"/>
              <w:jc w:val="both"/>
              <w:rPr>
                <w:rFonts w:ascii="Times New Roman" w:hAnsi="Times New Roman" w:cs="Times New Roman"/>
                <w:color w:val="000000"/>
                <w:sz w:val="23"/>
                <w:szCs w:val="23"/>
              </w:rPr>
            </w:pPr>
          </w:p>
          <w:p w14:paraId="46EB6973" w14:textId="313425CB" w:rsidR="00CF4B6B" w:rsidRDefault="00CF4B6B" w:rsidP="006B126B">
            <w:pPr>
              <w:autoSpaceDE w:val="0"/>
              <w:autoSpaceDN w:val="0"/>
              <w:adjustRightInd w:val="0"/>
              <w:jc w:val="both"/>
              <w:rPr>
                <w:rFonts w:ascii="Times New Roman" w:hAnsi="Times New Roman" w:cs="Times New Roman"/>
              </w:rPr>
            </w:pPr>
            <w:r>
              <w:rPr>
                <w:rFonts w:ascii="Times New Roman" w:hAnsi="Times New Roman" w:cs="Times New Roman"/>
                <w:color w:val="000000"/>
                <w:sz w:val="23"/>
                <w:szCs w:val="23"/>
              </w:rPr>
              <w:t>_______________</w:t>
            </w:r>
          </w:p>
        </w:tc>
      </w:tr>
    </w:tbl>
    <w:p w14:paraId="3C45EB32" w14:textId="77777777" w:rsidR="00CF4B6B" w:rsidRDefault="00CF4B6B" w:rsidP="006B126B">
      <w:pPr>
        <w:ind w:right="432"/>
        <w:jc w:val="both"/>
        <w:rPr>
          <w:rFonts w:ascii="Times New Roman" w:hAnsi="Times New Roman" w:cs="Times New Roman"/>
          <w:b/>
          <w:bCs/>
          <w:sz w:val="24"/>
          <w:szCs w:val="24"/>
        </w:rPr>
      </w:pPr>
    </w:p>
    <w:p w14:paraId="615CAB03" w14:textId="77777777" w:rsidR="001C5BC9" w:rsidRPr="00750492" w:rsidRDefault="001C5BC9" w:rsidP="006B126B">
      <w:pPr>
        <w:ind w:left="426" w:right="432"/>
        <w:jc w:val="both"/>
        <w:rPr>
          <w:rFonts w:ascii="Times New Roman" w:hAnsi="Times New Roman" w:cs="Times New Roman"/>
          <w:b/>
          <w:sz w:val="24"/>
          <w:szCs w:val="24"/>
        </w:rPr>
      </w:pPr>
    </w:p>
    <w:p w14:paraId="3B1987BA" w14:textId="77777777" w:rsidR="00F258E3" w:rsidRPr="00750492" w:rsidRDefault="00F258E3" w:rsidP="006B126B">
      <w:pPr>
        <w:ind w:right="432"/>
        <w:jc w:val="both"/>
        <w:rPr>
          <w:rFonts w:ascii="Times New Roman" w:hAnsi="Times New Roman" w:cs="Times New Roman"/>
          <w:b/>
          <w:bCs/>
          <w:sz w:val="24"/>
          <w:szCs w:val="24"/>
        </w:rPr>
      </w:pPr>
    </w:p>
    <w:sectPr w:rsidR="00F258E3" w:rsidRPr="00750492" w:rsidSect="004070C0">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D2D97"/>
    <w:multiLevelType w:val="hybridMultilevel"/>
    <w:tmpl w:val="5FA6C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E127A8"/>
    <w:multiLevelType w:val="hybridMultilevel"/>
    <w:tmpl w:val="4882FB3C"/>
    <w:lvl w:ilvl="0" w:tplc="DC067702">
      <w:start w:val="1"/>
      <w:numFmt w:val="decimal"/>
      <w:lvlText w:val="%1."/>
      <w:lvlJc w:val="left"/>
      <w:pPr>
        <w:ind w:left="786" w:hanging="360"/>
      </w:pPr>
      <w:rPr>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6D20F8"/>
    <w:multiLevelType w:val="hybridMultilevel"/>
    <w:tmpl w:val="2FA08F7E"/>
    <w:lvl w:ilvl="0" w:tplc="9D52C020">
      <w:start w:val="1"/>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3" w15:restartNumberingAfterBreak="0">
    <w:nsid w:val="17B77082"/>
    <w:multiLevelType w:val="hybridMultilevel"/>
    <w:tmpl w:val="A4E0B622"/>
    <w:lvl w:ilvl="0" w:tplc="D1B0C6F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FE2124"/>
    <w:multiLevelType w:val="hybridMultilevel"/>
    <w:tmpl w:val="1848C948"/>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0E57EDE"/>
    <w:multiLevelType w:val="hybridMultilevel"/>
    <w:tmpl w:val="73BEA2FE"/>
    <w:lvl w:ilvl="0" w:tplc="D0AC1574">
      <w:start w:val="1"/>
      <w:numFmt w:val="decimal"/>
      <w:lvlText w:val="%1)"/>
      <w:lvlJc w:val="left"/>
      <w:pPr>
        <w:ind w:left="1894" w:hanging="118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929776A"/>
    <w:multiLevelType w:val="hybridMultilevel"/>
    <w:tmpl w:val="072C9FC8"/>
    <w:lvl w:ilvl="0" w:tplc="4E1E6192">
      <w:start w:val="1"/>
      <w:numFmt w:val="decimal"/>
      <w:lvlText w:val="%1."/>
      <w:lvlJc w:val="left"/>
      <w:pPr>
        <w:ind w:left="1440" w:hanging="360"/>
      </w:pPr>
      <w:rPr>
        <w:color w:val="auto"/>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4E1714F2"/>
    <w:multiLevelType w:val="hybridMultilevel"/>
    <w:tmpl w:val="7F1492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DE5003B"/>
    <w:multiLevelType w:val="multilevel"/>
    <w:tmpl w:val="105E63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8"/>
  </w:num>
  <w:num w:numId="3">
    <w:abstractNumId w:val="0"/>
  </w:num>
  <w:num w:numId="4">
    <w:abstractNumId w:val="2"/>
  </w:num>
  <w:num w:numId="5">
    <w:abstractNumId w:val="3"/>
  </w:num>
  <w:num w:numId="6">
    <w:abstractNumId w:val="7"/>
  </w:num>
  <w:num w:numId="7">
    <w:abstractNumId w:val="1"/>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8FE"/>
    <w:rsid w:val="000201EC"/>
    <w:rsid w:val="00020D0D"/>
    <w:rsid w:val="00093F5F"/>
    <w:rsid w:val="000F6B14"/>
    <w:rsid w:val="001B176A"/>
    <w:rsid w:val="001C5BC9"/>
    <w:rsid w:val="001D2A59"/>
    <w:rsid w:val="001F650F"/>
    <w:rsid w:val="00204A8B"/>
    <w:rsid w:val="00244B7A"/>
    <w:rsid w:val="00255589"/>
    <w:rsid w:val="00290467"/>
    <w:rsid w:val="00296CC2"/>
    <w:rsid w:val="002A0526"/>
    <w:rsid w:val="002E6D44"/>
    <w:rsid w:val="00305A9B"/>
    <w:rsid w:val="00306C35"/>
    <w:rsid w:val="003158BF"/>
    <w:rsid w:val="00331660"/>
    <w:rsid w:val="00336798"/>
    <w:rsid w:val="0039554A"/>
    <w:rsid w:val="003B105C"/>
    <w:rsid w:val="003E06F8"/>
    <w:rsid w:val="004070C0"/>
    <w:rsid w:val="00435351"/>
    <w:rsid w:val="00452967"/>
    <w:rsid w:val="0045640B"/>
    <w:rsid w:val="0049085B"/>
    <w:rsid w:val="004A4596"/>
    <w:rsid w:val="005114D3"/>
    <w:rsid w:val="00512768"/>
    <w:rsid w:val="00545963"/>
    <w:rsid w:val="005B0F17"/>
    <w:rsid w:val="005C1126"/>
    <w:rsid w:val="00673DC0"/>
    <w:rsid w:val="00674505"/>
    <w:rsid w:val="006A4EF6"/>
    <w:rsid w:val="006B126B"/>
    <w:rsid w:val="006B44BD"/>
    <w:rsid w:val="00712C86"/>
    <w:rsid w:val="00744E98"/>
    <w:rsid w:val="00750492"/>
    <w:rsid w:val="007851A8"/>
    <w:rsid w:val="007B6E1E"/>
    <w:rsid w:val="007E38FE"/>
    <w:rsid w:val="007E7157"/>
    <w:rsid w:val="008024C4"/>
    <w:rsid w:val="008147CD"/>
    <w:rsid w:val="00816BB1"/>
    <w:rsid w:val="008214ED"/>
    <w:rsid w:val="00840B9E"/>
    <w:rsid w:val="00861F8B"/>
    <w:rsid w:val="00884163"/>
    <w:rsid w:val="008903A7"/>
    <w:rsid w:val="008C214A"/>
    <w:rsid w:val="00906160"/>
    <w:rsid w:val="00916B35"/>
    <w:rsid w:val="00937F64"/>
    <w:rsid w:val="0097738C"/>
    <w:rsid w:val="00A13A69"/>
    <w:rsid w:val="00AA6A6A"/>
    <w:rsid w:val="00B06A64"/>
    <w:rsid w:val="00B74592"/>
    <w:rsid w:val="00BC6B16"/>
    <w:rsid w:val="00BF5669"/>
    <w:rsid w:val="00C27658"/>
    <w:rsid w:val="00C93C18"/>
    <w:rsid w:val="00CB282C"/>
    <w:rsid w:val="00CB2856"/>
    <w:rsid w:val="00CC6B5E"/>
    <w:rsid w:val="00CF4B6B"/>
    <w:rsid w:val="00DF720C"/>
    <w:rsid w:val="00E05D7E"/>
    <w:rsid w:val="00E16CBD"/>
    <w:rsid w:val="00EF299E"/>
    <w:rsid w:val="00F258E3"/>
    <w:rsid w:val="00F328BB"/>
    <w:rsid w:val="00F335D0"/>
    <w:rsid w:val="00F979F7"/>
    <w:rsid w:val="00FB130D"/>
    <w:rsid w:val="00FD0DAC"/>
    <w:rsid w:val="00FE7A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6762C"/>
  <w15:docId w15:val="{C7920706-2A40-417E-A09A-1C323D420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555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955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5558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512768"/>
    <w:pPr>
      <w:keepNext/>
      <w:autoSpaceDE w:val="0"/>
      <w:autoSpaceDN w:val="0"/>
      <w:adjustRightInd w:val="0"/>
      <w:spacing w:after="0" w:line="240" w:lineRule="auto"/>
      <w:outlineLvl w:val="3"/>
    </w:pPr>
    <w:rPr>
      <w:rFonts w:ascii="Times New Roman" w:eastAsia="Malgun Gothic" w:hAnsi="Times New Roman" w:cs="Times New Roman"/>
      <w:bCs/>
      <w:i/>
      <w:i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rsid w:val="00744E98"/>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s1">
    <w:name w:val="s1"/>
    <w:basedOn w:val="a0"/>
    <w:rsid w:val="00744E98"/>
    <w:rPr>
      <w:rFonts w:ascii="Times New Roman" w:hAnsi="Times New Roman" w:cs="Times New Roman" w:hint="default"/>
      <w:b/>
      <w:bCs/>
      <w:i w:val="0"/>
      <w:iCs w:val="0"/>
      <w:strike w:val="0"/>
      <w:dstrike w:val="0"/>
      <w:color w:val="000000"/>
      <w:sz w:val="22"/>
      <w:szCs w:val="22"/>
      <w:u w:val="none"/>
      <w:effect w:val="none"/>
    </w:rPr>
  </w:style>
  <w:style w:type="character" w:styleId="a3">
    <w:name w:val="Hyperlink"/>
    <w:basedOn w:val="a0"/>
    <w:uiPriority w:val="99"/>
    <w:semiHidden/>
    <w:unhideWhenUsed/>
    <w:rsid w:val="00744E98"/>
    <w:rPr>
      <w:rFonts w:ascii="Times New Roman" w:hAnsi="Times New Roman" w:cs="Times New Roman" w:hint="default"/>
      <w:b/>
      <w:bCs/>
      <w:i w:val="0"/>
      <w:iCs w:val="0"/>
      <w:color w:val="000080"/>
      <w:sz w:val="22"/>
      <w:szCs w:val="22"/>
      <w:u w:val="single"/>
    </w:rPr>
  </w:style>
  <w:style w:type="paragraph" w:styleId="a4">
    <w:name w:val="List Paragraph"/>
    <w:basedOn w:val="a"/>
    <w:uiPriority w:val="34"/>
    <w:qFormat/>
    <w:rsid w:val="00744E98"/>
    <w:pPr>
      <w:ind w:left="720"/>
      <w:contextualSpacing/>
    </w:pPr>
    <w:rPr>
      <w:rFonts w:ascii="Calibri" w:eastAsia="Malgun Gothic" w:hAnsi="Calibri" w:cs="Times New Roman"/>
    </w:rPr>
  </w:style>
  <w:style w:type="character" w:customStyle="1" w:styleId="40">
    <w:name w:val="Заголовок 4 Знак"/>
    <w:basedOn w:val="a0"/>
    <w:link w:val="4"/>
    <w:uiPriority w:val="99"/>
    <w:rsid w:val="00512768"/>
    <w:rPr>
      <w:rFonts w:ascii="Times New Roman" w:eastAsia="Malgun Gothic" w:hAnsi="Times New Roman" w:cs="Times New Roman"/>
      <w:bCs/>
      <w:i/>
      <w:iCs/>
      <w:color w:val="000000"/>
      <w:sz w:val="24"/>
      <w:szCs w:val="24"/>
      <w:lang w:eastAsia="ru-RU"/>
    </w:rPr>
  </w:style>
  <w:style w:type="character" w:customStyle="1" w:styleId="10">
    <w:name w:val="Заголовок 1 Знак"/>
    <w:basedOn w:val="a0"/>
    <w:link w:val="1"/>
    <w:uiPriority w:val="9"/>
    <w:rsid w:val="00255589"/>
    <w:rPr>
      <w:rFonts w:asciiTheme="majorHAnsi" w:eastAsiaTheme="majorEastAsia" w:hAnsiTheme="majorHAnsi" w:cstheme="majorBidi"/>
      <w:b/>
      <w:bCs/>
      <w:color w:val="365F91" w:themeColor="accent1" w:themeShade="BF"/>
      <w:sz w:val="28"/>
      <w:szCs w:val="28"/>
    </w:rPr>
  </w:style>
  <w:style w:type="paragraph" w:styleId="a5">
    <w:name w:val="Normal (Web)"/>
    <w:basedOn w:val="a"/>
    <w:uiPriority w:val="99"/>
    <w:semiHidden/>
    <w:unhideWhenUsed/>
    <w:rsid w:val="002555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255589"/>
    <w:rPr>
      <w:rFonts w:asciiTheme="majorHAnsi" w:eastAsiaTheme="majorEastAsia" w:hAnsiTheme="majorHAnsi" w:cstheme="majorBidi"/>
      <w:b/>
      <w:bCs/>
      <w:color w:val="4F81BD" w:themeColor="accent1"/>
    </w:rPr>
  </w:style>
  <w:style w:type="character" w:styleId="a6">
    <w:name w:val="annotation reference"/>
    <w:basedOn w:val="a0"/>
    <w:uiPriority w:val="99"/>
    <w:semiHidden/>
    <w:unhideWhenUsed/>
    <w:rsid w:val="0039554A"/>
    <w:rPr>
      <w:sz w:val="16"/>
      <w:szCs w:val="16"/>
    </w:rPr>
  </w:style>
  <w:style w:type="paragraph" w:styleId="a7">
    <w:name w:val="annotation text"/>
    <w:basedOn w:val="a"/>
    <w:link w:val="a8"/>
    <w:uiPriority w:val="99"/>
    <w:semiHidden/>
    <w:unhideWhenUsed/>
    <w:rsid w:val="0039554A"/>
    <w:pPr>
      <w:spacing w:line="240" w:lineRule="auto"/>
    </w:pPr>
    <w:rPr>
      <w:sz w:val="20"/>
      <w:szCs w:val="20"/>
    </w:rPr>
  </w:style>
  <w:style w:type="character" w:customStyle="1" w:styleId="a8">
    <w:name w:val="Текст примечания Знак"/>
    <w:basedOn w:val="a0"/>
    <w:link w:val="a7"/>
    <w:uiPriority w:val="99"/>
    <w:semiHidden/>
    <w:rsid w:val="0039554A"/>
    <w:rPr>
      <w:sz w:val="20"/>
      <w:szCs w:val="20"/>
    </w:rPr>
  </w:style>
  <w:style w:type="paragraph" w:styleId="a9">
    <w:name w:val="annotation subject"/>
    <w:basedOn w:val="a7"/>
    <w:next w:val="a7"/>
    <w:link w:val="aa"/>
    <w:uiPriority w:val="99"/>
    <w:semiHidden/>
    <w:unhideWhenUsed/>
    <w:rsid w:val="0039554A"/>
    <w:rPr>
      <w:b/>
      <w:bCs/>
    </w:rPr>
  </w:style>
  <w:style w:type="character" w:customStyle="1" w:styleId="aa">
    <w:name w:val="Тема примечания Знак"/>
    <w:basedOn w:val="a8"/>
    <w:link w:val="a9"/>
    <w:uiPriority w:val="99"/>
    <w:semiHidden/>
    <w:rsid w:val="0039554A"/>
    <w:rPr>
      <w:b/>
      <w:bCs/>
      <w:sz w:val="20"/>
      <w:szCs w:val="20"/>
    </w:rPr>
  </w:style>
  <w:style w:type="paragraph" w:styleId="ab">
    <w:name w:val="Balloon Text"/>
    <w:basedOn w:val="a"/>
    <w:link w:val="ac"/>
    <w:uiPriority w:val="99"/>
    <w:semiHidden/>
    <w:unhideWhenUsed/>
    <w:rsid w:val="0039554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9554A"/>
    <w:rPr>
      <w:rFonts w:ascii="Tahoma" w:hAnsi="Tahoma" w:cs="Tahoma"/>
      <w:sz w:val="16"/>
      <w:szCs w:val="16"/>
    </w:rPr>
  </w:style>
  <w:style w:type="character" w:customStyle="1" w:styleId="20">
    <w:name w:val="Заголовок 2 Знак"/>
    <w:basedOn w:val="a0"/>
    <w:link w:val="2"/>
    <w:uiPriority w:val="9"/>
    <w:semiHidden/>
    <w:rsid w:val="0039554A"/>
    <w:rPr>
      <w:rFonts w:asciiTheme="majorHAnsi" w:eastAsiaTheme="majorEastAsia" w:hAnsiTheme="majorHAnsi" w:cstheme="majorBidi"/>
      <w:b/>
      <w:bCs/>
      <w:color w:val="4F81BD" w:themeColor="accent1"/>
      <w:sz w:val="26"/>
      <w:szCs w:val="26"/>
    </w:rPr>
  </w:style>
  <w:style w:type="paragraph" w:styleId="ad">
    <w:name w:val="No Spacing"/>
    <w:uiPriority w:val="1"/>
    <w:qFormat/>
    <w:rsid w:val="008903A7"/>
    <w:pPr>
      <w:spacing w:after="0" w:line="240" w:lineRule="auto"/>
    </w:pPr>
  </w:style>
  <w:style w:type="table" w:styleId="ae">
    <w:name w:val="Table Grid"/>
    <w:basedOn w:val="a1"/>
    <w:uiPriority w:val="59"/>
    <w:rsid w:val="00CF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08565">
      <w:bodyDiv w:val="1"/>
      <w:marLeft w:val="0"/>
      <w:marRight w:val="0"/>
      <w:marTop w:val="0"/>
      <w:marBottom w:val="0"/>
      <w:divBdr>
        <w:top w:val="none" w:sz="0" w:space="0" w:color="auto"/>
        <w:left w:val="none" w:sz="0" w:space="0" w:color="auto"/>
        <w:bottom w:val="none" w:sz="0" w:space="0" w:color="auto"/>
        <w:right w:val="none" w:sz="0" w:space="0" w:color="auto"/>
      </w:divBdr>
    </w:div>
    <w:div w:id="194655787">
      <w:bodyDiv w:val="1"/>
      <w:marLeft w:val="0"/>
      <w:marRight w:val="0"/>
      <w:marTop w:val="0"/>
      <w:marBottom w:val="0"/>
      <w:divBdr>
        <w:top w:val="none" w:sz="0" w:space="0" w:color="auto"/>
        <w:left w:val="none" w:sz="0" w:space="0" w:color="auto"/>
        <w:bottom w:val="none" w:sz="0" w:space="0" w:color="auto"/>
        <w:right w:val="none" w:sz="0" w:space="0" w:color="auto"/>
      </w:divBdr>
    </w:div>
    <w:div w:id="535703225">
      <w:bodyDiv w:val="1"/>
      <w:marLeft w:val="0"/>
      <w:marRight w:val="0"/>
      <w:marTop w:val="0"/>
      <w:marBottom w:val="0"/>
      <w:divBdr>
        <w:top w:val="none" w:sz="0" w:space="0" w:color="auto"/>
        <w:left w:val="none" w:sz="0" w:space="0" w:color="auto"/>
        <w:bottom w:val="none" w:sz="0" w:space="0" w:color="auto"/>
        <w:right w:val="none" w:sz="0" w:space="0" w:color="auto"/>
      </w:divBdr>
    </w:div>
    <w:div w:id="561793068">
      <w:bodyDiv w:val="1"/>
      <w:marLeft w:val="0"/>
      <w:marRight w:val="0"/>
      <w:marTop w:val="0"/>
      <w:marBottom w:val="0"/>
      <w:divBdr>
        <w:top w:val="none" w:sz="0" w:space="0" w:color="auto"/>
        <w:left w:val="none" w:sz="0" w:space="0" w:color="auto"/>
        <w:bottom w:val="none" w:sz="0" w:space="0" w:color="auto"/>
        <w:right w:val="none" w:sz="0" w:space="0" w:color="auto"/>
      </w:divBdr>
    </w:div>
    <w:div w:id="699474056">
      <w:bodyDiv w:val="1"/>
      <w:marLeft w:val="0"/>
      <w:marRight w:val="0"/>
      <w:marTop w:val="0"/>
      <w:marBottom w:val="0"/>
      <w:divBdr>
        <w:top w:val="none" w:sz="0" w:space="0" w:color="auto"/>
        <w:left w:val="none" w:sz="0" w:space="0" w:color="auto"/>
        <w:bottom w:val="none" w:sz="0" w:space="0" w:color="auto"/>
        <w:right w:val="none" w:sz="0" w:space="0" w:color="auto"/>
      </w:divBdr>
    </w:div>
    <w:div w:id="919103083">
      <w:bodyDiv w:val="1"/>
      <w:marLeft w:val="0"/>
      <w:marRight w:val="0"/>
      <w:marTop w:val="0"/>
      <w:marBottom w:val="0"/>
      <w:divBdr>
        <w:top w:val="none" w:sz="0" w:space="0" w:color="auto"/>
        <w:left w:val="none" w:sz="0" w:space="0" w:color="auto"/>
        <w:bottom w:val="none" w:sz="0" w:space="0" w:color="auto"/>
        <w:right w:val="none" w:sz="0" w:space="0" w:color="auto"/>
      </w:divBdr>
    </w:div>
    <w:div w:id="132042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5C097-2222-44DB-BA0E-B03B38CCE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1662</Words>
  <Characters>9475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11115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Zhumabekova Kuralay</cp:lastModifiedBy>
  <cp:revision>5</cp:revision>
  <cp:lastPrinted>2018-01-16T10:13:00Z</cp:lastPrinted>
  <dcterms:created xsi:type="dcterms:W3CDTF">2022-05-18T09:32:00Z</dcterms:created>
  <dcterms:modified xsi:type="dcterms:W3CDTF">2024-03-01T05:55:00Z</dcterms:modified>
</cp:coreProperties>
</file>