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48C" w:rsidRPr="00EE2905" w:rsidRDefault="006D148C" w:rsidP="006D148C">
      <w:pPr>
        <w:spacing w:after="0" w:line="276" w:lineRule="auto"/>
        <w:jc w:val="right"/>
        <w:rPr>
          <w:rFonts w:ascii="Times New Roman" w:eastAsia="SimSun" w:hAnsi="Times New Roman" w:cs="Times New Roman"/>
          <w:b/>
        </w:rPr>
      </w:pPr>
      <w:r w:rsidRPr="00EE2905">
        <w:rPr>
          <w:rFonts w:ascii="Times New Roman" w:eastAsia="SimSun" w:hAnsi="Times New Roman" w:cs="Times New Roman"/>
          <w:b/>
          <w:bCs/>
          <w:lang w:eastAsia="ru-RU"/>
        </w:rPr>
        <w:t>Приложение № 1</w:t>
      </w:r>
      <w:r w:rsidR="00981494">
        <w:rPr>
          <w:rFonts w:ascii="Times New Roman" w:eastAsia="SimSun" w:hAnsi="Times New Roman" w:cs="Times New Roman"/>
          <w:b/>
          <w:bCs/>
          <w:lang w:eastAsia="ru-RU"/>
        </w:rPr>
        <w:t>6</w:t>
      </w:r>
      <w:bookmarkStart w:id="0" w:name="_GoBack"/>
      <w:bookmarkEnd w:id="0"/>
    </w:p>
    <w:p w:rsidR="006D148C" w:rsidRPr="00EE2905" w:rsidRDefault="006D148C" w:rsidP="006D148C">
      <w:pPr>
        <w:spacing w:after="0" w:line="276" w:lineRule="auto"/>
        <w:jc w:val="right"/>
        <w:rPr>
          <w:rFonts w:ascii="Calibri" w:eastAsia="SimSun" w:hAnsi="Calibri" w:cs="Times New Roman"/>
          <w:b/>
        </w:rPr>
      </w:pPr>
      <w:proofErr w:type="gramStart"/>
      <w:r w:rsidRPr="00EE2905">
        <w:rPr>
          <w:rFonts w:ascii="Times New Roman" w:eastAsia="SimSun" w:hAnsi="Times New Roman" w:cs="Times New Roman"/>
          <w:b/>
          <w:bCs/>
          <w:lang w:eastAsia="ru-RU"/>
        </w:rPr>
        <w:t>к</w:t>
      </w:r>
      <w:proofErr w:type="gramEnd"/>
      <w:r w:rsidRPr="00EE2905">
        <w:rPr>
          <w:rFonts w:ascii="Times New Roman" w:eastAsia="SimSun" w:hAnsi="Times New Roman" w:cs="Times New Roman"/>
          <w:b/>
          <w:bCs/>
          <w:lang w:eastAsia="ru-RU"/>
        </w:rPr>
        <w:t xml:space="preserve"> Договору  № ________  от  " _____ "  ____  20__г.</w:t>
      </w:r>
    </w:p>
    <w:p w:rsidR="006D148C" w:rsidRPr="00EE2905" w:rsidRDefault="006D148C" w:rsidP="006D148C">
      <w:pPr>
        <w:spacing w:after="0" w:line="276" w:lineRule="auto"/>
        <w:rPr>
          <w:rFonts w:ascii="Times New Roman" w:eastAsia="SimSun" w:hAnsi="Times New Roman" w:cs="Times New Roman"/>
        </w:rPr>
      </w:pPr>
    </w:p>
    <w:p w:rsidR="006D148C" w:rsidRPr="00EE2905" w:rsidRDefault="006D148C" w:rsidP="006D14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E2905">
        <w:rPr>
          <w:rFonts w:ascii="Times New Roman" w:eastAsia="Times New Roman" w:hAnsi="Times New Roman" w:cs="Times New Roman" w:hint="eastAsia"/>
          <w:sz w:val="20"/>
          <w:szCs w:val="24"/>
          <w:lang w:eastAsia="ru-RU"/>
        </w:rPr>
        <w:t xml:space="preserve">      </w:t>
      </w:r>
      <w:proofErr w:type="gramStart"/>
      <w:r w:rsidRPr="00EE29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Техническое  оснащение</w:t>
      </w:r>
      <w:proofErr w:type="gramEnd"/>
      <w:r w:rsidRPr="00EE29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6D148C" w:rsidRPr="00EE2905" w:rsidRDefault="006D148C" w:rsidP="006D14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proofErr w:type="gramStart"/>
      <w:r w:rsidRPr="00EE29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для  1</w:t>
      </w:r>
      <w:proofErr w:type="gramEnd"/>
      <w:r w:rsidRPr="00EE29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бригады  </w:t>
      </w:r>
      <w:r w:rsidRPr="00EE2905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по </w:t>
      </w:r>
      <w:r w:rsidR="006A4F4D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капитальному ремонту</w:t>
      </w:r>
      <w:r w:rsidRPr="00EE2905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скважин</w:t>
      </w:r>
    </w:p>
    <w:p w:rsidR="006D148C" w:rsidRPr="00EE2905" w:rsidRDefault="006D148C" w:rsidP="006D14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60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16"/>
        <w:gridCol w:w="5140"/>
        <w:gridCol w:w="1808"/>
        <w:gridCol w:w="798"/>
        <w:gridCol w:w="1005"/>
        <w:gridCol w:w="1007"/>
        <w:gridCol w:w="1004"/>
      </w:tblGrid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Технологический инструмент</w:t>
            </w:r>
          </w:p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приспособления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Шифр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Един.</w:t>
            </w:r>
          </w:p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измер</w:t>
            </w:r>
            <w:proofErr w:type="spellEnd"/>
            <w:proofErr w:type="gramEnd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Коли-</w:t>
            </w:r>
            <w:proofErr w:type="spellStart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чество</w:t>
            </w:r>
            <w:proofErr w:type="spellEnd"/>
            <w:proofErr w:type="gramEnd"/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Элеваторы: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для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бурильных труб и НКТ (высаженные):   Ø 73мм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ЭЗН,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2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                                                                          Ø 89мм</w:t>
            </w:r>
          </w:p>
        </w:tc>
        <w:tc>
          <w:tcPr>
            <w:tcW w:w="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ЭТАД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2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трубные:   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                                                        Ø 73мм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ЭТА, ЭТ, ЭЗН,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2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                                                               Ø 89мм</w:t>
            </w:r>
          </w:p>
        </w:tc>
        <w:tc>
          <w:tcPr>
            <w:tcW w:w="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ЭТАР (50 и 80тн)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2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трубные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вспомогател</w:t>
            </w:r>
            <w:proofErr w:type="spellEnd"/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.  (2-ух </w:t>
            </w:r>
            <w:proofErr w:type="spellStart"/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штропные</w:t>
            </w:r>
            <w:proofErr w:type="spellEnd"/>
            <w:proofErr w:type="gramStart"/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):   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  Ø 73мм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ЭХЛ,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2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                                                                           Ø 89мм</w:t>
            </w:r>
          </w:p>
        </w:tc>
        <w:tc>
          <w:tcPr>
            <w:tcW w:w="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ЭТАД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2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штанговые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(грузоподъемностью 10тн)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ЭШН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2</w:t>
            </w:r>
          </w:p>
        </w:tc>
      </w:tr>
      <w:tr w:rsidR="006D148C" w:rsidRPr="00EE2905" w:rsidTr="007F44B2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Ключи: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5" w:type="pct"/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трубные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для работы с АПР (КМУ):               Ø 73, 89 мм.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КТГУ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по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2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стопорные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для работы с АПР (КМУ):           Ø 73, 89 мм.       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КСМ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по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2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трубные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КГД, КТДУ, КТГ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2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трубные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шарнирные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КТНД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3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трубные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цепные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КЦН, КЦО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3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штанговые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для работы с АШК: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КШ, КШН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по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2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2.7.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штанговые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(безопасные)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КШК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1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2.8.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для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фонтанной арматуры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5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Штропы</w:t>
            </w:r>
            <w:proofErr w:type="spellEnd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(50 и 80тн)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ШЭ, ШЭН, ШБЭУ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пара</w:t>
            </w:r>
            <w:proofErr w:type="gramEnd"/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Плашка к АПР (КМУ):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1,5; 2; 2,5 ”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2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Клиновая подвеска АПР: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1,5-2”;  3”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2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КМУ: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1,5 - 2,5”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Гидроротор</w:t>
            </w:r>
            <w:proofErr w:type="spellEnd"/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3”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Стропа канатная (вспомогательная)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Крючок вспомогательный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Фланец - </w:t>
            </w:r>
            <w:proofErr w:type="gramStart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воронка  для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направления  труб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Направляющая  воронка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для  спуска  насосных штанг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Вилка  для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подтаскивание</w:t>
            </w:r>
            <w:proofErr w:type="spellEnd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НКТ :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60, 73, 89 мм.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proofErr w:type="gramStart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Юбка»  для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предотвращения  разбрызгивания промывочной  жидкости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Приспособление  для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быстроразъемного соединения  бурового  рукава  со  стояком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Мундштук (</w:t>
            </w:r>
            <w:proofErr w:type="gramStart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перо)  для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промывки  скважин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Крючок  для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подвески  и  надевания  </w:t>
            </w:r>
            <w:proofErr w:type="spellStart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штропов</w:t>
            </w:r>
            <w:proofErr w:type="spellEnd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на  однорогий  крюк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Зажим  для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захвата  полированного  штока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Шланг  для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заливки  воды  в  скважину 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Переводник: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19.1.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с  быстроразъемным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 соединением  к  НКТ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на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каждый размер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2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19.2.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с  быстроразъемным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 соединением  к  бур.  </w:t>
            </w:r>
            <w:proofErr w:type="gramStart"/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трубам</w:t>
            </w:r>
            <w:proofErr w:type="gramEnd"/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на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каждый размер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2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Хомуты: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20.1.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для  крепления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 неподвижного  конца тал. каната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5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20.2.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элеваторы  для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 ЭЦН (на каждый размер УЭЦН)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на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каждый размер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2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Сухари  для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трубных  ключей: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КТГУ,КТДУ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,КСМ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2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Помазок  для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смазывание  резьбы  труб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Штанга:   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           метровая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</w:t>
            </w:r>
            <w:proofErr w:type="gramStart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посадочная</w:t>
            </w:r>
            <w:proofErr w:type="gramEnd"/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24.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Промывочный комплекс (вертлюг, сальник промывочный, желобная система)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ВП-50, ВП-80, НВП-50, ВПГ-3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Трубы  насосно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-компрессор.   Ø</w:t>
            </w:r>
            <w:r w:rsidRPr="00EE290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73</w:t>
            </w:r>
            <w:proofErr w:type="gramStart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мм  или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89мм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Универсальные герметизирующее </w:t>
            </w:r>
            <w:proofErr w:type="spellStart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устойства</w:t>
            </w:r>
            <w:proofErr w:type="spellEnd"/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УГУ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Обратный  клапан</w:t>
            </w:r>
            <w:proofErr w:type="gramEnd"/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</w:tbl>
    <w:p w:rsidR="006D148C" w:rsidRPr="00EE2905" w:rsidRDefault="006D148C" w:rsidP="006D148C">
      <w:pPr>
        <w:spacing w:after="0" w:line="276" w:lineRule="auto"/>
        <w:rPr>
          <w:rFonts w:ascii="Calibri" w:eastAsia="SimSun" w:hAnsi="Calibri" w:cs="Times New Roman"/>
        </w:rPr>
      </w:pPr>
    </w:p>
    <w:p w:rsidR="006D148C" w:rsidRPr="00EE2905" w:rsidRDefault="006D148C" w:rsidP="006D148C">
      <w:pPr>
        <w:spacing w:after="0" w:line="276" w:lineRule="auto"/>
        <w:rPr>
          <w:rFonts w:ascii="Calibri" w:eastAsia="SimSun" w:hAnsi="Calibri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01"/>
        <w:gridCol w:w="5149"/>
        <w:gridCol w:w="1776"/>
        <w:gridCol w:w="806"/>
        <w:gridCol w:w="1013"/>
      </w:tblGrid>
      <w:tr w:rsidR="006D148C" w:rsidRPr="00EE2905" w:rsidTr="007F44B2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6D148C" w:rsidRPr="00EE2905" w:rsidTr="007F44B2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Крюк  штанговый</w:t>
            </w:r>
            <w:proofErr w:type="gramEnd"/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КН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6D148C" w:rsidRPr="00EE2905" w:rsidTr="007F44B2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Цепь:   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</w:t>
            </w: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          </w:t>
            </w: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для  привода  ротора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6D148C" w:rsidRPr="00EE2905" w:rsidTr="007F44B2"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запасные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к ключам КЦН, КЦО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6D148C" w:rsidRPr="00EE2905" w:rsidTr="007F44B2"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Машинка  для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ремонта  цепей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6D148C" w:rsidRPr="00EE2905" w:rsidTr="007F44B2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Клапан  для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опрессовки  НКТ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6D148C" w:rsidRPr="00EE2905" w:rsidTr="007F44B2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Автомат  для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свинчивания и развенчивания</w:t>
            </w: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EE290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насосно-компрессорных  и  бурильных  труб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АПР-2ВБ, АПР-ГП, КМУ-50, КМУ ГП-50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1</w:t>
            </w:r>
          </w:p>
        </w:tc>
      </w:tr>
      <w:tr w:rsidR="006D148C" w:rsidRPr="00EE2905" w:rsidTr="007F44B2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Патрубок  для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НКТ:                              подъемный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ф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60, 73, 89 мм.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</w:t>
            </w:r>
            <w:proofErr w:type="gramStart"/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2</w:t>
            </w:r>
          </w:p>
        </w:tc>
      </w:tr>
      <w:tr w:rsidR="006D148C" w:rsidRPr="00EE2905" w:rsidTr="007F44B2"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</w:t>
            </w:r>
            <w:proofErr w:type="gramStart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монтажный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ф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60, 73, 89 </w:t>
            </w:r>
            <w:proofErr w:type="spellStart"/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ммэ</w:t>
            </w:r>
            <w:proofErr w:type="spellEnd"/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2</w:t>
            </w:r>
          </w:p>
        </w:tc>
      </w:tr>
      <w:tr w:rsidR="006D148C" w:rsidRPr="00EE2905" w:rsidTr="007F44B2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34. 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Индикатор  веса</w:t>
            </w:r>
            <w:proofErr w:type="gramEnd"/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ГИВ-6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6D148C" w:rsidRPr="00EE2905" w:rsidTr="007F44B2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Шаблон  для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НКТ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ф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60, 73, 89 мм.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1</w:t>
            </w:r>
          </w:p>
        </w:tc>
      </w:tr>
      <w:tr w:rsidR="006D148C" w:rsidRPr="00EE2905" w:rsidTr="007F44B2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Щетка  для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           очистки  </w:t>
            </w:r>
            <w:proofErr w:type="spellStart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резьб</w:t>
            </w:r>
            <w:proofErr w:type="spellEnd"/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6D148C" w:rsidRPr="00EE2905" w:rsidTr="007F44B2"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очистки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 мойки рабочей площадки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6D148C" w:rsidRPr="00EE2905" w:rsidTr="007F44B2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 выведения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труб  на  мостки:                лоток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6D148C" w:rsidRPr="00EE2905" w:rsidTr="007F44B2"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                </w:t>
            </w:r>
            <w:proofErr w:type="gramStart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тележка</w:t>
            </w:r>
            <w:proofErr w:type="gramEnd"/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6D148C" w:rsidRPr="00EE2905" w:rsidTr="007F44B2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Подставка  для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труб (козел)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6D148C" w:rsidRPr="00EE2905" w:rsidTr="007F44B2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Стропа  (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монтажа и демонтажа АПР или КМУ)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6D148C" w:rsidRPr="00EE2905" w:rsidTr="007F44B2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Ролик  подвесной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для  УЭЦН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6D148C" w:rsidRPr="00EE2905" w:rsidTr="007F44B2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Экранирующие  колпаки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(предохранитель фонтанной арматуры)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необходимости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2</w:t>
            </w:r>
          </w:p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D148C" w:rsidRPr="00EE2905" w:rsidTr="007F44B2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Емкость  для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долива</w:t>
            </w:r>
            <w:proofErr w:type="spellEnd"/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8 - 10м</w:t>
            </w: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6D148C" w:rsidRPr="00EE2905" w:rsidTr="007F44B2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Переводники  трубные</w:t>
            </w:r>
            <w:proofErr w:type="gramEnd"/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каждый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 3</w:t>
            </w:r>
          </w:p>
        </w:tc>
      </w:tr>
      <w:tr w:rsidR="006D148C" w:rsidRPr="00EE2905" w:rsidTr="007F44B2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Вилки (подкладные) для гладких и высаженных труб Ø</w:t>
            </w:r>
            <w:r w:rsidRPr="00EE290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</w:t>
            </w:r>
            <w:proofErr w:type="gramStart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мм,  73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мм,  89мм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АПР-2-14-000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6D148C" w:rsidRPr="00EE2905" w:rsidTr="007F44B2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Слесарный  инструмент</w:t>
            </w:r>
            <w:proofErr w:type="gramEnd"/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набор</w:t>
            </w:r>
            <w:proofErr w:type="gramEnd"/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6D148C" w:rsidRPr="00EE2905" w:rsidTr="007F44B2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Манометр. Электрощит. Секундомер.  Ареометр.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1</w:t>
            </w:r>
          </w:p>
        </w:tc>
      </w:tr>
      <w:tr w:rsidR="006D148C" w:rsidRPr="00EE2905" w:rsidTr="007F44B2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Бытовой  передвижной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вагончик (культ будка) с  оборудованием и сушкой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6D148C" w:rsidRPr="00EE2905" w:rsidTr="007F44B2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48.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Инструментальная  будка</w:t>
            </w:r>
            <w:proofErr w:type="gramEnd"/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6D148C" w:rsidRPr="00EE2905" w:rsidTr="007F44B2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49.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Пила (поперечная).  Топор.  Гвоздодер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каждый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 1</w:t>
            </w:r>
          </w:p>
        </w:tc>
      </w:tr>
    </w:tbl>
    <w:p w:rsidR="006D148C" w:rsidRPr="00EE2905" w:rsidRDefault="006D148C" w:rsidP="006D148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D148C" w:rsidRPr="00EE2905" w:rsidRDefault="006D148C" w:rsidP="006D148C">
      <w:pPr>
        <w:rPr>
          <w:rFonts w:ascii="Times New Roman" w:hAnsi="Times New Roman" w:cs="Times New Roman"/>
          <w:lang w:val="kk-KZ"/>
        </w:rPr>
      </w:pPr>
    </w:p>
    <w:tbl>
      <w:tblPr>
        <w:tblW w:w="15060" w:type="pct"/>
        <w:tblInd w:w="291" w:type="dxa"/>
        <w:tblLayout w:type="fixed"/>
        <w:tblLook w:val="0000" w:firstRow="0" w:lastRow="0" w:firstColumn="0" w:lastColumn="0" w:noHBand="0" w:noVBand="0"/>
      </w:tblPr>
      <w:tblGrid>
        <w:gridCol w:w="14088"/>
        <w:gridCol w:w="14089"/>
      </w:tblGrid>
      <w:tr w:rsidR="006D148C" w:rsidRPr="00EE2905" w:rsidTr="007F44B2">
        <w:tc>
          <w:tcPr>
            <w:tcW w:w="2500" w:type="pct"/>
          </w:tcPr>
          <w:tbl>
            <w:tblPr>
              <w:tblW w:w="155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94"/>
              <w:gridCol w:w="4963"/>
              <w:gridCol w:w="5225"/>
              <w:gridCol w:w="284"/>
            </w:tblGrid>
            <w:tr w:rsidR="006D148C" w:rsidRPr="00EE2905" w:rsidTr="007F44B2">
              <w:tc>
                <w:tcPr>
                  <w:tcW w:w="50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481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32"/>
                    <w:gridCol w:w="284"/>
                  </w:tblGrid>
                  <w:tr w:rsidR="006D148C" w:rsidRPr="00EE2905" w:rsidTr="007F44B2">
                    <w:tc>
                      <w:tcPr>
                        <w:tcW w:w="45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D148C" w:rsidRPr="00EE2905" w:rsidRDefault="006D148C" w:rsidP="007F44B2">
                        <w:pPr>
                          <w:suppressAutoHyphens/>
                          <w:spacing w:after="0" w:line="240" w:lineRule="auto"/>
                          <w:ind w:left="-112"/>
                          <w:rPr>
                            <w:rFonts w:ascii="Times New Roman" w:eastAsia="SimSun" w:hAnsi="Times New Roman" w:cs="Times New Roman"/>
                            <w:b/>
                          </w:rPr>
                        </w:pPr>
                        <w:r w:rsidRPr="00EE2905">
                          <w:rPr>
                            <w:rFonts w:ascii="Times New Roman" w:eastAsia="SimSun" w:hAnsi="Times New Roman" w:cs="Times New Roman"/>
                            <w:b/>
                          </w:rPr>
                          <w:t xml:space="preserve">  Заказчик:</w:t>
                        </w:r>
                      </w:p>
                      <w:p w:rsidR="006D148C" w:rsidRPr="00EE2905" w:rsidRDefault="006D148C" w:rsidP="007F44B2">
                        <w:pPr>
                          <w:suppressAutoHyphens/>
                          <w:spacing w:after="0" w:line="240" w:lineRule="auto"/>
                          <w:ind w:left="-112"/>
                          <w:rPr>
                            <w:rFonts w:ascii="Times New Roman" w:eastAsia="SimSun" w:hAnsi="Times New Roman" w:cs="Times New Roman"/>
                            <w:b/>
                          </w:rPr>
                        </w:pPr>
                        <w:r w:rsidRPr="00EE2905">
                          <w:rPr>
                            <w:rFonts w:ascii="Times New Roman" w:eastAsia="SimSun" w:hAnsi="Times New Roman" w:cs="Times New Roman"/>
                            <w:b/>
                          </w:rPr>
                          <w:t xml:space="preserve">  АО «Мангистаумунайгаз»</w:t>
                        </w:r>
                      </w:p>
                      <w:p w:rsidR="006D148C" w:rsidRPr="00EE2905" w:rsidRDefault="006D148C" w:rsidP="007F44B2">
                        <w:pPr>
                          <w:keepLines/>
                          <w:suppressAutoHyphens/>
                          <w:spacing w:after="0" w:line="240" w:lineRule="auto"/>
                          <w:rPr>
                            <w:rFonts w:ascii="Times New Roman" w:eastAsia="SimSun" w:hAnsi="Times New Roman" w:cs="Times New Roman"/>
                            <w:b/>
                            <w:lang w:eastAsia="ru-RU"/>
                          </w:rPr>
                        </w:pPr>
                      </w:p>
                      <w:p w:rsidR="006D148C" w:rsidRPr="00EE2905" w:rsidRDefault="006D148C" w:rsidP="007F44B2">
                        <w:pPr>
                          <w:keepLines/>
                          <w:suppressAutoHyphens/>
                          <w:spacing w:after="0" w:line="240" w:lineRule="auto"/>
                          <w:rPr>
                            <w:rFonts w:ascii="Times New Roman" w:eastAsia="SimSun" w:hAnsi="Times New Roman" w:cs="Times New Roman"/>
                            <w:lang w:val="kk-KZ" w:eastAsia="ru-RU"/>
                          </w:rPr>
                        </w:pPr>
                        <w:r w:rsidRPr="00EE2905">
                          <w:rPr>
                            <w:rFonts w:ascii="Times New Roman" w:eastAsia="SimSun" w:hAnsi="Times New Roman" w:cs="Times New Roman"/>
                            <w:lang w:val="kk-KZ"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D148C" w:rsidRPr="00EE2905" w:rsidRDefault="006D148C" w:rsidP="007F44B2">
                        <w:pPr>
                          <w:keepLines/>
                          <w:suppressAutoHyphens/>
                          <w:spacing w:after="0" w:line="240" w:lineRule="auto"/>
                          <w:rPr>
                            <w:rFonts w:ascii="Times New Roman" w:eastAsia="SimSun" w:hAnsi="Times New Roman" w:cs="Times New Roman"/>
                            <w:b/>
                            <w:lang w:eastAsia="ru-RU"/>
                          </w:rPr>
                        </w:pPr>
                      </w:p>
                      <w:p w:rsidR="006D148C" w:rsidRPr="00EE2905" w:rsidRDefault="006D148C" w:rsidP="007F44B2">
                        <w:pPr>
                          <w:suppressAutoHyphens/>
                          <w:spacing w:after="0" w:line="240" w:lineRule="auto"/>
                          <w:rPr>
                            <w:rFonts w:ascii="Times New Roman" w:eastAsia="SimSun" w:hAnsi="Times New Roman" w:cs="Times New Roman"/>
                            <w:lang w:val="kk-KZ"/>
                          </w:rPr>
                        </w:pPr>
                      </w:p>
                    </w:tc>
                  </w:tr>
                </w:tbl>
                <w:p w:rsidR="006D148C" w:rsidRPr="00D24FD8" w:rsidRDefault="006D148C" w:rsidP="007F44B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contextualSpacing/>
                    <w:rPr>
                      <w:rFonts w:ascii="Times New Roman" w:eastAsia="SimSu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49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D148C" w:rsidRPr="00EE2905" w:rsidRDefault="006D148C" w:rsidP="007F44B2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</w:rPr>
                  </w:pPr>
                  <w:r w:rsidRPr="00EE2905">
                    <w:rPr>
                      <w:rFonts w:ascii="Times New Roman" w:eastAsia="SimSun" w:hAnsi="Times New Roman" w:cs="Times New Roman"/>
                      <w:b/>
                    </w:rPr>
                    <w:t>Подрядчик:</w:t>
                  </w:r>
                </w:p>
                <w:p w:rsidR="006D148C" w:rsidRPr="00EE2905" w:rsidRDefault="006D148C" w:rsidP="007F44B2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lang w:eastAsia="ru-RU"/>
                    </w:rPr>
                  </w:pPr>
                  <w:r w:rsidRPr="00EE2905">
                    <w:rPr>
                      <w:rFonts w:ascii="Times New Roman" w:eastAsia="SimSun" w:hAnsi="Times New Roman" w:cs="Times New Roman"/>
                      <w:b/>
                      <w:lang w:eastAsia="ru-RU"/>
                    </w:rPr>
                    <w:t>____________________</w:t>
                  </w:r>
                </w:p>
                <w:p w:rsidR="006D148C" w:rsidRPr="00EE2905" w:rsidRDefault="006D148C" w:rsidP="007F44B2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  <w:lang w:eastAsia="ru-RU"/>
                    </w:rPr>
                  </w:pPr>
                </w:p>
                <w:p w:rsidR="006D148C" w:rsidRDefault="006D148C" w:rsidP="007F44B2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  <w:lang w:val="kk-KZ" w:eastAsia="ru-RU"/>
                    </w:rPr>
                  </w:pPr>
                </w:p>
                <w:p w:rsidR="006D148C" w:rsidRPr="00EE2905" w:rsidRDefault="006D148C" w:rsidP="007F44B2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  <w:lang w:val="kk-KZ" w:eastAsia="ru-RU"/>
                    </w:rPr>
                  </w:pPr>
                </w:p>
                <w:p w:rsidR="006D148C" w:rsidRPr="00EE2905" w:rsidRDefault="006D148C" w:rsidP="00797085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D148C" w:rsidRPr="00EE2905" w:rsidRDefault="006D148C" w:rsidP="007F44B2">
                  <w:pPr>
                    <w:suppressAutoHyphens/>
                    <w:spacing w:after="0" w:line="240" w:lineRule="auto"/>
                    <w:ind w:left="-112"/>
                    <w:rPr>
                      <w:rFonts w:ascii="Times New Roman" w:eastAsia="SimSun" w:hAnsi="Times New Roman" w:cs="Times New Roman"/>
                      <w:b/>
                      <w:sz w:val="20"/>
                      <w:szCs w:val="20"/>
                    </w:rPr>
                  </w:pPr>
                  <w:r w:rsidRPr="00EE2905">
                    <w:rPr>
                      <w:rFonts w:ascii="Times New Roman" w:eastAsia="SimSun" w:hAnsi="Times New Roman" w:cs="Times New Roman"/>
                      <w:b/>
                      <w:sz w:val="20"/>
                      <w:szCs w:val="20"/>
                    </w:rPr>
                    <w:t xml:space="preserve">  </w:t>
                  </w:r>
                </w:p>
                <w:p w:rsidR="006D148C" w:rsidRPr="00EE2905" w:rsidRDefault="006D148C" w:rsidP="007F44B2">
                  <w:pPr>
                    <w:suppressAutoHyphens/>
                    <w:spacing w:after="0" w:line="240" w:lineRule="auto"/>
                    <w:ind w:left="-112"/>
                    <w:rPr>
                      <w:rFonts w:ascii="Times New Roman" w:eastAsia="SimSun" w:hAnsi="Times New Roman" w:cs="Times New Roman"/>
                      <w:b/>
                      <w:sz w:val="20"/>
                      <w:szCs w:val="20"/>
                    </w:rPr>
                  </w:pPr>
                </w:p>
                <w:p w:rsidR="006D148C" w:rsidRPr="00EE2905" w:rsidRDefault="006D148C" w:rsidP="007F44B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contextualSpacing/>
                    <w:rPr>
                      <w:rFonts w:ascii="Calibri" w:eastAsia="SimSun" w:hAnsi="Calibri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D148C" w:rsidRPr="00EE2905" w:rsidRDefault="006D148C" w:rsidP="007F44B2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:rsidR="006D148C" w:rsidRPr="00EE2905" w:rsidRDefault="006D148C" w:rsidP="007F44B2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:rsidR="006D148C" w:rsidRPr="00EE2905" w:rsidRDefault="006D148C" w:rsidP="007F44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Calibri" w:eastAsia="SimSun" w:hAnsi="Calibri" w:cs="Times New Roman"/>
                <w:lang w:val="kk-KZ"/>
              </w:rPr>
            </w:pPr>
          </w:p>
        </w:tc>
        <w:tc>
          <w:tcPr>
            <w:tcW w:w="2500" w:type="pct"/>
          </w:tcPr>
          <w:p w:rsidR="006D148C" w:rsidRPr="00EE2905" w:rsidRDefault="006D148C" w:rsidP="007F44B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</w:p>
          <w:p w:rsidR="006D148C" w:rsidRPr="00EE2905" w:rsidRDefault="006D148C" w:rsidP="007F44B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</w:p>
          <w:p w:rsidR="006D148C" w:rsidRPr="00EE2905" w:rsidRDefault="006D148C" w:rsidP="007F44B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EE2905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Подрядчик:</w:t>
            </w:r>
          </w:p>
          <w:p w:rsidR="006D148C" w:rsidRPr="00EE2905" w:rsidRDefault="006D148C" w:rsidP="007F44B2">
            <w:pPr>
              <w:keepLine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>ТОО «М-Техсервис»</w:t>
            </w:r>
          </w:p>
          <w:p w:rsidR="006D148C" w:rsidRPr="00EE2905" w:rsidRDefault="006D148C" w:rsidP="007F44B2">
            <w:pPr>
              <w:keepLines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D148C" w:rsidRPr="00EE2905" w:rsidRDefault="006D148C" w:rsidP="007F44B2">
            <w:pPr>
              <w:keepLines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E2905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>Генеральный директор</w:t>
            </w:r>
          </w:p>
          <w:p w:rsidR="006D148C" w:rsidRPr="00EE2905" w:rsidRDefault="006D148C" w:rsidP="007F44B2">
            <w:pPr>
              <w:keepLines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6D148C" w:rsidRPr="00EE2905" w:rsidRDefault="006D148C" w:rsidP="007F44B2">
            <w:pPr>
              <w:keepLines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SimSun" w:hAnsi="Times New Roman" w:cs="Times New Roman"/>
                <w:b/>
                <w:sz w:val="20"/>
                <w:szCs w:val="20"/>
                <w:lang w:val="kk-KZ" w:eastAsia="ru-RU"/>
              </w:rPr>
              <w:t>_________________  Ван Сяоюн</w:t>
            </w:r>
          </w:p>
          <w:p w:rsidR="006D148C" w:rsidRPr="00EE2905" w:rsidRDefault="006D148C" w:rsidP="007F44B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0C15A8" w:rsidRDefault="000C15A8"/>
    <w:sectPr w:rsidR="000C1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683"/>
    <w:rsid w:val="0007745A"/>
    <w:rsid w:val="000C15A8"/>
    <w:rsid w:val="006A4F4D"/>
    <w:rsid w:val="006D148C"/>
    <w:rsid w:val="00797085"/>
    <w:rsid w:val="00971683"/>
    <w:rsid w:val="0098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EB9D20-7F61-4EE6-8E46-E9466857C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703</Words>
  <Characters>4013</Characters>
  <Application>Microsoft Office Word</Application>
  <DocSecurity>0</DocSecurity>
  <Lines>33</Lines>
  <Paragraphs>9</Paragraphs>
  <ScaleCrop>false</ScaleCrop>
  <Company/>
  <LinksUpToDate>false</LinksUpToDate>
  <CharactersWithSpaces>4707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Сагиндык М. Кушмамбетов</dc:creator>
  <cp:keywords/>
  <dc:description/>
  <cp:lastModifiedBy>Самат О. Мендигазиев</cp:lastModifiedBy>
  <cp:revision>6</cp:revision>
  <dcterms:created xsi:type="dcterms:W3CDTF">2022-06-10T12:35:00Z</dcterms:created>
  <dcterms:modified xsi:type="dcterms:W3CDTF">2023-10-10T06:00:00Z</dcterms:modified>
</cp:coreProperties>
</file>