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C2" w:rsidRPr="00581106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581106">
        <w:rPr>
          <w:rFonts w:ascii="Times New Roman" w:hAnsi="Times New Roman" w:cs="Times New Roman"/>
          <w:color w:val="000000"/>
          <w:sz w:val="28"/>
          <w:szCs w:val="28"/>
        </w:rPr>
        <w:t>Приложение №___</w:t>
      </w:r>
    </w:p>
    <w:p w:rsidR="00A01EC2" w:rsidRPr="00581106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81106">
        <w:rPr>
          <w:rFonts w:ascii="Times New Roman" w:hAnsi="Times New Roman" w:cs="Times New Roman"/>
          <w:color w:val="000000"/>
          <w:sz w:val="28"/>
          <w:szCs w:val="28"/>
        </w:rPr>
        <w:t>К Договору №____ от _____ 20__г.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Санкционная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оговорка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1.1 Стороны заключают настоящий Договор на основании гарантий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Контрагента и добросовестно полагая, чт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Контрагент вел, ведет и будет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продолжать вести свой бизнес в строгом соответствии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 нарушений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законодательства об Экономических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санкциях и, на дату настоящего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Соглашения Контрагент имплементи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ровал и поддерживает политики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процедуры направленные на соблю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дение и побуждение к соблюдению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законодательства об Экономических санкциях под 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торыми понимаются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любые экономические или фина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нсовые санкции администрируемые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Управлением по контролю над ино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странными активами Министерства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финансов США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Department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либо любым иным органом, департ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аментом или агентством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правительства США, Организации Объе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диненных Наций, Великобритании,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Европейского союза или любого государства-члена Европейского союза.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 гарантирует и обязуется обеспечить, что: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(a) ни Контрагент, ни его аффилированные лица,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ни все акционеры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или любой из акционеров Контрагента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являются Лицами находящимися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под санкциями и не включены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список Европейского союза,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(или) Великобритании, и (или)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hAnsi="Times New Roman" w:cs="Times New Roman"/>
          <w:color w:val="000000"/>
          <w:sz w:val="28"/>
          <w:szCs w:val="28"/>
        </w:rPr>
        <w:t>кционных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списках SDN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Specially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Blocked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специально выделенных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граждан и блокированных лиц),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CAPTA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Correspondent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иностранных финансовых институтов, для которых открытие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ведение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корреспондентского счета или счета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сквозной оплатой запрещено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подчиняется одному или нескольким стр</w:t>
      </w:r>
      <w:r>
        <w:rPr>
          <w:rFonts w:ascii="Times New Roman" w:hAnsi="Times New Roman" w:cs="Times New Roman"/>
          <w:color w:val="000000"/>
          <w:sz w:val="28"/>
          <w:szCs w:val="28"/>
        </w:rPr>
        <w:t>огим условиям), NS-MBS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-SDN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Menu-Based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санкций, не основанный на SDN),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администрируемый Управлением по 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над иностранными активами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Министерства финансов США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Department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любой иной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список,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имеющий экстерриториальное действие;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(b) заключение Договора и/или его исполнение Контрагент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влечет нарушения санкций, указанных в подпункте (а) настоящего пункта;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(c) в день, когда Контрагент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бязан исполнить соответствующее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обязательство по Договору и до дат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его фактического исполнения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соответствии с настоящим Договором – счета Контраге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нта, в том числе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собственные и корреспондентские, испол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ьзуемые для совершения платежей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 данному Договору, находятся в бан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ках или финансовых учреждениях,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которые не включены в Сводный пер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ечень лиц, групп и организаций,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являющихся объектами финансовых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санкций ЕС, в отношении которых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действует режим заморозки активов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Consolidated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groups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entities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under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freeze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prohibition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make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funds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economic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resources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available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them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), и (или) Сводный 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объектов финансовых санкций Управле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по осуществлению финансовых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в Великобритании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Consolidated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targets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Implementations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UK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), и (или) в списках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Specially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Blocked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выделенных граждан и блокированных лиц), CAPTA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Foreign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Financial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Correspondent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иностранных фин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ансовых институтов, для которых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открытие или ведение корреспондентск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счета или счета со сквозной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оплатой запрещено или подчиняетс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одному или нескольким строгим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условиям),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MBS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Non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Menu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Based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санкций,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основанный на SDN), администрируе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мый Управлением по контролю над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иностранными активами Министерства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финансов США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Office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Foreign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Department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Treasury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(d)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вовлечены и не будут вовлечены ни в какие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сделки или сделку с любым лицом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организацией запрещенные Экономиче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скими санкциями или в отношении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которых можно обоснованно предположить,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такие сделки будут нарушать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Экономические санкции любым 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ицом или будут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использованы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растрактованы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в пользу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Санкционных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лиц; или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(e)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финансируют и не будут финансировать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облегчать любое соглашение,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сделку, договоренности или отно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Лицами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находящимися под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санкциями или во благо таких лиц (включ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 любую недвижимость), либо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или с участием Иранской нефти, нефтяных 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нефтехимических продуктов; или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(f)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должны любым иным образом прив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одить к нарушению Экономических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или способствовать нарушению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Экономических санкций [Фондом]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любыми третьими лицами;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(g)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расположены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рритории под которой понимается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территория государства, на которое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распространяются Экономические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санкции, если расположение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приводи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 или может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привести к нарушению Экономических санкциях;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(h) ни Контрагент, ни его аффилированные лиц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вовлечены в имущество или не имеют долю и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ли интерес в имуществе, которое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заблокировано или на которое наложен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арест в связи с Экономическими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санкциями, если такая блокировка или арес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proofErr w:type="gramStart"/>
      <w:r w:rsidR="006E1E00">
        <w:rPr>
          <w:rFonts w:ascii="Times New Roman" w:hAnsi="Times New Roman" w:cs="Times New Roman"/>
          <w:color w:val="000000"/>
          <w:sz w:val="28"/>
          <w:szCs w:val="28"/>
        </w:rPr>
        <w:t>приводит</w:t>
      </w:r>
      <w:proofErr w:type="gram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или может привести к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нарушению Экономических санкций;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(i) лицо(а), подписывающее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ие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) настоящий Договор от имени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Контрагента, не включены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сп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исок Европейского союза и (или)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Великобритании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списках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Specially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Blocked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Persons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ьно выделенных граждан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блокированных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CAPTA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Correspondent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список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иностранных финансовых институтов, д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ля которых открытие или ведение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корреспондентского счета или счета со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сквозной оплатой запрещено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подчиняется одному или нескольким стр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огим условиям), NS-MBS (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Non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-SDN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Menu-Based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санкций, не основанный на SDN), 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администрируемый Управлением по кон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тролю над иностранными активами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финансов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США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Department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а также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любой иной 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список,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имеющий экстерриториальное действие.</w:t>
      </w:r>
    </w:p>
    <w:p w:rsidR="00F05123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(j)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Контрагент обязуется 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1.2 В случае, если какая-либо гарантия Контрагента окажется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ложной,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недостоверной и (или) неточной либо ч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то - либо из указанного в п.1.1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настоящего раздела Договора не будет обес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печено Контрагентом, Контрагент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обязан возместить другой Стороне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прямые и/или косвенные убытки,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вызванные нарушением Контрагентом обязател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ьства, предусмотренного п.1.1.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настоящего раздела Договора и (или) возникшие в резул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ьтате или в связи с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недостоверностью или неточностью такой г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арантии Контрагента, не позднее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10 (десяти) рабочих дней со дня получения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другой Стороны. При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этом, Покупатель вправе расторгнуть 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стоящий Договор в одностороннем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1.3 </w:t>
      </w:r>
      <w:proofErr w:type="gram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случае, если после Даты з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аключения Договора будет принят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какой-либо новый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 или б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>удут внесены изменения в какой-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либо действующий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Акт, или в силу официа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льного разъяснения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решения компетентного государс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твенного органа соответствующей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юрисдикции расширится или иным обр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азом изменится сфера применения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действующего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Санкционного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Акта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Новые Санкции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»), и такие Новые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Санкции: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(a) по разумному и обоснованному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заключению Стороны могут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сделать невозможным или существен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 затруднить исполнение другой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Стороной своих обязательств по настоящему Договору;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(b) привели или могут привести к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невозможности для такой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получить продолжительный доступ к источн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икам финансирования и (или)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прямым и/или косвенным убытк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ам для Стороны (по их разумному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заключению);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(c) повлекли либо могут повлечь нар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ушение, либо остановку поставок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продукции/оказания услуг;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(d) повлекут нарушения обязател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>ьств (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ковенантов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) какой-либо из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содержащихся в существенных кр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едитных договорах какой-либо из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соблюдение которых невозм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ожно или существенно затруднено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Новыми Санкциями;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(e) повлекли понижение кредит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ного рейтинга такой Стороны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существует вероятность такого понижен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ия, подтвержденная в письменной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форме соответс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твующим рейтинговым агентством,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(вместе – 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Последствия Новых Санкций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такая Сторона обязуется незамедлительно письменно уведомить об этом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другую Сторону в течение </w:t>
      </w:r>
      <w:r w:rsidR="000F5DC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B7843"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рабочих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c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момента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принятия Новых санкций,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(каждое уведомление, предусмотренное в 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стоящей статье, далее именуется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Санкциях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 с прилож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ением официально подтверждающих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документов и о влиянии этих санкций на него.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1.4 Не позднее </w:t>
      </w:r>
      <w:r w:rsidR="000F5DC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 рабочих </w:t>
      </w:r>
      <w:r w:rsidR="002B7843"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дня представления Уведомления 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Санкциях, Стороны проведут встречу(и)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/переговоры для добросовестного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обсуждения и согласования своих поз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иций в отношении потенциального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эффекта Новых Санкций на исполнение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Сторонами своих обязательств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настоящему договору, а также о возможн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ых законных и разумных мерах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предотвращению или возможному сниж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ению такого негативного влияния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Новых Санкций, включая внесение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 настоящий Договор, п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олучение разрешений/лицензий от компет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ентного государственного органа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соответствующей юрисдикции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Добросовестные переговоры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1.5 При достижении Сторо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нами по результатам проведенных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Добросовестных переговоров взаим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 приемлемого решения,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предпримут разумные усилия для реа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лизации согласованных ими мер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течение </w:t>
      </w:r>
      <w:r w:rsidR="000F5DC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94D8F">
        <w:rPr>
          <w:rFonts w:ascii="Times New Roman" w:hAnsi="Times New Roman" w:cs="Times New Roman"/>
          <w:color w:val="000000"/>
          <w:sz w:val="28"/>
          <w:szCs w:val="28"/>
        </w:rPr>
        <w:t xml:space="preserve"> рабочих </w:t>
      </w:r>
      <w:r w:rsidR="00194D8F" w:rsidRPr="00A01EC2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либо в течение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иного согласованного ими срока,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могут быть реализованы меры, позвол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яющие исключить нарушение Новых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или их применение к исполнению Сторонами настоящего Договора.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1.6 При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недостижении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Сторонами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согласия по истечении </w:t>
      </w:r>
      <w:r w:rsidR="000F5DC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 рабочих </w:t>
      </w:r>
      <w:r w:rsidR="002B7843"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после проведения первого дня Добросовес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тных переговоров, любая Сторона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имеет право в любое время направить Стороне, к которой примен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яются или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отношении которой возникли Новые Са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нкции, приведшие к Последствиям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Новых Санкций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Запрещенная Сторона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 уведомление о 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недостижении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согласия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Уведомление о </w:t>
      </w:r>
      <w:proofErr w:type="spellStart"/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недостижении</w:t>
      </w:r>
      <w:proofErr w:type="spellEnd"/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согласия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»). В случае направления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такого Уведомления о не достижении соглас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ия, Сторона вправе расторгнуть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Договор в одностороннем порядке 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требовать возмещения понесенных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прямых и/или косвенных убытков.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1.7. Без ограничения выш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еприведенных положений,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соглашаются, что в случае, если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любых платежей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настоящему Договору в долларах США, либо в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для Покупателя незаконным, невозможным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или, по взаимному 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согласовани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иным образом нецелесообразным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ввиду Новых Санкций, положения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статьи 1.8. подлежат применению в приори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тетном порядке при условии, что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по разумному мнению Сторон совершение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платежа в альтернативной валюте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позволяет Сторонам избежать Последствий 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овых Санкций, и в таком случае,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положения пунктов 1.5 и 1.6. не подлежат применению.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1.8. Стороны настоящим подтвер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ждают и соглашаются с тем, что,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принимая во внимание неопределенн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ость в международной банковской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системе, если в любой момент осуществлен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ие любых платежей по настоящему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Договору в долларах США, либо в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для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Контрагента незаконным, невозможным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или, по взаимному согласованию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иным образом нецелесообразным, Покупатель обязуется уведоми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Продавца об этом в письменной форме, 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Стороны совместно согласовывают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письменной форме альтернативную валюту, в которой будет произведен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такой платеж (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Альтернативная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валюта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»), и реквизиты банковского счета Сто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роны-получателя такого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платежа, Стороны обязуются оказать друг д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ругу все необходимое и разумное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содействие для успешного проведения платежа в согласованной валюте.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1.9. Если иное не указано в настоящем Д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оговоре, если какие-либо суммы,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содержащиеся в настоящем Договоре,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по которым должны производиться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платежи или расчёты, указаны, рассчитан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ы или определены (в том числе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случае применения пункта 1.8. в тенге,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в рублях или в иной валюте, то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Стороны соглашаются, что для целей 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существления таких платежей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расчётов в долларах США данные суммы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будут пересчитываться в доллары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США по курсу Национального Бан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ка Республики Казахстан на дату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соответствующего платежа или расчёта (даты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, к которой привязан платеж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расчёт) или, если Национальный Банк Республики Казах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стан не публикует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информацию о курсах соответствующи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х валют на своем интернет сайте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(www.nationalbank.kz), по курсу ___________ (</w:t>
      </w:r>
      <w:r w:rsidRPr="00A01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указать альтернативный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национальный банк другой страны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), на да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ту соответствующего платежа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расчёта (даты, к которой привязан платеж или расчёт).</w:t>
      </w:r>
    </w:p>
    <w:p w:rsidR="00BB3A79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1.10. Независимо от общего срока дейст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вия Договора, действие Договора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в части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санкционных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обязательств остаются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полной силе после расторжения,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отказа, признания недействительны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м, истечения срока действия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расторжения Договора в це</w:t>
      </w:r>
      <w:r>
        <w:rPr>
          <w:rFonts w:ascii="Times New Roman" w:hAnsi="Times New Roman" w:cs="Times New Roman"/>
          <w:color w:val="000000"/>
          <w:sz w:val="28"/>
          <w:szCs w:val="28"/>
        </w:rPr>
        <w:t>лом.</w:t>
      </w:r>
    </w:p>
    <w:sectPr w:rsidR="00BB3A79" w:rsidRPr="00A0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25"/>
    <w:rsid w:val="000F5DCC"/>
    <w:rsid w:val="00194D8F"/>
    <w:rsid w:val="002B7843"/>
    <w:rsid w:val="00462625"/>
    <w:rsid w:val="00581106"/>
    <w:rsid w:val="006E1E00"/>
    <w:rsid w:val="00A01EC2"/>
    <w:rsid w:val="00BB3A79"/>
    <w:rsid w:val="00F0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90370-F40B-43B4-A3FE-066AD91F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Худавердиева Анастасия Васильевна</dc:creator>
  <cp:keywords/>
  <dc:description/>
  <cp:lastModifiedBy>Гнускина Анастасия Игоревна</cp:lastModifiedBy>
  <cp:revision>5</cp:revision>
  <dcterms:created xsi:type="dcterms:W3CDTF">2022-04-05T09:25:00Z</dcterms:created>
  <dcterms:modified xsi:type="dcterms:W3CDTF">2023-12-11T10:16:00Z</dcterms:modified>
</cp:coreProperties>
</file>