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375" w:type="dxa"/>
        <w:tblLayout w:type="fixed"/>
        <w:tblLook w:val="04A0" w:firstRow="1" w:lastRow="0" w:firstColumn="1" w:lastColumn="0" w:noHBand="0" w:noVBand="1"/>
      </w:tblPr>
      <w:tblGrid>
        <w:gridCol w:w="381"/>
        <w:gridCol w:w="3161"/>
        <w:gridCol w:w="103"/>
        <w:gridCol w:w="1304"/>
        <w:gridCol w:w="185"/>
        <w:gridCol w:w="1346"/>
        <w:gridCol w:w="157"/>
        <w:gridCol w:w="926"/>
        <w:gridCol w:w="146"/>
        <w:gridCol w:w="1143"/>
        <w:gridCol w:w="30"/>
        <w:gridCol w:w="2033"/>
        <w:gridCol w:w="236"/>
        <w:gridCol w:w="628"/>
        <w:gridCol w:w="857"/>
        <w:gridCol w:w="15"/>
        <w:gridCol w:w="78"/>
        <w:gridCol w:w="901"/>
        <w:gridCol w:w="15"/>
        <w:gridCol w:w="147"/>
        <w:gridCol w:w="576"/>
        <w:gridCol w:w="15"/>
        <w:gridCol w:w="306"/>
        <w:gridCol w:w="1031"/>
        <w:gridCol w:w="30"/>
        <w:gridCol w:w="7"/>
        <w:gridCol w:w="199"/>
        <w:gridCol w:w="3419"/>
      </w:tblGrid>
      <w:tr w:rsidR="00B16CA7" w:rsidRPr="00F173F1" w14:paraId="3962FF4D" w14:textId="77777777" w:rsidTr="00B16CA7">
        <w:trPr>
          <w:gridAfter w:val="1"/>
          <w:wAfter w:w="3419" w:type="dxa"/>
          <w:trHeight w:val="255"/>
        </w:trPr>
        <w:tc>
          <w:tcPr>
            <w:tcW w:w="381" w:type="dxa"/>
            <w:tcBorders>
              <w:top w:val="nil"/>
              <w:left w:val="nil"/>
              <w:bottom w:val="nil"/>
              <w:right w:val="nil"/>
            </w:tcBorders>
            <w:shd w:val="clear" w:color="auto" w:fill="auto"/>
            <w:noWrap/>
            <w:vAlign w:val="bottom"/>
            <w:hideMark/>
          </w:tcPr>
          <w:p w14:paraId="2A0F2598" w14:textId="77777777" w:rsidR="00FD539A" w:rsidRPr="00E161FD" w:rsidRDefault="00FD539A" w:rsidP="00B2797C">
            <w:pPr>
              <w:spacing w:after="0" w:line="240" w:lineRule="auto"/>
              <w:rPr>
                <w:rFonts w:ascii="Times New Roman" w:eastAsia="Times New Roman" w:hAnsi="Times New Roman" w:cs="Times New Roman"/>
                <w:sz w:val="24"/>
                <w:szCs w:val="24"/>
                <w:lang w:eastAsia="ru-RU"/>
              </w:rPr>
            </w:pPr>
            <w:bookmarkStart w:id="0" w:name="_Hlk181364531"/>
          </w:p>
        </w:tc>
        <w:tc>
          <w:tcPr>
            <w:tcW w:w="3264" w:type="dxa"/>
            <w:gridSpan w:val="2"/>
            <w:tcBorders>
              <w:top w:val="nil"/>
              <w:left w:val="nil"/>
              <w:bottom w:val="nil"/>
              <w:right w:val="nil"/>
            </w:tcBorders>
            <w:shd w:val="clear" w:color="auto" w:fill="auto"/>
            <w:noWrap/>
            <w:vAlign w:val="bottom"/>
            <w:hideMark/>
          </w:tcPr>
          <w:p w14:paraId="2221FECE" w14:textId="77777777" w:rsidR="00FD539A" w:rsidRPr="00E161FD" w:rsidRDefault="00FD539A" w:rsidP="00B2797C">
            <w:pPr>
              <w:spacing w:after="0" w:line="240" w:lineRule="auto"/>
              <w:rPr>
                <w:rFonts w:ascii="Times New Roman" w:eastAsia="Times New Roman" w:hAnsi="Times New Roman" w:cs="Times New Roman"/>
                <w:sz w:val="20"/>
                <w:szCs w:val="20"/>
                <w:lang w:eastAsia="ru-RU"/>
              </w:rPr>
            </w:pPr>
          </w:p>
        </w:tc>
        <w:tc>
          <w:tcPr>
            <w:tcW w:w="1489" w:type="dxa"/>
            <w:gridSpan w:val="2"/>
            <w:tcBorders>
              <w:top w:val="nil"/>
              <w:left w:val="nil"/>
              <w:bottom w:val="nil"/>
              <w:right w:val="nil"/>
            </w:tcBorders>
            <w:shd w:val="clear" w:color="auto" w:fill="auto"/>
            <w:noWrap/>
            <w:vAlign w:val="bottom"/>
            <w:hideMark/>
          </w:tcPr>
          <w:p w14:paraId="0D38DC5C" w14:textId="77777777" w:rsidR="00FD539A" w:rsidRPr="00E161FD" w:rsidRDefault="00FD539A" w:rsidP="00B2797C">
            <w:pPr>
              <w:spacing w:after="0" w:line="240" w:lineRule="auto"/>
              <w:rPr>
                <w:rFonts w:ascii="Times New Roman" w:eastAsia="Times New Roman" w:hAnsi="Times New Roman" w:cs="Times New Roman"/>
                <w:sz w:val="20"/>
                <w:szCs w:val="20"/>
                <w:lang w:eastAsia="ru-RU"/>
              </w:rPr>
            </w:pPr>
          </w:p>
        </w:tc>
        <w:tc>
          <w:tcPr>
            <w:tcW w:w="1503" w:type="dxa"/>
            <w:gridSpan w:val="2"/>
            <w:tcBorders>
              <w:top w:val="nil"/>
              <w:left w:val="nil"/>
              <w:bottom w:val="nil"/>
              <w:right w:val="nil"/>
            </w:tcBorders>
            <w:shd w:val="clear" w:color="auto" w:fill="auto"/>
            <w:noWrap/>
            <w:vAlign w:val="bottom"/>
            <w:hideMark/>
          </w:tcPr>
          <w:p w14:paraId="596A7FC0" w14:textId="77777777" w:rsidR="00FD539A" w:rsidRPr="00E161FD" w:rsidRDefault="00FD539A" w:rsidP="00B2797C">
            <w:pPr>
              <w:spacing w:after="0" w:line="240" w:lineRule="auto"/>
              <w:rPr>
                <w:rFonts w:ascii="Times New Roman" w:eastAsia="Times New Roman" w:hAnsi="Times New Roman" w:cs="Times New Roman"/>
                <w:sz w:val="20"/>
                <w:szCs w:val="20"/>
                <w:lang w:eastAsia="ru-RU"/>
              </w:rPr>
            </w:pPr>
          </w:p>
        </w:tc>
        <w:tc>
          <w:tcPr>
            <w:tcW w:w="1072" w:type="dxa"/>
            <w:gridSpan w:val="2"/>
            <w:tcBorders>
              <w:top w:val="nil"/>
              <w:left w:val="nil"/>
              <w:bottom w:val="nil"/>
              <w:right w:val="nil"/>
            </w:tcBorders>
            <w:shd w:val="clear" w:color="auto" w:fill="auto"/>
            <w:noWrap/>
            <w:vAlign w:val="bottom"/>
            <w:hideMark/>
          </w:tcPr>
          <w:p w14:paraId="65B3C9C8" w14:textId="77777777" w:rsidR="00FD539A" w:rsidRPr="00E161FD" w:rsidRDefault="00FD539A" w:rsidP="00B2797C">
            <w:pPr>
              <w:spacing w:after="0" w:line="240" w:lineRule="auto"/>
              <w:rPr>
                <w:rFonts w:ascii="Times New Roman" w:eastAsia="Times New Roman" w:hAnsi="Times New Roman" w:cs="Times New Roman"/>
                <w:sz w:val="20"/>
                <w:szCs w:val="20"/>
                <w:lang w:eastAsia="ru-RU"/>
              </w:rPr>
            </w:pPr>
          </w:p>
        </w:tc>
        <w:tc>
          <w:tcPr>
            <w:tcW w:w="1173" w:type="dxa"/>
            <w:gridSpan w:val="2"/>
            <w:tcBorders>
              <w:top w:val="nil"/>
              <w:left w:val="nil"/>
              <w:bottom w:val="nil"/>
              <w:right w:val="nil"/>
            </w:tcBorders>
            <w:shd w:val="clear" w:color="auto" w:fill="auto"/>
            <w:noWrap/>
            <w:vAlign w:val="bottom"/>
            <w:hideMark/>
          </w:tcPr>
          <w:p w14:paraId="3D50E01D" w14:textId="77777777" w:rsidR="00FD539A" w:rsidRPr="00E161FD" w:rsidRDefault="00FD539A" w:rsidP="00B2797C">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noWrap/>
            <w:vAlign w:val="bottom"/>
            <w:hideMark/>
          </w:tcPr>
          <w:p w14:paraId="62B285EF" w14:textId="77777777" w:rsidR="00FD539A" w:rsidRPr="00E161FD" w:rsidRDefault="00FD539A" w:rsidP="00B2797C">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75C91403" w14:textId="77777777" w:rsidR="00FD539A" w:rsidRPr="00E161FD" w:rsidRDefault="00FD539A" w:rsidP="00B2797C">
            <w:pPr>
              <w:spacing w:after="0" w:line="240" w:lineRule="auto"/>
              <w:rPr>
                <w:rFonts w:ascii="Times New Roman" w:eastAsia="Times New Roman" w:hAnsi="Times New Roman" w:cs="Times New Roman"/>
                <w:sz w:val="20"/>
                <w:szCs w:val="20"/>
                <w:lang w:eastAsia="ru-RU"/>
              </w:rPr>
            </w:pPr>
          </w:p>
        </w:tc>
        <w:tc>
          <w:tcPr>
            <w:tcW w:w="1578" w:type="dxa"/>
            <w:gridSpan w:val="4"/>
            <w:tcBorders>
              <w:top w:val="nil"/>
              <w:left w:val="nil"/>
              <w:bottom w:val="nil"/>
              <w:right w:val="nil"/>
            </w:tcBorders>
            <w:shd w:val="clear" w:color="auto" w:fill="auto"/>
            <w:noWrap/>
            <w:vAlign w:val="bottom"/>
            <w:hideMark/>
          </w:tcPr>
          <w:p w14:paraId="3E11B066" w14:textId="77777777" w:rsidR="00FD539A" w:rsidRPr="00E161FD" w:rsidRDefault="00FD539A" w:rsidP="00B2797C">
            <w:pPr>
              <w:spacing w:after="0" w:line="240" w:lineRule="auto"/>
              <w:rPr>
                <w:rFonts w:ascii="Times New Roman" w:eastAsia="Times New Roman" w:hAnsi="Times New Roman" w:cs="Times New Roman"/>
                <w:sz w:val="20"/>
                <w:szCs w:val="20"/>
                <w:lang w:eastAsia="ru-RU"/>
              </w:rPr>
            </w:pPr>
          </w:p>
        </w:tc>
        <w:tc>
          <w:tcPr>
            <w:tcW w:w="2991" w:type="dxa"/>
            <w:gridSpan w:val="7"/>
            <w:tcBorders>
              <w:top w:val="nil"/>
              <w:left w:val="nil"/>
              <w:bottom w:val="nil"/>
              <w:right w:val="nil"/>
            </w:tcBorders>
            <w:shd w:val="clear" w:color="auto" w:fill="auto"/>
            <w:noWrap/>
            <w:vAlign w:val="center"/>
            <w:hideMark/>
          </w:tcPr>
          <w:p w14:paraId="47A915E4" w14:textId="77777777" w:rsidR="00FD539A" w:rsidRPr="00F173F1" w:rsidRDefault="00FD539A" w:rsidP="00B2797C">
            <w:pPr>
              <w:spacing w:after="0" w:line="240" w:lineRule="auto"/>
              <w:jc w:val="right"/>
              <w:rPr>
                <w:rFonts w:ascii="Times New Roman" w:eastAsia="Times New Roman" w:hAnsi="Times New Roman" w:cs="Times New Roman"/>
                <w:color w:val="000000"/>
                <w:sz w:val="20"/>
                <w:szCs w:val="20"/>
                <w:lang w:eastAsia="ru-RU"/>
              </w:rPr>
            </w:pPr>
            <w:proofErr w:type="spellStart"/>
            <w:r w:rsidRPr="00F173F1">
              <w:rPr>
                <w:rFonts w:ascii="Times New Roman" w:eastAsia="Times New Roman" w:hAnsi="Times New Roman" w:cs="Times New Roman"/>
                <w:color w:val="000000"/>
                <w:sz w:val="20"/>
                <w:szCs w:val="20"/>
                <w:lang w:eastAsia="ru-RU"/>
              </w:rPr>
              <w:t>Техникалық</w:t>
            </w:r>
            <w:proofErr w:type="spellEnd"/>
            <w:r w:rsidRPr="00F173F1">
              <w:rPr>
                <w:rFonts w:ascii="Times New Roman" w:eastAsia="Times New Roman" w:hAnsi="Times New Roman" w:cs="Times New Roman"/>
                <w:color w:val="000000"/>
                <w:sz w:val="20"/>
                <w:szCs w:val="20"/>
                <w:lang w:eastAsia="ru-RU"/>
              </w:rPr>
              <w:t xml:space="preserve"> </w:t>
            </w:r>
            <w:proofErr w:type="spellStart"/>
            <w:r w:rsidRPr="00F173F1">
              <w:rPr>
                <w:rFonts w:ascii="Times New Roman" w:eastAsia="Times New Roman" w:hAnsi="Times New Roman" w:cs="Times New Roman"/>
                <w:color w:val="000000"/>
                <w:sz w:val="20"/>
                <w:szCs w:val="20"/>
                <w:lang w:eastAsia="ru-RU"/>
              </w:rPr>
              <w:t>ерекшелікке</w:t>
            </w:r>
            <w:proofErr w:type="spellEnd"/>
            <w:r w:rsidRPr="00F173F1">
              <w:rPr>
                <w:rFonts w:ascii="Times New Roman" w:eastAsia="Times New Roman" w:hAnsi="Times New Roman" w:cs="Times New Roman"/>
                <w:color w:val="000000"/>
                <w:sz w:val="20"/>
                <w:szCs w:val="20"/>
                <w:lang w:eastAsia="ru-RU"/>
              </w:rPr>
              <w:t xml:space="preserve"> </w:t>
            </w:r>
          </w:p>
        </w:tc>
        <w:tc>
          <w:tcPr>
            <w:tcW w:w="236" w:type="dxa"/>
            <w:gridSpan w:val="3"/>
            <w:tcBorders>
              <w:top w:val="nil"/>
              <w:left w:val="nil"/>
              <w:bottom w:val="nil"/>
              <w:right w:val="nil"/>
            </w:tcBorders>
            <w:shd w:val="clear" w:color="auto" w:fill="auto"/>
            <w:noWrap/>
            <w:vAlign w:val="bottom"/>
            <w:hideMark/>
          </w:tcPr>
          <w:p w14:paraId="3CB9A7B1" w14:textId="77777777" w:rsidR="00FD539A" w:rsidRPr="00F173F1" w:rsidRDefault="00FD539A" w:rsidP="00B2797C">
            <w:pPr>
              <w:spacing w:after="0" w:line="240" w:lineRule="auto"/>
              <w:jc w:val="right"/>
              <w:rPr>
                <w:rFonts w:ascii="Times New Roman" w:eastAsia="Times New Roman" w:hAnsi="Times New Roman" w:cs="Times New Roman"/>
                <w:color w:val="000000"/>
                <w:sz w:val="20"/>
                <w:szCs w:val="20"/>
                <w:lang w:eastAsia="ru-RU"/>
              </w:rPr>
            </w:pPr>
          </w:p>
        </w:tc>
      </w:tr>
      <w:tr w:rsidR="00B16CA7" w:rsidRPr="00F173F1" w14:paraId="55899649" w14:textId="77777777" w:rsidTr="00B16CA7">
        <w:trPr>
          <w:gridAfter w:val="1"/>
          <w:wAfter w:w="3419" w:type="dxa"/>
          <w:trHeight w:val="428"/>
        </w:trPr>
        <w:tc>
          <w:tcPr>
            <w:tcW w:w="381" w:type="dxa"/>
            <w:tcBorders>
              <w:top w:val="nil"/>
              <w:left w:val="nil"/>
              <w:bottom w:val="nil"/>
              <w:right w:val="nil"/>
            </w:tcBorders>
            <w:shd w:val="clear" w:color="auto" w:fill="auto"/>
            <w:noWrap/>
            <w:vAlign w:val="bottom"/>
            <w:hideMark/>
          </w:tcPr>
          <w:p w14:paraId="25E90A2F"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3264" w:type="dxa"/>
            <w:gridSpan w:val="2"/>
            <w:tcBorders>
              <w:top w:val="nil"/>
              <w:left w:val="nil"/>
              <w:bottom w:val="nil"/>
              <w:right w:val="nil"/>
            </w:tcBorders>
            <w:shd w:val="clear" w:color="auto" w:fill="auto"/>
            <w:noWrap/>
            <w:vAlign w:val="bottom"/>
            <w:hideMark/>
          </w:tcPr>
          <w:p w14:paraId="78388569"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1489" w:type="dxa"/>
            <w:gridSpan w:val="2"/>
            <w:tcBorders>
              <w:top w:val="nil"/>
              <w:left w:val="nil"/>
              <w:bottom w:val="nil"/>
              <w:right w:val="nil"/>
            </w:tcBorders>
            <w:shd w:val="clear" w:color="auto" w:fill="auto"/>
            <w:noWrap/>
            <w:vAlign w:val="bottom"/>
            <w:hideMark/>
          </w:tcPr>
          <w:p w14:paraId="2B631345"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1503" w:type="dxa"/>
            <w:gridSpan w:val="2"/>
            <w:tcBorders>
              <w:top w:val="nil"/>
              <w:left w:val="nil"/>
              <w:bottom w:val="nil"/>
              <w:right w:val="nil"/>
            </w:tcBorders>
            <w:shd w:val="clear" w:color="auto" w:fill="auto"/>
            <w:noWrap/>
            <w:vAlign w:val="bottom"/>
            <w:hideMark/>
          </w:tcPr>
          <w:p w14:paraId="12E6F6F1"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1072" w:type="dxa"/>
            <w:gridSpan w:val="2"/>
            <w:tcBorders>
              <w:top w:val="nil"/>
              <w:left w:val="nil"/>
              <w:bottom w:val="nil"/>
              <w:right w:val="nil"/>
            </w:tcBorders>
            <w:shd w:val="clear" w:color="auto" w:fill="auto"/>
            <w:noWrap/>
            <w:vAlign w:val="bottom"/>
            <w:hideMark/>
          </w:tcPr>
          <w:p w14:paraId="419C29DB"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1173" w:type="dxa"/>
            <w:gridSpan w:val="2"/>
            <w:tcBorders>
              <w:top w:val="nil"/>
              <w:left w:val="nil"/>
              <w:bottom w:val="nil"/>
              <w:right w:val="nil"/>
            </w:tcBorders>
            <w:shd w:val="clear" w:color="auto" w:fill="auto"/>
            <w:noWrap/>
            <w:vAlign w:val="bottom"/>
            <w:hideMark/>
          </w:tcPr>
          <w:p w14:paraId="1EFE9A24"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noWrap/>
            <w:vAlign w:val="bottom"/>
            <w:hideMark/>
          </w:tcPr>
          <w:p w14:paraId="286C19EA"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562B00BF"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1578" w:type="dxa"/>
            <w:gridSpan w:val="4"/>
            <w:tcBorders>
              <w:top w:val="nil"/>
              <w:left w:val="nil"/>
              <w:bottom w:val="nil"/>
              <w:right w:val="nil"/>
            </w:tcBorders>
            <w:shd w:val="clear" w:color="auto" w:fill="auto"/>
            <w:noWrap/>
            <w:vAlign w:val="bottom"/>
            <w:hideMark/>
          </w:tcPr>
          <w:p w14:paraId="4AC877F4"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2991" w:type="dxa"/>
            <w:gridSpan w:val="7"/>
            <w:tcBorders>
              <w:top w:val="nil"/>
              <w:left w:val="nil"/>
              <w:bottom w:val="nil"/>
              <w:right w:val="nil"/>
            </w:tcBorders>
            <w:shd w:val="clear" w:color="auto" w:fill="auto"/>
            <w:noWrap/>
            <w:vAlign w:val="center"/>
            <w:hideMark/>
          </w:tcPr>
          <w:p w14:paraId="07AE99F2" w14:textId="77777777" w:rsidR="00FD539A" w:rsidRPr="00F173F1" w:rsidRDefault="00FD539A" w:rsidP="00B2797C">
            <w:pPr>
              <w:spacing w:after="0" w:line="240" w:lineRule="auto"/>
              <w:jc w:val="right"/>
              <w:rPr>
                <w:rFonts w:ascii="Times New Roman" w:eastAsia="Times New Roman" w:hAnsi="Times New Roman" w:cs="Times New Roman"/>
                <w:color w:val="000000"/>
                <w:sz w:val="20"/>
                <w:szCs w:val="20"/>
                <w:lang w:eastAsia="ru-RU"/>
              </w:rPr>
            </w:pPr>
            <w:r w:rsidRPr="00F173F1">
              <w:rPr>
                <w:rFonts w:ascii="Times New Roman" w:eastAsia="Times New Roman" w:hAnsi="Times New Roman" w:cs="Times New Roman"/>
                <w:color w:val="000000"/>
                <w:sz w:val="20"/>
                <w:szCs w:val="20"/>
                <w:lang w:eastAsia="ru-RU"/>
              </w:rPr>
              <w:t xml:space="preserve">№1 </w:t>
            </w:r>
            <w:proofErr w:type="spellStart"/>
            <w:r w:rsidRPr="00F173F1">
              <w:rPr>
                <w:rFonts w:ascii="Times New Roman" w:eastAsia="Times New Roman" w:hAnsi="Times New Roman" w:cs="Times New Roman"/>
                <w:color w:val="000000"/>
                <w:sz w:val="20"/>
                <w:szCs w:val="20"/>
                <w:lang w:eastAsia="ru-RU"/>
              </w:rPr>
              <w:t>қосымша</w:t>
            </w:r>
            <w:proofErr w:type="spellEnd"/>
          </w:p>
        </w:tc>
        <w:tc>
          <w:tcPr>
            <w:tcW w:w="236" w:type="dxa"/>
            <w:gridSpan w:val="3"/>
            <w:tcBorders>
              <w:top w:val="nil"/>
              <w:left w:val="nil"/>
              <w:bottom w:val="nil"/>
              <w:right w:val="nil"/>
            </w:tcBorders>
            <w:shd w:val="clear" w:color="auto" w:fill="auto"/>
            <w:noWrap/>
            <w:vAlign w:val="bottom"/>
            <w:hideMark/>
          </w:tcPr>
          <w:p w14:paraId="50548545" w14:textId="77777777" w:rsidR="00FD539A" w:rsidRPr="00F173F1" w:rsidRDefault="00FD539A" w:rsidP="00B2797C">
            <w:pPr>
              <w:spacing w:after="0" w:line="240" w:lineRule="auto"/>
              <w:jc w:val="right"/>
              <w:rPr>
                <w:rFonts w:ascii="Times New Roman" w:eastAsia="Times New Roman" w:hAnsi="Times New Roman" w:cs="Times New Roman"/>
                <w:color w:val="000000"/>
                <w:sz w:val="20"/>
                <w:szCs w:val="20"/>
                <w:lang w:eastAsia="ru-RU"/>
              </w:rPr>
            </w:pPr>
          </w:p>
        </w:tc>
      </w:tr>
      <w:tr w:rsidR="00B16CA7" w:rsidRPr="00F173F1" w14:paraId="44C08979" w14:textId="77777777" w:rsidTr="00B16CA7">
        <w:trPr>
          <w:trHeight w:val="255"/>
        </w:trPr>
        <w:tc>
          <w:tcPr>
            <w:tcW w:w="15757" w:type="dxa"/>
            <w:gridSpan w:val="26"/>
            <w:tcBorders>
              <w:top w:val="nil"/>
              <w:left w:val="nil"/>
              <w:bottom w:val="nil"/>
              <w:right w:val="nil"/>
            </w:tcBorders>
            <w:shd w:val="clear" w:color="auto" w:fill="auto"/>
            <w:noWrap/>
            <w:vAlign w:val="center"/>
            <w:hideMark/>
          </w:tcPr>
          <w:p w14:paraId="5AEAB2BE" w14:textId="77777777" w:rsidR="00261812" w:rsidRPr="002878AB" w:rsidRDefault="00261812" w:rsidP="00261812">
            <w:pPr>
              <w:jc w:val="center"/>
              <w:rPr>
                <w:rFonts w:ascii="Times New Roman" w:hAnsi="Times New Roman" w:cs="Times New Roman"/>
                <w:sz w:val="20"/>
                <w:szCs w:val="20"/>
              </w:rPr>
            </w:pPr>
            <w:bookmarkStart w:id="1" w:name="_Hlk189131926"/>
            <w:r w:rsidRPr="002878AB">
              <w:rPr>
                <w:rFonts w:ascii="Times New Roman" w:eastAsia="Times New Roman" w:hAnsi="Times New Roman" w:cs="Times New Roman"/>
                <w:b/>
                <w:bCs/>
                <w:color w:val="000000"/>
                <w:sz w:val="20"/>
                <w:szCs w:val="20"/>
                <w:lang w:val="kk-KZ" w:eastAsia="ru-RU"/>
              </w:rPr>
              <w:t>Төмендетуге арналған ашық тендер тәсілімен диагностикалау/сараптау/талдау/сынау/ тестілеу/қарау                                                                                                                                бойынша қызметтерді сатып алуға көрсетілетін қызметтердің негізгі көлемі</w:t>
            </w:r>
          </w:p>
          <w:bookmarkEnd w:id="1"/>
          <w:p w14:paraId="229C564B" w14:textId="03FEA41E"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p>
        </w:tc>
        <w:tc>
          <w:tcPr>
            <w:tcW w:w="3618" w:type="dxa"/>
            <w:gridSpan w:val="2"/>
            <w:tcBorders>
              <w:top w:val="nil"/>
              <w:left w:val="nil"/>
              <w:bottom w:val="nil"/>
              <w:right w:val="nil"/>
            </w:tcBorders>
            <w:shd w:val="clear" w:color="auto" w:fill="auto"/>
            <w:noWrap/>
            <w:vAlign w:val="bottom"/>
            <w:hideMark/>
          </w:tcPr>
          <w:p w14:paraId="62A73C48"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p>
        </w:tc>
      </w:tr>
      <w:tr w:rsidR="00B16CA7" w:rsidRPr="00F173F1" w14:paraId="61324AF4" w14:textId="77777777" w:rsidTr="00B16CA7">
        <w:trPr>
          <w:gridAfter w:val="1"/>
          <w:wAfter w:w="3419" w:type="dxa"/>
          <w:trHeight w:val="282"/>
        </w:trPr>
        <w:tc>
          <w:tcPr>
            <w:tcW w:w="381" w:type="dxa"/>
            <w:tcBorders>
              <w:top w:val="nil"/>
              <w:left w:val="nil"/>
              <w:bottom w:val="nil"/>
              <w:right w:val="nil"/>
            </w:tcBorders>
            <w:shd w:val="clear" w:color="auto" w:fill="auto"/>
            <w:noWrap/>
            <w:vAlign w:val="bottom"/>
            <w:hideMark/>
          </w:tcPr>
          <w:p w14:paraId="2966AF57"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3264" w:type="dxa"/>
            <w:gridSpan w:val="2"/>
            <w:tcBorders>
              <w:top w:val="nil"/>
              <w:left w:val="nil"/>
              <w:bottom w:val="nil"/>
              <w:right w:val="nil"/>
            </w:tcBorders>
            <w:shd w:val="clear" w:color="auto" w:fill="auto"/>
            <w:noWrap/>
            <w:vAlign w:val="bottom"/>
            <w:hideMark/>
          </w:tcPr>
          <w:p w14:paraId="636161EA"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1489" w:type="dxa"/>
            <w:gridSpan w:val="2"/>
            <w:tcBorders>
              <w:top w:val="nil"/>
              <w:left w:val="nil"/>
              <w:bottom w:val="nil"/>
              <w:right w:val="nil"/>
            </w:tcBorders>
            <w:shd w:val="clear" w:color="auto" w:fill="auto"/>
            <w:noWrap/>
            <w:vAlign w:val="bottom"/>
            <w:hideMark/>
          </w:tcPr>
          <w:p w14:paraId="29F62886"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1503" w:type="dxa"/>
            <w:gridSpan w:val="2"/>
            <w:tcBorders>
              <w:top w:val="nil"/>
              <w:left w:val="nil"/>
              <w:bottom w:val="nil"/>
              <w:right w:val="nil"/>
            </w:tcBorders>
            <w:shd w:val="clear" w:color="auto" w:fill="auto"/>
            <w:noWrap/>
            <w:vAlign w:val="bottom"/>
            <w:hideMark/>
          </w:tcPr>
          <w:p w14:paraId="637D6057"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1072" w:type="dxa"/>
            <w:gridSpan w:val="2"/>
            <w:tcBorders>
              <w:top w:val="nil"/>
              <w:left w:val="nil"/>
              <w:bottom w:val="nil"/>
              <w:right w:val="nil"/>
            </w:tcBorders>
            <w:shd w:val="clear" w:color="auto" w:fill="auto"/>
            <w:noWrap/>
            <w:vAlign w:val="bottom"/>
            <w:hideMark/>
          </w:tcPr>
          <w:p w14:paraId="5BE5C444"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1173" w:type="dxa"/>
            <w:gridSpan w:val="2"/>
            <w:tcBorders>
              <w:top w:val="nil"/>
              <w:left w:val="nil"/>
              <w:bottom w:val="nil"/>
              <w:right w:val="nil"/>
            </w:tcBorders>
            <w:shd w:val="clear" w:color="auto" w:fill="auto"/>
            <w:noWrap/>
            <w:vAlign w:val="bottom"/>
            <w:hideMark/>
          </w:tcPr>
          <w:p w14:paraId="18A75CAB"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noWrap/>
            <w:vAlign w:val="bottom"/>
            <w:hideMark/>
          </w:tcPr>
          <w:p w14:paraId="679AB82D"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35988F0F"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1578" w:type="dxa"/>
            <w:gridSpan w:val="4"/>
            <w:tcBorders>
              <w:top w:val="nil"/>
              <w:left w:val="nil"/>
              <w:bottom w:val="nil"/>
              <w:right w:val="nil"/>
            </w:tcBorders>
            <w:shd w:val="clear" w:color="auto" w:fill="auto"/>
            <w:noWrap/>
            <w:vAlign w:val="bottom"/>
            <w:hideMark/>
          </w:tcPr>
          <w:p w14:paraId="38B4FDD4"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1063" w:type="dxa"/>
            <w:gridSpan w:val="3"/>
            <w:tcBorders>
              <w:top w:val="nil"/>
              <w:left w:val="nil"/>
              <w:bottom w:val="nil"/>
              <w:right w:val="nil"/>
            </w:tcBorders>
            <w:shd w:val="clear" w:color="auto" w:fill="auto"/>
            <w:noWrap/>
            <w:vAlign w:val="bottom"/>
            <w:hideMark/>
          </w:tcPr>
          <w:p w14:paraId="127A7D85"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897" w:type="dxa"/>
            <w:gridSpan w:val="3"/>
            <w:tcBorders>
              <w:top w:val="nil"/>
              <w:left w:val="nil"/>
              <w:bottom w:val="nil"/>
              <w:right w:val="nil"/>
            </w:tcBorders>
            <w:shd w:val="clear" w:color="auto" w:fill="auto"/>
            <w:noWrap/>
            <w:vAlign w:val="bottom"/>
            <w:hideMark/>
          </w:tcPr>
          <w:p w14:paraId="002E0015"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1031" w:type="dxa"/>
            <w:tcBorders>
              <w:top w:val="nil"/>
              <w:left w:val="nil"/>
              <w:bottom w:val="nil"/>
              <w:right w:val="nil"/>
            </w:tcBorders>
            <w:shd w:val="clear" w:color="auto" w:fill="auto"/>
            <w:noWrap/>
            <w:vAlign w:val="bottom"/>
            <w:hideMark/>
          </w:tcPr>
          <w:p w14:paraId="7FC5D1E8"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14:paraId="6312BEE5" w14:textId="77777777" w:rsidR="00FD539A" w:rsidRPr="00F173F1" w:rsidRDefault="00FD539A" w:rsidP="00B2797C">
            <w:pPr>
              <w:spacing w:after="0" w:line="240" w:lineRule="auto"/>
              <w:rPr>
                <w:rFonts w:ascii="Times New Roman" w:eastAsia="Times New Roman" w:hAnsi="Times New Roman" w:cs="Times New Roman"/>
                <w:sz w:val="20"/>
                <w:szCs w:val="20"/>
                <w:lang w:eastAsia="ru-RU"/>
              </w:rPr>
            </w:pPr>
          </w:p>
        </w:tc>
      </w:tr>
      <w:tr w:rsidR="00B16CA7" w:rsidRPr="00F173F1" w14:paraId="7C931252" w14:textId="77777777" w:rsidTr="00B16CA7">
        <w:trPr>
          <w:gridAfter w:val="2"/>
          <w:wAfter w:w="3618" w:type="dxa"/>
          <w:trHeight w:val="255"/>
        </w:trPr>
        <w:tc>
          <w:tcPr>
            <w:tcW w:w="15757" w:type="dxa"/>
            <w:gridSpan w:val="26"/>
            <w:tcBorders>
              <w:top w:val="nil"/>
              <w:left w:val="nil"/>
              <w:bottom w:val="nil"/>
              <w:right w:val="nil"/>
            </w:tcBorders>
            <w:shd w:val="clear" w:color="auto" w:fill="auto"/>
            <w:noWrap/>
            <w:vAlign w:val="center"/>
            <w:hideMark/>
          </w:tcPr>
          <w:p w14:paraId="617264D4" w14:textId="070007E1"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r w:rsidRPr="00F173F1">
              <w:rPr>
                <w:rFonts w:ascii="Times New Roman" w:eastAsia="Times New Roman" w:hAnsi="Times New Roman" w:cs="Times New Roman"/>
                <w:b/>
                <w:bCs/>
                <w:color w:val="000000"/>
                <w:sz w:val="20"/>
                <w:szCs w:val="20"/>
                <w:lang w:eastAsia="ru-RU"/>
              </w:rPr>
              <w:t>Лот №</w:t>
            </w:r>
            <w:r w:rsidR="00261812" w:rsidRPr="00261812">
              <w:rPr>
                <w:rFonts w:ascii="Times New Roman" w:eastAsia="Times New Roman" w:hAnsi="Times New Roman" w:cs="Times New Roman"/>
                <w:b/>
                <w:bCs/>
                <w:sz w:val="20"/>
                <w:szCs w:val="20"/>
                <w:lang w:val="en-US" w:eastAsia="ru-RU"/>
              </w:rPr>
              <w:t>386-1</w:t>
            </w:r>
            <w:r w:rsidRPr="00261812">
              <w:rPr>
                <w:rFonts w:ascii="Times New Roman" w:eastAsia="Times New Roman" w:hAnsi="Times New Roman" w:cs="Times New Roman"/>
                <w:b/>
                <w:bCs/>
                <w:sz w:val="20"/>
                <w:szCs w:val="20"/>
                <w:lang w:eastAsia="ru-RU"/>
              </w:rPr>
              <w:t xml:space="preserve">Қ </w:t>
            </w:r>
          </w:p>
        </w:tc>
      </w:tr>
      <w:tr w:rsidR="00B16CA7" w:rsidRPr="00F173F1" w14:paraId="0150DB41" w14:textId="77777777" w:rsidTr="00B16CA7">
        <w:trPr>
          <w:gridAfter w:val="2"/>
          <w:wAfter w:w="3618" w:type="dxa"/>
          <w:trHeight w:val="255"/>
        </w:trPr>
        <w:tc>
          <w:tcPr>
            <w:tcW w:w="15757" w:type="dxa"/>
            <w:gridSpan w:val="26"/>
            <w:tcBorders>
              <w:top w:val="nil"/>
              <w:left w:val="nil"/>
              <w:bottom w:val="single" w:sz="4" w:space="0" w:color="auto"/>
              <w:right w:val="nil"/>
            </w:tcBorders>
            <w:shd w:val="clear" w:color="auto" w:fill="auto"/>
            <w:noWrap/>
            <w:vAlign w:val="center"/>
            <w:hideMark/>
          </w:tcPr>
          <w:p w14:paraId="3132D6EA" w14:textId="54D71BF3"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kk-KZ" w:eastAsia="ru-RU"/>
              </w:rPr>
              <w:t xml:space="preserve">Атырау МҚБ </w:t>
            </w:r>
            <w:r>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val="kk-KZ" w:eastAsia="ru-RU"/>
              </w:rPr>
              <w:t>Орал» ЖДӨС</w:t>
            </w:r>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бойынша</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пайдалану</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мерзімін</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ұзарту</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мақсатында</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қысыммен</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жұмыс</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істейтін</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ыдыстарды</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техникалық</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куәландыру</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және</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техникалық</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тексеру</w:t>
            </w:r>
            <w:proofErr w:type="spellEnd"/>
          </w:p>
          <w:p w14:paraId="066BA40E"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p>
          <w:p w14:paraId="6A8166C7"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p>
        </w:tc>
      </w:tr>
      <w:tr w:rsidR="00B16CA7" w:rsidRPr="00F173F1" w14:paraId="6E79843B" w14:textId="77777777" w:rsidTr="00B16CA7">
        <w:trPr>
          <w:gridAfter w:val="3"/>
          <w:wAfter w:w="3625" w:type="dxa"/>
          <w:trHeight w:val="255"/>
        </w:trPr>
        <w:tc>
          <w:tcPr>
            <w:tcW w:w="381" w:type="dxa"/>
            <w:vMerge w:val="restart"/>
            <w:tcBorders>
              <w:top w:val="nil"/>
              <w:left w:val="single" w:sz="4" w:space="0" w:color="auto"/>
              <w:bottom w:val="single" w:sz="4" w:space="0" w:color="000000"/>
              <w:right w:val="single" w:sz="4" w:space="0" w:color="auto"/>
            </w:tcBorders>
            <w:shd w:val="clear" w:color="auto" w:fill="auto"/>
            <w:vAlign w:val="center"/>
            <w:hideMark/>
          </w:tcPr>
          <w:p w14:paraId="15F802DD"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r w:rsidRPr="00F173F1">
              <w:rPr>
                <w:rFonts w:ascii="Times New Roman" w:eastAsia="Times New Roman" w:hAnsi="Times New Roman" w:cs="Times New Roman"/>
                <w:b/>
                <w:bCs/>
                <w:color w:val="000000"/>
                <w:sz w:val="20"/>
                <w:szCs w:val="20"/>
                <w:lang w:eastAsia="ru-RU"/>
              </w:rPr>
              <w:t>№</w:t>
            </w:r>
          </w:p>
        </w:tc>
        <w:tc>
          <w:tcPr>
            <w:tcW w:w="3161" w:type="dxa"/>
            <w:vMerge w:val="restart"/>
            <w:tcBorders>
              <w:top w:val="nil"/>
              <w:left w:val="single" w:sz="4" w:space="0" w:color="auto"/>
              <w:bottom w:val="single" w:sz="4" w:space="0" w:color="000000"/>
              <w:right w:val="single" w:sz="4" w:space="0" w:color="auto"/>
            </w:tcBorders>
            <w:shd w:val="clear" w:color="auto" w:fill="auto"/>
            <w:vAlign w:val="center"/>
            <w:hideMark/>
          </w:tcPr>
          <w:p w14:paraId="66929F3E"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F173F1">
              <w:rPr>
                <w:rFonts w:ascii="Times New Roman" w:eastAsia="Times New Roman" w:hAnsi="Times New Roman" w:cs="Times New Roman"/>
                <w:b/>
                <w:bCs/>
                <w:color w:val="000000"/>
                <w:sz w:val="20"/>
                <w:szCs w:val="20"/>
                <w:lang w:eastAsia="ru-RU"/>
              </w:rPr>
              <w:t>Қызметтер</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атауы</w:t>
            </w:r>
            <w:proofErr w:type="spellEnd"/>
          </w:p>
        </w:tc>
        <w:tc>
          <w:tcPr>
            <w:tcW w:w="140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1F3F364"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F173F1">
              <w:rPr>
                <w:rFonts w:ascii="Times New Roman" w:eastAsia="Times New Roman" w:hAnsi="Times New Roman" w:cs="Times New Roman"/>
                <w:b/>
                <w:bCs/>
                <w:color w:val="000000"/>
                <w:sz w:val="20"/>
                <w:szCs w:val="20"/>
                <w:lang w:eastAsia="ru-RU"/>
              </w:rPr>
              <w:t>Жабдықтың</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атауы</w:t>
            </w:r>
            <w:proofErr w:type="spellEnd"/>
          </w:p>
        </w:tc>
        <w:tc>
          <w:tcPr>
            <w:tcW w:w="15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CD07AA"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F173F1">
              <w:rPr>
                <w:rFonts w:ascii="Times New Roman" w:eastAsia="Times New Roman" w:hAnsi="Times New Roman" w:cs="Times New Roman"/>
                <w:b/>
                <w:bCs/>
                <w:color w:val="000000"/>
                <w:sz w:val="20"/>
                <w:szCs w:val="20"/>
                <w:lang w:eastAsia="ru-RU"/>
              </w:rPr>
              <w:t>Қысқаша</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техникалық</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сипаттамасы</w:t>
            </w:r>
            <w:proofErr w:type="spellEnd"/>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ABD169"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F173F1">
              <w:rPr>
                <w:rFonts w:ascii="Times New Roman" w:eastAsia="Times New Roman" w:hAnsi="Times New Roman" w:cs="Times New Roman"/>
                <w:b/>
                <w:bCs/>
                <w:color w:val="000000"/>
                <w:sz w:val="20"/>
                <w:szCs w:val="20"/>
                <w:lang w:eastAsia="ru-RU"/>
              </w:rPr>
              <w:t>Тіркеу</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немесе</w:t>
            </w:r>
            <w:proofErr w:type="spellEnd"/>
            <w:r w:rsidRPr="00F173F1">
              <w:rPr>
                <w:rFonts w:ascii="Times New Roman" w:eastAsia="Times New Roman" w:hAnsi="Times New Roman" w:cs="Times New Roman"/>
                <w:b/>
                <w:bCs/>
                <w:color w:val="000000"/>
                <w:sz w:val="20"/>
                <w:szCs w:val="20"/>
                <w:lang w:eastAsia="ru-RU"/>
              </w:rPr>
              <w:t xml:space="preserve"> технолог. </w:t>
            </w:r>
            <w:proofErr w:type="spellStart"/>
            <w:r w:rsidRPr="00F173F1">
              <w:rPr>
                <w:rFonts w:ascii="Times New Roman" w:eastAsia="Times New Roman" w:hAnsi="Times New Roman" w:cs="Times New Roman"/>
                <w:b/>
                <w:bCs/>
                <w:color w:val="000000"/>
                <w:sz w:val="20"/>
                <w:szCs w:val="20"/>
                <w:lang w:eastAsia="ru-RU"/>
              </w:rPr>
              <w:t>Нөмірі</w:t>
            </w:r>
            <w:proofErr w:type="spellEnd"/>
          </w:p>
        </w:tc>
        <w:tc>
          <w:tcPr>
            <w:tcW w:w="128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48D7C04"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F173F1">
              <w:rPr>
                <w:rFonts w:ascii="Times New Roman" w:eastAsia="Times New Roman" w:hAnsi="Times New Roman" w:cs="Times New Roman"/>
                <w:b/>
                <w:bCs/>
                <w:color w:val="000000"/>
                <w:sz w:val="20"/>
                <w:szCs w:val="20"/>
                <w:lang w:eastAsia="ru-RU"/>
              </w:rPr>
              <w:t>Бөлімше</w:t>
            </w:r>
            <w:proofErr w:type="spellEnd"/>
          </w:p>
        </w:tc>
        <w:tc>
          <w:tcPr>
            <w:tcW w:w="20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DB7B3F"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F173F1">
              <w:rPr>
                <w:rFonts w:ascii="Times New Roman" w:eastAsia="Times New Roman" w:hAnsi="Times New Roman" w:cs="Times New Roman"/>
                <w:b/>
                <w:bCs/>
                <w:color w:val="000000"/>
                <w:sz w:val="20"/>
                <w:szCs w:val="20"/>
                <w:lang w:eastAsia="ru-RU"/>
              </w:rPr>
              <w:t>Қондыру</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орны</w:t>
            </w:r>
            <w:proofErr w:type="spellEnd"/>
          </w:p>
        </w:tc>
        <w:tc>
          <w:tcPr>
            <w:tcW w:w="1736" w:type="dxa"/>
            <w:gridSpan w:val="4"/>
            <w:tcBorders>
              <w:top w:val="single" w:sz="4" w:space="0" w:color="auto"/>
              <w:left w:val="nil"/>
              <w:bottom w:val="single" w:sz="4" w:space="0" w:color="auto"/>
              <w:right w:val="single" w:sz="4" w:space="0" w:color="000000"/>
            </w:tcBorders>
            <w:shd w:val="clear" w:color="auto" w:fill="auto"/>
            <w:vAlign w:val="center"/>
            <w:hideMark/>
          </w:tcPr>
          <w:p w14:paraId="2913F8E7"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F173F1">
              <w:rPr>
                <w:rFonts w:ascii="Times New Roman" w:eastAsia="Times New Roman" w:hAnsi="Times New Roman" w:cs="Times New Roman"/>
                <w:b/>
                <w:bCs/>
                <w:color w:val="000000"/>
                <w:sz w:val="20"/>
                <w:szCs w:val="20"/>
                <w:lang w:eastAsia="ru-RU"/>
              </w:rPr>
              <w:t>Қызмет</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көрсету</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мерзімі</w:t>
            </w:r>
            <w:proofErr w:type="spellEnd"/>
          </w:p>
        </w:tc>
        <w:tc>
          <w:tcPr>
            <w:tcW w:w="994" w:type="dxa"/>
            <w:gridSpan w:val="3"/>
            <w:tcBorders>
              <w:top w:val="nil"/>
              <w:left w:val="single" w:sz="4" w:space="0" w:color="auto"/>
              <w:bottom w:val="single" w:sz="4" w:space="0" w:color="000000"/>
              <w:right w:val="single" w:sz="4" w:space="0" w:color="auto"/>
            </w:tcBorders>
            <w:shd w:val="clear" w:color="auto" w:fill="auto"/>
            <w:vAlign w:val="center"/>
            <w:hideMark/>
          </w:tcPr>
          <w:p w14:paraId="7E4087A9"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F173F1">
              <w:rPr>
                <w:rFonts w:ascii="Times New Roman" w:eastAsia="Times New Roman" w:hAnsi="Times New Roman" w:cs="Times New Roman"/>
                <w:b/>
                <w:bCs/>
                <w:color w:val="000000"/>
                <w:sz w:val="20"/>
                <w:szCs w:val="20"/>
                <w:lang w:eastAsia="ru-RU"/>
              </w:rPr>
              <w:t>Өлшем</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бірлігі</w:t>
            </w:r>
            <w:proofErr w:type="spellEnd"/>
          </w:p>
        </w:tc>
        <w:tc>
          <w:tcPr>
            <w:tcW w:w="738" w:type="dxa"/>
            <w:gridSpan w:val="3"/>
            <w:tcBorders>
              <w:top w:val="nil"/>
              <w:left w:val="single" w:sz="4" w:space="0" w:color="auto"/>
              <w:bottom w:val="single" w:sz="4" w:space="0" w:color="000000"/>
              <w:right w:val="single" w:sz="4" w:space="0" w:color="auto"/>
            </w:tcBorders>
            <w:shd w:val="clear" w:color="auto" w:fill="auto"/>
            <w:vAlign w:val="center"/>
            <w:hideMark/>
          </w:tcPr>
          <w:p w14:paraId="0CA1651E"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r w:rsidRPr="00F173F1">
              <w:rPr>
                <w:rFonts w:ascii="Times New Roman" w:eastAsia="Times New Roman" w:hAnsi="Times New Roman" w:cs="Times New Roman"/>
                <w:b/>
                <w:bCs/>
                <w:color w:val="000000"/>
                <w:sz w:val="20"/>
                <w:szCs w:val="20"/>
                <w:lang w:eastAsia="ru-RU"/>
              </w:rPr>
              <w:t>Саны</w:t>
            </w:r>
          </w:p>
        </w:tc>
        <w:tc>
          <w:tcPr>
            <w:tcW w:w="1367" w:type="dxa"/>
            <w:gridSpan w:val="3"/>
            <w:tcBorders>
              <w:top w:val="nil"/>
              <w:left w:val="single" w:sz="4" w:space="0" w:color="auto"/>
              <w:bottom w:val="single" w:sz="4" w:space="0" w:color="000000"/>
              <w:right w:val="single" w:sz="4" w:space="0" w:color="auto"/>
            </w:tcBorders>
            <w:shd w:val="clear" w:color="auto" w:fill="auto"/>
            <w:vAlign w:val="center"/>
            <w:hideMark/>
          </w:tcPr>
          <w:p w14:paraId="26B0FA27"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F173F1">
              <w:rPr>
                <w:rFonts w:ascii="Times New Roman" w:eastAsia="Times New Roman" w:hAnsi="Times New Roman" w:cs="Times New Roman"/>
                <w:b/>
                <w:bCs/>
                <w:color w:val="000000"/>
                <w:sz w:val="20"/>
                <w:szCs w:val="20"/>
                <w:lang w:eastAsia="ru-RU"/>
              </w:rPr>
              <w:t>Қызметтер</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көрсету</w:t>
            </w:r>
            <w:proofErr w:type="spellEnd"/>
            <w:r w:rsidRPr="00F173F1">
              <w:rPr>
                <w:rFonts w:ascii="Times New Roman" w:eastAsia="Times New Roman" w:hAnsi="Times New Roman" w:cs="Times New Roman"/>
                <w:b/>
                <w:bCs/>
                <w:color w:val="000000"/>
                <w:sz w:val="20"/>
                <w:szCs w:val="20"/>
                <w:lang w:eastAsia="ru-RU"/>
              </w:rPr>
              <w:t xml:space="preserve"> </w:t>
            </w:r>
            <w:proofErr w:type="spellStart"/>
            <w:r w:rsidRPr="00F173F1">
              <w:rPr>
                <w:rFonts w:ascii="Times New Roman" w:eastAsia="Times New Roman" w:hAnsi="Times New Roman" w:cs="Times New Roman"/>
                <w:b/>
                <w:bCs/>
                <w:color w:val="000000"/>
                <w:sz w:val="20"/>
                <w:szCs w:val="20"/>
                <w:lang w:eastAsia="ru-RU"/>
              </w:rPr>
              <w:t>орны</w:t>
            </w:r>
            <w:proofErr w:type="spellEnd"/>
          </w:p>
        </w:tc>
      </w:tr>
      <w:tr w:rsidR="00B16CA7" w:rsidRPr="00F173F1" w14:paraId="6D608DF7" w14:textId="77777777" w:rsidTr="00B16CA7">
        <w:trPr>
          <w:gridAfter w:val="3"/>
          <w:wAfter w:w="3625" w:type="dxa"/>
          <w:trHeight w:val="765"/>
        </w:trPr>
        <w:tc>
          <w:tcPr>
            <w:tcW w:w="381" w:type="dxa"/>
            <w:vMerge/>
            <w:tcBorders>
              <w:top w:val="nil"/>
              <w:left w:val="single" w:sz="4" w:space="0" w:color="auto"/>
              <w:bottom w:val="single" w:sz="4" w:space="0" w:color="000000"/>
              <w:right w:val="single" w:sz="4" w:space="0" w:color="auto"/>
            </w:tcBorders>
            <w:vAlign w:val="center"/>
            <w:hideMark/>
          </w:tcPr>
          <w:p w14:paraId="46D2B203" w14:textId="77777777" w:rsidR="00FD539A" w:rsidRPr="00F173F1" w:rsidRDefault="00FD539A" w:rsidP="00B2797C">
            <w:pPr>
              <w:spacing w:after="0" w:line="240" w:lineRule="auto"/>
              <w:rPr>
                <w:rFonts w:ascii="Times New Roman" w:eastAsia="Times New Roman" w:hAnsi="Times New Roman" w:cs="Times New Roman"/>
                <w:b/>
                <w:bCs/>
                <w:color w:val="000000"/>
                <w:sz w:val="20"/>
                <w:szCs w:val="20"/>
                <w:lang w:eastAsia="ru-RU"/>
              </w:rPr>
            </w:pPr>
          </w:p>
        </w:tc>
        <w:tc>
          <w:tcPr>
            <w:tcW w:w="3161" w:type="dxa"/>
            <w:vMerge/>
            <w:tcBorders>
              <w:top w:val="nil"/>
              <w:left w:val="single" w:sz="4" w:space="0" w:color="auto"/>
              <w:bottom w:val="single" w:sz="4" w:space="0" w:color="000000"/>
              <w:right w:val="single" w:sz="4" w:space="0" w:color="auto"/>
            </w:tcBorders>
            <w:vAlign w:val="center"/>
            <w:hideMark/>
          </w:tcPr>
          <w:p w14:paraId="1C03EA32" w14:textId="77777777" w:rsidR="00FD539A" w:rsidRPr="00F173F1" w:rsidRDefault="00FD539A" w:rsidP="00B2797C">
            <w:pPr>
              <w:spacing w:after="0" w:line="240" w:lineRule="auto"/>
              <w:rPr>
                <w:rFonts w:ascii="Times New Roman" w:eastAsia="Times New Roman" w:hAnsi="Times New Roman" w:cs="Times New Roman"/>
                <w:b/>
                <w:bCs/>
                <w:color w:val="000000"/>
                <w:sz w:val="20"/>
                <w:szCs w:val="20"/>
                <w:lang w:eastAsia="ru-RU"/>
              </w:rPr>
            </w:pPr>
          </w:p>
        </w:tc>
        <w:tc>
          <w:tcPr>
            <w:tcW w:w="1407" w:type="dxa"/>
            <w:gridSpan w:val="2"/>
            <w:vMerge/>
            <w:tcBorders>
              <w:top w:val="nil"/>
              <w:left w:val="single" w:sz="4" w:space="0" w:color="auto"/>
              <w:bottom w:val="single" w:sz="4" w:space="0" w:color="000000"/>
              <w:right w:val="single" w:sz="4" w:space="0" w:color="auto"/>
            </w:tcBorders>
            <w:vAlign w:val="center"/>
            <w:hideMark/>
          </w:tcPr>
          <w:p w14:paraId="5D3C301E" w14:textId="77777777" w:rsidR="00FD539A" w:rsidRPr="00F173F1" w:rsidRDefault="00FD539A" w:rsidP="00B2797C">
            <w:pPr>
              <w:spacing w:after="0" w:line="240" w:lineRule="auto"/>
              <w:rPr>
                <w:rFonts w:ascii="Times New Roman" w:eastAsia="Times New Roman" w:hAnsi="Times New Roman" w:cs="Times New Roman"/>
                <w:b/>
                <w:bCs/>
                <w:color w:val="000000"/>
                <w:sz w:val="20"/>
                <w:szCs w:val="20"/>
                <w:lang w:eastAsia="ru-RU"/>
              </w:rPr>
            </w:pPr>
          </w:p>
        </w:tc>
        <w:tc>
          <w:tcPr>
            <w:tcW w:w="1531" w:type="dxa"/>
            <w:gridSpan w:val="2"/>
            <w:vMerge/>
            <w:tcBorders>
              <w:top w:val="nil"/>
              <w:left w:val="single" w:sz="4" w:space="0" w:color="auto"/>
              <w:bottom w:val="single" w:sz="4" w:space="0" w:color="000000"/>
              <w:right w:val="single" w:sz="4" w:space="0" w:color="auto"/>
            </w:tcBorders>
            <w:vAlign w:val="center"/>
            <w:hideMark/>
          </w:tcPr>
          <w:p w14:paraId="690ED253" w14:textId="77777777" w:rsidR="00FD539A" w:rsidRPr="00F173F1" w:rsidRDefault="00FD539A" w:rsidP="00B2797C">
            <w:pPr>
              <w:spacing w:after="0" w:line="240" w:lineRule="auto"/>
              <w:rPr>
                <w:rFonts w:ascii="Times New Roman" w:eastAsia="Times New Roman" w:hAnsi="Times New Roman" w:cs="Times New Roman"/>
                <w:b/>
                <w:bCs/>
                <w:color w:val="000000"/>
                <w:sz w:val="20"/>
                <w:szCs w:val="20"/>
                <w:lang w:eastAsia="ru-RU"/>
              </w:rPr>
            </w:pPr>
          </w:p>
        </w:tc>
        <w:tc>
          <w:tcPr>
            <w:tcW w:w="1083" w:type="dxa"/>
            <w:gridSpan w:val="2"/>
            <w:vMerge/>
            <w:tcBorders>
              <w:top w:val="nil"/>
              <w:left w:val="single" w:sz="4" w:space="0" w:color="auto"/>
              <w:bottom w:val="single" w:sz="4" w:space="0" w:color="000000"/>
              <w:right w:val="single" w:sz="4" w:space="0" w:color="auto"/>
            </w:tcBorders>
            <w:vAlign w:val="center"/>
            <w:hideMark/>
          </w:tcPr>
          <w:p w14:paraId="78A7BBC6" w14:textId="77777777" w:rsidR="00FD539A" w:rsidRPr="00F173F1" w:rsidRDefault="00FD539A" w:rsidP="00B2797C">
            <w:pPr>
              <w:spacing w:after="0" w:line="240" w:lineRule="auto"/>
              <w:rPr>
                <w:rFonts w:ascii="Times New Roman" w:eastAsia="Times New Roman" w:hAnsi="Times New Roman" w:cs="Times New Roman"/>
                <w:b/>
                <w:bCs/>
                <w:color w:val="000000"/>
                <w:sz w:val="20"/>
                <w:szCs w:val="20"/>
                <w:lang w:eastAsia="ru-RU"/>
              </w:rPr>
            </w:pPr>
          </w:p>
        </w:tc>
        <w:tc>
          <w:tcPr>
            <w:tcW w:w="1289" w:type="dxa"/>
            <w:gridSpan w:val="2"/>
            <w:vMerge/>
            <w:tcBorders>
              <w:top w:val="nil"/>
              <w:left w:val="single" w:sz="4" w:space="0" w:color="auto"/>
              <w:bottom w:val="single" w:sz="4" w:space="0" w:color="000000"/>
              <w:right w:val="single" w:sz="4" w:space="0" w:color="auto"/>
            </w:tcBorders>
            <w:vAlign w:val="center"/>
            <w:hideMark/>
          </w:tcPr>
          <w:p w14:paraId="55DBA446" w14:textId="77777777" w:rsidR="00FD539A" w:rsidRPr="00F173F1" w:rsidRDefault="00FD539A" w:rsidP="00B2797C">
            <w:pPr>
              <w:spacing w:after="0" w:line="240" w:lineRule="auto"/>
              <w:rPr>
                <w:rFonts w:ascii="Times New Roman" w:eastAsia="Times New Roman" w:hAnsi="Times New Roman" w:cs="Times New Roman"/>
                <w:b/>
                <w:bCs/>
                <w:color w:val="000000"/>
                <w:sz w:val="20"/>
                <w:szCs w:val="20"/>
                <w:lang w:eastAsia="ru-RU"/>
              </w:rPr>
            </w:pPr>
          </w:p>
        </w:tc>
        <w:tc>
          <w:tcPr>
            <w:tcW w:w="2063" w:type="dxa"/>
            <w:gridSpan w:val="2"/>
            <w:vMerge/>
            <w:tcBorders>
              <w:top w:val="nil"/>
              <w:left w:val="single" w:sz="4" w:space="0" w:color="auto"/>
              <w:bottom w:val="single" w:sz="4" w:space="0" w:color="000000"/>
              <w:right w:val="single" w:sz="4" w:space="0" w:color="auto"/>
            </w:tcBorders>
            <w:vAlign w:val="center"/>
            <w:hideMark/>
          </w:tcPr>
          <w:p w14:paraId="6639E952" w14:textId="77777777" w:rsidR="00FD539A" w:rsidRPr="00F173F1" w:rsidRDefault="00FD539A" w:rsidP="00B2797C">
            <w:pPr>
              <w:spacing w:after="0" w:line="240" w:lineRule="auto"/>
              <w:rPr>
                <w:rFonts w:ascii="Times New Roman" w:eastAsia="Times New Roman" w:hAnsi="Times New Roman" w:cs="Times New Roman"/>
                <w:b/>
                <w:bCs/>
                <w:color w:val="000000"/>
                <w:sz w:val="20"/>
                <w:szCs w:val="20"/>
                <w:lang w:eastAsia="ru-RU"/>
              </w:rPr>
            </w:pPr>
          </w:p>
        </w:tc>
        <w:tc>
          <w:tcPr>
            <w:tcW w:w="864" w:type="dxa"/>
            <w:gridSpan w:val="2"/>
            <w:tcBorders>
              <w:top w:val="nil"/>
              <w:left w:val="nil"/>
              <w:bottom w:val="single" w:sz="4" w:space="0" w:color="auto"/>
              <w:right w:val="single" w:sz="4" w:space="0" w:color="auto"/>
            </w:tcBorders>
            <w:shd w:val="clear" w:color="auto" w:fill="auto"/>
            <w:vAlign w:val="center"/>
            <w:hideMark/>
          </w:tcPr>
          <w:p w14:paraId="56B8CB1A"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r w:rsidRPr="00F173F1">
              <w:rPr>
                <w:rFonts w:ascii="Times New Roman" w:eastAsia="Times New Roman" w:hAnsi="Times New Roman" w:cs="Times New Roman"/>
                <w:b/>
                <w:bCs/>
                <w:color w:val="000000"/>
                <w:sz w:val="20"/>
                <w:szCs w:val="20"/>
                <w:lang w:eastAsia="ru-RU"/>
              </w:rPr>
              <w:t>басы</w:t>
            </w:r>
          </w:p>
        </w:tc>
        <w:tc>
          <w:tcPr>
            <w:tcW w:w="857" w:type="dxa"/>
            <w:tcBorders>
              <w:top w:val="nil"/>
              <w:left w:val="nil"/>
              <w:bottom w:val="single" w:sz="4" w:space="0" w:color="auto"/>
              <w:right w:val="single" w:sz="4" w:space="0" w:color="auto"/>
            </w:tcBorders>
            <w:shd w:val="clear" w:color="auto" w:fill="auto"/>
            <w:vAlign w:val="center"/>
            <w:hideMark/>
          </w:tcPr>
          <w:p w14:paraId="0A5475E5"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F173F1">
              <w:rPr>
                <w:rFonts w:ascii="Times New Roman" w:eastAsia="Times New Roman" w:hAnsi="Times New Roman" w:cs="Times New Roman"/>
                <w:b/>
                <w:bCs/>
                <w:color w:val="000000"/>
                <w:sz w:val="20"/>
                <w:szCs w:val="20"/>
                <w:lang w:eastAsia="ru-RU"/>
              </w:rPr>
              <w:t>соңы</w:t>
            </w:r>
            <w:proofErr w:type="spellEnd"/>
          </w:p>
        </w:tc>
        <w:tc>
          <w:tcPr>
            <w:tcW w:w="994" w:type="dxa"/>
            <w:gridSpan w:val="3"/>
            <w:tcBorders>
              <w:top w:val="nil"/>
              <w:left w:val="single" w:sz="4" w:space="0" w:color="auto"/>
              <w:bottom w:val="single" w:sz="4" w:space="0" w:color="000000"/>
              <w:right w:val="single" w:sz="4" w:space="0" w:color="auto"/>
            </w:tcBorders>
            <w:vAlign w:val="center"/>
            <w:hideMark/>
          </w:tcPr>
          <w:p w14:paraId="653B96AD" w14:textId="77777777" w:rsidR="00FD539A" w:rsidRPr="00F173F1" w:rsidRDefault="00FD539A" w:rsidP="00B2797C">
            <w:pPr>
              <w:spacing w:after="0" w:line="240" w:lineRule="auto"/>
              <w:rPr>
                <w:rFonts w:ascii="Times New Roman" w:eastAsia="Times New Roman" w:hAnsi="Times New Roman" w:cs="Times New Roman"/>
                <w:b/>
                <w:bCs/>
                <w:color w:val="000000"/>
                <w:sz w:val="20"/>
                <w:szCs w:val="20"/>
                <w:lang w:eastAsia="ru-RU"/>
              </w:rPr>
            </w:pPr>
          </w:p>
        </w:tc>
        <w:tc>
          <w:tcPr>
            <w:tcW w:w="738" w:type="dxa"/>
            <w:gridSpan w:val="3"/>
            <w:tcBorders>
              <w:top w:val="nil"/>
              <w:left w:val="single" w:sz="4" w:space="0" w:color="auto"/>
              <w:bottom w:val="single" w:sz="4" w:space="0" w:color="000000"/>
              <w:right w:val="single" w:sz="4" w:space="0" w:color="auto"/>
            </w:tcBorders>
            <w:vAlign w:val="center"/>
            <w:hideMark/>
          </w:tcPr>
          <w:p w14:paraId="3A104570" w14:textId="77777777" w:rsidR="00FD539A" w:rsidRPr="00F173F1" w:rsidRDefault="00FD539A" w:rsidP="00B2797C">
            <w:pPr>
              <w:spacing w:after="0" w:line="240" w:lineRule="auto"/>
              <w:rPr>
                <w:rFonts w:ascii="Times New Roman" w:eastAsia="Times New Roman" w:hAnsi="Times New Roman" w:cs="Times New Roman"/>
                <w:b/>
                <w:bCs/>
                <w:color w:val="000000"/>
                <w:sz w:val="20"/>
                <w:szCs w:val="20"/>
                <w:lang w:eastAsia="ru-RU"/>
              </w:rPr>
            </w:pPr>
          </w:p>
        </w:tc>
        <w:tc>
          <w:tcPr>
            <w:tcW w:w="1382" w:type="dxa"/>
            <w:gridSpan w:val="4"/>
            <w:tcBorders>
              <w:top w:val="nil"/>
              <w:left w:val="single" w:sz="4" w:space="0" w:color="auto"/>
              <w:bottom w:val="single" w:sz="4" w:space="0" w:color="000000"/>
              <w:right w:val="single" w:sz="4" w:space="0" w:color="auto"/>
            </w:tcBorders>
            <w:vAlign w:val="center"/>
            <w:hideMark/>
          </w:tcPr>
          <w:p w14:paraId="1D44A452" w14:textId="77777777" w:rsidR="00FD539A" w:rsidRPr="00F173F1" w:rsidRDefault="00FD539A" w:rsidP="00B2797C">
            <w:pPr>
              <w:spacing w:after="0" w:line="240" w:lineRule="auto"/>
              <w:rPr>
                <w:rFonts w:ascii="Times New Roman" w:eastAsia="Times New Roman" w:hAnsi="Times New Roman" w:cs="Times New Roman"/>
                <w:b/>
                <w:bCs/>
                <w:color w:val="000000"/>
                <w:sz w:val="20"/>
                <w:szCs w:val="20"/>
                <w:lang w:eastAsia="ru-RU"/>
              </w:rPr>
            </w:pPr>
          </w:p>
        </w:tc>
      </w:tr>
      <w:tr w:rsidR="00B16CA7" w:rsidRPr="00F173F1" w14:paraId="43879C3A" w14:textId="77777777" w:rsidTr="00B16CA7">
        <w:trPr>
          <w:gridAfter w:val="2"/>
          <w:wAfter w:w="3618" w:type="dxa"/>
          <w:trHeight w:val="255"/>
        </w:trPr>
        <w:tc>
          <w:tcPr>
            <w:tcW w:w="15757" w:type="dxa"/>
            <w:gridSpan w:val="2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333511" w14:textId="77777777" w:rsidR="00FD539A" w:rsidRPr="00F173F1" w:rsidRDefault="00FD539A" w:rsidP="00B2797C">
            <w:pPr>
              <w:spacing w:after="0" w:line="240" w:lineRule="auto"/>
              <w:jc w:val="center"/>
              <w:rPr>
                <w:rFonts w:ascii="Times New Roman" w:eastAsia="Times New Roman" w:hAnsi="Times New Roman" w:cs="Times New Roman"/>
                <w:b/>
                <w:bCs/>
                <w:color w:val="000000"/>
                <w:sz w:val="20"/>
                <w:szCs w:val="20"/>
                <w:lang w:eastAsia="ru-RU"/>
              </w:rPr>
            </w:pPr>
            <w:r w:rsidRPr="00F173F1">
              <w:rPr>
                <w:rFonts w:ascii="Times New Roman" w:eastAsia="Times New Roman" w:hAnsi="Times New Roman" w:cs="Times New Roman"/>
                <w:b/>
                <w:bCs/>
                <w:color w:val="000000"/>
                <w:sz w:val="20"/>
                <w:szCs w:val="20"/>
                <w:lang w:eastAsia="ru-RU"/>
              </w:rPr>
              <w:t>БМҚ</w:t>
            </w:r>
          </w:p>
        </w:tc>
      </w:tr>
      <w:tr w:rsidR="002A01C5" w:rsidRPr="00F173F1" w14:paraId="7A1282F9" w14:textId="77777777" w:rsidTr="00987FD9">
        <w:trPr>
          <w:gridAfter w:val="3"/>
          <w:wAfter w:w="3625" w:type="dxa"/>
          <w:trHeight w:val="765"/>
        </w:trPr>
        <w:tc>
          <w:tcPr>
            <w:tcW w:w="381" w:type="dxa"/>
            <w:tcBorders>
              <w:top w:val="nil"/>
              <w:left w:val="single" w:sz="4" w:space="0" w:color="auto"/>
              <w:bottom w:val="single" w:sz="4" w:space="0" w:color="auto"/>
              <w:right w:val="single" w:sz="4" w:space="0" w:color="auto"/>
            </w:tcBorders>
            <w:shd w:val="clear" w:color="auto" w:fill="auto"/>
            <w:vAlign w:val="center"/>
            <w:hideMark/>
          </w:tcPr>
          <w:p w14:paraId="448128BF" w14:textId="0A5EC38F" w:rsidR="002A01C5" w:rsidRPr="00F173F1" w:rsidRDefault="002A01C5" w:rsidP="00FD539A">
            <w:pPr>
              <w:spacing w:after="0" w:line="240" w:lineRule="auto"/>
              <w:jc w:val="center"/>
              <w:rPr>
                <w:rFonts w:ascii="Times New Roman" w:eastAsia="Times New Roman" w:hAnsi="Times New Roman" w:cs="Times New Roman"/>
                <w:color w:val="000000"/>
                <w:sz w:val="20"/>
                <w:szCs w:val="20"/>
                <w:lang w:eastAsia="ru-RU"/>
              </w:rPr>
            </w:pPr>
            <w:r w:rsidRPr="00B12241">
              <w:rPr>
                <w:rFonts w:ascii="Times New Roman" w:eastAsia="Times New Roman" w:hAnsi="Times New Roman" w:cs="Times New Roman"/>
                <w:color w:val="000000"/>
                <w:sz w:val="18"/>
                <w:szCs w:val="18"/>
                <w:lang w:eastAsia="ru-RU"/>
              </w:rPr>
              <w:t>2</w:t>
            </w:r>
          </w:p>
        </w:tc>
        <w:tc>
          <w:tcPr>
            <w:tcW w:w="3161" w:type="dxa"/>
            <w:tcBorders>
              <w:top w:val="nil"/>
              <w:left w:val="nil"/>
              <w:bottom w:val="single" w:sz="4" w:space="0" w:color="auto"/>
              <w:right w:val="single" w:sz="4" w:space="0" w:color="auto"/>
            </w:tcBorders>
            <w:shd w:val="clear" w:color="auto" w:fill="auto"/>
            <w:vAlign w:val="center"/>
            <w:hideMark/>
          </w:tcPr>
          <w:p w14:paraId="2A0512C3" w14:textId="6BB0238C" w:rsidR="002A01C5" w:rsidRPr="001C7428" w:rsidRDefault="001C7428" w:rsidP="00FD539A">
            <w:pPr>
              <w:spacing w:after="0" w:line="240" w:lineRule="auto"/>
              <w:rPr>
                <w:rFonts w:ascii="Times New Roman" w:eastAsia="Times New Roman" w:hAnsi="Times New Roman" w:cs="Times New Roman"/>
                <w:color w:val="000000"/>
                <w:sz w:val="18"/>
                <w:szCs w:val="18"/>
                <w:lang w:eastAsia="ru-RU"/>
              </w:rPr>
            </w:pPr>
            <w:proofErr w:type="spellStart"/>
            <w:r w:rsidRPr="001C7428">
              <w:rPr>
                <w:rFonts w:ascii="Times New Roman" w:eastAsia="Times New Roman" w:hAnsi="Times New Roman" w:cs="Times New Roman"/>
                <w:color w:val="000000"/>
                <w:sz w:val="18"/>
                <w:szCs w:val="18"/>
                <w:lang w:eastAsia="ru-RU"/>
              </w:rPr>
              <w:t>Қысыммен</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жұмыс</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істейтін</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ыдыстарды</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техникалық</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куәландыру</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және</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пайдалану</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мерзімін</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ұзарту</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мақсатында</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техникалық</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тексеру</w:t>
            </w:r>
            <w:proofErr w:type="spellEnd"/>
          </w:p>
        </w:tc>
        <w:tc>
          <w:tcPr>
            <w:tcW w:w="1407" w:type="dxa"/>
            <w:gridSpan w:val="2"/>
            <w:tcBorders>
              <w:top w:val="nil"/>
              <w:left w:val="nil"/>
              <w:bottom w:val="single" w:sz="4" w:space="0" w:color="auto"/>
              <w:right w:val="single" w:sz="4" w:space="0" w:color="auto"/>
            </w:tcBorders>
            <w:shd w:val="clear" w:color="auto" w:fill="auto"/>
            <w:vAlign w:val="center"/>
            <w:hideMark/>
          </w:tcPr>
          <w:p w14:paraId="1FAD817B" w14:textId="1399AC71" w:rsidR="002A01C5" w:rsidRPr="00F173F1" w:rsidRDefault="002A01C5" w:rsidP="00FD539A">
            <w:pPr>
              <w:spacing w:after="0" w:line="240" w:lineRule="auto"/>
              <w:rPr>
                <w:rFonts w:ascii="Times New Roman" w:eastAsia="Times New Roman" w:hAnsi="Times New Roman" w:cs="Times New Roman"/>
                <w:color w:val="000000"/>
                <w:sz w:val="20"/>
                <w:szCs w:val="20"/>
                <w:lang w:eastAsia="ru-RU"/>
              </w:rPr>
            </w:pPr>
            <w:r w:rsidRPr="00B12241">
              <w:rPr>
                <w:rFonts w:ascii="Times New Roman" w:eastAsia="Times New Roman" w:hAnsi="Times New Roman" w:cs="Times New Roman"/>
                <w:color w:val="000000"/>
                <w:sz w:val="18"/>
                <w:szCs w:val="18"/>
                <w:lang w:eastAsia="ru-RU"/>
              </w:rPr>
              <w:t xml:space="preserve">Ресивер НР - 1,5  </w:t>
            </w:r>
          </w:p>
        </w:tc>
        <w:tc>
          <w:tcPr>
            <w:tcW w:w="1531" w:type="dxa"/>
            <w:gridSpan w:val="2"/>
            <w:tcBorders>
              <w:top w:val="nil"/>
              <w:left w:val="nil"/>
              <w:bottom w:val="single" w:sz="4" w:space="0" w:color="auto"/>
              <w:right w:val="single" w:sz="4" w:space="0" w:color="auto"/>
            </w:tcBorders>
            <w:shd w:val="clear" w:color="auto" w:fill="auto"/>
            <w:vAlign w:val="center"/>
            <w:hideMark/>
          </w:tcPr>
          <w:p w14:paraId="5E4D1FD4" w14:textId="0752AA2F" w:rsidR="002A01C5" w:rsidRPr="00F173F1" w:rsidRDefault="002A01C5" w:rsidP="00FD539A">
            <w:pPr>
              <w:spacing w:after="0" w:line="240" w:lineRule="auto"/>
              <w:jc w:val="center"/>
              <w:rPr>
                <w:rFonts w:ascii="Times New Roman" w:eastAsia="Times New Roman" w:hAnsi="Times New Roman" w:cs="Times New Roman"/>
                <w:color w:val="000000"/>
                <w:sz w:val="20"/>
                <w:szCs w:val="20"/>
                <w:lang w:eastAsia="ru-RU"/>
              </w:rPr>
            </w:pPr>
            <w:r w:rsidRPr="00B12241">
              <w:rPr>
                <w:rFonts w:ascii="Times New Roman" w:eastAsia="Times New Roman" w:hAnsi="Times New Roman" w:cs="Times New Roman"/>
                <w:color w:val="000000"/>
                <w:sz w:val="18"/>
                <w:szCs w:val="18"/>
                <w:lang w:eastAsia="ru-RU"/>
              </w:rPr>
              <w:t>0,05м3</w:t>
            </w:r>
          </w:p>
        </w:tc>
        <w:tc>
          <w:tcPr>
            <w:tcW w:w="1083" w:type="dxa"/>
            <w:gridSpan w:val="2"/>
            <w:tcBorders>
              <w:top w:val="nil"/>
              <w:left w:val="nil"/>
              <w:bottom w:val="single" w:sz="4" w:space="0" w:color="auto"/>
              <w:right w:val="single" w:sz="4" w:space="0" w:color="auto"/>
            </w:tcBorders>
            <w:shd w:val="clear" w:color="auto" w:fill="auto"/>
            <w:vAlign w:val="center"/>
            <w:hideMark/>
          </w:tcPr>
          <w:p w14:paraId="4FCAE12E" w14:textId="7C55F99E" w:rsidR="002A01C5" w:rsidRPr="00F173F1" w:rsidRDefault="002A01C5" w:rsidP="00FD539A">
            <w:pPr>
              <w:spacing w:after="0" w:line="240" w:lineRule="auto"/>
              <w:jc w:val="center"/>
              <w:rPr>
                <w:rFonts w:ascii="Times New Roman" w:eastAsia="Times New Roman" w:hAnsi="Times New Roman" w:cs="Times New Roman"/>
                <w:color w:val="000000"/>
                <w:sz w:val="20"/>
                <w:szCs w:val="20"/>
                <w:lang w:eastAsia="ru-RU"/>
              </w:rPr>
            </w:pPr>
            <w:r w:rsidRPr="00B12241">
              <w:rPr>
                <w:rFonts w:ascii="Times New Roman" w:eastAsia="Times New Roman" w:hAnsi="Times New Roman" w:cs="Times New Roman"/>
                <w:color w:val="000000"/>
                <w:sz w:val="18"/>
                <w:szCs w:val="18"/>
                <w:lang w:eastAsia="ru-RU"/>
              </w:rPr>
              <w:t>22-С</w:t>
            </w:r>
          </w:p>
        </w:tc>
        <w:tc>
          <w:tcPr>
            <w:tcW w:w="1289" w:type="dxa"/>
            <w:gridSpan w:val="2"/>
            <w:tcBorders>
              <w:top w:val="nil"/>
              <w:left w:val="nil"/>
              <w:bottom w:val="single" w:sz="4" w:space="0" w:color="auto"/>
              <w:right w:val="single" w:sz="4" w:space="0" w:color="auto"/>
            </w:tcBorders>
            <w:shd w:val="clear" w:color="auto" w:fill="auto"/>
            <w:vAlign w:val="center"/>
            <w:hideMark/>
          </w:tcPr>
          <w:p w14:paraId="352D8165" w14:textId="552CAFD4" w:rsidR="002A01C5" w:rsidRPr="00FD539A" w:rsidRDefault="002A01C5" w:rsidP="00FD539A">
            <w:pPr>
              <w:spacing w:after="0" w:line="240" w:lineRule="auto"/>
              <w:rPr>
                <w:rFonts w:ascii="Times New Roman" w:eastAsia="Times New Roman" w:hAnsi="Times New Roman" w:cs="Times New Roman"/>
                <w:color w:val="000000"/>
                <w:sz w:val="20"/>
                <w:szCs w:val="20"/>
                <w:lang w:val="kk-KZ" w:eastAsia="ru-RU"/>
              </w:rPr>
            </w:pPr>
            <w:r w:rsidRPr="00B12241">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kk-KZ" w:eastAsia="ru-RU"/>
              </w:rPr>
              <w:t>Үлкен</w:t>
            </w:r>
            <w:r w:rsidRPr="00B12241">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Ш</w:t>
            </w:r>
            <w:proofErr w:type="spellStart"/>
            <w:r w:rsidRPr="00B12241">
              <w:rPr>
                <w:rFonts w:ascii="Times New Roman" w:eastAsia="Times New Roman" w:hAnsi="Times New Roman" w:cs="Times New Roman"/>
                <w:color w:val="000000"/>
                <w:sz w:val="18"/>
                <w:szCs w:val="18"/>
                <w:lang w:eastAsia="ru-RU"/>
              </w:rPr>
              <w:t>аган</w:t>
            </w:r>
            <w:proofErr w:type="spellEnd"/>
            <w:r w:rsidRPr="00B12241">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МАС</w:t>
            </w:r>
          </w:p>
        </w:tc>
        <w:tc>
          <w:tcPr>
            <w:tcW w:w="2063" w:type="dxa"/>
            <w:gridSpan w:val="2"/>
            <w:tcBorders>
              <w:top w:val="nil"/>
              <w:left w:val="nil"/>
              <w:bottom w:val="single" w:sz="4" w:space="0" w:color="auto"/>
              <w:right w:val="single" w:sz="4" w:space="0" w:color="auto"/>
            </w:tcBorders>
            <w:shd w:val="clear" w:color="auto" w:fill="auto"/>
            <w:vAlign w:val="center"/>
            <w:hideMark/>
          </w:tcPr>
          <w:p w14:paraId="2DC9D7CF" w14:textId="790B4E58" w:rsidR="002A01C5" w:rsidRPr="00F173F1" w:rsidRDefault="002A01C5" w:rsidP="00FD539A">
            <w:pPr>
              <w:spacing w:after="0" w:line="240" w:lineRule="auto"/>
              <w:rPr>
                <w:rFonts w:ascii="Times New Roman" w:eastAsia="Times New Roman" w:hAnsi="Times New Roman" w:cs="Times New Roman"/>
                <w:color w:val="000000"/>
                <w:sz w:val="20"/>
                <w:szCs w:val="20"/>
                <w:lang w:eastAsia="ru-RU"/>
              </w:rPr>
            </w:pPr>
            <w:r w:rsidRPr="00B12241">
              <w:rPr>
                <w:rFonts w:ascii="Times New Roman" w:eastAsia="Times New Roman" w:hAnsi="Times New Roman" w:cs="Times New Roman"/>
                <w:color w:val="000000"/>
                <w:sz w:val="18"/>
                <w:szCs w:val="18"/>
                <w:lang w:eastAsia="ru-RU"/>
              </w:rPr>
              <w:t>Компрессор</w:t>
            </w:r>
            <w:r>
              <w:rPr>
                <w:rFonts w:ascii="Times New Roman" w:eastAsia="Times New Roman" w:hAnsi="Times New Roman" w:cs="Times New Roman"/>
                <w:color w:val="000000"/>
                <w:sz w:val="18"/>
                <w:szCs w:val="18"/>
                <w:lang w:val="kk-KZ" w:eastAsia="ru-RU"/>
              </w:rPr>
              <w:t xml:space="preserve"> қондырғысы</w:t>
            </w:r>
            <w:r w:rsidRPr="00B12241">
              <w:rPr>
                <w:rFonts w:ascii="Times New Roman" w:eastAsia="Times New Roman" w:hAnsi="Times New Roman" w:cs="Times New Roman"/>
                <w:color w:val="000000"/>
                <w:sz w:val="18"/>
                <w:szCs w:val="18"/>
                <w:lang w:eastAsia="ru-RU"/>
              </w:rPr>
              <w:t xml:space="preserve"> НР - 1,5</w:t>
            </w:r>
          </w:p>
        </w:tc>
        <w:tc>
          <w:tcPr>
            <w:tcW w:w="1721" w:type="dxa"/>
            <w:gridSpan w:val="3"/>
            <w:vMerge w:val="restart"/>
            <w:tcBorders>
              <w:top w:val="nil"/>
              <w:left w:val="nil"/>
              <w:right w:val="single" w:sz="4" w:space="0" w:color="auto"/>
            </w:tcBorders>
            <w:shd w:val="clear" w:color="auto" w:fill="auto"/>
            <w:vAlign w:val="center"/>
          </w:tcPr>
          <w:p w14:paraId="5B0E3D2B" w14:textId="46B75A9F" w:rsidR="002A01C5" w:rsidRPr="00F173F1" w:rsidRDefault="002A01C5" w:rsidP="002A01C5">
            <w:pPr>
              <w:spacing w:after="0" w:line="240" w:lineRule="auto"/>
              <w:jc w:val="center"/>
              <w:rPr>
                <w:rFonts w:ascii="Times New Roman" w:eastAsia="Times New Roman" w:hAnsi="Times New Roman" w:cs="Times New Roman"/>
                <w:color w:val="000000"/>
                <w:sz w:val="20"/>
                <w:szCs w:val="20"/>
                <w:lang w:eastAsia="ru-RU"/>
              </w:rPr>
            </w:pPr>
            <w:proofErr w:type="spellStart"/>
            <w:r w:rsidRPr="002A01C5">
              <w:rPr>
                <w:rFonts w:ascii="Times New Roman" w:eastAsia="Times New Roman" w:hAnsi="Times New Roman" w:cs="Times New Roman"/>
                <w:color w:val="000000"/>
                <w:sz w:val="20"/>
                <w:szCs w:val="20"/>
                <w:lang w:eastAsia="ru-RU"/>
              </w:rPr>
              <w:t>Шарттың</w:t>
            </w:r>
            <w:proofErr w:type="spellEnd"/>
            <w:r w:rsidRPr="002A01C5">
              <w:rPr>
                <w:rFonts w:ascii="Times New Roman" w:eastAsia="Times New Roman" w:hAnsi="Times New Roman" w:cs="Times New Roman"/>
                <w:color w:val="000000"/>
                <w:sz w:val="20"/>
                <w:szCs w:val="20"/>
                <w:lang w:eastAsia="ru-RU"/>
              </w:rPr>
              <w:t xml:space="preserve"> 3.1-тармағына </w:t>
            </w:r>
            <w:proofErr w:type="spellStart"/>
            <w:r w:rsidRPr="002A01C5">
              <w:rPr>
                <w:rFonts w:ascii="Times New Roman" w:eastAsia="Times New Roman" w:hAnsi="Times New Roman" w:cs="Times New Roman"/>
                <w:color w:val="000000"/>
                <w:sz w:val="20"/>
                <w:szCs w:val="20"/>
                <w:lang w:eastAsia="ru-RU"/>
              </w:rPr>
              <w:t>сәйкес</w:t>
            </w:r>
            <w:proofErr w:type="spellEnd"/>
          </w:p>
        </w:tc>
        <w:tc>
          <w:tcPr>
            <w:tcW w:w="994" w:type="dxa"/>
            <w:gridSpan w:val="3"/>
            <w:tcBorders>
              <w:top w:val="nil"/>
              <w:left w:val="nil"/>
              <w:bottom w:val="single" w:sz="4" w:space="0" w:color="auto"/>
              <w:right w:val="single" w:sz="4" w:space="0" w:color="auto"/>
            </w:tcBorders>
            <w:shd w:val="clear" w:color="auto" w:fill="auto"/>
            <w:vAlign w:val="center"/>
            <w:hideMark/>
          </w:tcPr>
          <w:p w14:paraId="4C4D8698" w14:textId="2B077008" w:rsidR="002A01C5" w:rsidRPr="00F173F1" w:rsidRDefault="002A01C5" w:rsidP="00FD539A">
            <w:pPr>
              <w:spacing w:after="0" w:line="240" w:lineRule="auto"/>
              <w:jc w:val="center"/>
              <w:rPr>
                <w:rFonts w:ascii="Times New Roman" w:eastAsia="Times New Roman" w:hAnsi="Times New Roman" w:cs="Times New Roman"/>
                <w:color w:val="000000"/>
                <w:sz w:val="20"/>
                <w:szCs w:val="20"/>
                <w:lang w:eastAsia="ru-RU"/>
              </w:rPr>
            </w:pPr>
            <w:proofErr w:type="spellStart"/>
            <w:r w:rsidRPr="00B12241">
              <w:rPr>
                <w:rFonts w:ascii="Times New Roman" w:eastAsia="Times New Roman" w:hAnsi="Times New Roman" w:cs="Times New Roman"/>
                <w:color w:val="000000"/>
                <w:sz w:val="18"/>
                <w:szCs w:val="18"/>
                <w:lang w:eastAsia="ru-RU"/>
              </w:rPr>
              <w:t>шт</w:t>
            </w:r>
            <w:proofErr w:type="spellEnd"/>
          </w:p>
        </w:tc>
        <w:tc>
          <w:tcPr>
            <w:tcW w:w="738" w:type="dxa"/>
            <w:gridSpan w:val="3"/>
            <w:tcBorders>
              <w:top w:val="nil"/>
              <w:left w:val="nil"/>
              <w:bottom w:val="single" w:sz="4" w:space="0" w:color="auto"/>
              <w:right w:val="single" w:sz="4" w:space="0" w:color="auto"/>
            </w:tcBorders>
            <w:shd w:val="clear" w:color="auto" w:fill="auto"/>
            <w:vAlign w:val="center"/>
            <w:hideMark/>
          </w:tcPr>
          <w:p w14:paraId="5531453E" w14:textId="58EF3B73" w:rsidR="002A01C5" w:rsidRPr="00F173F1" w:rsidRDefault="002A01C5" w:rsidP="00FD539A">
            <w:pPr>
              <w:spacing w:after="0" w:line="240" w:lineRule="auto"/>
              <w:jc w:val="center"/>
              <w:rPr>
                <w:rFonts w:ascii="Times New Roman" w:eastAsia="Times New Roman" w:hAnsi="Times New Roman" w:cs="Times New Roman"/>
                <w:color w:val="000000"/>
                <w:sz w:val="20"/>
                <w:szCs w:val="20"/>
                <w:lang w:eastAsia="ru-RU"/>
              </w:rPr>
            </w:pPr>
            <w:r w:rsidRPr="00B12241">
              <w:rPr>
                <w:rFonts w:ascii="Times New Roman" w:eastAsia="Times New Roman" w:hAnsi="Times New Roman" w:cs="Times New Roman"/>
                <w:color w:val="000000"/>
                <w:sz w:val="18"/>
                <w:szCs w:val="18"/>
                <w:lang w:eastAsia="ru-RU"/>
              </w:rPr>
              <w:t>1</w:t>
            </w:r>
          </w:p>
        </w:tc>
        <w:tc>
          <w:tcPr>
            <w:tcW w:w="1382" w:type="dxa"/>
            <w:gridSpan w:val="4"/>
            <w:vMerge w:val="restart"/>
            <w:tcBorders>
              <w:top w:val="nil"/>
              <w:left w:val="nil"/>
              <w:right w:val="single" w:sz="4" w:space="0" w:color="auto"/>
            </w:tcBorders>
            <w:shd w:val="clear" w:color="auto" w:fill="auto"/>
            <w:vAlign w:val="center"/>
            <w:hideMark/>
          </w:tcPr>
          <w:p w14:paraId="5E3A3510" w14:textId="7CA15A6F" w:rsidR="002A01C5" w:rsidRPr="00F173F1" w:rsidRDefault="002A01C5" w:rsidP="00FD539A">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Батыс</w:t>
            </w:r>
            <w:proofErr w:type="spellEnd"/>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Қазақстан</w:t>
            </w:r>
            <w:r w:rsidRPr="00F173F1">
              <w:rPr>
                <w:rFonts w:ascii="Times New Roman" w:eastAsia="Times New Roman" w:hAnsi="Times New Roman" w:cs="Times New Roman"/>
                <w:color w:val="000000"/>
                <w:sz w:val="20"/>
                <w:szCs w:val="20"/>
                <w:lang w:eastAsia="ru-RU"/>
              </w:rPr>
              <w:t xml:space="preserve"> </w:t>
            </w:r>
            <w:proofErr w:type="spellStart"/>
            <w:r w:rsidRPr="00F173F1">
              <w:rPr>
                <w:rFonts w:ascii="Times New Roman" w:eastAsia="Times New Roman" w:hAnsi="Times New Roman" w:cs="Times New Roman"/>
                <w:color w:val="000000"/>
                <w:sz w:val="20"/>
                <w:szCs w:val="20"/>
                <w:lang w:eastAsia="ru-RU"/>
              </w:rPr>
              <w:t>облысы</w:t>
            </w:r>
            <w:proofErr w:type="spellEnd"/>
          </w:p>
        </w:tc>
      </w:tr>
      <w:tr w:rsidR="002A01C5" w:rsidRPr="00B12241" w14:paraId="3A55C807" w14:textId="34876F4C" w:rsidTr="00987FD9">
        <w:trPr>
          <w:gridAfter w:val="3"/>
          <w:wAfter w:w="3625" w:type="dxa"/>
          <w:trHeight w:val="1020"/>
        </w:trPr>
        <w:tc>
          <w:tcPr>
            <w:tcW w:w="381" w:type="dxa"/>
            <w:tcBorders>
              <w:top w:val="nil"/>
              <w:left w:val="single" w:sz="4" w:space="0" w:color="auto"/>
              <w:bottom w:val="single" w:sz="4" w:space="0" w:color="auto"/>
              <w:right w:val="single" w:sz="4" w:space="0" w:color="auto"/>
            </w:tcBorders>
            <w:shd w:val="clear" w:color="auto" w:fill="auto"/>
            <w:vAlign w:val="center"/>
          </w:tcPr>
          <w:p w14:paraId="79009B4E" w14:textId="07E78BEA"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3</w:t>
            </w:r>
          </w:p>
        </w:tc>
        <w:tc>
          <w:tcPr>
            <w:tcW w:w="3161" w:type="dxa"/>
            <w:tcBorders>
              <w:top w:val="nil"/>
              <w:left w:val="nil"/>
              <w:bottom w:val="single" w:sz="4" w:space="0" w:color="auto"/>
              <w:right w:val="single" w:sz="4" w:space="0" w:color="auto"/>
            </w:tcBorders>
            <w:shd w:val="clear" w:color="auto" w:fill="auto"/>
            <w:vAlign w:val="center"/>
          </w:tcPr>
          <w:p w14:paraId="2752F606" w14:textId="330021D6" w:rsidR="002A01C5" w:rsidRPr="001C7428" w:rsidRDefault="001C7428" w:rsidP="00FD539A">
            <w:pPr>
              <w:spacing w:after="0" w:line="240" w:lineRule="auto"/>
              <w:rPr>
                <w:rFonts w:ascii="Times New Roman" w:eastAsia="Times New Roman" w:hAnsi="Times New Roman" w:cs="Times New Roman"/>
                <w:color w:val="000000"/>
                <w:sz w:val="18"/>
                <w:szCs w:val="18"/>
                <w:lang w:eastAsia="ru-RU"/>
              </w:rPr>
            </w:pPr>
            <w:proofErr w:type="spellStart"/>
            <w:r w:rsidRPr="001C7428">
              <w:rPr>
                <w:rFonts w:ascii="Times New Roman" w:eastAsia="Times New Roman" w:hAnsi="Times New Roman" w:cs="Times New Roman"/>
                <w:color w:val="000000"/>
                <w:sz w:val="18"/>
                <w:szCs w:val="18"/>
                <w:lang w:eastAsia="ru-RU"/>
              </w:rPr>
              <w:t>Қысыммен</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жұмыс</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істейтін</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ыдыстарды</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техникалық</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куәландыру</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және</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пайдалану</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мерзімін</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ұзарту</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мақсатында</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техникалық</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тексеру</w:t>
            </w:r>
            <w:proofErr w:type="spellEnd"/>
          </w:p>
        </w:tc>
        <w:tc>
          <w:tcPr>
            <w:tcW w:w="1407" w:type="dxa"/>
            <w:gridSpan w:val="2"/>
            <w:tcBorders>
              <w:top w:val="nil"/>
              <w:left w:val="nil"/>
              <w:bottom w:val="single" w:sz="4" w:space="0" w:color="auto"/>
              <w:right w:val="single" w:sz="4" w:space="0" w:color="auto"/>
            </w:tcBorders>
            <w:shd w:val="clear" w:color="auto" w:fill="auto"/>
            <w:vAlign w:val="center"/>
          </w:tcPr>
          <w:p w14:paraId="34B5133B" w14:textId="6CCC0B6D" w:rsidR="002A01C5" w:rsidRPr="00B12241" w:rsidRDefault="002A01C5" w:rsidP="00FD539A">
            <w:pPr>
              <w:spacing w:after="0" w:line="240" w:lineRule="auto"/>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 xml:space="preserve">Ресивер НР - 2,5  </w:t>
            </w:r>
          </w:p>
        </w:tc>
        <w:tc>
          <w:tcPr>
            <w:tcW w:w="1531" w:type="dxa"/>
            <w:gridSpan w:val="2"/>
            <w:tcBorders>
              <w:top w:val="nil"/>
              <w:left w:val="nil"/>
              <w:bottom w:val="single" w:sz="4" w:space="0" w:color="auto"/>
              <w:right w:val="single" w:sz="4" w:space="0" w:color="auto"/>
            </w:tcBorders>
            <w:shd w:val="clear" w:color="auto" w:fill="auto"/>
            <w:vAlign w:val="center"/>
          </w:tcPr>
          <w:p w14:paraId="21AF8A1D" w14:textId="6ADF3CD2"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0,05м3</w:t>
            </w:r>
          </w:p>
        </w:tc>
        <w:tc>
          <w:tcPr>
            <w:tcW w:w="1083" w:type="dxa"/>
            <w:gridSpan w:val="2"/>
            <w:tcBorders>
              <w:top w:val="nil"/>
              <w:left w:val="nil"/>
              <w:bottom w:val="single" w:sz="4" w:space="0" w:color="auto"/>
              <w:right w:val="single" w:sz="4" w:space="0" w:color="auto"/>
            </w:tcBorders>
            <w:shd w:val="clear" w:color="auto" w:fill="auto"/>
            <w:vAlign w:val="center"/>
          </w:tcPr>
          <w:p w14:paraId="66523F8B" w14:textId="112D379B"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06-С</w:t>
            </w:r>
          </w:p>
        </w:tc>
        <w:tc>
          <w:tcPr>
            <w:tcW w:w="1289" w:type="dxa"/>
            <w:gridSpan w:val="2"/>
            <w:tcBorders>
              <w:top w:val="nil"/>
              <w:left w:val="nil"/>
              <w:bottom w:val="single" w:sz="4" w:space="0" w:color="auto"/>
              <w:right w:val="single" w:sz="4" w:space="0" w:color="auto"/>
            </w:tcBorders>
            <w:shd w:val="clear" w:color="auto" w:fill="auto"/>
            <w:vAlign w:val="center"/>
          </w:tcPr>
          <w:p w14:paraId="7C5C9C7F" w14:textId="0B51F48A" w:rsidR="002A01C5" w:rsidRPr="00B12241" w:rsidRDefault="002A01C5" w:rsidP="00FD539A">
            <w:pPr>
              <w:spacing w:after="0" w:line="240" w:lineRule="auto"/>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kk-KZ" w:eastAsia="ru-RU"/>
              </w:rPr>
              <w:t>Үлкен</w:t>
            </w:r>
            <w:r w:rsidRPr="00B12241">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Ш</w:t>
            </w:r>
            <w:proofErr w:type="spellStart"/>
            <w:r w:rsidRPr="00B12241">
              <w:rPr>
                <w:rFonts w:ascii="Times New Roman" w:eastAsia="Times New Roman" w:hAnsi="Times New Roman" w:cs="Times New Roman"/>
                <w:color w:val="000000"/>
                <w:sz w:val="18"/>
                <w:szCs w:val="18"/>
                <w:lang w:eastAsia="ru-RU"/>
              </w:rPr>
              <w:t>аган</w:t>
            </w:r>
            <w:proofErr w:type="spellEnd"/>
            <w:r w:rsidRPr="00B12241">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МАС</w:t>
            </w:r>
          </w:p>
        </w:tc>
        <w:tc>
          <w:tcPr>
            <w:tcW w:w="2063" w:type="dxa"/>
            <w:gridSpan w:val="2"/>
            <w:tcBorders>
              <w:top w:val="nil"/>
              <w:left w:val="nil"/>
              <w:bottom w:val="single" w:sz="4" w:space="0" w:color="auto"/>
              <w:right w:val="single" w:sz="4" w:space="0" w:color="auto"/>
            </w:tcBorders>
            <w:shd w:val="clear" w:color="auto" w:fill="auto"/>
            <w:vAlign w:val="center"/>
          </w:tcPr>
          <w:p w14:paraId="07ECAEA6" w14:textId="582505B8" w:rsidR="002A01C5" w:rsidRPr="00B12241" w:rsidRDefault="002A01C5" w:rsidP="00FD539A">
            <w:pPr>
              <w:spacing w:after="0" w:line="240" w:lineRule="auto"/>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Компрессор</w:t>
            </w:r>
            <w:r>
              <w:rPr>
                <w:rFonts w:ascii="Times New Roman" w:eastAsia="Times New Roman" w:hAnsi="Times New Roman" w:cs="Times New Roman"/>
                <w:color w:val="000000"/>
                <w:sz w:val="18"/>
                <w:szCs w:val="18"/>
                <w:lang w:val="kk-KZ" w:eastAsia="ru-RU"/>
              </w:rPr>
              <w:t xml:space="preserve"> қондырғысы</w:t>
            </w:r>
            <w:r w:rsidRPr="00B12241">
              <w:rPr>
                <w:rFonts w:ascii="Times New Roman" w:eastAsia="Times New Roman" w:hAnsi="Times New Roman" w:cs="Times New Roman"/>
                <w:color w:val="000000"/>
                <w:sz w:val="18"/>
                <w:szCs w:val="18"/>
                <w:lang w:eastAsia="ru-RU"/>
              </w:rPr>
              <w:t xml:space="preserve"> НР - 2,5</w:t>
            </w:r>
          </w:p>
        </w:tc>
        <w:tc>
          <w:tcPr>
            <w:tcW w:w="1721" w:type="dxa"/>
            <w:gridSpan w:val="3"/>
            <w:vMerge/>
            <w:tcBorders>
              <w:left w:val="nil"/>
              <w:right w:val="single" w:sz="4" w:space="0" w:color="auto"/>
            </w:tcBorders>
            <w:shd w:val="clear" w:color="auto" w:fill="auto"/>
            <w:vAlign w:val="center"/>
          </w:tcPr>
          <w:p w14:paraId="52D6D05D" w14:textId="2893894F" w:rsidR="002A01C5" w:rsidRPr="00B12241" w:rsidRDefault="002A01C5" w:rsidP="00FD539A">
            <w:pPr>
              <w:spacing w:after="0" w:line="240" w:lineRule="auto"/>
              <w:jc w:val="right"/>
              <w:rPr>
                <w:rFonts w:ascii="Times New Roman" w:eastAsia="Times New Roman" w:hAnsi="Times New Roman" w:cs="Times New Roman"/>
                <w:color w:val="000000"/>
                <w:sz w:val="18"/>
                <w:szCs w:val="18"/>
                <w:lang w:eastAsia="ru-RU"/>
              </w:rPr>
            </w:pPr>
          </w:p>
        </w:tc>
        <w:tc>
          <w:tcPr>
            <w:tcW w:w="994" w:type="dxa"/>
            <w:gridSpan w:val="3"/>
            <w:tcBorders>
              <w:top w:val="nil"/>
              <w:left w:val="nil"/>
              <w:bottom w:val="single" w:sz="4" w:space="0" w:color="auto"/>
              <w:right w:val="single" w:sz="4" w:space="0" w:color="auto"/>
            </w:tcBorders>
            <w:shd w:val="clear" w:color="auto" w:fill="auto"/>
            <w:vAlign w:val="center"/>
          </w:tcPr>
          <w:p w14:paraId="160453C8" w14:textId="7020C91D"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proofErr w:type="spellStart"/>
            <w:r w:rsidRPr="00B12241">
              <w:rPr>
                <w:rFonts w:ascii="Times New Roman" w:eastAsia="Times New Roman" w:hAnsi="Times New Roman" w:cs="Times New Roman"/>
                <w:color w:val="000000"/>
                <w:sz w:val="18"/>
                <w:szCs w:val="18"/>
                <w:lang w:eastAsia="ru-RU"/>
              </w:rPr>
              <w:t>шт</w:t>
            </w:r>
            <w:proofErr w:type="spellEnd"/>
          </w:p>
        </w:tc>
        <w:tc>
          <w:tcPr>
            <w:tcW w:w="738" w:type="dxa"/>
            <w:gridSpan w:val="3"/>
            <w:tcBorders>
              <w:top w:val="nil"/>
              <w:left w:val="nil"/>
              <w:bottom w:val="single" w:sz="4" w:space="0" w:color="auto"/>
              <w:right w:val="single" w:sz="4" w:space="0" w:color="auto"/>
            </w:tcBorders>
            <w:shd w:val="clear" w:color="auto" w:fill="auto"/>
            <w:vAlign w:val="center"/>
          </w:tcPr>
          <w:p w14:paraId="3F0EEAE2" w14:textId="34D040E4"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1</w:t>
            </w:r>
          </w:p>
        </w:tc>
        <w:tc>
          <w:tcPr>
            <w:tcW w:w="1382" w:type="dxa"/>
            <w:gridSpan w:val="4"/>
            <w:vMerge/>
            <w:tcBorders>
              <w:right w:val="single" w:sz="4" w:space="0" w:color="auto"/>
            </w:tcBorders>
            <w:shd w:val="clear" w:color="auto" w:fill="auto"/>
          </w:tcPr>
          <w:p w14:paraId="4AC581E9" w14:textId="77777777" w:rsidR="002A01C5" w:rsidRPr="00B12241" w:rsidRDefault="002A01C5">
            <w:pPr>
              <w:rPr>
                <w:rFonts w:ascii="Times New Roman" w:eastAsia="Times New Roman" w:hAnsi="Times New Roman" w:cs="Times New Roman"/>
                <w:color w:val="000000"/>
                <w:sz w:val="18"/>
                <w:szCs w:val="18"/>
                <w:lang w:eastAsia="ru-RU"/>
              </w:rPr>
            </w:pPr>
          </w:p>
        </w:tc>
      </w:tr>
      <w:tr w:rsidR="002A01C5" w:rsidRPr="00B12241" w14:paraId="0C79354C" w14:textId="30026F9F" w:rsidTr="00987FD9">
        <w:trPr>
          <w:gridAfter w:val="3"/>
          <w:wAfter w:w="3625" w:type="dxa"/>
          <w:trHeight w:val="1020"/>
        </w:trPr>
        <w:tc>
          <w:tcPr>
            <w:tcW w:w="381" w:type="dxa"/>
            <w:tcBorders>
              <w:top w:val="nil"/>
              <w:left w:val="single" w:sz="4" w:space="0" w:color="auto"/>
              <w:bottom w:val="single" w:sz="4" w:space="0" w:color="auto"/>
              <w:right w:val="single" w:sz="4" w:space="0" w:color="auto"/>
            </w:tcBorders>
            <w:shd w:val="clear" w:color="auto" w:fill="auto"/>
            <w:vAlign w:val="center"/>
          </w:tcPr>
          <w:p w14:paraId="6DB2C805" w14:textId="20FE4EF2"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4</w:t>
            </w:r>
          </w:p>
        </w:tc>
        <w:tc>
          <w:tcPr>
            <w:tcW w:w="3161" w:type="dxa"/>
            <w:tcBorders>
              <w:top w:val="nil"/>
              <w:left w:val="nil"/>
              <w:bottom w:val="single" w:sz="4" w:space="0" w:color="auto"/>
              <w:right w:val="single" w:sz="4" w:space="0" w:color="auto"/>
            </w:tcBorders>
            <w:shd w:val="clear" w:color="auto" w:fill="auto"/>
            <w:vAlign w:val="center"/>
          </w:tcPr>
          <w:p w14:paraId="7EB04699" w14:textId="68600734" w:rsidR="002A01C5" w:rsidRPr="001C7428" w:rsidRDefault="001C7428" w:rsidP="00FD539A">
            <w:pPr>
              <w:spacing w:after="0" w:line="240" w:lineRule="auto"/>
              <w:rPr>
                <w:rFonts w:ascii="Times New Roman" w:eastAsia="Times New Roman" w:hAnsi="Times New Roman" w:cs="Times New Roman"/>
                <w:color w:val="000000"/>
                <w:sz w:val="18"/>
                <w:szCs w:val="18"/>
                <w:lang w:eastAsia="ru-RU"/>
              </w:rPr>
            </w:pPr>
            <w:proofErr w:type="spellStart"/>
            <w:r w:rsidRPr="001C7428">
              <w:rPr>
                <w:rFonts w:ascii="Times New Roman" w:eastAsia="Times New Roman" w:hAnsi="Times New Roman" w:cs="Times New Roman"/>
                <w:color w:val="000000"/>
                <w:sz w:val="18"/>
                <w:szCs w:val="18"/>
                <w:lang w:eastAsia="ru-RU"/>
              </w:rPr>
              <w:t>Қысыммен</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жұмыс</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істейтін</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ыдыстарды</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техникалық</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куәландыру</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және</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пайдалану</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мерзімін</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ұзарту</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мақсатында</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техникалық</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тексеру</w:t>
            </w:r>
            <w:proofErr w:type="spellEnd"/>
          </w:p>
        </w:tc>
        <w:tc>
          <w:tcPr>
            <w:tcW w:w="1407" w:type="dxa"/>
            <w:gridSpan w:val="2"/>
            <w:tcBorders>
              <w:top w:val="nil"/>
              <w:left w:val="nil"/>
              <w:bottom w:val="single" w:sz="4" w:space="0" w:color="auto"/>
              <w:right w:val="single" w:sz="4" w:space="0" w:color="auto"/>
            </w:tcBorders>
            <w:shd w:val="clear" w:color="auto" w:fill="auto"/>
            <w:vAlign w:val="center"/>
          </w:tcPr>
          <w:p w14:paraId="4B91533E" w14:textId="1D6B7D7D" w:rsidR="002A01C5" w:rsidRPr="00B12241" w:rsidRDefault="002A01C5" w:rsidP="00FD539A">
            <w:pPr>
              <w:spacing w:after="0" w:line="240" w:lineRule="auto"/>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 xml:space="preserve">Ресивер FX-90  </w:t>
            </w:r>
          </w:p>
        </w:tc>
        <w:tc>
          <w:tcPr>
            <w:tcW w:w="1531" w:type="dxa"/>
            <w:gridSpan w:val="2"/>
            <w:tcBorders>
              <w:top w:val="nil"/>
              <w:left w:val="nil"/>
              <w:bottom w:val="single" w:sz="4" w:space="0" w:color="auto"/>
              <w:right w:val="single" w:sz="4" w:space="0" w:color="auto"/>
            </w:tcBorders>
            <w:shd w:val="clear" w:color="auto" w:fill="auto"/>
            <w:vAlign w:val="center"/>
          </w:tcPr>
          <w:p w14:paraId="21334E83" w14:textId="3FB9EB4B"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0,27 м3</w:t>
            </w:r>
          </w:p>
        </w:tc>
        <w:tc>
          <w:tcPr>
            <w:tcW w:w="1083" w:type="dxa"/>
            <w:gridSpan w:val="2"/>
            <w:tcBorders>
              <w:top w:val="nil"/>
              <w:left w:val="nil"/>
              <w:bottom w:val="single" w:sz="4" w:space="0" w:color="auto"/>
              <w:right w:val="single" w:sz="4" w:space="0" w:color="auto"/>
            </w:tcBorders>
            <w:shd w:val="clear" w:color="auto" w:fill="auto"/>
            <w:vAlign w:val="center"/>
          </w:tcPr>
          <w:p w14:paraId="4857BB06" w14:textId="5A846FA4" w:rsidR="002A01C5" w:rsidRPr="00B12241" w:rsidRDefault="002A01C5" w:rsidP="00FD539A">
            <w:pPr>
              <w:spacing w:after="0" w:line="240" w:lineRule="auto"/>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50С</w:t>
            </w:r>
          </w:p>
        </w:tc>
        <w:tc>
          <w:tcPr>
            <w:tcW w:w="1289" w:type="dxa"/>
            <w:gridSpan w:val="2"/>
            <w:tcBorders>
              <w:top w:val="nil"/>
              <w:left w:val="nil"/>
              <w:bottom w:val="single" w:sz="4" w:space="0" w:color="auto"/>
              <w:right w:val="single" w:sz="4" w:space="0" w:color="auto"/>
            </w:tcBorders>
            <w:shd w:val="clear" w:color="auto" w:fill="auto"/>
            <w:vAlign w:val="center"/>
          </w:tcPr>
          <w:p w14:paraId="68AEC14D" w14:textId="5D7728B3" w:rsidR="002A01C5" w:rsidRPr="00B12241" w:rsidRDefault="002A01C5" w:rsidP="00FD539A">
            <w:pPr>
              <w:spacing w:after="0" w:line="240" w:lineRule="auto"/>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kk-KZ" w:eastAsia="ru-RU"/>
              </w:rPr>
              <w:t>Үлкен</w:t>
            </w:r>
            <w:r w:rsidRPr="00B12241">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Ш</w:t>
            </w:r>
            <w:proofErr w:type="spellStart"/>
            <w:r w:rsidRPr="00B12241">
              <w:rPr>
                <w:rFonts w:ascii="Times New Roman" w:eastAsia="Times New Roman" w:hAnsi="Times New Roman" w:cs="Times New Roman"/>
                <w:color w:val="000000"/>
                <w:sz w:val="18"/>
                <w:szCs w:val="18"/>
                <w:lang w:eastAsia="ru-RU"/>
              </w:rPr>
              <w:t>аган</w:t>
            </w:r>
            <w:proofErr w:type="spellEnd"/>
            <w:r w:rsidRPr="00B12241">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МАС</w:t>
            </w:r>
          </w:p>
        </w:tc>
        <w:tc>
          <w:tcPr>
            <w:tcW w:w="2063" w:type="dxa"/>
            <w:gridSpan w:val="2"/>
            <w:tcBorders>
              <w:top w:val="nil"/>
              <w:left w:val="nil"/>
              <w:bottom w:val="single" w:sz="4" w:space="0" w:color="auto"/>
              <w:right w:val="single" w:sz="4" w:space="0" w:color="auto"/>
            </w:tcBorders>
            <w:shd w:val="clear" w:color="auto" w:fill="auto"/>
            <w:vAlign w:val="center"/>
          </w:tcPr>
          <w:p w14:paraId="133A84F0" w14:textId="2C1DC616" w:rsidR="002A01C5" w:rsidRPr="00B12241" w:rsidRDefault="002A01C5" w:rsidP="00FD539A">
            <w:pPr>
              <w:spacing w:after="0" w:line="240" w:lineRule="auto"/>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 xml:space="preserve"> Компрессор</w:t>
            </w:r>
            <w:r>
              <w:rPr>
                <w:rFonts w:ascii="Times New Roman" w:eastAsia="Times New Roman" w:hAnsi="Times New Roman" w:cs="Times New Roman"/>
                <w:color w:val="000000"/>
                <w:sz w:val="18"/>
                <w:szCs w:val="18"/>
                <w:lang w:val="kk-KZ" w:eastAsia="ru-RU"/>
              </w:rPr>
              <w:t xml:space="preserve"> қондырғысы</w:t>
            </w:r>
            <w:r w:rsidRPr="00B12241">
              <w:rPr>
                <w:rFonts w:ascii="Times New Roman" w:eastAsia="Times New Roman" w:hAnsi="Times New Roman" w:cs="Times New Roman"/>
                <w:color w:val="000000"/>
                <w:sz w:val="18"/>
                <w:szCs w:val="18"/>
                <w:lang w:eastAsia="ru-RU"/>
              </w:rPr>
              <w:t xml:space="preserve"> FX-90</w:t>
            </w:r>
          </w:p>
        </w:tc>
        <w:tc>
          <w:tcPr>
            <w:tcW w:w="1721" w:type="dxa"/>
            <w:gridSpan w:val="3"/>
            <w:vMerge/>
            <w:tcBorders>
              <w:left w:val="nil"/>
              <w:right w:val="single" w:sz="4" w:space="0" w:color="auto"/>
            </w:tcBorders>
            <w:shd w:val="clear" w:color="auto" w:fill="auto"/>
            <w:vAlign w:val="center"/>
          </w:tcPr>
          <w:p w14:paraId="7C2E002B" w14:textId="19386335" w:rsidR="002A01C5" w:rsidRPr="00B12241" w:rsidRDefault="002A01C5" w:rsidP="00FD539A">
            <w:pPr>
              <w:spacing w:after="0" w:line="240" w:lineRule="auto"/>
              <w:jc w:val="right"/>
              <w:rPr>
                <w:rFonts w:ascii="Times New Roman" w:eastAsia="Times New Roman" w:hAnsi="Times New Roman" w:cs="Times New Roman"/>
                <w:color w:val="000000"/>
                <w:sz w:val="18"/>
                <w:szCs w:val="18"/>
                <w:lang w:eastAsia="ru-RU"/>
              </w:rPr>
            </w:pPr>
          </w:p>
        </w:tc>
        <w:tc>
          <w:tcPr>
            <w:tcW w:w="994" w:type="dxa"/>
            <w:gridSpan w:val="3"/>
            <w:tcBorders>
              <w:top w:val="nil"/>
              <w:left w:val="nil"/>
              <w:bottom w:val="single" w:sz="4" w:space="0" w:color="auto"/>
              <w:right w:val="single" w:sz="4" w:space="0" w:color="auto"/>
            </w:tcBorders>
            <w:shd w:val="clear" w:color="auto" w:fill="auto"/>
            <w:vAlign w:val="center"/>
          </w:tcPr>
          <w:p w14:paraId="0BC97AD1" w14:textId="774EF56A"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proofErr w:type="spellStart"/>
            <w:r w:rsidRPr="00B12241">
              <w:rPr>
                <w:rFonts w:ascii="Times New Roman" w:eastAsia="Times New Roman" w:hAnsi="Times New Roman" w:cs="Times New Roman"/>
                <w:color w:val="000000"/>
                <w:sz w:val="18"/>
                <w:szCs w:val="18"/>
                <w:lang w:eastAsia="ru-RU"/>
              </w:rPr>
              <w:t>шт</w:t>
            </w:r>
            <w:proofErr w:type="spellEnd"/>
          </w:p>
        </w:tc>
        <w:tc>
          <w:tcPr>
            <w:tcW w:w="738" w:type="dxa"/>
            <w:gridSpan w:val="3"/>
            <w:tcBorders>
              <w:top w:val="nil"/>
              <w:left w:val="nil"/>
              <w:bottom w:val="single" w:sz="4" w:space="0" w:color="auto"/>
              <w:right w:val="single" w:sz="4" w:space="0" w:color="auto"/>
            </w:tcBorders>
            <w:shd w:val="clear" w:color="auto" w:fill="auto"/>
            <w:vAlign w:val="center"/>
          </w:tcPr>
          <w:p w14:paraId="4B796DE1" w14:textId="2B29E31D"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1</w:t>
            </w:r>
          </w:p>
        </w:tc>
        <w:tc>
          <w:tcPr>
            <w:tcW w:w="1382" w:type="dxa"/>
            <w:gridSpan w:val="4"/>
            <w:vMerge/>
            <w:tcBorders>
              <w:right w:val="single" w:sz="4" w:space="0" w:color="auto"/>
            </w:tcBorders>
            <w:shd w:val="clear" w:color="auto" w:fill="auto"/>
          </w:tcPr>
          <w:p w14:paraId="6880F582" w14:textId="77777777" w:rsidR="002A01C5" w:rsidRPr="00B12241" w:rsidRDefault="002A01C5">
            <w:pPr>
              <w:rPr>
                <w:rFonts w:ascii="Times New Roman" w:eastAsia="Times New Roman" w:hAnsi="Times New Roman" w:cs="Times New Roman"/>
                <w:color w:val="000000"/>
                <w:sz w:val="18"/>
                <w:szCs w:val="18"/>
                <w:lang w:eastAsia="ru-RU"/>
              </w:rPr>
            </w:pPr>
          </w:p>
        </w:tc>
      </w:tr>
      <w:tr w:rsidR="002A01C5" w:rsidRPr="00B12241" w14:paraId="3F33BF12" w14:textId="77FA3098" w:rsidTr="00987FD9">
        <w:trPr>
          <w:gridAfter w:val="3"/>
          <w:wAfter w:w="3625" w:type="dxa"/>
          <w:trHeight w:val="1020"/>
        </w:trPr>
        <w:tc>
          <w:tcPr>
            <w:tcW w:w="381" w:type="dxa"/>
            <w:tcBorders>
              <w:top w:val="nil"/>
              <w:left w:val="single" w:sz="4" w:space="0" w:color="auto"/>
              <w:bottom w:val="single" w:sz="4" w:space="0" w:color="auto"/>
              <w:right w:val="single" w:sz="4" w:space="0" w:color="auto"/>
            </w:tcBorders>
            <w:shd w:val="clear" w:color="auto" w:fill="auto"/>
            <w:vAlign w:val="center"/>
          </w:tcPr>
          <w:p w14:paraId="43680EDC" w14:textId="3F35D9B9"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5</w:t>
            </w:r>
          </w:p>
        </w:tc>
        <w:tc>
          <w:tcPr>
            <w:tcW w:w="3161" w:type="dxa"/>
            <w:tcBorders>
              <w:top w:val="nil"/>
              <w:left w:val="nil"/>
              <w:bottom w:val="single" w:sz="4" w:space="0" w:color="auto"/>
              <w:right w:val="single" w:sz="4" w:space="0" w:color="auto"/>
            </w:tcBorders>
            <w:shd w:val="clear" w:color="auto" w:fill="auto"/>
            <w:vAlign w:val="center"/>
          </w:tcPr>
          <w:p w14:paraId="0A0ED675" w14:textId="167F28DB" w:rsidR="002A01C5" w:rsidRPr="001C7428" w:rsidRDefault="001C7428" w:rsidP="00FD539A">
            <w:pPr>
              <w:spacing w:after="0" w:line="240" w:lineRule="auto"/>
              <w:rPr>
                <w:rFonts w:ascii="Times New Roman" w:eastAsia="Times New Roman" w:hAnsi="Times New Roman" w:cs="Times New Roman"/>
                <w:color w:val="000000"/>
                <w:sz w:val="18"/>
                <w:szCs w:val="18"/>
                <w:lang w:eastAsia="ru-RU"/>
              </w:rPr>
            </w:pPr>
            <w:proofErr w:type="spellStart"/>
            <w:r w:rsidRPr="001C7428">
              <w:rPr>
                <w:rFonts w:ascii="Times New Roman" w:eastAsia="Times New Roman" w:hAnsi="Times New Roman" w:cs="Times New Roman"/>
                <w:color w:val="000000"/>
                <w:sz w:val="18"/>
                <w:szCs w:val="18"/>
                <w:lang w:eastAsia="ru-RU"/>
              </w:rPr>
              <w:t>Қысыммен</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жұмыс</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істейтін</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ыдыстарды</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техникалық</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куәландыру</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және</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пайдалану</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мерзімін</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ұзарту</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мақсатында</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техникалық</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тексеру</w:t>
            </w:r>
            <w:proofErr w:type="spellEnd"/>
          </w:p>
        </w:tc>
        <w:tc>
          <w:tcPr>
            <w:tcW w:w="1407" w:type="dxa"/>
            <w:gridSpan w:val="2"/>
            <w:tcBorders>
              <w:top w:val="nil"/>
              <w:left w:val="nil"/>
              <w:bottom w:val="single" w:sz="4" w:space="0" w:color="auto"/>
              <w:right w:val="single" w:sz="4" w:space="0" w:color="auto"/>
            </w:tcBorders>
            <w:shd w:val="clear" w:color="auto" w:fill="auto"/>
            <w:vAlign w:val="center"/>
          </w:tcPr>
          <w:p w14:paraId="7645F362" w14:textId="49C992A2" w:rsidR="002A01C5" w:rsidRPr="00B12241" w:rsidRDefault="002A01C5" w:rsidP="00FD539A">
            <w:pPr>
              <w:spacing w:after="0" w:line="240" w:lineRule="auto"/>
              <w:rPr>
                <w:rFonts w:ascii="Times New Roman" w:eastAsia="Times New Roman" w:hAnsi="Times New Roman" w:cs="Times New Roman"/>
                <w:color w:val="000000"/>
                <w:sz w:val="18"/>
                <w:szCs w:val="18"/>
                <w:lang w:eastAsia="ru-RU"/>
              </w:rPr>
            </w:pPr>
            <w:proofErr w:type="spellStart"/>
            <w:r w:rsidRPr="00B12241">
              <w:rPr>
                <w:rFonts w:ascii="Times New Roman" w:eastAsia="Times New Roman" w:hAnsi="Times New Roman" w:cs="Times New Roman"/>
                <w:color w:val="000000"/>
                <w:sz w:val="18"/>
                <w:szCs w:val="18"/>
                <w:lang w:eastAsia="ru-RU"/>
              </w:rPr>
              <w:t>Рессивер</w:t>
            </w:r>
            <w:proofErr w:type="spellEnd"/>
            <w:r w:rsidRPr="00B12241">
              <w:rPr>
                <w:rFonts w:ascii="Times New Roman" w:eastAsia="Times New Roman" w:hAnsi="Times New Roman" w:cs="Times New Roman"/>
                <w:color w:val="000000"/>
                <w:sz w:val="18"/>
                <w:szCs w:val="18"/>
                <w:lang w:eastAsia="ru-RU"/>
              </w:rPr>
              <w:t xml:space="preserve"> 54087.04 ПС</w:t>
            </w:r>
          </w:p>
        </w:tc>
        <w:tc>
          <w:tcPr>
            <w:tcW w:w="1531" w:type="dxa"/>
            <w:gridSpan w:val="2"/>
            <w:tcBorders>
              <w:top w:val="nil"/>
              <w:left w:val="nil"/>
              <w:bottom w:val="single" w:sz="4" w:space="0" w:color="auto"/>
              <w:right w:val="single" w:sz="4" w:space="0" w:color="auto"/>
            </w:tcBorders>
            <w:shd w:val="clear" w:color="auto" w:fill="auto"/>
            <w:vAlign w:val="center"/>
          </w:tcPr>
          <w:p w14:paraId="7496EF3C" w14:textId="550B25E5"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25 м3</w:t>
            </w:r>
          </w:p>
        </w:tc>
        <w:tc>
          <w:tcPr>
            <w:tcW w:w="1083" w:type="dxa"/>
            <w:gridSpan w:val="2"/>
            <w:tcBorders>
              <w:top w:val="nil"/>
              <w:left w:val="nil"/>
              <w:bottom w:val="single" w:sz="4" w:space="0" w:color="auto"/>
              <w:right w:val="single" w:sz="4" w:space="0" w:color="auto"/>
            </w:tcBorders>
            <w:shd w:val="clear" w:color="auto" w:fill="auto"/>
            <w:vAlign w:val="center"/>
          </w:tcPr>
          <w:p w14:paraId="5D64BBB8" w14:textId="27B9A240" w:rsidR="002A01C5" w:rsidRPr="00B12241" w:rsidRDefault="002A01C5" w:rsidP="00FD539A">
            <w:pPr>
              <w:spacing w:after="0" w:line="240" w:lineRule="auto"/>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ОРД-061050(04)</w:t>
            </w:r>
          </w:p>
        </w:tc>
        <w:tc>
          <w:tcPr>
            <w:tcW w:w="1289" w:type="dxa"/>
            <w:gridSpan w:val="2"/>
            <w:tcBorders>
              <w:top w:val="nil"/>
              <w:left w:val="nil"/>
              <w:bottom w:val="single" w:sz="4" w:space="0" w:color="auto"/>
              <w:right w:val="single" w:sz="4" w:space="0" w:color="auto"/>
            </w:tcBorders>
            <w:shd w:val="clear" w:color="auto" w:fill="auto"/>
            <w:vAlign w:val="center"/>
          </w:tcPr>
          <w:p w14:paraId="7C826379" w14:textId="1426C16B" w:rsidR="002A01C5" w:rsidRPr="00B12241" w:rsidRDefault="002A01C5" w:rsidP="00FD539A">
            <w:pPr>
              <w:spacing w:after="0" w:line="240" w:lineRule="auto"/>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kk-KZ" w:eastAsia="ru-RU"/>
              </w:rPr>
              <w:t>Үлкен</w:t>
            </w:r>
            <w:r w:rsidRPr="00B12241">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Ш</w:t>
            </w:r>
            <w:proofErr w:type="spellStart"/>
            <w:r w:rsidRPr="00B12241">
              <w:rPr>
                <w:rFonts w:ascii="Times New Roman" w:eastAsia="Times New Roman" w:hAnsi="Times New Roman" w:cs="Times New Roman"/>
                <w:color w:val="000000"/>
                <w:sz w:val="18"/>
                <w:szCs w:val="18"/>
                <w:lang w:eastAsia="ru-RU"/>
              </w:rPr>
              <w:t>аган</w:t>
            </w:r>
            <w:proofErr w:type="spellEnd"/>
            <w:r w:rsidRPr="00B12241">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МАС</w:t>
            </w:r>
          </w:p>
        </w:tc>
        <w:tc>
          <w:tcPr>
            <w:tcW w:w="2063" w:type="dxa"/>
            <w:gridSpan w:val="2"/>
            <w:tcBorders>
              <w:top w:val="nil"/>
              <w:left w:val="nil"/>
              <w:bottom w:val="single" w:sz="4" w:space="0" w:color="auto"/>
              <w:right w:val="single" w:sz="4" w:space="0" w:color="auto"/>
            </w:tcBorders>
            <w:shd w:val="clear" w:color="auto" w:fill="auto"/>
            <w:vAlign w:val="center"/>
          </w:tcPr>
          <w:p w14:paraId="312F0CCC" w14:textId="2A0332FF" w:rsidR="002A01C5" w:rsidRPr="00B12241" w:rsidRDefault="002A01C5" w:rsidP="00FD539A">
            <w:pPr>
              <w:spacing w:after="0" w:line="240" w:lineRule="auto"/>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Компрессор</w:t>
            </w:r>
            <w:r>
              <w:rPr>
                <w:rFonts w:ascii="Times New Roman" w:eastAsia="Times New Roman" w:hAnsi="Times New Roman" w:cs="Times New Roman"/>
                <w:color w:val="000000"/>
                <w:sz w:val="18"/>
                <w:szCs w:val="18"/>
                <w:lang w:val="kk-KZ" w:eastAsia="ru-RU"/>
              </w:rPr>
              <w:t xml:space="preserve"> қондырғысы</w:t>
            </w:r>
            <w:r w:rsidRPr="00B12241">
              <w:rPr>
                <w:rFonts w:ascii="Times New Roman" w:eastAsia="Times New Roman" w:hAnsi="Times New Roman" w:cs="Times New Roman"/>
                <w:color w:val="000000"/>
                <w:sz w:val="18"/>
                <w:szCs w:val="18"/>
                <w:lang w:eastAsia="ru-RU"/>
              </w:rPr>
              <w:t xml:space="preserve"> КВ 10/10П</w:t>
            </w:r>
          </w:p>
        </w:tc>
        <w:tc>
          <w:tcPr>
            <w:tcW w:w="1721" w:type="dxa"/>
            <w:gridSpan w:val="3"/>
            <w:vMerge/>
            <w:tcBorders>
              <w:left w:val="nil"/>
              <w:right w:val="single" w:sz="4" w:space="0" w:color="auto"/>
            </w:tcBorders>
            <w:shd w:val="clear" w:color="auto" w:fill="auto"/>
            <w:vAlign w:val="center"/>
          </w:tcPr>
          <w:p w14:paraId="389D12D9" w14:textId="5099015C" w:rsidR="002A01C5" w:rsidRPr="00B12241" w:rsidRDefault="002A01C5" w:rsidP="00FD539A">
            <w:pPr>
              <w:spacing w:after="0" w:line="240" w:lineRule="auto"/>
              <w:jc w:val="right"/>
              <w:rPr>
                <w:rFonts w:ascii="Times New Roman" w:eastAsia="Times New Roman" w:hAnsi="Times New Roman" w:cs="Times New Roman"/>
                <w:color w:val="000000"/>
                <w:sz w:val="18"/>
                <w:szCs w:val="18"/>
                <w:lang w:eastAsia="ru-RU"/>
              </w:rPr>
            </w:pPr>
          </w:p>
        </w:tc>
        <w:tc>
          <w:tcPr>
            <w:tcW w:w="994" w:type="dxa"/>
            <w:gridSpan w:val="3"/>
            <w:tcBorders>
              <w:top w:val="nil"/>
              <w:left w:val="nil"/>
              <w:bottom w:val="single" w:sz="4" w:space="0" w:color="auto"/>
              <w:right w:val="single" w:sz="4" w:space="0" w:color="auto"/>
            </w:tcBorders>
            <w:shd w:val="clear" w:color="auto" w:fill="auto"/>
            <w:vAlign w:val="center"/>
          </w:tcPr>
          <w:p w14:paraId="7CE8E3DF" w14:textId="015EF9A6"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proofErr w:type="spellStart"/>
            <w:r w:rsidRPr="00B12241">
              <w:rPr>
                <w:rFonts w:ascii="Times New Roman" w:eastAsia="Times New Roman" w:hAnsi="Times New Roman" w:cs="Times New Roman"/>
                <w:color w:val="000000"/>
                <w:sz w:val="18"/>
                <w:szCs w:val="18"/>
                <w:lang w:eastAsia="ru-RU"/>
              </w:rPr>
              <w:t>шт</w:t>
            </w:r>
            <w:proofErr w:type="spellEnd"/>
          </w:p>
        </w:tc>
        <w:tc>
          <w:tcPr>
            <w:tcW w:w="738" w:type="dxa"/>
            <w:gridSpan w:val="3"/>
            <w:tcBorders>
              <w:top w:val="nil"/>
              <w:left w:val="nil"/>
              <w:bottom w:val="single" w:sz="4" w:space="0" w:color="auto"/>
              <w:right w:val="single" w:sz="4" w:space="0" w:color="auto"/>
            </w:tcBorders>
            <w:shd w:val="clear" w:color="auto" w:fill="auto"/>
            <w:vAlign w:val="center"/>
          </w:tcPr>
          <w:p w14:paraId="0D7AE870" w14:textId="339C11D9"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1</w:t>
            </w:r>
          </w:p>
        </w:tc>
        <w:tc>
          <w:tcPr>
            <w:tcW w:w="1382" w:type="dxa"/>
            <w:gridSpan w:val="4"/>
            <w:vMerge/>
            <w:tcBorders>
              <w:right w:val="single" w:sz="4" w:space="0" w:color="auto"/>
            </w:tcBorders>
            <w:shd w:val="clear" w:color="auto" w:fill="auto"/>
          </w:tcPr>
          <w:p w14:paraId="54273FD0" w14:textId="77777777" w:rsidR="002A01C5" w:rsidRPr="00B12241" w:rsidRDefault="002A01C5">
            <w:pPr>
              <w:rPr>
                <w:rFonts w:ascii="Times New Roman" w:eastAsia="Times New Roman" w:hAnsi="Times New Roman" w:cs="Times New Roman"/>
                <w:color w:val="000000"/>
                <w:sz w:val="18"/>
                <w:szCs w:val="18"/>
                <w:lang w:eastAsia="ru-RU"/>
              </w:rPr>
            </w:pPr>
          </w:p>
        </w:tc>
      </w:tr>
      <w:tr w:rsidR="002A01C5" w:rsidRPr="00B12241" w14:paraId="54C82E30" w14:textId="3BEB3150" w:rsidTr="00987FD9">
        <w:trPr>
          <w:gridAfter w:val="3"/>
          <w:wAfter w:w="3625" w:type="dxa"/>
          <w:trHeight w:val="1020"/>
        </w:trPr>
        <w:tc>
          <w:tcPr>
            <w:tcW w:w="381" w:type="dxa"/>
            <w:tcBorders>
              <w:top w:val="nil"/>
              <w:left w:val="single" w:sz="4" w:space="0" w:color="auto"/>
              <w:bottom w:val="single" w:sz="4" w:space="0" w:color="auto"/>
              <w:right w:val="single" w:sz="4" w:space="0" w:color="auto"/>
            </w:tcBorders>
            <w:shd w:val="clear" w:color="auto" w:fill="auto"/>
            <w:vAlign w:val="center"/>
          </w:tcPr>
          <w:p w14:paraId="0D2523DC" w14:textId="1EA0BB96"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6</w:t>
            </w:r>
          </w:p>
        </w:tc>
        <w:tc>
          <w:tcPr>
            <w:tcW w:w="3161" w:type="dxa"/>
            <w:tcBorders>
              <w:top w:val="nil"/>
              <w:left w:val="nil"/>
              <w:bottom w:val="single" w:sz="4" w:space="0" w:color="auto"/>
              <w:right w:val="single" w:sz="4" w:space="0" w:color="auto"/>
            </w:tcBorders>
            <w:shd w:val="clear" w:color="auto" w:fill="auto"/>
            <w:vAlign w:val="center"/>
          </w:tcPr>
          <w:p w14:paraId="64DD5E0D" w14:textId="1E6C072D" w:rsidR="002A01C5" w:rsidRPr="001C7428" w:rsidRDefault="001C7428" w:rsidP="00FD539A">
            <w:pPr>
              <w:spacing w:after="0" w:line="240" w:lineRule="auto"/>
              <w:rPr>
                <w:rFonts w:ascii="Times New Roman" w:eastAsia="Times New Roman" w:hAnsi="Times New Roman" w:cs="Times New Roman"/>
                <w:color w:val="000000"/>
                <w:sz w:val="18"/>
                <w:szCs w:val="18"/>
                <w:lang w:eastAsia="ru-RU"/>
              </w:rPr>
            </w:pPr>
            <w:proofErr w:type="spellStart"/>
            <w:r w:rsidRPr="001C7428">
              <w:rPr>
                <w:rFonts w:ascii="Times New Roman" w:eastAsia="Times New Roman" w:hAnsi="Times New Roman" w:cs="Times New Roman"/>
                <w:color w:val="000000"/>
                <w:sz w:val="18"/>
                <w:szCs w:val="18"/>
                <w:lang w:eastAsia="ru-RU"/>
              </w:rPr>
              <w:t>Қысыммен</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жұмыс</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істейтін</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ыдыстарды</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техникалық</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куәландыру</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және</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пайдалану</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мерзімін</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ұзарту</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мақсатында</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техникалық</w:t>
            </w:r>
            <w:proofErr w:type="spellEnd"/>
            <w:r w:rsidRPr="001C7428">
              <w:rPr>
                <w:rFonts w:ascii="Times New Roman" w:eastAsia="Times New Roman" w:hAnsi="Times New Roman" w:cs="Times New Roman"/>
                <w:color w:val="000000"/>
                <w:sz w:val="18"/>
                <w:szCs w:val="18"/>
                <w:lang w:eastAsia="ru-RU"/>
              </w:rPr>
              <w:t xml:space="preserve"> </w:t>
            </w:r>
            <w:proofErr w:type="spellStart"/>
            <w:r w:rsidRPr="001C7428">
              <w:rPr>
                <w:rFonts w:ascii="Times New Roman" w:eastAsia="Times New Roman" w:hAnsi="Times New Roman" w:cs="Times New Roman"/>
                <w:color w:val="000000"/>
                <w:sz w:val="18"/>
                <w:szCs w:val="18"/>
                <w:lang w:eastAsia="ru-RU"/>
              </w:rPr>
              <w:t>тексеру</w:t>
            </w:r>
            <w:proofErr w:type="spellEnd"/>
          </w:p>
        </w:tc>
        <w:tc>
          <w:tcPr>
            <w:tcW w:w="1407" w:type="dxa"/>
            <w:gridSpan w:val="2"/>
            <w:tcBorders>
              <w:top w:val="nil"/>
              <w:left w:val="nil"/>
              <w:bottom w:val="single" w:sz="4" w:space="0" w:color="auto"/>
              <w:right w:val="single" w:sz="4" w:space="0" w:color="auto"/>
            </w:tcBorders>
            <w:shd w:val="clear" w:color="auto" w:fill="auto"/>
            <w:vAlign w:val="center"/>
          </w:tcPr>
          <w:p w14:paraId="1B6DFC3B" w14:textId="6ACF48ED" w:rsidR="002A01C5" w:rsidRPr="00B12241" w:rsidRDefault="002A01C5" w:rsidP="00FD539A">
            <w:pPr>
              <w:spacing w:after="0" w:line="240" w:lineRule="auto"/>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Маслоотделитель 54087.04 ПС</w:t>
            </w:r>
          </w:p>
        </w:tc>
        <w:tc>
          <w:tcPr>
            <w:tcW w:w="1531" w:type="dxa"/>
            <w:gridSpan w:val="2"/>
            <w:tcBorders>
              <w:top w:val="nil"/>
              <w:left w:val="nil"/>
              <w:bottom w:val="single" w:sz="4" w:space="0" w:color="auto"/>
              <w:right w:val="single" w:sz="4" w:space="0" w:color="auto"/>
            </w:tcBorders>
            <w:shd w:val="clear" w:color="auto" w:fill="auto"/>
            <w:vAlign w:val="center"/>
          </w:tcPr>
          <w:p w14:paraId="65721F4D" w14:textId="2D2DAA94"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25 м3</w:t>
            </w:r>
          </w:p>
        </w:tc>
        <w:tc>
          <w:tcPr>
            <w:tcW w:w="1083" w:type="dxa"/>
            <w:gridSpan w:val="2"/>
            <w:tcBorders>
              <w:top w:val="nil"/>
              <w:left w:val="nil"/>
              <w:bottom w:val="single" w:sz="4" w:space="0" w:color="auto"/>
              <w:right w:val="single" w:sz="4" w:space="0" w:color="auto"/>
            </w:tcBorders>
            <w:shd w:val="clear" w:color="auto" w:fill="auto"/>
            <w:vAlign w:val="center"/>
          </w:tcPr>
          <w:p w14:paraId="6627ABD4" w14:textId="4BF5BA9E" w:rsidR="002A01C5" w:rsidRPr="00B12241" w:rsidRDefault="002A01C5" w:rsidP="00FD539A">
            <w:pPr>
              <w:spacing w:after="0" w:line="240" w:lineRule="auto"/>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ОРД-061051(04)</w:t>
            </w:r>
          </w:p>
        </w:tc>
        <w:tc>
          <w:tcPr>
            <w:tcW w:w="1289" w:type="dxa"/>
            <w:gridSpan w:val="2"/>
            <w:tcBorders>
              <w:top w:val="nil"/>
              <w:left w:val="nil"/>
              <w:bottom w:val="single" w:sz="4" w:space="0" w:color="auto"/>
              <w:right w:val="single" w:sz="4" w:space="0" w:color="auto"/>
            </w:tcBorders>
            <w:shd w:val="clear" w:color="auto" w:fill="auto"/>
            <w:vAlign w:val="center"/>
          </w:tcPr>
          <w:p w14:paraId="1AF7E292" w14:textId="6AD3207B" w:rsidR="002A01C5" w:rsidRPr="00FD539A" w:rsidRDefault="002A01C5" w:rsidP="00FD539A">
            <w:pPr>
              <w:spacing w:after="0" w:line="240" w:lineRule="auto"/>
              <w:rPr>
                <w:rFonts w:ascii="Times New Roman" w:eastAsia="Times New Roman" w:hAnsi="Times New Roman" w:cs="Times New Roman"/>
                <w:color w:val="000000"/>
                <w:sz w:val="18"/>
                <w:szCs w:val="18"/>
                <w:lang w:val="kk-KZ" w:eastAsia="ru-RU"/>
              </w:rPr>
            </w:pPr>
            <w:r w:rsidRPr="00B12241">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kk-KZ" w:eastAsia="ru-RU"/>
              </w:rPr>
              <w:t>О</w:t>
            </w:r>
            <w:r w:rsidRPr="00B12241">
              <w:rPr>
                <w:rFonts w:ascii="Times New Roman" w:eastAsia="Times New Roman" w:hAnsi="Times New Roman" w:cs="Times New Roman"/>
                <w:color w:val="000000"/>
                <w:sz w:val="18"/>
                <w:szCs w:val="18"/>
                <w:lang w:eastAsia="ru-RU"/>
              </w:rPr>
              <w:t>рал"</w:t>
            </w:r>
            <w:r>
              <w:rPr>
                <w:rFonts w:ascii="Times New Roman" w:eastAsia="Times New Roman" w:hAnsi="Times New Roman" w:cs="Times New Roman"/>
                <w:color w:val="000000"/>
                <w:sz w:val="18"/>
                <w:szCs w:val="18"/>
                <w:lang w:val="kk-KZ" w:eastAsia="ru-RU"/>
              </w:rPr>
              <w:t xml:space="preserve"> ЖДӨС көлік колоннасы</w:t>
            </w:r>
          </w:p>
        </w:tc>
        <w:tc>
          <w:tcPr>
            <w:tcW w:w="2063" w:type="dxa"/>
            <w:gridSpan w:val="2"/>
            <w:tcBorders>
              <w:top w:val="nil"/>
              <w:left w:val="nil"/>
              <w:bottom w:val="single" w:sz="4" w:space="0" w:color="auto"/>
              <w:right w:val="single" w:sz="4" w:space="0" w:color="auto"/>
            </w:tcBorders>
            <w:shd w:val="clear" w:color="auto" w:fill="auto"/>
            <w:vAlign w:val="center"/>
          </w:tcPr>
          <w:p w14:paraId="32BBCCDD" w14:textId="47A4DE28" w:rsidR="002A01C5" w:rsidRPr="00B12241" w:rsidRDefault="002A01C5" w:rsidP="00FD539A">
            <w:pPr>
              <w:spacing w:after="0" w:line="240" w:lineRule="auto"/>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Компрессор</w:t>
            </w:r>
            <w:r>
              <w:rPr>
                <w:rFonts w:ascii="Times New Roman" w:eastAsia="Times New Roman" w:hAnsi="Times New Roman" w:cs="Times New Roman"/>
                <w:color w:val="000000"/>
                <w:sz w:val="18"/>
                <w:szCs w:val="18"/>
                <w:lang w:val="kk-KZ" w:eastAsia="ru-RU"/>
              </w:rPr>
              <w:t xml:space="preserve"> қондырғысы</w:t>
            </w:r>
            <w:r w:rsidRPr="00B12241">
              <w:rPr>
                <w:rFonts w:ascii="Times New Roman" w:eastAsia="Times New Roman" w:hAnsi="Times New Roman" w:cs="Times New Roman"/>
                <w:color w:val="000000"/>
                <w:sz w:val="18"/>
                <w:szCs w:val="18"/>
                <w:lang w:eastAsia="ru-RU"/>
              </w:rPr>
              <w:t xml:space="preserve"> КВ 10/10</w:t>
            </w:r>
          </w:p>
        </w:tc>
        <w:tc>
          <w:tcPr>
            <w:tcW w:w="1721" w:type="dxa"/>
            <w:gridSpan w:val="3"/>
            <w:vMerge/>
            <w:tcBorders>
              <w:left w:val="nil"/>
              <w:bottom w:val="single" w:sz="4" w:space="0" w:color="auto"/>
              <w:right w:val="single" w:sz="4" w:space="0" w:color="auto"/>
            </w:tcBorders>
            <w:shd w:val="clear" w:color="auto" w:fill="auto"/>
            <w:vAlign w:val="center"/>
          </w:tcPr>
          <w:p w14:paraId="78E98C3B" w14:textId="651F98A6" w:rsidR="002A01C5" w:rsidRPr="00B12241" w:rsidRDefault="002A01C5" w:rsidP="00FD539A">
            <w:pPr>
              <w:spacing w:after="0" w:line="240" w:lineRule="auto"/>
              <w:jc w:val="right"/>
              <w:rPr>
                <w:rFonts w:ascii="Times New Roman" w:eastAsia="Times New Roman" w:hAnsi="Times New Roman" w:cs="Times New Roman"/>
                <w:color w:val="000000"/>
                <w:sz w:val="18"/>
                <w:szCs w:val="18"/>
                <w:lang w:eastAsia="ru-RU"/>
              </w:rPr>
            </w:pPr>
          </w:p>
        </w:tc>
        <w:tc>
          <w:tcPr>
            <w:tcW w:w="994" w:type="dxa"/>
            <w:gridSpan w:val="3"/>
            <w:tcBorders>
              <w:top w:val="nil"/>
              <w:left w:val="nil"/>
              <w:bottom w:val="single" w:sz="4" w:space="0" w:color="auto"/>
              <w:right w:val="single" w:sz="4" w:space="0" w:color="auto"/>
            </w:tcBorders>
            <w:shd w:val="clear" w:color="auto" w:fill="auto"/>
            <w:vAlign w:val="center"/>
          </w:tcPr>
          <w:p w14:paraId="32B5A64D" w14:textId="026B2837"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proofErr w:type="spellStart"/>
            <w:r w:rsidRPr="00B12241">
              <w:rPr>
                <w:rFonts w:ascii="Times New Roman" w:eastAsia="Times New Roman" w:hAnsi="Times New Roman" w:cs="Times New Roman"/>
                <w:color w:val="000000"/>
                <w:sz w:val="18"/>
                <w:szCs w:val="18"/>
                <w:lang w:eastAsia="ru-RU"/>
              </w:rPr>
              <w:t>шт</w:t>
            </w:r>
            <w:proofErr w:type="spellEnd"/>
          </w:p>
        </w:tc>
        <w:tc>
          <w:tcPr>
            <w:tcW w:w="738" w:type="dxa"/>
            <w:gridSpan w:val="3"/>
            <w:tcBorders>
              <w:top w:val="nil"/>
              <w:left w:val="nil"/>
              <w:bottom w:val="single" w:sz="4" w:space="0" w:color="auto"/>
              <w:right w:val="single" w:sz="4" w:space="0" w:color="auto"/>
            </w:tcBorders>
            <w:shd w:val="clear" w:color="auto" w:fill="auto"/>
            <w:vAlign w:val="center"/>
          </w:tcPr>
          <w:p w14:paraId="7DB99CFA" w14:textId="63F2897D" w:rsidR="002A01C5" w:rsidRPr="00B12241" w:rsidRDefault="002A01C5" w:rsidP="00FD539A">
            <w:pPr>
              <w:spacing w:after="0" w:line="240" w:lineRule="auto"/>
              <w:jc w:val="center"/>
              <w:rPr>
                <w:rFonts w:ascii="Times New Roman" w:eastAsia="Times New Roman" w:hAnsi="Times New Roman" w:cs="Times New Roman"/>
                <w:color w:val="000000"/>
                <w:sz w:val="18"/>
                <w:szCs w:val="18"/>
                <w:lang w:eastAsia="ru-RU"/>
              </w:rPr>
            </w:pPr>
            <w:r w:rsidRPr="00B12241">
              <w:rPr>
                <w:rFonts w:ascii="Times New Roman" w:eastAsia="Times New Roman" w:hAnsi="Times New Roman" w:cs="Times New Roman"/>
                <w:color w:val="000000"/>
                <w:sz w:val="18"/>
                <w:szCs w:val="18"/>
                <w:lang w:eastAsia="ru-RU"/>
              </w:rPr>
              <w:t>1</w:t>
            </w:r>
          </w:p>
        </w:tc>
        <w:tc>
          <w:tcPr>
            <w:tcW w:w="1382" w:type="dxa"/>
            <w:gridSpan w:val="4"/>
            <w:vMerge/>
            <w:tcBorders>
              <w:bottom w:val="single" w:sz="4" w:space="0" w:color="auto"/>
              <w:right w:val="single" w:sz="4" w:space="0" w:color="auto"/>
            </w:tcBorders>
            <w:shd w:val="clear" w:color="auto" w:fill="auto"/>
          </w:tcPr>
          <w:p w14:paraId="48CF96E7" w14:textId="77777777" w:rsidR="002A01C5" w:rsidRPr="00B12241" w:rsidRDefault="002A01C5">
            <w:pPr>
              <w:rPr>
                <w:rFonts w:ascii="Times New Roman" w:eastAsia="Times New Roman" w:hAnsi="Times New Roman" w:cs="Times New Roman"/>
                <w:color w:val="000000"/>
                <w:sz w:val="18"/>
                <w:szCs w:val="18"/>
                <w:lang w:eastAsia="ru-RU"/>
              </w:rPr>
            </w:pPr>
          </w:p>
        </w:tc>
      </w:tr>
    </w:tbl>
    <w:bookmarkEnd w:id="0"/>
    <w:p w14:paraId="512AE0B1" w14:textId="35C82294" w:rsidR="00484B60" w:rsidRDefault="00B16CA7" w:rsidP="00B16CA7">
      <w:pPr>
        <w:tabs>
          <w:tab w:val="left" w:pos="9975"/>
        </w:tabs>
      </w:pPr>
      <w:r>
        <w:tab/>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669"/>
        <w:gridCol w:w="13608"/>
      </w:tblGrid>
      <w:tr w:rsidR="002817DE" w:rsidRPr="00097629" w14:paraId="0473573B" w14:textId="77777777" w:rsidTr="00BA69D5">
        <w:trPr>
          <w:trHeight w:val="376"/>
        </w:trPr>
        <w:tc>
          <w:tcPr>
            <w:tcW w:w="15735" w:type="dxa"/>
            <w:gridSpan w:val="3"/>
            <w:vAlign w:val="center"/>
          </w:tcPr>
          <w:p w14:paraId="659E496A" w14:textId="77777777" w:rsidR="002817DE" w:rsidRPr="00097629" w:rsidRDefault="002817DE" w:rsidP="00BA69D5">
            <w:pPr>
              <w:keepNext/>
              <w:spacing w:after="0" w:line="240" w:lineRule="auto"/>
              <w:ind w:right="-314"/>
              <w:jc w:val="center"/>
              <w:rPr>
                <w:rFonts w:ascii="Times New Roman" w:eastAsia="SimSun" w:hAnsi="Times New Roman" w:cs="Times New Roman"/>
                <w:color w:val="000000"/>
                <w:sz w:val="20"/>
                <w:szCs w:val="20"/>
                <w:lang w:eastAsia="ru-RU"/>
              </w:rPr>
            </w:pPr>
            <w:bookmarkStart w:id="2" w:name="_Hlk181364623"/>
            <w:proofErr w:type="spellStart"/>
            <w:r w:rsidRPr="00097629">
              <w:rPr>
                <w:rFonts w:ascii="Times New Roman" w:eastAsia="Times New Roman" w:hAnsi="Times New Roman" w:cs="Times New Roman"/>
                <w:b/>
                <w:color w:val="000000"/>
                <w:sz w:val="20"/>
                <w:szCs w:val="20"/>
                <w:lang w:eastAsia="ru-RU"/>
              </w:rPr>
              <w:lastRenderedPageBreak/>
              <w:t>Қызметтерді</w:t>
            </w:r>
            <w:proofErr w:type="spellEnd"/>
            <w:r w:rsidRPr="00097629">
              <w:rPr>
                <w:rFonts w:ascii="Times New Roman" w:eastAsia="Times New Roman" w:hAnsi="Times New Roman" w:cs="Times New Roman"/>
                <w:b/>
                <w:color w:val="000000"/>
                <w:sz w:val="20"/>
                <w:szCs w:val="20"/>
                <w:lang w:eastAsia="ru-RU"/>
              </w:rPr>
              <w:t xml:space="preserve"> </w:t>
            </w:r>
            <w:proofErr w:type="spellStart"/>
            <w:r w:rsidRPr="00097629">
              <w:rPr>
                <w:rFonts w:ascii="Times New Roman" w:eastAsia="Times New Roman" w:hAnsi="Times New Roman" w:cs="Times New Roman"/>
                <w:b/>
                <w:color w:val="000000"/>
                <w:sz w:val="20"/>
                <w:szCs w:val="20"/>
                <w:lang w:eastAsia="ru-RU"/>
              </w:rPr>
              <w:t>көрсету</w:t>
            </w:r>
            <w:proofErr w:type="spellEnd"/>
            <w:r w:rsidRPr="00097629">
              <w:rPr>
                <w:rFonts w:ascii="Times New Roman" w:eastAsia="Times New Roman" w:hAnsi="Times New Roman" w:cs="Times New Roman"/>
                <w:b/>
                <w:color w:val="000000"/>
                <w:sz w:val="20"/>
                <w:szCs w:val="20"/>
                <w:lang w:eastAsia="ru-RU"/>
              </w:rPr>
              <w:t xml:space="preserve"> </w:t>
            </w:r>
            <w:proofErr w:type="spellStart"/>
            <w:r w:rsidRPr="00097629">
              <w:rPr>
                <w:rFonts w:ascii="Times New Roman" w:eastAsia="Times New Roman" w:hAnsi="Times New Roman" w:cs="Times New Roman"/>
                <w:b/>
                <w:color w:val="000000"/>
                <w:sz w:val="20"/>
                <w:szCs w:val="20"/>
                <w:lang w:eastAsia="ru-RU"/>
              </w:rPr>
              <w:t>шарттары</w:t>
            </w:r>
            <w:proofErr w:type="spellEnd"/>
          </w:p>
        </w:tc>
      </w:tr>
      <w:tr w:rsidR="002817DE" w:rsidRPr="00097629" w14:paraId="60CD1F1A" w14:textId="77777777" w:rsidTr="00BA69D5">
        <w:trPr>
          <w:trHeight w:val="737"/>
        </w:trPr>
        <w:tc>
          <w:tcPr>
            <w:tcW w:w="458" w:type="dxa"/>
          </w:tcPr>
          <w:p w14:paraId="57E61F3D" w14:textId="77777777" w:rsidR="002817DE" w:rsidRPr="00097629" w:rsidRDefault="002817DE" w:rsidP="00BA69D5">
            <w:pPr>
              <w:numPr>
                <w:ilvl w:val="0"/>
                <w:numId w:val="1"/>
              </w:numPr>
              <w:tabs>
                <w:tab w:val="left" w:pos="4860"/>
              </w:tabs>
              <w:spacing w:after="0" w:line="240" w:lineRule="auto"/>
              <w:ind w:left="0" w:right="-314" w:firstLine="0"/>
              <w:rPr>
                <w:rFonts w:ascii="Times New Roman" w:eastAsia="SimSun" w:hAnsi="Times New Roman" w:cs="Times New Roman"/>
                <w:b/>
                <w:color w:val="000000"/>
                <w:sz w:val="20"/>
                <w:szCs w:val="20"/>
                <w:lang w:val="kk-KZ" w:eastAsia="ru-RU"/>
              </w:rPr>
            </w:pPr>
          </w:p>
        </w:tc>
        <w:tc>
          <w:tcPr>
            <w:tcW w:w="1669" w:type="dxa"/>
            <w:shd w:val="clear" w:color="auto" w:fill="auto"/>
          </w:tcPr>
          <w:p w14:paraId="324958D4" w14:textId="77777777" w:rsidR="002817DE" w:rsidRPr="00097629" w:rsidRDefault="002817DE" w:rsidP="00BA69D5">
            <w:pPr>
              <w:tabs>
                <w:tab w:val="left" w:pos="4860"/>
              </w:tabs>
              <w:spacing w:after="0" w:line="240" w:lineRule="auto"/>
              <w:ind w:right="-314"/>
              <w:rPr>
                <w:rFonts w:ascii="Times New Roman" w:eastAsia="SimSun" w:hAnsi="Times New Roman" w:cs="Times New Roman"/>
                <w:b/>
                <w:color w:val="000000"/>
                <w:sz w:val="20"/>
                <w:szCs w:val="20"/>
                <w:lang w:eastAsia="ru-RU"/>
              </w:rPr>
            </w:pPr>
            <w:proofErr w:type="spellStart"/>
            <w:r w:rsidRPr="00097629">
              <w:rPr>
                <w:rFonts w:ascii="Times New Roman" w:eastAsia="Times New Roman" w:hAnsi="Times New Roman" w:cs="Times New Roman"/>
                <w:b/>
                <w:color w:val="000000"/>
                <w:sz w:val="20"/>
                <w:szCs w:val="20"/>
                <w:lang w:eastAsia="ru-RU"/>
              </w:rPr>
              <w:t>Қызмет</w:t>
            </w:r>
            <w:proofErr w:type="spellEnd"/>
            <w:r w:rsidRPr="00097629">
              <w:rPr>
                <w:rFonts w:ascii="Times New Roman" w:eastAsia="Times New Roman" w:hAnsi="Times New Roman" w:cs="Times New Roman"/>
                <w:b/>
                <w:color w:val="000000"/>
                <w:sz w:val="20"/>
                <w:szCs w:val="20"/>
                <w:lang w:eastAsia="ru-RU"/>
              </w:rPr>
              <w:t xml:space="preserve"> </w:t>
            </w:r>
            <w:proofErr w:type="spellStart"/>
            <w:r w:rsidRPr="00097629">
              <w:rPr>
                <w:rFonts w:ascii="Times New Roman" w:eastAsia="Times New Roman" w:hAnsi="Times New Roman" w:cs="Times New Roman"/>
                <w:b/>
                <w:color w:val="000000"/>
                <w:sz w:val="20"/>
                <w:szCs w:val="20"/>
                <w:lang w:eastAsia="ru-RU"/>
              </w:rPr>
              <w:t>көрсету</w:t>
            </w:r>
            <w:proofErr w:type="spellEnd"/>
            <w:r w:rsidRPr="00097629">
              <w:rPr>
                <w:rFonts w:ascii="Times New Roman" w:eastAsia="Times New Roman" w:hAnsi="Times New Roman" w:cs="Times New Roman"/>
                <w:b/>
                <w:color w:val="000000"/>
                <w:sz w:val="20"/>
                <w:szCs w:val="20"/>
                <w:lang w:eastAsia="ru-RU"/>
              </w:rPr>
              <w:t xml:space="preserve"> </w:t>
            </w:r>
            <w:proofErr w:type="spellStart"/>
            <w:r w:rsidRPr="00097629">
              <w:rPr>
                <w:rFonts w:ascii="Times New Roman" w:eastAsia="Times New Roman" w:hAnsi="Times New Roman" w:cs="Times New Roman"/>
                <w:b/>
                <w:color w:val="000000"/>
                <w:sz w:val="20"/>
                <w:szCs w:val="20"/>
                <w:lang w:eastAsia="ru-RU"/>
              </w:rPr>
              <w:t>мақсаты</w:t>
            </w:r>
            <w:proofErr w:type="spellEnd"/>
            <w:r w:rsidRPr="00097629">
              <w:rPr>
                <w:rFonts w:ascii="Times New Roman" w:eastAsia="Times New Roman" w:hAnsi="Times New Roman" w:cs="Times New Roman"/>
                <w:b/>
                <w:color w:val="000000"/>
                <w:sz w:val="20"/>
                <w:szCs w:val="20"/>
                <w:lang w:eastAsia="ru-RU"/>
              </w:rPr>
              <w:t>:</w:t>
            </w:r>
          </w:p>
        </w:tc>
        <w:tc>
          <w:tcPr>
            <w:tcW w:w="13608" w:type="dxa"/>
            <w:shd w:val="clear" w:color="auto" w:fill="auto"/>
          </w:tcPr>
          <w:p w14:paraId="42E1858C" w14:textId="77777777" w:rsidR="002817DE" w:rsidRPr="00097629" w:rsidRDefault="002817DE" w:rsidP="00BA69D5">
            <w:pPr>
              <w:keepNext/>
              <w:spacing w:after="0" w:line="240" w:lineRule="auto"/>
              <w:ind w:firstLine="322"/>
              <w:jc w:val="both"/>
              <w:rPr>
                <w:rFonts w:ascii="Times New Roman" w:eastAsia="SimSun" w:hAnsi="Times New Roman" w:cs="Times New Roman"/>
                <w:color w:val="000000"/>
                <w:sz w:val="20"/>
                <w:szCs w:val="20"/>
                <w:lang w:eastAsia="ru-RU"/>
              </w:rPr>
            </w:pPr>
            <w:proofErr w:type="spellStart"/>
            <w:r w:rsidRPr="00097629">
              <w:rPr>
                <w:rFonts w:ascii="Times New Roman" w:hAnsi="Times New Roman" w:cs="Times New Roman"/>
                <w:color w:val="000000" w:themeColor="text1"/>
                <w:sz w:val="20"/>
                <w:szCs w:val="20"/>
              </w:rPr>
              <w:t>Қызмет</w:t>
            </w:r>
            <w:proofErr w:type="spellEnd"/>
            <w:r w:rsidRPr="00097629">
              <w:rPr>
                <w:rFonts w:ascii="Times New Roman" w:hAnsi="Times New Roman" w:cs="Times New Roman"/>
                <w:color w:val="000000" w:themeColor="text1"/>
                <w:sz w:val="20"/>
                <w:szCs w:val="20"/>
              </w:rPr>
              <w:t xml:space="preserve"> </w:t>
            </w:r>
            <w:proofErr w:type="spellStart"/>
            <w:r w:rsidRPr="00097629">
              <w:rPr>
                <w:rFonts w:ascii="Times New Roman" w:hAnsi="Times New Roman" w:cs="Times New Roman"/>
                <w:color w:val="000000" w:themeColor="text1"/>
                <w:sz w:val="20"/>
                <w:szCs w:val="20"/>
              </w:rPr>
              <w:t>мерзімін</w:t>
            </w:r>
            <w:proofErr w:type="spellEnd"/>
            <w:r w:rsidRPr="00097629">
              <w:rPr>
                <w:rFonts w:ascii="Times New Roman" w:hAnsi="Times New Roman" w:cs="Times New Roman"/>
                <w:color w:val="000000" w:themeColor="text1"/>
                <w:sz w:val="20"/>
                <w:szCs w:val="20"/>
              </w:rPr>
              <w:t xml:space="preserve"> </w:t>
            </w:r>
            <w:proofErr w:type="spellStart"/>
            <w:r w:rsidRPr="00097629">
              <w:rPr>
                <w:rFonts w:ascii="Times New Roman" w:hAnsi="Times New Roman" w:cs="Times New Roman"/>
                <w:color w:val="000000" w:themeColor="text1"/>
                <w:sz w:val="20"/>
                <w:szCs w:val="20"/>
              </w:rPr>
              <w:t>ұзарту</w:t>
            </w:r>
            <w:proofErr w:type="spellEnd"/>
            <w:r w:rsidRPr="00097629">
              <w:rPr>
                <w:rFonts w:ascii="Times New Roman" w:hAnsi="Times New Roman" w:cs="Times New Roman"/>
                <w:color w:val="000000" w:themeColor="text1"/>
                <w:sz w:val="20"/>
                <w:szCs w:val="20"/>
              </w:rPr>
              <w:t xml:space="preserve"> </w:t>
            </w:r>
            <w:proofErr w:type="spellStart"/>
            <w:r w:rsidRPr="00097629">
              <w:rPr>
                <w:rFonts w:ascii="Times New Roman" w:hAnsi="Times New Roman" w:cs="Times New Roman"/>
                <w:color w:val="000000" w:themeColor="text1"/>
                <w:sz w:val="20"/>
                <w:szCs w:val="20"/>
              </w:rPr>
              <w:t>бойынша</w:t>
            </w:r>
            <w:proofErr w:type="spellEnd"/>
            <w:r w:rsidRPr="00097629">
              <w:rPr>
                <w:rFonts w:ascii="Times New Roman" w:hAnsi="Times New Roman" w:cs="Times New Roman"/>
                <w:color w:val="000000" w:themeColor="text1"/>
                <w:sz w:val="20"/>
                <w:szCs w:val="20"/>
              </w:rPr>
              <w:t xml:space="preserve"> </w:t>
            </w:r>
            <w:proofErr w:type="spellStart"/>
            <w:r w:rsidRPr="00097629">
              <w:rPr>
                <w:rFonts w:ascii="Times New Roman" w:hAnsi="Times New Roman" w:cs="Times New Roman"/>
                <w:color w:val="000000" w:themeColor="text1"/>
                <w:sz w:val="20"/>
                <w:szCs w:val="20"/>
              </w:rPr>
              <w:t>сараптама</w:t>
            </w:r>
            <w:proofErr w:type="spellEnd"/>
            <w:r w:rsidRPr="00097629">
              <w:rPr>
                <w:rFonts w:ascii="Times New Roman" w:hAnsi="Times New Roman" w:cs="Times New Roman"/>
                <w:color w:val="000000" w:themeColor="text1"/>
                <w:sz w:val="20"/>
                <w:szCs w:val="20"/>
              </w:rPr>
              <w:t xml:space="preserve"> </w:t>
            </w:r>
            <w:proofErr w:type="spellStart"/>
            <w:r w:rsidRPr="00097629">
              <w:rPr>
                <w:rFonts w:ascii="Times New Roman" w:hAnsi="Times New Roman" w:cs="Times New Roman"/>
                <w:color w:val="000000" w:themeColor="text1"/>
                <w:sz w:val="20"/>
                <w:szCs w:val="20"/>
              </w:rPr>
              <w:t>қорытындысын</w:t>
            </w:r>
            <w:proofErr w:type="spellEnd"/>
            <w:r w:rsidRPr="00097629">
              <w:rPr>
                <w:rFonts w:ascii="Times New Roman" w:hAnsi="Times New Roman" w:cs="Times New Roman"/>
                <w:color w:val="000000" w:themeColor="text1"/>
                <w:sz w:val="20"/>
                <w:szCs w:val="20"/>
              </w:rPr>
              <w:t xml:space="preserve"> </w:t>
            </w:r>
            <w:proofErr w:type="spellStart"/>
            <w:r w:rsidRPr="00097629">
              <w:rPr>
                <w:rFonts w:ascii="Times New Roman" w:hAnsi="Times New Roman" w:cs="Times New Roman"/>
                <w:color w:val="000000" w:themeColor="text1"/>
                <w:sz w:val="20"/>
                <w:szCs w:val="20"/>
              </w:rPr>
              <w:t>бере</w:t>
            </w:r>
            <w:proofErr w:type="spellEnd"/>
            <w:r w:rsidRPr="00097629">
              <w:rPr>
                <w:rFonts w:ascii="Times New Roman" w:hAnsi="Times New Roman" w:cs="Times New Roman"/>
                <w:color w:val="000000" w:themeColor="text1"/>
                <w:sz w:val="20"/>
                <w:szCs w:val="20"/>
              </w:rPr>
              <w:t xml:space="preserve"> </w:t>
            </w:r>
            <w:proofErr w:type="spellStart"/>
            <w:r w:rsidRPr="00097629">
              <w:rPr>
                <w:rFonts w:ascii="Times New Roman" w:hAnsi="Times New Roman" w:cs="Times New Roman"/>
                <w:color w:val="000000" w:themeColor="text1"/>
                <w:sz w:val="20"/>
                <w:szCs w:val="20"/>
              </w:rPr>
              <w:t>отырып</w:t>
            </w:r>
            <w:proofErr w:type="spellEnd"/>
            <w:r w:rsidRPr="00097629">
              <w:rPr>
                <w:rFonts w:ascii="Times New Roman" w:hAnsi="Times New Roman" w:cs="Times New Roman"/>
                <w:color w:val="000000" w:themeColor="text1"/>
                <w:sz w:val="20"/>
                <w:szCs w:val="20"/>
              </w:rPr>
              <w:t xml:space="preserve">, </w:t>
            </w:r>
            <w:proofErr w:type="spellStart"/>
            <w:r w:rsidRPr="00097629">
              <w:rPr>
                <w:rFonts w:ascii="Times New Roman" w:hAnsi="Times New Roman" w:cs="Times New Roman"/>
                <w:color w:val="000000" w:themeColor="text1"/>
                <w:sz w:val="20"/>
                <w:szCs w:val="20"/>
              </w:rPr>
              <w:t>қысыммен</w:t>
            </w:r>
            <w:proofErr w:type="spellEnd"/>
            <w:r w:rsidRPr="00097629">
              <w:rPr>
                <w:rFonts w:ascii="Times New Roman" w:hAnsi="Times New Roman" w:cs="Times New Roman"/>
                <w:color w:val="000000" w:themeColor="text1"/>
                <w:sz w:val="20"/>
                <w:szCs w:val="20"/>
              </w:rPr>
              <w:t xml:space="preserve"> </w:t>
            </w:r>
            <w:proofErr w:type="spellStart"/>
            <w:r w:rsidRPr="00097629">
              <w:rPr>
                <w:rFonts w:ascii="Times New Roman" w:hAnsi="Times New Roman" w:cs="Times New Roman"/>
                <w:color w:val="000000" w:themeColor="text1"/>
                <w:sz w:val="20"/>
                <w:szCs w:val="20"/>
              </w:rPr>
              <w:t>жұмыс</w:t>
            </w:r>
            <w:proofErr w:type="spellEnd"/>
            <w:r w:rsidRPr="00097629">
              <w:rPr>
                <w:rFonts w:ascii="Times New Roman" w:hAnsi="Times New Roman" w:cs="Times New Roman"/>
                <w:color w:val="000000" w:themeColor="text1"/>
                <w:sz w:val="20"/>
                <w:szCs w:val="20"/>
              </w:rPr>
              <w:t xml:space="preserve"> </w:t>
            </w:r>
            <w:proofErr w:type="spellStart"/>
            <w:r w:rsidRPr="00097629">
              <w:rPr>
                <w:rFonts w:ascii="Times New Roman" w:hAnsi="Times New Roman" w:cs="Times New Roman"/>
                <w:color w:val="000000" w:themeColor="text1"/>
                <w:sz w:val="20"/>
                <w:szCs w:val="20"/>
              </w:rPr>
              <w:t>істейтін</w:t>
            </w:r>
            <w:proofErr w:type="spellEnd"/>
            <w:r w:rsidRPr="00097629">
              <w:rPr>
                <w:rFonts w:ascii="Times New Roman" w:hAnsi="Times New Roman" w:cs="Times New Roman"/>
                <w:color w:val="000000" w:themeColor="text1"/>
                <w:sz w:val="20"/>
                <w:szCs w:val="20"/>
              </w:rPr>
              <w:t xml:space="preserve"> </w:t>
            </w:r>
            <w:proofErr w:type="spellStart"/>
            <w:r w:rsidRPr="00097629">
              <w:rPr>
                <w:rFonts w:ascii="Times New Roman" w:hAnsi="Times New Roman" w:cs="Times New Roman"/>
                <w:color w:val="000000" w:themeColor="text1"/>
                <w:sz w:val="20"/>
                <w:szCs w:val="20"/>
              </w:rPr>
              <w:t>ыдыстарды</w:t>
            </w:r>
            <w:proofErr w:type="spellEnd"/>
            <w:r w:rsidRPr="00097629">
              <w:rPr>
                <w:rFonts w:ascii="Times New Roman" w:hAnsi="Times New Roman" w:cs="Times New Roman"/>
                <w:color w:val="000000" w:themeColor="text1"/>
                <w:sz w:val="20"/>
                <w:szCs w:val="20"/>
              </w:rPr>
              <w:t xml:space="preserve"> </w:t>
            </w:r>
            <w:proofErr w:type="spellStart"/>
            <w:r w:rsidRPr="00097629">
              <w:rPr>
                <w:rFonts w:ascii="Times New Roman" w:hAnsi="Times New Roman" w:cs="Times New Roman"/>
                <w:color w:val="000000" w:themeColor="text1"/>
                <w:sz w:val="20"/>
                <w:szCs w:val="20"/>
              </w:rPr>
              <w:t>техникалық</w:t>
            </w:r>
            <w:proofErr w:type="spellEnd"/>
            <w:r w:rsidRPr="00097629">
              <w:rPr>
                <w:rFonts w:ascii="Times New Roman" w:hAnsi="Times New Roman" w:cs="Times New Roman"/>
                <w:color w:val="000000" w:themeColor="text1"/>
                <w:sz w:val="20"/>
                <w:szCs w:val="20"/>
              </w:rPr>
              <w:t xml:space="preserve"> </w:t>
            </w:r>
            <w:proofErr w:type="spellStart"/>
            <w:r w:rsidRPr="00097629">
              <w:rPr>
                <w:rFonts w:ascii="Times New Roman" w:hAnsi="Times New Roman" w:cs="Times New Roman"/>
                <w:color w:val="000000" w:themeColor="text1"/>
                <w:sz w:val="20"/>
                <w:szCs w:val="20"/>
              </w:rPr>
              <w:t>тексеру</w:t>
            </w:r>
            <w:proofErr w:type="spellEnd"/>
          </w:p>
        </w:tc>
      </w:tr>
      <w:tr w:rsidR="00DB74E5" w:rsidRPr="004835DD" w14:paraId="4A4A6814" w14:textId="77777777" w:rsidTr="004F03B5">
        <w:trPr>
          <w:trHeight w:val="883"/>
        </w:trPr>
        <w:tc>
          <w:tcPr>
            <w:tcW w:w="458" w:type="dxa"/>
          </w:tcPr>
          <w:p w14:paraId="382F2115" w14:textId="77777777" w:rsidR="00DB74E5" w:rsidRPr="00097629" w:rsidRDefault="00DB74E5" w:rsidP="00DB74E5">
            <w:pPr>
              <w:numPr>
                <w:ilvl w:val="0"/>
                <w:numId w:val="1"/>
              </w:numPr>
              <w:tabs>
                <w:tab w:val="left" w:pos="4860"/>
              </w:tabs>
              <w:spacing w:after="0" w:line="240" w:lineRule="auto"/>
              <w:ind w:left="0" w:right="-314" w:firstLine="0"/>
              <w:rPr>
                <w:rFonts w:ascii="Times New Roman" w:eastAsia="SimSun" w:hAnsi="Times New Roman" w:cs="Times New Roman"/>
                <w:b/>
                <w:color w:val="000000"/>
                <w:sz w:val="20"/>
                <w:szCs w:val="20"/>
                <w:lang w:eastAsia="ru-RU"/>
              </w:rPr>
            </w:pPr>
          </w:p>
        </w:tc>
        <w:tc>
          <w:tcPr>
            <w:tcW w:w="1669" w:type="dxa"/>
            <w:shd w:val="clear" w:color="auto" w:fill="auto"/>
          </w:tcPr>
          <w:p w14:paraId="0314E70B" w14:textId="77777777" w:rsidR="00DB74E5" w:rsidRPr="00097629" w:rsidRDefault="00DB74E5" w:rsidP="00DB74E5">
            <w:pPr>
              <w:tabs>
                <w:tab w:val="left" w:pos="4860"/>
              </w:tabs>
              <w:spacing w:after="0" w:line="240" w:lineRule="auto"/>
              <w:ind w:right="-314"/>
              <w:rPr>
                <w:rFonts w:ascii="Times New Roman" w:eastAsia="SimSun" w:hAnsi="Times New Roman" w:cs="Times New Roman"/>
                <w:color w:val="000000"/>
                <w:sz w:val="20"/>
                <w:szCs w:val="20"/>
                <w:lang w:eastAsia="ru-RU"/>
              </w:rPr>
            </w:pPr>
            <w:proofErr w:type="spellStart"/>
            <w:r w:rsidRPr="00097629">
              <w:rPr>
                <w:rFonts w:ascii="Times New Roman" w:eastAsia="Times New Roman" w:hAnsi="Times New Roman" w:cs="Times New Roman"/>
                <w:b/>
                <w:color w:val="000000"/>
                <w:sz w:val="20"/>
                <w:szCs w:val="20"/>
                <w:lang w:eastAsia="ru-RU"/>
              </w:rPr>
              <w:t>Көрсетілетін</w:t>
            </w:r>
            <w:proofErr w:type="spellEnd"/>
            <w:r w:rsidRPr="00097629">
              <w:rPr>
                <w:rFonts w:ascii="Times New Roman" w:eastAsia="Times New Roman" w:hAnsi="Times New Roman" w:cs="Times New Roman"/>
                <w:b/>
                <w:color w:val="000000"/>
                <w:sz w:val="20"/>
                <w:szCs w:val="20"/>
                <w:lang w:eastAsia="ru-RU"/>
              </w:rPr>
              <w:t xml:space="preserve"> </w:t>
            </w:r>
            <w:proofErr w:type="spellStart"/>
            <w:r w:rsidRPr="00097629">
              <w:rPr>
                <w:rFonts w:ascii="Times New Roman" w:eastAsia="Times New Roman" w:hAnsi="Times New Roman" w:cs="Times New Roman"/>
                <w:b/>
                <w:color w:val="000000"/>
                <w:sz w:val="20"/>
                <w:szCs w:val="20"/>
                <w:lang w:eastAsia="ru-RU"/>
              </w:rPr>
              <w:t>қызметтердің</w:t>
            </w:r>
            <w:proofErr w:type="spellEnd"/>
            <w:r w:rsidRPr="00097629">
              <w:rPr>
                <w:rFonts w:ascii="Times New Roman" w:eastAsia="Times New Roman" w:hAnsi="Times New Roman" w:cs="Times New Roman"/>
                <w:b/>
                <w:color w:val="000000"/>
                <w:sz w:val="20"/>
                <w:szCs w:val="20"/>
                <w:lang w:eastAsia="ru-RU"/>
              </w:rPr>
              <w:t xml:space="preserve"> </w:t>
            </w:r>
            <w:proofErr w:type="spellStart"/>
            <w:r w:rsidRPr="00097629">
              <w:rPr>
                <w:rFonts w:ascii="Times New Roman" w:eastAsia="Times New Roman" w:hAnsi="Times New Roman" w:cs="Times New Roman"/>
                <w:b/>
                <w:color w:val="000000"/>
                <w:sz w:val="20"/>
                <w:szCs w:val="20"/>
                <w:lang w:eastAsia="ru-RU"/>
              </w:rPr>
              <w:t>құрамы</w:t>
            </w:r>
            <w:proofErr w:type="spellEnd"/>
            <w:r w:rsidRPr="00097629">
              <w:rPr>
                <w:rFonts w:ascii="Times New Roman" w:eastAsia="Times New Roman" w:hAnsi="Times New Roman" w:cs="Times New Roman"/>
                <w:b/>
                <w:color w:val="000000"/>
                <w:sz w:val="20"/>
                <w:szCs w:val="20"/>
                <w:lang w:eastAsia="ru-RU"/>
              </w:rPr>
              <w:t xml:space="preserve"> мен </w:t>
            </w:r>
            <w:proofErr w:type="spellStart"/>
            <w:r w:rsidRPr="00097629">
              <w:rPr>
                <w:rFonts w:ascii="Times New Roman" w:eastAsia="Times New Roman" w:hAnsi="Times New Roman" w:cs="Times New Roman"/>
                <w:b/>
                <w:color w:val="000000"/>
                <w:sz w:val="20"/>
                <w:szCs w:val="20"/>
                <w:lang w:eastAsia="ru-RU"/>
              </w:rPr>
              <w:t>мазмұны</w:t>
            </w:r>
            <w:proofErr w:type="spellEnd"/>
            <w:r w:rsidRPr="00097629">
              <w:rPr>
                <w:rFonts w:ascii="Times New Roman" w:eastAsia="Times New Roman" w:hAnsi="Times New Roman" w:cs="Times New Roman"/>
                <w:b/>
                <w:color w:val="000000"/>
                <w:sz w:val="20"/>
                <w:szCs w:val="20"/>
                <w:lang w:eastAsia="ru-RU"/>
              </w:rPr>
              <w:t>.</w:t>
            </w:r>
          </w:p>
        </w:tc>
        <w:tc>
          <w:tcPr>
            <w:tcW w:w="13608" w:type="dxa"/>
            <w:tcBorders>
              <w:top w:val="single" w:sz="4" w:space="0" w:color="auto"/>
              <w:left w:val="single" w:sz="4" w:space="0" w:color="auto"/>
              <w:bottom w:val="single" w:sz="4" w:space="0" w:color="auto"/>
              <w:right w:val="single" w:sz="4" w:space="0" w:color="auto"/>
            </w:tcBorders>
          </w:tcPr>
          <w:p w14:paraId="708FDC86" w14:textId="77777777" w:rsidR="00DB74E5" w:rsidRPr="00DB74E5" w:rsidRDefault="00DB74E5" w:rsidP="00DB74E5">
            <w:pPr>
              <w:widowControl w:val="0"/>
              <w:tabs>
                <w:tab w:val="left" w:pos="322"/>
              </w:tabs>
              <w:spacing w:after="0" w:line="283" w:lineRule="exact"/>
              <w:ind w:firstLine="322"/>
              <w:jc w:val="both"/>
              <w:rPr>
                <w:rFonts w:ascii="Times New Roman" w:eastAsia="Arial" w:hAnsi="Times New Roman" w:cs="Times New Roman"/>
                <w:color w:val="000000" w:themeColor="text1"/>
                <w:sz w:val="20"/>
                <w:szCs w:val="20"/>
              </w:rPr>
            </w:pPr>
            <w:proofErr w:type="spellStart"/>
            <w:r w:rsidRPr="00DB74E5">
              <w:rPr>
                <w:rFonts w:ascii="Times New Roman" w:eastAsia="Arial Unicode MS" w:hAnsi="Times New Roman" w:cs="Times New Roman"/>
                <w:color w:val="000000" w:themeColor="text1"/>
                <w:sz w:val="20"/>
                <w:szCs w:val="20"/>
                <w:lang w:eastAsia="ru-RU"/>
              </w:rPr>
              <w:t>Қызмет</w:t>
            </w:r>
            <w:proofErr w:type="spellEnd"/>
            <w:r w:rsidRPr="00DB74E5">
              <w:rPr>
                <w:rFonts w:ascii="Times New Roman" w:eastAsia="Arial Unicode MS" w:hAnsi="Times New Roman" w:cs="Times New Roman"/>
                <w:color w:val="000000" w:themeColor="text1"/>
                <w:sz w:val="20"/>
                <w:szCs w:val="20"/>
                <w:lang w:eastAsia="ru-RU"/>
              </w:rPr>
              <w:t xml:space="preserve"> </w:t>
            </w:r>
            <w:proofErr w:type="spellStart"/>
            <w:r w:rsidRPr="00DB74E5">
              <w:rPr>
                <w:rFonts w:ascii="Times New Roman" w:eastAsia="Arial Unicode MS" w:hAnsi="Times New Roman" w:cs="Times New Roman"/>
                <w:color w:val="000000" w:themeColor="text1"/>
                <w:sz w:val="20"/>
                <w:szCs w:val="20"/>
                <w:lang w:eastAsia="ru-RU"/>
              </w:rPr>
              <w:t>ету</w:t>
            </w:r>
            <w:proofErr w:type="spellEnd"/>
            <w:r w:rsidRPr="00DB74E5">
              <w:rPr>
                <w:rFonts w:ascii="Times New Roman" w:eastAsia="Arial Unicode MS" w:hAnsi="Times New Roman" w:cs="Times New Roman"/>
                <w:color w:val="000000" w:themeColor="text1"/>
                <w:sz w:val="20"/>
                <w:szCs w:val="20"/>
                <w:lang w:eastAsia="ru-RU"/>
              </w:rPr>
              <w:t xml:space="preserve"> </w:t>
            </w:r>
            <w:proofErr w:type="spellStart"/>
            <w:r w:rsidRPr="00DB74E5">
              <w:rPr>
                <w:rFonts w:ascii="Times New Roman" w:eastAsia="Arial Unicode MS" w:hAnsi="Times New Roman" w:cs="Times New Roman"/>
                <w:color w:val="000000" w:themeColor="text1"/>
                <w:sz w:val="20"/>
                <w:szCs w:val="20"/>
                <w:lang w:eastAsia="ru-RU"/>
              </w:rPr>
              <w:t>мерзімін</w:t>
            </w:r>
            <w:proofErr w:type="spellEnd"/>
            <w:r w:rsidRPr="00DB74E5">
              <w:rPr>
                <w:rFonts w:ascii="Times New Roman" w:eastAsia="Arial Unicode MS" w:hAnsi="Times New Roman" w:cs="Times New Roman"/>
                <w:color w:val="000000" w:themeColor="text1"/>
                <w:sz w:val="20"/>
                <w:szCs w:val="20"/>
                <w:lang w:eastAsia="ru-RU"/>
              </w:rPr>
              <w:t xml:space="preserve"> </w:t>
            </w:r>
            <w:proofErr w:type="spellStart"/>
            <w:r w:rsidRPr="00DB74E5">
              <w:rPr>
                <w:rFonts w:ascii="Times New Roman" w:eastAsia="Arial Unicode MS" w:hAnsi="Times New Roman" w:cs="Times New Roman"/>
                <w:color w:val="000000" w:themeColor="text1"/>
                <w:sz w:val="20"/>
                <w:szCs w:val="20"/>
                <w:lang w:eastAsia="ru-RU"/>
              </w:rPr>
              <w:t>ұзарту</w:t>
            </w:r>
            <w:proofErr w:type="spellEnd"/>
            <w:r w:rsidRPr="00DB74E5">
              <w:rPr>
                <w:rFonts w:ascii="Times New Roman" w:eastAsia="Arial Unicode MS" w:hAnsi="Times New Roman" w:cs="Times New Roman"/>
                <w:color w:val="000000" w:themeColor="text1"/>
                <w:sz w:val="20"/>
                <w:szCs w:val="20"/>
                <w:lang w:eastAsia="ru-RU"/>
              </w:rPr>
              <w:t xml:space="preserve"> </w:t>
            </w:r>
            <w:proofErr w:type="spellStart"/>
            <w:r w:rsidRPr="00DB74E5">
              <w:rPr>
                <w:rFonts w:ascii="Times New Roman" w:eastAsia="Arial Unicode MS" w:hAnsi="Times New Roman" w:cs="Times New Roman"/>
                <w:color w:val="000000" w:themeColor="text1"/>
                <w:sz w:val="20"/>
                <w:szCs w:val="20"/>
                <w:lang w:eastAsia="ru-RU"/>
              </w:rPr>
              <w:t>мақсатында</w:t>
            </w:r>
            <w:proofErr w:type="spellEnd"/>
            <w:r w:rsidRPr="00DB74E5">
              <w:rPr>
                <w:rFonts w:ascii="Times New Roman" w:eastAsia="Arial Unicode MS" w:hAnsi="Times New Roman" w:cs="Times New Roman"/>
                <w:color w:val="000000" w:themeColor="text1"/>
                <w:sz w:val="20"/>
                <w:szCs w:val="20"/>
                <w:lang w:eastAsia="ru-RU"/>
              </w:rPr>
              <w:t xml:space="preserve"> </w:t>
            </w:r>
            <w:proofErr w:type="spellStart"/>
            <w:r w:rsidRPr="00DB74E5">
              <w:rPr>
                <w:rFonts w:ascii="Times New Roman" w:eastAsia="Arial Unicode MS" w:hAnsi="Times New Roman" w:cs="Times New Roman"/>
                <w:color w:val="000000" w:themeColor="text1"/>
                <w:sz w:val="20"/>
                <w:szCs w:val="20"/>
                <w:lang w:eastAsia="ru-RU"/>
              </w:rPr>
              <w:t>қысыммен</w:t>
            </w:r>
            <w:proofErr w:type="spellEnd"/>
            <w:r w:rsidRPr="00DB74E5">
              <w:rPr>
                <w:rFonts w:ascii="Times New Roman" w:eastAsia="Arial Unicode MS" w:hAnsi="Times New Roman" w:cs="Times New Roman"/>
                <w:color w:val="000000" w:themeColor="text1"/>
                <w:sz w:val="20"/>
                <w:szCs w:val="20"/>
                <w:lang w:eastAsia="ru-RU"/>
              </w:rPr>
              <w:t xml:space="preserve"> </w:t>
            </w:r>
            <w:proofErr w:type="spellStart"/>
            <w:r w:rsidRPr="00DB74E5">
              <w:rPr>
                <w:rFonts w:ascii="Times New Roman" w:eastAsia="Arial Unicode MS" w:hAnsi="Times New Roman" w:cs="Times New Roman"/>
                <w:color w:val="000000" w:themeColor="text1"/>
                <w:sz w:val="20"/>
                <w:szCs w:val="20"/>
                <w:lang w:eastAsia="ru-RU"/>
              </w:rPr>
              <w:t>жұмыс</w:t>
            </w:r>
            <w:proofErr w:type="spellEnd"/>
            <w:r w:rsidRPr="00DB74E5">
              <w:rPr>
                <w:rFonts w:ascii="Times New Roman" w:eastAsia="Arial Unicode MS" w:hAnsi="Times New Roman" w:cs="Times New Roman"/>
                <w:color w:val="000000" w:themeColor="text1"/>
                <w:sz w:val="20"/>
                <w:szCs w:val="20"/>
                <w:lang w:eastAsia="ru-RU"/>
              </w:rPr>
              <w:t xml:space="preserve"> </w:t>
            </w:r>
            <w:proofErr w:type="spellStart"/>
            <w:r w:rsidRPr="00DB74E5">
              <w:rPr>
                <w:rFonts w:ascii="Times New Roman" w:eastAsia="Arial Unicode MS" w:hAnsi="Times New Roman" w:cs="Times New Roman"/>
                <w:color w:val="000000" w:themeColor="text1"/>
                <w:sz w:val="20"/>
                <w:szCs w:val="20"/>
                <w:lang w:eastAsia="ru-RU"/>
              </w:rPr>
              <w:t>істейтін</w:t>
            </w:r>
            <w:proofErr w:type="spellEnd"/>
            <w:r w:rsidRPr="00DB74E5">
              <w:rPr>
                <w:rFonts w:ascii="Times New Roman" w:eastAsia="Arial Unicode MS" w:hAnsi="Times New Roman" w:cs="Times New Roman"/>
                <w:color w:val="000000" w:themeColor="text1"/>
                <w:sz w:val="20"/>
                <w:szCs w:val="20"/>
                <w:lang w:eastAsia="ru-RU"/>
              </w:rPr>
              <w:t xml:space="preserve"> </w:t>
            </w:r>
            <w:proofErr w:type="spellStart"/>
            <w:r w:rsidRPr="00DB74E5">
              <w:rPr>
                <w:rFonts w:ascii="Times New Roman" w:eastAsia="Arial Unicode MS" w:hAnsi="Times New Roman" w:cs="Times New Roman"/>
                <w:color w:val="000000" w:themeColor="text1"/>
                <w:sz w:val="20"/>
                <w:szCs w:val="20"/>
                <w:lang w:eastAsia="ru-RU"/>
              </w:rPr>
              <w:t>ыдыстарды</w:t>
            </w:r>
            <w:proofErr w:type="spellEnd"/>
            <w:r w:rsidRPr="00DB74E5">
              <w:rPr>
                <w:rFonts w:ascii="Times New Roman" w:eastAsia="Arial Unicode MS" w:hAnsi="Times New Roman" w:cs="Times New Roman"/>
                <w:color w:val="000000" w:themeColor="text1"/>
                <w:sz w:val="20"/>
                <w:szCs w:val="20"/>
                <w:lang w:eastAsia="ru-RU"/>
              </w:rPr>
              <w:t xml:space="preserve"> </w:t>
            </w:r>
            <w:proofErr w:type="spellStart"/>
            <w:r w:rsidRPr="00DB74E5">
              <w:rPr>
                <w:rFonts w:ascii="Times New Roman" w:eastAsia="Arial Unicode MS" w:hAnsi="Times New Roman" w:cs="Times New Roman"/>
                <w:color w:val="000000" w:themeColor="text1"/>
                <w:sz w:val="20"/>
                <w:szCs w:val="20"/>
                <w:lang w:eastAsia="ru-RU"/>
              </w:rPr>
              <w:t>техникалық</w:t>
            </w:r>
            <w:proofErr w:type="spellEnd"/>
            <w:r w:rsidRPr="00DB74E5">
              <w:rPr>
                <w:rFonts w:ascii="Times New Roman" w:eastAsia="Arial Unicode MS" w:hAnsi="Times New Roman" w:cs="Times New Roman"/>
                <w:color w:val="000000" w:themeColor="text1"/>
                <w:sz w:val="20"/>
                <w:szCs w:val="20"/>
                <w:lang w:eastAsia="ru-RU"/>
              </w:rPr>
              <w:t xml:space="preserve"> </w:t>
            </w:r>
            <w:proofErr w:type="spellStart"/>
            <w:r w:rsidRPr="00DB74E5">
              <w:rPr>
                <w:rFonts w:ascii="Times New Roman" w:hAnsi="Times New Roman" w:cs="Times New Roman"/>
                <w:color w:val="000000" w:themeColor="text1"/>
                <w:sz w:val="20"/>
                <w:szCs w:val="20"/>
              </w:rPr>
              <w:t>тексеру</w:t>
            </w:r>
            <w:proofErr w:type="spellEnd"/>
            <w:r w:rsidRPr="00DB74E5">
              <w:rPr>
                <w:rFonts w:ascii="Times New Roman" w:eastAsia="Arial Unicode MS" w:hAnsi="Times New Roman" w:cs="Times New Roman"/>
                <w:color w:val="000000" w:themeColor="text1"/>
                <w:sz w:val="20"/>
                <w:szCs w:val="20"/>
                <w:lang w:eastAsia="ru-RU"/>
              </w:rPr>
              <w:t xml:space="preserve"> </w:t>
            </w:r>
            <w:proofErr w:type="spellStart"/>
            <w:r w:rsidRPr="00DB74E5">
              <w:rPr>
                <w:rFonts w:ascii="Times New Roman" w:eastAsia="Arial Unicode MS" w:hAnsi="Times New Roman" w:cs="Times New Roman"/>
                <w:color w:val="000000" w:themeColor="text1"/>
                <w:sz w:val="20"/>
                <w:szCs w:val="20"/>
                <w:lang w:eastAsia="ru-RU"/>
              </w:rPr>
              <w:t>бойынша</w:t>
            </w:r>
            <w:proofErr w:type="spellEnd"/>
            <w:r w:rsidRPr="00DB74E5">
              <w:rPr>
                <w:rFonts w:ascii="Times New Roman" w:eastAsia="Arial Unicode MS" w:hAnsi="Times New Roman" w:cs="Times New Roman"/>
                <w:color w:val="000000" w:themeColor="text1"/>
                <w:sz w:val="20"/>
                <w:szCs w:val="20"/>
                <w:lang w:eastAsia="ru-RU"/>
              </w:rPr>
              <w:t xml:space="preserve"> </w:t>
            </w:r>
            <w:proofErr w:type="spellStart"/>
            <w:r w:rsidRPr="00DB74E5">
              <w:rPr>
                <w:rFonts w:ascii="Times New Roman" w:eastAsia="Arial Unicode MS" w:hAnsi="Times New Roman" w:cs="Times New Roman"/>
                <w:color w:val="000000" w:themeColor="text1"/>
                <w:sz w:val="20"/>
                <w:szCs w:val="20"/>
                <w:lang w:eastAsia="ru-RU"/>
              </w:rPr>
              <w:t>орындалатын</w:t>
            </w:r>
            <w:proofErr w:type="spellEnd"/>
            <w:r w:rsidRPr="00DB74E5">
              <w:rPr>
                <w:rFonts w:ascii="Times New Roman" w:eastAsia="Arial Unicode MS" w:hAnsi="Times New Roman" w:cs="Times New Roman"/>
                <w:color w:val="000000" w:themeColor="text1"/>
                <w:sz w:val="20"/>
                <w:szCs w:val="20"/>
                <w:lang w:eastAsia="ru-RU"/>
              </w:rPr>
              <w:t xml:space="preserve"> </w:t>
            </w:r>
            <w:proofErr w:type="spellStart"/>
            <w:r w:rsidRPr="00DB74E5">
              <w:rPr>
                <w:rFonts w:ascii="Times New Roman" w:eastAsia="Arial Unicode MS" w:hAnsi="Times New Roman" w:cs="Times New Roman"/>
                <w:color w:val="000000" w:themeColor="text1"/>
                <w:sz w:val="20"/>
                <w:szCs w:val="20"/>
                <w:lang w:eastAsia="ru-RU"/>
              </w:rPr>
              <w:t>жұмыстардың</w:t>
            </w:r>
            <w:proofErr w:type="spellEnd"/>
            <w:r w:rsidRPr="00DB74E5">
              <w:rPr>
                <w:rFonts w:ascii="Times New Roman" w:eastAsia="Arial Unicode MS" w:hAnsi="Times New Roman" w:cs="Times New Roman"/>
                <w:color w:val="000000" w:themeColor="text1"/>
                <w:sz w:val="20"/>
                <w:szCs w:val="20"/>
                <w:lang w:eastAsia="ru-RU"/>
              </w:rPr>
              <w:t xml:space="preserve"> </w:t>
            </w:r>
            <w:proofErr w:type="spellStart"/>
            <w:r w:rsidRPr="00DB74E5">
              <w:rPr>
                <w:rFonts w:ascii="Times New Roman" w:eastAsia="Arial Unicode MS" w:hAnsi="Times New Roman" w:cs="Times New Roman"/>
                <w:color w:val="000000" w:themeColor="text1"/>
                <w:sz w:val="20"/>
                <w:szCs w:val="20"/>
                <w:lang w:eastAsia="ru-RU"/>
              </w:rPr>
              <w:t>көлемін</w:t>
            </w:r>
            <w:proofErr w:type="spellEnd"/>
            <w:r w:rsidRPr="00DB74E5">
              <w:rPr>
                <w:rFonts w:ascii="Times New Roman" w:eastAsia="Arial Unicode MS" w:hAnsi="Times New Roman" w:cs="Times New Roman"/>
                <w:color w:val="000000" w:themeColor="text1"/>
                <w:sz w:val="20"/>
                <w:szCs w:val="20"/>
                <w:lang w:eastAsia="ru-RU"/>
              </w:rPr>
              <w:t xml:space="preserve"> </w:t>
            </w:r>
            <w:proofErr w:type="spellStart"/>
            <w:r w:rsidRPr="00DB74E5">
              <w:rPr>
                <w:rFonts w:ascii="Times New Roman" w:eastAsia="Arial Unicode MS" w:hAnsi="Times New Roman" w:cs="Times New Roman"/>
                <w:color w:val="000000" w:themeColor="text1"/>
                <w:sz w:val="20"/>
                <w:szCs w:val="20"/>
                <w:lang w:eastAsia="ru-RU"/>
              </w:rPr>
              <w:t>орындау</w:t>
            </w:r>
            <w:proofErr w:type="spellEnd"/>
            <w:r w:rsidRPr="00DB74E5">
              <w:rPr>
                <w:rFonts w:ascii="Times New Roman" w:eastAsia="Arial" w:hAnsi="Times New Roman" w:cs="Times New Roman"/>
                <w:color w:val="000000" w:themeColor="text1"/>
                <w:sz w:val="20"/>
                <w:szCs w:val="20"/>
              </w:rPr>
              <w:t xml:space="preserve">. </w:t>
            </w:r>
          </w:p>
          <w:p w14:paraId="5A0BFD6F" w14:textId="77777777" w:rsidR="00DB74E5" w:rsidRPr="00DB74E5" w:rsidRDefault="00DB74E5" w:rsidP="00DB74E5">
            <w:pPr>
              <w:pStyle w:val="a3"/>
              <w:widowControl w:val="0"/>
              <w:spacing w:line="256" w:lineRule="auto"/>
              <w:ind w:firstLine="322"/>
              <w:jc w:val="both"/>
              <w:rPr>
                <w:color w:val="000000" w:themeColor="text1"/>
                <w:lang w:val="kk-KZ" w:eastAsia="en-US"/>
              </w:rPr>
            </w:pPr>
            <w:r w:rsidRPr="00DB74E5">
              <w:rPr>
                <w:color w:val="000000" w:themeColor="text1"/>
                <w:lang w:val="kk-KZ" w:eastAsia="en-US"/>
              </w:rPr>
              <w:sym w:font="Symbol" w:char="F02D"/>
            </w:r>
            <w:r w:rsidRPr="00DB74E5">
              <w:rPr>
                <w:color w:val="000000" w:themeColor="text1"/>
                <w:lang w:val="kk-KZ" w:eastAsia="en-US"/>
              </w:rPr>
              <w:t xml:space="preserve"> дайындық кезеңі;</w:t>
            </w:r>
          </w:p>
          <w:p w14:paraId="190675CD" w14:textId="77777777" w:rsidR="00DB74E5" w:rsidRPr="00DB74E5" w:rsidRDefault="00DB74E5" w:rsidP="00DB74E5">
            <w:pPr>
              <w:pStyle w:val="a3"/>
              <w:widowControl w:val="0"/>
              <w:spacing w:line="256" w:lineRule="auto"/>
              <w:ind w:firstLine="322"/>
              <w:jc w:val="both"/>
              <w:rPr>
                <w:color w:val="000000" w:themeColor="text1"/>
                <w:lang w:val="kk-KZ" w:eastAsia="en-US"/>
              </w:rPr>
            </w:pPr>
            <w:r w:rsidRPr="00DB74E5">
              <w:rPr>
                <w:color w:val="000000" w:themeColor="text1"/>
                <w:lang w:val="kk-KZ" w:eastAsia="en-US"/>
              </w:rPr>
              <w:sym w:font="Symbol" w:char="F02D"/>
            </w:r>
            <w:r w:rsidRPr="00DB74E5">
              <w:rPr>
                <w:color w:val="000000" w:themeColor="text1"/>
                <w:lang w:val="kk-KZ" w:eastAsia="en-US"/>
              </w:rPr>
              <w:t xml:space="preserve"> далалық кезең;</w:t>
            </w:r>
          </w:p>
          <w:p w14:paraId="27E1F139" w14:textId="77777777" w:rsidR="00DB74E5" w:rsidRPr="00DB74E5" w:rsidRDefault="00DB74E5" w:rsidP="00DB74E5">
            <w:pPr>
              <w:pStyle w:val="a3"/>
              <w:widowControl w:val="0"/>
              <w:spacing w:line="256" w:lineRule="auto"/>
              <w:ind w:firstLine="322"/>
              <w:rPr>
                <w:color w:val="000000" w:themeColor="text1"/>
                <w:lang w:val="kk-KZ" w:eastAsia="en-US"/>
              </w:rPr>
            </w:pPr>
            <w:r w:rsidRPr="00DB74E5">
              <w:rPr>
                <w:color w:val="000000" w:themeColor="text1"/>
                <w:lang w:val="kk-KZ" w:eastAsia="en-US"/>
              </w:rPr>
              <w:sym w:font="Symbol" w:char="F02D"/>
            </w:r>
            <w:r w:rsidRPr="00DB74E5">
              <w:rPr>
                <w:color w:val="000000" w:themeColor="text1"/>
                <w:lang w:val="kk-KZ" w:eastAsia="en-US"/>
              </w:rPr>
              <w:t xml:space="preserve"> техникалық байқауға техникалық есеп және өнеркәсіптік қауіпсіздік бойынша сараптамалық қорытынды жасау.</w:t>
            </w:r>
          </w:p>
          <w:p w14:paraId="21EFD094"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Жұмыстарды жүргізуге қажетті келісімдер мен рұқсаттар алу, қолданыстағы нормативтік құжаттарға сәйкес жұмыстарды қауіпсіз жүргізуге дайындау. </w:t>
            </w:r>
          </w:p>
          <w:p w14:paraId="08219270"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Қысыммен жұмыс істейтін ыдыстарды техникалық куәландыру жөніндегі қызметтерді Қазақстан Республикасы Инвестициялар және даму министрінің 2014 жылғы 30 желтоқсандағы №358 бұйрығымен бекітілген "Қысыммен жұмыс істейтін жабдықты пайдалану кезінде өнеркәсіптік қауіпсіздікті қамтамасыз ету қағидаларына" сәйкес орындау қажет. Қысыммен жұмыс істейтін ыдыстарды техникалық куәландыру жөніндегі жұмыстардың көлемі Қазақстан Республикасы Төтенше жағдайлар министрінің 2021 жылғы 16 тамыздағы № 398 бұйрығымен бекітілген "Қысыммен жұмыс істейтін ыдыстарды, цистерналарды, бөшкелер мен баллондарды техникалық куәландыруды жүргізу жөніндегі нұсқаулыққа" сәйкес келуге тиіс.</w:t>
            </w:r>
          </w:p>
          <w:p w14:paraId="0AFB8FE8"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Қызмет мерзімін ұзарту мақсатында қысыммен жұмыс істейтін ыдыстарды техникалық байқау жөніндегі қызметтер Қазақстан Республикасы Төтенше жағдайлар министрінің 2021 жылғы 29 қыркүйектегі № 480 бұйрығымен бекітілген «Қызмет ету мерзімі өткен қысыммен жұмыс істейтін ыдыстарды одан әрі пайдалану мүмкіндігін айқындау мақсатында оларға тексеру жүргізу жөніндегі нұсқаулыққа» сәйкес орындалады.</w:t>
            </w:r>
          </w:p>
          <w:p w14:paraId="6FCC7A1D" w14:textId="77777777" w:rsidR="00DB74E5" w:rsidRPr="00DB74E5" w:rsidRDefault="00DB74E5" w:rsidP="00DB74E5">
            <w:pPr>
              <w:spacing w:after="0" w:line="240" w:lineRule="auto"/>
              <w:ind w:firstLine="322"/>
              <w:jc w:val="both"/>
              <w:rPr>
                <w:rFonts w:ascii="Times New Roman" w:eastAsia="Arial" w:hAnsi="Times New Roman" w:cs="Times New Roman"/>
                <w:b/>
                <w:bCs/>
                <w:color w:val="000000" w:themeColor="text1"/>
                <w:sz w:val="20"/>
                <w:szCs w:val="20"/>
                <w:lang w:val="kk-KZ" w:eastAsia="ru-RU"/>
              </w:rPr>
            </w:pPr>
            <w:r w:rsidRPr="00DB74E5">
              <w:rPr>
                <w:rFonts w:ascii="Times New Roman" w:eastAsia="Arial" w:hAnsi="Times New Roman" w:cs="Times New Roman"/>
                <w:b/>
                <w:bCs/>
                <w:color w:val="000000" w:themeColor="text1"/>
                <w:sz w:val="20"/>
                <w:szCs w:val="20"/>
                <w:lang w:val="kk-KZ" w:eastAsia="ru-RU"/>
              </w:rPr>
              <w:t>Тапсырыс берушінің өкілімен техникалық диагностикалау бағдарламасын жасау және келісу.</w:t>
            </w:r>
          </w:p>
          <w:p w14:paraId="1275ABA4" w14:textId="77777777" w:rsidR="00DB74E5" w:rsidRPr="00DB74E5" w:rsidRDefault="00DB74E5" w:rsidP="00DB74E5">
            <w:pPr>
              <w:spacing w:after="0" w:line="240" w:lineRule="auto"/>
              <w:ind w:firstLine="322"/>
              <w:jc w:val="both"/>
              <w:rPr>
                <w:rFonts w:ascii="Times New Roman" w:eastAsia="Arial" w:hAnsi="Times New Roman" w:cs="Times New Roman"/>
                <w:color w:val="000000" w:themeColor="text1"/>
                <w:sz w:val="20"/>
                <w:szCs w:val="20"/>
                <w:lang w:val="kk-KZ" w:eastAsia="ru-RU"/>
              </w:rPr>
            </w:pPr>
            <w:r w:rsidRPr="00DB74E5">
              <w:rPr>
                <w:rFonts w:ascii="Times New Roman" w:eastAsia="Arial" w:hAnsi="Times New Roman" w:cs="Times New Roman"/>
                <w:color w:val="000000" w:themeColor="text1"/>
                <w:sz w:val="20"/>
                <w:szCs w:val="20"/>
                <w:lang w:val="kk-KZ" w:eastAsia="ru-RU"/>
              </w:rPr>
              <w:t xml:space="preserve">Ыдыстарды сараптау осы сараптаманы жүзеге асыратын ұйым әзірлеген тексеру бағдарламалары бойынша жүргізіледі. </w:t>
            </w:r>
          </w:p>
          <w:p w14:paraId="474664DB" w14:textId="77777777" w:rsidR="00DB74E5" w:rsidRPr="00DB74E5" w:rsidRDefault="00DB74E5" w:rsidP="00DB74E5">
            <w:pPr>
              <w:spacing w:after="0" w:line="240" w:lineRule="auto"/>
              <w:ind w:firstLine="322"/>
              <w:jc w:val="both"/>
              <w:rPr>
                <w:rFonts w:ascii="Times New Roman" w:eastAsia="Arial" w:hAnsi="Times New Roman" w:cs="Times New Roman"/>
                <w:color w:val="000000" w:themeColor="text1"/>
                <w:sz w:val="20"/>
                <w:szCs w:val="20"/>
                <w:lang w:val="kk-KZ" w:eastAsia="ru-RU"/>
              </w:rPr>
            </w:pPr>
            <w:r w:rsidRPr="00DB74E5">
              <w:rPr>
                <w:rFonts w:ascii="Times New Roman" w:eastAsia="Arial" w:hAnsi="Times New Roman" w:cs="Times New Roman"/>
                <w:color w:val="000000" w:themeColor="text1"/>
                <w:sz w:val="20"/>
                <w:szCs w:val="20"/>
                <w:lang w:val="kk-KZ" w:eastAsia="ru-RU"/>
              </w:rPr>
              <w:t>Ыдыстарды сараптама жасауға иесі шығарады.</w:t>
            </w:r>
          </w:p>
          <w:p w14:paraId="7297FAD3" w14:textId="77777777" w:rsidR="00DB74E5" w:rsidRPr="00DB74E5" w:rsidRDefault="00DB74E5" w:rsidP="00DB74E5">
            <w:pPr>
              <w:spacing w:after="0" w:line="240" w:lineRule="auto"/>
              <w:ind w:firstLine="322"/>
              <w:jc w:val="both"/>
              <w:rPr>
                <w:rFonts w:ascii="Times New Roman" w:eastAsia="Arial" w:hAnsi="Times New Roman" w:cs="Times New Roman"/>
                <w:color w:val="000000" w:themeColor="text1"/>
                <w:sz w:val="20"/>
                <w:szCs w:val="20"/>
                <w:lang w:val="kk-KZ" w:eastAsia="ru-RU"/>
              </w:rPr>
            </w:pPr>
            <w:r w:rsidRPr="00DB74E5">
              <w:rPr>
                <w:rFonts w:ascii="Times New Roman" w:eastAsia="Arial" w:hAnsi="Times New Roman" w:cs="Times New Roman"/>
                <w:color w:val="000000" w:themeColor="text1"/>
                <w:sz w:val="20"/>
                <w:szCs w:val="20"/>
                <w:lang w:val="kk-KZ" w:eastAsia="ru-RU"/>
              </w:rPr>
              <w:t>Сараптама келесі тәртіпте жүргізіледі:</w:t>
            </w:r>
          </w:p>
          <w:p w14:paraId="4B7E659D"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1. Техникалық құжаттаманы талдау; </w:t>
            </w:r>
          </w:p>
          <w:p w14:paraId="4B0D26B4"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2. Сыртқы және ішкі тексерулер;</w:t>
            </w:r>
          </w:p>
          <w:p w14:paraId="5292AC18"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3. Көрнекі және өлшеу бақылауы (ішкі немесе сыртқы диаметр, иілу, жиектердің, түйісетін элементтердің орын ауыстыруы, құбырлардың жағылған учаскелерінің биіктігі, коррозиялық жаралар, эрозиялық зақымданулар, жарықтар, деформациялар) ; </w:t>
            </w:r>
          </w:p>
          <w:p w14:paraId="5FE0F35A"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4. Негізгі металдың дәнекерленген қосылыстары мен аймақтарын </w:t>
            </w:r>
            <w:proofErr w:type="spellStart"/>
            <w:r w:rsidRPr="00DB74E5">
              <w:rPr>
                <w:rFonts w:ascii="Times New Roman" w:eastAsia="Arial Unicode MS" w:hAnsi="Times New Roman" w:cs="Times New Roman"/>
                <w:color w:val="000000" w:themeColor="text1"/>
                <w:sz w:val="20"/>
                <w:szCs w:val="20"/>
                <w:lang w:val="kk-KZ" w:eastAsia="ru-RU"/>
              </w:rPr>
              <w:t>дефектоскопияның</w:t>
            </w:r>
            <w:proofErr w:type="spellEnd"/>
            <w:r w:rsidRPr="00DB74E5">
              <w:rPr>
                <w:rFonts w:ascii="Times New Roman" w:eastAsia="Arial Unicode MS" w:hAnsi="Times New Roman" w:cs="Times New Roman"/>
                <w:color w:val="000000" w:themeColor="text1"/>
                <w:sz w:val="20"/>
                <w:szCs w:val="20"/>
                <w:lang w:val="kk-KZ" w:eastAsia="ru-RU"/>
              </w:rPr>
              <w:t xml:space="preserve"> бұзбайтын әдістерімен бақылау; </w:t>
            </w:r>
          </w:p>
          <w:p w14:paraId="53E4AD58"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5. Түсті және магнитті ұнтақты </w:t>
            </w:r>
            <w:proofErr w:type="spellStart"/>
            <w:r w:rsidRPr="00DB74E5">
              <w:rPr>
                <w:rFonts w:ascii="Times New Roman" w:eastAsia="Arial Unicode MS" w:hAnsi="Times New Roman" w:cs="Times New Roman"/>
                <w:color w:val="000000" w:themeColor="text1"/>
                <w:sz w:val="20"/>
                <w:szCs w:val="20"/>
                <w:lang w:val="kk-KZ" w:eastAsia="ru-RU"/>
              </w:rPr>
              <w:t>дефектоскопия</w:t>
            </w:r>
            <w:proofErr w:type="spellEnd"/>
            <w:r w:rsidRPr="00DB74E5">
              <w:rPr>
                <w:rFonts w:ascii="Times New Roman" w:eastAsia="Arial Unicode MS" w:hAnsi="Times New Roman" w:cs="Times New Roman"/>
                <w:color w:val="000000" w:themeColor="text1"/>
                <w:sz w:val="20"/>
                <w:szCs w:val="20"/>
                <w:lang w:val="kk-KZ" w:eastAsia="ru-RU"/>
              </w:rPr>
              <w:t xml:space="preserve"> әдістерімен бақылау; </w:t>
            </w:r>
          </w:p>
          <w:p w14:paraId="06DAE728"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6. Қабырғаның қалыңдығын бұзбайтын бақылау; </w:t>
            </w:r>
          </w:p>
          <w:p w14:paraId="16E2A95F"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7. Кернеулі-деформацияланған жағдайды зерттеу;</w:t>
            </w:r>
          </w:p>
          <w:p w14:paraId="10887210"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8. Металдың химиялық құрамын, механикалық қасиеттерін және құрылымын бұзбайтын бақылау әдістерімен немесе зертханалық зерттеулермен анықтау; </w:t>
            </w:r>
          </w:p>
          <w:p w14:paraId="5D8C8D67"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9. Ыдысты гидравликалық сынау; </w:t>
            </w:r>
          </w:p>
          <w:p w14:paraId="74198E18"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10. Ыдыстардың техникалық жағдайын бағалау;</w:t>
            </w:r>
          </w:p>
          <w:p w14:paraId="136D1B38"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11. Зерттеу нәтижелерін талдау және беріктікке есептеулер жүргізу; </w:t>
            </w:r>
          </w:p>
          <w:p w14:paraId="5BB9E76B"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12. Ыдыстарды пайдалану мүмкіндігін, мерзімдерін, параметрлері мен шарттарын анықтау; </w:t>
            </w:r>
          </w:p>
          <w:p w14:paraId="05EFD6EE"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13. Қысыммен жұмыс істейтін ыдыстардың тіректерінің немесе іргетасының жай-күйін анықтау </w:t>
            </w:r>
            <w:r w:rsidRPr="00DB74E5">
              <w:rPr>
                <w:rFonts w:ascii="Times New Roman" w:eastAsia="Arial Unicode MS" w:hAnsi="Times New Roman" w:cs="Times New Roman"/>
                <w:sz w:val="20"/>
                <w:szCs w:val="20"/>
                <w:lang w:val="kk-KZ" w:eastAsia="ru-RU"/>
              </w:rPr>
              <w:t xml:space="preserve">(оның ішінде </w:t>
            </w:r>
            <w:proofErr w:type="spellStart"/>
            <w:r w:rsidRPr="00DB74E5">
              <w:rPr>
                <w:rFonts w:ascii="Times New Roman" w:eastAsia="Arial Unicode MS" w:hAnsi="Times New Roman" w:cs="Times New Roman"/>
                <w:sz w:val="20"/>
                <w:szCs w:val="20"/>
                <w:lang w:val="kk-KZ" w:eastAsia="ru-RU"/>
              </w:rPr>
              <w:t>визуалды</w:t>
            </w:r>
            <w:proofErr w:type="spellEnd"/>
            <w:r w:rsidRPr="00DB74E5">
              <w:rPr>
                <w:rFonts w:ascii="Times New Roman" w:eastAsia="Arial Unicode MS" w:hAnsi="Times New Roman" w:cs="Times New Roman"/>
                <w:sz w:val="20"/>
                <w:szCs w:val="20"/>
                <w:lang w:val="kk-KZ" w:eastAsia="ru-RU"/>
              </w:rPr>
              <w:t xml:space="preserve"> өлшеуді бақылау, соққы-импульстік бақылау; магниттік бақылау әдісі; </w:t>
            </w:r>
            <w:proofErr w:type="spellStart"/>
            <w:r w:rsidRPr="00DB74E5">
              <w:rPr>
                <w:rFonts w:ascii="Times New Roman" w:eastAsia="Arial Unicode MS" w:hAnsi="Times New Roman" w:cs="Times New Roman"/>
                <w:sz w:val="20"/>
                <w:szCs w:val="20"/>
                <w:lang w:val="kk-KZ" w:eastAsia="ru-RU"/>
              </w:rPr>
              <w:t>диелкомметриялық</w:t>
            </w:r>
            <w:proofErr w:type="spellEnd"/>
            <w:r w:rsidRPr="00DB74E5">
              <w:rPr>
                <w:rFonts w:ascii="Times New Roman" w:eastAsia="Arial Unicode MS" w:hAnsi="Times New Roman" w:cs="Times New Roman"/>
                <w:sz w:val="20"/>
                <w:szCs w:val="20"/>
                <w:lang w:val="kk-KZ" w:eastAsia="ru-RU"/>
              </w:rPr>
              <w:t xml:space="preserve"> әдіс; геодезиялық бақылау (</w:t>
            </w:r>
            <w:proofErr w:type="spellStart"/>
            <w:r w:rsidRPr="00DB74E5">
              <w:rPr>
                <w:rFonts w:ascii="Times New Roman" w:eastAsia="Arial Unicode MS" w:hAnsi="Times New Roman" w:cs="Times New Roman"/>
                <w:sz w:val="20"/>
                <w:szCs w:val="20"/>
                <w:lang w:val="kk-KZ" w:eastAsia="ru-RU"/>
              </w:rPr>
              <w:t>деңгейлеу</w:t>
            </w:r>
            <w:proofErr w:type="spellEnd"/>
            <w:r w:rsidRPr="00DB74E5">
              <w:rPr>
                <w:rFonts w:ascii="Times New Roman" w:eastAsia="Arial Unicode MS" w:hAnsi="Times New Roman" w:cs="Times New Roman"/>
                <w:sz w:val="20"/>
                <w:szCs w:val="20"/>
                <w:lang w:val="kk-KZ" w:eastAsia="ru-RU"/>
              </w:rPr>
              <w:t>))</w:t>
            </w:r>
            <w:r w:rsidRPr="00DB74E5">
              <w:rPr>
                <w:rFonts w:ascii="Times New Roman" w:eastAsia="Arial Unicode MS" w:hAnsi="Times New Roman" w:cs="Times New Roman"/>
                <w:color w:val="000000" w:themeColor="text1"/>
                <w:sz w:val="20"/>
                <w:szCs w:val="20"/>
                <w:lang w:val="kk-KZ" w:eastAsia="ru-RU"/>
              </w:rPr>
              <w:t>;</w:t>
            </w:r>
          </w:p>
          <w:p w14:paraId="5D1520E1"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14. Зерттеу нәтижелерін ресімдеу. </w:t>
            </w:r>
          </w:p>
          <w:p w14:paraId="0E9B4F54"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Бұзбайтын бақылаудың орындалатын түрлері:</w:t>
            </w:r>
          </w:p>
          <w:p w14:paraId="773EF918"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1. Көрнекі және өлшеу бақылауы;</w:t>
            </w:r>
          </w:p>
          <w:p w14:paraId="45E6F4AC"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2. Ультрадыбыстық бақылау; </w:t>
            </w:r>
          </w:p>
          <w:p w14:paraId="48453424"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lastRenderedPageBreak/>
              <w:t xml:space="preserve">3. Дәнекерленген жіктердің </w:t>
            </w:r>
            <w:proofErr w:type="spellStart"/>
            <w:r w:rsidRPr="00DB74E5">
              <w:rPr>
                <w:rFonts w:ascii="Times New Roman" w:eastAsia="Arial Unicode MS" w:hAnsi="Times New Roman" w:cs="Times New Roman"/>
                <w:color w:val="000000" w:themeColor="text1"/>
                <w:sz w:val="20"/>
                <w:szCs w:val="20"/>
                <w:lang w:val="kk-KZ" w:eastAsia="ru-RU"/>
              </w:rPr>
              <w:t>рентгенографиясы</w:t>
            </w:r>
            <w:proofErr w:type="spellEnd"/>
            <w:r w:rsidRPr="00DB74E5">
              <w:rPr>
                <w:rFonts w:ascii="Times New Roman" w:eastAsia="Arial Unicode MS" w:hAnsi="Times New Roman" w:cs="Times New Roman"/>
                <w:color w:val="000000" w:themeColor="text1"/>
                <w:sz w:val="20"/>
                <w:szCs w:val="20"/>
                <w:lang w:val="kk-KZ" w:eastAsia="ru-RU"/>
              </w:rPr>
              <w:t>;</w:t>
            </w:r>
          </w:p>
          <w:p w14:paraId="21EE11C3"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4. Қаттылықты өлшеу;</w:t>
            </w:r>
          </w:p>
          <w:p w14:paraId="452C20A9"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5. Ультрадыбыстық қалыңдық өлшеу;</w:t>
            </w:r>
          </w:p>
          <w:p w14:paraId="48EDBD6C"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6. Түсті </w:t>
            </w:r>
            <w:proofErr w:type="spellStart"/>
            <w:r w:rsidRPr="00DB74E5">
              <w:rPr>
                <w:rFonts w:ascii="Times New Roman" w:eastAsia="Arial Unicode MS" w:hAnsi="Times New Roman" w:cs="Times New Roman"/>
                <w:color w:val="000000" w:themeColor="text1"/>
                <w:sz w:val="20"/>
                <w:szCs w:val="20"/>
                <w:lang w:val="kk-KZ" w:eastAsia="ru-RU"/>
              </w:rPr>
              <w:t>дефектоскопия</w:t>
            </w:r>
            <w:proofErr w:type="spellEnd"/>
            <w:r w:rsidRPr="00DB74E5">
              <w:rPr>
                <w:rFonts w:ascii="Times New Roman" w:eastAsia="Arial Unicode MS" w:hAnsi="Times New Roman" w:cs="Times New Roman"/>
                <w:color w:val="000000" w:themeColor="text1"/>
                <w:sz w:val="20"/>
                <w:szCs w:val="20"/>
                <w:lang w:val="kk-KZ" w:eastAsia="ru-RU"/>
              </w:rPr>
              <w:t>;</w:t>
            </w:r>
          </w:p>
          <w:p w14:paraId="6388C3C1"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7. Магнитті ұнтақты </w:t>
            </w:r>
            <w:proofErr w:type="spellStart"/>
            <w:r w:rsidRPr="00DB74E5">
              <w:rPr>
                <w:rFonts w:ascii="Times New Roman" w:eastAsia="Arial Unicode MS" w:hAnsi="Times New Roman" w:cs="Times New Roman"/>
                <w:color w:val="000000" w:themeColor="text1"/>
                <w:sz w:val="20"/>
                <w:szCs w:val="20"/>
                <w:lang w:val="kk-KZ" w:eastAsia="ru-RU"/>
              </w:rPr>
              <w:t>дефектоскопия</w:t>
            </w:r>
            <w:proofErr w:type="spellEnd"/>
            <w:r w:rsidRPr="00DB74E5">
              <w:rPr>
                <w:rFonts w:ascii="Times New Roman" w:eastAsia="Arial Unicode MS" w:hAnsi="Times New Roman" w:cs="Times New Roman"/>
                <w:color w:val="000000" w:themeColor="text1"/>
                <w:sz w:val="20"/>
                <w:szCs w:val="20"/>
                <w:lang w:val="kk-KZ" w:eastAsia="ru-RU"/>
              </w:rPr>
              <w:t xml:space="preserve">; </w:t>
            </w:r>
          </w:p>
          <w:p w14:paraId="10CAB60E"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8. Металдағы элементтердің құрамын анықтау;</w:t>
            </w:r>
          </w:p>
          <w:p w14:paraId="4BB702FD"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9. Металлографиялық зерттеулер;</w:t>
            </w:r>
          </w:p>
          <w:p w14:paraId="46FA7DD3"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10. Кернеулі-деформацияланған жағдайды зерттеу;</w:t>
            </w:r>
          </w:p>
          <w:p w14:paraId="12B9E04C"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11.</w:t>
            </w:r>
            <w:r w:rsidRPr="00DB74E5">
              <w:rPr>
                <w:rFonts w:ascii="Times New Roman" w:eastAsia="Arial Unicode MS" w:hAnsi="Times New Roman" w:cs="Times New Roman"/>
                <w:color w:val="000000" w:themeColor="text1"/>
                <w:sz w:val="20"/>
                <w:szCs w:val="20"/>
                <w:lang w:val="kk-KZ" w:eastAsia="ru-RU"/>
              </w:rPr>
              <w:tab/>
            </w:r>
            <w:proofErr w:type="spellStart"/>
            <w:r w:rsidRPr="00DB74E5">
              <w:rPr>
                <w:rFonts w:ascii="Times New Roman" w:eastAsia="Arial Unicode MS" w:hAnsi="Times New Roman" w:cs="Times New Roman"/>
                <w:color w:val="000000" w:themeColor="text1"/>
                <w:sz w:val="20"/>
                <w:szCs w:val="20"/>
                <w:lang w:val="kk-KZ" w:eastAsia="ru-RU"/>
              </w:rPr>
              <w:t>Измерение</w:t>
            </w:r>
            <w:proofErr w:type="spellEnd"/>
            <w:r w:rsidRPr="00DB74E5">
              <w:rPr>
                <w:rFonts w:ascii="Times New Roman" w:eastAsia="Arial Unicode MS" w:hAnsi="Times New Roman" w:cs="Times New Roman"/>
                <w:color w:val="000000" w:themeColor="text1"/>
                <w:sz w:val="20"/>
                <w:szCs w:val="20"/>
                <w:lang w:val="kk-KZ" w:eastAsia="ru-RU"/>
              </w:rPr>
              <w:t xml:space="preserve"> </w:t>
            </w:r>
            <w:proofErr w:type="spellStart"/>
            <w:r w:rsidRPr="00DB74E5">
              <w:rPr>
                <w:rFonts w:ascii="Times New Roman" w:eastAsia="Arial Unicode MS" w:hAnsi="Times New Roman" w:cs="Times New Roman"/>
                <w:color w:val="000000" w:themeColor="text1"/>
                <w:sz w:val="20"/>
                <w:szCs w:val="20"/>
                <w:lang w:val="kk-KZ" w:eastAsia="ru-RU"/>
              </w:rPr>
              <w:t>толщины</w:t>
            </w:r>
            <w:proofErr w:type="spellEnd"/>
            <w:r w:rsidRPr="00DB74E5">
              <w:rPr>
                <w:rFonts w:ascii="Times New Roman" w:eastAsia="Arial Unicode MS" w:hAnsi="Times New Roman" w:cs="Times New Roman"/>
                <w:color w:val="000000" w:themeColor="text1"/>
                <w:sz w:val="20"/>
                <w:szCs w:val="20"/>
                <w:lang w:val="kk-KZ" w:eastAsia="ru-RU"/>
              </w:rPr>
              <w:t xml:space="preserve"> </w:t>
            </w:r>
            <w:proofErr w:type="spellStart"/>
            <w:r w:rsidRPr="00DB74E5">
              <w:rPr>
                <w:rFonts w:ascii="Times New Roman" w:eastAsia="Arial Unicode MS" w:hAnsi="Times New Roman" w:cs="Times New Roman"/>
                <w:color w:val="000000" w:themeColor="text1"/>
                <w:sz w:val="20"/>
                <w:szCs w:val="20"/>
                <w:lang w:val="kk-KZ" w:eastAsia="ru-RU"/>
              </w:rPr>
              <w:t>защитного</w:t>
            </w:r>
            <w:proofErr w:type="spellEnd"/>
            <w:r w:rsidRPr="00DB74E5">
              <w:rPr>
                <w:rFonts w:ascii="Times New Roman" w:eastAsia="Arial Unicode MS" w:hAnsi="Times New Roman" w:cs="Times New Roman"/>
                <w:color w:val="000000" w:themeColor="text1"/>
                <w:sz w:val="20"/>
                <w:szCs w:val="20"/>
                <w:lang w:val="kk-KZ" w:eastAsia="ru-RU"/>
              </w:rPr>
              <w:t xml:space="preserve"> </w:t>
            </w:r>
            <w:proofErr w:type="spellStart"/>
            <w:r w:rsidRPr="00DB74E5">
              <w:rPr>
                <w:rFonts w:ascii="Times New Roman" w:eastAsia="Arial Unicode MS" w:hAnsi="Times New Roman" w:cs="Times New Roman"/>
                <w:color w:val="000000" w:themeColor="text1"/>
                <w:sz w:val="20"/>
                <w:szCs w:val="20"/>
                <w:lang w:val="kk-KZ" w:eastAsia="ru-RU"/>
              </w:rPr>
              <w:t>покрытия</w:t>
            </w:r>
            <w:proofErr w:type="spellEnd"/>
            <w:r w:rsidRPr="00DB74E5">
              <w:rPr>
                <w:rFonts w:ascii="Times New Roman" w:eastAsia="Arial Unicode MS" w:hAnsi="Times New Roman" w:cs="Times New Roman"/>
                <w:color w:val="000000" w:themeColor="text1"/>
                <w:sz w:val="20"/>
                <w:szCs w:val="20"/>
                <w:lang w:val="kk-KZ" w:eastAsia="ru-RU"/>
              </w:rPr>
              <w:t xml:space="preserve">; </w:t>
            </w:r>
          </w:p>
          <w:p w14:paraId="7FDE7283"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12.</w:t>
            </w:r>
            <w:r w:rsidRPr="00DB74E5">
              <w:rPr>
                <w:rFonts w:ascii="Times New Roman" w:eastAsia="Arial Unicode MS" w:hAnsi="Times New Roman" w:cs="Times New Roman"/>
                <w:color w:val="000000" w:themeColor="text1"/>
                <w:sz w:val="20"/>
                <w:szCs w:val="20"/>
                <w:lang w:val="kk-KZ" w:eastAsia="ru-RU"/>
              </w:rPr>
              <w:tab/>
            </w:r>
            <w:proofErr w:type="spellStart"/>
            <w:r w:rsidRPr="00DB74E5">
              <w:rPr>
                <w:rFonts w:ascii="Times New Roman" w:eastAsia="Arial Unicode MS" w:hAnsi="Times New Roman" w:cs="Times New Roman"/>
                <w:color w:val="000000" w:themeColor="text1"/>
                <w:sz w:val="20"/>
                <w:szCs w:val="20"/>
                <w:lang w:val="kk-KZ" w:eastAsia="ru-RU"/>
              </w:rPr>
              <w:t>Ударно-импульсный</w:t>
            </w:r>
            <w:proofErr w:type="spellEnd"/>
            <w:r w:rsidRPr="00DB74E5">
              <w:rPr>
                <w:rFonts w:ascii="Times New Roman" w:eastAsia="Arial Unicode MS" w:hAnsi="Times New Roman" w:cs="Times New Roman"/>
                <w:color w:val="000000" w:themeColor="text1"/>
                <w:sz w:val="20"/>
                <w:szCs w:val="20"/>
                <w:lang w:val="kk-KZ" w:eastAsia="ru-RU"/>
              </w:rPr>
              <w:t xml:space="preserve"> контроль; </w:t>
            </w:r>
          </w:p>
          <w:p w14:paraId="13DC008E"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13.</w:t>
            </w:r>
            <w:r w:rsidRPr="00DB74E5">
              <w:rPr>
                <w:rFonts w:ascii="Times New Roman" w:eastAsia="Arial Unicode MS" w:hAnsi="Times New Roman" w:cs="Times New Roman"/>
                <w:color w:val="000000" w:themeColor="text1"/>
                <w:sz w:val="20"/>
                <w:szCs w:val="20"/>
                <w:lang w:val="kk-KZ" w:eastAsia="ru-RU"/>
              </w:rPr>
              <w:tab/>
            </w:r>
            <w:proofErr w:type="spellStart"/>
            <w:r w:rsidRPr="00DB74E5">
              <w:rPr>
                <w:rFonts w:ascii="Times New Roman" w:eastAsia="Arial Unicode MS" w:hAnsi="Times New Roman" w:cs="Times New Roman"/>
                <w:color w:val="000000" w:themeColor="text1"/>
                <w:sz w:val="20"/>
                <w:szCs w:val="20"/>
                <w:lang w:val="kk-KZ" w:eastAsia="ru-RU"/>
              </w:rPr>
              <w:t>Электромагнитный</w:t>
            </w:r>
            <w:proofErr w:type="spellEnd"/>
            <w:r w:rsidRPr="00DB74E5">
              <w:rPr>
                <w:rFonts w:ascii="Times New Roman" w:eastAsia="Arial Unicode MS" w:hAnsi="Times New Roman" w:cs="Times New Roman"/>
                <w:color w:val="000000" w:themeColor="text1"/>
                <w:sz w:val="20"/>
                <w:szCs w:val="20"/>
                <w:lang w:val="kk-KZ" w:eastAsia="ru-RU"/>
              </w:rPr>
              <w:t xml:space="preserve"> контроль</w:t>
            </w:r>
          </w:p>
          <w:p w14:paraId="7A0E0FE3"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p>
          <w:p w14:paraId="08848289"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Қызмет мерзімін ұзарту мақсатында қысыммен жұмыс істейтін ыдыстарды техникалық тексеру жөніндегі бағдарламаны Орындаушы жасап, қол қойып, Тапсырыс берушінің оқшауланған құрылымдық бөлімшесіне (бұдан әрі - ОҚБ) ресми келісуге жіберілуі тиіс. </w:t>
            </w:r>
          </w:p>
          <w:p w14:paraId="5E907A0A"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Қысыммен жұмыс істейтін ыдыстарды техникалық тексеру жөніндегі бағдарламада өзіне кіретін тартылатын қызметкерлердің (тендерлік рәсімдер сатысында қаралған) тізбесіне сәйкес мамандар көрсетілуі тиіс:</w:t>
            </w:r>
          </w:p>
          <w:p w14:paraId="67A6BB48" w14:textId="77777777" w:rsidR="00DB74E5" w:rsidRPr="00DB74E5" w:rsidRDefault="00DB74E5" w:rsidP="00DB74E5">
            <w:pPr>
              <w:spacing w:after="0" w:line="240" w:lineRule="auto"/>
              <w:ind w:firstLine="322"/>
              <w:jc w:val="both"/>
              <w:rPr>
                <w:rFonts w:ascii="Times New Roman" w:eastAsia="Arial Unicode MS" w:hAnsi="Times New Roman" w:cs="Times New Roman"/>
                <w:color w:val="000000" w:themeColor="text1"/>
                <w:sz w:val="20"/>
                <w:szCs w:val="20"/>
                <w:lang w:val="kk-KZ" w:eastAsia="ru-RU"/>
              </w:rPr>
            </w:pPr>
            <w:r w:rsidRPr="00DB74E5">
              <w:rPr>
                <w:rFonts w:ascii="Times New Roman" w:eastAsia="Arial Unicode MS" w:hAnsi="Times New Roman" w:cs="Times New Roman"/>
                <w:color w:val="000000" w:themeColor="text1"/>
                <w:sz w:val="20"/>
                <w:szCs w:val="20"/>
                <w:lang w:val="kk-KZ" w:eastAsia="ru-RU"/>
              </w:rPr>
              <w:t xml:space="preserve">- III деңгейде бұзбайтын сынақтар жүргізетін персонал (бір адам, бес жыл жұмыс тәжірибесімен). ҚР СТ ІЅО 9712-2014 «Бұзбай бақылау. Бұзбай бақылау бойынша персоналдың біліктілігі және сертификациясы» стандартына сәйкес, МЕМСТ ISO/IEC 17024 талаптарына сәйкес сертификаттау органы берген төмендегідей: көзбен өлшеу, ультрадыбыстық, радиографиялық, магниттік, енетін заттармен, құйынды ток әдістері бойынша сертификат және / немесе куәлік. </w:t>
            </w:r>
            <w:r w:rsidRPr="00DB74E5">
              <w:rPr>
                <w:rFonts w:ascii="Times New Roman" w:eastAsia="Arial Unicode MS" w:hAnsi="Times New Roman" w:cs="Times New Roman"/>
                <w:sz w:val="20"/>
                <w:szCs w:val="20"/>
                <w:lang w:val="kk-KZ" w:eastAsia="ru-RU"/>
              </w:rPr>
              <w:t>Жұмыс тәжірибесін растайтын құжат (ҚР Еңбек кодексінің 35-бабының 3 және 5-тармақтарына сәйкес).</w:t>
            </w:r>
            <w:r w:rsidRPr="00DB74E5">
              <w:rPr>
                <w:rFonts w:ascii="Times New Roman" w:eastAsia="Arial Unicode MS" w:hAnsi="Times New Roman" w:cs="Times New Roman"/>
                <w:color w:val="000000" w:themeColor="text1"/>
                <w:sz w:val="20"/>
                <w:szCs w:val="20"/>
                <w:lang w:val="kk-KZ" w:eastAsia="ru-RU"/>
              </w:rPr>
              <w:t xml:space="preserve"> </w:t>
            </w:r>
          </w:p>
          <w:p w14:paraId="026B9758" w14:textId="77777777" w:rsidR="00DB74E5" w:rsidRPr="00DB74E5" w:rsidRDefault="00DB74E5" w:rsidP="00DB74E5">
            <w:pPr>
              <w:tabs>
                <w:tab w:val="left" w:pos="1560"/>
              </w:tabs>
              <w:spacing w:after="0" w:line="240" w:lineRule="auto"/>
              <w:ind w:firstLine="322"/>
              <w:jc w:val="both"/>
              <w:rPr>
                <w:rFonts w:ascii="Times New Roman" w:eastAsia="Arial Unicode MS" w:hAnsi="Times New Roman" w:cs="Times New Roman"/>
                <w:color w:val="000000" w:themeColor="text1"/>
                <w:sz w:val="20"/>
                <w:szCs w:val="20"/>
                <w:lang w:val="kk-KZ" w:bidi="ru-RU"/>
              </w:rPr>
            </w:pPr>
            <w:r w:rsidRPr="00DB74E5">
              <w:rPr>
                <w:rFonts w:ascii="Times New Roman" w:eastAsia="Arial Unicode MS" w:hAnsi="Times New Roman" w:cs="Times New Roman"/>
                <w:color w:val="000000" w:themeColor="text1"/>
                <w:sz w:val="20"/>
                <w:szCs w:val="20"/>
                <w:lang w:val="kk-KZ" w:bidi="ru-RU"/>
              </w:rPr>
              <w:t xml:space="preserve">- </w:t>
            </w:r>
            <w:r w:rsidRPr="00DB74E5">
              <w:rPr>
                <w:rFonts w:ascii="Times New Roman" w:eastAsia="Arial Unicode MS" w:hAnsi="Times New Roman" w:cs="Times New Roman"/>
                <w:color w:val="000000" w:themeColor="text1"/>
                <w:sz w:val="20"/>
                <w:szCs w:val="20"/>
                <w:lang w:val="kk-KZ" w:eastAsia="ru-RU"/>
              </w:rPr>
              <w:t xml:space="preserve">II деңгейде бұзбайтын сынақтар жүргізетін персонал (бір адам, үш жыл жұмыс тәжірибесімен). ҚР СТ ІЅО 9712-2014 «Бұзбай бақылау. Бұзбай бақылау бойынша персоналдың біліктілігі және сертификациясы» стандартына сәйкес, МЕМСТ ISO/IEC 17024 талаптарына сәйкес сертификаттау органы берген төмендегідей: </w:t>
            </w:r>
            <w:r w:rsidRPr="00DB74E5">
              <w:rPr>
                <w:rFonts w:ascii="Times New Roman" w:hAnsi="Times New Roman" w:cs="Times New Roman"/>
                <w:color w:val="000000"/>
                <w:sz w:val="20"/>
                <w:szCs w:val="20"/>
                <w:lang w:val="kk-KZ"/>
              </w:rPr>
              <w:t xml:space="preserve">көзбен-өлшеу, ультрадыбыстық (қалыңдық өлшемімен бірге), радиографиялық бақылау әдістері бойынша   сертификат және / немесе куәлік. </w:t>
            </w:r>
            <w:r w:rsidRPr="00DB74E5">
              <w:rPr>
                <w:rFonts w:ascii="Times New Roman" w:eastAsia="Arial Unicode MS" w:hAnsi="Times New Roman" w:cs="Times New Roman"/>
                <w:sz w:val="20"/>
                <w:szCs w:val="20"/>
                <w:lang w:val="kk-KZ" w:eastAsia="ru-RU"/>
              </w:rPr>
              <w:t>Жұмыс тәжірибесін растайтын құжат (ҚР Еңбек кодексінің 35-бабының 3 және 5-тармақтарына сәйкес).</w:t>
            </w:r>
            <w:r w:rsidRPr="00DB74E5">
              <w:rPr>
                <w:rFonts w:ascii="Times New Roman" w:eastAsia="Arial Unicode MS" w:hAnsi="Times New Roman" w:cs="Times New Roman"/>
                <w:color w:val="000000" w:themeColor="text1"/>
                <w:sz w:val="20"/>
                <w:szCs w:val="20"/>
                <w:lang w:val="kk-KZ" w:bidi="ru-RU"/>
              </w:rPr>
              <w:t xml:space="preserve"> </w:t>
            </w:r>
          </w:p>
          <w:p w14:paraId="7499CACE" w14:textId="77777777" w:rsidR="00DB74E5" w:rsidRPr="00DB74E5" w:rsidRDefault="00DB74E5" w:rsidP="00DB74E5">
            <w:pPr>
              <w:tabs>
                <w:tab w:val="left" w:pos="1560"/>
              </w:tabs>
              <w:spacing w:after="0" w:line="240" w:lineRule="auto"/>
              <w:ind w:firstLine="322"/>
              <w:jc w:val="both"/>
              <w:rPr>
                <w:rFonts w:ascii="Times New Roman" w:eastAsia="Arial Unicode MS" w:hAnsi="Times New Roman" w:cs="Times New Roman"/>
                <w:color w:val="000000" w:themeColor="text1"/>
                <w:sz w:val="20"/>
                <w:szCs w:val="20"/>
                <w:lang w:val="kk-KZ" w:bidi="ru-RU"/>
              </w:rPr>
            </w:pPr>
            <w:r w:rsidRPr="00DB74E5">
              <w:rPr>
                <w:rFonts w:ascii="Times New Roman" w:eastAsia="Arial Unicode MS" w:hAnsi="Times New Roman" w:cs="Times New Roman"/>
                <w:color w:val="000000" w:themeColor="text1"/>
                <w:sz w:val="20"/>
                <w:szCs w:val="20"/>
                <w:lang w:val="kk-KZ" w:bidi="ru-RU"/>
              </w:rPr>
              <w:t xml:space="preserve"> - </w:t>
            </w:r>
            <w:r w:rsidRPr="00DB74E5">
              <w:rPr>
                <w:rFonts w:ascii="Times New Roman" w:eastAsia="Arial Unicode MS" w:hAnsi="Times New Roman" w:cs="Times New Roman"/>
                <w:color w:val="000000" w:themeColor="text1"/>
                <w:sz w:val="20"/>
                <w:szCs w:val="20"/>
                <w:lang w:val="kk-KZ" w:eastAsia="ru-RU"/>
              </w:rPr>
              <w:t xml:space="preserve">II деңгейде бұзбайтын сынақтар жүргізетін персонал (бір адам, үш жыл жұмыс тәжірибесімен). ҚР СТ ІЅО 9712-2014 «Бұзбай бақылау. Бұзбай бақылау бойынша персоналдың біліктілігі және сертификациясы» стандартына сәйкес, МЕМСТ ISO/IEC 17024 талаптарына сәйкес сертификаттау органы берген төмендегідей: </w:t>
            </w:r>
            <w:r w:rsidRPr="00DB74E5">
              <w:rPr>
                <w:rFonts w:ascii="Times New Roman" w:hAnsi="Times New Roman" w:cs="Times New Roman"/>
                <w:color w:val="000000"/>
                <w:sz w:val="20"/>
                <w:szCs w:val="20"/>
                <w:lang w:val="kk-KZ"/>
              </w:rPr>
              <w:t xml:space="preserve">  </w:t>
            </w:r>
            <w:r w:rsidRPr="00DB74E5">
              <w:rPr>
                <w:rFonts w:ascii="Times New Roman" w:hAnsi="Times New Roman" w:cs="Times New Roman"/>
                <w:color w:val="000000"/>
                <w:sz w:val="20"/>
                <w:szCs w:val="20"/>
                <w:lang w:val="kk-KZ" w:bidi="ru-RU"/>
              </w:rPr>
              <w:t>құйынды ток,</w:t>
            </w:r>
            <w:r w:rsidRPr="00DB74E5">
              <w:rPr>
                <w:rFonts w:ascii="Times New Roman" w:hAnsi="Times New Roman" w:cs="Times New Roman"/>
                <w:color w:val="000000"/>
                <w:sz w:val="20"/>
                <w:szCs w:val="20"/>
                <w:lang w:val="kk-KZ"/>
              </w:rPr>
              <w:t xml:space="preserve"> </w:t>
            </w:r>
            <w:r w:rsidRPr="00DB74E5">
              <w:rPr>
                <w:rFonts w:ascii="Times New Roman" w:hAnsi="Times New Roman" w:cs="Times New Roman"/>
                <w:color w:val="000000"/>
                <w:sz w:val="20"/>
                <w:szCs w:val="20"/>
                <w:lang w:val="kk-KZ" w:bidi="ru-RU"/>
              </w:rPr>
              <w:t xml:space="preserve"> </w:t>
            </w:r>
            <w:r w:rsidRPr="00DB74E5">
              <w:rPr>
                <w:rFonts w:ascii="Times New Roman" w:hAnsi="Times New Roman" w:cs="Times New Roman"/>
                <w:color w:val="000000"/>
                <w:sz w:val="20"/>
                <w:szCs w:val="20"/>
                <w:lang w:val="kk-KZ"/>
              </w:rPr>
              <w:t xml:space="preserve">енетін заттармен, магнитті ұнтақтармен бақылау әдістері бойынша   сертификат және / немесе куәлік. </w:t>
            </w:r>
            <w:r w:rsidRPr="00DB74E5">
              <w:rPr>
                <w:rFonts w:ascii="Times New Roman" w:eastAsia="Arial Unicode MS" w:hAnsi="Times New Roman" w:cs="Times New Roman"/>
                <w:sz w:val="20"/>
                <w:szCs w:val="20"/>
                <w:lang w:val="kk-KZ" w:eastAsia="ru-RU"/>
              </w:rPr>
              <w:t>Жұмыс тәжірибесін растайтын құжат (ҚР Еңбек кодексінің 35-бабының 3 және 5-тармақтарына сәйкес).</w:t>
            </w:r>
          </w:p>
          <w:p w14:paraId="4B0637C0" w14:textId="77777777" w:rsidR="00DB74E5" w:rsidRPr="00DB74E5" w:rsidRDefault="00DB74E5" w:rsidP="00DB74E5">
            <w:pPr>
              <w:tabs>
                <w:tab w:val="left" w:pos="1560"/>
              </w:tabs>
              <w:spacing w:after="0" w:line="240" w:lineRule="auto"/>
              <w:ind w:firstLine="322"/>
              <w:jc w:val="both"/>
              <w:rPr>
                <w:rFonts w:ascii="Times New Roman" w:eastAsia="Arial Unicode MS" w:hAnsi="Times New Roman" w:cs="Times New Roman"/>
                <w:color w:val="000000" w:themeColor="text1"/>
                <w:sz w:val="20"/>
                <w:szCs w:val="20"/>
                <w:lang w:val="kk-KZ" w:bidi="ru-RU"/>
              </w:rPr>
            </w:pPr>
            <w:r w:rsidRPr="00DB74E5">
              <w:rPr>
                <w:rFonts w:ascii="Times New Roman" w:eastAsia="Arial Unicode MS" w:hAnsi="Times New Roman" w:cs="Times New Roman"/>
                <w:color w:val="000000" w:themeColor="text1"/>
                <w:sz w:val="20"/>
                <w:szCs w:val="20"/>
                <w:lang w:val="kk-KZ" w:bidi="ru-RU"/>
              </w:rPr>
              <w:t xml:space="preserve"> - </w:t>
            </w:r>
            <w:r w:rsidRPr="00DB74E5">
              <w:rPr>
                <w:rFonts w:ascii="Times New Roman" w:eastAsia="Arial Unicode MS" w:hAnsi="Times New Roman" w:cs="Times New Roman"/>
                <w:color w:val="000000" w:themeColor="text1"/>
                <w:sz w:val="20"/>
                <w:szCs w:val="20"/>
                <w:lang w:val="kk-KZ" w:eastAsia="ru-RU"/>
              </w:rPr>
              <w:t xml:space="preserve">II деңгейде бұзбайтын сынақтар жүргізетін персонал (бір адам, үш жыл жұмыс тәжірибесімен). </w:t>
            </w:r>
            <w:r w:rsidRPr="00DB74E5">
              <w:rPr>
                <w:rFonts w:ascii="Times New Roman" w:eastAsia="Arial Unicode MS" w:hAnsi="Times New Roman" w:cs="Times New Roman"/>
                <w:color w:val="000000" w:themeColor="text1"/>
                <w:sz w:val="20"/>
                <w:szCs w:val="20"/>
                <w:lang w:val="kk-KZ" w:bidi="ru-RU"/>
              </w:rPr>
              <w:t xml:space="preserve">Бұзбайтын бақылау бойынша төмендегідей: қаттылықты өлшеу, металдың магниттік жады әдісі, металл құрылымын зерттеу, элементтер құрамын анықтау әдістері бойынша   сертификат және / немесе куәлік. </w:t>
            </w:r>
            <w:r w:rsidRPr="00DB74E5">
              <w:rPr>
                <w:rFonts w:ascii="Times New Roman" w:eastAsia="Arial Unicode MS" w:hAnsi="Times New Roman" w:cs="Times New Roman"/>
                <w:sz w:val="20"/>
                <w:szCs w:val="20"/>
                <w:lang w:val="kk-KZ" w:eastAsia="ru-RU"/>
              </w:rPr>
              <w:t>Жұмыс тәжірибесін растайтын құжат (ҚР Еңбек кодексінің 35-бабының 3 және 5-тармақтарына сәйкес).</w:t>
            </w:r>
          </w:p>
          <w:p w14:paraId="48959558" w14:textId="77777777" w:rsidR="00DB74E5" w:rsidRPr="00DB74E5" w:rsidRDefault="00DB74E5" w:rsidP="00DB74E5">
            <w:pPr>
              <w:tabs>
                <w:tab w:val="left" w:pos="1560"/>
              </w:tabs>
              <w:spacing w:after="0" w:line="240" w:lineRule="auto"/>
              <w:ind w:firstLine="322"/>
              <w:jc w:val="both"/>
              <w:rPr>
                <w:rFonts w:ascii="Times New Roman" w:eastAsia="Arial Unicode MS" w:hAnsi="Times New Roman" w:cs="Times New Roman"/>
                <w:sz w:val="20"/>
                <w:szCs w:val="20"/>
                <w:lang w:val="kk-KZ" w:eastAsia="ru-RU"/>
              </w:rPr>
            </w:pPr>
            <w:r w:rsidRPr="00DB74E5">
              <w:rPr>
                <w:rFonts w:ascii="Times New Roman" w:eastAsia="Arial Unicode MS" w:hAnsi="Times New Roman" w:cs="Times New Roman"/>
                <w:color w:val="000000" w:themeColor="text1"/>
                <w:sz w:val="20"/>
                <w:szCs w:val="20"/>
                <w:lang w:val="kk-KZ" w:bidi="ru-RU"/>
              </w:rPr>
              <w:t xml:space="preserve"> - Маман/</w:t>
            </w:r>
            <w:proofErr w:type="spellStart"/>
            <w:r w:rsidRPr="00DB74E5">
              <w:rPr>
                <w:rFonts w:ascii="Times New Roman" w:eastAsia="Arial Unicode MS" w:hAnsi="Times New Roman" w:cs="Times New Roman"/>
                <w:color w:val="000000" w:themeColor="text1"/>
                <w:sz w:val="20"/>
                <w:szCs w:val="20"/>
                <w:lang w:val="kk-KZ" w:bidi="ru-RU"/>
              </w:rPr>
              <w:t>геодезші</w:t>
            </w:r>
            <w:proofErr w:type="spellEnd"/>
            <w:r w:rsidRPr="00DB74E5">
              <w:rPr>
                <w:rFonts w:ascii="Times New Roman" w:eastAsia="Arial Unicode MS" w:hAnsi="Times New Roman" w:cs="Times New Roman"/>
                <w:color w:val="000000" w:themeColor="text1"/>
                <w:sz w:val="20"/>
                <w:szCs w:val="20"/>
                <w:lang w:val="kk-KZ" w:bidi="ru-RU"/>
              </w:rPr>
              <w:t xml:space="preserve"> (жұмыс тәжірибесі үш жылдан кем емес, бір адам). </w:t>
            </w:r>
            <w:r w:rsidRPr="00DB74E5">
              <w:rPr>
                <w:rFonts w:ascii="Times New Roman" w:hAnsi="Times New Roman" w:cs="Times New Roman"/>
                <w:color w:val="000000"/>
                <w:sz w:val="20"/>
                <w:szCs w:val="20"/>
                <w:lang w:val="kk-KZ"/>
              </w:rPr>
              <w:t xml:space="preserve">Геодезия саласындағы жоғары білім туралы дипломның электрондық көшірмесі. </w:t>
            </w:r>
            <w:r w:rsidRPr="00DB74E5">
              <w:rPr>
                <w:rFonts w:ascii="Times New Roman" w:eastAsia="Arial Unicode MS" w:hAnsi="Times New Roman" w:cs="Times New Roman"/>
                <w:sz w:val="20"/>
                <w:szCs w:val="20"/>
                <w:lang w:val="kk-KZ" w:eastAsia="ru-RU"/>
              </w:rPr>
              <w:t xml:space="preserve">Жұмыс тәжірибесін растайтын құжат (ҚР Еңбек кодексінің 35-бабының 3 және 5-тармақтарына сәйкес). </w:t>
            </w:r>
          </w:p>
          <w:p w14:paraId="2D8F2D95" w14:textId="77777777" w:rsidR="00DB74E5" w:rsidRPr="00DB74E5" w:rsidRDefault="00DB74E5" w:rsidP="00DB74E5">
            <w:pPr>
              <w:tabs>
                <w:tab w:val="left" w:pos="1560"/>
              </w:tabs>
              <w:spacing w:after="0" w:line="240" w:lineRule="auto"/>
              <w:ind w:firstLine="322"/>
              <w:jc w:val="both"/>
              <w:rPr>
                <w:rFonts w:ascii="Times New Roman" w:eastAsia="Arial Unicode MS" w:hAnsi="Times New Roman" w:cs="Times New Roman"/>
                <w:color w:val="000000" w:themeColor="text1"/>
                <w:sz w:val="20"/>
                <w:szCs w:val="20"/>
                <w:lang w:val="kk-KZ" w:bidi="ru-RU"/>
              </w:rPr>
            </w:pPr>
            <w:r w:rsidRPr="00DB74E5">
              <w:rPr>
                <w:rFonts w:ascii="Times New Roman" w:eastAsia="Arial Unicode MS" w:hAnsi="Times New Roman" w:cs="Times New Roman"/>
                <w:sz w:val="20"/>
                <w:szCs w:val="20"/>
                <w:lang w:val="kk-KZ" w:eastAsia="ru-RU"/>
              </w:rPr>
              <w:t xml:space="preserve">- </w:t>
            </w:r>
            <w:r w:rsidRPr="00DB74E5">
              <w:rPr>
                <w:rFonts w:ascii="Times New Roman" w:hAnsi="Times New Roman" w:cs="Times New Roman"/>
                <w:bCs/>
                <w:sz w:val="20"/>
                <w:szCs w:val="20"/>
                <w:lang w:val="kk-KZ"/>
              </w:rPr>
              <w:t>Сарапшы (бір адам, үш жыл жұмыс тәжірибесімен). . Ғимараттар мен құрылыстардың сенімділігі мен орнықтылығына техникалық тексеру жүргізу құқығына куәлік. Құрылыс саласындағы жоғары кәсіптік білімі туралы дипломның электрондық көшірмесі. Жұмыс тәжірибесін растайтын құжат (ҚР Еңбек кодексінің 35-бабының 3 және 5-тармақтарына сәйкес).</w:t>
            </w:r>
          </w:p>
          <w:p w14:paraId="68D47415"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Arial Unicode MS" w:hAnsi="Times New Roman" w:cs="Times New Roman"/>
                <w:color w:val="000000" w:themeColor="text1"/>
                <w:sz w:val="20"/>
                <w:szCs w:val="20"/>
                <w:lang w:val="kk-KZ" w:bidi="ru-RU"/>
              </w:rPr>
            </w:pPr>
            <w:r w:rsidRPr="00DB74E5">
              <w:rPr>
                <w:rFonts w:ascii="Times New Roman" w:hAnsi="Times New Roman" w:cs="Times New Roman"/>
                <w:bCs/>
                <w:sz w:val="20"/>
                <w:szCs w:val="20"/>
                <w:lang w:val="kk-KZ"/>
              </w:rPr>
              <w:t>Далалық қызметтерді орындау кезінде Орындаушының персоналы Орындаушының персоналына қойылатын жоғарыда көрсетілген талаптарға (бұзбайтын бақылау саласындағы персонал, сарапшы және геодезист) сәйкес ең аз саны мен біліктілік талаптарына сәйкес келуге тиіс.</w:t>
            </w:r>
          </w:p>
          <w:p w14:paraId="39764A5B"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Arial Unicode MS" w:hAnsi="Times New Roman" w:cs="Times New Roman"/>
                <w:color w:val="000000" w:themeColor="text1"/>
                <w:sz w:val="20"/>
                <w:szCs w:val="20"/>
                <w:lang w:val="kk-KZ" w:bidi="ru-RU"/>
              </w:rPr>
            </w:pPr>
          </w:p>
          <w:p w14:paraId="0A0F6126"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Arial Unicode MS" w:hAnsi="Times New Roman" w:cs="Times New Roman"/>
                <w:color w:val="000000" w:themeColor="text1"/>
                <w:sz w:val="20"/>
                <w:szCs w:val="20"/>
                <w:lang w:val="kk-KZ" w:bidi="ru-RU"/>
              </w:rPr>
            </w:pPr>
            <w:r w:rsidRPr="00DB74E5">
              <w:rPr>
                <w:rFonts w:ascii="Times New Roman" w:eastAsia="Arial Unicode MS" w:hAnsi="Times New Roman" w:cs="Times New Roman"/>
                <w:color w:val="000000" w:themeColor="text1"/>
                <w:sz w:val="20"/>
                <w:szCs w:val="20"/>
                <w:lang w:val="kk-KZ" w:bidi="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белгіленген нысанда ұсыну) және қызметтерді орындау үшін қажетті жабдықтардың, аспаптардың, құрылғылардың (паспорт және/немесе басшылық және/немесе пайдалану жөніндегі Нұсқаулық - міндетті түрде зауыттық нөмірі бар) болуын қамтамасыз етеді:</w:t>
            </w:r>
          </w:p>
          <w:p w14:paraId="0B0EAB5A"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SimSun" w:hAnsi="Times New Roman" w:cs="Times New Roman"/>
                <w:bCs/>
                <w:sz w:val="20"/>
                <w:szCs w:val="20"/>
                <w:lang w:val="kk-KZ" w:eastAsia="ru-RU"/>
              </w:rPr>
            </w:pPr>
            <w:r w:rsidRPr="00DB74E5">
              <w:rPr>
                <w:rFonts w:ascii="Times New Roman" w:eastAsia="SimSun" w:hAnsi="Times New Roman" w:cs="Times New Roman"/>
                <w:bCs/>
                <w:sz w:val="20"/>
                <w:szCs w:val="20"/>
                <w:lang w:val="kk-KZ" w:eastAsia="ru-RU"/>
              </w:rPr>
              <w:lastRenderedPageBreak/>
              <w:t xml:space="preserve">1. </w:t>
            </w:r>
            <w:r w:rsidRPr="00DB74E5">
              <w:rPr>
                <w:rFonts w:ascii="Times New Roman" w:eastAsia="Arial Unicode MS" w:hAnsi="Times New Roman" w:cs="Times New Roman"/>
                <w:sz w:val="20"/>
                <w:szCs w:val="20"/>
                <w:lang w:val="kk-KZ" w:eastAsia="ru-RU" w:bidi="ru-RU"/>
              </w:rPr>
              <w:t xml:space="preserve">көзбен шолып-өлшеп бақылауға арналған жабдықтар жиынтығы (ең аз тізбе: өлшеу лупасы, металды өлшеу сызғышы, рулетка, </w:t>
            </w:r>
            <w:proofErr w:type="spellStart"/>
            <w:r w:rsidRPr="00DB74E5">
              <w:rPr>
                <w:rFonts w:ascii="Times New Roman" w:eastAsia="Arial Unicode MS" w:hAnsi="Times New Roman" w:cs="Times New Roman"/>
                <w:sz w:val="20"/>
                <w:szCs w:val="20"/>
                <w:lang w:val="kk-KZ" w:eastAsia="ru-RU" w:bidi="ru-RU"/>
              </w:rPr>
              <w:t>штангенциркуль</w:t>
            </w:r>
            <w:proofErr w:type="spellEnd"/>
            <w:r w:rsidRPr="00DB74E5">
              <w:rPr>
                <w:rFonts w:ascii="Times New Roman" w:eastAsia="Arial Unicode MS" w:hAnsi="Times New Roman" w:cs="Times New Roman"/>
                <w:sz w:val="20"/>
                <w:szCs w:val="20"/>
                <w:lang w:val="kk-KZ" w:eastAsia="ru-RU" w:bidi="ru-RU"/>
              </w:rPr>
              <w:t xml:space="preserve">, зондтар, ӘДҮ, 90° </w:t>
            </w:r>
            <w:proofErr w:type="spellStart"/>
            <w:r w:rsidRPr="00DB74E5">
              <w:rPr>
                <w:rFonts w:ascii="Times New Roman" w:eastAsia="Arial Unicode MS" w:hAnsi="Times New Roman" w:cs="Times New Roman"/>
                <w:sz w:val="20"/>
                <w:szCs w:val="20"/>
                <w:lang w:val="kk-KZ" w:eastAsia="ru-RU" w:bidi="ru-RU"/>
              </w:rPr>
              <w:t>лекальді</w:t>
            </w:r>
            <w:proofErr w:type="spellEnd"/>
            <w:r w:rsidRPr="00DB74E5">
              <w:rPr>
                <w:rFonts w:ascii="Times New Roman" w:eastAsia="Arial Unicode MS" w:hAnsi="Times New Roman" w:cs="Times New Roman"/>
                <w:sz w:val="20"/>
                <w:szCs w:val="20"/>
                <w:lang w:val="kk-KZ" w:eastAsia="ru-RU" w:bidi="ru-RU"/>
              </w:rPr>
              <w:t xml:space="preserve"> тексеру бұрышы),</w:t>
            </w:r>
          </w:p>
          <w:p w14:paraId="4CD0462E"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SimSun" w:hAnsi="Times New Roman" w:cs="Times New Roman"/>
                <w:bCs/>
                <w:sz w:val="20"/>
                <w:szCs w:val="20"/>
                <w:lang w:val="kk-KZ" w:eastAsia="ru-RU"/>
              </w:rPr>
            </w:pPr>
            <w:r w:rsidRPr="00DB74E5">
              <w:rPr>
                <w:rFonts w:ascii="Times New Roman" w:eastAsia="SimSun" w:hAnsi="Times New Roman" w:cs="Times New Roman"/>
                <w:bCs/>
                <w:sz w:val="20"/>
                <w:szCs w:val="20"/>
                <w:lang w:val="kk-KZ" w:eastAsia="ru-RU"/>
              </w:rPr>
              <w:t xml:space="preserve">2. портативті қаттылық өлшегіш, </w:t>
            </w:r>
          </w:p>
          <w:p w14:paraId="6D212C2C"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SimSun" w:hAnsi="Times New Roman" w:cs="Times New Roman"/>
                <w:bCs/>
                <w:sz w:val="20"/>
                <w:szCs w:val="20"/>
                <w:lang w:val="kk-KZ" w:eastAsia="ru-RU"/>
              </w:rPr>
            </w:pPr>
            <w:r w:rsidRPr="00DB74E5">
              <w:rPr>
                <w:rFonts w:ascii="Times New Roman" w:eastAsia="SimSun" w:hAnsi="Times New Roman" w:cs="Times New Roman"/>
                <w:bCs/>
                <w:sz w:val="20"/>
                <w:szCs w:val="20"/>
                <w:lang w:val="kk-KZ" w:eastAsia="ru-RU"/>
              </w:rPr>
              <w:t xml:space="preserve">3. КДК анықтауға арналған </w:t>
            </w:r>
            <w:proofErr w:type="spellStart"/>
            <w:r w:rsidRPr="00DB74E5">
              <w:rPr>
                <w:rFonts w:ascii="Times New Roman" w:eastAsia="SimSun" w:hAnsi="Times New Roman" w:cs="Times New Roman"/>
                <w:bCs/>
                <w:sz w:val="20"/>
                <w:szCs w:val="20"/>
                <w:lang w:val="kk-KZ" w:eastAsia="ru-RU"/>
              </w:rPr>
              <w:t>магнитометриялық</w:t>
            </w:r>
            <w:proofErr w:type="spellEnd"/>
            <w:r w:rsidRPr="00DB74E5">
              <w:rPr>
                <w:rFonts w:ascii="Times New Roman" w:eastAsia="SimSun" w:hAnsi="Times New Roman" w:cs="Times New Roman"/>
                <w:bCs/>
                <w:sz w:val="20"/>
                <w:szCs w:val="20"/>
                <w:lang w:val="kk-KZ" w:eastAsia="ru-RU"/>
              </w:rPr>
              <w:t xml:space="preserve"> аспап, </w:t>
            </w:r>
          </w:p>
          <w:p w14:paraId="2CA88F8B"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SimSun" w:hAnsi="Times New Roman" w:cs="Times New Roman"/>
                <w:bCs/>
                <w:sz w:val="20"/>
                <w:szCs w:val="20"/>
                <w:lang w:val="kk-KZ" w:eastAsia="ru-RU"/>
              </w:rPr>
            </w:pPr>
            <w:r w:rsidRPr="00DB74E5">
              <w:rPr>
                <w:rFonts w:ascii="Times New Roman" w:eastAsia="SimSun" w:hAnsi="Times New Roman" w:cs="Times New Roman"/>
                <w:bCs/>
                <w:sz w:val="20"/>
                <w:szCs w:val="20"/>
                <w:lang w:val="kk-KZ" w:eastAsia="ru-RU"/>
              </w:rPr>
              <w:t xml:space="preserve">4. ультрадыбыстық қалыңдық өлшегіш, </w:t>
            </w:r>
          </w:p>
          <w:p w14:paraId="59978F34"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SimSun" w:hAnsi="Times New Roman" w:cs="Times New Roman"/>
                <w:bCs/>
                <w:sz w:val="20"/>
                <w:szCs w:val="20"/>
                <w:lang w:val="kk-KZ" w:eastAsia="ru-RU"/>
              </w:rPr>
            </w:pPr>
            <w:r w:rsidRPr="00DB74E5">
              <w:rPr>
                <w:rFonts w:ascii="Times New Roman" w:eastAsia="SimSun" w:hAnsi="Times New Roman" w:cs="Times New Roman"/>
                <w:bCs/>
                <w:sz w:val="20"/>
                <w:szCs w:val="20"/>
                <w:lang w:val="kk-KZ" w:eastAsia="ru-RU"/>
              </w:rPr>
              <w:t xml:space="preserve">5. ультрадыбыстық дефектоскоп, </w:t>
            </w:r>
          </w:p>
          <w:p w14:paraId="265D9136"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SimSun" w:hAnsi="Times New Roman" w:cs="Times New Roman"/>
                <w:bCs/>
                <w:sz w:val="20"/>
                <w:szCs w:val="20"/>
                <w:lang w:val="kk-KZ" w:eastAsia="ru-RU"/>
              </w:rPr>
            </w:pPr>
            <w:r w:rsidRPr="00DB74E5">
              <w:rPr>
                <w:rFonts w:ascii="Times New Roman" w:eastAsia="SimSun" w:hAnsi="Times New Roman" w:cs="Times New Roman"/>
                <w:bCs/>
                <w:sz w:val="20"/>
                <w:szCs w:val="20"/>
                <w:lang w:val="kk-KZ" w:eastAsia="ru-RU"/>
              </w:rPr>
              <w:t xml:space="preserve">6. рентген аппараты, </w:t>
            </w:r>
          </w:p>
          <w:p w14:paraId="6E989DDB"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SimSun" w:hAnsi="Times New Roman" w:cs="Times New Roman"/>
                <w:bCs/>
                <w:sz w:val="20"/>
                <w:szCs w:val="20"/>
                <w:lang w:val="kk-KZ" w:eastAsia="ru-RU"/>
              </w:rPr>
            </w:pPr>
            <w:r w:rsidRPr="00DB74E5">
              <w:rPr>
                <w:rFonts w:ascii="Times New Roman" w:eastAsia="SimSun" w:hAnsi="Times New Roman" w:cs="Times New Roman"/>
                <w:bCs/>
                <w:sz w:val="20"/>
                <w:szCs w:val="20"/>
                <w:lang w:val="kk-KZ" w:eastAsia="ru-RU"/>
              </w:rPr>
              <w:t xml:space="preserve">7. портативті дефектоскоп (магниттік ұнтақты бақылау үшін) және / немесе магниттік кенелер, </w:t>
            </w:r>
          </w:p>
          <w:p w14:paraId="6FECC135"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SimSun" w:hAnsi="Times New Roman" w:cs="Times New Roman"/>
                <w:bCs/>
                <w:sz w:val="20"/>
                <w:szCs w:val="20"/>
                <w:lang w:val="kk-KZ" w:eastAsia="ru-RU"/>
              </w:rPr>
            </w:pPr>
            <w:r w:rsidRPr="00DB74E5">
              <w:rPr>
                <w:rFonts w:ascii="Times New Roman" w:eastAsia="SimSun" w:hAnsi="Times New Roman" w:cs="Times New Roman"/>
                <w:bCs/>
                <w:sz w:val="20"/>
                <w:szCs w:val="20"/>
                <w:lang w:val="kk-KZ" w:eastAsia="ru-RU"/>
              </w:rPr>
              <w:t xml:space="preserve">8. </w:t>
            </w:r>
            <w:proofErr w:type="spellStart"/>
            <w:r w:rsidRPr="00DB74E5">
              <w:rPr>
                <w:rFonts w:ascii="Times New Roman" w:eastAsia="SimSun" w:hAnsi="Times New Roman" w:cs="Times New Roman"/>
                <w:bCs/>
                <w:sz w:val="20"/>
                <w:szCs w:val="20"/>
                <w:lang w:val="kk-KZ" w:eastAsia="ru-RU"/>
              </w:rPr>
              <w:t>стилоскоп</w:t>
            </w:r>
            <w:proofErr w:type="spellEnd"/>
            <w:r w:rsidRPr="00DB74E5">
              <w:rPr>
                <w:rFonts w:ascii="Times New Roman" w:eastAsia="SimSun" w:hAnsi="Times New Roman" w:cs="Times New Roman"/>
                <w:bCs/>
                <w:sz w:val="20"/>
                <w:szCs w:val="20"/>
                <w:lang w:val="kk-KZ" w:eastAsia="ru-RU"/>
              </w:rPr>
              <w:t xml:space="preserve"> және / немесе спектрометр (спектрлік талдау әдісі), </w:t>
            </w:r>
          </w:p>
          <w:p w14:paraId="68BD08C2"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SimSun" w:hAnsi="Times New Roman" w:cs="Times New Roman"/>
                <w:bCs/>
                <w:sz w:val="20"/>
                <w:szCs w:val="20"/>
                <w:lang w:val="kk-KZ" w:eastAsia="ru-RU"/>
              </w:rPr>
            </w:pPr>
            <w:r w:rsidRPr="00DB74E5">
              <w:rPr>
                <w:rFonts w:ascii="Times New Roman" w:eastAsia="SimSun" w:hAnsi="Times New Roman" w:cs="Times New Roman"/>
                <w:bCs/>
                <w:sz w:val="20"/>
                <w:szCs w:val="20"/>
                <w:lang w:val="kk-KZ" w:eastAsia="ru-RU"/>
              </w:rPr>
              <w:t xml:space="preserve">9. металлографиялық микроскоп, объектілердің бетін металлографиялық зерттеулерге дайындауға арналған портативті тегістеу-жылтырату жабдығымен бірге; </w:t>
            </w:r>
          </w:p>
          <w:p w14:paraId="3705FA15"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SimSun" w:hAnsi="Times New Roman" w:cs="Times New Roman"/>
                <w:bCs/>
                <w:sz w:val="20"/>
                <w:szCs w:val="20"/>
                <w:lang w:val="kk-KZ" w:eastAsia="ru-RU"/>
              </w:rPr>
            </w:pPr>
            <w:r w:rsidRPr="00DB74E5">
              <w:rPr>
                <w:rFonts w:ascii="Times New Roman" w:eastAsia="SimSun" w:hAnsi="Times New Roman" w:cs="Times New Roman"/>
                <w:bCs/>
                <w:sz w:val="20"/>
                <w:szCs w:val="20"/>
                <w:lang w:val="kk-KZ" w:eastAsia="ru-RU"/>
              </w:rPr>
              <w:t xml:space="preserve">10. су сынағы қондырғысы; </w:t>
            </w:r>
          </w:p>
          <w:p w14:paraId="7B57B7EA"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SimSun" w:hAnsi="Times New Roman" w:cs="Times New Roman"/>
                <w:bCs/>
                <w:sz w:val="20"/>
                <w:szCs w:val="20"/>
                <w:lang w:val="kk-KZ" w:eastAsia="ru-RU"/>
              </w:rPr>
            </w:pPr>
            <w:r w:rsidRPr="00DB74E5">
              <w:rPr>
                <w:rFonts w:ascii="Times New Roman" w:eastAsia="SimSun" w:hAnsi="Times New Roman" w:cs="Times New Roman"/>
                <w:bCs/>
                <w:sz w:val="20"/>
                <w:szCs w:val="20"/>
                <w:lang w:val="kk-KZ" w:eastAsia="ru-RU"/>
              </w:rPr>
              <w:t xml:space="preserve">11. қорғаныс жабындарының қалыңдық өлшегіші; </w:t>
            </w:r>
          </w:p>
          <w:p w14:paraId="6F37865D"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SimSun" w:hAnsi="Times New Roman" w:cs="Times New Roman"/>
                <w:bCs/>
                <w:sz w:val="20"/>
                <w:szCs w:val="20"/>
                <w:lang w:val="kk-KZ" w:eastAsia="ru-RU"/>
              </w:rPr>
            </w:pPr>
            <w:r w:rsidRPr="00DB74E5">
              <w:rPr>
                <w:rFonts w:ascii="Times New Roman" w:eastAsia="SimSun" w:hAnsi="Times New Roman" w:cs="Times New Roman"/>
                <w:bCs/>
                <w:sz w:val="20"/>
                <w:szCs w:val="20"/>
                <w:lang w:val="kk-KZ" w:eastAsia="ru-RU"/>
              </w:rPr>
              <w:t xml:space="preserve">12. геодезиялық жабдық (нивелир және / немесе тахеометр), </w:t>
            </w:r>
          </w:p>
          <w:p w14:paraId="402A8F74"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SimSun" w:hAnsi="Times New Roman" w:cs="Times New Roman"/>
                <w:bCs/>
                <w:sz w:val="20"/>
                <w:szCs w:val="20"/>
                <w:lang w:val="kk-KZ" w:eastAsia="ru-RU"/>
              </w:rPr>
            </w:pPr>
            <w:r w:rsidRPr="00DB74E5">
              <w:rPr>
                <w:rFonts w:ascii="Times New Roman" w:eastAsia="SimSun" w:hAnsi="Times New Roman" w:cs="Times New Roman"/>
                <w:bCs/>
                <w:sz w:val="20"/>
                <w:szCs w:val="20"/>
                <w:lang w:val="kk-KZ" w:eastAsia="ru-RU"/>
              </w:rPr>
              <w:t xml:space="preserve">13. құйынды ток </w:t>
            </w:r>
            <w:proofErr w:type="spellStart"/>
            <w:r w:rsidRPr="00DB74E5">
              <w:rPr>
                <w:rFonts w:ascii="Times New Roman" w:eastAsia="SimSun" w:hAnsi="Times New Roman" w:cs="Times New Roman"/>
                <w:bCs/>
                <w:sz w:val="20"/>
                <w:szCs w:val="20"/>
                <w:lang w:val="kk-KZ" w:eastAsia="ru-RU"/>
              </w:rPr>
              <w:t>дефектоскопы</w:t>
            </w:r>
            <w:proofErr w:type="spellEnd"/>
            <w:r w:rsidRPr="00DB74E5">
              <w:rPr>
                <w:rFonts w:ascii="Times New Roman" w:eastAsia="SimSun" w:hAnsi="Times New Roman" w:cs="Times New Roman"/>
                <w:bCs/>
                <w:sz w:val="20"/>
                <w:szCs w:val="20"/>
                <w:lang w:val="kk-KZ" w:eastAsia="ru-RU"/>
              </w:rPr>
              <w:t xml:space="preserve">, </w:t>
            </w:r>
          </w:p>
          <w:p w14:paraId="3BCE1DBF"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Arial Unicode MS" w:hAnsi="Times New Roman" w:cs="Times New Roman"/>
                <w:sz w:val="20"/>
                <w:szCs w:val="20"/>
                <w:lang w:val="kk-KZ" w:eastAsia="ru-RU" w:bidi="ru-RU"/>
              </w:rPr>
            </w:pPr>
            <w:r w:rsidRPr="00DB74E5">
              <w:rPr>
                <w:rFonts w:ascii="Times New Roman" w:eastAsia="SimSun" w:hAnsi="Times New Roman" w:cs="Times New Roman"/>
                <w:bCs/>
                <w:sz w:val="20"/>
                <w:szCs w:val="20"/>
                <w:lang w:val="kk-KZ" w:eastAsia="ru-RU"/>
              </w:rPr>
              <w:t xml:space="preserve">14. </w:t>
            </w:r>
            <w:r w:rsidRPr="00DB74E5">
              <w:rPr>
                <w:rFonts w:ascii="Times New Roman" w:eastAsia="Arial Unicode MS" w:hAnsi="Times New Roman" w:cs="Times New Roman"/>
                <w:sz w:val="20"/>
                <w:szCs w:val="20"/>
                <w:lang w:val="kk-KZ" w:eastAsia="ru-RU" w:bidi="ru-RU"/>
              </w:rPr>
              <w:t xml:space="preserve">бетонның қорғаныс қабатының қалыңдығын анықтауға арналған құрылғы, </w:t>
            </w:r>
          </w:p>
          <w:p w14:paraId="6D580299"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Arial Unicode MS" w:hAnsi="Times New Roman" w:cs="Times New Roman"/>
                <w:sz w:val="20"/>
                <w:szCs w:val="20"/>
                <w:lang w:val="kk-KZ" w:eastAsia="ru-RU" w:bidi="ru-RU"/>
              </w:rPr>
            </w:pPr>
            <w:r w:rsidRPr="00DB74E5">
              <w:rPr>
                <w:rFonts w:ascii="Times New Roman" w:eastAsia="Arial Unicode MS" w:hAnsi="Times New Roman" w:cs="Times New Roman"/>
                <w:sz w:val="20"/>
                <w:szCs w:val="20"/>
                <w:lang w:val="kk-KZ" w:eastAsia="ru-RU" w:bidi="ru-RU"/>
              </w:rPr>
              <w:t xml:space="preserve">15. бетон ылғалдылығын өлшегіш, </w:t>
            </w:r>
          </w:p>
          <w:p w14:paraId="64689C18"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Arial Unicode MS" w:hAnsi="Times New Roman" w:cs="Times New Roman"/>
                <w:sz w:val="20"/>
                <w:szCs w:val="20"/>
                <w:lang w:val="kk-KZ" w:eastAsia="ru-RU" w:bidi="ru-RU"/>
              </w:rPr>
            </w:pPr>
            <w:r w:rsidRPr="00DB74E5">
              <w:rPr>
                <w:rFonts w:ascii="Times New Roman" w:eastAsia="Arial Unicode MS" w:hAnsi="Times New Roman" w:cs="Times New Roman"/>
                <w:sz w:val="20"/>
                <w:szCs w:val="20"/>
                <w:lang w:val="kk-KZ" w:eastAsia="ru-RU" w:bidi="ru-RU"/>
              </w:rPr>
              <w:t xml:space="preserve">16. бетонның беріктігін өлшегіш, </w:t>
            </w:r>
          </w:p>
          <w:p w14:paraId="1C392FF2"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SimSun" w:hAnsi="Times New Roman" w:cs="Times New Roman"/>
                <w:bCs/>
                <w:sz w:val="20"/>
                <w:szCs w:val="20"/>
                <w:lang w:val="kk-KZ" w:eastAsia="ru-RU"/>
              </w:rPr>
            </w:pPr>
            <w:r w:rsidRPr="00DB74E5">
              <w:rPr>
                <w:rFonts w:ascii="Times New Roman" w:eastAsia="Arial Unicode MS" w:hAnsi="Times New Roman" w:cs="Times New Roman"/>
                <w:sz w:val="20"/>
                <w:szCs w:val="20"/>
                <w:lang w:val="kk-KZ" w:eastAsia="ru-RU" w:bidi="ru-RU"/>
              </w:rPr>
              <w:t xml:space="preserve">17. </w:t>
            </w:r>
            <w:r w:rsidRPr="00DB74E5">
              <w:rPr>
                <w:rFonts w:ascii="Times New Roman" w:eastAsia="SimSun" w:hAnsi="Times New Roman" w:cs="Times New Roman"/>
                <w:bCs/>
                <w:sz w:val="20"/>
                <w:szCs w:val="20"/>
                <w:lang w:val="kk-KZ" w:eastAsia="ru-RU"/>
              </w:rPr>
              <w:t xml:space="preserve">газ талдағыш, өлшеу құралдарын тексеру/калибрлеу сертификаттарын және/немесе міндетті түрде зауыттық нөмірі бар сынақ жабдығын аттестаттау туралы сертификаттарды қоса бере отырып; </w:t>
            </w:r>
          </w:p>
          <w:p w14:paraId="58F1079E"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SimSun" w:hAnsi="Times New Roman" w:cs="Times New Roman"/>
                <w:bCs/>
                <w:sz w:val="20"/>
                <w:szCs w:val="20"/>
                <w:lang w:val="kk-KZ" w:eastAsia="ru-RU"/>
              </w:rPr>
            </w:pPr>
            <w:r w:rsidRPr="00DB74E5">
              <w:rPr>
                <w:rFonts w:ascii="Times New Roman" w:eastAsia="SimSun" w:hAnsi="Times New Roman" w:cs="Times New Roman"/>
                <w:bCs/>
                <w:sz w:val="20"/>
                <w:szCs w:val="20"/>
                <w:lang w:val="kk-KZ" w:eastAsia="ru-RU"/>
              </w:rPr>
              <w:t xml:space="preserve">18. эндоскоп, </w:t>
            </w:r>
          </w:p>
          <w:p w14:paraId="31BE14C9" w14:textId="77777777" w:rsidR="00DB74E5" w:rsidRPr="00DB74E5" w:rsidRDefault="00DB74E5" w:rsidP="00DB74E5">
            <w:pPr>
              <w:tabs>
                <w:tab w:val="num" w:pos="1260"/>
              </w:tabs>
              <w:autoSpaceDE w:val="0"/>
              <w:autoSpaceDN w:val="0"/>
              <w:spacing w:after="0" w:line="240" w:lineRule="auto"/>
              <w:ind w:firstLine="322"/>
              <w:jc w:val="both"/>
              <w:rPr>
                <w:rFonts w:ascii="Times New Roman" w:eastAsia="SimSun" w:hAnsi="Times New Roman" w:cs="Times New Roman"/>
                <w:bCs/>
                <w:sz w:val="20"/>
                <w:szCs w:val="20"/>
                <w:lang w:val="kk-KZ" w:eastAsia="ru-RU"/>
              </w:rPr>
            </w:pPr>
            <w:r w:rsidRPr="00DB74E5">
              <w:rPr>
                <w:rFonts w:ascii="Times New Roman" w:eastAsia="SimSun" w:hAnsi="Times New Roman" w:cs="Times New Roman"/>
                <w:bCs/>
                <w:sz w:val="20"/>
                <w:szCs w:val="20"/>
                <w:lang w:val="kk-KZ" w:eastAsia="ru-RU"/>
              </w:rPr>
              <w:t xml:space="preserve">19. ену жинағы. </w:t>
            </w:r>
          </w:p>
          <w:p w14:paraId="64303B6F" w14:textId="77777777" w:rsidR="00DB74E5" w:rsidRPr="00DB74E5" w:rsidRDefault="00DB74E5" w:rsidP="00DB74E5">
            <w:pPr>
              <w:tabs>
                <w:tab w:val="left" w:pos="1560"/>
              </w:tabs>
              <w:spacing w:after="0" w:line="240" w:lineRule="auto"/>
              <w:ind w:firstLine="322"/>
              <w:jc w:val="both"/>
              <w:rPr>
                <w:rStyle w:val="2"/>
                <w:rFonts w:eastAsia="Arial Unicode MS"/>
                <w:color w:val="000000" w:themeColor="text1"/>
                <w:sz w:val="20"/>
                <w:szCs w:val="20"/>
                <w:lang w:val="x-none" w:eastAsia="x-none"/>
              </w:rPr>
            </w:pPr>
            <w:proofErr w:type="spellStart"/>
            <w:r w:rsidRPr="00DB74E5">
              <w:rPr>
                <w:rStyle w:val="2"/>
                <w:rFonts w:eastAsia="Arial Unicode MS"/>
                <w:color w:val="000000" w:themeColor="text1"/>
                <w:sz w:val="20"/>
                <w:szCs w:val="20"/>
                <w:lang w:val="x-none" w:eastAsia="x-none"/>
              </w:rPr>
              <w:t>Көліктік</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мамандар</w:t>
            </w:r>
            <w:proofErr w:type="spellEnd"/>
            <w:r w:rsidRPr="00DB74E5">
              <w:rPr>
                <w:rStyle w:val="2"/>
                <w:rFonts w:eastAsia="Arial Unicode MS"/>
                <w:color w:val="000000" w:themeColor="text1"/>
                <w:sz w:val="20"/>
                <w:szCs w:val="20"/>
                <w:lang w:val="x-none" w:eastAsia="x-none"/>
              </w:rPr>
              <w:t xml:space="preserve"> мен </w:t>
            </w:r>
            <w:proofErr w:type="spellStart"/>
            <w:r w:rsidRPr="00DB74E5">
              <w:rPr>
                <w:rStyle w:val="2"/>
                <w:rFonts w:eastAsia="Arial Unicode MS"/>
                <w:color w:val="000000" w:themeColor="text1"/>
                <w:sz w:val="20"/>
                <w:szCs w:val="20"/>
                <w:lang w:val="x-none" w:eastAsia="x-none"/>
              </w:rPr>
              <w:t>бригадаларды</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тасымалдау</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бойынша</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жүк</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тиеу</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және</w:t>
            </w:r>
            <w:proofErr w:type="spellEnd"/>
            <w:r w:rsidRPr="00DB74E5">
              <w:rPr>
                <w:rStyle w:val="2"/>
                <w:rFonts w:eastAsia="Arial Unicode MS"/>
                <w:color w:val="000000" w:themeColor="text1"/>
                <w:sz w:val="20"/>
                <w:szCs w:val="20"/>
                <w:lang w:val="x-none" w:eastAsia="x-none"/>
              </w:rPr>
              <w:t xml:space="preserve"> автокран мен </w:t>
            </w:r>
            <w:proofErr w:type="spellStart"/>
            <w:r w:rsidRPr="00DB74E5">
              <w:rPr>
                <w:rStyle w:val="2"/>
                <w:rFonts w:eastAsia="Arial Unicode MS"/>
                <w:color w:val="000000" w:themeColor="text1"/>
                <w:sz w:val="20"/>
                <w:szCs w:val="20"/>
                <w:lang w:val="x-none" w:eastAsia="x-none"/>
              </w:rPr>
              <w:t>басқа</w:t>
            </w:r>
            <w:proofErr w:type="spellEnd"/>
            <w:r w:rsidRPr="00DB74E5">
              <w:rPr>
                <w:rStyle w:val="2"/>
                <w:rFonts w:eastAsia="Arial Unicode MS"/>
                <w:color w:val="000000" w:themeColor="text1"/>
                <w:sz w:val="20"/>
                <w:szCs w:val="20"/>
                <w:lang w:val="x-none" w:eastAsia="x-none"/>
              </w:rPr>
              <w:t xml:space="preserve"> да </w:t>
            </w:r>
            <w:proofErr w:type="spellStart"/>
            <w:r w:rsidRPr="00DB74E5">
              <w:rPr>
                <w:rStyle w:val="2"/>
                <w:rFonts w:eastAsia="Arial Unicode MS"/>
                <w:color w:val="000000" w:themeColor="text1"/>
                <w:sz w:val="20"/>
                <w:szCs w:val="20"/>
                <w:lang w:val="x-none" w:eastAsia="x-none"/>
              </w:rPr>
              <w:t>арнайы</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техниканы</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пайдаланумен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байланысты</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басқа</w:t>
            </w:r>
            <w:proofErr w:type="spellEnd"/>
            <w:r w:rsidRPr="00DB74E5">
              <w:rPr>
                <w:rStyle w:val="2"/>
                <w:rFonts w:eastAsia="Arial Unicode MS"/>
                <w:color w:val="000000" w:themeColor="text1"/>
                <w:sz w:val="20"/>
                <w:szCs w:val="20"/>
                <w:lang w:val="x-none" w:eastAsia="x-none"/>
              </w:rPr>
              <w:t xml:space="preserve"> да </w:t>
            </w:r>
            <w:proofErr w:type="spellStart"/>
            <w:r w:rsidRPr="00DB74E5">
              <w:rPr>
                <w:rStyle w:val="2"/>
                <w:rFonts w:eastAsia="Arial Unicode MS"/>
                <w:color w:val="000000" w:themeColor="text1"/>
                <w:sz w:val="20"/>
                <w:szCs w:val="20"/>
                <w:lang w:val="x-none" w:eastAsia="x-none"/>
              </w:rPr>
              <w:t>жұмыстар</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тұру</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тамақтану</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халықаралық</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және</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қалааралық</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сөйлесулерді</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Орындаушы</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дербес</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және</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өз</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есебінен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жүргізеді</w:t>
            </w:r>
            <w:proofErr w:type="spellEnd"/>
            <w:r w:rsidRPr="00DB74E5">
              <w:rPr>
                <w:rStyle w:val="2"/>
                <w:rFonts w:eastAsia="Arial Unicode MS"/>
                <w:color w:val="000000" w:themeColor="text1"/>
                <w:sz w:val="20"/>
                <w:szCs w:val="20"/>
                <w:lang w:val="x-none" w:eastAsia="x-none"/>
              </w:rPr>
              <w:t>.</w:t>
            </w:r>
          </w:p>
          <w:p w14:paraId="2964F80D" w14:textId="77777777" w:rsidR="00DB74E5" w:rsidRPr="00DB74E5" w:rsidRDefault="00DB74E5" w:rsidP="00DB74E5">
            <w:pPr>
              <w:widowControl w:val="0"/>
              <w:tabs>
                <w:tab w:val="left" w:pos="612"/>
              </w:tabs>
              <w:spacing w:after="0" w:line="240" w:lineRule="auto"/>
              <w:ind w:firstLine="322"/>
              <w:jc w:val="both"/>
              <w:rPr>
                <w:rStyle w:val="2"/>
                <w:rFonts w:eastAsia="Arial Unicode MS"/>
                <w:color w:val="000000" w:themeColor="text1"/>
                <w:sz w:val="20"/>
                <w:szCs w:val="20"/>
                <w:lang w:val="x-none" w:eastAsia="x-none"/>
              </w:rPr>
            </w:pPr>
            <w:proofErr w:type="spellStart"/>
            <w:r w:rsidRPr="00DB74E5">
              <w:rPr>
                <w:rStyle w:val="2"/>
                <w:rFonts w:eastAsia="Arial Unicode MS"/>
                <w:color w:val="000000" w:themeColor="text1"/>
                <w:sz w:val="20"/>
                <w:szCs w:val="20"/>
                <w:lang w:val="x-none" w:eastAsia="x-none"/>
              </w:rPr>
              <w:t>Орындаушының</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жабдықтарын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әкелуге</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және</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кері</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әкетуге</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байланысты</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барлық</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ықтимал</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шығыстарды</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өз</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есебінен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жүзеге</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асырады</w:t>
            </w:r>
            <w:proofErr w:type="spellEnd"/>
            <w:r w:rsidRPr="00DB74E5">
              <w:rPr>
                <w:rStyle w:val="2"/>
                <w:rFonts w:eastAsia="Arial Unicode MS"/>
                <w:color w:val="000000" w:themeColor="text1"/>
                <w:sz w:val="20"/>
                <w:szCs w:val="20"/>
                <w:lang w:val="x-none" w:eastAsia="x-none"/>
              </w:rPr>
              <w:t>.</w:t>
            </w:r>
          </w:p>
          <w:p w14:paraId="218CE5B0" w14:textId="77777777" w:rsidR="00DB74E5" w:rsidRPr="00DB74E5" w:rsidRDefault="00DB74E5" w:rsidP="00DB74E5">
            <w:pPr>
              <w:tabs>
                <w:tab w:val="left" w:pos="1560"/>
              </w:tabs>
              <w:spacing w:after="0" w:line="240" w:lineRule="auto"/>
              <w:ind w:firstLine="322"/>
              <w:jc w:val="both"/>
              <w:rPr>
                <w:rStyle w:val="2"/>
                <w:rFonts w:eastAsia="Arial Unicode MS"/>
                <w:color w:val="000000" w:themeColor="text1"/>
                <w:sz w:val="20"/>
                <w:szCs w:val="20"/>
                <w:lang w:val="x-none" w:eastAsia="x-none"/>
              </w:rPr>
            </w:pPr>
            <w:proofErr w:type="spellStart"/>
            <w:r w:rsidRPr="00DB74E5">
              <w:rPr>
                <w:rStyle w:val="2"/>
                <w:rFonts w:eastAsia="Arial Unicode MS"/>
                <w:color w:val="000000" w:themeColor="text1"/>
                <w:sz w:val="20"/>
                <w:szCs w:val="20"/>
                <w:lang w:val="x-none" w:eastAsia="x-none"/>
              </w:rPr>
              <w:t>Бұзбай</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бақылау</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жүргізу</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үшін</w:t>
            </w:r>
            <w:proofErr w:type="spellEnd"/>
            <w:r w:rsidRPr="00DB74E5">
              <w:rPr>
                <w:rStyle w:val="2"/>
                <w:rFonts w:eastAsia="Arial Unicode MS"/>
                <w:color w:val="000000" w:themeColor="text1"/>
                <w:sz w:val="20"/>
                <w:szCs w:val="20"/>
                <w:lang w:val="x-none" w:eastAsia="x-none"/>
              </w:rPr>
              <w:t xml:space="preserve"> конструкция </w:t>
            </w:r>
            <w:proofErr w:type="spellStart"/>
            <w:r w:rsidRPr="00DB74E5">
              <w:rPr>
                <w:rStyle w:val="2"/>
                <w:rFonts w:eastAsia="Arial Unicode MS"/>
                <w:color w:val="000000" w:themeColor="text1"/>
                <w:sz w:val="20"/>
                <w:szCs w:val="20"/>
                <w:lang w:val="x-none" w:eastAsia="x-none"/>
              </w:rPr>
              <w:t>элементтерін</w:t>
            </w:r>
            <w:r w:rsidRPr="00DB74E5">
              <w:rPr>
                <w:rStyle w:val="2"/>
                <w:rFonts w:eastAsia="Arial Unicode MS"/>
                <w:color w:val="000000" w:themeColor="text1"/>
                <w:sz w:val="20"/>
                <w:szCs w:val="20"/>
                <w:lang w:val="kk-KZ" w:eastAsia="x-none"/>
              </w:rPr>
              <w:t>ің</w:t>
            </w:r>
            <w:proofErr w:type="spellEnd"/>
            <w:r w:rsidRPr="00DB74E5">
              <w:rPr>
                <w:rStyle w:val="2"/>
                <w:rFonts w:eastAsia="Arial Unicode MS"/>
                <w:color w:val="000000" w:themeColor="text1"/>
                <w:sz w:val="20"/>
                <w:szCs w:val="20"/>
                <w:lang w:val="kk-KZ" w:eastAsia="x-none"/>
              </w:rPr>
              <w:t xml:space="preserve"> бетін</w:t>
            </w:r>
            <w:r w:rsidRPr="00DB74E5">
              <w:rPr>
                <w:rStyle w:val="2"/>
                <w:rFonts w:eastAsia="Arial Unicode MS"/>
                <w:color w:val="000000" w:themeColor="text1"/>
                <w:sz w:val="20"/>
                <w:szCs w:val="20"/>
                <w:lang w:val="x-none" w:eastAsia="x-none"/>
              </w:rPr>
              <w:t xml:space="preserve"> </w:t>
            </w:r>
            <w:r w:rsidRPr="00DB74E5">
              <w:rPr>
                <w:rStyle w:val="2"/>
                <w:rFonts w:eastAsia="Arial Unicode MS"/>
                <w:color w:val="000000" w:themeColor="text1"/>
                <w:sz w:val="20"/>
                <w:szCs w:val="20"/>
                <w:lang w:val="kk-KZ" w:eastAsia="x-none"/>
              </w:rPr>
              <w:t>және дәнекерленген қосылыстарды,</w:t>
            </w:r>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қысыммен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жұмыс</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істейтін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ыдысты</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ашу</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тазалау</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дайындау</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жөніндегі</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барлық</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ілеспе</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жұмыстар</w:t>
            </w:r>
            <w:r w:rsidRPr="00DB74E5">
              <w:rPr>
                <w:rStyle w:val="2"/>
                <w:rFonts w:eastAsia="Arial Unicode MS"/>
                <w:color w:val="000000" w:themeColor="text1"/>
                <w:sz w:val="20"/>
                <w:szCs w:val="20"/>
                <w:lang w:val="kk-KZ" w:eastAsia="x-none"/>
              </w:rPr>
              <w:t>ды</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сондай-ақ</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тексеруден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кейін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қорғаныш</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жабындарын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қалпына</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келтіру</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Орындаушының</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күшімен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жүргізіледі</w:t>
            </w:r>
            <w:proofErr w:type="spellEnd"/>
            <w:r w:rsidRPr="00DB74E5">
              <w:rPr>
                <w:rStyle w:val="2"/>
                <w:rFonts w:eastAsia="Arial Unicode MS"/>
                <w:color w:val="000000" w:themeColor="text1"/>
                <w:sz w:val="20"/>
                <w:szCs w:val="20"/>
                <w:lang w:val="x-none" w:eastAsia="x-none"/>
              </w:rPr>
              <w:t>.</w:t>
            </w:r>
          </w:p>
          <w:p w14:paraId="3554580C" w14:textId="77777777" w:rsidR="00DB74E5" w:rsidRPr="00DB74E5" w:rsidRDefault="00DB74E5" w:rsidP="00DB74E5">
            <w:pPr>
              <w:tabs>
                <w:tab w:val="left" w:pos="1560"/>
              </w:tabs>
              <w:spacing w:after="0" w:line="240" w:lineRule="auto"/>
              <w:ind w:firstLine="322"/>
              <w:jc w:val="both"/>
            </w:pPr>
            <w:r w:rsidRPr="00DB74E5">
              <w:rPr>
                <w:rStyle w:val="2"/>
                <w:rFonts w:eastAsia="Arial Unicode MS"/>
                <w:color w:val="000000" w:themeColor="text1"/>
                <w:sz w:val="20"/>
                <w:szCs w:val="20"/>
                <w:lang w:val="x-none" w:eastAsia="x-none"/>
              </w:rPr>
              <w:t xml:space="preserve">Дала </w:t>
            </w:r>
            <w:proofErr w:type="spellStart"/>
            <w:r w:rsidRPr="00DB74E5">
              <w:rPr>
                <w:rStyle w:val="2"/>
                <w:rFonts w:eastAsia="Arial Unicode MS"/>
                <w:color w:val="000000" w:themeColor="text1"/>
                <w:sz w:val="20"/>
                <w:szCs w:val="20"/>
                <w:lang w:val="x-none" w:eastAsia="x-none"/>
              </w:rPr>
              <w:t>жұмыстары</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аяқталғаннан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кейін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Орындаушы</w:t>
            </w:r>
            <w:proofErr w:type="spellEnd"/>
            <w:r w:rsidRPr="00DB74E5">
              <w:rPr>
                <w:rStyle w:val="2"/>
                <w:rFonts w:eastAsia="Arial Unicode MS"/>
                <w:color w:val="000000" w:themeColor="text1"/>
                <w:sz w:val="20"/>
                <w:szCs w:val="20"/>
                <w:lang w:val="x-none" w:eastAsia="x-none"/>
              </w:rPr>
              <w:t xml:space="preserve"> </w:t>
            </w:r>
            <w:r w:rsidRPr="00DB74E5">
              <w:rPr>
                <w:rFonts w:ascii="Times New Roman" w:eastAsia="Arial Unicode MS" w:hAnsi="Times New Roman" w:cs="Times New Roman"/>
                <w:color w:val="000000" w:themeColor="text1"/>
                <w:sz w:val="18"/>
                <w:szCs w:val="18"/>
                <w:lang w:val="kk-KZ" w:eastAsia="ru-RU" w:bidi="ru-RU"/>
              </w:rPr>
              <w:t>10 (он) күнтізбелік күн ішінде</w:t>
            </w:r>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Тапсырыс</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берушіге</w:t>
            </w:r>
            <w:proofErr w:type="spellEnd"/>
            <w:r w:rsidRPr="00DB74E5">
              <w:rPr>
                <w:rStyle w:val="2"/>
                <w:rFonts w:eastAsia="Arial Unicode MS"/>
                <w:color w:val="000000" w:themeColor="text1"/>
                <w:sz w:val="20"/>
                <w:szCs w:val="20"/>
                <w:lang w:val="x-none" w:eastAsia="x-none"/>
              </w:rPr>
              <w:t xml:space="preserve"> 2010 </w:t>
            </w:r>
            <w:proofErr w:type="spellStart"/>
            <w:r w:rsidRPr="00DB74E5">
              <w:rPr>
                <w:rStyle w:val="2"/>
                <w:rFonts w:eastAsia="Arial Unicode MS"/>
                <w:color w:val="000000" w:themeColor="text1"/>
                <w:sz w:val="20"/>
                <w:szCs w:val="20"/>
                <w:lang w:val="x-none" w:eastAsia="x-none"/>
              </w:rPr>
              <w:t>жылғы</w:t>
            </w:r>
            <w:proofErr w:type="spellEnd"/>
            <w:r w:rsidRPr="00DB74E5">
              <w:rPr>
                <w:rStyle w:val="2"/>
                <w:rFonts w:eastAsia="Arial Unicode MS"/>
                <w:color w:val="000000" w:themeColor="text1"/>
                <w:sz w:val="20"/>
                <w:szCs w:val="20"/>
                <w:lang w:val="x-none" w:eastAsia="x-none"/>
              </w:rPr>
              <w:t xml:space="preserve"> 24 </w:t>
            </w:r>
            <w:proofErr w:type="spellStart"/>
            <w:r w:rsidRPr="00DB74E5">
              <w:rPr>
                <w:rStyle w:val="2"/>
                <w:rFonts w:eastAsia="Arial Unicode MS"/>
                <w:color w:val="000000" w:themeColor="text1"/>
                <w:sz w:val="20"/>
                <w:szCs w:val="20"/>
                <w:lang w:val="x-none" w:eastAsia="x-none"/>
              </w:rPr>
              <w:t>мамырдағы</w:t>
            </w:r>
            <w:proofErr w:type="spellEnd"/>
            <w:r w:rsidRPr="00DB74E5">
              <w:rPr>
                <w:rStyle w:val="2"/>
                <w:rFonts w:eastAsia="Arial Unicode MS"/>
                <w:color w:val="000000" w:themeColor="text1"/>
                <w:sz w:val="20"/>
                <w:szCs w:val="20"/>
                <w:lang w:val="x-none" w:eastAsia="x-none"/>
              </w:rPr>
              <w:t xml:space="preserve"> №15 </w:t>
            </w:r>
            <w:proofErr w:type="spellStart"/>
            <w:r w:rsidRPr="00DB74E5">
              <w:rPr>
                <w:rStyle w:val="2"/>
                <w:rFonts w:eastAsia="Arial Unicode MS"/>
                <w:color w:val="000000" w:themeColor="text1"/>
                <w:sz w:val="20"/>
                <w:szCs w:val="20"/>
                <w:lang w:val="x-none" w:eastAsia="x-none"/>
              </w:rPr>
              <w:t>өнеркәсіптік</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қауіпсіздік</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сараптамасын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жүргізу</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жөніндегі</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әдістемелік</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ұсынымдар</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көлемінде</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ресімделген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қысыммен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жұмыс</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істейтін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әрбір</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ыдысқа</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өнеркәсіптік</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қауіпсіздік</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жөніндегі</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сараптамалық</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қорытындыны</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сондай-ақ</w:t>
            </w:r>
            <w:proofErr w:type="spellEnd"/>
            <w:r w:rsidRPr="00DB74E5">
              <w:rPr>
                <w:rStyle w:val="2"/>
                <w:rFonts w:eastAsia="Arial Unicode MS"/>
                <w:color w:val="000000" w:themeColor="text1"/>
                <w:sz w:val="20"/>
                <w:szCs w:val="20"/>
                <w:lang w:val="x-none" w:eastAsia="x-none"/>
              </w:rPr>
              <w:t xml:space="preserve"> </w:t>
            </w:r>
            <w:r w:rsidRPr="00DB74E5">
              <w:rPr>
                <w:rStyle w:val="2"/>
                <w:rFonts w:eastAsia="Arial Unicode MS"/>
                <w:color w:val="000000" w:themeColor="text1"/>
                <w:sz w:val="20"/>
                <w:szCs w:val="20"/>
                <w:lang w:val="kk-KZ" w:eastAsia="x-none"/>
              </w:rPr>
              <w:t xml:space="preserve">СТ </w:t>
            </w:r>
            <w:r w:rsidRPr="00DB74E5">
              <w:rPr>
                <w:rStyle w:val="2"/>
                <w:rFonts w:eastAsia="Arial Unicode MS"/>
                <w:color w:val="000000" w:themeColor="text1"/>
                <w:sz w:val="20"/>
                <w:szCs w:val="20"/>
                <w:lang w:val="x-none" w:eastAsia="x-none"/>
              </w:rPr>
              <w:t xml:space="preserve">6636-1901-АҚ-039-4.017-2017 </w:t>
            </w:r>
            <w:r w:rsidRPr="00DB74E5">
              <w:rPr>
                <w:rStyle w:val="2"/>
                <w:rFonts w:eastAsia="Arial Unicode MS"/>
                <w:color w:val="000000" w:themeColor="text1"/>
                <w:sz w:val="20"/>
                <w:szCs w:val="20"/>
                <w:lang w:val="kk-KZ" w:eastAsia="x-none"/>
              </w:rPr>
              <w:t>«</w:t>
            </w:r>
            <w:proofErr w:type="spellStart"/>
            <w:r w:rsidRPr="00DB74E5">
              <w:rPr>
                <w:rStyle w:val="2"/>
                <w:rFonts w:eastAsia="Arial Unicode MS"/>
                <w:color w:val="000000" w:themeColor="text1"/>
                <w:sz w:val="20"/>
                <w:szCs w:val="20"/>
                <w:lang w:val="x-none" w:eastAsia="x-none"/>
              </w:rPr>
              <w:t>Магистральдық</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құбырлар</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Технологиялық</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жабдықтың</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сенімділігін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қамтамасыз</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ету</w:t>
            </w:r>
            <w:proofErr w:type="spellEnd"/>
            <w:r w:rsidRPr="00DB74E5">
              <w:rPr>
                <w:rStyle w:val="2"/>
                <w:rFonts w:eastAsia="Arial Unicode MS"/>
                <w:color w:val="000000" w:themeColor="text1"/>
                <w:sz w:val="20"/>
                <w:szCs w:val="20"/>
                <w:lang w:val="kk-KZ" w:eastAsia="x-none"/>
              </w:rPr>
              <w:t xml:space="preserve">» </w:t>
            </w:r>
            <w:proofErr w:type="spellStart"/>
            <w:r w:rsidRPr="00DB74E5">
              <w:rPr>
                <w:rStyle w:val="2"/>
                <w:rFonts w:eastAsia="Arial Unicode MS"/>
                <w:color w:val="000000" w:themeColor="text1"/>
                <w:sz w:val="20"/>
                <w:szCs w:val="20"/>
                <w:lang w:val="x-none" w:eastAsia="x-none"/>
              </w:rPr>
              <w:t>сәйкес</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қысыммен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жұмыс</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істейтін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әрбір</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ыдыс</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бойынша</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сараптама</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нәтижелерін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қамтитын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техникалық</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есепті</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береді</w:t>
            </w:r>
            <w:proofErr w:type="spellEnd"/>
            <w:r w:rsidRPr="00DB74E5">
              <w:rPr>
                <w:rStyle w:val="2"/>
                <w:rFonts w:eastAsia="Arial Unicode MS"/>
                <w:color w:val="000000" w:themeColor="text1"/>
                <w:sz w:val="20"/>
                <w:szCs w:val="20"/>
                <w:lang w:val="x-none" w:eastAsia="x-none"/>
              </w:rPr>
              <w:t>.</w:t>
            </w:r>
            <w:r w:rsidRPr="00DB74E5">
              <w:rPr>
                <w:rFonts w:ascii="Times New Roman" w:hAnsi="Times New Roman" w:cs="Times New Roman"/>
                <w:sz w:val="20"/>
                <w:szCs w:val="20"/>
                <w:lang w:val="x-none"/>
              </w:rPr>
              <w:t xml:space="preserve"> </w:t>
            </w:r>
          </w:p>
          <w:p w14:paraId="7FC2864B" w14:textId="77777777" w:rsidR="00DB74E5" w:rsidRPr="00DB74E5" w:rsidRDefault="00DB74E5" w:rsidP="00DB74E5">
            <w:pPr>
              <w:tabs>
                <w:tab w:val="left" w:pos="1560"/>
              </w:tabs>
              <w:spacing w:after="0" w:line="240" w:lineRule="auto"/>
              <w:ind w:firstLine="322"/>
              <w:jc w:val="both"/>
              <w:rPr>
                <w:rFonts w:ascii="Times New Roman" w:hAnsi="Times New Roman" w:cs="Times New Roman"/>
                <w:sz w:val="20"/>
                <w:szCs w:val="20"/>
              </w:rPr>
            </w:pPr>
            <w:proofErr w:type="spellStart"/>
            <w:r w:rsidRPr="00DB74E5">
              <w:rPr>
                <w:rStyle w:val="2"/>
                <w:rFonts w:eastAsia="Arial Unicode MS"/>
                <w:color w:val="000000" w:themeColor="text1"/>
                <w:sz w:val="20"/>
                <w:szCs w:val="20"/>
                <w:lang w:val="x-none" w:eastAsia="x-none"/>
              </w:rPr>
              <w:t>Өнеркәсіптік</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қауіпсіздік</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жөніндегі</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сараптамалық</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қорытындылар</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және</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қысыммен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жұмыс</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істейтін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ыдыстарды</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техникалық</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eastAsia="x-none"/>
              </w:rPr>
              <w:t>тексеру</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жөніндегі</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техникалық</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есептер</w:t>
            </w:r>
            <w:proofErr w:type="spellEnd"/>
            <w:r w:rsidRPr="00DB74E5">
              <w:rPr>
                <w:rStyle w:val="2"/>
                <w:rFonts w:eastAsia="Arial Unicode MS"/>
                <w:color w:val="000000" w:themeColor="text1"/>
                <w:sz w:val="20"/>
                <w:szCs w:val="20"/>
                <w:lang w:val="x-none" w:eastAsia="x-none"/>
              </w:rPr>
              <w:t xml:space="preserve"> </w:t>
            </w:r>
            <w:r w:rsidRPr="00DB74E5">
              <w:rPr>
                <w:rStyle w:val="2"/>
                <w:rFonts w:eastAsia="Arial Unicode MS"/>
                <w:color w:val="000000" w:themeColor="text1"/>
                <w:sz w:val="20"/>
                <w:szCs w:val="20"/>
                <w:lang w:eastAsia="x-none"/>
              </w:rPr>
              <w:t>2</w:t>
            </w:r>
            <w:r w:rsidRPr="00DB74E5">
              <w:rPr>
                <w:rStyle w:val="2"/>
                <w:rFonts w:eastAsia="Arial Unicode MS"/>
                <w:color w:val="000000" w:themeColor="text1"/>
                <w:sz w:val="20"/>
                <w:szCs w:val="20"/>
                <w:lang w:val="x-none" w:eastAsia="x-none"/>
              </w:rPr>
              <w:t xml:space="preserve"> (</w:t>
            </w:r>
            <w:r w:rsidRPr="00DB74E5">
              <w:rPr>
                <w:rStyle w:val="2"/>
                <w:rFonts w:eastAsia="Arial Unicode MS"/>
                <w:color w:val="000000" w:themeColor="text1"/>
                <w:sz w:val="20"/>
                <w:szCs w:val="20"/>
                <w:lang w:eastAsia="x-none"/>
              </w:rPr>
              <w:t>ек</w:t>
            </w:r>
            <w:r w:rsidRPr="00DB74E5">
              <w:rPr>
                <w:rStyle w:val="2"/>
                <w:rFonts w:eastAsia="Arial Unicode MS"/>
                <w:color w:val="000000" w:themeColor="text1"/>
                <w:sz w:val="20"/>
                <w:szCs w:val="20"/>
                <w:lang w:val="kk-KZ" w:eastAsia="x-none"/>
              </w:rPr>
              <w:t>і</w:t>
            </w:r>
            <w:r w:rsidRPr="00DB74E5">
              <w:rPr>
                <w:rStyle w:val="2"/>
                <w:rFonts w:eastAsia="Arial Unicode MS"/>
                <w:color w:val="000000" w:themeColor="text1"/>
                <w:sz w:val="20"/>
                <w:szCs w:val="20"/>
                <w:lang w:val="x-none" w:eastAsia="x-none"/>
              </w:rPr>
              <w:t xml:space="preserve">) дана </w:t>
            </w:r>
            <w:proofErr w:type="spellStart"/>
            <w:r w:rsidRPr="00DB74E5">
              <w:rPr>
                <w:rStyle w:val="2"/>
                <w:rFonts w:eastAsia="Arial Unicode MS"/>
                <w:color w:val="000000" w:themeColor="text1"/>
                <w:sz w:val="20"/>
                <w:szCs w:val="20"/>
                <w:lang w:val="x-none" w:eastAsia="x-none"/>
              </w:rPr>
              <w:t>қағаз</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нұсқада</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және</w:t>
            </w:r>
            <w:proofErr w:type="spellEnd"/>
            <w:r w:rsidRPr="00DB74E5">
              <w:rPr>
                <w:rStyle w:val="2"/>
                <w:rFonts w:eastAsia="Arial Unicode MS"/>
                <w:color w:val="000000" w:themeColor="text1"/>
                <w:sz w:val="20"/>
                <w:szCs w:val="20"/>
                <w:lang w:val="x-none" w:eastAsia="x-none"/>
              </w:rPr>
              <w:t xml:space="preserve"> </w:t>
            </w:r>
            <w:r w:rsidRPr="00DB74E5">
              <w:rPr>
                <w:rStyle w:val="2"/>
                <w:rFonts w:eastAsia="Arial Unicode MS"/>
                <w:color w:val="000000" w:themeColor="text1"/>
                <w:sz w:val="20"/>
                <w:szCs w:val="20"/>
                <w:lang w:val="kk-KZ" w:eastAsia="x-none"/>
              </w:rPr>
              <w:t>2</w:t>
            </w:r>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kk-KZ" w:eastAsia="x-none"/>
              </w:rPr>
              <w:t>екі</w:t>
            </w:r>
            <w:proofErr w:type="spellEnd"/>
            <w:r w:rsidRPr="00DB74E5">
              <w:rPr>
                <w:rStyle w:val="2"/>
                <w:rFonts w:eastAsia="Arial Unicode MS"/>
                <w:color w:val="000000" w:themeColor="text1"/>
                <w:sz w:val="20"/>
                <w:szCs w:val="20"/>
                <w:lang w:val="x-none" w:eastAsia="x-none"/>
              </w:rPr>
              <w:t xml:space="preserve">) дана </w:t>
            </w:r>
            <w:proofErr w:type="spellStart"/>
            <w:r w:rsidRPr="00DB74E5">
              <w:rPr>
                <w:rStyle w:val="2"/>
                <w:rFonts w:eastAsia="Arial Unicode MS"/>
                <w:color w:val="000000" w:themeColor="text1"/>
                <w:sz w:val="20"/>
                <w:szCs w:val="20"/>
                <w:lang w:val="x-none" w:eastAsia="x-none"/>
              </w:rPr>
              <w:t>электрондық</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жеткізгіште</w:t>
            </w:r>
            <w:proofErr w:type="spellEnd"/>
            <w:r w:rsidRPr="00DB74E5">
              <w:rPr>
                <w:rStyle w:val="2"/>
                <w:rFonts w:eastAsia="Arial Unicode MS"/>
                <w:color w:val="000000" w:themeColor="text1"/>
                <w:sz w:val="20"/>
                <w:szCs w:val="20"/>
                <w:lang w:val="x-none" w:eastAsia="x-none"/>
              </w:rPr>
              <w:t xml:space="preserve"> (USB </w:t>
            </w:r>
            <w:proofErr w:type="spellStart"/>
            <w:r w:rsidRPr="00DB74E5">
              <w:rPr>
                <w:rStyle w:val="2"/>
                <w:rFonts w:eastAsia="Arial Unicode MS"/>
                <w:color w:val="000000" w:themeColor="text1"/>
                <w:sz w:val="20"/>
                <w:szCs w:val="20"/>
                <w:lang w:val="x-none" w:eastAsia="x-none"/>
              </w:rPr>
              <w:t>flash</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drive</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қысыммен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жұмыс</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істейтін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әрбір</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ыдысқа</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жеке</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ұсынылады</w:t>
            </w:r>
            <w:proofErr w:type="spellEnd"/>
            <w:r w:rsidRPr="00DB74E5">
              <w:rPr>
                <w:rStyle w:val="2"/>
                <w:rFonts w:eastAsia="Arial Unicode MS"/>
                <w:color w:val="000000" w:themeColor="text1"/>
                <w:sz w:val="20"/>
                <w:szCs w:val="20"/>
                <w:lang w:val="x-none" w:eastAsia="x-none"/>
              </w:rPr>
              <w:t>.</w:t>
            </w:r>
            <w:r w:rsidRPr="00DB74E5">
              <w:rPr>
                <w:rFonts w:ascii="Times New Roman" w:hAnsi="Times New Roman" w:cs="Times New Roman"/>
                <w:sz w:val="20"/>
                <w:szCs w:val="20"/>
                <w:lang w:val="x-none"/>
              </w:rPr>
              <w:t xml:space="preserve"> </w:t>
            </w:r>
          </w:p>
          <w:p w14:paraId="64A6E574" w14:textId="77777777" w:rsidR="00DB74E5" w:rsidRPr="00DB74E5" w:rsidRDefault="00DB74E5" w:rsidP="00DB74E5">
            <w:pPr>
              <w:tabs>
                <w:tab w:val="left" w:pos="1560"/>
              </w:tabs>
              <w:spacing w:after="0" w:line="240" w:lineRule="auto"/>
              <w:ind w:firstLine="322"/>
              <w:jc w:val="both"/>
              <w:rPr>
                <w:rStyle w:val="2"/>
                <w:rFonts w:eastAsia="Arial Unicode MS"/>
                <w:color w:val="000000" w:themeColor="text1"/>
                <w:sz w:val="20"/>
                <w:szCs w:val="20"/>
                <w:lang w:val="x-none" w:eastAsia="x-none"/>
              </w:rPr>
            </w:pPr>
            <w:proofErr w:type="spellStart"/>
            <w:r w:rsidRPr="00DB74E5">
              <w:rPr>
                <w:rStyle w:val="2"/>
                <w:rFonts w:eastAsia="Arial Unicode MS"/>
                <w:color w:val="000000" w:themeColor="text1"/>
                <w:sz w:val="20"/>
                <w:szCs w:val="20"/>
                <w:lang w:val="x-none" w:eastAsia="x-none"/>
              </w:rPr>
              <w:t>Қорытындыда</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қысыммен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жұмыс</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істейтін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ыдыстар</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элементтерінің</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іргетастың</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ақаулы</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жерлердің</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фотосуреттерін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олардың</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өлшемдері</w:t>
            </w:r>
            <w:proofErr w:type="spellEnd"/>
            <w:r w:rsidRPr="00DB74E5">
              <w:rPr>
                <w:rStyle w:val="2"/>
                <w:rFonts w:eastAsia="Arial Unicode MS"/>
                <w:color w:val="000000" w:themeColor="text1"/>
                <w:sz w:val="20"/>
                <w:szCs w:val="20"/>
                <w:lang w:val="x-none" w:eastAsia="x-none"/>
              </w:rPr>
              <w:t xml:space="preserve"> бар </w:t>
            </w:r>
            <w:proofErr w:type="spellStart"/>
            <w:r w:rsidRPr="00DB74E5">
              <w:rPr>
                <w:rStyle w:val="2"/>
                <w:rFonts w:eastAsia="Arial Unicode MS"/>
                <w:color w:val="000000" w:themeColor="text1"/>
                <w:sz w:val="20"/>
                <w:szCs w:val="20"/>
                <w:lang w:val="x-none" w:eastAsia="x-none"/>
              </w:rPr>
              <w:t>ақаулардың</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орналасу</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схемаларын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оның</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ішінде</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электрондық</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тасымалдағышта</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ұсыну</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қажет</w:t>
            </w:r>
            <w:proofErr w:type="spellEnd"/>
            <w:r w:rsidRPr="00DB74E5">
              <w:rPr>
                <w:rStyle w:val="2"/>
                <w:rFonts w:eastAsia="Arial Unicode MS"/>
                <w:color w:val="000000" w:themeColor="text1"/>
                <w:sz w:val="20"/>
                <w:szCs w:val="20"/>
                <w:lang w:val="x-none" w:eastAsia="x-none"/>
              </w:rPr>
              <w:t xml:space="preserve">. </w:t>
            </w:r>
          </w:p>
          <w:p w14:paraId="71BD76DE" w14:textId="77777777" w:rsidR="00DB74E5" w:rsidRPr="00DB74E5" w:rsidRDefault="00DB74E5" w:rsidP="00DB74E5">
            <w:pPr>
              <w:tabs>
                <w:tab w:val="left" w:pos="1560"/>
              </w:tabs>
              <w:spacing w:after="0" w:line="240" w:lineRule="auto"/>
              <w:ind w:firstLine="322"/>
              <w:jc w:val="both"/>
              <w:rPr>
                <w:rStyle w:val="2"/>
                <w:rFonts w:eastAsia="Arial Unicode MS"/>
                <w:color w:val="000000" w:themeColor="text1"/>
                <w:sz w:val="20"/>
                <w:szCs w:val="20"/>
                <w:lang w:val="x-none" w:eastAsia="x-none"/>
              </w:rPr>
            </w:pPr>
            <w:proofErr w:type="spellStart"/>
            <w:r w:rsidRPr="00DB74E5">
              <w:rPr>
                <w:rStyle w:val="2"/>
                <w:rFonts w:eastAsia="Arial Unicode MS"/>
                <w:color w:val="000000" w:themeColor="text1"/>
                <w:sz w:val="20"/>
                <w:szCs w:val="20"/>
                <w:lang w:val="x-none" w:eastAsia="x-none"/>
              </w:rPr>
              <w:t>Қорытынды</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есептің</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графикалық</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бөлігі</w:t>
            </w:r>
            <w:proofErr w:type="spellEnd"/>
            <w:r w:rsidRPr="00DB74E5">
              <w:rPr>
                <w:rStyle w:val="2"/>
                <w:rFonts w:eastAsia="Arial Unicode MS"/>
                <w:color w:val="000000" w:themeColor="text1"/>
                <w:sz w:val="20"/>
                <w:szCs w:val="20"/>
                <w:lang w:val="x-none" w:eastAsia="x-none"/>
              </w:rPr>
              <w:t xml:space="preserve"> Microsoft </w:t>
            </w:r>
            <w:proofErr w:type="spellStart"/>
            <w:r w:rsidRPr="00DB74E5">
              <w:rPr>
                <w:rStyle w:val="2"/>
                <w:rFonts w:eastAsia="Arial Unicode MS"/>
                <w:color w:val="000000" w:themeColor="text1"/>
                <w:sz w:val="20"/>
                <w:szCs w:val="20"/>
                <w:lang w:val="x-none" w:eastAsia="x-none"/>
              </w:rPr>
              <w:t>Visio</w:t>
            </w:r>
            <w:proofErr w:type="spellEnd"/>
            <w:r w:rsidRPr="00DB74E5">
              <w:rPr>
                <w:rStyle w:val="2"/>
                <w:rFonts w:eastAsia="Arial Unicode MS"/>
                <w:color w:val="000000" w:themeColor="text1"/>
                <w:sz w:val="20"/>
                <w:szCs w:val="20"/>
                <w:lang w:val="x-none" w:eastAsia="x-none"/>
              </w:rPr>
              <w:t xml:space="preserve">-да </w:t>
            </w:r>
            <w:proofErr w:type="spellStart"/>
            <w:r w:rsidRPr="00DB74E5">
              <w:rPr>
                <w:rStyle w:val="2"/>
                <w:rFonts w:eastAsia="Arial Unicode MS"/>
                <w:color w:val="000000" w:themeColor="text1"/>
                <w:sz w:val="20"/>
                <w:szCs w:val="20"/>
                <w:lang w:val="x-none" w:eastAsia="x-none"/>
              </w:rPr>
              <w:t>ұсынылады</w:t>
            </w:r>
            <w:proofErr w:type="spellEnd"/>
            <w:r w:rsidRPr="00DB74E5">
              <w:rPr>
                <w:rStyle w:val="2"/>
                <w:rFonts w:eastAsia="Arial Unicode MS"/>
                <w:color w:val="000000" w:themeColor="text1"/>
                <w:sz w:val="20"/>
                <w:szCs w:val="20"/>
                <w:lang w:val="x-none" w:eastAsia="x-none"/>
              </w:rPr>
              <w:t xml:space="preserve">. </w:t>
            </w:r>
          </w:p>
          <w:p w14:paraId="1791AA99" w14:textId="0C8619CA" w:rsidR="00DB74E5" w:rsidRPr="00DB74E5" w:rsidRDefault="00DB74E5" w:rsidP="00DB74E5">
            <w:pPr>
              <w:tabs>
                <w:tab w:val="left" w:pos="1560"/>
              </w:tabs>
              <w:spacing w:after="0" w:line="240" w:lineRule="auto"/>
              <w:ind w:firstLine="322"/>
              <w:jc w:val="both"/>
              <w:rPr>
                <w:rFonts w:ascii="Times New Roman" w:eastAsia="SimSun" w:hAnsi="Times New Roman" w:cs="Times New Roman"/>
                <w:color w:val="000000"/>
                <w:sz w:val="20"/>
                <w:szCs w:val="20"/>
                <w:lang w:eastAsia="ru-RU"/>
              </w:rPr>
            </w:pPr>
            <w:proofErr w:type="spellStart"/>
            <w:r w:rsidRPr="00DB74E5">
              <w:rPr>
                <w:rStyle w:val="2"/>
                <w:rFonts w:eastAsia="Arial Unicode MS"/>
                <w:color w:val="000000" w:themeColor="text1"/>
                <w:sz w:val="20"/>
                <w:szCs w:val="20"/>
                <w:lang w:val="x-none" w:eastAsia="x-none"/>
              </w:rPr>
              <w:t>Орындаушы</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жоғарыда</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көрсетілген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ресімдеу</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тәртібін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өзінің</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қосымша</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ұсыныстарымен</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толықтыра</w:t>
            </w:r>
            <w:proofErr w:type="spellEnd"/>
            <w:r w:rsidRPr="00DB74E5">
              <w:rPr>
                <w:rStyle w:val="2"/>
                <w:rFonts w:eastAsia="Arial Unicode MS"/>
                <w:color w:val="000000" w:themeColor="text1"/>
                <w:sz w:val="20"/>
                <w:szCs w:val="20"/>
                <w:lang w:val="x-none" w:eastAsia="x-none"/>
              </w:rPr>
              <w:t xml:space="preserve"> </w:t>
            </w:r>
            <w:proofErr w:type="spellStart"/>
            <w:r w:rsidRPr="00DB74E5">
              <w:rPr>
                <w:rStyle w:val="2"/>
                <w:rFonts w:eastAsia="Arial Unicode MS"/>
                <w:color w:val="000000" w:themeColor="text1"/>
                <w:sz w:val="20"/>
                <w:szCs w:val="20"/>
                <w:lang w:val="x-none" w:eastAsia="x-none"/>
              </w:rPr>
              <w:t>алады</w:t>
            </w:r>
            <w:proofErr w:type="spellEnd"/>
            <w:r w:rsidRPr="00DB74E5">
              <w:rPr>
                <w:rStyle w:val="2"/>
                <w:rFonts w:eastAsia="Arial Unicode MS"/>
                <w:color w:val="000000" w:themeColor="text1"/>
                <w:sz w:val="20"/>
                <w:szCs w:val="20"/>
                <w:lang w:val="x-none" w:eastAsia="x-none"/>
              </w:rPr>
              <w:t>.</w:t>
            </w:r>
          </w:p>
        </w:tc>
      </w:tr>
      <w:bookmarkEnd w:id="2"/>
    </w:tbl>
    <w:p w14:paraId="59E34F52" w14:textId="77777777" w:rsidR="00B16CA7" w:rsidRDefault="00B16CA7" w:rsidP="00B16CA7">
      <w:pPr>
        <w:tabs>
          <w:tab w:val="left" w:pos="9975"/>
        </w:tabs>
      </w:pPr>
    </w:p>
    <w:sectPr w:rsidR="00B16CA7" w:rsidSect="00FD539A">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9A"/>
    <w:rsid w:val="001C7428"/>
    <w:rsid w:val="00261812"/>
    <w:rsid w:val="002817DE"/>
    <w:rsid w:val="002A01C5"/>
    <w:rsid w:val="00483106"/>
    <w:rsid w:val="00484B60"/>
    <w:rsid w:val="007410CA"/>
    <w:rsid w:val="00AE0960"/>
    <w:rsid w:val="00B16CA7"/>
    <w:rsid w:val="00DB74E5"/>
    <w:rsid w:val="00FB580B"/>
    <w:rsid w:val="00FD5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A2C7"/>
  <w15:chartTrackingRefBased/>
  <w15:docId w15:val="{6B50218B-253C-4259-B72F-B2405B2F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16CA7"/>
    <w:pPr>
      <w:spacing w:after="0" w:line="240" w:lineRule="auto"/>
    </w:pPr>
    <w:rPr>
      <w:rFonts w:ascii="Times New Roman" w:eastAsia="Times New Roman" w:hAnsi="Times New Roman" w:cs="Times New Roman"/>
      <w:color w:val="000000"/>
      <w:sz w:val="20"/>
      <w:szCs w:val="20"/>
      <w:lang w:eastAsia="ru-RU"/>
    </w:rPr>
  </w:style>
  <w:style w:type="character" w:customStyle="1" w:styleId="a4">
    <w:name w:val="Без интервала Знак"/>
    <w:link w:val="a3"/>
    <w:uiPriority w:val="1"/>
    <w:rsid w:val="00B16CA7"/>
    <w:rPr>
      <w:rFonts w:ascii="Times New Roman" w:eastAsia="Times New Roman" w:hAnsi="Times New Roman" w:cs="Times New Roman"/>
      <w:color w:val="000000"/>
      <w:sz w:val="20"/>
      <w:szCs w:val="20"/>
      <w:lang w:eastAsia="ru-RU"/>
    </w:rPr>
  </w:style>
  <w:style w:type="character" w:customStyle="1" w:styleId="2">
    <w:name w:val="Основной текст (2)"/>
    <w:rsid w:val="00B16CA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paragraph" w:styleId="a5">
    <w:name w:val="List Paragraph"/>
    <w:basedOn w:val="a"/>
    <w:uiPriority w:val="34"/>
    <w:qFormat/>
    <w:rsid w:val="0048310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1831</Words>
  <Characters>10441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KazTransOil</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Кумекбаев Жуматай Исенбинович</dc:creator>
  <cp:keywords/>
  <dc:description/>
  <cp:lastModifiedBy>Хазырова Инна Максутовна</cp:lastModifiedBy>
  <cp:revision>8</cp:revision>
  <dcterms:created xsi:type="dcterms:W3CDTF">2024-12-27T08:26:00Z</dcterms:created>
  <dcterms:modified xsi:type="dcterms:W3CDTF">2025-03-17T06:39:00Z</dcterms:modified>
</cp:coreProperties>
</file>