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7744" w14:textId="77777777" w:rsidR="002F1318" w:rsidRPr="00E669C5" w:rsidRDefault="002F1318" w:rsidP="002F1318">
      <w:pPr>
        <w:ind w:left="6381" w:hanging="2"/>
        <w:rPr>
          <w:b/>
          <w:sz w:val="24"/>
          <w:szCs w:val="24"/>
        </w:rPr>
      </w:pPr>
      <w:bookmarkStart w:id="0" w:name="_GoBack"/>
      <w:bookmarkEnd w:id="0"/>
      <w:r w:rsidRPr="00E669C5">
        <w:rPr>
          <w:b/>
          <w:sz w:val="24"/>
          <w:szCs w:val="24"/>
        </w:rPr>
        <w:t>Приложение №___________</w:t>
      </w:r>
    </w:p>
    <w:p w14:paraId="01DF282D" w14:textId="77777777" w:rsidR="002F1318" w:rsidRPr="00E669C5" w:rsidRDefault="002F1318" w:rsidP="002F1318">
      <w:pPr>
        <w:ind w:left="6381" w:hanging="2"/>
        <w:rPr>
          <w:b/>
          <w:sz w:val="24"/>
          <w:szCs w:val="24"/>
        </w:rPr>
      </w:pPr>
      <w:r w:rsidRPr="00E669C5">
        <w:rPr>
          <w:b/>
          <w:sz w:val="24"/>
          <w:szCs w:val="24"/>
        </w:rPr>
        <w:t>к договору №_____________</w:t>
      </w:r>
    </w:p>
    <w:p w14:paraId="6914E9DD" w14:textId="77777777" w:rsidR="002F1318" w:rsidRPr="00E669C5" w:rsidRDefault="002F1318" w:rsidP="002F1318">
      <w:pPr>
        <w:ind w:left="6381" w:hanging="2"/>
        <w:rPr>
          <w:sz w:val="24"/>
          <w:szCs w:val="24"/>
        </w:rPr>
      </w:pPr>
      <w:r w:rsidRPr="00E669C5">
        <w:rPr>
          <w:b/>
          <w:sz w:val="24"/>
          <w:szCs w:val="24"/>
        </w:rPr>
        <w:t>от «____» _________ 202__ г.</w:t>
      </w:r>
    </w:p>
    <w:p w14:paraId="625CA0DF" w14:textId="77777777" w:rsidR="002F1318" w:rsidRPr="0083711F" w:rsidRDefault="002F1318" w:rsidP="002F1318">
      <w:pPr>
        <w:rPr>
          <w:b/>
          <w:bCs/>
          <w:sz w:val="24"/>
          <w:szCs w:val="24"/>
        </w:rPr>
      </w:pPr>
    </w:p>
    <w:p w14:paraId="169476D6" w14:textId="77777777"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 xml:space="preserve">СОГЛАШЕНИЕ </w:t>
      </w:r>
    </w:p>
    <w:p w14:paraId="589FB1D4" w14:textId="3EB819C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в области безопасности и охраны труда, промышленной, пожарной, газовой безопасности, экологии</w:t>
      </w:r>
      <w:r w:rsidR="002D19B3">
        <w:rPr>
          <w:b/>
          <w:color w:val="000000"/>
          <w:sz w:val="24"/>
          <w:szCs w:val="24"/>
        </w:rPr>
        <w:t xml:space="preserve"> и</w:t>
      </w:r>
      <w:r w:rsidRPr="00BA63B8">
        <w:rPr>
          <w:color w:val="000000"/>
          <w:sz w:val="24"/>
          <w:szCs w:val="24"/>
        </w:rPr>
        <w:t xml:space="preserve"> </w:t>
      </w:r>
      <w:r w:rsidRPr="00BA63B8">
        <w:rPr>
          <w:b/>
          <w:color w:val="000000"/>
          <w:sz w:val="24"/>
          <w:szCs w:val="24"/>
        </w:rPr>
        <w:t>санитарно-эпидемиологических требований</w:t>
      </w:r>
    </w:p>
    <w:p w14:paraId="0175F3CD"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2516B486" w14:textId="77777777" w:rsidR="002F1318" w:rsidRPr="00BA63B8" w:rsidRDefault="002F1318" w:rsidP="002F1318">
      <w:pPr>
        <w:pBdr>
          <w:top w:val="nil"/>
          <w:left w:val="nil"/>
          <w:bottom w:val="nil"/>
          <w:right w:val="nil"/>
          <w:between w:val="nil"/>
        </w:pBdr>
        <w:ind w:hanging="2"/>
        <w:jc w:val="center"/>
        <w:rPr>
          <w:b/>
          <w:color w:val="000000"/>
          <w:sz w:val="24"/>
          <w:szCs w:val="24"/>
        </w:rPr>
      </w:pPr>
      <w:r w:rsidRPr="00BA63B8">
        <w:rPr>
          <w:b/>
          <w:color w:val="000000"/>
          <w:sz w:val="24"/>
          <w:szCs w:val="24"/>
        </w:rPr>
        <w:t xml:space="preserve">Определения и сокращения </w:t>
      </w:r>
    </w:p>
    <w:p w14:paraId="7318433B"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04D82FE0"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Акт – допуск – </w:t>
      </w:r>
      <w:hyperlink r:id="rId5">
        <w:r w:rsidRPr="00BA63B8">
          <w:rPr>
            <w:color w:val="000000"/>
            <w:sz w:val="24"/>
            <w:szCs w:val="24"/>
          </w:rPr>
          <w:t>д</w:t>
        </w:r>
      </w:hyperlink>
      <w:r w:rsidRPr="00BA63B8">
        <w:rPr>
          <w:color w:val="000000"/>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r w:rsidRPr="00BA63B8">
          <w:rPr>
            <w:color w:val="000000"/>
            <w:sz w:val="24"/>
            <w:szCs w:val="24"/>
          </w:rPr>
          <w:t>безопасные условия труда</w:t>
        </w:r>
      </w:hyperlink>
      <w:r w:rsidRPr="00BA63B8">
        <w:rPr>
          <w:color w:val="000000"/>
          <w:sz w:val="24"/>
          <w:szCs w:val="24"/>
        </w:rPr>
        <w:t xml:space="preserve"> персонала.</w:t>
      </w:r>
    </w:p>
    <w:p w14:paraId="74B162CA"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Акт о выявленном нарушении </w:t>
      </w:r>
      <w:r w:rsidRPr="00BA63B8">
        <w:rPr>
          <w:color w:val="000000"/>
          <w:sz w:val="24"/>
          <w:szCs w:val="24"/>
        </w:rPr>
        <w:t xml:space="preserve">– документ, в котором отражены выявленные несоответствия. </w:t>
      </w:r>
    </w:p>
    <w:p w14:paraId="124391C9" w14:textId="77777777" w:rsidR="002D19B3" w:rsidRPr="00BA63B8" w:rsidRDefault="002D19B3" w:rsidP="002D19B3">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highlight w:val="white"/>
        </w:rPr>
        <w:t>Заказчик –</w:t>
      </w:r>
      <w:r w:rsidRPr="00BA63B8">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BA63B8" w:rsidRDefault="002F1318" w:rsidP="002F1318">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rPr>
        <w:t xml:space="preserve">Внутренняя документация Заказчика </w:t>
      </w:r>
      <w:r w:rsidRPr="00BA63B8">
        <w:rPr>
          <w:color w:val="000000"/>
          <w:sz w:val="24"/>
          <w:szCs w:val="24"/>
        </w:rPr>
        <w:t xml:space="preserve">– утвержденные </w:t>
      </w:r>
      <w:r w:rsidR="002D19B3">
        <w:rPr>
          <w:color w:val="000000"/>
          <w:sz w:val="24"/>
          <w:szCs w:val="24"/>
        </w:rPr>
        <w:t xml:space="preserve">ТОО </w:t>
      </w:r>
      <w:r w:rsidRPr="00BA63B8">
        <w:rPr>
          <w:color w:val="000000"/>
          <w:sz w:val="24"/>
          <w:szCs w:val="24"/>
        </w:rPr>
        <w:t>«П</w:t>
      </w:r>
      <w:r w:rsidR="002D19B3">
        <w:rPr>
          <w:color w:val="000000"/>
          <w:sz w:val="24"/>
          <w:szCs w:val="24"/>
        </w:rPr>
        <w:t>НХЗ</w:t>
      </w:r>
      <w:r w:rsidRPr="00BA63B8">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 xml:space="preserve">Газоопасные работы − </w:t>
      </w:r>
      <w:r w:rsidRPr="00BA63B8">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Земляные работы </w:t>
      </w:r>
      <w:r w:rsidRPr="00BA63B8">
        <w:rPr>
          <w:rFonts w:ascii="Gungsuh" w:eastAsia="Gungsuh" w:hAnsi="Gungsuh" w:cs="Gungsuh"/>
          <w:b/>
          <w:color w:val="000000"/>
          <w:sz w:val="24"/>
          <w:szCs w:val="24"/>
          <w:highlight w:val="white"/>
        </w:rPr>
        <w:t>−</w:t>
      </w:r>
      <w:r w:rsidRPr="00BA63B8">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Исполнитель</w:t>
      </w:r>
      <w:r w:rsidRPr="00BA63B8">
        <w:rPr>
          <w:b/>
          <w:color w:val="000000"/>
          <w:sz w:val="24"/>
          <w:szCs w:val="24"/>
          <w:highlight w:val="white"/>
        </w:rPr>
        <w:t>/Подрядчик</w:t>
      </w:r>
      <w:r w:rsidRPr="00BA63B8">
        <w:rPr>
          <w:b/>
          <w:color w:val="000000"/>
          <w:sz w:val="24"/>
          <w:szCs w:val="24"/>
        </w:rPr>
        <w:t xml:space="preserve"> </w:t>
      </w:r>
      <w:r w:rsidRPr="00BA63B8">
        <w:rPr>
          <w:rFonts w:ascii="Gungsuh" w:eastAsia="Gungsuh" w:hAnsi="Gungsuh" w:cs="Gungsuh"/>
          <w:b/>
          <w:color w:val="000000"/>
          <w:sz w:val="24"/>
          <w:szCs w:val="24"/>
          <w:highlight w:val="white"/>
        </w:rPr>
        <w:t>−</w:t>
      </w:r>
      <w:r w:rsidRPr="00BA63B8">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Наряд-допуск − </w:t>
      </w:r>
      <w:r w:rsidRPr="00BA63B8">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Объект общественного питания </w:t>
      </w:r>
      <w:r w:rsidRPr="00BA63B8">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C066DA" w:rsidRDefault="002F1318" w:rsidP="002F1318">
      <w:pPr>
        <w:pBdr>
          <w:top w:val="nil"/>
          <w:left w:val="nil"/>
          <w:bottom w:val="nil"/>
          <w:right w:val="nil"/>
          <w:between w:val="nil"/>
        </w:pBdr>
        <w:tabs>
          <w:tab w:val="left" w:pos="2552"/>
        </w:tabs>
        <w:ind w:hanging="2"/>
        <w:jc w:val="both"/>
        <w:rPr>
          <w:color w:val="000000"/>
          <w:sz w:val="24"/>
          <w:szCs w:val="24"/>
        </w:rPr>
      </w:pPr>
      <w:r w:rsidRPr="00BA63B8">
        <w:rPr>
          <w:rFonts w:ascii="Gungsuh" w:eastAsia="Gungsuh" w:hAnsi="Gungsuh" w:cs="Gungsuh"/>
          <w:b/>
          <w:color w:val="000000"/>
          <w:sz w:val="24"/>
          <w:szCs w:val="24"/>
          <w:highlight w:val="white"/>
        </w:rPr>
        <w:lastRenderedPageBreak/>
        <w:t xml:space="preserve">Огневые работы − </w:t>
      </w:r>
      <w:r w:rsidRPr="00BA63B8">
        <w:rPr>
          <w:color w:val="000000"/>
          <w:sz w:val="24"/>
          <w:szCs w:val="24"/>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BA63B8">
        <w:rPr>
          <w:color w:val="000000"/>
          <w:sz w:val="24"/>
          <w:szCs w:val="24"/>
        </w:rPr>
        <w:t>бензо</w:t>
      </w:r>
      <w:proofErr w:type="spellEnd"/>
      <w:r w:rsidRPr="00BA63B8">
        <w:rPr>
          <w:color w:val="000000"/>
          <w:sz w:val="24"/>
          <w:szCs w:val="24"/>
        </w:rPr>
        <w:t>/</w:t>
      </w:r>
      <w:proofErr w:type="spellStart"/>
      <w:r w:rsidRPr="00BA63B8">
        <w:rPr>
          <w:color w:val="000000"/>
          <w:sz w:val="24"/>
          <w:szCs w:val="24"/>
        </w:rPr>
        <w:t>керосинорезка</w:t>
      </w:r>
      <w:proofErr w:type="spellEnd"/>
      <w:r w:rsidRPr="00BA63B8">
        <w:rPr>
          <w:color w:val="000000"/>
          <w:sz w:val="24"/>
          <w:szCs w:val="24"/>
        </w:rPr>
        <w:t>, разогрев битумов и</w:t>
      </w:r>
      <w:r>
        <w:rPr>
          <w:color w:val="000000"/>
          <w:sz w:val="24"/>
          <w:szCs w:val="24"/>
        </w:rPr>
        <w:t xml:space="preserve"> </w:t>
      </w:r>
      <w:r w:rsidRPr="00BA63B8">
        <w:rPr>
          <w:color w:val="000000"/>
          <w:sz w:val="24"/>
          <w:szCs w:val="24"/>
        </w:rPr>
        <w:t xml:space="preserve">смол, паяльные работы, механическая обработка металла с выделением искр и </w:t>
      </w:r>
      <w:r w:rsidRPr="00C066DA">
        <w:rPr>
          <w:color w:val="000000"/>
          <w:sz w:val="24"/>
          <w:szCs w:val="24"/>
        </w:rPr>
        <w:t>другие).</w:t>
      </w:r>
    </w:p>
    <w:p w14:paraId="0A5EB16D" w14:textId="77777777" w:rsidR="002F1318" w:rsidRPr="00C066DA" w:rsidRDefault="002F1318" w:rsidP="002F1318">
      <w:pPr>
        <w:pBdr>
          <w:top w:val="nil"/>
          <w:left w:val="nil"/>
          <w:bottom w:val="nil"/>
          <w:right w:val="nil"/>
          <w:between w:val="nil"/>
        </w:pBdr>
        <w:tabs>
          <w:tab w:val="left" w:pos="3809"/>
        </w:tabs>
        <w:ind w:hanging="2"/>
        <w:jc w:val="both"/>
        <w:rPr>
          <w:color w:val="000000"/>
          <w:sz w:val="24"/>
          <w:szCs w:val="24"/>
        </w:rPr>
      </w:pPr>
      <w:r w:rsidRPr="00C066DA">
        <w:rPr>
          <w:b/>
          <w:color w:val="000000"/>
          <w:sz w:val="24"/>
          <w:szCs w:val="24"/>
        </w:rPr>
        <w:t xml:space="preserve">ОООС – </w:t>
      </w:r>
      <w:r w:rsidRPr="00C066DA">
        <w:rPr>
          <w:color w:val="000000"/>
          <w:sz w:val="24"/>
          <w:szCs w:val="24"/>
        </w:rPr>
        <w:t>отдел охраны окружающей среды Заказчика.</w:t>
      </w:r>
    </w:p>
    <w:p w14:paraId="6DC95459" w14:textId="77777777" w:rsidR="002F1318" w:rsidRPr="00C066DA" w:rsidRDefault="002F1318" w:rsidP="002F1318">
      <w:pPr>
        <w:pBdr>
          <w:top w:val="nil"/>
          <w:left w:val="nil"/>
          <w:bottom w:val="nil"/>
          <w:right w:val="nil"/>
          <w:between w:val="nil"/>
        </w:pBdr>
        <w:tabs>
          <w:tab w:val="left" w:pos="3809"/>
        </w:tabs>
        <w:ind w:hanging="2"/>
        <w:jc w:val="both"/>
        <w:rPr>
          <w:b/>
          <w:color w:val="000000"/>
          <w:sz w:val="24"/>
          <w:szCs w:val="24"/>
        </w:rPr>
      </w:pPr>
      <w:proofErr w:type="spellStart"/>
      <w:r w:rsidRPr="00C066DA">
        <w:rPr>
          <w:b/>
          <w:color w:val="000000"/>
          <w:sz w:val="24"/>
          <w:szCs w:val="24"/>
        </w:rPr>
        <w:t>СБиОТ</w:t>
      </w:r>
      <w:proofErr w:type="spellEnd"/>
      <w:r w:rsidRPr="00C066DA">
        <w:rPr>
          <w:color w:val="000000"/>
          <w:sz w:val="24"/>
          <w:szCs w:val="24"/>
        </w:rPr>
        <w:t xml:space="preserve"> </w:t>
      </w:r>
      <w:r w:rsidRPr="00C066DA">
        <w:rPr>
          <w:rFonts w:ascii="Gungsuh" w:eastAsia="Gungsuh" w:hAnsi="Gungsuh" w:cs="Gungsuh"/>
          <w:b/>
          <w:color w:val="000000"/>
          <w:sz w:val="24"/>
          <w:szCs w:val="24"/>
        </w:rPr>
        <w:t xml:space="preserve">– </w:t>
      </w:r>
      <w:r w:rsidRPr="00C066DA">
        <w:rPr>
          <w:color w:val="000000"/>
          <w:sz w:val="24"/>
          <w:szCs w:val="24"/>
        </w:rPr>
        <w:t>служба безопасности и охраны труда</w:t>
      </w:r>
      <w:r w:rsidRPr="00C066DA">
        <w:rPr>
          <w:b/>
          <w:color w:val="000000"/>
          <w:sz w:val="24"/>
          <w:szCs w:val="24"/>
        </w:rPr>
        <w:t xml:space="preserve"> </w:t>
      </w:r>
      <w:r w:rsidRPr="00C066DA">
        <w:rPr>
          <w:color w:val="000000"/>
          <w:sz w:val="24"/>
          <w:szCs w:val="24"/>
        </w:rPr>
        <w:t>Заказчика.</w:t>
      </w:r>
    </w:p>
    <w:p w14:paraId="5FB5CB8C"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C066DA">
        <w:rPr>
          <w:b/>
          <w:color w:val="000000"/>
          <w:sz w:val="24"/>
          <w:szCs w:val="24"/>
        </w:rPr>
        <w:t>Персонал Исполнителя/Подрядчика</w:t>
      </w:r>
      <w:r w:rsidRPr="00C066DA">
        <w:rPr>
          <w:color w:val="000000"/>
          <w:sz w:val="24"/>
          <w:szCs w:val="24"/>
        </w:rPr>
        <w:t xml:space="preserve"> – работники Исполнителя/Подрядчика, персонал субподрядной организации.</w:t>
      </w:r>
    </w:p>
    <w:p w14:paraId="5C4EA561"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Подразделение Заказчика − </w:t>
      </w:r>
      <w:r w:rsidRPr="00BA63B8">
        <w:rPr>
          <w:color w:val="000000"/>
          <w:sz w:val="24"/>
          <w:szCs w:val="24"/>
        </w:rPr>
        <w:t xml:space="preserve">служба, цех, участок, отдел, управление и другие структурные подразделения </w:t>
      </w:r>
      <w:r w:rsidRPr="00BA63B8">
        <w:rPr>
          <w:color w:val="000000"/>
          <w:sz w:val="24"/>
          <w:szCs w:val="24"/>
          <w:highlight w:val="white"/>
        </w:rPr>
        <w:t>Заказчика.</w:t>
      </w:r>
    </w:p>
    <w:p w14:paraId="502B6D2D"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ПМЭР </w:t>
      </w:r>
      <w:r w:rsidRPr="00BA63B8">
        <w:rPr>
          <w:color w:val="000000"/>
          <w:sz w:val="24"/>
          <w:szCs w:val="24"/>
        </w:rPr>
        <w:t>- план экстренной медицинской помощи.</w:t>
      </w:r>
    </w:p>
    <w:p w14:paraId="2D08499D" w14:textId="77777777" w:rsidR="002F1318" w:rsidRPr="00BA63B8" w:rsidRDefault="002F1318" w:rsidP="002F1318">
      <w:pPr>
        <w:pBdr>
          <w:top w:val="nil"/>
          <w:left w:val="nil"/>
          <w:bottom w:val="nil"/>
          <w:right w:val="nil"/>
          <w:between w:val="nil"/>
        </w:pBdr>
        <w:tabs>
          <w:tab w:val="left" w:pos="3809"/>
        </w:tabs>
        <w:ind w:hanging="2"/>
        <w:jc w:val="both"/>
        <w:rPr>
          <w:b/>
          <w:color w:val="000000"/>
          <w:sz w:val="24"/>
          <w:szCs w:val="24"/>
        </w:rPr>
      </w:pPr>
      <w:r w:rsidRPr="00BA63B8">
        <w:rPr>
          <w:b/>
          <w:color w:val="000000"/>
          <w:sz w:val="24"/>
          <w:szCs w:val="24"/>
        </w:rPr>
        <w:t xml:space="preserve">Работы повышенной опасности </w:t>
      </w:r>
      <w:r w:rsidRPr="00BA63B8">
        <w:rPr>
          <w:rFonts w:ascii="Gungsuh" w:eastAsia="Gungsuh" w:hAnsi="Gungsuh" w:cs="Gungsuh"/>
          <w:b/>
          <w:color w:val="000000"/>
          <w:sz w:val="24"/>
          <w:szCs w:val="24"/>
          <w:highlight w:val="white"/>
        </w:rPr>
        <w:t>−</w:t>
      </w:r>
      <w:r w:rsidRPr="00BA63B8">
        <w:rPr>
          <w:b/>
          <w:color w:val="000000"/>
          <w:sz w:val="24"/>
          <w:szCs w:val="24"/>
        </w:rPr>
        <w:t xml:space="preserve"> </w:t>
      </w:r>
      <w:r w:rsidRPr="00BA63B8">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Разрешение - </w:t>
      </w:r>
      <w:r w:rsidRPr="00BA63B8">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BA63B8" w:rsidRDefault="002F1318" w:rsidP="002F1318">
      <w:pPr>
        <w:pBdr>
          <w:top w:val="nil"/>
          <w:left w:val="nil"/>
          <w:bottom w:val="nil"/>
          <w:right w:val="nil"/>
          <w:between w:val="nil"/>
        </w:pBdr>
        <w:tabs>
          <w:tab w:val="left" w:pos="3119"/>
        </w:tabs>
        <w:ind w:hanging="2"/>
        <w:jc w:val="both"/>
        <w:rPr>
          <w:color w:val="000000"/>
          <w:sz w:val="24"/>
          <w:szCs w:val="24"/>
          <w:highlight w:val="white"/>
        </w:rPr>
      </w:pPr>
      <w:r w:rsidRPr="00BA63B8">
        <w:rPr>
          <w:b/>
          <w:color w:val="000000"/>
          <w:sz w:val="24"/>
          <w:szCs w:val="24"/>
          <w:highlight w:val="white"/>
        </w:rPr>
        <w:t xml:space="preserve">Ремонтные работы - </w:t>
      </w:r>
      <w:r w:rsidRPr="00BA63B8">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Pr>
          <w:color w:val="000000"/>
          <w:sz w:val="24"/>
          <w:szCs w:val="24"/>
          <w:highlight w:val="white"/>
          <w:lang w:val="kk-KZ"/>
        </w:rPr>
        <w:t>п</w:t>
      </w:r>
      <w:r w:rsidRPr="00BA63B8">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Pr>
          <w:color w:val="000000"/>
          <w:sz w:val="24"/>
          <w:szCs w:val="24"/>
          <w:highlight w:val="white"/>
          <w:lang w:val="kk-KZ"/>
        </w:rPr>
        <w:t>;</w:t>
      </w:r>
      <w:r w:rsidRPr="00BA63B8">
        <w:rPr>
          <w:color w:val="000000"/>
          <w:sz w:val="24"/>
          <w:szCs w:val="24"/>
          <w:highlight w:val="white"/>
        </w:rPr>
        <w:t xml:space="preserve"> проведение дезактивации или отмывки от пыли, загрязнений поверхности оборудования</w:t>
      </w:r>
      <w:r w:rsidR="002D19B3">
        <w:rPr>
          <w:color w:val="000000"/>
          <w:sz w:val="24"/>
          <w:szCs w:val="24"/>
          <w:highlight w:val="white"/>
          <w:lang w:val="kk-KZ"/>
        </w:rPr>
        <w:t>;</w:t>
      </w:r>
      <w:r w:rsidRPr="00BA63B8">
        <w:rPr>
          <w:color w:val="000000"/>
          <w:sz w:val="24"/>
          <w:szCs w:val="24"/>
          <w:highlight w:val="white"/>
        </w:rPr>
        <w:t xml:space="preserve"> прокладка кабелей</w:t>
      </w:r>
      <w:r w:rsidR="002D19B3">
        <w:rPr>
          <w:color w:val="000000"/>
          <w:sz w:val="24"/>
          <w:szCs w:val="24"/>
          <w:highlight w:val="white"/>
          <w:lang w:val="kk-KZ"/>
        </w:rPr>
        <w:t>,</w:t>
      </w:r>
      <w:r w:rsidRPr="00BA63B8">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РК </w:t>
      </w:r>
      <w:r w:rsidRPr="00BA63B8">
        <w:rPr>
          <w:color w:val="000000"/>
          <w:sz w:val="24"/>
          <w:szCs w:val="24"/>
        </w:rPr>
        <w:t>– Республика Казахстан.</w:t>
      </w:r>
    </w:p>
    <w:p w14:paraId="5EA1092D"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СИЗ −</w:t>
      </w:r>
      <w:r w:rsidRPr="00BA63B8">
        <w:rPr>
          <w:color w:val="000000"/>
          <w:sz w:val="24"/>
          <w:szCs w:val="24"/>
          <w:highlight w:val="white"/>
        </w:rPr>
        <w:t xml:space="preserve"> </w:t>
      </w:r>
      <w:r w:rsidRPr="00BA63B8">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7209E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СИЗОД </w:t>
      </w:r>
      <w:r w:rsidRPr="00BA63B8">
        <w:rPr>
          <w:color w:val="000000"/>
          <w:sz w:val="24"/>
          <w:szCs w:val="24"/>
        </w:rPr>
        <w:t xml:space="preserve">– средства индивидуальной защиты органов дыхания. </w:t>
      </w:r>
      <w:r w:rsidRPr="00BA63B8">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7209E8">
        <w:rPr>
          <w:color w:val="000000"/>
          <w:sz w:val="24"/>
          <w:szCs w:val="24"/>
        </w:rPr>
        <w:t>факторов (фильтрующие, изолирующие). </w:t>
      </w:r>
    </w:p>
    <w:p w14:paraId="43F38849" w14:textId="00BC0A25"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СУОТ </w:t>
      </w:r>
      <w:r w:rsidRPr="00BA63B8">
        <w:rPr>
          <w:color w:val="000000"/>
          <w:sz w:val="24"/>
          <w:szCs w:val="24"/>
          <w:highlight w:val="white"/>
        </w:rPr>
        <w:t>– система управления охраной труда, промышленной безопасностью и охраной окружающей среды</w:t>
      </w:r>
      <w:r w:rsidR="002D19B3">
        <w:rPr>
          <w:color w:val="000000"/>
          <w:sz w:val="24"/>
          <w:szCs w:val="24"/>
          <w:highlight w:val="white"/>
          <w:lang w:val="kk-KZ"/>
        </w:rPr>
        <w:t xml:space="preserve"> - м</w:t>
      </w:r>
      <w:proofErr w:type="spellStart"/>
      <w:r w:rsidR="002D19B3" w:rsidRPr="00BA63B8">
        <w:rPr>
          <w:color w:val="000000"/>
          <w:sz w:val="24"/>
          <w:szCs w:val="24"/>
          <w:highlight w:val="white"/>
        </w:rPr>
        <w:t>еханизм</w:t>
      </w:r>
      <w:proofErr w:type="spellEnd"/>
      <w:r w:rsidRPr="00BA63B8">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Субподрядная организация - </w:t>
      </w:r>
      <w:r w:rsidRPr="00BA63B8">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Указание </w:t>
      </w:r>
      <w:r w:rsidRPr="00BA63B8">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Уполномоченный представитель Заказчика – </w:t>
      </w:r>
      <w:r w:rsidRPr="00BA63B8">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A63B8">
        <w:rPr>
          <w:b/>
          <w:color w:val="000000"/>
          <w:sz w:val="24"/>
          <w:szCs w:val="24"/>
        </w:rPr>
        <w:t xml:space="preserve"> </w:t>
      </w:r>
      <w:r w:rsidRPr="00BA63B8">
        <w:rPr>
          <w:color w:val="000000"/>
          <w:sz w:val="24"/>
          <w:szCs w:val="24"/>
        </w:rPr>
        <w:t xml:space="preserve">внутренних правилах, инструкциях и иных </w:t>
      </w:r>
      <w:r w:rsidRPr="00BA63B8">
        <w:rPr>
          <w:color w:val="000000"/>
          <w:sz w:val="24"/>
          <w:szCs w:val="24"/>
        </w:rPr>
        <w:lastRenderedPageBreak/>
        <w:t xml:space="preserve">документах по </w:t>
      </w:r>
      <w:r w:rsidRPr="00BA63B8">
        <w:rPr>
          <w:color w:val="000000"/>
          <w:sz w:val="24"/>
          <w:szCs w:val="24"/>
          <w:highlight w:val="white"/>
        </w:rPr>
        <w:t>безопасности и охране труда, промышленной, пожарной, газовой безопасности и охране</w:t>
      </w:r>
      <w:r w:rsidRPr="007209E8">
        <w:rPr>
          <w:color w:val="000000"/>
          <w:sz w:val="24"/>
          <w:szCs w:val="24"/>
          <w:highlight w:val="white"/>
        </w:rPr>
        <w:t xml:space="preserve"> </w:t>
      </w:r>
      <w:r w:rsidRPr="00BA63B8">
        <w:rPr>
          <w:color w:val="000000"/>
          <w:sz w:val="24"/>
          <w:szCs w:val="24"/>
          <w:highlight w:val="white"/>
        </w:rPr>
        <w:t xml:space="preserve">окружающей </w:t>
      </w:r>
      <w:r w:rsidRPr="00BA63B8">
        <w:rPr>
          <w:color w:val="000000"/>
          <w:sz w:val="24"/>
          <w:szCs w:val="24"/>
        </w:rPr>
        <w:t xml:space="preserve">среды. </w:t>
      </w:r>
    </w:p>
    <w:p w14:paraId="0B963F67" w14:textId="77777777" w:rsidR="002F1318" w:rsidRDefault="002F1318" w:rsidP="002F1318">
      <w:pPr>
        <w:pBdr>
          <w:top w:val="nil"/>
          <w:left w:val="nil"/>
          <w:bottom w:val="nil"/>
          <w:right w:val="nil"/>
          <w:between w:val="nil"/>
        </w:pBdr>
        <w:tabs>
          <w:tab w:val="left" w:pos="2552"/>
        </w:tabs>
        <w:ind w:hanging="2"/>
        <w:jc w:val="right"/>
        <w:rPr>
          <w:sz w:val="24"/>
        </w:rPr>
      </w:pPr>
    </w:p>
    <w:p w14:paraId="1E0AF69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1 Общие положения</w:t>
      </w:r>
    </w:p>
    <w:p w14:paraId="25A38E3F"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E94DCF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1.2 В ходе выполнения работ/оказания услуг по настоящему Договору Подрядчик/Исполнител</w:t>
      </w:r>
      <w:r w:rsidR="00DD0130">
        <w:rPr>
          <w:color w:val="000000"/>
          <w:sz w:val="24"/>
          <w:szCs w:val="24"/>
        </w:rPr>
        <w:t>ь</w:t>
      </w:r>
      <w:r w:rsidRPr="00BA63B8">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w:t>
      </w:r>
      <w:r w:rsidR="00DD0130">
        <w:rPr>
          <w:color w:val="000000"/>
          <w:sz w:val="24"/>
          <w:szCs w:val="24"/>
        </w:rPr>
        <w:t xml:space="preserve">, </w:t>
      </w:r>
      <w:r w:rsidRPr="00BA63B8">
        <w:rPr>
          <w:color w:val="000000"/>
          <w:sz w:val="24"/>
          <w:szCs w:val="24"/>
        </w:rPr>
        <w:t xml:space="preserve"> нормативные акты, в том числе внутренние </w:t>
      </w:r>
      <w:r w:rsidRPr="00BA63B8">
        <w:rPr>
          <w:sz w:val="24"/>
          <w:szCs w:val="24"/>
        </w:rPr>
        <w:t>документы</w:t>
      </w:r>
      <w:r w:rsidRPr="00BA63B8">
        <w:rPr>
          <w:color w:val="000000"/>
          <w:sz w:val="24"/>
          <w:szCs w:val="24"/>
        </w:rPr>
        <w:t>, исполнение которых обязательно на территории и объектах Заказчика.</w:t>
      </w:r>
    </w:p>
    <w:p w14:paraId="75A7A26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r w:rsidRPr="00BA63B8">
        <w:rPr>
          <w:strike/>
          <w:color w:val="0070C0"/>
          <w:sz w:val="24"/>
          <w:szCs w:val="24"/>
        </w:rPr>
        <w:t xml:space="preserve"> </w:t>
      </w:r>
    </w:p>
    <w:p w14:paraId="74F4D1A3"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 xml:space="preserve">1.7 Основные требования ТОО «ПНХЗ» </w:t>
      </w:r>
      <w:r w:rsidRPr="00BA63B8">
        <w:rPr>
          <w:sz w:val="24"/>
          <w:szCs w:val="24"/>
          <w:highlight w:val="white"/>
        </w:rPr>
        <w:t xml:space="preserve">к </w:t>
      </w:r>
      <w:r w:rsidRPr="00BA63B8">
        <w:rPr>
          <w:color w:val="000000"/>
          <w:sz w:val="24"/>
          <w:szCs w:val="24"/>
          <w:highlight w:val="white"/>
        </w:rPr>
        <w:t xml:space="preserve">персоналу </w:t>
      </w:r>
      <w:r w:rsidRPr="00BA63B8">
        <w:rPr>
          <w:color w:val="000000"/>
          <w:sz w:val="24"/>
          <w:szCs w:val="24"/>
        </w:rPr>
        <w:t>Подрядчика/Исполнителя (субподрядная организация)</w:t>
      </w:r>
      <w:r w:rsidRPr="00BA63B8">
        <w:rPr>
          <w:color w:val="000000"/>
          <w:sz w:val="24"/>
          <w:szCs w:val="24"/>
          <w:highlight w:val="white"/>
        </w:rPr>
        <w:t>:</w:t>
      </w:r>
    </w:p>
    <w:p w14:paraId="1D23C9FE" w14:textId="42883776" w:rsidR="002F1318" w:rsidRDefault="002F1318" w:rsidP="00DD0130">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highlight w:val="white"/>
        </w:rPr>
        <w:t>1.7.1</w:t>
      </w:r>
      <w:r w:rsidRPr="00BA63B8">
        <w:rPr>
          <w:b/>
          <w:color w:val="000000"/>
          <w:sz w:val="24"/>
          <w:szCs w:val="24"/>
          <w:highlight w:val="white"/>
        </w:rPr>
        <w:t xml:space="preserve"> </w:t>
      </w:r>
      <w:r w:rsidRPr="00BA63B8">
        <w:rPr>
          <w:color w:val="000000"/>
          <w:sz w:val="24"/>
          <w:szCs w:val="24"/>
        </w:rPr>
        <w:t xml:space="preserve">соблюдать на территории предприятия требования, изложенные в </w:t>
      </w:r>
      <w:r w:rsidR="00DD0130">
        <w:rPr>
          <w:color w:val="000000"/>
          <w:sz w:val="24"/>
          <w:szCs w:val="24"/>
        </w:rPr>
        <w:t>з</w:t>
      </w:r>
      <w:r w:rsidRPr="00BA63B8">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1.7.2 обеспечивать безопасность и охрану труда персонала;</w:t>
      </w:r>
    </w:p>
    <w:p w14:paraId="4AD3565C"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1.8 К выполнению работ/оказания услуг на территории и объектах </w:t>
      </w:r>
      <w:r w:rsidRPr="00BA63B8">
        <w:rPr>
          <w:color w:val="000000"/>
          <w:sz w:val="24"/>
          <w:szCs w:val="24"/>
          <w:highlight w:val="white"/>
        </w:rPr>
        <w:t xml:space="preserve">Заказчика </w:t>
      </w:r>
      <w:r w:rsidRPr="00BA63B8">
        <w:rPr>
          <w:color w:val="000000"/>
          <w:sz w:val="24"/>
          <w:szCs w:val="24"/>
        </w:rPr>
        <w:t>допускается персонал Подрядчика/Исполнителя (субподрядная организация), прошедший проверку знаний по</w:t>
      </w:r>
      <w:r w:rsidRPr="00BA63B8">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BA63B8">
        <w:rPr>
          <w:color w:val="000000"/>
          <w:sz w:val="24"/>
          <w:szCs w:val="24"/>
        </w:rPr>
        <w:t>инструкций по безопасности и охране труда и промышленной безопасности</w:t>
      </w:r>
      <w:r w:rsidR="00DD0130">
        <w:rPr>
          <w:color w:val="000000"/>
          <w:sz w:val="24"/>
          <w:szCs w:val="24"/>
        </w:rPr>
        <w:t>;</w:t>
      </w:r>
      <w:r w:rsidRPr="00BA63B8">
        <w:rPr>
          <w:b/>
          <w:color w:val="000000"/>
          <w:sz w:val="24"/>
          <w:szCs w:val="24"/>
        </w:rPr>
        <w:t xml:space="preserve"> </w:t>
      </w:r>
      <w:r w:rsidRPr="00BA63B8">
        <w:rPr>
          <w:color w:val="000000"/>
          <w:sz w:val="24"/>
          <w:szCs w:val="24"/>
        </w:rPr>
        <w:t>квалификационные удостоверения, подтверждающ</w:t>
      </w:r>
      <w:r w:rsidR="00DD0130">
        <w:rPr>
          <w:color w:val="000000"/>
          <w:sz w:val="24"/>
          <w:szCs w:val="24"/>
        </w:rPr>
        <w:t>и</w:t>
      </w:r>
      <w:r w:rsidRPr="00BA63B8">
        <w:rPr>
          <w:color w:val="000000"/>
          <w:sz w:val="24"/>
          <w:szCs w:val="24"/>
        </w:rPr>
        <w:t>е обучение и допуск к работе по основной и смежной профессии</w:t>
      </w:r>
      <w:r w:rsidR="00DD0130">
        <w:rPr>
          <w:color w:val="000000"/>
          <w:sz w:val="24"/>
          <w:szCs w:val="24"/>
        </w:rPr>
        <w:t>;</w:t>
      </w:r>
      <w:r w:rsidRPr="00BA63B8">
        <w:rPr>
          <w:color w:val="000000"/>
          <w:sz w:val="24"/>
          <w:szCs w:val="24"/>
        </w:rPr>
        <w:t xml:space="preserve"> согласно выполняемой работе прошедший периодический и при необходимости </w:t>
      </w:r>
      <w:proofErr w:type="spellStart"/>
      <w:r w:rsidRPr="00BA63B8">
        <w:rPr>
          <w:color w:val="000000"/>
          <w:sz w:val="24"/>
          <w:szCs w:val="24"/>
        </w:rPr>
        <w:t>предсменный</w:t>
      </w:r>
      <w:proofErr w:type="spellEnd"/>
      <w:r w:rsidRPr="00BA63B8">
        <w:rPr>
          <w:color w:val="000000"/>
          <w:sz w:val="24"/>
          <w:szCs w:val="24"/>
        </w:rPr>
        <w:t xml:space="preserve">/ </w:t>
      </w:r>
      <w:proofErr w:type="spellStart"/>
      <w:r w:rsidRPr="00BA63B8">
        <w:rPr>
          <w:color w:val="000000"/>
          <w:sz w:val="24"/>
          <w:szCs w:val="24"/>
        </w:rPr>
        <w:t>послесменный</w:t>
      </w:r>
      <w:proofErr w:type="spellEnd"/>
      <w:r w:rsidRPr="00BA63B8">
        <w:rPr>
          <w:color w:val="000000"/>
          <w:sz w:val="24"/>
          <w:szCs w:val="24"/>
        </w:rPr>
        <w:t xml:space="preserve"> медицинский осмотр</w:t>
      </w:r>
      <w:r>
        <w:rPr>
          <w:color w:val="000000"/>
          <w:sz w:val="24"/>
          <w:szCs w:val="24"/>
        </w:rPr>
        <w:t>.</w:t>
      </w:r>
    </w:p>
    <w:p w14:paraId="53268A64"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и законодательства в области безопасности и 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1.10 Подрядчик/</w:t>
      </w:r>
      <w:r w:rsidRPr="00BA63B8">
        <w:rPr>
          <w:color w:val="000000"/>
          <w:sz w:val="24"/>
          <w:szCs w:val="24"/>
          <w:highlight w:val="white"/>
        </w:rPr>
        <w:t xml:space="preserve">Исполнитель </w:t>
      </w:r>
      <w:r w:rsidRPr="00BA63B8">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1.11 Подрядчик/Исполнитель предоставляет на согласование главным специалистам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план организации работ или проект производства работ до начала выполнения работ.</w:t>
      </w:r>
    </w:p>
    <w:p w14:paraId="2ABAA6C8"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строительство</w:t>
      </w:r>
      <w:r w:rsidRPr="00BA63B8">
        <w:rPr>
          <w:sz w:val="24"/>
          <w:szCs w:val="24"/>
        </w:rPr>
        <w:t xml:space="preserve">, </w:t>
      </w:r>
      <w:r w:rsidRPr="00BA63B8">
        <w:rPr>
          <w:color w:val="000000"/>
          <w:sz w:val="24"/>
          <w:szCs w:val="24"/>
        </w:rPr>
        <w:t>капитальные и расширенные текущие ремонты оборудования</w:t>
      </w:r>
      <w:r w:rsidRPr="00BA63B8">
        <w:rPr>
          <w:sz w:val="24"/>
          <w:szCs w:val="24"/>
        </w:rPr>
        <w:t>, трубопроводов</w:t>
      </w:r>
      <w:r w:rsidRPr="00BA63B8">
        <w:rPr>
          <w:color w:val="000000"/>
          <w:sz w:val="24"/>
          <w:szCs w:val="24"/>
        </w:rPr>
        <w:t>;</w:t>
      </w:r>
    </w:p>
    <w:p w14:paraId="05035BB2"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капитальные ремонты электрооборудования выше 1000 В</w:t>
      </w:r>
      <w:r w:rsidR="00DD0130">
        <w:rPr>
          <w:color w:val="000000"/>
          <w:sz w:val="24"/>
          <w:szCs w:val="24"/>
        </w:rPr>
        <w:t>,</w:t>
      </w:r>
      <w:r w:rsidRPr="00BA63B8">
        <w:rPr>
          <w:color w:val="000000"/>
          <w:sz w:val="24"/>
          <w:szCs w:val="24"/>
        </w:rPr>
        <w:t xml:space="preserve"> а также высоковольтные линии, независимо от напряжения;</w:t>
      </w:r>
    </w:p>
    <w:p w14:paraId="2C7284D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работы по устройству оснований и фундаментов земляных сооружений;</w:t>
      </w:r>
    </w:p>
    <w:p w14:paraId="405F94D5" w14:textId="182756FC"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установк</w:t>
      </w:r>
      <w:r w:rsidR="00DD0130">
        <w:rPr>
          <w:color w:val="000000"/>
          <w:sz w:val="24"/>
          <w:szCs w:val="24"/>
        </w:rPr>
        <w:t>а</w:t>
      </w:r>
      <w:r w:rsidRPr="00BA63B8">
        <w:rPr>
          <w:color w:val="000000"/>
          <w:sz w:val="24"/>
          <w:szCs w:val="24"/>
        </w:rPr>
        <w:t xml:space="preserve"> грузовых подъемных машин, их применени</w:t>
      </w:r>
      <w:r w:rsidR="00DD0130">
        <w:rPr>
          <w:color w:val="000000"/>
          <w:sz w:val="24"/>
          <w:szCs w:val="24"/>
        </w:rPr>
        <w:t>е</w:t>
      </w:r>
      <w:r w:rsidRPr="00BA63B8">
        <w:rPr>
          <w:color w:val="000000"/>
          <w:sz w:val="24"/>
          <w:szCs w:val="24"/>
        </w:rPr>
        <w:t xml:space="preserve"> в процессе строительных или монтажных работ;</w:t>
      </w:r>
    </w:p>
    <w:p w14:paraId="2DDD8FF7" w14:textId="128DB4EE" w:rsidR="002F1318" w:rsidRPr="00BA63B8" w:rsidRDefault="002F1318" w:rsidP="002F1318">
      <w:pPr>
        <w:pBdr>
          <w:top w:val="nil"/>
          <w:left w:val="nil"/>
          <w:bottom w:val="nil"/>
          <w:right w:val="nil"/>
          <w:between w:val="nil"/>
        </w:pBdr>
        <w:tabs>
          <w:tab w:val="left" w:pos="993"/>
        </w:tabs>
        <w:ind w:firstLine="709"/>
        <w:jc w:val="both"/>
        <w:rPr>
          <w:sz w:val="24"/>
          <w:szCs w:val="24"/>
        </w:rPr>
      </w:pPr>
      <w:r w:rsidRPr="00BA63B8">
        <w:rPr>
          <w:sz w:val="24"/>
          <w:szCs w:val="24"/>
        </w:rPr>
        <w:t>- и прочие работы повышенной опасности</w:t>
      </w:r>
      <w:r w:rsidR="00DD0130">
        <w:rPr>
          <w:sz w:val="24"/>
          <w:szCs w:val="24"/>
        </w:rPr>
        <w:t>.</w:t>
      </w:r>
      <w:r w:rsidRPr="00BA63B8">
        <w:rPr>
          <w:sz w:val="24"/>
          <w:szCs w:val="24"/>
        </w:rPr>
        <w:t xml:space="preserve"> </w:t>
      </w:r>
    </w:p>
    <w:p w14:paraId="27E8AF61" w14:textId="1E1A21F4" w:rsidR="00516F9C" w:rsidRDefault="002F1318" w:rsidP="00516F9C">
      <w:pPr>
        <w:pBdr>
          <w:top w:val="nil"/>
          <w:left w:val="nil"/>
          <w:bottom w:val="nil"/>
          <w:right w:val="nil"/>
          <w:between w:val="nil"/>
        </w:pBdr>
        <w:tabs>
          <w:tab w:val="left" w:pos="2552"/>
        </w:tabs>
        <w:ind w:firstLine="709"/>
        <w:jc w:val="both"/>
        <w:rPr>
          <w:sz w:val="24"/>
          <w:szCs w:val="24"/>
        </w:rPr>
      </w:pPr>
      <w:r w:rsidRPr="00BA63B8">
        <w:rPr>
          <w:color w:val="000000"/>
          <w:sz w:val="24"/>
          <w:szCs w:val="24"/>
        </w:rPr>
        <w:t>1.11.2   ППР или ПОР должен содержать раздел Требования безопасной организации работ</w:t>
      </w:r>
      <w:r w:rsidRPr="00BA63B8">
        <w:rPr>
          <w:sz w:val="24"/>
          <w:szCs w:val="24"/>
        </w:rPr>
        <w:t>, в котором указываются санитарно-гигиенические</w:t>
      </w:r>
      <w:r>
        <w:rPr>
          <w:sz w:val="24"/>
          <w:szCs w:val="24"/>
        </w:rPr>
        <w:t xml:space="preserve"> и организационные мероприятия, о</w:t>
      </w:r>
      <w:r w:rsidRPr="00BA63B8">
        <w:rPr>
          <w:sz w:val="24"/>
          <w:szCs w:val="24"/>
        </w:rPr>
        <w:t>беспечивающие безопасность и сохранение здоровья работнику, технические решения,</w:t>
      </w:r>
      <w:r>
        <w:rPr>
          <w:sz w:val="24"/>
          <w:szCs w:val="24"/>
        </w:rPr>
        <w:t xml:space="preserve"> </w:t>
      </w:r>
      <w:r w:rsidRPr="00BA63B8">
        <w:rPr>
          <w:sz w:val="24"/>
          <w:szCs w:val="24"/>
        </w:rPr>
        <w:t>обеспечивающие безопасную работу машин, механизмов, оборудования, инструментов и</w:t>
      </w:r>
      <w:r>
        <w:rPr>
          <w:sz w:val="24"/>
          <w:szCs w:val="24"/>
        </w:rPr>
        <w:t xml:space="preserve"> </w:t>
      </w:r>
      <w:r w:rsidRPr="00BA63B8">
        <w:rPr>
          <w:sz w:val="24"/>
          <w:szCs w:val="24"/>
        </w:rPr>
        <w:t>работающих, не прописанные в действующих инструкциях и нормативно-технических</w:t>
      </w:r>
      <w:r w:rsidRPr="007209E8">
        <w:rPr>
          <w:sz w:val="24"/>
          <w:szCs w:val="24"/>
        </w:rPr>
        <w:t xml:space="preserve"> </w:t>
      </w:r>
      <w:r w:rsidRPr="00BA63B8">
        <w:rPr>
          <w:sz w:val="24"/>
          <w:szCs w:val="24"/>
        </w:rPr>
        <w:t xml:space="preserve">документах по безопасности труда ТОО </w:t>
      </w:r>
      <w:r w:rsidR="00DD0130">
        <w:rPr>
          <w:sz w:val="24"/>
          <w:szCs w:val="24"/>
        </w:rPr>
        <w:t>«</w:t>
      </w:r>
      <w:r w:rsidRPr="00BA63B8">
        <w:rPr>
          <w:sz w:val="24"/>
          <w:szCs w:val="24"/>
        </w:rPr>
        <w:t>ПНХЗ</w:t>
      </w:r>
      <w:r w:rsidR="00DD0130">
        <w:rPr>
          <w:sz w:val="24"/>
          <w:szCs w:val="24"/>
        </w:rPr>
        <w:t>»</w:t>
      </w:r>
      <w:r w:rsidRPr="00BA63B8">
        <w:rPr>
          <w:sz w:val="24"/>
          <w:szCs w:val="24"/>
        </w:rPr>
        <w:t xml:space="preserve">. </w:t>
      </w:r>
    </w:p>
    <w:p w14:paraId="249CDC01" w14:textId="42C1CE00" w:rsidR="002F1318" w:rsidRPr="00BA63B8" w:rsidRDefault="002F1318" w:rsidP="00516F9C">
      <w:pPr>
        <w:pBdr>
          <w:top w:val="nil"/>
          <w:left w:val="nil"/>
          <w:bottom w:val="nil"/>
          <w:right w:val="nil"/>
          <w:between w:val="nil"/>
        </w:pBdr>
        <w:tabs>
          <w:tab w:val="left" w:pos="2552"/>
        </w:tabs>
        <w:ind w:firstLine="709"/>
        <w:jc w:val="both"/>
        <w:rPr>
          <w:sz w:val="24"/>
          <w:szCs w:val="24"/>
        </w:rPr>
      </w:pPr>
      <w:r w:rsidRPr="00BA63B8">
        <w:rPr>
          <w:sz w:val="24"/>
          <w:szCs w:val="24"/>
        </w:rPr>
        <w:t>ППР или ПОР должны содержать планы, схемы ремонтируемого или возводимого объект</w:t>
      </w:r>
      <w:r w:rsidR="00DD0130">
        <w:rPr>
          <w:sz w:val="24"/>
          <w:szCs w:val="24"/>
        </w:rPr>
        <w:t>а</w:t>
      </w:r>
      <w:r w:rsidRPr="00BA63B8">
        <w:rPr>
          <w:sz w:val="24"/>
          <w:szCs w:val="24"/>
        </w:rPr>
        <w:t>, окружающего его объект</w:t>
      </w:r>
      <w:r w:rsidR="00DD0130">
        <w:rPr>
          <w:sz w:val="24"/>
          <w:szCs w:val="24"/>
        </w:rPr>
        <w:t>ов,</w:t>
      </w:r>
      <w:r w:rsidRPr="00BA63B8">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w:t>
      </w:r>
      <w:proofErr w:type="spellStart"/>
      <w:r w:rsidRPr="00BA63B8">
        <w:rPr>
          <w:sz w:val="24"/>
          <w:szCs w:val="24"/>
        </w:rPr>
        <w:t>строповки</w:t>
      </w:r>
      <w:proofErr w:type="spellEnd"/>
      <w:r w:rsidRPr="00BA63B8">
        <w:rPr>
          <w:sz w:val="24"/>
          <w:szCs w:val="24"/>
        </w:rPr>
        <w:t xml:space="preserve"> и обвязки специфичных деталей, установка лебёдок, лестниц, лесов, сварочного оборудования, средства </w:t>
      </w:r>
      <w:proofErr w:type="spellStart"/>
      <w:r w:rsidRPr="00BA63B8">
        <w:rPr>
          <w:sz w:val="24"/>
          <w:szCs w:val="24"/>
        </w:rPr>
        <w:t>подмащивания</w:t>
      </w:r>
      <w:proofErr w:type="spellEnd"/>
      <w:r w:rsidRPr="00BA63B8">
        <w:rPr>
          <w:sz w:val="24"/>
          <w:szCs w:val="24"/>
        </w:rPr>
        <w:t xml:space="preserve">, переходные мостики, перекрытия, ограждения и </w:t>
      </w:r>
      <w:proofErr w:type="gramStart"/>
      <w:r w:rsidRPr="00BA63B8">
        <w:rPr>
          <w:sz w:val="24"/>
          <w:szCs w:val="24"/>
        </w:rPr>
        <w:t>т.д..</w:t>
      </w:r>
      <w:proofErr w:type="gramEnd"/>
    </w:p>
    <w:p w14:paraId="30B0DBF2"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BA63B8" w:rsidRDefault="002F1318" w:rsidP="002F1318">
      <w:pPr>
        <w:pBdr>
          <w:top w:val="nil"/>
          <w:left w:val="nil"/>
          <w:bottom w:val="nil"/>
          <w:right w:val="nil"/>
          <w:between w:val="nil"/>
        </w:pBdr>
        <w:tabs>
          <w:tab w:val="left" w:pos="993"/>
        </w:tabs>
        <w:ind w:firstLine="709"/>
        <w:jc w:val="both"/>
        <w:rPr>
          <w:b/>
          <w:color w:val="000000"/>
          <w:sz w:val="24"/>
          <w:szCs w:val="24"/>
          <w:highlight w:val="white"/>
        </w:rPr>
      </w:pPr>
      <w:r w:rsidRPr="00BA63B8">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предъявляемые</w:t>
      </w:r>
      <w:r w:rsidRPr="00BA63B8">
        <w:rPr>
          <w:b/>
          <w:color w:val="000000"/>
          <w:sz w:val="24"/>
          <w:szCs w:val="24"/>
        </w:rPr>
        <w:t xml:space="preserve"> </w:t>
      </w:r>
      <w:r w:rsidRPr="00BA63B8">
        <w:rPr>
          <w:color w:val="000000"/>
          <w:sz w:val="24"/>
          <w:szCs w:val="24"/>
          <w:highlight w:val="white"/>
        </w:rPr>
        <w:t>Заказчиком</w:t>
      </w:r>
      <w:r w:rsidRPr="00BA63B8">
        <w:rPr>
          <w:b/>
          <w:color w:val="000000"/>
          <w:sz w:val="24"/>
          <w:szCs w:val="24"/>
          <w:highlight w:val="white"/>
        </w:rPr>
        <w:t xml:space="preserve"> </w:t>
      </w:r>
      <w:r w:rsidRPr="00BA63B8">
        <w:rPr>
          <w:color w:val="000000"/>
          <w:sz w:val="24"/>
          <w:szCs w:val="24"/>
        </w:rPr>
        <w:t>и в соответствии с законодательными и иными нормативными требованиями</w:t>
      </w:r>
      <w:r w:rsidRPr="00BA63B8">
        <w:rPr>
          <w:b/>
          <w:color w:val="000000"/>
          <w:sz w:val="24"/>
          <w:szCs w:val="24"/>
          <w:highlight w:val="white"/>
        </w:rPr>
        <w:t>.</w:t>
      </w:r>
    </w:p>
    <w:p w14:paraId="743CA36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highlight w:val="white"/>
        </w:rPr>
        <w:t>1.14</w:t>
      </w:r>
      <w:r w:rsidRPr="00BA63B8">
        <w:rPr>
          <w:b/>
          <w:color w:val="000000"/>
          <w:sz w:val="24"/>
          <w:szCs w:val="24"/>
          <w:highlight w:val="white"/>
        </w:rPr>
        <w:t xml:space="preserve"> </w:t>
      </w:r>
      <w:r w:rsidRPr="00BA63B8">
        <w:rPr>
          <w:color w:val="000000"/>
          <w:sz w:val="24"/>
          <w:szCs w:val="24"/>
        </w:rPr>
        <w:t>Все электромонтажные работы Подрядчик</w:t>
      </w:r>
      <w:r w:rsidR="00DD0130">
        <w:rPr>
          <w:color w:val="000000"/>
          <w:sz w:val="24"/>
          <w:szCs w:val="24"/>
        </w:rPr>
        <w:t>а</w:t>
      </w:r>
      <w:r w:rsidRPr="00BA63B8">
        <w:rPr>
          <w:color w:val="000000"/>
          <w:sz w:val="24"/>
          <w:szCs w:val="24"/>
        </w:rPr>
        <w:t>/Исполнител</w:t>
      </w:r>
      <w:r w:rsidR="00DD0130">
        <w:rPr>
          <w:color w:val="000000"/>
          <w:sz w:val="24"/>
          <w:szCs w:val="24"/>
        </w:rPr>
        <w:t>я</w:t>
      </w:r>
      <w:r w:rsidRPr="00BA63B8">
        <w:rPr>
          <w:color w:val="000000"/>
          <w:sz w:val="24"/>
          <w:szCs w:val="24"/>
        </w:rPr>
        <w:t xml:space="preserve"> (субподрядн</w:t>
      </w:r>
      <w:r w:rsidR="00DD0130">
        <w:rPr>
          <w:color w:val="000000"/>
          <w:sz w:val="24"/>
          <w:szCs w:val="24"/>
        </w:rPr>
        <w:t>ой</w:t>
      </w:r>
      <w:r w:rsidRPr="00BA63B8">
        <w:rPr>
          <w:color w:val="000000"/>
          <w:sz w:val="24"/>
          <w:szCs w:val="24"/>
        </w:rPr>
        <w:t xml:space="preserve"> организаци</w:t>
      </w:r>
      <w:r w:rsidR="00DD0130">
        <w:rPr>
          <w:color w:val="000000"/>
          <w:sz w:val="24"/>
          <w:szCs w:val="24"/>
        </w:rPr>
        <w:t>и</w:t>
      </w:r>
      <w:r w:rsidRPr="00BA63B8">
        <w:rPr>
          <w:color w:val="000000"/>
          <w:sz w:val="24"/>
          <w:szCs w:val="24"/>
        </w:rPr>
        <w:t xml:space="preserve">) на территории и объектах </w:t>
      </w:r>
      <w:r w:rsidRPr="00BA63B8">
        <w:rPr>
          <w:color w:val="000000"/>
          <w:sz w:val="24"/>
          <w:szCs w:val="24"/>
          <w:highlight w:val="white"/>
        </w:rPr>
        <w:t xml:space="preserve">Заказчика </w:t>
      </w:r>
      <w:r w:rsidRPr="00BA63B8">
        <w:rPr>
          <w:color w:val="000000"/>
          <w:sz w:val="24"/>
          <w:szCs w:val="24"/>
        </w:rPr>
        <w:t xml:space="preserve">должны осуществляться по допускам, выданным лицом, ответственным за электрохозяйство у </w:t>
      </w:r>
      <w:r w:rsidRPr="00BA63B8">
        <w:rPr>
          <w:color w:val="000000"/>
          <w:sz w:val="24"/>
          <w:szCs w:val="24"/>
          <w:highlight w:val="white"/>
        </w:rPr>
        <w:t>Заказчика.</w:t>
      </w:r>
    </w:p>
    <w:p w14:paraId="71F78227"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highlight w:val="white"/>
        </w:rPr>
        <w:t>1.15 Заказчик</w:t>
      </w:r>
      <w:r w:rsidRPr="00BA63B8">
        <w:rPr>
          <w:b/>
          <w:color w:val="000000"/>
          <w:sz w:val="24"/>
          <w:szCs w:val="24"/>
          <w:highlight w:val="white"/>
        </w:rPr>
        <w:t xml:space="preserve"> </w:t>
      </w:r>
      <w:r w:rsidRPr="00BA63B8">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BA63B8" w:rsidRDefault="002F1318" w:rsidP="002F1318">
      <w:pPr>
        <w:pBdr>
          <w:top w:val="nil"/>
          <w:left w:val="nil"/>
          <w:bottom w:val="nil"/>
          <w:right w:val="nil"/>
          <w:between w:val="nil"/>
        </w:pBdr>
        <w:tabs>
          <w:tab w:val="left" w:pos="3300"/>
        </w:tabs>
        <w:ind w:hanging="2"/>
        <w:jc w:val="both"/>
        <w:rPr>
          <w:color w:val="000000"/>
          <w:sz w:val="24"/>
          <w:szCs w:val="24"/>
        </w:rPr>
      </w:pPr>
      <w:r w:rsidRPr="00BA63B8">
        <w:rPr>
          <w:color w:val="000000"/>
          <w:sz w:val="24"/>
          <w:szCs w:val="24"/>
        </w:rPr>
        <w:tab/>
      </w:r>
    </w:p>
    <w:p w14:paraId="6DB7E1D8"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r w:rsidRPr="00BA63B8">
        <w:rPr>
          <w:b/>
          <w:color w:val="000000"/>
          <w:sz w:val="24"/>
          <w:szCs w:val="24"/>
        </w:rPr>
        <w:t xml:space="preserve">2 Требования к профессиональной компетенции персонала </w:t>
      </w:r>
    </w:p>
    <w:p w14:paraId="4260154D" w14:textId="2B5BCD6F" w:rsidR="002F1318" w:rsidRPr="00BA63B8" w:rsidRDefault="00DD0130" w:rsidP="002F1318">
      <w:pPr>
        <w:pBdr>
          <w:top w:val="nil"/>
          <w:left w:val="nil"/>
          <w:bottom w:val="nil"/>
          <w:right w:val="nil"/>
          <w:between w:val="nil"/>
        </w:pBdr>
        <w:tabs>
          <w:tab w:val="left" w:pos="567"/>
          <w:tab w:val="left" w:pos="2717"/>
        </w:tabs>
        <w:ind w:hanging="2"/>
        <w:jc w:val="center"/>
        <w:rPr>
          <w:color w:val="000000"/>
          <w:sz w:val="24"/>
          <w:szCs w:val="24"/>
        </w:rPr>
      </w:pPr>
      <w:r>
        <w:rPr>
          <w:b/>
          <w:color w:val="000000"/>
          <w:sz w:val="24"/>
          <w:szCs w:val="24"/>
        </w:rPr>
        <w:t>Подрядчика/</w:t>
      </w:r>
      <w:r w:rsidR="002F1318" w:rsidRPr="00BA63B8">
        <w:rPr>
          <w:b/>
          <w:color w:val="000000"/>
          <w:sz w:val="24"/>
          <w:szCs w:val="24"/>
        </w:rPr>
        <w:t>Исполнителя/Субподрядной организации</w:t>
      </w:r>
    </w:p>
    <w:p w14:paraId="7B1E124C"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p>
    <w:p w14:paraId="4BB0D9F5"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 Персонал Подрядчика/Исполнителя (субподрядной организации),</w:t>
      </w:r>
      <w:r w:rsidRPr="00BA63B8">
        <w:rPr>
          <w:b/>
          <w:color w:val="000000"/>
          <w:sz w:val="24"/>
          <w:szCs w:val="24"/>
        </w:rPr>
        <w:t xml:space="preserve"> </w:t>
      </w:r>
      <w:r w:rsidRPr="00BA63B8">
        <w:rPr>
          <w:color w:val="000000"/>
          <w:sz w:val="24"/>
          <w:szCs w:val="24"/>
        </w:rPr>
        <w:t>допускаемый на территорию ТОО «ПНХЗ»</w:t>
      </w:r>
      <w:r w:rsidRPr="00BA63B8">
        <w:rPr>
          <w:b/>
          <w:color w:val="000000"/>
          <w:sz w:val="24"/>
          <w:szCs w:val="24"/>
        </w:rPr>
        <w:t xml:space="preserve"> </w:t>
      </w:r>
      <w:r w:rsidRPr="00BA63B8">
        <w:rPr>
          <w:color w:val="000000"/>
          <w:sz w:val="24"/>
          <w:szCs w:val="24"/>
        </w:rPr>
        <w:t xml:space="preserve">должен пройти вводный инструктаж в </w:t>
      </w:r>
      <w:proofErr w:type="spellStart"/>
      <w:r>
        <w:rPr>
          <w:color w:val="000000"/>
          <w:sz w:val="24"/>
          <w:szCs w:val="24"/>
        </w:rPr>
        <w:t>СБиОТ</w:t>
      </w:r>
      <w:proofErr w:type="spellEnd"/>
      <w:r w:rsidRPr="00BA63B8">
        <w:rPr>
          <w:color w:val="000000"/>
          <w:sz w:val="24"/>
          <w:szCs w:val="24"/>
        </w:rPr>
        <w:t xml:space="preserve"> Заказчика с целью ознакомления:</w:t>
      </w:r>
    </w:p>
    <w:p w14:paraId="5AA658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2.1.1 Политикой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p>
    <w:p w14:paraId="3AA3F7E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общими правилами и требованиями безопасности;</w:t>
      </w:r>
    </w:p>
    <w:p w14:paraId="3F6A2EB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2.1.3 правилами трудового распорядка;</w:t>
      </w:r>
    </w:p>
    <w:p w14:paraId="678ED521"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2.1.4 правилами поведения на территории ТОО «ПНХЗ» и его подразделений;</w:t>
      </w:r>
    </w:p>
    <w:p w14:paraId="6D934B1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2.1.5 характеристиками основных, опасных и вредных производственных факторов.</w:t>
      </w:r>
    </w:p>
    <w:p w14:paraId="46B4DE71"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b/>
          <w:color w:val="000000"/>
          <w:sz w:val="24"/>
          <w:szCs w:val="24"/>
        </w:rPr>
        <w:t>2.2 Вводный инструктаж для персонала Подрядчика/Исполнителя (субподрядная организация)</w:t>
      </w:r>
      <w:r w:rsidRPr="00BA63B8">
        <w:rPr>
          <w:color w:val="000000"/>
          <w:sz w:val="24"/>
          <w:szCs w:val="24"/>
        </w:rPr>
        <w:t xml:space="preserve"> </w:t>
      </w:r>
      <w:r w:rsidRPr="00BA63B8">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 xml:space="preserve">2.3 Персонал Подрядчика/Исполнителя (субподрядная организация) допускаемый на территорию и объекты </w:t>
      </w:r>
      <w:r w:rsidRPr="00BA63B8">
        <w:rPr>
          <w:color w:val="000000"/>
          <w:sz w:val="24"/>
          <w:szCs w:val="24"/>
          <w:highlight w:val="white"/>
        </w:rPr>
        <w:t>Заказчика</w:t>
      </w:r>
      <w:r w:rsidRPr="00BA63B8">
        <w:rPr>
          <w:color w:val="000000"/>
          <w:sz w:val="24"/>
          <w:szCs w:val="24"/>
        </w:rPr>
        <w:t xml:space="preserve"> для производства работ/оказания услуг должен иметь:</w:t>
      </w:r>
    </w:p>
    <w:p w14:paraId="0C430D67" w14:textId="77777777" w:rsidR="002F131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2.3.2 удостоверение о проверке знаний по вопросам безопасности и охраны труда;</w:t>
      </w:r>
    </w:p>
    <w:p w14:paraId="779A5BE0"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2.3.3 удостоверение о проверке знаний по вопросам промышленной безопасности;</w:t>
      </w:r>
    </w:p>
    <w:p w14:paraId="77C39616"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2.3.4 удостоверение о проверке пожарного технического минимума;</w:t>
      </w:r>
    </w:p>
    <w:p w14:paraId="2561B19F"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2.3.5 результаты периодического медицинского осмотра;</w:t>
      </w:r>
    </w:p>
    <w:p w14:paraId="2FE7DC55" w14:textId="77777777" w:rsidR="002F1318" w:rsidRPr="00BA63B8" w:rsidRDefault="002F1318" w:rsidP="002F1318">
      <w:pPr>
        <w:pBdr>
          <w:top w:val="nil"/>
          <w:left w:val="nil"/>
          <w:bottom w:val="nil"/>
          <w:right w:val="nil"/>
          <w:between w:val="nil"/>
        </w:pBdr>
        <w:ind w:right="29" w:firstLine="709"/>
        <w:jc w:val="both"/>
        <w:rPr>
          <w:color w:val="000000"/>
          <w:sz w:val="24"/>
          <w:szCs w:val="24"/>
        </w:rPr>
      </w:pPr>
      <w:r w:rsidRPr="00BA63B8">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lastRenderedPageBreak/>
        <w:t>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w:t>
      </w:r>
      <w:r>
        <w:rPr>
          <w:color w:val="000000"/>
          <w:sz w:val="24"/>
          <w:szCs w:val="24"/>
        </w:rPr>
        <w:t xml:space="preserve"> с включением НД ТОО «ПНХЗ»</w:t>
      </w:r>
      <w:r w:rsidRPr="00BA63B8">
        <w:rPr>
          <w:color w:val="000000"/>
          <w:sz w:val="24"/>
          <w:szCs w:val="24"/>
        </w:rPr>
        <w:t xml:space="preserve">. </w:t>
      </w:r>
    </w:p>
    <w:p w14:paraId="2CFADB3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Pr>
          <w:color w:val="000000"/>
          <w:sz w:val="24"/>
          <w:szCs w:val="24"/>
        </w:rPr>
        <w:t xml:space="preserve">2.6.1 </w:t>
      </w:r>
      <w:r w:rsidRPr="00BA63B8">
        <w:rPr>
          <w:color w:val="000000"/>
          <w:sz w:val="24"/>
          <w:szCs w:val="24"/>
        </w:rPr>
        <w:t xml:space="preserve">Подрядчик/Исполнитель обязан </w:t>
      </w:r>
      <w:r>
        <w:rPr>
          <w:color w:val="000000"/>
          <w:sz w:val="24"/>
          <w:szCs w:val="24"/>
        </w:rPr>
        <w:t>ознакомить свой персонал с требованиями внутренних нормативных документов ТОО «ПНХЗ»</w:t>
      </w:r>
      <w:r w:rsidRPr="00BA63B8">
        <w:rPr>
          <w:color w:val="000000"/>
          <w:sz w:val="24"/>
          <w:szCs w:val="24"/>
        </w:rPr>
        <w:t xml:space="preserve">. </w:t>
      </w:r>
    </w:p>
    <w:p w14:paraId="2EB8E144"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 При проведении инструктажей персоналу</w:t>
      </w:r>
      <w:r w:rsidRPr="00BA63B8">
        <w:rPr>
          <w:b/>
          <w:color w:val="000000"/>
          <w:sz w:val="24"/>
          <w:szCs w:val="24"/>
        </w:rPr>
        <w:t xml:space="preserve"> </w:t>
      </w:r>
      <w:r w:rsidRPr="00BA63B8">
        <w:rPr>
          <w:color w:val="000000"/>
          <w:sz w:val="24"/>
          <w:szCs w:val="24"/>
        </w:rPr>
        <w:t>Подрядчика/Исполнителя (субподрядная организация) должны быть озвучены:</w:t>
      </w:r>
    </w:p>
    <w:p w14:paraId="6731347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2.8.2 общие сведения о технологическом процессе и оборудовании, установленном</w:t>
      </w:r>
      <w:r w:rsidR="00DD0130">
        <w:rPr>
          <w:color w:val="000000"/>
          <w:sz w:val="24"/>
          <w:szCs w:val="24"/>
          <w:lang w:val="kk-KZ"/>
        </w:rPr>
        <w:t xml:space="preserve"> на </w:t>
      </w:r>
      <w:r w:rsidRPr="00BA63B8">
        <w:rPr>
          <w:color w:val="000000"/>
          <w:sz w:val="24"/>
          <w:szCs w:val="24"/>
        </w:rPr>
        <w:t>месте работы;</w:t>
      </w:r>
    </w:p>
    <w:p w14:paraId="358331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2.8.4 основные опасные и вредные факторы при производстве работ;</w:t>
      </w:r>
    </w:p>
    <w:p w14:paraId="49B96B3B" w14:textId="7867698E"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2.8.5 установленный порядок подготовки, безопасной организации выполнения работ и содержания в порядке и чистоте </w:t>
      </w:r>
      <w:proofErr w:type="spellStart"/>
      <w:r w:rsidRPr="00BA63B8">
        <w:rPr>
          <w:color w:val="000000"/>
          <w:sz w:val="24"/>
          <w:szCs w:val="24"/>
        </w:rPr>
        <w:t>рабоч</w:t>
      </w:r>
      <w:proofErr w:type="spellEnd"/>
      <w:r w:rsidR="00DD0130">
        <w:rPr>
          <w:color w:val="000000"/>
          <w:sz w:val="24"/>
          <w:szCs w:val="24"/>
          <w:lang w:val="kk-KZ"/>
        </w:rPr>
        <w:t>его</w:t>
      </w:r>
      <w:r w:rsidRPr="00BA63B8">
        <w:rPr>
          <w:color w:val="000000"/>
          <w:sz w:val="24"/>
          <w:szCs w:val="24"/>
        </w:rPr>
        <w:t xml:space="preserve"> места;</w:t>
      </w:r>
    </w:p>
    <w:p w14:paraId="69538A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2.8.6 содержание инструкций по безопасному ведению работ;</w:t>
      </w:r>
    </w:p>
    <w:p w14:paraId="44FB08C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2.8.7 требования газовой и пожарной безопасности;</w:t>
      </w:r>
    </w:p>
    <w:p w14:paraId="6D8D7C08"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2.8.8 места расположения средств пожаротушения и сигнализации;</w:t>
      </w:r>
    </w:p>
    <w:p w14:paraId="67DC3DC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2.8.9 план эвакуации с указанием расположения связи;</w:t>
      </w:r>
    </w:p>
    <w:p w14:paraId="073A294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2.8.10 действия работников при аварийных ситуациях и инцидентах;</w:t>
      </w:r>
    </w:p>
    <w:p w14:paraId="5D4D33B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5145D4" w:rsidRDefault="002F1318" w:rsidP="002F1318">
      <w:pPr>
        <w:pBdr>
          <w:top w:val="nil"/>
          <w:left w:val="nil"/>
          <w:bottom w:val="nil"/>
          <w:right w:val="nil"/>
          <w:between w:val="nil"/>
        </w:pBdr>
        <w:tabs>
          <w:tab w:val="left" w:pos="567"/>
        </w:tabs>
        <w:ind w:firstLine="709"/>
        <w:jc w:val="both"/>
        <w:rPr>
          <w:strike/>
          <w:color w:val="000000"/>
          <w:sz w:val="24"/>
          <w:szCs w:val="24"/>
        </w:rPr>
      </w:pPr>
      <w:r w:rsidRPr="00BA63B8">
        <w:rPr>
          <w:color w:val="000000"/>
          <w:sz w:val="24"/>
          <w:szCs w:val="24"/>
        </w:rPr>
        <w:t>2.9 Работники Подрядчика/Исполнителя (субподрядная организация)</w:t>
      </w:r>
      <w:r w:rsidRPr="00BA63B8">
        <w:rPr>
          <w:b/>
          <w:color w:val="000000"/>
          <w:sz w:val="24"/>
          <w:szCs w:val="24"/>
        </w:rPr>
        <w:t xml:space="preserve"> </w:t>
      </w:r>
      <w:r w:rsidRPr="00BA63B8">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Pr>
          <w:color w:val="000000"/>
          <w:sz w:val="24"/>
          <w:szCs w:val="24"/>
        </w:rPr>
        <w:t>ого</w:t>
      </w:r>
      <w:r w:rsidRPr="00BA63B8">
        <w:rPr>
          <w:color w:val="000000"/>
          <w:sz w:val="24"/>
          <w:szCs w:val="24"/>
        </w:rPr>
        <w:t xml:space="preserve"> тренер</w:t>
      </w:r>
      <w:r w:rsidR="00342A31">
        <w:rPr>
          <w:color w:val="000000"/>
          <w:sz w:val="24"/>
          <w:szCs w:val="24"/>
        </w:rPr>
        <w:t>а</w:t>
      </w:r>
      <w:r w:rsidRPr="00BA63B8">
        <w:rPr>
          <w:color w:val="000000"/>
          <w:sz w:val="24"/>
          <w:szCs w:val="24"/>
        </w:rPr>
        <w:t xml:space="preserve"> или инструктора</w:t>
      </w:r>
      <w:r>
        <w:rPr>
          <w:color w:val="000000"/>
          <w:sz w:val="24"/>
          <w:szCs w:val="24"/>
        </w:rPr>
        <w:t>.</w:t>
      </w:r>
    </w:p>
    <w:p w14:paraId="2605441F"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Default="002F1318" w:rsidP="00516F9C">
      <w:pPr>
        <w:pBdr>
          <w:top w:val="nil"/>
          <w:left w:val="nil"/>
          <w:bottom w:val="nil"/>
          <w:right w:val="nil"/>
          <w:between w:val="nil"/>
        </w:pBdr>
        <w:tabs>
          <w:tab w:val="left" w:pos="993"/>
        </w:tabs>
        <w:ind w:firstLine="709"/>
        <w:jc w:val="both"/>
        <w:rPr>
          <w:sz w:val="24"/>
        </w:rPr>
      </w:pPr>
      <w:r w:rsidRPr="00BA63B8">
        <w:rPr>
          <w:color w:val="000000"/>
          <w:sz w:val="24"/>
          <w:szCs w:val="24"/>
        </w:rPr>
        <w:t>2.11 Подрядчик/Исполнитель (</w:t>
      </w:r>
      <w:r w:rsidR="00342A31" w:rsidRPr="00BA63B8">
        <w:rPr>
          <w:color w:val="000000"/>
          <w:sz w:val="24"/>
          <w:szCs w:val="24"/>
        </w:rPr>
        <w:t>субподрядная организация</w:t>
      </w:r>
      <w:r w:rsidRPr="00BA63B8">
        <w:rPr>
          <w:color w:val="000000"/>
          <w:sz w:val="24"/>
          <w:szCs w:val="24"/>
        </w:rPr>
        <w:t xml:space="preserve">) должен обеспечить прохождение </w:t>
      </w:r>
      <w:proofErr w:type="spellStart"/>
      <w:r w:rsidRPr="00BA63B8">
        <w:rPr>
          <w:color w:val="000000"/>
          <w:sz w:val="24"/>
          <w:szCs w:val="24"/>
        </w:rPr>
        <w:t>предсменного</w:t>
      </w:r>
      <w:proofErr w:type="spellEnd"/>
      <w:r w:rsidRPr="00BA63B8">
        <w:rPr>
          <w:color w:val="000000"/>
          <w:sz w:val="24"/>
          <w:szCs w:val="24"/>
        </w:rPr>
        <w:t>/</w:t>
      </w:r>
      <w:proofErr w:type="spellStart"/>
      <w:r w:rsidRPr="00BA63B8">
        <w:rPr>
          <w:color w:val="000000"/>
          <w:sz w:val="24"/>
          <w:szCs w:val="24"/>
        </w:rPr>
        <w:t>послесменного</w:t>
      </w:r>
      <w:proofErr w:type="spellEnd"/>
      <w:r w:rsidRPr="00BA63B8">
        <w:rPr>
          <w:color w:val="000000"/>
          <w:sz w:val="24"/>
          <w:szCs w:val="24"/>
        </w:rPr>
        <w:t xml:space="preserve"> медицинского </w:t>
      </w:r>
      <w:r>
        <w:rPr>
          <w:color w:val="000000"/>
          <w:sz w:val="24"/>
          <w:szCs w:val="24"/>
        </w:rPr>
        <w:t>освидетельствования</w:t>
      </w:r>
      <w:r w:rsidRPr="00BA63B8">
        <w:rPr>
          <w:color w:val="000000"/>
          <w:sz w:val="24"/>
          <w:szCs w:val="24"/>
        </w:rPr>
        <w:t xml:space="preserve"> в соответствии с требованиями законодательства РК</w:t>
      </w:r>
      <w:r>
        <w:rPr>
          <w:color w:val="000000"/>
          <w:sz w:val="24"/>
          <w:szCs w:val="24"/>
        </w:rPr>
        <w:t xml:space="preserve"> (обязателен для водителей любых транспортных средств)</w:t>
      </w:r>
      <w:r w:rsidRPr="00BA63B8">
        <w:rPr>
          <w:color w:val="000000"/>
          <w:sz w:val="24"/>
          <w:szCs w:val="24"/>
        </w:rPr>
        <w:t>.</w:t>
      </w:r>
    </w:p>
    <w:p w14:paraId="7E1E71D8"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BA63B8">
        <w:rPr>
          <w:b/>
          <w:color w:val="000000"/>
          <w:sz w:val="24"/>
          <w:szCs w:val="24"/>
        </w:rPr>
        <w:t xml:space="preserve"> </w:t>
      </w:r>
      <w:r w:rsidRPr="00BA63B8">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7209E8">
        <w:rPr>
          <w:color w:val="000000"/>
          <w:sz w:val="24"/>
          <w:szCs w:val="24"/>
        </w:rPr>
        <w:t>2.12.1 При выполнении работ Подрядчик</w:t>
      </w:r>
      <w:r w:rsidR="00342A31">
        <w:rPr>
          <w:color w:val="000000"/>
          <w:sz w:val="24"/>
          <w:szCs w:val="24"/>
        </w:rPr>
        <w:t>/</w:t>
      </w:r>
      <w:r w:rsidR="00342A31" w:rsidRPr="00BA63B8">
        <w:rPr>
          <w:color w:val="000000"/>
          <w:sz w:val="24"/>
          <w:szCs w:val="24"/>
        </w:rPr>
        <w:t>Исполнитель</w:t>
      </w:r>
      <w:r w:rsidRPr="007209E8">
        <w:rPr>
          <w:color w:val="000000"/>
          <w:sz w:val="24"/>
          <w:szCs w:val="24"/>
        </w:rPr>
        <w:t xml:space="preserve"> обязан на систематической основе предоставлять в </w:t>
      </w:r>
      <w:proofErr w:type="spellStart"/>
      <w:r w:rsidRPr="007209E8">
        <w:rPr>
          <w:color w:val="000000"/>
          <w:sz w:val="24"/>
          <w:szCs w:val="24"/>
        </w:rPr>
        <w:t>ДОТиОС</w:t>
      </w:r>
      <w:proofErr w:type="spellEnd"/>
      <w:r w:rsidRPr="007209E8">
        <w:rPr>
          <w:color w:val="000000"/>
          <w:sz w:val="24"/>
          <w:szCs w:val="24"/>
        </w:rPr>
        <w:t xml:space="preserve"> </w:t>
      </w:r>
      <w:r w:rsidR="00342A31">
        <w:rPr>
          <w:color w:val="000000"/>
          <w:sz w:val="24"/>
          <w:szCs w:val="24"/>
        </w:rPr>
        <w:t xml:space="preserve">Заказчика </w:t>
      </w:r>
      <w:r w:rsidRPr="007209E8">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Default="002F1318" w:rsidP="002F1318">
      <w:pPr>
        <w:pBdr>
          <w:top w:val="nil"/>
          <w:left w:val="nil"/>
          <w:bottom w:val="nil"/>
          <w:right w:val="nil"/>
          <w:between w:val="nil"/>
        </w:pBdr>
        <w:tabs>
          <w:tab w:val="left" w:pos="344"/>
        </w:tabs>
        <w:ind w:hanging="2"/>
        <w:jc w:val="center"/>
        <w:rPr>
          <w:b/>
          <w:color w:val="000000"/>
          <w:sz w:val="24"/>
          <w:szCs w:val="24"/>
        </w:rPr>
      </w:pPr>
    </w:p>
    <w:p w14:paraId="1182D946" w14:textId="77777777" w:rsidR="002F1318" w:rsidRPr="00BA63B8" w:rsidRDefault="002F1318" w:rsidP="002F1318">
      <w:pPr>
        <w:pBdr>
          <w:top w:val="nil"/>
          <w:left w:val="nil"/>
          <w:bottom w:val="nil"/>
          <w:right w:val="nil"/>
          <w:between w:val="nil"/>
        </w:pBdr>
        <w:tabs>
          <w:tab w:val="left" w:pos="344"/>
        </w:tabs>
        <w:ind w:firstLine="709"/>
        <w:jc w:val="center"/>
        <w:rPr>
          <w:b/>
          <w:color w:val="000000"/>
          <w:sz w:val="24"/>
          <w:szCs w:val="24"/>
        </w:rPr>
      </w:pPr>
      <w:r w:rsidRPr="00BA63B8">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BA63B8" w:rsidRDefault="002F1318" w:rsidP="002F1318">
      <w:pPr>
        <w:pBdr>
          <w:top w:val="nil"/>
          <w:left w:val="nil"/>
          <w:bottom w:val="nil"/>
          <w:right w:val="nil"/>
          <w:between w:val="nil"/>
        </w:pBdr>
        <w:tabs>
          <w:tab w:val="left" w:pos="344"/>
        </w:tabs>
        <w:ind w:hanging="2"/>
        <w:jc w:val="center"/>
        <w:rPr>
          <w:b/>
          <w:color w:val="000000"/>
          <w:sz w:val="24"/>
          <w:szCs w:val="24"/>
        </w:rPr>
      </w:pPr>
    </w:p>
    <w:p w14:paraId="27E0A21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w:t>
      </w:r>
      <w:r w:rsidRPr="00BA63B8">
        <w:rPr>
          <w:color w:val="000000"/>
          <w:sz w:val="24"/>
          <w:szCs w:val="24"/>
        </w:rPr>
        <w:lastRenderedPageBreak/>
        <w:t xml:space="preserve">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w:t>
      </w:r>
      <w:r w:rsidRPr="00BA63B8">
        <w:rPr>
          <w:color w:val="000000"/>
          <w:sz w:val="24"/>
          <w:szCs w:val="24"/>
        </w:rPr>
        <w:t xml:space="preserve"> </w:t>
      </w:r>
      <w:r w:rsidRPr="00BA63B8">
        <w:rPr>
          <w:b/>
          <w:color w:val="000000"/>
          <w:sz w:val="24"/>
          <w:szCs w:val="24"/>
        </w:rPr>
        <w:t>Защитная каска</w:t>
      </w:r>
      <w:r w:rsidRPr="00BA63B8">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2.1</w:t>
      </w:r>
      <w:r w:rsidRPr="00BA63B8">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2.2</w:t>
      </w:r>
      <w:r w:rsidRPr="00BA63B8">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 </w:t>
      </w:r>
      <w:r w:rsidRPr="00BA63B8">
        <w:rPr>
          <w:b/>
          <w:color w:val="000000"/>
          <w:sz w:val="24"/>
          <w:szCs w:val="24"/>
        </w:rPr>
        <w:t>Специальная обувь</w:t>
      </w:r>
      <w:r w:rsidRPr="00BA63B8">
        <w:rPr>
          <w:color w:val="000000"/>
          <w:sz w:val="24"/>
          <w:szCs w:val="24"/>
        </w:rPr>
        <w:t xml:space="preserve"> используется следующих видов:</w:t>
      </w:r>
    </w:p>
    <w:p w14:paraId="366E71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(полуботинки) кожаные;</w:t>
      </w:r>
    </w:p>
    <w:p w14:paraId="461114C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кожаные меховые (утепленные);</w:t>
      </w:r>
    </w:p>
    <w:p w14:paraId="1857C6F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w:t>
      </w:r>
    </w:p>
    <w:p w14:paraId="7A78473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 меховые (утепленные).</w:t>
      </w:r>
    </w:p>
    <w:p w14:paraId="73521619" w14:textId="5DE1282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.1 Защитные свойства: от нефти и нефтепродуктов, от скольжения по </w:t>
      </w:r>
      <w:proofErr w:type="spellStart"/>
      <w:r w:rsidRPr="00BA63B8">
        <w:rPr>
          <w:color w:val="000000"/>
          <w:sz w:val="24"/>
          <w:szCs w:val="24"/>
        </w:rPr>
        <w:t>зажиренным</w:t>
      </w:r>
      <w:proofErr w:type="spellEnd"/>
      <w:r w:rsidRPr="00BA63B8">
        <w:rPr>
          <w:color w:val="000000"/>
          <w:sz w:val="24"/>
          <w:szCs w:val="24"/>
        </w:rPr>
        <w:t xml:space="preserve"> поверхностям, от кислот и щелочей с концентрацией до 20%.</w:t>
      </w:r>
    </w:p>
    <w:p w14:paraId="2F26B199" w14:textId="05EF273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.2 Обувь специальная должна быть с </w:t>
      </w:r>
      <w:r>
        <w:rPr>
          <w:color w:val="000000"/>
          <w:sz w:val="24"/>
          <w:szCs w:val="24"/>
        </w:rPr>
        <w:t>жестким</w:t>
      </w:r>
      <w:r w:rsidRPr="00BA63B8">
        <w:rPr>
          <w:color w:val="000000"/>
          <w:sz w:val="24"/>
          <w:szCs w:val="24"/>
        </w:rPr>
        <w:t xml:space="preserve"> </w:t>
      </w:r>
      <w:proofErr w:type="spellStart"/>
      <w:r w:rsidRPr="00BA63B8">
        <w:rPr>
          <w:color w:val="000000"/>
          <w:sz w:val="24"/>
          <w:szCs w:val="24"/>
        </w:rPr>
        <w:t>подноском</w:t>
      </w:r>
      <w:proofErr w:type="spellEnd"/>
      <w:r w:rsidRPr="00BA63B8">
        <w:rPr>
          <w:color w:val="000000"/>
          <w:sz w:val="24"/>
          <w:szCs w:val="24"/>
        </w:rPr>
        <w:t>. Подносок должен выдерживать ударную нагрузку в 200 Дж (Мун 200).</w:t>
      </w:r>
    </w:p>
    <w:p w14:paraId="7A77FF70" w14:textId="4EE5406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Default="002F1318" w:rsidP="002F1318">
      <w:pPr>
        <w:ind w:firstLine="709"/>
        <w:jc w:val="both"/>
        <w:rPr>
          <w:sz w:val="24"/>
          <w:szCs w:val="24"/>
        </w:rPr>
      </w:pPr>
      <w:r>
        <w:rPr>
          <w:color w:val="000000"/>
          <w:sz w:val="24"/>
          <w:szCs w:val="24"/>
        </w:rPr>
        <w:t>3.</w:t>
      </w:r>
      <w:r w:rsidR="00342A31">
        <w:rPr>
          <w:color w:val="000000"/>
          <w:sz w:val="24"/>
          <w:szCs w:val="24"/>
        </w:rPr>
        <w:t>4</w:t>
      </w:r>
      <w:r>
        <w:rPr>
          <w:color w:val="000000"/>
          <w:sz w:val="24"/>
          <w:szCs w:val="24"/>
        </w:rPr>
        <w:t xml:space="preserve"> </w:t>
      </w:r>
      <w:r>
        <w:rPr>
          <w:b/>
          <w:bCs/>
          <w:color w:val="000000"/>
          <w:sz w:val="24"/>
          <w:szCs w:val="24"/>
        </w:rPr>
        <w:t>Специальная одежда</w:t>
      </w:r>
      <w:r>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Pr>
          <w:color w:val="000000"/>
          <w:sz w:val="24"/>
          <w:szCs w:val="24"/>
        </w:rPr>
        <w:t>на</w:t>
      </w:r>
      <w:r>
        <w:rPr>
          <w:color w:val="000000"/>
          <w:sz w:val="24"/>
          <w:szCs w:val="24"/>
        </w:rPr>
        <w:t xml:space="preserve"> с </w:t>
      </w:r>
      <w:proofErr w:type="spellStart"/>
      <w:r>
        <w:rPr>
          <w:color w:val="000000"/>
          <w:sz w:val="24"/>
          <w:szCs w:val="24"/>
        </w:rPr>
        <w:t>антистатичной</w:t>
      </w:r>
      <w:proofErr w:type="spellEnd"/>
      <w:r>
        <w:rPr>
          <w:color w:val="000000"/>
          <w:sz w:val="24"/>
          <w:szCs w:val="24"/>
        </w:rPr>
        <w:t xml:space="preserve"> нитью или волокнами (не менее 1%)</w:t>
      </w:r>
      <w:r w:rsidR="00342A31">
        <w:rPr>
          <w:color w:val="000000"/>
          <w:sz w:val="24"/>
          <w:szCs w:val="24"/>
        </w:rPr>
        <w:t xml:space="preserve">, </w:t>
      </w:r>
      <w:r>
        <w:rPr>
          <w:color w:val="000000"/>
          <w:sz w:val="24"/>
          <w:szCs w:val="24"/>
        </w:rPr>
        <w:t xml:space="preserve">водоотталкивающей и </w:t>
      </w:r>
      <w:proofErr w:type="spellStart"/>
      <w:r>
        <w:rPr>
          <w:color w:val="000000"/>
          <w:sz w:val="24"/>
          <w:szCs w:val="24"/>
        </w:rPr>
        <w:t>биостойкой</w:t>
      </w:r>
      <w:proofErr w:type="spellEnd"/>
      <w:r>
        <w:rPr>
          <w:color w:val="000000"/>
          <w:sz w:val="24"/>
          <w:szCs w:val="24"/>
        </w:rPr>
        <w:t xml:space="preserve">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Default="002F1318" w:rsidP="002F1318">
      <w:pPr>
        <w:ind w:firstLine="709"/>
        <w:jc w:val="both"/>
        <w:rPr>
          <w:rFonts w:ascii="Calibri" w:hAnsi="Calibri" w:cs="Calibri"/>
          <w:color w:val="000000"/>
          <w:sz w:val="24"/>
          <w:szCs w:val="24"/>
          <w:lang w:eastAsia="en-US"/>
        </w:rPr>
      </w:pPr>
      <w:r>
        <w:rPr>
          <w:color w:val="000000"/>
          <w:sz w:val="24"/>
          <w:szCs w:val="24"/>
        </w:rPr>
        <w:t>3.</w:t>
      </w:r>
      <w:r w:rsidR="00342A31">
        <w:rPr>
          <w:color w:val="000000"/>
          <w:sz w:val="24"/>
          <w:szCs w:val="24"/>
        </w:rPr>
        <w:t>4</w:t>
      </w:r>
      <w:r>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Default="002F1318" w:rsidP="002F1318">
      <w:pPr>
        <w:ind w:hanging="2"/>
        <w:jc w:val="both"/>
        <w:rPr>
          <w:color w:val="000000"/>
          <w:sz w:val="24"/>
          <w:szCs w:val="24"/>
        </w:rPr>
      </w:pPr>
      <w:r>
        <w:rPr>
          <w:color w:val="000000"/>
          <w:sz w:val="24"/>
          <w:szCs w:val="24"/>
        </w:rPr>
        <w:t>- защитой от общих производственных загрязнений;</w:t>
      </w:r>
    </w:p>
    <w:p w14:paraId="11AD9F98" w14:textId="77777777" w:rsidR="002F1318" w:rsidRDefault="002F1318" w:rsidP="002F1318">
      <w:pPr>
        <w:rPr>
          <w:color w:val="1F497D"/>
          <w:sz w:val="22"/>
          <w:szCs w:val="22"/>
        </w:rPr>
      </w:pPr>
      <w:r>
        <w:rPr>
          <w:color w:val="000000"/>
          <w:sz w:val="24"/>
          <w:szCs w:val="24"/>
        </w:rPr>
        <w:t>- сохранять воздухопроницаемость;</w:t>
      </w:r>
    </w:p>
    <w:p w14:paraId="4CD04A48"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иметь низкий показатель удельного поверхностного электрического сопротивления;</w:t>
      </w:r>
    </w:p>
    <w:p w14:paraId="6DBE919B"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xml:space="preserve">- максимально снижать уровень теплового потока, достигающего </w:t>
      </w:r>
      <w:proofErr w:type="spellStart"/>
      <w:r w:rsidRPr="00BA63B8">
        <w:rPr>
          <w:color w:val="000000"/>
          <w:sz w:val="24"/>
          <w:szCs w:val="24"/>
        </w:rPr>
        <w:t>пододежного</w:t>
      </w:r>
      <w:proofErr w:type="spellEnd"/>
      <w:r w:rsidRPr="00BA63B8">
        <w:rPr>
          <w:color w:val="000000"/>
          <w:sz w:val="24"/>
          <w:szCs w:val="24"/>
        </w:rPr>
        <w:t xml:space="preserve"> пространства;</w:t>
      </w:r>
    </w:p>
    <w:p w14:paraId="42E4E543"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4</w:t>
      </w:r>
      <w:r w:rsidRPr="00BA63B8">
        <w:rPr>
          <w:color w:val="000000"/>
          <w:sz w:val="24"/>
          <w:szCs w:val="24"/>
        </w:rPr>
        <w:t>.2 Сертификация изделия на соответствие ТР ТС 019, ГОСТ 12.4.111, ГОСТ 12.4.280.</w:t>
      </w:r>
    </w:p>
    <w:p w14:paraId="37F980E2" w14:textId="3760DEB0"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 </w:t>
      </w:r>
      <w:r w:rsidRPr="00BA63B8">
        <w:rPr>
          <w:b/>
          <w:color w:val="000000"/>
          <w:sz w:val="24"/>
          <w:szCs w:val="24"/>
        </w:rPr>
        <w:t>СИЗОД:</w:t>
      </w:r>
    </w:p>
    <w:p w14:paraId="79D21CF7" w14:textId="7236DAF7" w:rsidR="002F1318" w:rsidRPr="007209E8" w:rsidRDefault="002F1318" w:rsidP="00342A31">
      <w:pPr>
        <w:pStyle w:val="a3"/>
        <w:ind w:firstLine="709"/>
        <w:jc w:val="both"/>
        <w:rPr>
          <w:b/>
          <w:strike/>
          <w:color w:val="FF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.1 рабочие </w:t>
      </w:r>
      <w:r w:rsidR="00342A31">
        <w:rPr>
          <w:color w:val="000000"/>
          <w:sz w:val="24"/>
          <w:szCs w:val="24"/>
        </w:rPr>
        <w:t xml:space="preserve">обеспечиваются </w:t>
      </w:r>
      <w:r w:rsidRPr="00BA63B8">
        <w:rPr>
          <w:color w:val="000000"/>
          <w:sz w:val="24"/>
          <w:szCs w:val="24"/>
        </w:rPr>
        <w:t xml:space="preserve">индивидуальными промышленными фильтрующими противогазами с фильтрующей </w:t>
      </w:r>
      <w:r w:rsidRPr="007209E8">
        <w:rPr>
          <w:color w:val="000000"/>
          <w:sz w:val="24"/>
          <w:szCs w:val="24"/>
        </w:rPr>
        <w:t xml:space="preserve">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ГОСТ 12.4.121, ГОСТ 12.4.235</w:t>
      </w:r>
      <w:r w:rsidRPr="007209E8">
        <w:rPr>
          <w:color w:val="000000"/>
          <w:sz w:val="24"/>
          <w:szCs w:val="24"/>
        </w:rPr>
        <w:t xml:space="preserve">; </w:t>
      </w:r>
    </w:p>
    <w:p w14:paraId="0CAE18C9" w14:textId="779584A4" w:rsidR="002F1318" w:rsidRPr="007209E8" w:rsidRDefault="002F1318" w:rsidP="002F1318">
      <w:pPr>
        <w:ind w:firstLine="709"/>
        <w:jc w:val="both"/>
        <w:rPr>
          <w:bCs/>
          <w:strike/>
          <w:color w:val="FF0000"/>
          <w:sz w:val="24"/>
          <w:szCs w:val="24"/>
        </w:rPr>
      </w:pPr>
      <w:r w:rsidRPr="007209E8">
        <w:rPr>
          <w:color w:val="000000"/>
          <w:sz w:val="24"/>
          <w:szCs w:val="24"/>
        </w:rPr>
        <w:t>3.</w:t>
      </w:r>
      <w:r w:rsidR="00342A31">
        <w:rPr>
          <w:color w:val="000000"/>
          <w:sz w:val="24"/>
          <w:szCs w:val="24"/>
        </w:rPr>
        <w:t>5</w:t>
      </w:r>
      <w:r w:rsidRPr="007209E8">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 xml:space="preserve">ГОСТ 12.4.121, ГОСТ 12.4.235 </w:t>
      </w:r>
      <w:r w:rsidRPr="007209E8">
        <w:rPr>
          <w:color w:val="000000"/>
          <w:sz w:val="24"/>
          <w:szCs w:val="24"/>
        </w:rPr>
        <w:t xml:space="preserve">или </w:t>
      </w:r>
      <w:proofErr w:type="spellStart"/>
      <w:r w:rsidRPr="007209E8">
        <w:rPr>
          <w:color w:val="000000"/>
          <w:sz w:val="24"/>
          <w:szCs w:val="24"/>
        </w:rPr>
        <w:t>самоспасателями</w:t>
      </w:r>
      <w:proofErr w:type="spellEnd"/>
      <w:r w:rsidRPr="007209E8">
        <w:rPr>
          <w:color w:val="000000"/>
          <w:sz w:val="24"/>
          <w:szCs w:val="24"/>
        </w:rPr>
        <w:t xml:space="preserve"> с фильтрующей коробкой марки не менее </w:t>
      </w:r>
      <w:r w:rsidRPr="007209E8">
        <w:rPr>
          <w:sz w:val="24"/>
          <w:szCs w:val="24"/>
          <w:lang w:eastAsia="en-US"/>
        </w:rPr>
        <w:t xml:space="preserve">А1В1Е1К1AX (с </w:t>
      </w:r>
      <w:r w:rsidRPr="007209E8">
        <w:rPr>
          <w:sz w:val="24"/>
          <w:szCs w:val="24"/>
          <w:lang w:eastAsia="en-US"/>
        </w:rPr>
        <w:lastRenderedPageBreak/>
        <w:t xml:space="preserve">гарантированным сроком защитного действия не менее 20 минут) </w:t>
      </w:r>
      <w:r w:rsidRPr="007209E8">
        <w:rPr>
          <w:color w:val="000000"/>
          <w:sz w:val="24"/>
          <w:szCs w:val="24"/>
        </w:rPr>
        <w:t>соответствующими </w:t>
      </w:r>
      <w:r w:rsidRPr="007209E8">
        <w:rPr>
          <w:sz w:val="24"/>
          <w:szCs w:val="24"/>
          <w:lang w:eastAsia="en-US"/>
        </w:rPr>
        <w:t>ТР ТС 019</w:t>
      </w:r>
      <w:r>
        <w:rPr>
          <w:sz w:val="24"/>
          <w:szCs w:val="24"/>
          <w:lang w:eastAsia="en-US"/>
        </w:rPr>
        <w:t>.</w:t>
      </w:r>
    </w:p>
    <w:p w14:paraId="0DF97D9C" w14:textId="3A9D25E6" w:rsidR="002F1318" w:rsidRPr="00BA63B8" w:rsidRDefault="002F1318" w:rsidP="002F1318">
      <w:pPr>
        <w:pStyle w:val="a3"/>
        <w:ind w:firstLine="709"/>
        <w:jc w:val="both"/>
        <w:rPr>
          <w:color w:val="000000"/>
          <w:sz w:val="24"/>
          <w:szCs w:val="24"/>
        </w:rPr>
      </w:pPr>
      <w:r w:rsidRPr="007209E8">
        <w:rPr>
          <w:color w:val="000000"/>
          <w:sz w:val="24"/>
          <w:szCs w:val="24"/>
        </w:rPr>
        <w:t>3.</w:t>
      </w:r>
      <w:r w:rsidR="00342A31">
        <w:rPr>
          <w:color w:val="000000"/>
          <w:sz w:val="24"/>
          <w:szCs w:val="24"/>
        </w:rPr>
        <w:t>5</w:t>
      </w:r>
      <w:r w:rsidRPr="007209E8">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w:t>
      </w:r>
      <w:r w:rsidRPr="00BA63B8">
        <w:rPr>
          <w:color w:val="000000"/>
          <w:sz w:val="24"/>
          <w:szCs w:val="24"/>
        </w:rPr>
        <w:t xml:space="preserve">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6</w:t>
      </w:r>
      <w:r w:rsidRPr="00BA63B8">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Pr>
          <w:color w:val="000000"/>
          <w:sz w:val="24"/>
          <w:szCs w:val="24"/>
        </w:rPr>
        <w:t>и,</w:t>
      </w:r>
      <w:r w:rsidRPr="00BA63B8">
        <w:rPr>
          <w:color w:val="000000"/>
          <w:sz w:val="24"/>
          <w:szCs w:val="24"/>
        </w:rPr>
        <w:t xml:space="preserve"> котор</w:t>
      </w:r>
      <w:r w:rsidR="00342A31">
        <w:rPr>
          <w:color w:val="000000"/>
          <w:sz w:val="24"/>
          <w:szCs w:val="24"/>
        </w:rPr>
        <w:t>ая</w:t>
      </w:r>
      <w:r w:rsidRPr="00BA63B8">
        <w:rPr>
          <w:color w:val="000000"/>
          <w:sz w:val="24"/>
          <w:szCs w:val="24"/>
        </w:rPr>
        <w:t xml:space="preserve"> не соответствует требованиям безопасности.</w:t>
      </w:r>
    </w:p>
    <w:p w14:paraId="4273E865" w14:textId="66D21A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 xml:space="preserve"> Исполнитель/Подрядчик (субподрядная организация) обязаны:</w:t>
      </w:r>
    </w:p>
    <w:p w14:paraId="73A74534" w14:textId="7D63D8E3"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8</w:t>
      </w:r>
      <w:r w:rsidRPr="00BA63B8">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3.</w:t>
      </w:r>
      <w:r w:rsidR="00342A31">
        <w:rPr>
          <w:color w:val="000000"/>
          <w:sz w:val="24"/>
          <w:szCs w:val="24"/>
        </w:rPr>
        <w:t>9</w:t>
      </w:r>
      <w:r w:rsidRPr="00BA63B8">
        <w:rPr>
          <w:color w:val="000000"/>
          <w:sz w:val="24"/>
          <w:szCs w:val="24"/>
        </w:rPr>
        <w:t xml:space="preserve"> </w:t>
      </w:r>
      <w:proofErr w:type="gramStart"/>
      <w:r w:rsidRPr="00BA63B8">
        <w:rPr>
          <w:color w:val="000000"/>
          <w:sz w:val="24"/>
          <w:szCs w:val="24"/>
        </w:rPr>
        <w:t>С</w:t>
      </w:r>
      <w:proofErr w:type="gramEnd"/>
      <w:r w:rsidRPr="00BA63B8">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Default="002F1318" w:rsidP="002F1318">
      <w:pPr>
        <w:pBdr>
          <w:top w:val="nil"/>
          <w:left w:val="nil"/>
          <w:bottom w:val="nil"/>
          <w:right w:val="nil"/>
          <w:between w:val="nil"/>
        </w:pBdr>
        <w:tabs>
          <w:tab w:val="left" w:pos="284"/>
        </w:tabs>
        <w:ind w:firstLine="709"/>
        <w:jc w:val="center"/>
        <w:rPr>
          <w:b/>
          <w:color w:val="000000"/>
          <w:sz w:val="24"/>
          <w:szCs w:val="24"/>
        </w:rPr>
      </w:pPr>
    </w:p>
    <w:p w14:paraId="5F255B29" w14:textId="77777777" w:rsidR="002F1318" w:rsidRDefault="002F1318" w:rsidP="002F1318">
      <w:pPr>
        <w:pBdr>
          <w:top w:val="nil"/>
          <w:left w:val="nil"/>
          <w:bottom w:val="nil"/>
          <w:right w:val="nil"/>
          <w:between w:val="nil"/>
        </w:pBdr>
        <w:tabs>
          <w:tab w:val="left" w:pos="284"/>
        </w:tabs>
        <w:ind w:hanging="2"/>
        <w:jc w:val="center"/>
        <w:rPr>
          <w:b/>
          <w:color w:val="000000"/>
          <w:sz w:val="24"/>
          <w:szCs w:val="24"/>
        </w:rPr>
      </w:pPr>
      <w:r w:rsidRPr="00BA63B8">
        <w:rPr>
          <w:b/>
          <w:color w:val="000000"/>
          <w:sz w:val="24"/>
          <w:szCs w:val="24"/>
        </w:rPr>
        <w:t xml:space="preserve">4 Требования к Подрядчику/Исполнителю (субподрядная организация) </w:t>
      </w:r>
    </w:p>
    <w:p w14:paraId="3727227D"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r w:rsidRPr="00BA63B8">
        <w:rPr>
          <w:b/>
          <w:color w:val="000000"/>
          <w:sz w:val="24"/>
          <w:szCs w:val="24"/>
        </w:rPr>
        <w:t>по расследованию инцидентов, аварий, несчастных случаев и случаев острого отравления</w:t>
      </w:r>
    </w:p>
    <w:p w14:paraId="3616B533" w14:textId="1EDA545D" w:rsidR="002F1318" w:rsidRPr="00BA63B8" w:rsidRDefault="002F1318" w:rsidP="00342A31">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Pr>
          <w:color w:val="000000"/>
          <w:sz w:val="24"/>
          <w:szCs w:val="24"/>
        </w:rPr>
        <w:t xml:space="preserve">службу </w:t>
      </w:r>
      <w:proofErr w:type="spellStart"/>
      <w:r w:rsidR="00342A31">
        <w:rPr>
          <w:color w:val="000000"/>
          <w:sz w:val="24"/>
          <w:szCs w:val="24"/>
        </w:rPr>
        <w:t>БиОТ</w:t>
      </w:r>
      <w:proofErr w:type="spellEnd"/>
      <w:r w:rsidRPr="00BA63B8">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Pr>
          <w:sz w:val="24"/>
        </w:rPr>
        <w:t xml:space="preserve"> </w:t>
      </w:r>
      <w:r w:rsidRPr="00BA63B8">
        <w:rPr>
          <w:color w:val="000000"/>
          <w:sz w:val="24"/>
          <w:szCs w:val="24"/>
        </w:rPr>
        <w:t>жизни и здоровью людей, сохранности имущества работодателя и работников, о случаях с</w:t>
      </w:r>
      <w:r>
        <w:rPr>
          <w:color w:val="000000"/>
          <w:sz w:val="24"/>
          <w:szCs w:val="24"/>
        </w:rPr>
        <w:t xml:space="preserve"> </w:t>
      </w:r>
      <w:r w:rsidRPr="00BA63B8">
        <w:rPr>
          <w:color w:val="000000"/>
          <w:sz w:val="24"/>
          <w:szCs w:val="24"/>
        </w:rPr>
        <w:t>оказанием доврачебной и(или) квалифицированной медицинской помощи, нарушениях</w:t>
      </w:r>
      <w:r>
        <w:rPr>
          <w:color w:val="000000"/>
          <w:sz w:val="24"/>
          <w:szCs w:val="24"/>
        </w:rPr>
        <w:t xml:space="preserve"> </w:t>
      </w:r>
      <w:r w:rsidRPr="00BA63B8">
        <w:rPr>
          <w:color w:val="000000"/>
          <w:sz w:val="24"/>
          <w:szCs w:val="24"/>
        </w:rPr>
        <w:t>Политики в отношении алкоголя, наркотических средств, психотропных веществ и их аналогов</w:t>
      </w:r>
      <w:r w:rsidR="00342A31">
        <w:rPr>
          <w:color w:val="000000"/>
          <w:sz w:val="24"/>
          <w:szCs w:val="24"/>
        </w:rPr>
        <w:t xml:space="preserve"> </w:t>
      </w:r>
      <w:r w:rsidRPr="00BA63B8">
        <w:rPr>
          <w:color w:val="000000"/>
          <w:sz w:val="24"/>
          <w:szCs w:val="24"/>
        </w:rPr>
        <w:t>и о других инцидентах.</w:t>
      </w:r>
    </w:p>
    <w:p w14:paraId="20322897" w14:textId="755444D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4.2 Подрядчик/Исполнитель (субподрядная организация) проводит расследование инцидентов, аварий, случаев </w:t>
      </w:r>
      <w:proofErr w:type="spellStart"/>
      <w:r w:rsidRPr="00BA63B8">
        <w:rPr>
          <w:color w:val="000000"/>
          <w:sz w:val="24"/>
          <w:szCs w:val="24"/>
        </w:rPr>
        <w:t>травмирования</w:t>
      </w:r>
      <w:proofErr w:type="spellEnd"/>
      <w:r w:rsidRPr="00BA63B8">
        <w:rPr>
          <w:color w:val="000000"/>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Pr>
          <w:color w:val="000000"/>
          <w:sz w:val="24"/>
          <w:szCs w:val="24"/>
        </w:rPr>
        <w:t>внутренним требованиям</w:t>
      </w:r>
      <w:r w:rsidRPr="00BA63B8">
        <w:rPr>
          <w:color w:val="000000"/>
          <w:sz w:val="24"/>
          <w:szCs w:val="24"/>
        </w:rPr>
        <w:t xml:space="preserve"> Заказчика.</w:t>
      </w:r>
    </w:p>
    <w:p w14:paraId="3F4BF223"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C991C44"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lastRenderedPageBreak/>
        <w:t xml:space="preserve">5 Требования к Подрядчику/Исполнителю (субподрядная организация) </w:t>
      </w:r>
    </w:p>
    <w:p w14:paraId="08DE338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в сфере управления охраной труда</w:t>
      </w:r>
    </w:p>
    <w:p w14:paraId="4F6C4957"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846736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 системы управления охраны труда;</w:t>
      </w:r>
    </w:p>
    <w:p w14:paraId="74D045A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5.3.2 лицензии и разрешительной документации;</w:t>
      </w:r>
    </w:p>
    <w:p w14:paraId="750C86E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5.3.3 документов, подтверждающих квалификацию персонала;</w:t>
      </w:r>
    </w:p>
    <w:p w14:paraId="7C9F71E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5.3.4 информацию о применяемом оборудовании и его безопасности;</w:t>
      </w:r>
    </w:p>
    <w:p w14:paraId="0BE28B9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5.3.5 договора страхования работников;</w:t>
      </w:r>
    </w:p>
    <w:p w14:paraId="0D12928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5.3.6 статистику и анализ несчастных случаев и профзаболеваний;</w:t>
      </w:r>
    </w:p>
    <w:p w14:paraId="1C8CEB8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5.3.7 информацию о проведении аттестации рабочих мест по условиям труда;</w:t>
      </w:r>
    </w:p>
    <w:p w14:paraId="6533D49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5.3.8 информацию по безопасности используемых материалов и химических веществ;</w:t>
      </w:r>
    </w:p>
    <w:p w14:paraId="106F49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5.3.11 результаты ежегодных медицинских осмотров и заключительные акты;</w:t>
      </w:r>
    </w:p>
    <w:p w14:paraId="6C4A45B8"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5.3.12 ПМЭР, согласованного с Заказчиком до начала выпол</w:t>
      </w:r>
      <w:r>
        <w:rPr>
          <w:color w:val="000000"/>
          <w:sz w:val="24"/>
          <w:szCs w:val="24"/>
        </w:rPr>
        <w:t xml:space="preserve">нения работ. В ПМЭР должны быть </w:t>
      </w:r>
      <w:r w:rsidRPr="00BA63B8">
        <w:rPr>
          <w:color w:val="000000"/>
          <w:sz w:val="24"/>
          <w:szCs w:val="24"/>
        </w:rPr>
        <w:t>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w:t>
      </w:r>
      <w:r>
        <w:rPr>
          <w:color w:val="000000"/>
          <w:sz w:val="24"/>
          <w:szCs w:val="24"/>
        </w:rPr>
        <w:t xml:space="preserve"> работ</w:t>
      </w:r>
      <w:r w:rsidRPr="00BA63B8">
        <w:rPr>
          <w:color w:val="000000"/>
          <w:sz w:val="24"/>
          <w:szCs w:val="24"/>
        </w:rPr>
        <w:t xml:space="preserve"> до медицинского учреждения соответствующего уровня;</w:t>
      </w:r>
    </w:p>
    <w:p w14:paraId="7861922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5.5.1 протоколы проверок знаний по вопросам безопасности и охраны труда работников;</w:t>
      </w:r>
    </w:p>
    <w:p w14:paraId="0E79E7A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5.5.2 инструкции по безопасности и охране труда по видам работ и профессий;</w:t>
      </w:r>
    </w:p>
    <w:p w14:paraId="75B89B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5.5.3 журналы регистрации инструктажей по безопасности и охране труда;</w:t>
      </w:r>
    </w:p>
    <w:p w14:paraId="462BBF0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5.5.4 журналы проверок состояния условий труда;</w:t>
      </w:r>
    </w:p>
    <w:p w14:paraId="174D58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5.5.5 графики проведения проверок подразделений;</w:t>
      </w:r>
    </w:p>
    <w:p w14:paraId="0D4232A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5.5.7 журнал регистрации выданных нарядов-допусков;</w:t>
      </w:r>
    </w:p>
    <w:p w14:paraId="0DB217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lastRenderedPageBreak/>
        <w:t>5.5.9 приказы о назначении ответственных лиц и другие необходимые организационные и разрешительные документы.</w:t>
      </w:r>
    </w:p>
    <w:p w14:paraId="5BECEA6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AEA0156"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 xml:space="preserve">6 Требования к поведению персонала Подрядчика/Исполнителя </w:t>
      </w:r>
    </w:p>
    <w:p w14:paraId="6E41FA62"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(субподрядная организация)</w:t>
      </w:r>
      <w:r w:rsidRPr="00BA63B8">
        <w:rPr>
          <w:b/>
          <w:color w:val="FF0000"/>
          <w:sz w:val="24"/>
          <w:szCs w:val="24"/>
        </w:rPr>
        <w:t xml:space="preserve"> </w:t>
      </w:r>
      <w:r w:rsidRPr="00BA63B8">
        <w:rPr>
          <w:b/>
          <w:color w:val="000000"/>
          <w:sz w:val="24"/>
          <w:szCs w:val="24"/>
        </w:rPr>
        <w:t>на объектах ТОО «ПНХЗ»</w:t>
      </w:r>
    </w:p>
    <w:p w14:paraId="742F8001"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p>
    <w:p w14:paraId="5D4E90A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6.2 Подрядчик/Исполнитель (субподрядная организация) обязан:</w:t>
      </w:r>
    </w:p>
    <w:p w14:paraId="7C6F7984" w14:textId="77777777" w:rsidR="002F1318" w:rsidRPr="00BA63B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BA63B8">
        <w:rPr>
          <w:color w:val="000000"/>
          <w:sz w:val="24"/>
          <w:szCs w:val="24"/>
        </w:rPr>
        <w:t>психоактивного</w:t>
      </w:r>
      <w:proofErr w:type="spellEnd"/>
      <w:r w:rsidRPr="00BA63B8">
        <w:rPr>
          <w:color w:val="000000"/>
          <w:sz w:val="24"/>
          <w:szCs w:val="24"/>
        </w:rPr>
        <w:t xml:space="preserve"> вещества и состояния опьянения), оплачиваются Исполнителем/Подрядчиком за свой счет либо возмещаются Заказчику. </w:t>
      </w:r>
    </w:p>
    <w:p w14:paraId="5B95B31D"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BA63B8">
        <w:rPr>
          <w:color w:val="000000"/>
          <w:sz w:val="24"/>
          <w:szCs w:val="24"/>
        </w:rPr>
        <w:t>насвая</w:t>
      </w:r>
      <w:proofErr w:type="spellEnd"/>
      <w:r w:rsidRPr="00BA63B8">
        <w:rPr>
          <w:color w:val="000000"/>
          <w:sz w:val="24"/>
          <w:szCs w:val="24"/>
        </w:rPr>
        <w:t xml:space="preserve">, за исключением веществ, необходимых для осуществления производственной деятельности. </w:t>
      </w:r>
    </w:p>
    <w:p w14:paraId="19054A9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6.3 </w:t>
      </w:r>
      <w:proofErr w:type="gramStart"/>
      <w:r w:rsidRPr="00BA63B8">
        <w:rPr>
          <w:color w:val="000000"/>
          <w:sz w:val="24"/>
          <w:szCs w:val="24"/>
        </w:rPr>
        <w:t>В</w:t>
      </w:r>
      <w:proofErr w:type="gramEnd"/>
      <w:r w:rsidRPr="00BA63B8">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6.7 Работники Подрядчика/Исполнителя (субподрядная организация) </w:t>
      </w:r>
      <w:r w:rsidRPr="00BA63B8">
        <w:rPr>
          <w:b/>
          <w:color w:val="000000"/>
          <w:sz w:val="24"/>
          <w:szCs w:val="24"/>
        </w:rPr>
        <w:t>обязаны</w:t>
      </w:r>
      <w:r w:rsidRPr="00BA63B8">
        <w:rPr>
          <w:color w:val="000000"/>
          <w:sz w:val="24"/>
          <w:szCs w:val="24"/>
        </w:rPr>
        <w:t>:</w:t>
      </w:r>
    </w:p>
    <w:p w14:paraId="36BB194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BA63B8">
        <w:rPr>
          <w:color w:val="000000"/>
          <w:sz w:val="24"/>
          <w:szCs w:val="24"/>
          <w:highlight w:val="white"/>
        </w:rPr>
        <w:t>чистоту</w:t>
      </w:r>
      <w:r w:rsidRPr="00BA63B8">
        <w:rPr>
          <w:b/>
          <w:color w:val="000000"/>
          <w:sz w:val="24"/>
          <w:szCs w:val="24"/>
          <w:highlight w:val="white"/>
        </w:rPr>
        <w:t xml:space="preserve"> </w:t>
      </w:r>
      <w:r w:rsidRPr="00BA63B8">
        <w:rPr>
          <w:color w:val="000000"/>
          <w:sz w:val="24"/>
          <w:szCs w:val="24"/>
        </w:rPr>
        <w:t xml:space="preserve">на территории </w:t>
      </w:r>
      <w:r w:rsidRPr="00BA63B8">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lastRenderedPageBreak/>
        <w:t>6.7.3.1 исправный, проверенный СИЗОД, который соответствует требованиям выполняемой работе и профессии/должности;</w:t>
      </w:r>
    </w:p>
    <w:p w14:paraId="14B71E41"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6.7.4 своевременно и тщательно выполнять работы;</w:t>
      </w:r>
    </w:p>
    <w:p w14:paraId="217BF5E7"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6.7.5 соблюдать трудовую дисциплину;</w:t>
      </w:r>
    </w:p>
    <w:p w14:paraId="2B95722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6.7.10 курить и принимать пищу строго в специально отведенном месте;</w:t>
      </w:r>
    </w:p>
    <w:p w14:paraId="6E2038E9"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6.7.11</w:t>
      </w:r>
      <w:r w:rsidRPr="00BA63B8">
        <w:rPr>
          <w:b/>
          <w:color w:val="000000"/>
          <w:sz w:val="24"/>
          <w:szCs w:val="24"/>
        </w:rPr>
        <w:t xml:space="preserve"> </w:t>
      </w:r>
      <w:r w:rsidRPr="00BA63B8">
        <w:rPr>
          <w:color w:val="000000"/>
          <w:sz w:val="24"/>
          <w:szCs w:val="24"/>
        </w:rPr>
        <w:t xml:space="preserve">возместить </w:t>
      </w:r>
      <w:r w:rsidRPr="00BA63B8">
        <w:rPr>
          <w:color w:val="000000"/>
          <w:sz w:val="24"/>
          <w:szCs w:val="24"/>
          <w:highlight w:val="white"/>
        </w:rPr>
        <w:t xml:space="preserve">Заказчику </w:t>
      </w:r>
      <w:r w:rsidRPr="00BA63B8">
        <w:rPr>
          <w:color w:val="000000"/>
          <w:sz w:val="24"/>
          <w:szCs w:val="24"/>
        </w:rPr>
        <w:t xml:space="preserve">наложенные на него в результате действий </w:t>
      </w:r>
      <w:r>
        <w:rPr>
          <w:color w:val="000000"/>
          <w:sz w:val="24"/>
          <w:szCs w:val="24"/>
        </w:rPr>
        <w:t>И</w:t>
      </w:r>
      <w:r w:rsidRPr="00BA63B8">
        <w:rPr>
          <w:color w:val="000000"/>
          <w:sz w:val="24"/>
          <w:szCs w:val="24"/>
          <w:highlight w:val="white"/>
        </w:rPr>
        <w:t>сполнителя/Подрядчика (действий персонала субподрядной организации)</w:t>
      </w:r>
      <w:r w:rsidRPr="00BA63B8">
        <w:rPr>
          <w:b/>
          <w:color w:val="000000"/>
          <w:sz w:val="24"/>
          <w:szCs w:val="24"/>
          <w:highlight w:val="white"/>
        </w:rPr>
        <w:t xml:space="preserve"> </w:t>
      </w:r>
      <w:r w:rsidRPr="00BA63B8">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BA63B8">
        <w:rPr>
          <w:color w:val="000000"/>
          <w:sz w:val="24"/>
          <w:szCs w:val="24"/>
          <w:highlight w:val="white"/>
        </w:rPr>
        <w:t>Заказчика;</w:t>
      </w:r>
    </w:p>
    <w:p w14:paraId="6534457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w:t>
      </w:r>
      <w:r w:rsidRPr="00C04012">
        <w:rPr>
          <w:color w:val="000000"/>
          <w:sz w:val="24"/>
          <w:szCs w:val="24"/>
        </w:rPr>
        <w:t xml:space="preserve"> </w:t>
      </w:r>
      <w:r w:rsidRPr="00BA63B8">
        <w:rPr>
          <w:color w:val="000000"/>
          <w:sz w:val="24"/>
          <w:szCs w:val="24"/>
        </w:rPr>
        <w:t>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 Работник</w:t>
      </w:r>
      <w:r w:rsidR="00F64EA2">
        <w:rPr>
          <w:color w:val="000000"/>
          <w:sz w:val="24"/>
          <w:szCs w:val="24"/>
          <w:lang w:val="kk-KZ"/>
        </w:rPr>
        <w:t>ам</w:t>
      </w:r>
      <w:r w:rsidRPr="00BA63B8">
        <w:rPr>
          <w:color w:val="000000"/>
          <w:sz w:val="24"/>
          <w:szCs w:val="24"/>
        </w:rPr>
        <w:t xml:space="preserve"> Подрядчика/Исполнителя (субподрядная организация) </w:t>
      </w:r>
      <w:r w:rsidRPr="00BA63B8">
        <w:rPr>
          <w:b/>
          <w:color w:val="000000"/>
          <w:sz w:val="24"/>
          <w:szCs w:val="24"/>
        </w:rPr>
        <w:t>запрещено</w:t>
      </w:r>
      <w:r w:rsidRPr="00BA63B8">
        <w:rPr>
          <w:color w:val="000000"/>
          <w:sz w:val="24"/>
          <w:szCs w:val="24"/>
        </w:rPr>
        <w:t>:</w:t>
      </w:r>
    </w:p>
    <w:p w14:paraId="3942DCB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 ходить по </w:t>
      </w:r>
      <w:proofErr w:type="spellStart"/>
      <w:r w:rsidRPr="00BA63B8">
        <w:rPr>
          <w:color w:val="000000"/>
          <w:sz w:val="24"/>
          <w:szCs w:val="24"/>
        </w:rPr>
        <w:t>отмосткам</w:t>
      </w:r>
      <w:proofErr w:type="spellEnd"/>
      <w:r w:rsidRPr="00BA63B8">
        <w:rPr>
          <w:color w:val="000000"/>
          <w:sz w:val="24"/>
          <w:szCs w:val="24"/>
        </w:rPr>
        <w:t xml:space="preserve"> зданий и сооружений;</w:t>
      </w:r>
    </w:p>
    <w:p w14:paraId="551A4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6.8.2 проходить при наличии наледи на пандусе;</w:t>
      </w:r>
    </w:p>
    <w:p w14:paraId="6B90085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6.8.3 сокращать путь, передвигаясь не по дорогам и пешеходным дорожкам;</w:t>
      </w:r>
    </w:p>
    <w:p w14:paraId="0F9DAAA9" w14:textId="1032D4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6.8.4 находит</w:t>
      </w:r>
      <w:r w:rsidR="00F64EA2">
        <w:rPr>
          <w:color w:val="000000"/>
          <w:sz w:val="24"/>
          <w:szCs w:val="24"/>
          <w:lang w:val="kk-KZ"/>
        </w:rPr>
        <w:t>ь</w:t>
      </w:r>
      <w:proofErr w:type="spellStart"/>
      <w:r w:rsidRPr="00BA63B8">
        <w:rPr>
          <w:color w:val="000000"/>
          <w:sz w:val="24"/>
          <w:szCs w:val="24"/>
        </w:rPr>
        <w:t>ся</w:t>
      </w:r>
      <w:proofErr w:type="spellEnd"/>
      <w:r w:rsidRPr="00BA63B8">
        <w:rPr>
          <w:color w:val="000000"/>
          <w:sz w:val="24"/>
          <w:szCs w:val="24"/>
        </w:rPr>
        <w:t xml:space="preserve"> на установках, территории и объектах, которые не относится к выполняемой работе, аренде помещения;</w:t>
      </w:r>
    </w:p>
    <w:p w14:paraId="2EA8C4F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6.8.5 передвигаться по трубопроводам, элементам трубопроводам включая дренажи, арматуру, теплоизоляцию, </w:t>
      </w:r>
      <w:proofErr w:type="spellStart"/>
      <w:r w:rsidRPr="00BA63B8">
        <w:rPr>
          <w:color w:val="000000"/>
          <w:sz w:val="24"/>
          <w:szCs w:val="24"/>
        </w:rPr>
        <w:t>окожухи</w:t>
      </w:r>
      <w:proofErr w:type="spellEnd"/>
      <w:r w:rsidRPr="00BA63B8">
        <w:rPr>
          <w:color w:val="000000"/>
          <w:sz w:val="24"/>
          <w:szCs w:val="24"/>
        </w:rPr>
        <w:t xml:space="preserve"> и т.д.;</w:t>
      </w:r>
    </w:p>
    <w:p w14:paraId="1B996B6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6.8.6 наступать на электрические кабели и шнуры переносных </w:t>
      </w:r>
      <w:proofErr w:type="spellStart"/>
      <w:r w:rsidRPr="00BA63B8">
        <w:rPr>
          <w:color w:val="000000"/>
          <w:sz w:val="24"/>
          <w:szCs w:val="24"/>
        </w:rPr>
        <w:t>электропотребителей</w:t>
      </w:r>
      <w:proofErr w:type="spellEnd"/>
      <w:r w:rsidRPr="00BA63B8">
        <w:rPr>
          <w:color w:val="000000"/>
          <w:sz w:val="24"/>
          <w:szCs w:val="24"/>
        </w:rPr>
        <w:t>;</w:t>
      </w:r>
    </w:p>
    <w:p w14:paraId="67BA64A6" w14:textId="1C20433E"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6.8.7 </w:t>
      </w:r>
      <w:proofErr w:type="spellStart"/>
      <w:r w:rsidRPr="00BA63B8">
        <w:rPr>
          <w:color w:val="000000"/>
          <w:sz w:val="24"/>
          <w:szCs w:val="24"/>
        </w:rPr>
        <w:t>поврежд</w:t>
      </w:r>
      <w:proofErr w:type="spellEnd"/>
      <w:r w:rsidR="00F64EA2">
        <w:rPr>
          <w:color w:val="000000"/>
          <w:sz w:val="24"/>
          <w:szCs w:val="24"/>
          <w:lang w:val="kk-KZ"/>
        </w:rPr>
        <w:t>ать</w:t>
      </w:r>
      <w:r w:rsidRPr="00BA63B8">
        <w:rPr>
          <w:color w:val="000000"/>
          <w:sz w:val="24"/>
          <w:szCs w:val="24"/>
        </w:rPr>
        <w:t xml:space="preserve"> </w:t>
      </w:r>
      <w:proofErr w:type="spellStart"/>
      <w:r w:rsidRPr="00BA63B8">
        <w:rPr>
          <w:color w:val="000000"/>
          <w:sz w:val="24"/>
          <w:szCs w:val="24"/>
        </w:rPr>
        <w:t>электрокабел</w:t>
      </w:r>
      <w:proofErr w:type="spellEnd"/>
      <w:r w:rsidR="00F64EA2">
        <w:rPr>
          <w:color w:val="000000"/>
          <w:sz w:val="24"/>
          <w:szCs w:val="24"/>
          <w:lang w:val="kk-KZ"/>
        </w:rPr>
        <w:t>я</w:t>
      </w:r>
      <w:r w:rsidRPr="00BA63B8">
        <w:rPr>
          <w:color w:val="000000"/>
          <w:sz w:val="24"/>
          <w:szCs w:val="24"/>
        </w:rPr>
        <w:t xml:space="preserve"> при выполнении работ;</w:t>
      </w:r>
    </w:p>
    <w:p w14:paraId="74B41569" w14:textId="305FE7A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6.8.8 опираться на штуцера сосудов </w:t>
      </w:r>
      <w:proofErr w:type="spellStart"/>
      <w:r w:rsidRPr="00BA63B8">
        <w:rPr>
          <w:color w:val="000000"/>
          <w:sz w:val="24"/>
          <w:szCs w:val="24"/>
        </w:rPr>
        <w:t>моносборки</w:t>
      </w:r>
      <w:proofErr w:type="spellEnd"/>
      <w:r w:rsidRPr="00BA63B8">
        <w:rPr>
          <w:color w:val="000000"/>
          <w:sz w:val="24"/>
          <w:szCs w:val="24"/>
        </w:rPr>
        <w:t xml:space="preserve"> и другие элемен</w:t>
      </w:r>
      <w:r w:rsidR="00F64EA2">
        <w:rPr>
          <w:color w:val="000000"/>
          <w:sz w:val="24"/>
          <w:szCs w:val="24"/>
        </w:rPr>
        <w:t>ты, кроме площадок обслуживания;</w:t>
      </w:r>
    </w:p>
    <w:p w14:paraId="3BA64692" w14:textId="5B6012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6.8.9 в рабоч</w:t>
      </w:r>
      <w:r w:rsidR="00F64EA2">
        <w:rPr>
          <w:color w:val="000000"/>
          <w:sz w:val="24"/>
          <w:szCs w:val="24"/>
        </w:rPr>
        <w:t>е</w:t>
      </w:r>
      <w:r w:rsidRPr="00BA63B8">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Pr>
          <w:color w:val="000000"/>
          <w:sz w:val="24"/>
          <w:szCs w:val="24"/>
        </w:rPr>
        <w:t>;</w:t>
      </w:r>
    </w:p>
    <w:p w14:paraId="74EE186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6.8.10 выполнять не предусмотренные договорами работы;</w:t>
      </w:r>
    </w:p>
    <w:p w14:paraId="6D2AADD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6.8.11 проводить и допускать посторонних лиц на рабочие места;</w:t>
      </w:r>
    </w:p>
    <w:p w14:paraId="195CC2B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6.8.13 курить в запрещенных и не оборудованных для курения местах;</w:t>
      </w:r>
    </w:p>
    <w:p w14:paraId="382CD3D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6.8.14 уносить с собой или за территорию имущество, предметы и материалы, принадлежащие</w:t>
      </w:r>
      <w:r>
        <w:rPr>
          <w:color w:val="000000"/>
        </w:rPr>
        <w:t xml:space="preserve"> </w:t>
      </w:r>
      <w:r w:rsidRPr="00BA63B8">
        <w:rPr>
          <w:color w:val="000000"/>
          <w:sz w:val="24"/>
          <w:szCs w:val="24"/>
        </w:rPr>
        <w:t>ТОО «ПНХЗ»;</w:t>
      </w:r>
    </w:p>
    <w:p w14:paraId="2AC8943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BA63B8">
        <w:rPr>
          <w:color w:val="000000"/>
          <w:sz w:val="24"/>
          <w:szCs w:val="24"/>
        </w:rPr>
        <w:t>насвай</w:t>
      </w:r>
      <w:proofErr w:type="spellEnd"/>
      <w:r w:rsidRPr="00BA63B8">
        <w:rPr>
          <w:color w:val="000000"/>
          <w:sz w:val="24"/>
          <w:szCs w:val="24"/>
        </w:rPr>
        <w:t>;</w:t>
      </w:r>
    </w:p>
    <w:p w14:paraId="7F8BB8F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BA63B8" w:rsidRDefault="002F1318" w:rsidP="00F64EA2">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Pr>
          <w:color w:val="000000"/>
          <w:sz w:val="24"/>
          <w:szCs w:val="24"/>
        </w:rPr>
        <w:t xml:space="preserve"> в качестве носителя информации </w:t>
      </w:r>
      <w:r w:rsidRPr="00BA63B8">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BA63B8" w:rsidRDefault="002F1318" w:rsidP="002F1318">
      <w:pPr>
        <w:pBdr>
          <w:top w:val="nil"/>
          <w:left w:val="nil"/>
          <w:bottom w:val="nil"/>
          <w:right w:val="nil"/>
          <w:between w:val="nil"/>
        </w:pBdr>
        <w:tabs>
          <w:tab w:val="left" w:pos="284"/>
          <w:tab w:val="left" w:pos="426"/>
        </w:tabs>
        <w:ind w:firstLine="709"/>
        <w:jc w:val="both"/>
        <w:rPr>
          <w:color w:val="000000"/>
          <w:sz w:val="24"/>
          <w:szCs w:val="24"/>
        </w:rPr>
      </w:pPr>
      <w:r w:rsidRPr="00BA63B8">
        <w:rPr>
          <w:color w:val="000000"/>
          <w:sz w:val="24"/>
          <w:szCs w:val="24"/>
        </w:rPr>
        <w:t xml:space="preserve">6.8.19 без письменного уведомления </w:t>
      </w:r>
      <w:r w:rsidRPr="00BA63B8">
        <w:rPr>
          <w:color w:val="000000"/>
          <w:sz w:val="24"/>
          <w:szCs w:val="24"/>
          <w:highlight w:val="white"/>
        </w:rPr>
        <w:t>Заказчика,</w:t>
      </w:r>
      <w:r w:rsidRPr="00BA63B8">
        <w:rPr>
          <w:color w:val="000000"/>
          <w:sz w:val="24"/>
          <w:szCs w:val="24"/>
        </w:rPr>
        <w:t xml:space="preserve"> преграждать дороги, проезды.</w:t>
      </w:r>
    </w:p>
    <w:p w14:paraId="4611B61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 На время карантина по COVID-19:</w:t>
      </w:r>
    </w:p>
    <w:p w14:paraId="30826392"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w:t>
      </w:r>
      <w:r>
        <w:rPr>
          <w:color w:val="000000"/>
          <w:sz w:val="24"/>
          <w:szCs w:val="24"/>
        </w:rPr>
        <w:t xml:space="preserve"> </w:t>
      </w:r>
      <w:r w:rsidRPr="00BA63B8">
        <w:rPr>
          <w:color w:val="000000"/>
          <w:sz w:val="24"/>
          <w:szCs w:val="24"/>
        </w:rPr>
        <w:t>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 xml:space="preserve">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w:t>
      </w:r>
      <w:proofErr w:type="spellStart"/>
      <w:r w:rsidRPr="00BA63B8">
        <w:rPr>
          <w:color w:val="000000"/>
          <w:sz w:val="24"/>
          <w:szCs w:val="24"/>
        </w:rPr>
        <w:t>избежании</w:t>
      </w:r>
      <w:proofErr w:type="spellEnd"/>
      <w:r w:rsidRPr="00BA63B8">
        <w:rPr>
          <w:color w:val="000000"/>
          <w:sz w:val="24"/>
          <w:szCs w:val="24"/>
        </w:rPr>
        <w:t xml:space="preserve">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6.9.6 не допускать на территорию ТОО «ПНХЗ», проезда на развозках, обращений в медпункт ТОО «</w:t>
      </w:r>
      <w:proofErr w:type="spellStart"/>
      <w:r w:rsidRPr="00BA63B8">
        <w:rPr>
          <w:color w:val="000000"/>
          <w:sz w:val="24"/>
          <w:szCs w:val="24"/>
        </w:rPr>
        <w:t>Медикер</w:t>
      </w:r>
      <w:proofErr w:type="spellEnd"/>
      <w:r w:rsidRPr="00BA63B8">
        <w:rPr>
          <w:color w:val="000000"/>
          <w:sz w:val="24"/>
          <w:szCs w:val="24"/>
        </w:rPr>
        <w:t xml:space="preserve">-ПМ» работников с симптомов ОРВИ и других простудных заболеваний. </w:t>
      </w:r>
    </w:p>
    <w:p w14:paraId="0BD029C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Default="002F1318" w:rsidP="002F1318">
      <w:pPr>
        <w:pBdr>
          <w:top w:val="nil"/>
          <w:left w:val="nil"/>
          <w:bottom w:val="nil"/>
          <w:right w:val="nil"/>
          <w:between w:val="nil"/>
        </w:pBdr>
        <w:ind w:firstLine="709"/>
        <w:jc w:val="both"/>
        <w:rPr>
          <w:color w:val="000000"/>
          <w:sz w:val="24"/>
          <w:szCs w:val="24"/>
        </w:rPr>
      </w:pPr>
    </w:p>
    <w:p w14:paraId="48A250C7"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r w:rsidRPr="00BA63B8">
        <w:rPr>
          <w:b/>
          <w:color w:val="000000"/>
          <w:sz w:val="24"/>
          <w:szCs w:val="24"/>
        </w:rPr>
        <w:t>7 Общие требования к безопасному выполнению работ/оказания услуг</w:t>
      </w:r>
    </w:p>
    <w:p w14:paraId="1601B0D2"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p>
    <w:p w14:paraId="59E9298D" w14:textId="795E0D03"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7.1 Производственные участки, технологические линии или отдельно стоящее оборудовани</w:t>
      </w:r>
      <w:r w:rsidR="00F64EA2">
        <w:rPr>
          <w:color w:val="000000"/>
          <w:sz w:val="24"/>
          <w:szCs w:val="24"/>
        </w:rPr>
        <w:t>я</w:t>
      </w:r>
      <w:r w:rsidRPr="00BA63B8">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w:t>
      </w:r>
      <w:r>
        <w:rPr>
          <w:color w:val="000000"/>
          <w:sz w:val="24"/>
          <w:szCs w:val="24"/>
        </w:rPr>
        <w:t xml:space="preserve"> </w:t>
      </w:r>
      <w:r w:rsidRPr="00BA63B8">
        <w:rPr>
          <w:color w:val="000000"/>
          <w:sz w:val="24"/>
          <w:szCs w:val="24"/>
        </w:rPr>
        <w:t xml:space="preserve">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w:t>
      </w:r>
      <w:r w:rsidRPr="00A610A0">
        <w:rPr>
          <w:color w:val="000000"/>
          <w:sz w:val="24"/>
          <w:szCs w:val="24"/>
        </w:rPr>
        <w:t>машины и механизмы.</w:t>
      </w:r>
    </w:p>
    <w:p w14:paraId="553329A5"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w:t>
      </w:r>
      <w:r w:rsidRPr="00BA63B8">
        <w:rPr>
          <w:color w:val="000000"/>
          <w:sz w:val="24"/>
          <w:szCs w:val="24"/>
        </w:rPr>
        <w:t xml:space="preserve"> производства на объектах работ Подрядчика/Исполнителя (субподрядная организация</w:t>
      </w:r>
      <w:r>
        <w:rPr>
          <w:color w:val="000000"/>
          <w:sz w:val="24"/>
          <w:szCs w:val="24"/>
        </w:rPr>
        <w:t>;</w:t>
      </w:r>
      <w:r w:rsidRPr="00BA63B8">
        <w:rPr>
          <w:color w:val="000000"/>
          <w:sz w:val="24"/>
          <w:szCs w:val="24"/>
        </w:rPr>
        <w:t xml:space="preserve"> </w:t>
      </w:r>
    </w:p>
    <w:p w14:paraId="4FEAA19C" w14:textId="463355D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Pr>
          <w:color w:val="000000"/>
          <w:sz w:val="24"/>
          <w:szCs w:val="24"/>
        </w:rPr>
        <w:t>,</w:t>
      </w:r>
      <w:r w:rsidRPr="00BA63B8">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Pr>
          <w:color w:val="000000"/>
          <w:sz w:val="24"/>
          <w:szCs w:val="24"/>
        </w:rPr>
        <w:t>ствий;</w:t>
      </w:r>
    </w:p>
    <w:p w14:paraId="39756D7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7.4 Подрядчик/Исполнитель (субподрядная организация) обязаны обеспечить:</w:t>
      </w:r>
    </w:p>
    <w:p w14:paraId="0FF53CE4"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BA63B8">
        <w:rPr>
          <w:color w:val="000000"/>
          <w:sz w:val="24"/>
          <w:szCs w:val="24"/>
        </w:rPr>
        <w:t xml:space="preserve">субподрядная </w:t>
      </w:r>
      <w:r w:rsidR="00EC5D41">
        <w:rPr>
          <w:color w:val="000000"/>
          <w:sz w:val="24"/>
          <w:szCs w:val="24"/>
        </w:rPr>
        <w:t>организация</w:t>
      </w:r>
      <w:r w:rsidRPr="00BA63B8">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7.10 Применение/нахождение самодельных инструментов, приспособлений и оборудований </w:t>
      </w:r>
      <w:r w:rsidR="00F64EA2">
        <w:rPr>
          <w:color w:val="000000"/>
          <w:sz w:val="24"/>
          <w:szCs w:val="24"/>
        </w:rPr>
        <w:t xml:space="preserve">на территории Заказчика </w:t>
      </w:r>
      <w:r w:rsidRPr="00BA63B8">
        <w:rPr>
          <w:color w:val="000000"/>
          <w:sz w:val="24"/>
          <w:szCs w:val="24"/>
        </w:rPr>
        <w:t>запрещено.</w:t>
      </w:r>
    </w:p>
    <w:p w14:paraId="571B739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7.11 Представитель </w:t>
      </w:r>
      <w:r w:rsidRPr="00BA63B8">
        <w:rPr>
          <w:color w:val="000000"/>
          <w:sz w:val="24"/>
          <w:szCs w:val="24"/>
          <w:highlight w:val="white"/>
        </w:rPr>
        <w:t xml:space="preserve">Заказчика </w:t>
      </w:r>
      <w:r w:rsidRPr="00BA63B8">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BA63B8">
        <w:rPr>
          <w:color w:val="000000"/>
          <w:sz w:val="24"/>
          <w:szCs w:val="24"/>
          <w:highlight w:val="white"/>
        </w:rPr>
        <w:t>.</w:t>
      </w:r>
      <w:r w:rsidRPr="00BA63B8">
        <w:rPr>
          <w:b/>
          <w:color w:val="000000"/>
          <w:sz w:val="24"/>
          <w:szCs w:val="24"/>
          <w:highlight w:val="white"/>
        </w:rPr>
        <w:t xml:space="preserve"> </w:t>
      </w:r>
      <w:r w:rsidRPr="00BA63B8">
        <w:rPr>
          <w:color w:val="000000"/>
          <w:sz w:val="24"/>
          <w:szCs w:val="24"/>
        </w:rPr>
        <w:t xml:space="preserve">В случае, если </w:t>
      </w:r>
      <w:r w:rsidRPr="00BA63B8">
        <w:rPr>
          <w:color w:val="000000"/>
          <w:sz w:val="24"/>
          <w:szCs w:val="24"/>
          <w:highlight w:val="white"/>
        </w:rPr>
        <w:t xml:space="preserve">Заказчик </w:t>
      </w:r>
      <w:r w:rsidRPr="00BA63B8">
        <w:rPr>
          <w:color w:val="000000"/>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7.12.1 Осуществлять передвижение транспортных средств в соответствии с </w:t>
      </w:r>
      <w:r w:rsidRPr="00BA63B8">
        <w:rPr>
          <w:color w:val="000000"/>
          <w:sz w:val="24"/>
          <w:szCs w:val="24"/>
        </w:rPr>
        <w:lastRenderedPageBreak/>
        <w:t>установленными дорожными знаками и разметкой, соблюдать правила дорожного движения.</w:t>
      </w:r>
    </w:p>
    <w:p w14:paraId="1815916F"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7.12.2 До оформления пропуска предоставить для осмотра на предмет проверки технического и санитарного состояния:</w:t>
      </w:r>
    </w:p>
    <w:p w14:paraId="0E79134A"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все транспортные средства – инженеру по безопасности движения службы </w:t>
      </w:r>
      <w:proofErr w:type="spellStart"/>
      <w:r w:rsidRPr="00A610A0">
        <w:rPr>
          <w:color w:val="000000"/>
          <w:sz w:val="24"/>
          <w:szCs w:val="24"/>
        </w:rPr>
        <w:t>БиОТ</w:t>
      </w:r>
      <w:proofErr w:type="spellEnd"/>
      <w:r w:rsidRPr="00A610A0">
        <w:rPr>
          <w:color w:val="000000"/>
          <w:sz w:val="24"/>
          <w:szCs w:val="24"/>
        </w:rPr>
        <w:t xml:space="preserve"> </w:t>
      </w:r>
      <w:proofErr w:type="spellStart"/>
      <w:r w:rsidRPr="00A610A0">
        <w:rPr>
          <w:color w:val="000000"/>
          <w:sz w:val="24"/>
          <w:szCs w:val="24"/>
        </w:rPr>
        <w:t>ДОТиОС</w:t>
      </w:r>
      <w:proofErr w:type="spellEnd"/>
      <w:r w:rsidRPr="00A610A0">
        <w:rPr>
          <w:color w:val="000000"/>
          <w:sz w:val="24"/>
          <w:szCs w:val="24"/>
        </w:rPr>
        <w:t>;</w:t>
      </w:r>
    </w:p>
    <w:p w14:paraId="55E5A7B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специальные транспортные средства (грузоподъемные механизмы, автовышки, краны и т.п.) дополнительно инженеру службы ПК </w:t>
      </w:r>
      <w:proofErr w:type="spellStart"/>
      <w:r w:rsidRPr="00A610A0">
        <w:rPr>
          <w:color w:val="000000"/>
          <w:sz w:val="24"/>
          <w:szCs w:val="24"/>
        </w:rPr>
        <w:t>ДОТиОС</w:t>
      </w:r>
      <w:proofErr w:type="spellEnd"/>
      <w:r w:rsidRPr="00A610A0">
        <w:rPr>
          <w:color w:val="000000"/>
          <w:sz w:val="24"/>
          <w:szCs w:val="24"/>
        </w:rPr>
        <w:t>;</w:t>
      </w:r>
    </w:p>
    <w:p w14:paraId="665F18C6" w14:textId="77777777"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 xml:space="preserve">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w:t>
      </w:r>
      <w:proofErr w:type="spellStart"/>
      <w:r w:rsidRPr="00A610A0">
        <w:rPr>
          <w:color w:val="000000"/>
          <w:sz w:val="24"/>
          <w:szCs w:val="24"/>
        </w:rPr>
        <w:t>предсменного</w:t>
      </w:r>
      <w:proofErr w:type="spellEnd"/>
      <w:r w:rsidRPr="00A610A0">
        <w:rPr>
          <w:color w:val="000000"/>
          <w:sz w:val="24"/>
          <w:szCs w:val="24"/>
        </w:rPr>
        <w:t xml:space="preserve"> и </w:t>
      </w:r>
      <w:proofErr w:type="spellStart"/>
      <w:r w:rsidRPr="00A610A0">
        <w:rPr>
          <w:color w:val="000000"/>
          <w:sz w:val="24"/>
          <w:szCs w:val="24"/>
        </w:rPr>
        <w:t>послесменного</w:t>
      </w:r>
      <w:proofErr w:type="spellEnd"/>
      <w:r w:rsidRPr="00A610A0">
        <w:rPr>
          <w:color w:val="000000"/>
          <w:sz w:val="24"/>
          <w:szCs w:val="24"/>
        </w:rPr>
        <w:t xml:space="preserve"> медицинского осмотра.</w:t>
      </w:r>
    </w:p>
    <w:p w14:paraId="69465E36"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color w:val="000000"/>
          <w:sz w:val="24"/>
          <w:szCs w:val="24"/>
        </w:rPr>
        <w:t>7.14</w:t>
      </w:r>
      <w:r w:rsidRPr="00A610A0">
        <w:rPr>
          <w:sz w:val="24"/>
          <w:szCs w:val="24"/>
        </w:rPr>
        <w:t xml:space="preserve"> Технические требования к транспортным средствам:</w:t>
      </w:r>
    </w:p>
    <w:p w14:paraId="4DA99835" w14:textId="77777777" w:rsidR="002F1318" w:rsidRDefault="002F1318" w:rsidP="002F1318">
      <w:pPr>
        <w:suppressAutoHyphens/>
        <w:ind w:firstLine="709"/>
        <w:jc w:val="both"/>
        <w:rPr>
          <w:sz w:val="24"/>
          <w:szCs w:val="24"/>
        </w:rPr>
      </w:pPr>
      <w:r w:rsidRPr="00A610A0">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Default="002F1318" w:rsidP="002F1318">
      <w:pPr>
        <w:suppressAutoHyphens/>
        <w:ind w:firstLine="709"/>
        <w:jc w:val="both"/>
        <w:rPr>
          <w:sz w:val="24"/>
        </w:rPr>
      </w:pPr>
      <w:r>
        <w:rPr>
          <w:sz w:val="24"/>
          <w:szCs w:val="24"/>
        </w:rPr>
        <w:t>7.1</w:t>
      </w:r>
      <w:r w:rsidR="00EC5D41">
        <w:rPr>
          <w:sz w:val="24"/>
          <w:szCs w:val="24"/>
        </w:rPr>
        <w:t>4</w:t>
      </w:r>
      <w:r>
        <w:rPr>
          <w:sz w:val="24"/>
          <w:szCs w:val="24"/>
        </w:rPr>
        <w:t>.2</w:t>
      </w:r>
      <w:r>
        <w:t xml:space="preserve"> </w:t>
      </w:r>
      <w:r w:rsidRPr="00A610A0">
        <w:rPr>
          <w:sz w:val="24"/>
          <w:szCs w:val="24"/>
        </w:rPr>
        <w:t xml:space="preserve">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610A0">
        <w:rPr>
          <w:sz w:val="24"/>
          <w:szCs w:val="24"/>
        </w:rPr>
        <w:t>года</w:t>
      </w:r>
      <w:proofErr w:type="gramEnd"/>
      <w:r w:rsidRPr="00A610A0">
        <w:rPr>
          <w:sz w:val="24"/>
          <w:szCs w:val="24"/>
        </w:rPr>
        <w:t xml:space="preserve"> оснащаются бортовой системой мониторинга транспортных средств (БСМТС); </w:t>
      </w:r>
    </w:p>
    <w:p w14:paraId="1EB3464F" w14:textId="4B06D0E9"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sz w:val="24"/>
          <w:szCs w:val="24"/>
        </w:rPr>
        <w:t>7.1</w:t>
      </w:r>
      <w:r w:rsidR="00EC5D41">
        <w:rPr>
          <w:sz w:val="24"/>
          <w:szCs w:val="24"/>
        </w:rPr>
        <w:t>4</w:t>
      </w:r>
      <w:r w:rsidRPr="00A610A0">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610A0" w:rsidRDefault="002F1318" w:rsidP="002F1318">
      <w:pPr>
        <w:pBdr>
          <w:top w:val="nil"/>
          <w:left w:val="nil"/>
          <w:bottom w:val="nil"/>
          <w:right w:val="nil"/>
          <w:between w:val="nil"/>
        </w:pBdr>
        <w:tabs>
          <w:tab w:val="left" w:pos="426"/>
        </w:tabs>
        <w:ind w:firstLine="709"/>
        <w:jc w:val="both"/>
        <w:rPr>
          <w:snapToGrid w:val="0"/>
          <w:sz w:val="24"/>
          <w:szCs w:val="24"/>
        </w:rPr>
      </w:pPr>
      <w:r w:rsidRPr="00A610A0">
        <w:rPr>
          <w:sz w:val="24"/>
          <w:szCs w:val="24"/>
        </w:rPr>
        <w:t>7.1</w:t>
      </w:r>
      <w:r w:rsidR="00EC5D41">
        <w:rPr>
          <w:sz w:val="24"/>
          <w:szCs w:val="24"/>
        </w:rPr>
        <w:t>4</w:t>
      </w:r>
      <w:r w:rsidRPr="00A610A0">
        <w:rPr>
          <w:sz w:val="24"/>
          <w:szCs w:val="24"/>
        </w:rPr>
        <w:t>.4 в</w:t>
      </w:r>
      <w:r w:rsidRPr="00A610A0">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610A0">
        <w:rPr>
          <w:bCs/>
          <w:iCs/>
          <w:color w:val="000000"/>
          <w:sz w:val="24"/>
          <w:szCs w:val="24"/>
        </w:rPr>
        <w:t>Технический регламент Таможенного союза 018/2011</w:t>
      </w:r>
      <w:r w:rsidRPr="00A610A0">
        <w:rPr>
          <w:snapToGrid w:val="0"/>
          <w:sz w:val="24"/>
          <w:szCs w:val="24"/>
        </w:rPr>
        <w:t>.</w:t>
      </w:r>
    </w:p>
    <w:p w14:paraId="4751235D" w14:textId="3B600808"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snapToGrid w:val="0"/>
          <w:sz w:val="24"/>
          <w:szCs w:val="24"/>
        </w:rPr>
        <w:t>7.1</w:t>
      </w:r>
      <w:r w:rsidR="00F64EA2">
        <w:rPr>
          <w:snapToGrid w:val="0"/>
          <w:sz w:val="24"/>
          <w:szCs w:val="24"/>
        </w:rPr>
        <w:t>4</w:t>
      </w:r>
      <w:r w:rsidRPr="00A610A0">
        <w:rPr>
          <w:snapToGrid w:val="0"/>
          <w:sz w:val="24"/>
          <w:szCs w:val="24"/>
        </w:rPr>
        <w:t>.5 а</w:t>
      </w:r>
      <w:r w:rsidRPr="00A610A0">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Pr>
          <w:color w:val="000000"/>
          <w:sz w:val="24"/>
          <w:szCs w:val="24"/>
          <w:shd w:val="clear" w:color="auto" w:fill="FFFFFF"/>
        </w:rPr>
        <w:t>)</w:t>
      </w:r>
      <w:r w:rsidRPr="00A610A0">
        <w:rPr>
          <w:color w:val="000000"/>
          <w:sz w:val="24"/>
          <w:szCs w:val="24"/>
          <w:shd w:val="clear" w:color="auto" w:fill="FFFFFF"/>
        </w:rPr>
        <w:t>;</w:t>
      </w:r>
    </w:p>
    <w:p w14:paraId="0EC68546" w14:textId="240A54B2"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w:t>
      </w:r>
      <w:r w:rsidR="00F64EA2">
        <w:rPr>
          <w:color w:val="000000"/>
          <w:sz w:val="24"/>
          <w:szCs w:val="24"/>
        </w:rPr>
        <w:t>4</w:t>
      </w:r>
      <w:r w:rsidRPr="00A610A0">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7.15 Движение по территории</w:t>
      </w:r>
      <w:r w:rsidRPr="00BA63B8">
        <w:rPr>
          <w:color w:val="000000"/>
          <w:sz w:val="24"/>
          <w:szCs w:val="24"/>
        </w:rPr>
        <w:t xml:space="preserve"> предприятия допускается по установленным проездам.</w:t>
      </w:r>
    </w:p>
    <w:p w14:paraId="49134FB8" w14:textId="77777777" w:rsidR="002F1318" w:rsidRDefault="002F1318" w:rsidP="002F1318">
      <w:pPr>
        <w:pBdr>
          <w:top w:val="nil"/>
          <w:left w:val="nil"/>
          <w:bottom w:val="nil"/>
          <w:right w:val="nil"/>
          <w:between w:val="nil"/>
        </w:pBdr>
        <w:tabs>
          <w:tab w:val="left" w:pos="426"/>
        </w:tabs>
        <w:ind w:firstLine="709"/>
        <w:jc w:val="both"/>
        <w:rPr>
          <w:rFonts w:ascii="Gungsuh" w:eastAsia="Gungsuh" w:hAnsi="Gungsuh" w:cs="Gungsuh"/>
          <w:color w:val="000000"/>
          <w:sz w:val="24"/>
          <w:szCs w:val="24"/>
        </w:rPr>
      </w:pPr>
      <w:r w:rsidRPr="00BA63B8">
        <w:rPr>
          <w:rFonts w:ascii="Gungsuh" w:eastAsia="Gungsuh" w:hAnsi="Gungsuh" w:cs="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w:t>
      </w:r>
      <w:r>
        <w:rPr>
          <w:color w:val="000000"/>
          <w:sz w:val="24"/>
          <w:szCs w:val="24"/>
        </w:rPr>
        <w:t xml:space="preserve"> </w:t>
      </w:r>
      <w:r w:rsidRPr="00BA63B8">
        <w:rPr>
          <w:color w:val="000000"/>
          <w:sz w:val="24"/>
          <w:szCs w:val="24"/>
        </w:rPr>
        <w:t>выезде из цеха допускается не более 3км/ч.;</w:t>
      </w:r>
    </w:p>
    <w:p w14:paraId="0D1ABA1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w:t>
      </w:r>
      <w:r w:rsidRPr="00A610A0">
        <w:rPr>
          <w:color w:val="000000"/>
          <w:sz w:val="24"/>
          <w:szCs w:val="24"/>
        </w:rPr>
        <w:t>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w:t>
      </w:r>
      <w:r>
        <w:rPr>
          <w:color w:val="000000"/>
          <w:sz w:val="24"/>
          <w:szCs w:val="24"/>
        </w:rPr>
        <w:t xml:space="preserve"> </w:t>
      </w:r>
      <w:r w:rsidRPr="00BA63B8">
        <w:rPr>
          <w:color w:val="000000"/>
          <w:sz w:val="24"/>
          <w:szCs w:val="24"/>
        </w:rPr>
        <w:t>погрузчика и тракторист</w:t>
      </w:r>
      <w:r>
        <w:rPr>
          <w:color w:val="000000"/>
          <w:sz w:val="24"/>
          <w:szCs w:val="24"/>
        </w:rPr>
        <w:t>у</w:t>
      </w:r>
      <w:r w:rsidRPr="00BA63B8">
        <w:rPr>
          <w:color w:val="000000"/>
          <w:sz w:val="24"/>
          <w:szCs w:val="24"/>
        </w:rPr>
        <w:t xml:space="preserve"> </w:t>
      </w:r>
      <w:r>
        <w:rPr>
          <w:color w:val="000000"/>
          <w:sz w:val="24"/>
          <w:szCs w:val="24"/>
        </w:rPr>
        <w:t xml:space="preserve">необходимо подавать звуковой сигнал </w:t>
      </w:r>
      <w:r w:rsidRPr="00BA63B8">
        <w:rPr>
          <w:color w:val="000000"/>
          <w:sz w:val="24"/>
          <w:szCs w:val="24"/>
        </w:rPr>
        <w:t>дополнительно в местах скопления людей, в проходах, при проезде мимо дверей и через ворота, при поворотах, начале движения с места.</w:t>
      </w:r>
      <w:r w:rsidRPr="004B35BF">
        <w:rPr>
          <w:color w:val="000000"/>
          <w:sz w:val="24"/>
          <w:szCs w:val="24"/>
          <w:highlight w:val="yellow"/>
        </w:rPr>
        <w:t xml:space="preserve"> </w:t>
      </w:r>
    </w:p>
    <w:p w14:paraId="55612738"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7.20 Заправка транспортных средств разрешается только на заправочных пунктах (АЗС).</w:t>
      </w:r>
    </w:p>
    <w:p w14:paraId="7656D32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lastRenderedPageBreak/>
        <w:t xml:space="preserve">7.21 При транспортировке крупно - габаритного груза по территории предприятия в </w:t>
      </w:r>
      <w:r w:rsidRPr="00A610A0">
        <w:rPr>
          <w:color w:val="000000"/>
          <w:sz w:val="24"/>
          <w:szCs w:val="24"/>
        </w:rPr>
        <w:t>обязательном порядке необходимо согласовать маршрут движения с инженером по безопасности движения Заказчика. Транспортировку груза производить в сопровождении инженера БД.</w:t>
      </w:r>
    </w:p>
    <w:p w14:paraId="7BEE936B" w14:textId="77777777" w:rsidR="002F1318" w:rsidRPr="00A610A0" w:rsidRDefault="002F1318" w:rsidP="002F1318">
      <w:pPr>
        <w:suppressAutoHyphens/>
        <w:ind w:firstLine="709"/>
        <w:jc w:val="both"/>
        <w:rPr>
          <w:color w:val="000000"/>
          <w:sz w:val="24"/>
          <w:szCs w:val="24"/>
        </w:rPr>
      </w:pPr>
      <w:r w:rsidRPr="00A610A0">
        <w:rPr>
          <w:color w:val="000000"/>
          <w:sz w:val="24"/>
          <w:szCs w:val="24"/>
        </w:rPr>
        <w:t xml:space="preserve">7.22 </w:t>
      </w:r>
      <w:r w:rsidRPr="00A610A0">
        <w:rPr>
          <w:sz w:val="24"/>
          <w:szCs w:val="24"/>
        </w:rPr>
        <w:t>На территории предприятия запрещается ремонтные и шиномонтажные работы ТС.</w:t>
      </w:r>
    </w:p>
    <w:p w14:paraId="0A9A6896"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highlight w:val="white"/>
        </w:rPr>
      </w:pPr>
      <w:r w:rsidRPr="00A610A0">
        <w:rPr>
          <w:color w:val="000000"/>
          <w:sz w:val="24"/>
          <w:szCs w:val="24"/>
        </w:rPr>
        <w:t>7.23 Подрядчик/Исполнитель (субподрядная организация) несет ответственность за</w:t>
      </w:r>
      <w:r w:rsidRPr="00BA63B8">
        <w:rPr>
          <w:color w:val="000000"/>
          <w:sz w:val="24"/>
          <w:szCs w:val="24"/>
        </w:rPr>
        <w:t xml:space="preserve"> осуществление работ своим персоналом в местах действия опасных факторов без оформления </w:t>
      </w:r>
      <w:r w:rsidRPr="00BA63B8">
        <w:rPr>
          <w:color w:val="000000"/>
          <w:sz w:val="24"/>
          <w:szCs w:val="24"/>
          <w:highlight w:val="white"/>
        </w:rPr>
        <w:t>наряда-допуска, разрешения на производство работ.</w:t>
      </w:r>
    </w:p>
    <w:p w14:paraId="60AAE794"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rPr>
      </w:pPr>
    </w:p>
    <w:p w14:paraId="17831599" w14:textId="77777777" w:rsidR="002F1318" w:rsidRPr="00BA63B8" w:rsidRDefault="002F1318" w:rsidP="002F1318">
      <w:pPr>
        <w:pBdr>
          <w:top w:val="nil"/>
          <w:left w:val="nil"/>
          <w:bottom w:val="nil"/>
          <w:right w:val="nil"/>
          <w:between w:val="nil"/>
        </w:pBdr>
        <w:ind w:firstLine="709"/>
        <w:jc w:val="center"/>
        <w:rPr>
          <w:b/>
          <w:color w:val="000000"/>
          <w:sz w:val="24"/>
          <w:szCs w:val="24"/>
        </w:rPr>
      </w:pPr>
      <w:r w:rsidRPr="00BA63B8">
        <w:rPr>
          <w:b/>
          <w:color w:val="000000"/>
          <w:sz w:val="24"/>
          <w:szCs w:val="24"/>
        </w:rPr>
        <w:t>8 Требования в области охраны окружающей среды</w:t>
      </w:r>
    </w:p>
    <w:p w14:paraId="1AE05996" w14:textId="77777777" w:rsidR="002F1318" w:rsidRPr="00BA63B8" w:rsidRDefault="002F1318" w:rsidP="002F1318">
      <w:pPr>
        <w:pBdr>
          <w:top w:val="nil"/>
          <w:left w:val="nil"/>
          <w:bottom w:val="nil"/>
          <w:right w:val="nil"/>
          <w:between w:val="nil"/>
        </w:pBdr>
        <w:ind w:firstLine="709"/>
        <w:jc w:val="center"/>
        <w:rPr>
          <w:b/>
          <w:color w:val="000000"/>
          <w:sz w:val="24"/>
          <w:szCs w:val="24"/>
        </w:rPr>
      </w:pPr>
    </w:p>
    <w:p w14:paraId="2BD9A284"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8.1 Подрядчик/Исполнитель (субподрядная организация) обязан:</w:t>
      </w:r>
    </w:p>
    <w:p w14:paraId="721C3183" w14:textId="6B83E435" w:rsidR="007B25F4" w:rsidRDefault="002F1318" w:rsidP="00F64EA2">
      <w:pPr>
        <w:pBdr>
          <w:top w:val="nil"/>
          <w:left w:val="nil"/>
          <w:bottom w:val="nil"/>
          <w:right w:val="nil"/>
          <w:between w:val="nil"/>
        </w:pBdr>
        <w:ind w:firstLine="709"/>
        <w:jc w:val="both"/>
        <w:rPr>
          <w:color w:val="000000"/>
          <w:sz w:val="24"/>
          <w:szCs w:val="24"/>
        </w:rPr>
      </w:pPr>
      <w:r w:rsidRPr="00BA63B8">
        <w:rPr>
          <w:color w:val="000000"/>
          <w:sz w:val="24"/>
          <w:szCs w:val="24"/>
        </w:rPr>
        <w:t xml:space="preserve">8.1.1 Самостоятельно нести ответственность за сбор, безопасное </w:t>
      </w:r>
      <w:r>
        <w:rPr>
          <w:color w:val="000000"/>
          <w:sz w:val="24"/>
          <w:szCs w:val="24"/>
        </w:rPr>
        <w:t>накопление</w:t>
      </w:r>
      <w:r w:rsidRPr="00BA63B8">
        <w:rPr>
          <w:color w:val="000000"/>
          <w:sz w:val="24"/>
          <w:szCs w:val="24"/>
        </w:rPr>
        <w:t xml:space="preserve">, вывоз, </w:t>
      </w:r>
      <w:r>
        <w:rPr>
          <w:color w:val="000000"/>
          <w:sz w:val="24"/>
          <w:szCs w:val="24"/>
        </w:rPr>
        <w:t>передачу</w:t>
      </w:r>
      <w:r w:rsidRPr="00BA63B8">
        <w:rPr>
          <w:color w:val="000000"/>
          <w:sz w:val="24"/>
          <w:szCs w:val="24"/>
        </w:rPr>
        <w:t xml:space="preserve"> образуемых отходов при выполнении им работ/оказания услуг. Отходы от демонтажных работ вывозить или складировать на указанную Заказчиком площадку </w:t>
      </w:r>
      <w:r>
        <w:rPr>
          <w:color w:val="000000"/>
          <w:sz w:val="24"/>
          <w:szCs w:val="24"/>
        </w:rPr>
        <w:t>накопления</w:t>
      </w:r>
      <w:r w:rsidRPr="00BA63B8">
        <w:rPr>
          <w:color w:val="000000"/>
          <w:sz w:val="24"/>
          <w:szCs w:val="24"/>
        </w:rPr>
        <w:t xml:space="preserve"> отходов. На момент выполнения работ/оказания услуг необходимо иметь</w:t>
      </w:r>
      <w:r>
        <w:rPr>
          <w:color w:val="000000"/>
          <w:sz w:val="24"/>
          <w:szCs w:val="24"/>
        </w:rPr>
        <w:t xml:space="preserve"> </w:t>
      </w:r>
      <w:r w:rsidRPr="00BA63B8">
        <w:rPr>
          <w:color w:val="000000"/>
          <w:sz w:val="24"/>
          <w:szCs w:val="24"/>
        </w:rPr>
        <w:t xml:space="preserve">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xml:space="preserve"> по восстановлению и удалению отходов имеющие соответствующее разрешения</w:t>
      </w:r>
      <w:r w:rsidRPr="00971849">
        <w:rPr>
          <w:color w:val="000000"/>
          <w:sz w:val="24"/>
          <w:szCs w:val="24"/>
        </w:rPr>
        <w:t xml:space="preserve"> на восстановление/захоронение/уничтожение, а также лицензию для опасных или уведомление для неопасных отходов</w:t>
      </w:r>
      <w:r w:rsidRPr="00BA63B8">
        <w:rPr>
          <w:color w:val="000000"/>
          <w:sz w:val="24"/>
          <w:szCs w:val="24"/>
        </w:rPr>
        <w:t>.</w:t>
      </w:r>
    </w:p>
    <w:p w14:paraId="3EA45C36"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8.1.2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ущерб, причиненный окружающей среде, в случае нанесения вреда окружающей среде по его вине</w:t>
      </w:r>
      <w:r>
        <w:rPr>
          <w:color w:val="000000"/>
          <w:sz w:val="24"/>
          <w:szCs w:val="24"/>
        </w:rPr>
        <w:t xml:space="preserve"> (</w:t>
      </w:r>
      <w:r w:rsidRPr="00AD16D6">
        <w:rPr>
          <w:color w:val="000000"/>
          <w:sz w:val="24"/>
          <w:szCs w:val="24"/>
        </w:rPr>
        <w:t xml:space="preserve">осуществить </w:t>
      </w:r>
      <w:proofErr w:type="spellStart"/>
      <w:r w:rsidRPr="00AD16D6">
        <w:rPr>
          <w:color w:val="000000"/>
          <w:sz w:val="24"/>
          <w:szCs w:val="24"/>
        </w:rPr>
        <w:t>ремедиацию</w:t>
      </w:r>
      <w:proofErr w:type="spellEnd"/>
      <w:r w:rsidRPr="00AD16D6">
        <w:rPr>
          <w:color w:val="000000"/>
          <w:sz w:val="24"/>
          <w:szCs w:val="24"/>
        </w:rPr>
        <w:t xml:space="preserve"> компонентов природной среды, которым причинен экологический ущерб</w:t>
      </w:r>
      <w:r>
        <w:rPr>
          <w:color w:val="000000"/>
          <w:sz w:val="24"/>
          <w:szCs w:val="24"/>
        </w:rPr>
        <w:t>)</w:t>
      </w:r>
      <w:r w:rsidRPr="00BA63B8">
        <w:rPr>
          <w:color w:val="000000"/>
          <w:sz w:val="24"/>
          <w:szCs w:val="24"/>
        </w:rPr>
        <w:t>, а также произвести все выплаты (штрафные санкции)</w:t>
      </w:r>
      <w:r w:rsidRPr="00BA63B8">
        <w:rPr>
          <w:b/>
          <w:color w:val="000000"/>
          <w:sz w:val="24"/>
          <w:szCs w:val="24"/>
          <w:highlight w:val="white"/>
        </w:rPr>
        <w:t xml:space="preserve">, </w:t>
      </w:r>
      <w:r w:rsidRPr="00BA63B8">
        <w:rPr>
          <w:color w:val="000000"/>
          <w:sz w:val="24"/>
          <w:szCs w:val="24"/>
        </w:rPr>
        <w:t>наложенные на Заказчика в результате действий Подрядчика/Исполнителя (субподрядная организация)</w:t>
      </w:r>
      <w:r w:rsidRPr="00BA63B8">
        <w:rPr>
          <w:color w:val="000000"/>
          <w:sz w:val="24"/>
          <w:szCs w:val="24"/>
          <w:highlight w:val="white"/>
        </w:rPr>
        <w:t>,</w:t>
      </w:r>
      <w:r w:rsidRPr="00BA63B8">
        <w:rPr>
          <w:color w:val="000000"/>
          <w:sz w:val="24"/>
          <w:szCs w:val="24"/>
        </w:rPr>
        <w:t xml:space="preserve"> и/или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 xml:space="preserve">взысканные с него в судебном порядке суммы вреда, причиненного третьим лицам и/или работникам </w:t>
      </w:r>
      <w:r w:rsidRPr="00BA63B8">
        <w:rPr>
          <w:color w:val="000000"/>
          <w:sz w:val="24"/>
          <w:szCs w:val="24"/>
          <w:highlight w:val="white"/>
        </w:rPr>
        <w:t>Заказчика.</w:t>
      </w:r>
    </w:p>
    <w:p w14:paraId="4272539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highlight w:val="white"/>
        </w:rPr>
        <w:t xml:space="preserve">8.1.3 </w:t>
      </w:r>
      <w:r w:rsidRPr="00BA63B8">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BA63B8">
        <w:rPr>
          <w:color w:val="000000"/>
          <w:sz w:val="24"/>
          <w:szCs w:val="24"/>
          <w:highlight w:val="white"/>
        </w:rPr>
        <w:t>.</w:t>
      </w:r>
      <w:r w:rsidRPr="00BA63B8">
        <w:rPr>
          <w:strike/>
          <w:color w:val="000000"/>
          <w:sz w:val="24"/>
          <w:szCs w:val="24"/>
        </w:rPr>
        <w:t xml:space="preserve"> </w:t>
      </w:r>
    </w:p>
    <w:p w14:paraId="36FCB43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8.1.4 Незамедлительно информировать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о возникших чрезвычайных ситуациях, несчастных случаях на производстве, авариях.</w:t>
      </w:r>
    </w:p>
    <w:p w14:paraId="179BB52C" w14:textId="77777777" w:rsidR="002F1318" w:rsidRPr="001A29D9" w:rsidRDefault="002F1318" w:rsidP="002F1318">
      <w:pPr>
        <w:pBdr>
          <w:top w:val="nil"/>
          <w:left w:val="nil"/>
          <w:bottom w:val="nil"/>
          <w:right w:val="nil"/>
          <w:between w:val="nil"/>
        </w:pBdr>
        <w:tabs>
          <w:tab w:val="left" w:pos="2552"/>
        </w:tabs>
        <w:ind w:firstLine="709"/>
        <w:jc w:val="both"/>
        <w:rPr>
          <w:sz w:val="24"/>
          <w:szCs w:val="24"/>
        </w:rPr>
      </w:pPr>
      <w:r w:rsidRPr="00BA63B8">
        <w:rPr>
          <w:color w:val="000000"/>
          <w:sz w:val="24"/>
          <w:szCs w:val="24"/>
        </w:rPr>
        <w:t>8.1.</w:t>
      </w:r>
      <w:r w:rsidRPr="001A29D9">
        <w:rPr>
          <w:sz w:val="24"/>
          <w:szCs w:val="24"/>
        </w:rPr>
        <w:t xml:space="preserve">5 Обеспечить соблюдение Экологического разрешения </w:t>
      </w:r>
    </w:p>
    <w:p w14:paraId="4B821C1F" w14:textId="77777777" w:rsidR="002F1318" w:rsidRPr="001A29D9" w:rsidRDefault="002F1318" w:rsidP="002F1318">
      <w:pPr>
        <w:pBdr>
          <w:top w:val="nil"/>
          <w:left w:val="nil"/>
          <w:bottom w:val="nil"/>
          <w:right w:val="nil"/>
          <w:between w:val="nil"/>
        </w:pBdr>
        <w:ind w:firstLine="709"/>
        <w:jc w:val="both"/>
        <w:rPr>
          <w:sz w:val="24"/>
          <w:szCs w:val="24"/>
        </w:rPr>
      </w:pPr>
      <w:r w:rsidRPr="001A29D9">
        <w:rPr>
          <w:sz w:val="24"/>
          <w:szCs w:val="24"/>
        </w:rPr>
        <w:t>8.1.6 Своевременно предоставить информацию для отчетности</w:t>
      </w:r>
    </w:p>
    <w:p w14:paraId="597DA182" w14:textId="77777777" w:rsidR="002F1318" w:rsidRPr="00397E61"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8.1.7 </w:t>
      </w:r>
      <w:r w:rsidRPr="00DB7BA0">
        <w:rPr>
          <w:bCs/>
          <w:sz w:val="24"/>
          <w:szCs w:val="24"/>
        </w:rPr>
        <w:t>Подрядчик/Исполнитель обязан:</w:t>
      </w:r>
    </w:p>
    <w:p w14:paraId="43A9E6AC"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1) и</w:t>
      </w:r>
      <w:r w:rsidRPr="00BA63B8">
        <w:rPr>
          <w:color w:val="000000"/>
          <w:sz w:val="24"/>
          <w:szCs w:val="24"/>
        </w:rPr>
        <w:t>спользовать в производстве химические реагенты, на которые имеют гигиенические сертификаты и паспорта безопасности</w:t>
      </w:r>
      <w:r>
        <w:rPr>
          <w:color w:val="000000"/>
          <w:sz w:val="24"/>
          <w:szCs w:val="24"/>
        </w:rPr>
        <w:t>;</w:t>
      </w:r>
    </w:p>
    <w:p w14:paraId="68032448"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2) </w:t>
      </w:r>
      <w:r w:rsidRPr="005C2D65">
        <w:rPr>
          <w:color w:val="000000"/>
          <w:sz w:val="24"/>
          <w:szCs w:val="24"/>
        </w:rPr>
        <w:t xml:space="preserve">использовать Материалы, не содержащие </w:t>
      </w:r>
      <w:proofErr w:type="spellStart"/>
      <w:r w:rsidRPr="005C2D65">
        <w:rPr>
          <w:color w:val="000000"/>
          <w:sz w:val="24"/>
          <w:szCs w:val="24"/>
        </w:rPr>
        <w:t>озоноразрушающие</w:t>
      </w:r>
      <w:proofErr w:type="spellEnd"/>
      <w:r w:rsidRPr="005C2D65">
        <w:rPr>
          <w:color w:val="000000"/>
          <w:sz w:val="24"/>
          <w:szCs w:val="24"/>
        </w:rPr>
        <w:t xml:space="preserve"> вещества, определяемые согласно Экологическому кодексу Республики Казахстан;</w:t>
      </w:r>
    </w:p>
    <w:p w14:paraId="5B93C927"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3) </w:t>
      </w:r>
      <w:r w:rsidRPr="00737AB9">
        <w:rPr>
          <w:color w:val="000000"/>
          <w:sz w:val="24"/>
          <w:szCs w:val="24"/>
        </w:rPr>
        <w:t>при выполнении Работ (оказании услуг) не использовать вещества, отнесенные</w:t>
      </w:r>
      <w:r w:rsidRPr="00737AB9">
        <w:t xml:space="preserve"> </w:t>
      </w:r>
      <w:r w:rsidRPr="00737AB9">
        <w:rPr>
          <w:color w:val="000000"/>
          <w:sz w:val="24"/>
          <w:szCs w:val="24"/>
        </w:rPr>
        <w:t>к стойким органическим загрязнителям (СОЗ)</w:t>
      </w:r>
      <w:r>
        <w:rPr>
          <w:color w:val="000000"/>
          <w:sz w:val="24"/>
          <w:szCs w:val="24"/>
        </w:rPr>
        <w:t>,</w:t>
      </w:r>
      <w:r w:rsidRPr="00737AB9">
        <w:t xml:space="preserve"> </w:t>
      </w:r>
      <w:r w:rsidRPr="00737AB9">
        <w:rPr>
          <w:color w:val="000000"/>
          <w:sz w:val="24"/>
          <w:szCs w:val="24"/>
        </w:rPr>
        <w:t xml:space="preserve">а именно: </w:t>
      </w:r>
      <w:proofErr w:type="spellStart"/>
      <w:r w:rsidRPr="00737AB9">
        <w:rPr>
          <w:color w:val="000000"/>
          <w:sz w:val="24"/>
          <w:szCs w:val="24"/>
        </w:rPr>
        <w:t>полихлорированные</w:t>
      </w:r>
      <w:proofErr w:type="spellEnd"/>
      <w:r w:rsidRPr="00737AB9">
        <w:rPr>
          <w:color w:val="000000"/>
          <w:sz w:val="24"/>
          <w:szCs w:val="24"/>
        </w:rPr>
        <w:t xml:space="preserve"> дифенилы (ПХД), </w:t>
      </w:r>
      <w:proofErr w:type="spellStart"/>
      <w:r w:rsidRPr="00737AB9">
        <w:rPr>
          <w:color w:val="000000"/>
          <w:sz w:val="24"/>
          <w:szCs w:val="24"/>
        </w:rPr>
        <w:t>гексахлорбензол</w:t>
      </w:r>
      <w:proofErr w:type="spellEnd"/>
      <w:r w:rsidRPr="00737AB9">
        <w:rPr>
          <w:color w:val="000000"/>
          <w:sz w:val="24"/>
          <w:szCs w:val="24"/>
        </w:rPr>
        <w:t xml:space="preserve">, </w:t>
      </w:r>
      <w:proofErr w:type="spellStart"/>
      <w:r w:rsidRPr="00737AB9">
        <w:rPr>
          <w:color w:val="000000"/>
          <w:sz w:val="24"/>
          <w:szCs w:val="24"/>
        </w:rPr>
        <w:t>полихлорированные</w:t>
      </w:r>
      <w:proofErr w:type="spellEnd"/>
      <w:r w:rsidRPr="00737AB9">
        <w:rPr>
          <w:color w:val="000000"/>
          <w:sz w:val="24"/>
          <w:szCs w:val="24"/>
        </w:rPr>
        <w:t xml:space="preserve"> </w:t>
      </w:r>
      <w:proofErr w:type="spellStart"/>
      <w:r w:rsidRPr="00737AB9">
        <w:rPr>
          <w:color w:val="000000"/>
          <w:sz w:val="24"/>
          <w:szCs w:val="24"/>
        </w:rPr>
        <w:t>диоксины</w:t>
      </w:r>
      <w:proofErr w:type="spellEnd"/>
      <w:r w:rsidRPr="00737AB9">
        <w:rPr>
          <w:color w:val="000000"/>
          <w:sz w:val="24"/>
          <w:szCs w:val="24"/>
        </w:rPr>
        <w:t xml:space="preserve"> (ПХДД), </w:t>
      </w:r>
      <w:proofErr w:type="spellStart"/>
      <w:r w:rsidRPr="00737AB9">
        <w:rPr>
          <w:color w:val="000000"/>
          <w:sz w:val="24"/>
          <w:szCs w:val="24"/>
        </w:rPr>
        <w:t>полихлорированные</w:t>
      </w:r>
      <w:proofErr w:type="spellEnd"/>
      <w:r w:rsidRPr="00737AB9">
        <w:rPr>
          <w:color w:val="000000"/>
          <w:sz w:val="24"/>
          <w:szCs w:val="24"/>
        </w:rPr>
        <w:t xml:space="preserve"> фураны (ПХДФ)</w:t>
      </w:r>
      <w:r>
        <w:rPr>
          <w:color w:val="000000"/>
          <w:sz w:val="24"/>
          <w:szCs w:val="24"/>
        </w:rPr>
        <w:t>;</w:t>
      </w:r>
    </w:p>
    <w:p w14:paraId="4F98C5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4) </w:t>
      </w:r>
      <w:r w:rsidRPr="0039566E">
        <w:rPr>
          <w:color w:val="000000"/>
          <w:sz w:val="24"/>
          <w:szCs w:val="24"/>
        </w:rPr>
        <w:t xml:space="preserve">идентифицировать </w:t>
      </w:r>
      <w:r>
        <w:rPr>
          <w:color w:val="000000"/>
          <w:sz w:val="24"/>
          <w:szCs w:val="24"/>
        </w:rPr>
        <w:t>м</w:t>
      </w:r>
      <w:r w:rsidRPr="0039566E">
        <w:rPr>
          <w:color w:val="000000"/>
          <w:sz w:val="24"/>
          <w:szCs w:val="24"/>
        </w:rPr>
        <w:t>есто сбора и накопления отходов</w:t>
      </w:r>
      <w:r>
        <w:rPr>
          <w:color w:val="000000"/>
          <w:sz w:val="24"/>
          <w:szCs w:val="24"/>
        </w:rPr>
        <w:t xml:space="preserve">, </w:t>
      </w:r>
      <w:r w:rsidRPr="0039566E">
        <w:rPr>
          <w:color w:val="000000"/>
          <w:sz w:val="24"/>
          <w:szCs w:val="24"/>
        </w:rPr>
        <w:t xml:space="preserve">оборудовать табличками с указанием наименования </w:t>
      </w:r>
      <w:r>
        <w:rPr>
          <w:color w:val="000000"/>
          <w:sz w:val="24"/>
          <w:szCs w:val="24"/>
        </w:rPr>
        <w:t>отходов;</w:t>
      </w:r>
    </w:p>
    <w:p w14:paraId="32E5000D"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5) </w:t>
      </w:r>
      <w:r w:rsidRPr="0039566E">
        <w:rPr>
          <w:color w:val="000000"/>
          <w:sz w:val="24"/>
          <w:szCs w:val="24"/>
        </w:rPr>
        <w:t>место временного складирования отходов оградить лентой и установить указатель принадлежности отходов с контактами ответственного лица</w:t>
      </w:r>
      <w:r>
        <w:rPr>
          <w:color w:val="000000"/>
          <w:sz w:val="24"/>
          <w:szCs w:val="24"/>
        </w:rPr>
        <w:t>;</w:t>
      </w:r>
    </w:p>
    <w:p w14:paraId="163FCA04"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6) оборудовать площадки или контейнеры крышками, навесом, тентом и </w:t>
      </w:r>
      <w:proofErr w:type="spellStart"/>
      <w:r>
        <w:rPr>
          <w:color w:val="000000"/>
          <w:sz w:val="24"/>
          <w:szCs w:val="24"/>
        </w:rPr>
        <w:t>др</w:t>
      </w:r>
      <w:proofErr w:type="spellEnd"/>
      <w:r>
        <w:rPr>
          <w:color w:val="000000"/>
          <w:sz w:val="24"/>
          <w:szCs w:val="24"/>
        </w:rPr>
        <w:t xml:space="preserve">, для защиты </w:t>
      </w:r>
      <w:r w:rsidRPr="0039566E">
        <w:rPr>
          <w:color w:val="000000"/>
          <w:sz w:val="24"/>
          <w:szCs w:val="24"/>
        </w:rPr>
        <w:t>от прямых солнечных лучей или атмосферных осадков</w:t>
      </w:r>
      <w:r>
        <w:rPr>
          <w:color w:val="000000"/>
          <w:sz w:val="24"/>
          <w:szCs w:val="24"/>
        </w:rPr>
        <w:t>;</w:t>
      </w:r>
    </w:p>
    <w:p w14:paraId="2835C662"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7) обеспечить хранение отходов и размещение контейнеров на поверхности с твердым </w:t>
      </w:r>
      <w:r w:rsidRPr="00B23855">
        <w:rPr>
          <w:color w:val="000000"/>
          <w:sz w:val="24"/>
          <w:szCs w:val="24"/>
        </w:rPr>
        <w:t>водонепроницаемого покрытия (асфальтобетон, керамзитобетон, керамическая плитка и др.);</w:t>
      </w:r>
    </w:p>
    <w:p w14:paraId="320869A8"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r>
        <w:rPr>
          <w:color w:val="000000"/>
          <w:sz w:val="24"/>
          <w:szCs w:val="24"/>
        </w:rPr>
        <w:t xml:space="preserve"> и санитарной защитной зоне предприятия</w:t>
      </w:r>
      <w:r w:rsidRPr="00BA63B8">
        <w:rPr>
          <w:color w:val="000000"/>
          <w:sz w:val="24"/>
          <w:szCs w:val="24"/>
        </w:rPr>
        <w:t>.</w:t>
      </w:r>
    </w:p>
    <w:p w14:paraId="07CA138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 Подрядчику/Исполнителю (субподрядная организация) запрещается:</w:t>
      </w:r>
    </w:p>
    <w:p w14:paraId="6E5BA5B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8.3.1 Захламлять территорию производство работ и прилегающую территорию </w:t>
      </w:r>
      <w:r w:rsidRPr="00BA63B8">
        <w:rPr>
          <w:color w:val="000000"/>
          <w:sz w:val="24"/>
          <w:szCs w:val="24"/>
          <w:highlight w:val="white"/>
        </w:rPr>
        <w:t>Заказчика, в том числе санитарно-защитную зону</w:t>
      </w:r>
      <w:r w:rsidRPr="00BA63B8">
        <w:rPr>
          <w:b/>
          <w:color w:val="000000"/>
          <w:sz w:val="24"/>
          <w:szCs w:val="24"/>
          <w:highlight w:val="white"/>
        </w:rPr>
        <w:t xml:space="preserve"> </w:t>
      </w:r>
      <w:r w:rsidRPr="00BA63B8">
        <w:rPr>
          <w:color w:val="000000"/>
          <w:sz w:val="24"/>
          <w:szCs w:val="24"/>
        </w:rPr>
        <w:t>отходами, опасными вредными веществами и материалами и т.п.</w:t>
      </w:r>
    </w:p>
    <w:p w14:paraId="4CF1337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8.3.2 </w:t>
      </w:r>
      <w:r>
        <w:rPr>
          <w:color w:val="000000"/>
          <w:sz w:val="24"/>
          <w:szCs w:val="24"/>
        </w:rPr>
        <w:t>П</w:t>
      </w:r>
      <w:r w:rsidRPr="00B23855">
        <w:rPr>
          <w:color w:val="000000"/>
          <w:sz w:val="24"/>
          <w:szCs w:val="24"/>
        </w:rPr>
        <w:t xml:space="preserve">ереполнение </w:t>
      </w:r>
      <w:r>
        <w:rPr>
          <w:color w:val="000000"/>
          <w:sz w:val="24"/>
          <w:szCs w:val="24"/>
        </w:rPr>
        <w:t xml:space="preserve">площадки и </w:t>
      </w:r>
      <w:r w:rsidRPr="00B23855">
        <w:rPr>
          <w:color w:val="000000"/>
          <w:sz w:val="24"/>
          <w:szCs w:val="24"/>
        </w:rPr>
        <w:t xml:space="preserve">контейнера во избежание загрязнения прилегающей территории и </w:t>
      </w:r>
      <w:proofErr w:type="spellStart"/>
      <w:r w:rsidRPr="00B23855">
        <w:rPr>
          <w:color w:val="000000"/>
          <w:sz w:val="24"/>
          <w:szCs w:val="24"/>
        </w:rPr>
        <w:t>разлетания</w:t>
      </w:r>
      <w:proofErr w:type="spellEnd"/>
      <w:r w:rsidRPr="00B23855">
        <w:rPr>
          <w:color w:val="000000"/>
          <w:sz w:val="24"/>
          <w:szCs w:val="24"/>
        </w:rPr>
        <w:t xml:space="preserve"> отходов</w:t>
      </w:r>
      <w:r>
        <w:rPr>
          <w:color w:val="000000"/>
          <w:sz w:val="24"/>
          <w:szCs w:val="24"/>
        </w:rPr>
        <w:t>.</w:t>
      </w:r>
    </w:p>
    <w:p w14:paraId="5C517D0E"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8.3.3 Смешивать разные наименования отходов в одном контейнере.</w:t>
      </w:r>
    </w:p>
    <w:p w14:paraId="3D376DD5"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8.3.4 Самовольно уничтожать кустарники, деревья, цветники, газоны и другие насаждения.</w:t>
      </w:r>
    </w:p>
    <w:p w14:paraId="127D65DD"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w:t>
      </w:r>
      <w:r>
        <w:rPr>
          <w:color w:val="000000"/>
          <w:sz w:val="24"/>
          <w:szCs w:val="24"/>
        </w:rPr>
        <w:t xml:space="preserve"> </w:t>
      </w:r>
      <w:r w:rsidRPr="00BA63B8">
        <w:rPr>
          <w:color w:val="000000"/>
          <w:sz w:val="24"/>
          <w:szCs w:val="24"/>
        </w:rPr>
        <w:t xml:space="preserve">законодательства </w:t>
      </w:r>
      <w:r w:rsidRPr="00BA63B8">
        <w:rPr>
          <w:color w:val="000000"/>
          <w:sz w:val="24"/>
          <w:szCs w:val="24"/>
          <w:highlight w:val="white"/>
        </w:rPr>
        <w:t>РК.</w:t>
      </w:r>
      <w:r w:rsidRPr="00BA63B8">
        <w:rPr>
          <w:b/>
          <w:color w:val="000000"/>
          <w:sz w:val="24"/>
          <w:szCs w:val="24"/>
          <w:highlight w:val="white"/>
        </w:rPr>
        <w:t xml:space="preserve"> </w:t>
      </w:r>
      <w:r w:rsidRPr="00BA63B8">
        <w:rPr>
          <w:color w:val="000000"/>
          <w:sz w:val="24"/>
          <w:szCs w:val="24"/>
        </w:rPr>
        <w:t>Затраты Подрядчика/</w:t>
      </w:r>
      <w:r w:rsidRPr="00BA63B8">
        <w:rPr>
          <w:color w:val="000000"/>
          <w:sz w:val="24"/>
          <w:szCs w:val="24"/>
          <w:highlight w:val="white"/>
        </w:rPr>
        <w:t>Исполнителя</w:t>
      </w:r>
      <w:r w:rsidRPr="00BA63B8">
        <w:rPr>
          <w:b/>
          <w:color w:val="000000"/>
          <w:sz w:val="24"/>
          <w:szCs w:val="24"/>
          <w:highlight w:val="white"/>
        </w:rPr>
        <w:t xml:space="preserve"> </w:t>
      </w:r>
      <w:r w:rsidRPr="00BA63B8">
        <w:rPr>
          <w:color w:val="000000"/>
          <w:sz w:val="24"/>
          <w:szCs w:val="24"/>
        </w:rPr>
        <w:t xml:space="preserve">по выплатам соответствующих штрафов, претензий, исков не подлежат возмещению </w:t>
      </w:r>
      <w:r w:rsidRPr="00BA63B8">
        <w:rPr>
          <w:color w:val="000000"/>
          <w:sz w:val="24"/>
          <w:szCs w:val="24"/>
          <w:highlight w:val="white"/>
        </w:rPr>
        <w:t>Заказчиком.</w:t>
      </w:r>
    </w:p>
    <w:p w14:paraId="6FB98ED2" w14:textId="77777777" w:rsidR="002F131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highlight w:val="white"/>
        </w:rPr>
        <w:t xml:space="preserve">8.5 </w:t>
      </w:r>
      <w:r w:rsidRPr="00BA63B8">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BA63B8">
        <w:rPr>
          <w:color w:val="000000"/>
          <w:sz w:val="24"/>
          <w:szCs w:val="24"/>
          <w:highlight w:val="white"/>
        </w:rPr>
        <w:t>.</w:t>
      </w:r>
    </w:p>
    <w:p w14:paraId="3CA90F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highlight w:val="white"/>
        </w:rPr>
        <w:t xml:space="preserve">8.6 </w:t>
      </w:r>
      <w:r>
        <w:rPr>
          <w:color w:val="000000"/>
          <w:sz w:val="24"/>
          <w:szCs w:val="24"/>
        </w:rPr>
        <w:t>С</w:t>
      </w:r>
      <w:r w:rsidRPr="00AD16D6">
        <w:rPr>
          <w:color w:val="000000"/>
          <w:sz w:val="24"/>
          <w:szCs w:val="24"/>
        </w:rPr>
        <w:t>лужба</w:t>
      </w:r>
      <w:r>
        <w:rPr>
          <w:color w:val="000000"/>
          <w:sz w:val="24"/>
          <w:szCs w:val="24"/>
        </w:rPr>
        <w:t xml:space="preserve"> охраны окружающей среды</w:t>
      </w:r>
      <w:r w:rsidRPr="00AD16D6">
        <w:rPr>
          <w:color w:val="000000"/>
          <w:sz w:val="24"/>
          <w:szCs w:val="24"/>
        </w:rPr>
        <w:t xml:space="preserve">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B20F5D"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8.7 </w:t>
      </w:r>
      <w:r w:rsidRPr="00B20F5D">
        <w:rPr>
          <w:color w:val="000000"/>
          <w:sz w:val="24"/>
          <w:szCs w:val="24"/>
        </w:rPr>
        <w:t xml:space="preserve">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B20F5D"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Default="002F1318" w:rsidP="002F1318">
      <w:pPr>
        <w:pBdr>
          <w:top w:val="nil"/>
          <w:left w:val="nil"/>
          <w:bottom w:val="nil"/>
          <w:right w:val="nil"/>
          <w:between w:val="nil"/>
        </w:pBdr>
        <w:ind w:firstLine="709"/>
        <w:jc w:val="both"/>
        <w:rPr>
          <w:bCs/>
          <w:sz w:val="24"/>
          <w:szCs w:val="24"/>
        </w:rPr>
      </w:pPr>
      <w:r>
        <w:rPr>
          <w:color w:val="000000"/>
          <w:sz w:val="24"/>
          <w:szCs w:val="24"/>
        </w:rPr>
        <w:t xml:space="preserve">8.8 </w:t>
      </w:r>
      <w:r w:rsidRPr="00DB7BA0">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 Подрядчик/Исполнитель обязан:</w:t>
      </w:r>
    </w:p>
    <w:p w14:paraId="4B8A81D1"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8.9.1 Рационально использовать водные ресурсы.</w:t>
      </w:r>
    </w:p>
    <w:p w14:paraId="1BA31EDF"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8.9.2 Организовать отвод/транспортировку хозяйственно-бытовых сточных вод.</w:t>
      </w:r>
      <w:r w:rsidRPr="005100B5">
        <w:rPr>
          <w:color w:val="000000"/>
          <w:sz w:val="24"/>
          <w:szCs w:val="24"/>
        </w:rPr>
        <w:t xml:space="preserve"> </w:t>
      </w:r>
      <w:r w:rsidRPr="00BA63B8">
        <w:rPr>
          <w:color w:val="000000"/>
          <w:sz w:val="24"/>
          <w:szCs w:val="24"/>
        </w:rPr>
        <w:t xml:space="preserve">На момент выполнения работ/оказания услуг необходимо иметь 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осуществляющими прием и очистку хозяйственно-бытовых сточных вод.</w:t>
      </w:r>
    </w:p>
    <w:p w14:paraId="5BE412B9" w14:textId="77777777" w:rsidR="002F1318" w:rsidRPr="00BA63B8" w:rsidRDefault="002F1318" w:rsidP="002F1318">
      <w:pPr>
        <w:pBdr>
          <w:top w:val="nil"/>
          <w:left w:val="nil"/>
          <w:bottom w:val="nil"/>
          <w:right w:val="nil"/>
          <w:between w:val="nil"/>
        </w:pBdr>
        <w:tabs>
          <w:tab w:val="left" w:pos="424"/>
        </w:tabs>
        <w:ind w:hanging="2"/>
        <w:jc w:val="center"/>
        <w:rPr>
          <w:b/>
          <w:color w:val="000000"/>
          <w:sz w:val="24"/>
          <w:szCs w:val="24"/>
        </w:rPr>
      </w:pPr>
      <w:r w:rsidRPr="00BA63B8">
        <w:rPr>
          <w:b/>
          <w:color w:val="000000"/>
          <w:sz w:val="24"/>
          <w:szCs w:val="24"/>
        </w:rPr>
        <w:t>9 Ответственность</w:t>
      </w:r>
    </w:p>
    <w:p w14:paraId="57AF2882" w14:textId="77777777" w:rsidR="002F1318" w:rsidRDefault="002F1318" w:rsidP="002F1318">
      <w:pPr>
        <w:pBdr>
          <w:top w:val="nil"/>
          <w:left w:val="nil"/>
          <w:bottom w:val="nil"/>
          <w:right w:val="nil"/>
          <w:between w:val="nil"/>
        </w:pBdr>
        <w:tabs>
          <w:tab w:val="left" w:pos="2552"/>
        </w:tabs>
        <w:ind w:firstLine="709"/>
        <w:jc w:val="both"/>
        <w:rPr>
          <w:color w:val="000000"/>
          <w:sz w:val="24"/>
          <w:szCs w:val="24"/>
        </w:rPr>
      </w:pPr>
    </w:p>
    <w:p w14:paraId="75B1F33E"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9.1 </w:t>
      </w:r>
      <w:proofErr w:type="gramStart"/>
      <w:r w:rsidRPr="00BA63B8">
        <w:rPr>
          <w:color w:val="000000"/>
          <w:sz w:val="24"/>
          <w:szCs w:val="24"/>
        </w:rPr>
        <w:t>В</w:t>
      </w:r>
      <w:proofErr w:type="gramEnd"/>
      <w:r w:rsidRPr="00BA63B8">
        <w:rPr>
          <w:color w:val="000000"/>
          <w:sz w:val="24"/>
          <w:szCs w:val="24"/>
        </w:rPr>
        <w:t xml:space="preserve"> случае выявления нарушения </w:t>
      </w:r>
      <w:r w:rsidRPr="00BA63B8">
        <w:rPr>
          <w:color w:val="000000"/>
          <w:sz w:val="24"/>
          <w:szCs w:val="24"/>
          <w:highlight w:val="white"/>
        </w:rPr>
        <w:t>санитарных норм,</w:t>
      </w:r>
      <w:r w:rsidRPr="00BA63B8">
        <w:rPr>
          <w:color w:val="000000"/>
          <w:sz w:val="24"/>
          <w:szCs w:val="24"/>
        </w:rPr>
        <w:t xml:space="preserve"> требований</w:t>
      </w:r>
      <w:r w:rsidRPr="00BA63B8">
        <w:rPr>
          <w:b/>
          <w:color w:val="000000"/>
          <w:sz w:val="24"/>
          <w:szCs w:val="24"/>
        </w:rPr>
        <w:t xml:space="preserve">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представляющих угрозу для жизни и здоровья работников</w:t>
      </w:r>
      <w:r w:rsidRPr="00BA63B8">
        <w:rPr>
          <w:b/>
          <w:color w:val="000000"/>
          <w:sz w:val="24"/>
          <w:szCs w:val="24"/>
          <w:highlight w:val="white"/>
        </w:rPr>
        <w:t xml:space="preserve">, </w:t>
      </w:r>
      <w:r w:rsidRPr="00BA63B8">
        <w:rPr>
          <w:color w:val="000000"/>
          <w:sz w:val="24"/>
          <w:szCs w:val="24"/>
          <w:highlight w:val="white"/>
        </w:rPr>
        <w:t>возможности возникновения аварий, инцидента, пожара, нанесения ущерба окружающей среде, Заказчик</w:t>
      </w:r>
      <w:r w:rsidRPr="00BA63B8">
        <w:rPr>
          <w:b/>
          <w:color w:val="000000"/>
          <w:sz w:val="24"/>
          <w:szCs w:val="24"/>
          <w:highlight w:val="white"/>
        </w:rPr>
        <w:t xml:space="preserve"> </w:t>
      </w:r>
      <w:r w:rsidRPr="00BA63B8">
        <w:rPr>
          <w:color w:val="000000"/>
          <w:sz w:val="24"/>
          <w:szCs w:val="24"/>
        </w:rPr>
        <w:t xml:space="preserve">приостанавливает или останавливает производство работ, составляет соответствующий акт </w:t>
      </w:r>
      <w:r w:rsidRPr="00BA63B8">
        <w:rPr>
          <w:color w:val="000000"/>
          <w:sz w:val="24"/>
          <w:szCs w:val="24"/>
        </w:rPr>
        <w:lastRenderedPageBreak/>
        <w:t>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BA63B8">
        <w:rPr>
          <w:b/>
          <w:color w:val="000000"/>
          <w:sz w:val="24"/>
          <w:szCs w:val="24"/>
        </w:rPr>
        <w:t xml:space="preserve"> </w:t>
      </w:r>
      <w:r w:rsidRPr="00BA63B8">
        <w:rPr>
          <w:color w:val="000000"/>
          <w:sz w:val="24"/>
          <w:szCs w:val="24"/>
        </w:rPr>
        <w:t>Подрядчика/Исполнителя (субподрядная организация)</w:t>
      </w:r>
      <w:r w:rsidRPr="00BA63B8">
        <w:rPr>
          <w:color w:val="000000"/>
          <w:sz w:val="24"/>
          <w:szCs w:val="24"/>
          <w:highlight w:val="white"/>
        </w:rPr>
        <w:t xml:space="preserve"> в письменной форме информирует Заказчика</w:t>
      </w:r>
      <w:r w:rsidRPr="00BA63B8">
        <w:rPr>
          <w:b/>
          <w:color w:val="000000"/>
          <w:sz w:val="24"/>
          <w:szCs w:val="24"/>
        </w:rPr>
        <w:t xml:space="preserve">. </w:t>
      </w:r>
      <w:r w:rsidRPr="00BA63B8">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9.2 Заказчик оставляет за собой пр</w:t>
      </w:r>
      <w:r>
        <w:rPr>
          <w:color w:val="000000"/>
          <w:sz w:val="24"/>
          <w:szCs w:val="24"/>
        </w:rPr>
        <w:t>аво остановить выполнение работ По</w:t>
      </w:r>
      <w:r w:rsidRPr="00BA63B8">
        <w:rPr>
          <w:color w:val="000000"/>
          <w:sz w:val="24"/>
          <w:szCs w:val="24"/>
        </w:rPr>
        <w:t>дрядчика</w:t>
      </w:r>
    </w:p>
    <w:p w14:paraId="54CA1C02" w14:textId="77777777" w:rsidR="002F1318" w:rsidRPr="00BA63B8" w:rsidRDefault="002F1318" w:rsidP="00516F9C">
      <w:pPr>
        <w:pBdr>
          <w:top w:val="nil"/>
          <w:left w:val="nil"/>
          <w:bottom w:val="nil"/>
          <w:right w:val="nil"/>
          <w:between w:val="nil"/>
        </w:pBdr>
        <w:jc w:val="both"/>
        <w:rPr>
          <w:color w:val="000000"/>
          <w:sz w:val="24"/>
          <w:szCs w:val="24"/>
        </w:rPr>
      </w:pPr>
      <w:r w:rsidRPr="00BA63B8">
        <w:rPr>
          <w:color w:val="000000"/>
          <w:sz w:val="24"/>
          <w:szCs w:val="24"/>
        </w:rPr>
        <w:t>/Исполнителя (субподрядная организация), до срока, пока не будут исправлены небезопасные</w:t>
      </w:r>
      <w:r w:rsidR="00516F9C">
        <w:rPr>
          <w:color w:val="000000"/>
          <w:sz w:val="24"/>
          <w:szCs w:val="24"/>
        </w:rPr>
        <w:t xml:space="preserve"> </w:t>
      </w:r>
      <w:r w:rsidRPr="00BA63B8">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9.3 Подрядчик/Исполнитель (субподрядная организация)</w:t>
      </w:r>
      <w:r w:rsidRPr="00BA63B8">
        <w:rPr>
          <w:rFonts w:ascii="Courier New" w:eastAsia="Courier New" w:hAnsi="Courier New" w:cs="Courier New"/>
          <w:color w:val="000000"/>
          <w:sz w:val="24"/>
          <w:szCs w:val="24"/>
        </w:rPr>
        <w:t xml:space="preserve"> </w:t>
      </w:r>
      <w:r w:rsidRPr="00BA63B8">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BA63B8" w:rsidRDefault="002F1318" w:rsidP="002F1318">
      <w:pPr>
        <w:pBdr>
          <w:top w:val="nil"/>
          <w:left w:val="nil"/>
          <w:bottom w:val="nil"/>
          <w:right w:val="nil"/>
          <w:between w:val="nil"/>
        </w:pBdr>
        <w:ind w:hanging="2"/>
        <w:jc w:val="both"/>
        <w:rPr>
          <w:color w:val="000000"/>
          <w:sz w:val="24"/>
          <w:szCs w:val="24"/>
        </w:rPr>
      </w:pPr>
      <w:r>
        <w:rPr>
          <w:color w:val="000000"/>
          <w:sz w:val="24"/>
          <w:szCs w:val="24"/>
          <w:highlight w:val="white"/>
        </w:rPr>
        <w:tab/>
      </w:r>
      <w:r>
        <w:rPr>
          <w:color w:val="000000"/>
          <w:sz w:val="24"/>
          <w:szCs w:val="24"/>
          <w:highlight w:val="white"/>
        </w:rPr>
        <w:tab/>
      </w:r>
      <w:r w:rsidRPr="00BA63B8">
        <w:rPr>
          <w:color w:val="000000"/>
          <w:sz w:val="24"/>
          <w:szCs w:val="24"/>
          <w:highlight w:val="white"/>
        </w:rPr>
        <w:t xml:space="preserve">9.5 Заказчик </w:t>
      </w:r>
      <w:r w:rsidRPr="00BA63B8">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w:t>
      </w:r>
      <w:r>
        <w:rPr>
          <w:color w:val="000000"/>
          <w:sz w:val="24"/>
          <w:szCs w:val="24"/>
        </w:rPr>
        <w:t xml:space="preserve"> </w:t>
      </w:r>
      <w:r w:rsidRPr="00BA63B8">
        <w:rPr>
          <w:color w:val="000000"/>
          <w:sz w:val="24"/>
          <w:szCs w:val="24"/>
        </w:rPr>
        <w:t>ответственности за вышеуказанные нарушения Подрядчиком/Исполнителем, последний</w:t>
      </w:r>
      <w:r>
        <w:rPr>
          <w:color w:val="000000"/>
          <w:sz w:val="24"/>
          <w:szCs w:val="24"/>
        </w:rPr>
        <w:t xml:space="preserve"> </w:t>
      </w:r>
      <w:r w:rsidRPr="00BA63B8">
        <w:rPr>
          <w:color w:val="000000"/>
          <w:sz w:val="24"/>
          <w:szCs w:val="24"/>
        </w:rPr>
        <w:t>обязуется возместить Заказчику все причиненные этим убытки.</w:t>
      </w:r>
    </w:p>
    <w:p w14:paraId="012C05DB" w14:textId="57E66ECF" w:rsidR="002F1318" w:rsidRPr="00BA63B8" w:rsidRDefault="002F1318" w:rsidP="002F1318">
      <w:pPr>
        <w:pBdr>
          <w:top w:val="nil"/>
          <w:left w:val="nil"/>
          <w:bottom w:val="nil"/>
          <w:right w:val="nil"/>
          <w:between w:val="nil"/>
        </w:pBdr>
        <w:tabs>
          <w:tab w:val="left" w:pos="0"/>
          <w:tab w:val="left" w:pos="851"/>
        </w:tabs>
        <w:ind w:firstLine="709"/>
        <w:jc w:val="both"/>
        <w:rPr>
          <w:color w:val="000000"/>
          <w:sz w:val="24"/>
          <w:szCs w:val="24"/>
        </w:rPr>
      </w:pPr>
      <w:r w:rsidRPr="00BA63B8">
        <w:rPr>
          <w:color w:val="000000"/>
          <w:sz w:val="24"/>
          <w:szCs w:val="24"/>
        </w:rPr>
        <w:t xml:space="preserve">9.7 </w:t>
      </w:r>
      <w:proofErr w:type="gramStart"/>
      <w:r w:rsidRPr="00BA63B8">
        <w:rPr>
          <w:color w:val="000000"/>
          <w:sz w:val="24"/>
          <w:szCs w:val="24"/>
        </w:rPr>
        <w:t>В</w:t>
      </w:r>
      <w:proofErr w:type="gramEnd"/>
      <w:r w:rsidRPr="00BA63B8">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BA63B8">
        <w:rPr>
          <w:color w:val="000000"/>
          <w:sz w:val="24"/>
          <w:szCs w:val="24"/>
        </w:rPr>
        <w:t>Подрядчик/Исполнител</w:t>
      </w:r>
      <w:r w:rsidR="009A2FE3">
        <w:rPr>
          <w:color w:val="000000"/>
          <w:sz w:val="24"/>
          <w:szCs w:val="24"/>
        </w:rPr>
        <w:t>ь</w:t>
      </w:r>
      <w:r w:rsidRPr="00BA63B8">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9.9 Заказчик не несет ответственност</w:t>
      </w:r>
      <w:r w:rsidR="009A2FE3">
        <w:rPr>
          <w:color w:val="000000"/>
          <w:sz w:val="24"/>
          <w:szCs w:val="24"/>
        </w:rPr>
        <w:t>ь</w:t>
      </w:r>
      <w:r w:rsidRPr="00BA63B8">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BA63B8" w:rsidRDefault="009A2FE3" w:rsidP="002F1318">
      <w:pPr>
        <w:pBdr>
          <w:top w:val="nil"/>
          <w:left w:val="nil"/>
          <w:bottom w:val="nil"/>
          <w:right w:val="nil"/>
          <w:between w:val="nil"/>
        </w:pBdr>
        <w:ind w:firstLine="709"/>
        <w:jc w:val="both"/>
        <w:rPr>
          <w:color w:val="000000"/>
          <w:sz w:val="24"/>
          <w:szCs w:val="24"/>
        </w:rPr>
      </w:pPr>
    </w:p>
    <w:p w14:paraId="4373EC0A" w14:textId="77777777" w:rsidR="002F1318" w:rsidRDefault="002F1318" w:rsidP="002F1318">
      <w:pPr>
        <w:shd w:val="clear" w:color="auto" w:fill="FFFFFF"/>
        <w:ind w:right="29"/>
        <w:jc w:val="both"/>
        <w:outlineLvl w:val="2"/>
        <w:rPr>
          <w:b/>
          <w:bCs/>
          <w:noProof/>
          <w:color w:val="000000"/>
          <w:sz w:val="24"/>
          <w:szCs w:val="24"/>
          <w:lang w:eastAsia="zh-CN"/>
        </w:rPr>
      </w:pPr>
      <w:r w:rsidRPr="00910D13">
        <w:rPr>
          <w:b/>
          <w:bCs/>
          <w:noProof/>
          <w:color w:val="000000"/>
          <w:sz w:val="24"/>
          <w:szCs w:val="24"/>
          <w:lang w:eastAsia="zh-CN"/>
        </w:rPr>
        <w:lastRenderedPageBreak/>
        <w:t xml:space="preserve">                                        </w:t>
      </w:r>
      <w:r>
        <w:rPr>
          <w:b/>
          <w:bCs/>
          <w:noProof/>
          <w:color w:val="000000"/>
          <w:sz w:val="24"/>
          <w:szCs w:val="24"/>
          <w:lang w:eastAsia="zh-CN"/>
        </w:rPr>
        <w:t xml:space="preserve">                </w:t>
      </w:r>
      <w:r w:rsidRPr="00910D13">
        <w:rPr>
          <w:b/>
          <w:bCs/>
          <w:noProof/>
          <w:color w:val="000000"/>
          <w:sz w:val="24"/>
          <w:szCs w:val="24"/>
          <w:lang w:eastAsia="zh-CN"/>
        </w:rPr>
        <w:t>Подписи Сторон:</w:t>
      </w:r>
    </w:p>
    <w:p w14:paraId="51331014" w14:textId="77777777" w:rsidR="002F1318" w:rsidRPr="007102BA" w:rsidRDefault="002F1318" w:rsidP="002F1318">
      <w:pPr>
        <w:shd w:val="clear" w:color="auto" w:fill="FFFFFF"/>
        <w:ind w:right="29"/>
        <w:jc w:val="both"/>
        <w:outlineLvl w:val="2"/>
        <w:rPr>
          <w:bCs/>
          <w:noProof/>
          <w:color w:val="000000"/>
          <w:sz w:val="24"/>
          <w:szCs w:val="24"/>
          <w:lang w:eastAsia="zh-CN"/>
        </w:rPr>
      </w:pPr>
    </w:p>
    <w:tbl>
      <w:tblPr>
        <w:tblW w:w="0" w:type="auto"/>
        <w:tblLook w:val="04A0" w:firstRow="1" w:lastRow="0" w:firstColumn="1" w:lastColumn="0" w:noHBand="0" w:noVBand="1"/>
      </w:tblPr>
      <w:tblGrid>
        <w:gridCol w:w="4677"/>
        <w:gridCol w:w="4678"/>
      </w:tblGrid>
      <w:tr w:rsidR="002F1318" w14:paraId="5F0FF2EA" w14:textId="77777777" w:rsidTr="00E23D3E">
        <w:tc>
          <w:tcPr>
            <w:tcW w:w="4926" w:type="dxa"/>
            <w:shd w:val="clear" w:color="auto" w:fill="auto"/>
          </w:tcPr>
          <w:p w14:paraId="2EFC9DF1"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Заказчик: </w:t>
            </w:r>
          </w:p>
          <w:p w14:paraId="2C43F5C0" w14:textId="77777777" w:rsidR="002F1318" w:rsidRPr="00AC6C3A" w:rsidRDefault="002F1318" w:rsidP="00E23D3E">
            <w:pPr>
              <w:shd w:val="clear" w:color="auto" w:fill="FFFFFF"/>
              <w:ind w:right="29"/>
              <w:jc w:val="both"/>
              <w:outlineLvl w:val="2"/>
              <w:rPr>
                <w:bCs/>
                <w:noProof/>
                <w:color w:val="000000"/>
                <w:sz w:val="24"/>
                <w:szCs w:val="24"/>
                <w:lang w:eastAsia="zh-CN"/>
              </w:rPr>
            </w:pPr>
          </w:p>
        </w:tc>
        <w:tc>
          <w:tcPr>
            <w:tcW w:w="4927" w:type="dxa"/>
            <w:shd w:val="clear" w:color="auto" w:fill="auto"/>
          </w:tcPr>
          <w:p w14:paraId="4637A05D"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Подрядчик:                </w:t>
            </w:r>
          </w:p>
        </w:tc>
      </w:tr>
      <w:tr w:rsidR="002F1318" w14:paraId="47D8A4DF" w14:textId="77777777" w:rsidTr="00E23D3E">
        <w:tc>
          <w:tcPr>
            <w:tcW w:w="4926" w:type="dxa"/>
            <w:shd w:val="clear" w:color="auto" w:fill="auto"/>
          </w:tcPr>
          <w:p w14:paraId="01E6E0C4"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c>
          <w:tcPr>
            <w:tcW w:w="4927" w:type="dxa"/>
            <w:shd w:val="clear" w:color="auto" w:fill="auto"/>
          </w:tcPr>
          <w:p w14:paraId="114965F2"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r>
    </w:tbl>
    <w:p w14:paraId="5D39D314" w14:textId="77777777" w:rsidR="002F1318" w:rsidRPr="007102BA" w:rsidRDefault="002F1318" w:rsidP="002F1318">
      <w:pPr>
        <w:shd w:val="clear" w:color="auto" w:fill="FFFFFF"/>
        <w:tabs>
          <w:tab w:val="center" w:pos="4804"/>
        </w:tabs>
        <w:ind w:right="29"/>
        <w:jc w:val="both"/>
        <w:outlineLvl w:val="2"/>
        <w:rPr>
          <w:bCs/>
          <w:noProof/>
          <w:color w:val="000000"/>
          <w:sz w:val="24"/>
          <w:szCs w:val="24"/>
          <w:lang w:eastAsia="zh-CN"/>
        </w:rPr>
      </w:pPr>
      <w:r w:rsidRPr="007102BA">
        <w:rPr>
          <w:bCs/>
          <w:noProof/>
          <w:color w:val="000000"/>
          <w:sz w:val="24"/>
          <w:szCs w:val="24"/>
          <w:lang w:eastAsia="zh-CN"/>
        </w:rPr>
        <w:t>м.п</w:t>
      </w:r>
      <w:r>
        <w:rPr>
          <w:bCs/>
          <w:noProof/>
          <w:color w:val="000000"/>
          <w:sz w:val="24"/>
          <w:szCs w:val="24"/>
          <w:lang w:eastAsia="zh-CN"/>
        </w:rPr>
        <w:tab/>
        <w:t xml:space="preserve">         </w:t>
      </w:r>
      <w:r w:rsidRPr="007102BA">
        <w:rPr>
          <w:bCs/>
          <w:noProof/>
          <w:color w:val="000000"/>
          <w:sz w:val="24"/>
          <w:szCs w:val="24"/>
          <w:lang w:eastAsia="zh-CN"/>
        </w:rPr>
        <w:t>м.п</w:t>
      </w:r>
    </w:p>
    <w:p w14:paraId="0E639ED4" w14:textId="77777777" w:rsidR="00C04D1C" w:rsidRDefault="00C04D1C"/>
    <w:p w14:paraId="1ED0E876" w14:textId="77777777" w:rsidR="002F1318" w:rsidRDefault="002F1318"/>
    <w:p w14:paraId="4F72A83F" w14:textId="77777777" w:rsidR="002F1318" w:rsidRDefault="002F1318"/>
    <w:p w14:paraId="7CAD4742" w14:textId="77777777" w:rsidR="00516F9C" w:rsidRDefault="00516F9C" w:rsidP="002F1318">
      <w:pPr>
        <w:tabs>
          <w:tab w:val="left" w:pos="0"/>
        </w:tabs>
        <w:ind w:firstLine="720"/>
        <w:jc w:val="center"/>
        <w:rPr>
          <w:b/>
          <w:sz w:val="24"/>
          <w:szCs w:val="24"/>
        </w:rPr>
      </w:pPr>
    </w:p>
    <w:p w14:paraId="1E93AF08" w14:textId="77777777" w:rsidR="00516F9C" w:rsidRDefault="00516F9C" w:rsidP="002F1318">
      <w:pPr>
        <w:tabs>
          <w:tab w:val="left" w:pos="0"/>
        </w:tabs>
        <w:ind w:firstLine="720"/>
        <w:jc w:val="center"/>
        <w:rPr>
          <w:b/>
          <w:sz w:val="24"/>
          <w:szCs w:val="24"/>
        </w:rPr>
      </w:pPr>
    </w:p>
    <w:p w14:paraId="1B7FB989" w14:textId="77777777" w:rsidR="002F1318" w:rsidRPr="00D73B6E" w:rsidRDefault="002F1318" w:rsidP="002F1318">
      <w:pPr>
        <w:tabs>
          <w:tab w:val="left" w:pos="0"/>
        </w:tabs>
        <w:ind w:firstLine="720"/>
        <w:jc w:val="center"/>
        <w:rPr>
          <w:b/>
          <w:bCs/>
          <w:sz w:val="24"/>
        </w:rPr>
      </w:pPr>
      <w:r>
        <w:rPr>
          <w:b/>
          <w:bCs/>
          <w:sz w:val="24"/>
        </w:rPr>
        <w:t>П</w:t>
      </w:r>
      <w:r w:rsidRPr="00D73B6E">
        <w:rPr>
          <w:b/>
          <w:bCs/>
          <w:sz w:val="24"/>
        </w:rPr>
        <w:t xml:space="preserve">еречень </w:t>
      </w:r>
    </w:p>
    <w:p w14:paraId="0DFD6FB0" w14:textId="77777777" w:rsidR="002F1318" w:rsidRDefault="002F1318" w:rsidP="002F1318">
      <w:pPr>
        <w:jc w:val="center"/>
        <w:rPr>
          <w:b/>
          <w:bCs/>
          <w:sz w:val="24"/>
        </w:rPr>
      </w:pPr>
      <w:r w:rsidRPr="00D73B6E">
        <w:rPr>
          <w:b/>
          <w:bCs/>
          <w:sz w:val="24"/>
        </w:rPr>
        <w:t>штрафных санкций за нарушения в области ОТ, ПБ</w:t>
      </w:r>
      <w:r>
        <w:rPr>
          <w:b/>
          <w:bCs/>
          <w:sz w:val="24"/>
        </w:rPr>
        <w:t xml:space="preserve"> и </w:t>
      </w:r>
      <w:proofErr w:type="spellStart"/>
      <w:r>
        <w:rPr>
          <w:b/>
          <w:bCs/>
          <w:sz w:val="24"/>
        </w:rPr>
        <w:t>ПожБ</w:t>
      </w:r>
      <w:proofErr w:type="spellEnd"/>
      <w:r>
        <w:rPr>
          <w:b/>
          <w:bCs/>
          <w:sz w:val="24"/>
        </w:rPr>
        <w:t xml:space="preserve">, </w:t>
      </w:r>
      <w:r w:rsidRPr="00D73B6E">
        <w:rPr>
          <w:b/>
          <w:bCs/>
          <w:sz w:val="24"/>
        </w:rPr>
        <w:t>ООС</w:t>
      </w:r>
      <w:r>
        <w:rPr>
          <w:b/>
          <w:bCs/>
          <w:sz w:val="24"/>
        </w:rPr>
        <w:t xml:space="preserve"> и </w:t>
      </w:r>
      <w:proofErr w:type="spellStart"/>
      <w:r>
        <w:rPr>
          <w:b/>
          <w:bCs/>
          <w:sz w:val="24"/>
        </w:rPr>
        <w:t>энергобезопасности</w:t>
      </w:r>
      <w:proofErr w:type="spellEnd"/>
    </w:p>
    <w:p w14:paraId="4EB26387" w14:textId="77777777" w:rsidR="002F1318" w:rsidRDefault="002F1318" w:rsidP="002F1318">
      <w:pPr>
        <w:jc w:val="center"/>
        <w:rPr>
          <w:b/>
          <w:bCs/>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14:paraId="631AF895" w14:textId="77777777" w:rsidTr="00CE3875">
        <w:trPr>
          <w:trHeight w:val="352"/>
          <w:tblHeader/>
        </w:trPr>
        <w:tc>
          <w:tcPr>
            <w:tcW w:w="856" w:type="dxa"/>
            <w:shd w:val="clear" w:color="auto" w:fill="C6D9F1"/>
            <w:vAlign w:val="center"/>
          </w:tcPr>
          <w:p w14:paraId="2CA117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№п/п</w:t>
            </w:r>
          </w:p>
        </w:tc>
        <w:tc>
          <w:tcPr>
            <w:tcW w:w="7363" w:type="dxa"/>
            <w:gridSpan w:val="2"/>
            <w:shd w:val="clear" w:color="auto" w:fill="C6D9F1"/>
            <w:vAlign w:val="center"/>
          </w:tcPr>
          <w:p w14:paraId="3B024B46"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Нарушения</w:t>
            </w:r>
          </w:p>
        </w:tc>
        <w:tc>
          <w:tcPr>
            <w:tcW w:w="1421" w:type="dxa"/>
            <w:shd w:val="clear" w:color="auto" w:fill="C6D9F1"/>
            <w:vAlign w:val="center"/>
          </w:tcPr>
          <w:p w14:paraId="620E8BED" w14:textId="77777777" w:rsidR="002F1318" w:rsidRDefault="002F1318" w:rsidP="00E23D3E">
            <w:pPr>
              <w:pBdr>
                <w:top w:val="nil"/>
                <w:left w:val="nil"/>
                <w:bottom w:val="nil"/>
                <w:right w:val="nil"/>
                <w:between w:val="nil"/>
              </w:pBdr>
              <w:ind w:hanging="2"/>
              <w:jc w:val="center"/>
              <w:rPr>
                <w:color w:val="000000"/>
                <w:sz w:val="22"/>
                <w:szCs w:val="22"/>
                <w:highlight w:val="green"/>
              </w:rPr>
            </w:pPr>
            <w:r>
              <w:rPr>
                <w:b/>
                <w:color w:val="000000"/>
                <w:sz w:val="22"/>
                <w:szCs w:val="22"/>
              </w:rPr>
              <w:t xml:space="preserve">Штраф </w:t>
            </w:r>
          </w:p>
        </w:tc>
      </w:tr>
      <w:tr w:rsidR="002F1318" w14:paraId="7BFDADDE" w14:textId="77777777" w:rsidTr="00CE3875">
        <w:trPr>
          <w:cantSplit/>
          <w:trHeight w:val="349"/>
        </w:trPr>
        <w:tc>
          <w:tcPr>
            <w:tcW w:w="856" w:type="dxa"/>
            <w:vMerge w:val="restart"/>
            <w:vAlign w:val="center"/>
          </w:tcPr>
          <w:p w14:paraId="1CBF652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0</w:t>
            </w:r>
          </w:p>
        </w:tc>
        <w:tc>
          <w:tcPr>
            <w:tcW w:w="7363" w:type="dxa"/>
            <w:gridSpan w:val="2"/>
            <w:vAlign w:val="center"/>
          </w:tcPr>
          <w:p w14:paraId="7597D6F7" w14:textId="77777777" w:rsidR="002F1318" w:rsidRDefault="002F1318" w:rsidP="00E23D3E">
            <w:pPr>
              <w:pBdr>
                <w:top w:val="nil"/>
                <w:left w:val="nil"/>
                <w:bottom w:val="nil"/>
                <w:right w:val="nil"/>
                <w:between w:val="nil"/>
              </w:pBdr>
              <w:ind w:hanging="2"/>
              <w:jc w:val="both"/>
              <w:rPr>
                <w:color w:val="000000"/>
                <w:sz w:val="22"/>
                <w:szCs w:val="22"/>
              </w:rPr>
            </w:pPr>
            <w:r>
              <w:rPr>
                <w:b/>
                <w:color w:val="000000"/>
                <w:sz w:val="22"/>
                <w:szCs w:val="22"/>
              </w:rPr>
              <w:t>Правила «Нулевого допуска»</w:t>
            </w:r>
          </w:p>
        </w:tc>
        <w:tc>
          <w:tcPr>
            <w:tcW w:w="1421" w:type="dxa"/>
            <w:vAlign w:val="center"/>
          </w:tcPr>
          <w:p w14:paraId="5D1EA71B" w14:textId="77777777" w:rsidR="002F1318" w:rsidRDefault="002F1318" w:rsidP="00E23D3E">
            <w:pPr>
              <w:pBdr>
                <w:top w:val="nil"/>
                <w:left w:val="nil"/>
                <w:bottom w:val="nil"/>
                <w:right w:val="nil"/>
                <w:between w:val="nil"/>
              </w:pBdr>
              <w:ind w:hanging="2"/>
              <w:jc w:val="center"/>
              <w:rPr>
                <w:color w:val="000000"/>
                <w:sz w:val="22"/>
                <w:szCs w:val="22"/>
              </w:rPr>
            </w:pPr>
          </w:p>
        </w:tc>
      </w:tr>
      <w:tr w:rsidR="002F1318" w14:paraId="70524A20" w14:textId="77777777" w:rsidTr="00CE3875">
        <w:trPr>
          <w:cantSplit/>
          <w:trHeight w:val="942"/>
        </w:trPr>
        <w:tc>
          <w:tcPr>
            <w:tcW w:w="856" w:type="dxa"/>
            <w:vMerge/>
            <w:vAlign w:val="center"/>
          </w:tcPr>
          <w:p w14:paraId="4E040F8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0CD4FE9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5BCAE1F9" w14:textId="77777777" w:rsidTr="00CE3875">
        <w:trPr>
          <w:cantSplit/>
          <w:trHeight w:val="489"/>
        </w:trPr>
        <w:tc>
          <w:tcPr>
            <w:tcW w:w="856" w:type="dxa"/>
            <w:vMerge/>
            <w:vAlign w:val="center"/>
          </w:tcPr>
          <w:p w14:paraId="1FF2B43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CF7C4B2" w14:textId="77777777" w:rsidR="002F1318" w:rsidRDefault="002F1318" w:rsidP="009F40E0">
            <w:pPr>
              <w:pBdr>
                <w:top w:val="nil"/>
                <w:left w:val="nil"/>
                <w:bottom w:val="nil"/>
                <w:right w:val="nil"/>
                <w:between w:val="nil"/>
              </w:pBdr>
              <w:ind w:hanging="2"/>
              <w:jc w:val="both"/>
              <w:rPr>
                <w:color w:val="000000"/>
                <w:sz w:val="22"/>
                <w:szCs w:val="22"/>
              </w:rPr>
            </w:pPr>
            <w:proofErr w:type="spellStart"/>
            <w:r>
              <w:rPr>
                <w:color w:val="000000"/>
                <w:sz w:val="22"/>
                <w:szCs w:val="22"/>
              </w:rPr>
              <w:t>Запреща</w:t>
            </w:r>
            <w:proofErr w:type="spellEnd"/>
            <w:r w:rsidR="009F40E0">
              <w:rPr>
                <w:color w:val="000000"/>
                <w:sz w:val="22"/>
                <w:szCs w:val="22"/>
                <w:lang w:val="kk-KZ"/>
              </w:rPr>
              <w:t>ется</w:t>
            </w:r>
            <w:r>
              <w:rPr>
                <w:color w:val="000000"/>
                <w:sz w:val="22"/>
                <w:szCs w:val="22"/>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26B14643" w14:textId="77777777" w:rsidTr="00CE3875">
        <w:trPr>
          <w:cantSplit/>
          <w:trHeight w:val="539"/>
        </w:trPr>
        <w:tc>
          <w:tcPr>
            <w:tcW w:w="856" w:type="dxa"/>
            <w:vMerge/>
            <w:vAlign w:val="center"/>
          </w:tcPr>
          <w:p w14:paraId="114C0725"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2CBAC952"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Не допуска</w:t>
            </w:r>
            <w:r w:rsidR="009F40E0" w:rsidRPr="00C066DA">
              <w:rPr>
                <w:color w:val="000000"/>
                <w:sz w:val="22"/>
                <w:szCs w:val="22"/>
              </w:rPr>
              <w:t>ется</w:t>
            </w:r>
            <w:r w:rsidRPr="00C066DA">
              <w:rPr>
                <w:color w:val="000000"/>
                <w:sz w:val="22"/>
                <w:szCs w:val="22"/>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0938ED5" w14:textId="77777777" w:rsidTr="00CE3875">
        <w:trPr>
          <w:cantSplit/>
          <w:trHeight w:val="762"/>
        </w:trPr>
        <w:tc>
          <w:tcPr>
            <w:tcW w:w="856" w:type="dxa"/>
            <w:vMerge/>
            <w:vAlign w:val="center"/>
          </w:tcPr>
          <w:p w14:paraId="79E14391"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1E9F99A" w14:textId="77777777" w:rsidR="002F1318" w:rsidRPr="00C066DA" w:rsidRDefault="00DE7183" w:rsidP="00DE7183">
            <w:pPr>
              <w:pBdr>
                <w:top w:val="nil"/>
                <w:left w:val="nil"/>
                <w:bottom w:val="nil"/>
                <w:right w:val="nil"/>
                <w:between w:val="nil"/>
              </w:pBdr>
              <w:ind w:hanging="2"/>
              <w:jc w:val="both"/>
              <w:rPr>
                <w:color w:val="000000"/>
                <w:sz w:val="22"/>
                <w:szCs w:val="22"/>
              </w:rPr>
            </w:pPr>
            <w:r w:rsidRPr="00C066DA">
              <w:rPr>
                <w:color w:val="000000"/>
                <w:sz w:val="22"/>
                <w:szCs w:val="22"/>
              </w:rPr>
              <w:t>Не с</w:t>
            </w:r>
            <w:r w:rsidR="002F1318" w:rsidRPr="00C066DA">
              <w:rPr>
                <w:color w:val="000000"/>
                <w:sz w:val="22"/>
                <w:szCs w:val="22"/>
              </w:rPr>
              <w:t>ообщ</w:t>
            </w:r>
            <w:r w:rsidRPr="00C066DA">
              <w:rPr>
                <w:color w:val="000000"/>
                <w:sz w:val="22"/>
                <w:szCs w:val="22"/>
              </w:rPr>
              <w:t>ение</w:t>
            </w:r>
            <w:r w:rsidR="002F1318" w:rsidRPr="00C066DA">
              <w:rPr>
                <w:color w:val="000000"/>
                <w:sz w:val="22"/>
                <w:szCs w:val="22"/>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23DA814" w14:textId="77777777" w:rsidTr="00CE3875">
        <w:trPr>
          <w:cantSplit/>
          <w:trHeight w:val="566"/>
        </w:trPr>
        <w:tc>
          <w:tcPr>
            <w:tcW w:w="856" w:type="dxa"/>
            <w:vMerge/>
            <w:vAlign w:val="center"/>
          </w:tcPr>
          <w:p w14:paraId="57DB453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11FA2B0A"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0E5AC380" w14:textId="77777777" w:rsidTr="00CE3875">
        <w:trPr>
          <w:cantSplit/>
          <w:trHeight w:val="546"/>
        </w:trPr>
        <w:tc>
          <w:tcPr>
            <w:tcW w:w="856" w:type="dxa"/>
            <w:vMerge/>
            <w:vAlign w:val="center"/>
          </w:tcPr>
          <w:p w14:paraId="4265F8EF"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D0BB16E"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lang w:val="kk-KZ"/>
              </w:rPr>
              <w:t xml:space="preserve">Не допускается </w:t>
            </w:r>
            <w:r w:rsidRPr="00C066DA">
              <w:rPr>
                <w:color w:val="000000"/>
                <w:sz w:val="22"/>
                <w:szCs w:val="22"/>
              </w:rPr>
              <w:t>разглашение</w:t>
            </w:r>
            <w:r w:rsidR="002F1318" w:rsidRPr="00C066DA">
              <w:rPr>
                <w:color w:val="000000"/>
                <w:sz w:val="22"/>
                <w:szCs w:val="22"/>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55D08752" w14:textId="77777777" w:rsidTr="00CE3875">
        <w:trPr>
          <w:cantSplit/>
          <w:trHeight w:val="562"/>
        </w:trPr>
        <w:tc>
          <w:tcPr>
            <w:tcW w:w="856" w:type="dxa"/>
            <w:vMerge/>
            <w:vAlign w:val="center"/>
          </w:tcPr>
          <w:p w14:paraId="4B0ACA49"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7FF229D" w14:textId="77777777" w:rsidR="002F1318" w:rsidRPr="00C066DA" w:rsidRDefault="00DE7183"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и</w:t>
            </w:r>
            <w:r w:rsidR="002F1318" w:rsidRPr="00C066DA">
              <w:rPr>
                <w:color w:val="000000"/>
                <w:sz w:val="22"/>
                <w:szCs w:val="22"/>
              </w:rPr>
              <w:t>спользование в интернете и/или в качестве другой личной информации все</w:t>
            </w:r>
            <w:r w:rsidR="009F40E0" w:rsidRPr="00C066DA">
              <w:rPr>
                <w:color w:val="000000"/>
                <w:sz w:val="22"/>
                <w:szCs w:val="22"/>
              </w:rPr>
              <w:t>х</w:t>
            </w:r>
            <w:r w:rsidR="002F1318" w:rsidRPr="00C066DA">
              <w:rPr>
                <w:color w:val="000000"/>
                <w:sz w:val="22"/>
                <w:szCs w:val="22"/>
              </w:rPr>
              <w:t xml:space="preserve"> фотографи</w:t>
            </w:r>
            <w:r w:rsidR="009F40E0" w:rsidRPr="00C066DA">
              <w:rPr>
                <w:color w:val="000000"/>
                <w:sz w:val="22"/>
                <w:szCs w:val="22"/>
              </w:rPr>
              <w:t>й</w:t>
            </w:r>
            <w:r w:rsidR="002F1318" w:rsidRPr="00C066DA">
              <w:rPr>
                <w:color w:val="000000"/>
                <w:sz w:val="22"/>
                <w:szCs w:val="22"/>
              </w:rPr>
              <w:t xml:space="preserve"> и аудио/видеозапис</w:t>
            </w:r>
            <w:r w:rsidR="009F40E0" w:rsidRPr="00C066DA">
              <w:rPr>
                <w:color w:val="000000"/>
                <w:sz w:val="22"/>
                <w:szCs w:val="22"/>
              </w:rPr>
              <w:t>ей</w:t>
            </w:r>
            <w:r w:rsidR="002F1318" w:rsidRPr="00C066DA">
              <w:rPr>
                <w:color w:val="000000"/>
                <w:sz w:val="22"/>
                <w:szCs w:val="22"/>
              </w:rPr>
              <w:t xml:space="preserve"> сделанны</w:t>
            </w:r>
            <w:r w:rsidR="009F40E0" w:rsidRPr="00C066DA">
              <w:rPr>
                <w:color w:val="000000"/>
                <w:sz w:val="22"/>
                <w:szCs w:val="22"/>
              </w:rPr>
              <w:t>х</w:t>
            </w:r>
            <w:r w:rsidR="002F1318" w:rsidRPr="00C066DA">
              <w:rPr>
                <w:color w:val="000000"/>
                <w:sz w:val="22"/>
                <w:szCs w:val="22"/>
              </w:rPr>
              <w:t xml:space="preserve"> на территории и/или объектах Заказчика</w:t>
            </w:r>
          </w:p>
        </w:tc>
        <w:tc>
          <w:tcPr>
            <w:tcW w:w="1421" w:type="dxa"/>
            <w:vAlign w:val="center"/>
          </w:tcPr>
          <w:p w14:paraId="11DFE7E9"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130B8927" w14:textId="77777777" w:rsidTr="00CE3875">
        <w:trPr>
          <w:cantSplit/>
          <w:trHeight w:val="503"/>
        </w:trPr>
        <w:tc>
          <w:tcPr>
            <w:tcW w:w="856" w:type="dxa"/>
            <w:vMerge/>
            <w:vAlign w:val="center"/>
          </w:tcPr>
          <w:p w14:paraId="3BE43F0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E532BD7"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rPr>
              <w:t xml:space="preserve">Запрещается </w:t>
            </w:r>
            <w:r w:rsidR="00DE7183" w:rsidRPr="00C066DA">
              <w:rPr>
                <w:color w:val="000000"/>
                <w:sz w:val="22"/>
                <w:szCs w:val="22"/>
              </w:rPr>
              <w:t>и</w:t>
            </w:r>
            <w:r w:rsidR="002F1318" w:rsidRPr="00C066DA">
              <w:rPr>
                <w:color w:val="000000"/>
                <w:sz w:val="22"/>
                <w:szCs w:val="22"/>
              </w:rPr>
              <w:t>спользование мобильных телефонов, планшетов, персональных компьютеров и други</w:t>
            </w:r>
            <w:r w:rsidRPr="00C066DA">
              <w:rPr>
                <w:color w:val="000000"/>
                <w:sz w:val="22"/>
                <w:szCs w:val="22"/>
              </w:rPr>
              <w:t>х</w:t>
            </w:r>
            <w:r w:rsidR="002F1318" w:rsidRPr="00C066DA">
              <w:rPr>
                <w:color w:val="000000"/>
                <w:sz w:val="22"/>
                <w:szCs w:val="22"/>
              </w:rPr>
              <w:t xml:space="preserve"> периферийны</w:t>
            </w:r>
            <w:r w:rsidRPr="00C066DA">
              <w:rPr>
                <w:color w:val="000000"/>
                <w:sz w:val="22"/>
                <w:szCs w:val="22"/>
              </w:rPr>
              <w:t>х</w:t>
            </w:r>
            <w:r w:rsidR="002F1318" w:rsidRPr="00C066DA">
              <w:rPr>
                <w:color w:val="000000"/>
                <w:sz w:val="22"/>
                <w:szCs w:val="22"/>
              </w:rPr>
              <w:t xml:space="preserve"> устройств для просмотра развлекательных материалов и использования мессенджеров в личных целях</w:t>
            </w:r>
            <w:r w:rsidR="00DE7183" w:rsidRPr="00C066DA">
              <w:rPr>
                <w:color w:val="000000"/>
                <w:sz w:val="22"/>
                <w:szCs w:val="22"/>
              </w:rPr>
              <w:t xml:space="preserve"> на территории Заказчика.</w:t>
            </w:r>
          </w:p>
        </w:tc>
        <w:tc>
          <w:tcPr>
            <w:tcW w:w="1421" w:type="dxa"/>
            <w:vAlign w:val="center"/>
          </w:tcPr>
          <w:p w14:paraId="17C59C58"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DF49DC5" w14:textId="77777777" w:rsidTr="00CE3875">
        <w:trPr>
          <w:cantSplit/>
          <w:trHeight w:val="159"/>
        </w:trPr>
        <w:tc>
          <w:tcPr>
            <w:tcW w:w="856" w:type="dxa"/>
            <w:vMerge/>
            <w:vAlign w:val="center"/>
          </w:tcPr>
          <w:p w14:paraId="3C9964F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3C29890" w14:textId="77777777" w:rsidR="002F1318" w:rsidRPr="00C066DA" w:rsidRDefault="002F1318" w:rsidP="00E23D3E">
            <w:pPr>
              <w:pBdr>
                <w:top w:val="nil"/>
                <w:left w:val="nil"/>
                <w:bottom w:val="nil"/>
                <w:right w:val="nil"/>
                <w:between w:val="nil"/>
              </w:pBdr>
              <w:ind w:hanging="2"/>
              <w:jc w:val="both"/>
              <w:rPr>
                <w:color w:val="000000"/>
                <w:sz w:val="22"/>
                <w:szCs w:val="22"/>
              </w:rPr>
            </w:pPr>
            <w:r w:rsidRPr="00C066DA">
              <w:rPr>
                <w:color w:val="000000"/>
                <w:sz w:val="22"/>
                <w:szCs w:val="22"/>
              </w:rPr>
              <w:t>Нарушение Правил «Нулевого допуска» (за каждое вышеуказанное нарушение).</w:t>
            </w:r>
          </w:p>
        </w:tc>
        <w:tc>
          <w:tcPr>
            <w:tcW w:w="1421" w:type="dxa"/>
            <w:vAlign w:val="center"/>
          </w:tcPr>
          <w:p w14:paraId="3B63C7CC"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340B97E2" w14:textId="77777777" w:rsidTr="00CE3875">
        <w:trPr>
          <w:cantSplit/>
          <w:trHeight w:val="461"/>
        </w:trPr>
        <w:tc>
          <w:tcPr>
            <w:tcW w:w="856" w:type="dxa"/>
            <w:vMerge/>
            <w:vAlign w:val="center"/>
          </w:tcPr>
          <w:p w14:paraId="2C558567"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7EB9D8D"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DE7183" w:rsidRPr="00C066DA">
              <w:rPr>
                <w:color w:val="000000"/>
                <w:sz w:val="22"/>
                <w:szCs w:val="22"/>
              </w:rPr>
              <w:t xml:space="preserve"> </w:t>
            </w:r>
            <w:r w:rsidRPr="00C066DA">
              <w:rPr>
                <w:color w:val="000000"/>
                <w:sz w:val="22"/>
                <w:szCs w:val="22"/>
              </w:rPr>
              <w:t>пронос</w:t>
            </w:r>
            <w:r w:rsidR="002F1318" w:rsidRPr="00C066DA">
              <w:rPr>
                <w:color w:val="000000"/>
                <w:sz w:val="22"/>
                <w:szCs w:val="22"/>
              </w:rPr>
              <w:t xml:space="preserve">, употребление и/или хранение огнестрельного оружия, наркотических, взрывчатых, ядовитых, психотропных, в том числе </w:t>
            </w:r>
            <w:proofErr w:type="spellStart"/>
            <w:r w:rsidR="002F1318" w:rsidRPr="00C066DA">
              <w:rPr>
                <w:color w:val="000000"/>
                <w:sz w:val="22"/>
                <w:szCs w:val="22"/>
              </w:rPr>
              <w:t>насвая</w:t>
            </w:r>
            <w:proofErr w:type="spellEnd"/>
            <w:r w:rsidR="002F1318" w:rsidRPr="00C066DA">
              <w:rPr>
                <w:color w:val="000000"/>
                <w:sz w:val="22"/>
                <w:szCs w:val="22"/>
              </w:rPr>
              <w:t>, радиоактивных веществ на территории ТОО «ПНХЗ».</w:t>
            </w:r>
          </w:p>
        </w:tc>
        <w:tc>
          <w:tcPr>
            <w:tcW w:w="1421" w:type="dxa"/>
            <w:vAlign w:val="center"/>
          </w:tcPr>
          <w:p w14:paraId="550821F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305BFA4" w14:textId="77777777" w:rsidTr="00CE3875">
        <w:trPr>
          <w:cantSplit/>
          <w:trHeight w:val="572"/>
        </w:trPr>
        <w:tc>
          <w:tcPr>
            <w:tcW w:w="856" w:type="dxa"/>
            <w:vMerge/>
            <w:vAlign w:val="center"/>
          </w:tcPr>
          <w:p w14:paraId="3BCE97D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FA2D0D0"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2F1318" w:rsidRPr="00C066DA">
              <w:rPr>
                <w:color w:val="000000"/>
                <w:sz w:val="22"/>
                <w:szCs w:val="22"/>
              </w:rPr>
              <w:t xml:space="preserve"> работникам Исполнителя/Подрядчика, субподрядной организации </w:t>
            </w:r>
            <w:r w:rsidRPr="00C066DA">
              <w:rPr>
                <w:color w:val="000000"/>
                <w:sz w:val="22"/>
                <w:szCs w:val="22"/>
                <w:lang w:val="kk-KZ"/>
              </w:rPr>
              <w:t xml:space="preserve">создавать </w:t>
            </w:r>
            <w:proofErr w:type="spellStart"/>
            <w:r w:rsidR="002F1318" w:rsidRPr="00C066DA">
              <w:rPr>
                <w:color w:val="000000"/>
                <w:sz w:val="22"/>
                <w:szCs w:val="22"/>
              </w:rPr>
              <w:t>конфликтн</w:t>
            </w:r>
            <w:proofErr w:type="spellEnd"/>
            <w:r w:rsidRPr="00C066DA">
              <w:rPr>
                <w:color w:val="000000"/>
                <w:sz w:val="22"/>
                <w:szCs w:val="22"/>
                <w:lang w:val="kk-KZ"/>
              </w:rPr>
              <w:t>ые</w:t>
            </w:r>
            <w:r w:rsidR="002F1318" w:rsidRPr="00C066DA">
              <w:rPr>
                <w:color w:val="000000"/>
                <w:sz w:val="22"/>
                <w:szCs w:val="22"/>
              </w:rPr>
              <w:t xml:space="preserve"> ситуации.</w:t>
            </w:r>
          </w:p>
        </w:tc>
        <w:tc>
          <w:tcPr>
            <w:tcW w:w="1421" w:type="dxa"/>
            <w:vAlign w:val="center"/>
          </w:tcPr>
          <w:p w14:paraId="2431BBFE"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EF730EB" w14:textId="77777777" w:rsidTr="00CE3875">
        <w:trPr>
          <w:trHeight w:val="239"/>
        </w:trPr>
        <w:tc>
          <w:tcPr>
            <w:tcW w:w="856" w:type="dxa"/>
            <w:shd w:val="clear" w:color="auto" w:fill="C6D9F1"/>
            <w:vAlign w:val="center"/>
          </w:tcPr>
          <w:p w14:paraId="2E95AB2E"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1</w:t>
            </w:r>
          </w:p>
        </w:tc>
        <w:tc>
          <w:tcPr>
            <w:tcW w:w="7363" w:type="dxa"/>
            <w:gridSpan w:val="2"/>
            <w:shd w:val="clear" w:color="auto" w:fill="C6D9F1"/>
            <w:vAlign w:val="center"/>
          </w:tcPr>
          <w:p w14:paraId="3ED4CAD1"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Разрешения на работы (допуск к работам)</w:t>
            </w:r>
          </w:p>
        </w:tc>
        <w:tc>
          <w:tcPr>
            <w:tcW w:w="1421" w:type="dxa"/>
            <w:shd w:val="clear" w:color="auto" w:fill="C6D9F1"/>
            <w:vAlign w:val="center"/>
          </w:tcPr>
          <w:p w14:paraId="04759C3B" w14:textId="77777777" w:rsidR="002F1318" w:rsidRPr="00770776" w:rsidRDefault="002F1318" w:rsidP="00E23D3E">
            <w:pPr>
              <w:pBdr>
                <w:top w:val="nil"/>
                <w:left w:val="nil"/>
                <w:bottom w:val="nil"/>
                <w:right w:val="nil"/>
                <w:between w:val="nil"/>
              </w:pBdr>
              <w:ind w:right="40" w:hanging="2"/>
              <w:jc w:val="center"/>
              <w:rPr>
                <w:b/>
                <w:color w:val="000000"/>
                <w:sz w:val="22"/>
                <w:szCs w:val="22"/>
              </w:rPr>
            </w:pPr>
            <w:r w:rsidRPr="00770776">
              <w:rPr>
                <w:b/>
                <w:color w:val="000000"/>
                <w:sz w:val="22"/>
                <w:szCs w:val="22"/>
              </w:rPr>
              <w:t>Штраф</w:t>
            </w:r>
          </w:p>
        </w:tc>
      </w:tr>
      <w:tr w:rsidR="002F1318" w14:paraId="069C9468" w14:textId="77777777" w:rsidTr="00CE3875">
        <w:tc>
          <w:tcPr>
            <w:tcW w:w="856" w:type="dxa"/>
            <w:vAlign w:val="center"/>
          </w:tcPr>
          <w:p w14:paraId="5C1C64A9"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1.1</w:t>
            </w:r>
          </w:p>
        </w:tc>
        <w:tc>
          <w:tcPr>
            <w:tcW w:w="7363" w:type="dxa"/>
            <w:gridSpan w:val="2"/>
            <w:vAlign w:val="center"/>
          </w:tcPr>
          <w:p w14:paraId="484E9790"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2F1318" w14:paraId="3ED21522" w14:textId="77777777" w:rsidTr="00CE3875">
        <w:tc>
          <w:tcPr>
            <w:tcW w:w="856" w:type="dxa"/>
            <w:vAlign w:val="center"/>
          </w:tcPr>
          <w:p w14:paraId="3FF5FE3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lastRenderedPageBreak/>
              <w:t>1.2</w:t>
            </w:r>
          </w:p>
        </w:tc>
        <w:tc>
          <w:tcPr>
            <w:tcW w:w="7363" w:type="dxa"/>
            <w:gridSpan w:val="2"/>
            <w:vAlign w:val="center"/>
          </w:tcPr>
          <w:p w14:paraId="5B25A8A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Default="002F1318" w:rsidP="00E23D3E">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2F1318" w14:paraId="4AE7DC47" w14:textId="77777777" w:rsidTr="00CE3875">
        <w:tc>
          <w:tcPr>
            <w:tcW w:w="856" w:type="dxa"/>
            <w:vAlign w:val="center"/>
          </w:tcPr>
          <w:p w14:paraId="1C81966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1.3</w:t>
            </w:r>
          </w:p>
        </w:tc>
        <w:tc>
          <w:tcPr>
            <w:tcW w:w="7363" w:type="dxa"/>
            <w:gridSpan w:val="2"/>
            <w:vAlign w:val="center"/>
          </w:tcPr>
          <w:p w14:paraId="32742AE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3A1F6B1F" w14:textId="77777777" w:rsidTr="00CE3875">
        <w:tc>
          <w:tcPr>
            <w:tcW w:w="856" w:type="dxa"/>
            <w:vAlign w:val="center"/>
          </w:tcPr>
          <w:p w14:paraId="3BFA5D9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1.4</w:t>
            </w:r>
          </w:p>
        </w:tc>
        <w:tc>
          <w:tcPr>
            <w:tcW w:w="7363" w:type="dxa"/>
            <w:gridSpan w:val="2"/>
            <w:vAlign w:val="center"/>
          </w:tcPr>
          <w:p w14:paraId="0EE47259" w14:textId="6DBFE85C"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Pr>
                <w:color w:val="000000"/>
                <w:sz w:val="22"/>
                <w:szCs w:val="22"/>
              </w:rPr>
              <w:t>,</w:t>
            </w:r>
            <w:r>
              <w:rPr>
                <w:color w:val="000000"/>
                <w:sz w:val="22"/>
                <w:szCs w:val="22"/>
              </w:rPr>
              <w:t xml:space="preserve"> пожарно-техническ</w:t>
            </w:r>
            <w:r w:rsidR="009A2FE3">
              <w:rPr>
                <w:color w:val="000000"/>
                <w:sz w:val="22"/>
                <w:szCs w:val="22"/>
              </w:rPr>
              <w:t>ого</w:t>
            </w:r>
            <w:r>
              <w:rPr>
                <w:color w:val="000000"/>
                <w:sz w:val="22"/>
                <w:szCs w:val="22"/>
              </w:rPr>
              <w:t xml:space="preserve"> минимум</w:t>
            </w:r>
            <w:r w:rsidR="009A2FE3">
              <w:rPr>
                <w:color w:val="000000"/>
                <w:sz w:val="22"/>
                <w:szCs w:val="22"/>
              </w:rPr>
              <w:t>а</w:t>
            </w:r>
            <w:r>
              <w:rPr>
                <w:color w:val="000000"/>
                <w:sz w:val="22"/>
                <w:szCs w:val="22"/>
              </w:rPr>
              <w:t xml:space="preserve">, удостоверений по основной и смежной профессии, согласно выполняемой работе; не </w:t>
            </w:r>
            <w:r w:rsidR="009A2FE3">
              <w:rPr>
                <w:color w:val="000000"/>
                <w:sz w:val="22"/>
                <w:szCs w:val="22"/>
              </w:rPr>
              <w:t>ознакомленных</w:t>
            </w:r>
            <w:r>
              <w:rPr>
                <w:color w:val="000000"/>
                <w:sz w:val="22"/>
                <w:szCs w:val="22"/>
              </w:rPr>
              <w:t xml:space="preserve"> с инструкциями; нарядом-допуском и други</w:t>
            </w:r>
            <w:r w:rsidR="009A2FE3">
              <w:rPr>
                <w:color w:val="000000"/>
                <w:sz w:val="22"/>
                <w:szCs w:val="22"/>
              </w:rPr>
              <w:t xml:space="preserve">ми </w:t>
            </w:r>
            <w:r>
              <w:rPr>
                <w:color w:val="000000"/>
                <w:sz w:val="22"/>
                <w:szCs w:val="22"/>
              </w:rPr>
              <w:t>разрешительны</w:t>
            </w:r>
            <w:r w:rsidR="009A2FE3">
              <w:rPr>
                <w:color w:val="000000"/>
                <w:sz w:val="22"/>
                <w:szCs w:val="22"/>
              </w:rPr>
              <w:t>ми</w:t>
            </w:r>
            <w:r>
              <w:rPr>
                <w:color w:val="000000"/>
                <w:sz w:val="22"/>
                <w:szCs w:val="22"/>
              </w:rPr>
              <w:t xml:space="preserve"> документами.</w:t>
            </w:r>
          </w:p>
        </w:tc>
        <w:tc>
          <w:tcPr>
            <w:tcW w:w="1421" w:type="dxa"/>
            <w:vAlign w:val="center"/>
          </w:tcPr>
          <w:p w14:paraId="6D037EAC"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D846548" w14:textId="77777777" w:rsidTr="00CE3875">
        <w:tc>
          <w:tcPr>
            <w:tcW w:w="856" w:type="dxa"/>
            <w:vAlign w:val="center"/>
          </w:tcPr>
          <w:p w14:paraId="625D479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1.5</w:t>
            </w:r>
          </w:p>
        </w:tc>
        <w:tc>
          <w:tcPr>
            <w:tcW w:w="7363" w:type="dxa"/>
            <w:gridSpan w:val="2"/>
            <w:vAlign w:val="center"/>
          </w:tcPr>
          <w:p w14:paraId="2F9183E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7C4A0658" w14:textId="77777777" w:rsidTr="00CE3875">
        <w:tc>
          <w:tcPr>
            <w:tcW w:w="856" w:type="dxa"/>
            <w:vAlign w:val="center"/>
          </w:tcPr>
          <w:p w14:paraId="7B2E353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1.6</w:t>
            </w:r>
          </w:p>
        </w:tc>
        <w:tc>
          <w:tcPr>
            <w:tcW w:w="7363" w:type="dxa"/>
            <w:gridSpan w:val="2"/>
            <w:vAlign w:val="center"/>
          </w:tcPr>
          <w:p w14:paraId="36BCC325"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4BEF22D" w14:textId="77777777" w:rsidTr="00CE3875">
        <w:tc>
          <w:tcPr>
            <w:tcW w:w="856" w:type="dxa"/>
            <w:vAlign w:val="center"/>
          </w:tcPr>
          <w:p w14:paraId="3EE26B36"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1.7</w:t>
            </w:r>
          </w:p>
        </w:tc>
        <w:tc>
          <w:tcPr>
            <w:tcW w:w="7363" w:type="dxa"/>
            <w:gridSpan w:val="2"/>
            <w:vAlign w:val="center"/>
          </w:tcPr>
          <w:p w14:paraId="0F37D029"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167C342" w14:textId="77777777" w:rsidTr="00CE3875">
        <w:trPr>
          <w:trHeight w:val="609"/>
        </w:trPr>
        <w:tc>
          <w:tcPr>
            <w:tcW w:w="856" w:type="dxa"/>
            <w:vAlign w:val="center"/>
          </w:tcPr>
          <w:p w14:paraId="7C5D752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1.8</w:t>
            </w:r>
          </w:p>
        </w:tc>
        <w:tc>
          <w:tcPr>
            <w:tcW w:w="7363" w:type="dxa"/>
            <w:gridSpan w:val="2"/>
            <w:vAlign w:val="center"/>
          </w:tcPr>
          <w:p w14:paraId="2864139D"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C2122BA" w14:textId="77777777" w:rsidTr="00CE3875">
        <w:tc>
          <w:tcPr>
            <w:tcW w:w="856" w:type="dxa"/>
            <w:vAlign w:val="center"/>
          </w:tcPr>
          <w:p w14:paraId="24BA85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1.9</w:t>
            </w:r>
          </w:p>
        </w:tc>
        <w:tc>
          <w:tcPr>
            <w:tcW w:w="7363" w:type="dxa"/>
            <w:gridSpan w:val="2"/>
            <w:vAlign w:val="center"/>
          </w:tcPr>
          <w:p w14:paraId="22A741B9" w14:textId="3297F0C8" w:rsidR="00E23D3E" w:rsidRDefault="009A2FE3" w:rsidP="009A2FE3">
            <w:pPr>
              <w:pBdr>
                <w:top w:val="nil"/>
                <w:left w:val="nil"/>
                <w:bottom w:val="nil"/>
                <w:right w:val="nil"/>
                <w:between w:val="nil"/>
              </w:pBdr>
              <w:ind w:hanging="2"/>
              <w:jc w:val="both"/>
              <w:rPr>
                <w:color w:val="000000"/>
                <w:sz w:val="22"/>
                <w:szCs w:val="22"/>
              </w:rPr>
            </w:pPr>
            <w:r>
              <w:rPr>
                <w:color w:val="000000"/>
                <w:sz w:val="22"/>
                <w:szCs w:val="22"/>
              </w:rPr>
              <w:t xml:space="preserve">Не проведение </w:t>
            </w:r>
            <w:r w:rsidR="00E23D3E">
              <w:rPr>
                <w:color w:val="000000"/>
                <w:sz w:val="22"/>
                <w:szCs w:val="22"/>
              </w:rPr>
              <w:t>целевого инструктажа.</w:t>
            </w:r>
          </w:p>
        </w:tc>
        <w:tc>
          <w:tcPr>
            <w:tcW w:w="1421" w:type="dxa"/>
            <w:vAlign w:val="center"/>
          </w:tcPr>
          <w:p w14:paraId="05912410" w14:textId="5D1DB315" w:rsidR="00E23D3E" w:rsidRDefault="009A2FE3" w:rsidP="00E23D3E">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E23D3E" w14:paraId="184C6F29" w14:textId="77777777" w:rsidTr="00CE3875">
        <w:tc>
          <w:tcPr>
            <w:tcW w:w="856" w:type="dxa"/>
            <w:vAlign w:val="center"/>
          </w:tcPr>
          <w:p w14:paraId="0E3DF3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1.10</w:t>
            </w:r>
          </w:p>
        </w:tc>
        <w:tc>
          <w:tcPr>
            <w:tcW w:w="7363" w:type="dxa"/>
            <w:gridSpan w:val="2"/>
            <w:vAlign w:val="center"/>
          </w:tcPr>
          <w:p w14:paraId="79BE6B6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заземляющих устройств.</w:t>
            </w:r>
          </w:p>
        </w:tc>
        <w:tc>
          <w:tcPr>
            <w:tcW w:w="1421" w:type="dxa"/>
            <w:vAlign w:val="center"/>
          </w:tcPr>
          <w:p w14:paraId="192AC1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4EF5D6" w14:textId="77777777" w:rsidTr="00CE3875">
        <w:trPr>
          <w:trHeight w:val="342"/>
        </w:trPr>
        <w:tc>
          <w:tcPr>
            <w:tcW w:w="856" w:type="dxa"/>
            <w:vAlign w:val="center"/>
          </w:tcPr>
          <w:p w14:paraId="4751409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1.11</w:t>
            </w:r>
          </w:p>
        </w:tc>
        <w:tc>
          <w:tcPr>
            <w:tcW w:w="7363" w:type="dxa"/>
            <w:gridSpan w:val="2"/>
            <w:vAlign w:val="center"/>
          </w:tcPr>
          <w:p w14:paraId="13272896"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5C0A37" w14:textId="77777777" w:rsidTr="00CE3875">
        <w:tc>
          <w:tcPr>
            <w:tcW w:w="856" w:type="dxa"/>
            <w:vAlign w:val="center"/>
          </w:tcPr>
          <w:p w14:paraId="593A05A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1.12</w:t>
            </w:r>
          </w:p>
        </w:tc>
        <w:tc>
          <w:tcPr>
            <w:tcW w:w="7363" w:type="dxa"/>
            <w:gridSpan w:val="2"/>
            <w:vAlign w:val="center"/>
          </w:tcPr>
          <w:p w14:paraId="21F8D6A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62DF5A53" w14:textId="77777777" w:rsidTr="00CE3875">
        <w:trPr>
          <w:trHeight w:val="784"/>
        </w:trPr>
        <w:tc>
          <w:tcPr>
            <w:tcW w:w="856" w:type="dxa"/>
            <w:vAlign w:val="center"/>
          </w:tcPr>
          <w:p w14:paraId="4F00DC5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1.13</w:t>
            </w:r>
          </w:p>
        </w:tc>
        <w:tc>
          <w:tcPr>
            <w:tcW w:w="7363" w:type="dxa"/>
            <w:gridSpan w:val="2"/>
            <w:vAlign w:val="center"/>
          </w:tcPr>
          <w:p w14:paraId="6F12A35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возобновление работ, выполнение которых было приостановлено.</w:t>
            </w:r>
          </w:p>
        </w:tc>
        <w:tc>
          <w:tcPr>
            <w:tcW w:w="1421" w:type="dxa"/>
            <w:vAlign w:val="center"/>
          </w:tcPr>
          <w:p w14:paraId="39112C5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51D34DEC" w14:textId="77777777" w:rsidTr="00CE3875">
        <w:trPr>
          <w:trHeight w:val="271"/>
        </w:trPr>
        <w:tc>
          <w:tcPr>
            <w:tcW w:w="856" w:type="dxa"/>
            <w:vAlign w:val="center"/>
          </w:tcPr>
          <w:p w14:paraId="2D9915F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1.14</w:t>
            </w:r>
          </w:p>
        </w:tc>
        <w:tc>
          <w:tcPr>
            <w:tcW w:w="7363" w:type="dxa"/>
            <w:gridSpan w:val="2"/>
            <w:vAlign w:val="center"/>
          </w:tcPr>
          <w:p w14:paraId="64ED841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387F9F8F" w14:textId="77777777" w:rsidTr="00CE3875">
        <w:tc>
          <w:tcPr>
            <w:tcW w:w="856" w:type="dxa"/>
            <w:vAlign w:val="center"/>
          </w:tcPr>
          <w:p w14:paraId="3261281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1.15</w:t>
            </w:r>
          </w:p>
        </w:tc>
        <w:tc>
          <w:tcPr>
            <w:tcW w:w="7363" w:type="dxa"/>
            <w:gridSpan w:val="2"/>
            <w:vAlign w:val="center"/>
          </w:tcPr>
          <w:p w14:paraId="544C77B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Разрешительных документов на месте проведения работ</w:t>
            </w:r>
          </w:p>
        </w:tc>
        <w:tc>
          <w:tcPr>
            <w:tcW w:w="1421" w:type="dxa"/>
            <w:vAlign w:val="center"/>
          </w:tcPr>
          <w:p w14:paraId="149879A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C7B3228" w14:textId="77777777" w:rsidTr="00CE3875">
        <w:trPr>
          <w:trHeight w:val="183"/>
        </w:trPr>
        <w:tc>
          <w:tcPr>
            <w:tcW w:w="856" w:type="dxa"/>
            <w:vAlign w:val="center"/>
          </w:tcPr>
          <w:p w14:paraId="13190B04"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1.16</w:t>
            </w:r>
          </w:p>
        </w:tc>
        <w:tc>
          <w:tcPr>
            <w:tcW w:w="7363" w:type="dxa"/>
            <w:gridSpan w:val="2"/>
            <w:vAlign w:val="center"/>
          </w:tcPr>
          <w:p w14:paraId="42C858A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5816CBF" w14:textId="77777777" w:rsidTr="00CE3875">
        <w:tc>
          <w:tcPr>
            <w:tcW w:w="856" w:type="dxa"/>
            <w:vAlign w:val="center"/>
          </w:tcPr>
          <w:p w14:paraId="0D3FE9B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1.17</w:t>
            </w:r>
          </w:p>
        </w:tc>
        <w:tc>
          <w:tcPr>
            <w:tcW w:w="7363" w:type="dxa"/>
            <w:gridSpan w:val="2"/>
            <w:vAlign w:val="center"/>
          </w:tcPr>
          <w:p w14:paraId="67F612BB" w14:textId="7B56B46C" w:rsidR="00E23D3E" w:rsidRDefault="00E23D3E" w:rsidP="009A2FE3">
            <w:pPr>
              <w:pBdr>
                <w:top w:val="nil"/>
                <w:left w:val="nil"/>
                <w:bottom w:val="nil"/>
                <w:right w:val="nil"/>
                <w:between w:val="nil"/>
              </w:pBdr>
              <w:ind w:hanging="2"/>
              <w:jc w:val="both"/>
              <w:rPr>
                <w:color w:val="000000"/>
                <w:sz w:val="22"/>
                <w:szCs w:val="22"/>
              </w:rPr>
            </w:pPr>
            <w:r>
              <w:rPr>
                <w:color w:val="000000"/>
                <w:sz w:val="22"/>
                <w:szCs w:val="22"/>
              </w:rPr>
              <w:t>Выполнение работ лицом, не внесенны</w:t>
            </w:r>
            <w:r w:rsidR="009A2FE3">
              <w:rPr>
                <w:color w:val="000000"/>
                <w:sz w:val="22"/>
                <w:szCs w:val="22"/>
              </w:rPr>
              <w:t>м в разрешительные документы,</w:t>
            </w:r>
            <w:r>
              <w:rPr>
                <w:color w:val="000000"/>
                <w:sz w:val="22"/>
                <w:szCs w:val="22"/>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0467480" w14:textId="77777777" w:rsidTr="00CE3875">
        <w:trPr>
          <w:trHeight w:val="347"/>
        </w:trPr>
        <w:tc>
          <w:tcPr>
            <w:tcW w:w="856" w:type="dxa"/>
            <w:vAlign w:val="center"/>
          </w:tcPr>
          <w:p w14:paraId="1135AED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1.18</w:t>
            </w:r>
          </w:p>
        </w:tc>
        <w:tc>
          <w:tcPr>
            <w:tcW w:w="7363" w:type="dxa"/>
            <w:gridSpan w:val="2"/>
            <w:vAlign w:val="center"/>
          </w:tcPr>
          <w:p w14:paraId="5381EEBC"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11086B3" w14:textId="77777777" w:rsidTr="00CE3875">
        <w:trPr>
          <w:trHeight w:val="553"/>
        </w:trPr>
        <w:tc>
          <w:tcPr>
            <w:tcW w:w="856" w:type="dxa"/>
            <w:vAlign w:val="center"/>
          </w:tcPr>
          <w:p w14:paraId="49F016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1.19</w:t>
            </w:r>
          </w:p>
        </w:tc>
        <w:tc>
          <w:tcPr>
            <w:tcW w:w="7363" w:type="dxa"/>
            <w:gridSpan w:val="2"/>
            <w:vAlign w:val="center"/>
          </w:tcPr>
          <w:p w14:paraId="1AA31CA8"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И другие нарушение при допуске/оформлении работ повышенной опасности.</w:t>
            </w:r>
          </w:p>
        </w:tc>
        <w:tc>
          <w:tcPr>
            <w:tcW w:w="1421" w:type="dxa"/>
            <w:vAlign w:val="center"/>
          </w:tcPr>
          <w:p w14:paraId="7E8F0DC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696CD9F8" w14:textId="77777777" w:rsidTr="00CE3875">
        <w:trPr>
          <w:trHeight w:val="139"/>
        </w:trPr>
        <w:tc>
          <w:tcPr>
            <w:tcW w:w="856" w:type="dxa"/>
            <w:shd w:val="clear" w:color="auto" w:fill="C6D9F1"/>
            <w:vAlign w:val="center"/>
          </w:tcPr>
          <w:p w14:paraId="020C612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w:t>
            </w:r>
          </w:p>
        </w:tc>
        <w:tc>
          <w:tcPr>
            <w:tcW w:w="7363" w:type="dxa"/>
            <w:gridSpan w:val="2"/>
            <w:shd w:val="clear" w:color="auto" w:fill="C6D9F1"/>
            <w:vAlign w:val="center"/>
          </w:tcPr>
          <w:p w14:paraId="2FF83D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Средства индивидуальной защиты</w:t>
            </w:r>
          </w:p>
        </w:tc>
        <w:tc>
          <w:tcPr>
            <w:tcW w:w="1421" w:type="dxa"/>
            <w:shd w:val="clear" w:color="auto" w:fill="C6D9F1"/>
            <w:vAlign w:val="center"/>
          </w:tcPr>
          <w:p w14:paraId="615A89FF" w14:textId="77777777" w:rsidR="00E23D3E" w:rsidRPr="00770776" w:rsidRDefault="00E23D3E" w:rsidP="00E23D3E">
            <w:pPr>
              <w:pBdr>
                <w:top w:val="nil"/>
                <w:left w:val="nil"/>
                <w:bottom w:val="nil"/>
                <w:right w:val="nil"/>
                <w:between w:val="nil"/>
              </w:pBdr>
              <w:spacing w:after="200" w:line="276" w:lineRule="auto"/>
              <w:jc w:val="center"/>
              <w:rPr>
                <w:b/>
                <w:color w:val="000000"/>
                <w:sz w:val="22"/>
                <w:szCs w:val="22"/>
              </w:rPr>
            </w:pPr>
            <w:r w:rsidRPr="00770776">
              <w:rPr>
                <w:b/>
                <w:color w:val="000000"/>
                <w:sz w:val="22"/>
                <w:szCs w:val="22"/>
              </w:rPr>
              <w:t>Штраф</w:t>
            </w:r>
          </w:p>
        </w:tc>
      </w:tr>
      <w:tr w:rsidR="00E23D3E" w14:paraId="66052770" w14:textId="77777777" w:rsidTr="00CE3875">
        <w:trPr>
          <w:trHeight w:val="574"/>
        </w:trPr>
        <w:tc>
          <w:tcPr>
            <w:tcW w:w="856" w:type="dxa"/>
            <w:vAlign w:val="center"/>
          </w:tcPr>
          <w:p w14:paraId="0FF2F33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w:t>
            </w:r>
          </w:p>
        </w:tc>
        <w:tc>
          <w:tcPr>
            <w:tcW w:w="7363" w:type="dxa"/>
            <w:gridSpan w:val="2"/>
            <w:vAlign w:val="center"/>
          </w:tcPr>
          <w:p w14:paraId="766A0D1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2CEB1E4" w14:textId="77777777" w:rsidTr="00CE3875">
        <w:trPr>
          <w:trHeight w:val="281"/>
        </w:trPr>
        <w:tc>
          <w:tcPr>
            <w:tcW w:w="856" w:type="dxa"/>
            <w:vAlign w:val="center"/>
          </w:tcPr>
          <w:p w14:paraId="6EC6DD5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2.2</w:t>
            </w:r>
          </w:p>
        </w:tc>
        <w:tc>
          <w:tcPr>
            <w:tcW w:w="7363" w:type="dxa"/>
            <w:gridSpan w:val="2"/>
            <w:vAlign w:val="center"/>
          </w:tcPr>
          <w:p w14:paraId="5E260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средств защиты органов дыхания.</w:t>
            </w:r>
          </w:p>
        </w:tc>
        <w:tc>
          <w:tcPr>
            <w:tcW w:w="1421" w:type="dxa"/>
            <w:vAlign w:val="center"/>
          </w:tcPr>
          <w:p w14:paraId="746ADDD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lastRenderedPageBreak/>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w:t>
            </w:r>
            <w:r w:rsidR="00C066DA">
              <w:rPr>
                <w:color w:val="000000"/>
                <w:sz w:val="22"/>
                <w:szCs w:val="22"/>
              </w:rPr>
              <w:t>/неиспользование</w:t>
            </w:r>
            <w:r>
              <w:rPr>
                <w:color w:val="000000"/>
                <w:sz w:val="22"/>
                <w:szCs w:val="22"/>
              </w:rPr>
              <w:t xml:space="preserve"> при выполнении работ специальных СИЗ: противогаза, </w:t>
            </w:r>
            <w:proofErr w:type="spellStart"/>
            <w:r>
              <w:rPr>
                <w:color w:val="000000"/>
                <w:sz w:val="22"/>
                <w:szCs w:val="22"/>
              </w:rPr>
              <w:t>самоспасателя</w:t>
            </w:r>
            <w:proofErr w:type="spellEnd"/>
            <w:r>
              <w:rPr>
                <w:color w:val="000000"/>
                <w:sz w:val="22"/>
                <w:szCs w:val="22"/>
              </w:rPr>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2F1318"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4BAADDAD" w14:textId="77777777" w:rsidTr="00CE3875">
        <w:trPr>
          <w:trHeight w:val="535"/>
        </w:trPr>
        <w:tc>
          <w:tcPr>
            <w:tcW w:w="856" w:type="dxa"/>
            <w:vAlign w:val="center"/>
          </w:tcPr>
          <w:p w14:paraId="6E81130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2.12</w:t>
            </w:r>
          </w:p>
        </w:tc>
        <w:tc>
          <w:tcPr>
            <w:tcW w:w="7344" w:type="dxa"/>
            <w:vAlign w:val="center"/>
          </w:tcPr>
          <w:p w14:paraId="68C5235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6B21ACF" w14:textId="77777777" w:rsidTr="00CE3875">
        <w:trPr>
          <w:trHeight w:val="928"/>
        </w:trPr>
        <w:tc>
          <w:tcPr>
            <w:tcW w:w="856" w:type="dxa"/>
            <w:vAlign w:val="center"/>
          </w:tcPr>
          <w:p w14:paraId="750715F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2.13</w:t>
            </w:r>
          </w:p>
        </w:tc>
        <w:tc>
          <w:tcPr>
            <w:tcW w:w="7344" w:type="dxa"/>
            <w:vAlign w:val="center"/>
          </w:tcPr>
          <w:p w14:paraId="2BE319BF"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B4D0A32" w14:textId="77777777" w:rsidTr="00CE3875">
        <w:trPr>
          <w:trHeight w:val="249"/>
        </w:trPr>
        <w:tc>
          <w:tcPr>
            <w:tcW w:w="856" w:type="dxa"/>
            <w:shd w:val="clear" w:color="auto" w:fill="C6D9F1"/>
            <w:vAlign w:val="center"/>
          </w:tcPr>
          <w:p w14:paraId="59BB6C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3</w:t>
            </w:r>
          </w:p>
        </w:tc>
        <w:tc>
          <w:tcPr>
            <w:tcW w:w="7344" w:type="dxa"/>
            <w:shd w:val="clear" w:color="auto" w:fill="C6D9F1"/>
            <w:vAlign w:val="center"/>
          </w:tcPr>
          <w:p w14:paraId="06314F7E"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Работы повышенной опасности</w:t>
            </w:r>
          </w:p>
        </w:tc>
        <w:tc>
          <w:tcPr>
            <w:tcW w:w="1440" w:type="dxa"/>
            <w:gridSpan w:val="2"/>
            <w:shd w:val="clear" w:color="auto" w:fill="C6D9F1"/>
            <w:vAlign w:val="center"/>
          </w:tcPr>
          <w:p w14:paraId="2CC34C26" w14:textId="77777777" w:rsidR="002F1318" w:rsidRPr="005E7DFC" w:rsidRDefault="002F1318" w:rsidP="00E23D3E">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2F1318" w14:paraId="477A6F77" w14:textId="77777777" w:rsidTr="00CE3875">
        <w:trPr>
          <w:trHeight w:val="201"/>
        </w:trPr>
        <w:tc>
          <w:tcPr>
            <w:tcW w:w="856" w:type="dxa"/>
            <w:vAlign w:val="center"/>
          </w:tcPr>
          <w:p w14:paraId="358D0970"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3.1</w:t>
            </w:r>
          </w:p>
        </w:tc>
        <w:tc>
          <w:tcPr>
            <w:tcW w:w="7344" w:type="dxa"/>
            <w:vAlign w:val="center"/>
          </w:tcPr>
          <w:p w14:paraId="7EAFEF6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маркировки на средствах </w:t>
            </w:r>
            <w:proofErr w:type="spellStart"/>
            <w:r>
              <w:rPr>
                <w:color w:val="000000"/>
                <w:sz w:val="22"/>
                <w:szCs w:val="22"/>
              </w:rPr>
              <w:t>подмащивания</w:t>
            </w:r>
            <w:proofErr w:type="spellEnd"/>
            <w:r>
              <w:rPr>
                <w:color w:val="000000"/>
                <w:sz w:val="22"/>
                <w:szCs w:val="22"/>
              </w:rPr>
              <w:t xml:space="preserve">. Отсутствие паспорта с инструкцией по эксплуатации на средства </w:t>
            </w:r>
            <w:proofErr w:type="spellStart"/>
            <w:r>
              <w:rPr>
                <w:color w:val="000000"/>
                <w:sz w:val="22"/>
                <w:szCs w:val="22"/>
              </w:rPr>
              <w:t>подмащивания</w:t>
            </w:r>
            <w:proofErr w:type="spellEnd"/>
            <w:r>
              <w:rPr>
                <w:color w:val="000000"/>
                <w:sz w:val="22"/>
                <w:szCs w:val="22"/>
              </w:rPr>
              <w:t xml:space="preserve">. Использование не инвентарных, самодельных лесов и подмостей (средства </w:t>
            </w:r>
            <w:proofErr w:type="spellStart"/>
            <w:r>
              <w:rPr>
                <w:color w:val="000000"/>
                <w:sz w:val="22"/>
                <w:szCs w:val="22"/>
              </w:rPr>
              <w:t>подмащивания</w:t>
            </w:r>
            <w:proofErr w:type="spellEnd"/>
            <w:r>
              <w:rPr>
                <w:color w:val="000000"/>
                <w:sz w:val="22"/>
                <w:szCs w:val="22"/>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664FC04" w14:textId="77777777" w:rsidTr="00CE3875">
        <w:trPr>
          <w:trHeight w:val="497"/>
        </w:trPr>
        <w:tc>
          <w:tcPr>
            <w:tcW w:w="856" w:type="dxa"/>
            <w:vAlign w:val="center"/>
          </w:tcPr>
          <w:p w14:paraId="3F12FE66"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3.2</w:t>
            </w:r>
          </w:p>
        </w:tc>
        <w:tc>
          <w:tcPr>
            <w:tcW w:w="7344" w:type="dxa"/>
            <w:vAlign w:val="center"/>
          </w:tcPr>
          <w:p w14:paraId="56B6648C" w14:textId="3CCF1D46"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 xml:space="preserve">Неиспользование или неправильное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страховочного каната;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Pr>
                <w:color w:val="000000"/>
                <w:sz w:val="22"/>
                <w:szCs w:val="22"/>
              </w:rPr>
              <w:t>и</w:t>
            </w:r>
            <w:r w:rsidR="00C066DA">
              <w:rPr>
                <w:color w:val="000000"/>
                <w:sz w:val="22"/>
                <w:szCs w:val="22"/>
              </w:rPr>
              <w:t>) завода-изготовителя.</w:t>
            </w:r>
          </w:p>
        </w:tc>
        <w:tc>
          <w:tcPr>
            <w:tcW w:w="1440" w:type="dxa"/>
            <w:gridSpan w:val="2"/>
            <w:vAlign w:val="center"/>
          </w:tcPr>
          <w:p w14:paraId="2E3C325E" w14:textId="77777777" w:rsidR="002F1318"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2F1318">
              <w:rPr>
                <w:b/>
                <w:color w:val="000000"/>
                <w:sz w:val="22"/>
                <w:szCs w:val="22"/>
              </w:rPr>
              <w:t xml:space="preserve"> МРП</w:t>
            </w:r>
          </w:p>
        </w:tc>
      </w:tr>
      <w:tr w:rsidR="002F1318" w14:paraId="7125AD85" w14:textId="77777777" w:rsidTr="00CE3875">
        <w:trPr>
          <w:trHeight w:val="491"/>
        </w:trPr>
        <w:tc>
          <w:tcPr>
            <w:tcW w:w="856" w:type="dxa"/>
            <w:vAlign w:val="center"/>
          </w:tcPr>
          <w:p w14:paraId="7B25044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3.3</w:t>
            </w:r>
          </w:p>
        </w:tc>
        <w:tc>
          <w:tcPr>
            <w:tcW w:w="7344" w:type="dxa"/>
            <w:vAlign w:val="center"/>
          </w:tcPr>
          <w:p w14:paraId="56234941"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3083234" w14:textId="77777777" w:rsidTr="00CE3875">
        <w:trPr>
          <w:trHeight w:val="305"/>
        </w:trPr>
        <w:tc>
          <w:tcPr>
            <w:tcW w:w="856" w:type="dxa"/>
            <w:vAlign w:val="center"/>
          </w:tcPr>
          <w:p w14:paraId="4D7EAF8B"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3.4</w:t>
            </w:r>
          </w:p>
        </w:tc>
        <w:tc>
          <w:tcPr>
            <w:tcW w:w="7344" w:type="dxa"/>
            <w:vAlign w:val="center"/>
          </w:tcPr>
          <w:p w14:paraId="10213473"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0BE52F15" w14:textId="77777777" w:rsidTr="00CE3875">
        <w:trPr>
          <w:trHeight w:val="527"/>
        </w:trPr>
        <w:tc>
          <w:tcPr>
            <w:tcW w:w="856" w:type="dxa"/>
            <w:vAlign w:val="center"/>
          </w:tcPr>
          <w:p w14:paraId="4C7ACF67"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3.5</w:t>
            </w:r>
          </w:p>
        </w:tc>
        <w:tc>
          <w:tcPr>
            <w:tcW w:w="7344" w:type="dxa"/>
            <w:vAlign w:val="center"/>
          </w:tcPr>
          <w:p w14:paraId="1E738C7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9DECBEC" w14:textId="77777777" w:rsidTr="00CE3875">
        <w:trPr>
          <w:trHeight w:val="535"/>
        </w:trPr>
        <w:tc>
          <w:tcPr>
            <w:tcW w:w="856" w:type="dxa"/>
            <w:vAlign w:val="center"/>
          </w:tcPr>
          <w:p w14:paraId="724BE4AF"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3.6</w:t>
            </w:r>
          </w:p>
        </w:tc>
        <w:tc>
          <w:tcPr>
            <w:tcW w:w="7344" w:type="dxa"/>
            <w:vAlign w:val="center"/>
          </w:tcPr>
          <w:p w14:paraId="64910648"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w:t>
            </w:r>
            <w:r>
              <w:rPr>
                <w:color w:val="000000"/>
                <w:sz w:val="22"/>
                <w:szCs w:val="22"/>
              </w:rPr>
              <w:t xml:space="preserve"> </w:t>
            </w:r>
            <w:r>
              <w:rPr>
                <w:b/>
                <w:color w:val="000000"/>
                <w:sz w:val="22"/>
                <w:szCs w:val="22"/>
              </w:rPr>
              <w:t>МРП</w:t>
            </w:r>
          </w:p>
        </w:tc>
      </w:tr>
      <w:tr w:rsidR="00C066DA" w14:paraId="38268DE7" w14:textId="77777777" w:rsidTr="00CE3875">
        <w:trPr>
          <w:trHeight w:val="485"/>
        </w:trPr>
        <w:tc>
          <w:tcPr>
            <w:tcW w:w="856" w:type="dxa"/>
            <w:vAlign w:val="center"/>
          </w:tcPr>
          <w:p w14:paraId="73420E1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3.7</w:t>
            </w:r>
          </w:p>
        </w:tc>
        <w:tc>
          <w:tcPr>
            <w:tcW w:w="7344" w:type="dxa"/>
            <w:vAlign w:val="center"/>
          </w:tcPr>
          <w:p w14:paraId="4823CE8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2A5E161" w14:textId="77777777" w:rsidTr="00CE3875">
        <w:trPr>
          <w:trHeight w:val="223"/>
        </w:trPr>
        <w:tc>
          <w:tcPr>
            <w:tcW w:w="856" w:type="dxa"/>
            <w:vAlign w:val="center"/>
          </w:tcPr>
          <w:p w14:paraId="3A1EA5A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3.8</w:t>
            </w:r>
          </w:p>
        </w:tc>
        <w:tc>
          <w:tcPr>
            <w:tcW w:w="7344" w:type="dxa"/>
            <w:vAlign w:val="center"/>
          </w:tcPr>
          <w:p w14:paraId="44C6674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4F092B4" w14:textId="77777777" w:rsidTr="00CE3875">
        <w:trPr>
          <w:trHeight w:val="334"/>
        </w:trPr>
        <w:tc>
          <w:tcPr>
            <w:tcW w:w="856" w:type="dxa"/>
            <w:vAlign w:val="center"/>
          </w:tcPr>
          <w:p w14:paraId="40C4287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3.9</w:t>
            </w:r>
          </w:p>
        </w:tc>
        <w:tc>
          <w:tcPr>
            <w:tcW w:w="7344" w:type="dxa"/>
            <w:vAlign w:val="center"/>
          </w:tcPr>
          <w:p w14:paraId="40516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Повреждение кабелей при проведении земляных работ.</w:t>
            </w:r>
          </w:p>
        </w:tc>
        <w:tc>
          <w:tcPr>
            <w:tcW w:w="1440" w:type="dxa"/>
            <w:gridSpan w:val="2"/>
            <w:vAlign w:val="center"/>
          </w:tcPr>
          <w:p w14:paraId="0D3AD4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44C8A26F" w14:textId="77777777" w:rsidTr="00CE3875">
        <w:trPr>
          <w:trHeight w:val="179"/>
        </w:trPr>
        <w:tc>
          <w:tcPr>
            <w:tcW w:w="856" w:type="dxa"/>
            <w:vAlign w:val="center"/>
          </w:tcPr>
          <w:p w14:paraId="3C38C45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3.10</w:t>
            </w:r>
          </w:p>
        </w:tc>
        <w:tc>
          <w:tcPr>
            <w:tcW w:w="7344" w:type="dxa"/>
            <w:vAlign w:val="center"/>
          </w:tcPr>
          <w:p w14:paraId="68D19D0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Механическое повреждение наземных и/или подземных коммуникаций.</w:t>
            </w:r>
          </w:p>
        </w:tc>
        <w:tc>
          <w:tcPr>
            <w:tcW w:w="1440" w:type="dxa"/>
            <w:gridSpan w:val="2"/>
            <w:vAlign w:val="center"/>
          </w:tcPr>
          <w:p w14:paraId="4C827B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0F0B45C7" w14:textId="77777777" w:rsidTr="00CE3875">
        <w:trPr>
          <w:trHeight w:val="139"/>
        </w:trPr>
        <w:tc>
          <w:tcPr>
            <w:tcW w:w="856" w:type="dxa"/>
            <w:vAlign w:val="center"/>
          </w:tcPr>
          <w:p w14:paraId="600C5A5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3.11</w:t>
            </w:r>
          </w:p>
        </w:tc>
        <w:tc>
          <w:tcPr>
            <w:tcW w:w="7344" w:type="dxa"/>
            <w:vAlign w:val="center"/>
          </w:tcPr>
          <w:p w14:paraId="54F353B0" w14:textId="0DFA5C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рации/мобильной связи при выполнении работ повышенной опасности</w:t>
            </w:r>
            <w:r w:rsidR="007B14BF">
              <w:rPr>
                <w:color w:val="000000"/>
                <w:sz w:val="22"/>
                <w:szCs w:val="22"/>
              </w:rPr>
              <w:t>.</w:t>
            </w:r>
          </w:p>
        </w:tc>
        <w:tc>
          <w:tcPr>
            <w:tcW w:w="1440" w:type="dxa"/>
            <w:gridSpan w:val="2"/>
            <w:vAlign w:val="center"/>
          </w:tcPr>
          <w:p w14:paraId="15DE5FBB"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3F8088C" w14:textId="77777777" w:rsidTr="00CE3875">
        <w:trPr>
          <w:trHeight w:val="416"/>
        </w:trPr>
        <w:tc>
          <w:tcPr>
            <w:tcW w:w="856" w:type="dxa"/>
            <w:vAlign w:val="center"/>
          </w:tcPr>
          <w:p w14:paraId="3E80A9A7"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3.12</w:t>
            </w:r>
          </w:p>
        </w:tc>
        <w:tc>
          <w:tcPr>
            <w:tcW w:w="7344" w:type="dxa"/>
            <w:vAlign w:val="center"/>
          </w:tcPr>
          <w:p w14:paraId="68F934A5" w14:textId="58AA3BA2"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организовано или не установлен безопасн</w:t>
            </w:r>
            <w:r w:rsidR="009A2FE3">
              <w:rPr>
                <w:color w:val="000000"/>
                <w:sz w:val="22"/>
                <w:szCs w:val="22"/>
              </w:rPr>
              <w:t>ый</w:t>
            </w:r>
            <w:r>
              <w:rPr>
                <w:color w:val="000000"/>
                <w:sz w:val="22"/>
                <w:szCs w:val="22"/>
              </w:rPr>
              <w:t xml:space="preserve"> подъем/спуск на лесах при работе на высоте</w:t>
            </w:r>
            <w:r w:rsidR="007B14BF">
              <w:rPr>
                <w:color w:val="000000"/>
                <w:sz w:val="22"/>
                <w:szCs w:val="22"/>
              </w:rPr>
              <w:t>.</w:t>
            </w:r>
          </w:p>
        </w:tc>
        <w:tc>
          <w:tcPr>
            <w:tcW w:w="1440" w:type="dxa"/>
            <w:gridSpan w:val="2"/>
            <w:vAlign w:val="center"/>
          </w:tcPr>
          <w:p w14:paraId="3B659AF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BF18F42" w14:textId="77777777" w:rsidTr="00CE3875">
        <w:trPr>
          <w:trHeight w:val="407"/>
        </w:trPr>
        <w:tc>
          <w:tcPr>
            <w:tcW w:w="856" w:type="dxa"/>
            <w:vAlign w:val="center"/>
          </w:tcPr>
          <w:p w14:paraId="1D6CA985"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3.13</w:t>
            </w:r>
          </w:p>
        </w:tc>
        <w:tc>
          <w:tcPr>
            <w:tcW w:w="7344" w:type="dxa"/>
            <w:vAlign w:val="center"/>
          </w:tcPr>
          <w:p w14:paraId="6CB011CE" w14:textId="584DF669"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газоанализаторов</w:t>
            </w:r>
            <w:r w:rsidR="009A2FE3">
              <w:rPr>
                <w:color w:val="000000"/>
                <w:sz w:val="22"/>
                <w:szCs w:val="22"/>
              </w:rPr>
              <w:t>,</w:t>
            </w:r>
            <w:r>
              <w:rPr>
                <w:color w:val="000000"/>
                <w:sz w:val="22"/>
                <w:szCs w:val="22"/>
              </w:rPr>
              <w:t xml:space="preserve"> указанных в Разрешительных документах</w:t>
            </w:r>
            <w:r w:rsidR="009A2FE3">
              <w:rPr>
                <w:color w:val="000000"/>
                <w:sz w:val="22"/>
                <w:szCs w:val="22"/>
              </w:rPr>
              <w:t>.</w:t>
            </w:r>
          </w:p>
        </w:tc>
        <w:tc>
          <w:tcPr>
            <w:tcW w:w="1440" w:type="dxa"/>
            <w:gridSpan w:val="2"/>
            <w:vAlign w:val="center"/>
          </w:tcPr>
          <w:p w14:paraId="39A7F86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 xml:space="preserve">50 МРП </w:t>
            </w:r>
          </w:p>
        </w:tc>
      </w:tr>
      <w:tr w:rsidR="00C066DA" w14:paraId="4D8DB004" w14:textId="77777777" w:rsidTr="00CE3875">
        <w:trPr>
          <w:trHeight w:val="471"/>
        </w:trPr>
        <w:tc>
          <w:tcPr>
            <w:tcW w:w="856" w:type="dxa"/>
            <w:vAlign w:val="center"/>
          </w:tcPr>
          <w:p w14:paraId="7D11E33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3.14</w:t>
            </w:r>
          </w:p>
        </w:tc>
        <w:tc>
          <w:tcPr>
            <w:tcW w:w="7344" w:type="dxa"/>
            <w:vAlign w:val="center"/>
          </w:tcPr>
          <w:p w14:paraId="32479C90" w14:textId="41F2F5B5"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 xml:space="preserve">Другие нарушения требований по организации безопасному проведению работ повышенной опасности (в </w:t>
            </w:r>
            <w:proofErr w:type="spellStart"/>
            <w:r>
              <w:rPr>
                <w:color w:val="000000"/>
                <w:sz w:val="22"/>
                <w:szCs w:val="22"/>
              </w:rPr>
              <w:t>т.ч</w:t>
            </w:r>
            <w:proofErr w:type="spellEnd"/>
            <w:r>
              <w:rPr>
                <w:color w:val="000000"/>
                <w:sz w:val="22"/>
                <w:szCs w:val="22"/>
              </w:rPr>
              <w:t>. газоопасные, ремонтные, огневые, работы на высоте).</w:t>
            </w:r>
          </w:p>
        </w:tc>
        <w:tc>
          <w:tcPr>
            <w:tcW w:w="1440" w:type="dxa"/>
            <w:gridSpan w:val="2"/>
            <w:vAlign w:val="center"/>
          </w:tcPr>
          <w:p w14:paraId="004E0E7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4DF74B6" w14:textId="77777777" w:rsidTr="00CE3875">
        <w:trPr>
          <w:trHeight w:val="339"/>
        </w:trPr>
        <w:tc>
          <w:tcPr>
            <w:tcW w:w="856" w:type="dxa"/>
            <w:shd w:val="clear" w:color="auto" w:fill="C6D9F1"/>
            <w:vAlign w:val="center"/>
          </w:tcPr>
          <w:p w14:paraId="4FA6598D"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w:t>
            </w:r>
          </w:p>
        </w:tc>
        <w:tc>
          <w:tcPr>
            <w:tcW w:w="7344" w:type="dxa"/>
            <w:shd w:val="clear" w:color="auto" w:fill="C6D9F1"/>
            <w:vAlign w:val="center"/>
          </w:tcPr>
          <w:p w14:paraId="3BC6651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Pr>
                <w:b/>
                <w:color w:val="000000"/>
                <w:sz w:val="22"/>
                <w:szCs w:val="22"/>
              </w:rPr>
              <w:t>Ш</w:t>
            </w:r>
            <w:r w:rsidRPr="005E7DFC">
              <w:rPr>
                <w:b/>
                <w:color w:val="000000"/>
                <w:sz w:val="22"/>
                <w:szCs w:val="22"/>
              </w:rPr>
              <w:t>траф</w:t>
            </w:r>
          </w:p>
        </w:tc>
      </w:tr>
      <w:tr w:rsidR="00C066DA" w14:paraId="1554C537" w14:textId="77777777" w:rsidTr="00CE3875">
        <w:trPr>
          <w:trHeight w:val="246"/>
        </w:trPr>
        <w:tc>
          <w:tcPr>
            <w:tcW w:w="856" w:type="dxa"/>
            <w:vAlign w:val="center"/>
          </w:tcPr>
          <w:p w14:paraId="4B8D54E4"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4.1</w:t>
            </w:r>
          </w:p>
        </w:tc>
        <w:tc>
          <w:tcPr>
            <w:tcW w:w="7344" w:type="dxa"/>
            <w:vAlign w:val="center"/>
          </w:tcPr>
          <w:p w14:paraId="07FE8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газоопасных работ без наряда-допуска.</w:t>
            </w:r>
          </w:p>
        </w:tc>
        <w:tc>
          <w:tcPr>
            <w:tcW w:w="1440" w:type="dxa"/>
            <w:gridSpan w:val="2"/>
            <w:vAlign w:val="center"/>
          </w:tcPr>
          <w:p w14:paraId="49DF448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FD60421" w14:textId="77777777" w:rsidTr="00CE3875">
        <w:trPr>
          <w:trHeight w:val="236"/>
        </w:trPr>
        <w:tc>
          <w:tcPr>
            <w:tcW w:w="856" w:type="dxa"/>
            <w:vAlign w:val="center"/>
          </w:tcPr>
          <w:p w14:paraId="701E7E1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4.2</w:t>
            </w:r>
          </w:p>
        </w:tc>
        <w:tc>
          <w:tcPr>
            <w:tcW w:w="7344" w:type="dxa"/>
            <w:vAlign w:val="center"/>
          </w:tcPr>
          <w:p w14:paraId="5CD8DBAD"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наблюдающего при выполнении газоопасных работ.</w:t>
            </w:r>
          </w:p>
        </w:tc>
        <w:tc>
          <w:tcPr>
            <w:tcW w:w="1440" w:type="dxa"/>
            <w:gridSpan w:val="2"/>
            <w:vAlign w:val="center"/>
          </w:tcPr>
          <w:p w14:paraId="06705E1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CA5CE76" w14:textId="77777777" w:rsidTr="00CE3875">
        <w:trPr>
          <w:trHeight w:val="311"/>
        </w:trPr>
        <w:tc>
          <w:tcPr>
            <w:tcW w:w="856" w:type="dxa"/>
            <w:vAlign w:val="center"/>
          </w:tcPr>
          <w:p w14:paraId="706917D0"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4.3</w:t>
            </w:r>
          </w:p>
        </w:tc>
        <w:tc>
          <w:tcPr>
            <w:tcW w:w="7344" w:type="dxa"/>
            <w:vAlign w:val="center"/>
          </w:tcPr>
          <w:p w14:paraId="0AC37EC0" w14:textId="15BE98AF"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газоопасных работ</w:t>
            </w:r>
            <w:r w:rsidR="009A2FE3">
              <w:rPr>
                <w:color w:val="000000"/>
                <w:sz w:val="22"/>
                <w:szCs w:val="22"/>
              </w:rPr>
              <w:t>, п</w:t>
            </w:r>
            <w:r>
              <w:rPr>
                <w:color w:val="000000"/>
                <w:sz w:val="22"/>
                <w:szCs w:val="22"/>
              </w:rPr>
              <w:t>ри перерывах в работе, по требованию ответственных лиц</w:t>
            </w:r>
            <w:r w:rsidR="007B14BF">
              <w:rPr>
                <w:color w:val="000000"/>
                <w:sz w:val="22"/>
                <w:szCs w:val="22"/>
              </w:rPr>
              <w:t>.</w:t>
            </w:r>
          </w:p>
        </w:tc>
        <w:tc>
          <w:tcPr>
            <w:tcW w:w="1440" w:type="dxa"/>
            <w:gridSpan w:val="2"/>
            <w:vAlign w:val="center"/>
          </w:tcPr>
          <w:p w14:paraId="08E24CB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6D88AC0" w14:textId="77777777" w:rsidTr="00CE3875">
        <w:trPr>
          <w:trHeight w:val="575"/>
        </w:trPr>
        <w:tc>
          <w:tcPr>
            <w:tcW w:w="856" w:type="dxa"/>
            <w:vAlign w:val="center"/>
          </w:tcPr>
          <w:p w14:paraId="2FEE77B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4.4</w:t>
            </w:r>
          </w:p>
        </w:tc>
        <w:tc>
          <w:tcPr>
            <w:tcW w:w="7344" w:type="dxa"/>
            <w:vAlign w:val="center"/>
          </w:tcPr>
          <w:p w14:paraId="6A742C4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8C30999" w14:textId="77777777" w:rsidTr="00CE3875">
        <w:trPr>
          <w:trHeight w:val="910"/>
        </w:trPr>
        <w:tc>
          <w:tcPr>
            <w:tcW w:w="856" w:type="dxa"/>
            <w:vAlign w:val="center"/>
          </w:tcPr>
          <w:p w14:paraId="7C4FC0E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4.5</w:t>
            </w:r>
          </w:p>
        </w:tc>
        <w:tc>
          <w:tcPr>
            <w:tcW w:w="7344" w:type="dxa"/>
            <w:vAlign w:val="center"/>
          </w:tcPr>
          <w:p w14:paraId="1AA8B0B2" w14:textId="021E7131"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891D664" w14:textId="77777777" w:rsidTr="00CE3875">
        <w:trPr>
          <w:trHeight w:val="501"/>
        </w:trPr>
        <w:tc>
          <w:tcPr>
            <w:tcW w:w="856" w:type="dxa"/>
            <w:vAlign w:val="center"/>
          </w:tcPr>
          <w:p w14:paraId="0D53F38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4.6</w:t>
            </w:r>
          </w:p>
        </w:tc>
        <w:tc>
          <w:tcPr>
            <w:tcW w:w="7344" w:type="dxa"/>
            <w:vAlign w:val="center"/>
          </w:tcPr>
          <w:p w14:paraId="68B307D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B5643CC" w14:textId="77777777" w:rsidTr="00CE3875">
        <w:trPr>
          <w:trHeight w:val="501"/>
        </w:trPr>
        <w:tc>
          <w:tcPr>
            <w:tcW w:w="856" w:type="dxa"/>
            <w:vAlign w:val="center"/>
          </w:tcPr>
          <w:p w14:paraId="1DDA985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4.7</w:t>
            </w:r>
          </w:p>
        </w:tc>
        <w:tc>
          <w:tcPr>
            <w:tcW w:w="7344" w:type="dxa"/>
            <w:shd w:val="clear" w:color="auto" w:fill="FFFFFF"/>
            <w:vAlign w:val="center"/>
          </w:tcPr>
          <w:p w14:paraId="6614000C" w14:textId="77777777" w:rsidR="00C066DA" w:rsidRDefault="00C066DA" w:rsidP="00C066DA">
            <w:pPr>
              <w:pBdr>
                <w:top w:val="nil"/>
                <w:left w:val="nil"/>
                <w:bottom w:val="nil"/>
                <w:right w:val="nil"/>
                <w:between w:val="nil"/>
              </w:pBdr>
              <w:ind w:hanging="2"/>
              <w:jc w:val="both"/>
              <w:rPr>
                <w:color w:val="000000"/>
                <w:sz w:val="22"/>
                <w:szCs w:val="22"/>
              </w:rPr>
            </w:pPr>
            <w:r w:rsidRPr="00A80B64">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Default="00C066DA" w:rsidP="00C066DA">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C066DA" w14:paraId="24856DB4" w14:textId="77777777" w:rsidTr="00CE3875">
        <w:trPr>
          <w:trHeight w:val="501"/>
        </w:trPr>
        <w:tc>
          <w:tcPr>
            <w:tcW w:w="856" w:type="dxa"/>
            <w:vAlign w:val="center"/>
          </w:tcPr>
          <w:p w14:paraId="0773AF79" w14:textId="77777777" w:rsidR="00C066DA" w:rsidRPr="00A80B64" w:rsidRDefault="00C066DA" w:rsidP="00C066DA">
            <w:pPr>
              <w:pBdr>
                <w:top w:val="nil"/>
                <w:left w:val="nil"/>
                <w:bottom w:val="nil"/>
                <w:right w:val="nil"/>
                <w:between w:val="nil"/>
              </w:pBdr>
              <w:ind w:hanging="2"/>
              <w:jc w:val="center"/>
              <w:rPr>
                <w:color w:val="000000"/>
                <w:sz w:val="22"/>
                <w:szCs w:val="22"/>
              </w:rPr>
            </w:pPr>
            <w:r>
              <w:rPr>
                <w:color w:val="000000"/>
                <w:sz w:val="22"/>
                <w:szCs w:val="22"/>
                <w:lang w:val="en-US"/>
              </w:rPr>
              <w:t>4</w:t>
            </w:r>
            <w:r>
              <w:rPr>
                <w:color w:val="000000"/>
                <w:sz w:val="22"/>
                <w:szCs w:val="22"/>
              </w:rPr>
              <w:t>.8</w:t>
            </w:r>
          </w:p>
        </w:tc>
        <w:tc>
          <w:tcPr>
            <w:tcW w:w="7344" w:type="dxa"/>
            <w:vAlign w:val="center"/>
          </w:tcPr>
          <w:p w14:paraId="7C1F5792" w14:textId="64E9247D"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выполнении газоопасных работ</w:t>
            </w:r>
            <w:r w:rsidR="007B14BF">
              <w:rPr>
                <w:color w:val="000000"/>
                <w:sz w:val="22"/>
                <w:szCs w:val="22"/>
              </w:rPr>
              <w:t>,</w:t>
            </w:r>
            <w:r>
              <w:rPr>
                <w:color w:val="000000"/>
                <w:sz w:val="22"/>
                <w:szCs w:val="22"/>
              </w:rPr>
              <w:t xml:space="preserve"> в том числе работы в ограниченном пространстве.</w:t>
            </w:r>
          </w:p>
        </w:tc>
        <w:tc>
          <w:tcPr>
            <w:tcW w:w="1440" w:type="dxa"/>
            <w:gridSpan w:val="2"/>
            <w:vAlign w:val="center"/>
          </w:tcPr>
          <w:p w14:paraId="596F79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ECD5FB3" w14:textId="77777777" w:rsidTr="00CE3875">
        <w:trPr>
          <w:trHeight w:val="367"/>
        </w:trPr>
        <w:tc>
          <w:tcPr>
            <w:tcW w:w="856" w:type="dxa"/>
            <w:shd w:val="clear" w:color="auto" w:fill="C6D9F1"/>
            <w:vAlign w:val="center"/>
          </w:tcPr>
          <w:p w14:paraId="2DCE600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w:t>
            </w:r>
          </w:p>
        </w:tc>
        <w:tc>
          <w:tcPr>
            <w:tcW w:w="7344" w:type="dxa"/>
            <w:shd w:val="clear" w:color="auto" w:fill="C6D9F1"/>
            <w:vAlign w:val="center"/>
          </w:tcPr>
          <w:p w14:paraId="61465A2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Огневые работы</w:t>
            </w:r>
          </w:p>
        </w:tc>
        <w:tc>
          <w:tcPr>
            <w:tcW w:w="1440" w:type="dxa"/>
            <w:gridSpan w:val="2"/>
            <w:shd w:val="clear" w:color="auto" w:fill="C6D9F1"/>
            <w:vAlign w:val="center"/>
          </w:tcPr>
          <w:p w14:paraId="62FEAA0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14CA28C8" w14:textId="77777777" w:rsidTr="00CE3875">
        <w:trPr>
          <w:trHeight w:val="261"/>
        </w:trPr>
        <w:tc>
          <w:tcPr>
            <w:tcW w:w="856" w:type="dxa"/>
            <w:vAlign w:val="center"/>
          </w:tcPr>
          <w:p w14:paraId="07DD46B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w:t>
            </w:r>
          </w:p>
        </w:tc>
        <w:tc>
          <w:tcPr>
            <w:tcW w:w="7344" w:type="dxa"/>
            <w:vAlign w:val="center"/>
          </w:tcPr>
          <w:p w14:paraId="4EEEE1E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огневых работ без оформленного Разрешения.</w:t>
            </w:r>
          </w:p>
        </w:tc>
        <w:tc>
          <w:tcPr>
            <w:tcW w:w="1440" w:type="dxa"/>
            <w:gridSpan w:val="2"/>
            <w:vAlign w:val="center"/>
          </w:tcPr>
          <w:p w14:paraId="3D5C30D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2B87A22A" w14:textId="77777777" w:rsidTr="00CE3875">
        <w:trPr>
          <w:trHeight w:val="124"/>
        </w:trPr>
        <w:tc>
          <w:tcPr>
            <w:tcW w:w="856" w:type="dxa"/>
            <w:vAlign w:val="center"/>
          </w:tcPr>
          <w:p w14:paraId="2A8B4C7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w:t>
            </w:r>
          </w:p>
        </w:tc>
        <w:tc>
          <w:tcPr>
            <w:tcW w:w="7344" w:type="dxa"/>
            <w:vAlign w:val="center"/>
          </w:tcPr>
          <w:p w14:paraId="3D0203F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A587A5B" w14:textId="77777777" w:rsidTr="00CE3875">
        <w:trPr>
          <w:trHeight w:val="260"/>
        </w:trPr>
        <w:tc>
          <w:tcPr>
            <w:tcW w:w="856" w:type="dxa"/>
            <w:vAlign w:val="center"/>
          </w:tcPr>
          <w:p w14:paraId="0D64F76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5.3</w:t>
            </w:r>
          </w:p>
        </w:tc>
        <w:tc>
          <w:tcPr>
            <w:tcW w:w="7344" w:type="dxa"/>
            <w:vAlign w:val="center"/>
          </w:tcPr>
          <w:p w14:paraId="7573211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Pr>
                <w:color w:val="000000"/>
                <w:sz w:val="22"/>
                <w:szCs w:val="22"/>
              </w:rPr>
              <w:t xml:space="preserve"> </w:t>
            </w:r>
            <w:r>
              <w:rPr>
                <w:b/>
                <w:color w:val="000000"/>
                <w:sz w:val="22"/>
                <w:szCs w:val="22"/>
              </w:rPr>
              <w:t>МРП</w:t>
            </w:r>
          </w:p>
        </w:tc>
      </w:tr>
      <w:tr w:rsidR="00C066DA" w14:paraId="0564ED1E" w14:textId="77777777" w:rsidTr="00CE3875">
        <w:trPr>
          <w:trHeight w:val="274"/>
        </w:trPr>
        <w:tc>
          <w:tcPr>
            <w:tcW w:w="856" w:type="dxa"/>
            <w:vAlign w:val="center"/>
          </w:tcPr>
          <w:p w14:paraId="4F5AB9D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5.4</w:t>
            </w:r>
          </w:p>
        </w:tc>
        <w:tc>
          <w:tcPr>
            <w:tcW w:w="7344" w:type="dxa"/>
            <w:vAlign w:val="center"/>
          </w:tcPr>
          <w:p w14:paraId="6698639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53A115" w14:textId="77777777" w:rsidTr="00CE3875">
        <w:trPr>
          <w:trHeight w:val="466"/>
        </w:trPr>
        <w:tc>
          <w:tcPr>
            <w:tcW w:w="856" w:type="dxa"/>
            <w:vAlign w:val="center"/>
          </w:tcPr>
          <w:p w14:paraId="0BE95BD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5.5</w:t>
            </w:r>
          </w:p>
        </w:tc>
        <w:tc>
          <w:tcPr>
            <w:tcW w:w="7344" w:type="dxa"/>
            <w:vAlign w:val="center"/>
          </w:tcPr>
          <w:p w14:paraId="1275D71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3CE975D" w14:textId="77777777" w:rsidTr="00CE3875">
        <w:trPr>
          <w:trHeight w:val="247"/>
        </w:trPr>
        <w:tc>
          <w:tcPr>
            <w:tcW w:w="856" w:type="dxa"/>
            <w:vAlign w:val="center"/>
          </w:tcPr>
          <w:p w14:paraId="05578D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5.6</w:t>
            </w:r>
          </w:p>
        </w:tc>
        <w:tc>
          <w:tcPr>
            <w:tcW w:w="7344" w:type="dxa"/>
          </w:tcPr>
          <w:p w14:paraId="0AD2BC4D" w14:textId="5E938ACD"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Не выполнены мероприятия по обеспечению безопасного проведения огневых работ, предусмотренны</w:t>
            </w:r>
            <w:r w:rsidR="007B14BF">
              <w:rPr>
                <w:color w:val="000000"/>
                <w:sz w:val="22"/>
                <w:szCs w:val="22"/>
              </w:rPr>
              <w:t>х</w:t>
            </w:r>
            <w:r>
              <w:rPr>
                <w:color w:val="000000"/>
                <w:sz w:val="22"/>
                <w:szCs w:val="22"/>
              </w:rPr>
              <w:t xml:space="preserve"> в Разрешении. </w:t>
            </w:r>
          </w:p>
        </w:tc>
        <w:tc>
          <w:tcPr>
            <w:tcW w:w="1440" w:type="dxa"/>
            <w:gridSpan w:val="2"/>
            <w:vAlign w:val="center"/>
          </w:tcPr>
          <w:p w14:paraId="518E869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B3DBA19" w14:textId="77777777" w:rsidTr="00CE3875">
        <w:trPr>
          <w:trHeight w:val="297"/>
        </w:trPr>
        <w:tc>
          <w:tcPr>
            <w:tcW w:w="856" w:type="dxa"/>
            <w:vAlign w:val="center"/>
          </w:tcPr>
          <w:p w14:paraId="0791A75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5.7</w:t>
            </w:r>
          </w:p>
        </w:tc>
        <w:tc>
          <w:tcPr>
            <w:tcW w:w="7344" w:type="dxa"/>
            <w:vAlign w:val="center"/>
          </w:tcPr>
          <w:p w14:paraId="79CCDB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Первичные средства пожаротушения в не рабочем состоянии.</w:t>
            </w:r>
          </w:p>
        </w:tc>
        <w:tc>
          <w:tcPr>
            <w:tcW w:w="1440" w:type="dxa"/>
            <w:gridSpan w:val="2"/>
            <w:vAlign w:val="center"/>
          </w:tcPr>
          <w:p w14:paraId="42FFD29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F853747" w14:textId="77777777" w:rsidTr="00CE3875">
        <w:trPr>
          <w:trHeight w:val="273"/>
        </w:trPr>
        <w:tc>
          <w:tcPr>
            <w:tcW w:w="856" w:type="dxa"/>
            <w:vAlign w:val="center"/>
          </w:tcPr>
          <w:p w14:paraId="3A193E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5.8</w:t>
            </w:r>
          </w:p>
        </w:tc>
        <w:tc>
          <w:tcPr>
            <w:tcW w:w="7344" w:type="dxa"/>
            <w:vAlign w:val="center"/>
          </w:tcPr>
          <w:p w14:paraId="757EAF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5095638" w14:textId="77777777" w:rsidTr="00CE3875">
        <w:trPr>
          <w:trHeight w:val="182"/>
        </w:trPr>
        <w:tc>
          <w:tcPr>
            <w:tcW w:w="856" w:type="dxa"/>
            <w:vAlign w:val="center"/>
          </w:tcPr>
          <w:p w14:paraId="64A6A06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5.9</w:t>
            </w:r>
          </w:p>
        </w:tc>
        <w:tc>
          <w:tcPr>
            <w:tcW w:w="7344" w:type="dxa"/>
            <w:vAlign w:val="center"/>
          </w:tcPr>
          <w:p w14:paraId="67650C0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57F3F2B" w14:textId="77777777" w:rsidTr="00CE3875">
        <w:trPr>
          <w:trHeight w:val="232"/>
        </w:trPr>
        <w:tc>
          <w:tcPr>
            <w:tcW w:w="856" w:type="dxa"/>
            <w:vAlign w:val="center"/>
          </w:tcPr>
          <w:p w14:paraId="223D524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5.10</w:t>
            </w:r>
          </w:p>
        </w:tc>
        <w:tc>
          <w:tcPr>
            <w:tcW w:w="7344" w:type="dxa"/>
            <w:vAlign w:val="center"/>
          </w:tcPr>
          <w:p w14:paraId="258B110B"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Хранение, транспортирование, эксплуатация баллонов с газами (в </w:t>
            </w:r>
            <w:proofErr w:type="spellStart"/>
            <w:r>
              <w:rPr>
                <w:color w:val="000000"/>
                <w:sz w:val="22"/>
                <w:szCs w:val="22"/>
              </w:rPr>
              <w:t>т.ч</w:t>
            </w:r>
            <w:proofErr w:type="spellEnd"/>
            <w:r>
              <w:rPr>
                <w:color w:val="000000"/>
                <w:sz w:val="22"/>
                <w:szCs w:val="22"/>
              </w:rPr>
              <w:t>. порожних) не соответствует требованиям нормативных документов.</w:t>
            </w:r>
          </w:p>
        </w:tc>
        <w:tc>
          <w:tcPr>
            <w:tcW w:w="1440" w:type="dxa"/>
            <w:gridSpan w:val="2"/>
            <w:vAlign w:val="center"/>
          </w:tcPr>
          <w:p w14:paraId="631987E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934665" w14:textId="77777777" w:rsidTr="00CE3875">
        <w:trPr>
          <w:trHeight w:val="280"/>
        </w:trPr>
        <w:tc>
          <w:tcPr>
            <w:tcW w:w="856" w:type="dxa"/>
            <w:vAlign w:val="center"/>
          </w:tcPr>
          <w:p w14:paraId="5DA752C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5.11</w:t>
            </w:r>
          </w:p>
        </w:tc>
        <w:tc>
          <w:tcPr>
            <w:tcW w:w="7344" w:type="dxa"/>
            <w:vAlign w:val="center"/>
          </w:tcPr>
          <w:p w14:paraId="772057D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2F1C889" w14:textId="77777777" w:rsidTr="00CE3875">
        <w:trPr>
          <w:trHeight w:val="330"/>
        </w:trPr>
        <w:tc>
          <w:tcPr>
            <w:tcW w:w="856" w:type="dxa"/>
            <w:vAlign w:val="center"/>
          </w:tcPr>
          <w:p w14:paraId="02007CB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5.12</w:t>
            </w:r>
          </w:p>
        </w:tc>
        <w:tc>
          <w:tcPr>
            <w:tcW w:w="7344" w:type="dxa"/>
            <w:vAlign w:val="center"/>
          </w:tcPr>
          <w:p w14:paraId="67BE35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70EC59A" w14:textId="77777777" w:rsidTr="00CE3875">
        <w:trPr>
          <w:trHeight w:val="171"/>
        </w:trPr>
        <w:tc>
          <w:tcPr>
            <w:tcW w:w="856" w:type="dxa"/>
            <w:vAlign w:val="center"/>
          </w:tcPr>
          <w:p w14:paraId="10A6E6B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5.13</w:t>
            </w:r>
          </w:p>
        </w:tc>
        <w:tc>
          <w:tcPr>
            <w:tcW w:w="7344" w:type="dxa"/>
            <w:vAlign w:val="center"/>
          </w:tcPr>
          <w:p w14:paraId="6DECF39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Эксплуатация баллонов без соответствующей окраски.</w:t>
            </w:r>
          </w:p>
        </w:tc>
        <w:tc>
          <w:tcPr>
            <w:tcW w:w="1440" w:type="dxa"/>
            <w:gridSpan w:val="2"/>
            <w:vAlign w:val="center"/>
          </w:tcPr>
          <w:p w14:paraId="364A9A5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AF6400D" w14:textId="77777777" w:rsidTr="00CE3875">
        <w:trPr>
          <w:trHeight w:val="554"/>
        </w:trPr>
        <w:tc>
          <w:tcPr>
            <w:tcW w:w="856" w:type="dxa"/>
            <w:vAlign w:val="center"/>
          </w:tcPr>
          <w:p w14:paraId="3CBF9D4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5.14</w:t>
            </w:r>
          </w:p>
        </w:tc>
        <w:tc>
          <w:tcPr>
            <w:tcW w:w="7344" w:type="dxa"/>
            <w:vAlign w:val="center"/>
          </w:tcPr>
          <w:p w14:paraId="1E01A20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318699" w14:textId="77777777" w:rsidTr="00CE3875">
        <w:trPr>
          <w:trHeight w:val="448"/>
        </w:trPr>
        <w:tc>
          <w:tcPr>
            <w:tcW w:w="856" w:type="dxa"/>
            <w:vAlign w:val="center"/>
          </w:tcPr>
          <w:p w14:paraId="640416F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5.15</w:t>
            </w:r>
          </w:p>
        </w:tc>
        <w:tc>
          <w:tcPr>
            <w:tcW w:w="7344" w:type="dxa"/>
            <w:vAlign w:val="center"/>
          </w:tcPr>
          <w:p w14:paraId="0BF2500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7A88987" w14:textId="77777777" w:rsidTr="00CE3875">
        <w:trPr>
          <w:trHeight w:val="498"/>
        </w:trPr>
        <w:tc>
          <w:tcPr>
            <w:tcW w:w="856" w:type="dxa"/>
            <w:vAlign w:val="center"/>
          </w:tcPr>
          <w:p w14:paraId="5C05708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5.16</w:t>
            </w:r>
          </w:p>
        </w:tc>
        <w:tc>
          <w:tcPr>
            <w:tcW w:w="7344" w:type="dxa"/>
            <w:vAlign w:val="center"/>
          </w:tcPr>
          <w:p w14:paraId="57BBAA5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8A43B44" w14:textId="77777777" w:rsidTr="00CE3875">
        <w:trPr>
          <w:trHeight w:val="70"/>
        </w:trPr>
        <w:tc>
          <w:tcPr>
            <w:tcW w:w="856" w:type="dxa"/>
            <w:shd w:val="clear" w:color="auto" w:fill="FFFFFF"/>
            <w:vAlign w:val="center"/>
          </w:tcPr>
          <w:p w14:paraId="47B0F0E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5.17</w:t>
            </w:r>
          </w:p>
        </w:tc>
        <w:tc>
          <w:tcPr>
            <w:tcW w:w="7344" w:type="dxa"/>
            <w:shd w:val="clear" w:color="auto" w:fill="FFFFFF"/>
            <w:vAlign w:val="center"/>
          </w:tcPr>
          <w:p w14:paraId="6A15FD1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1140F7E" w14:textId="77777777" w:rsidTr="00CE3875">
        <w:trPr>
          <w:trHeight w:val="1729"/>
        </w:trPr>
        <w:tc>
          <w:tcPr>
            <w:tcW w:w="856" w:type="dxa"/>
            <w:vAlign w:val="center"/>
          </w:tcPr>
          <w:p w14:paraId="1F82647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5.18</w:t>
            </w:r>
          </w:p>
        </w:tc>
        <w:tc>
          <w:tcPr>
            <w:tcW w:w="7344" w:type="dxa"/>
          </w:tcPr>
          <w:p w14:paraId="6855DF8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499E00F" w14:textId="77777777" w:rsidTr="00CE3875">
        <w:trPr>
          <w:trHeight w:val="508"/>
        </w:trPr>
        <w:tc>
          <w:tcPr>
            <w:tcW w:w="856" w:type="dxa"/>
            <w:vAlign w:val="center"/>
          </w:tcPr>
          <w:p w14:paraId="49A31E2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5.19</w:t>
            </w:r>
          </w:p>
        </w:tc>
        <w:tc>
          <w:tcPr>
            <w:tcW w:w="7344" w:type="dxa"/>
            <w:vAlign w:val="center"/>
          </w:tcPr>
          <w:p w14:paraId="11C7AB2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AFFBAE5" w14:textId="77777777" w:rsidTr="00CE3875">
        <w:trPr>
          <w:trHeight w:val="2860"/>
        </w:trPr>
        <w:tc>
          <w:tcPr>
            <w:tcW w:w="856" w:type="dxa"/>
            <w:vAlign w:val="center"/>
          </w:tcPr>
          <w:p w14:paraId="0E3572B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5.20</w:t>
            </w:r>
          </w:p>
        </w:tc>
        <w:tc>
          <w:tcPr>
            <w:tcW w:w="7344" w:type="dxa"/>
            <w:vAlign w:val="center"/>
          </w:tcPr>
          <w:p w14:paraId="337DE8F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Применение неисправного редуктора и допущение следующих других нарушений в работе:</w:t>
            </w:r>
          </w:p>
          <w:p w14:paraId="005E039A" w14:textId="77777777" w:rsidR="00C066DA" w:rsidRDefault="00C066DA" w:rsidP="00C066DA">
            <w:pPr>
              <w:pBdr>
                <w:top w:val="nil"/>
                <w:left w:val="nil"/>
                <w:bottom w:val="nil"/>
                <w:right w:val="nil"/>
                <w:between w:val="nil"/>
              </w:pBdr>
              <w:tabs>
                <w:tab w:val="left" w:pos="233"/>
              </w:tabs>
              <w:ind w:hanging="2"/>
              <w:jc w:val="both"/>
              <w:rPr>
                <w:color w:val="000000"/>
                <w:sz w:val="22"/>
                <w:szCs w:val="22"/>
              </w:rPr>
            </w:pPr>
            <w:r>
              <w:rPr>
                <w:color w:val="000000"/>
                <w:sz w:val="22"/>
                <w:szCs w:val="22"/>
              </w:rPr>
              <w:t xml:space="preserve">- неисправны или не прошли ежегодной проверки манометры; </w:t>
            </w:r>
          </w:p>
          <w:p w14:paraId="31BCD834" w14:textId="77777777" w:rsidR="00C066DA" w:rsidRDefault="00C066DA" w:rsidP="00C066DA">
            <w:pPr>
              <w:pBdr>
                <w:top w:val="nil"/>
                <w:left w:val="nil"/>
                <w:bottom w:val="nil"/>
                <w:right w:val="nil"/>
                <w:between w:val="nil"/>
              </w:pBdr>
              <w:tabs>
                <w:tab w:val="left" w:pos="383"/>
              </w:tabs>
              <w:ind w:hanging="2"/>
              <w:jc w:val="both"/>
              <w:rPr>
                <w:color w:val="000000"/>
                <w:sz w:val="22"/>
                <w:szCs w:val="22"/>
              </w:rPr>
            </w:pPr>
            <w:r>
              <w:rPr>
                <w:color w:val="000000"/>
                <w:sz w:val="22"/>
                <w:szCs w:val="22"/>
              </w:rPr>
              <w:t xml:space="preserve">- на манометре отсутствует красная черта предельного давления; </w:t>
            </w:r>
          </w:p>
          <w:p w14:paraId="34BF11A5"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полностью вывернутом регулировочном винте газ проходит в камеру рабочего давления (самотек);</w:t>
            </w:r>
          </w:p>
          <w:p w14:paraId="2114A522"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прекращении отбора газа рабочее давление в камере повышается более чем на 0,2 МПа (2,25 кгс/см</w:t>
            </w:r>
            <w:r>
              <w:rPr>
                <w:color w:val="000000"/>
                <w:sz w:val="22"/>
                <w:szCs w:val="22"/>
                <w:vertAlign w:val="superscript"/>
              </w:rPr>
              <w:t>2</w:t>
            </w:r>
            <w:r>
              <w:rPr>
                <w:color w:val="000000"/>
                <w:sz w:val="22"/>
                <w:szCs w:val="22"/>
              </w:rPr>
              <w:t xml:space="preserve">); </w:t>
            </w:r>
          </w:p>
          <w:p w14:paraId="300FDA0D" w14:textId="77777777" w:rsidR="00C066DA" w:rsidRDefault="00C066DA" w:rsidP="00C066DA">
            <w:pPr>
              <w:pBdr>
                <w:top w:val="nil"/>
                <w:left w:val="nil"/>
                <w:bottom w:val="nil"/>
                <w:right w:val="nil"/>
                <w:between w:val="nil"/>
              </w:pBdr>
              <w:tabs>
                <w:tab w:val="left" w:pos="330"/>
              </w:tabs>
              <w:ind w:hanging="2"/>
              <w:jc w:val="both"/>
              <w:rPr>
                <w:color w:val="000000"/>
                <w:sz w:val="22"/>
                <w:szCs w:val="22"/>
              </w:rPr>
            </w:pPr>
            <w:r>
              <w:rPr>
                <w:color w:val="000000"/>
                <w:sz w:val="22"/>
                <w:szCs w:val="22"/>
              </w:rPr>
              <w:t xml:space="preserve">- не работает предохранительный клапан; </w:t>
            </w:r>
          </w:p>
          <w:p w14:paraId="6B2CF040" w14:textId="77777777" w:rsidR="00C066DA" w:rsidRDefault="00C066DA" w:rsidP="00C066DA">
            <w:pPr>
              <w:pBdr>
                <w:top w:val="nil"/>
                <w:left w:val="nil"/>
                <w:bottom w:val="nil"/>
                <w:right w:val="nil"/>
                <w:between w:val="nil"/>
              </w:pBdr>
              <w:tabs>
                <w:tab w:val="left" w:pos="199"/>
              </w:tabs>
              <w:ind w:hanging="2"/>
              <w:jc w:val="both"/>
              <w:rPr>
                <w:color w:val="000000"/>
                <w:sz w:val="22"/>
                <w:szCs w:val="22"/>
              </w:rPr>
            </w:pPr>
            <w:r>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6E3BDD0" w14:textId="77777777" w:rsidTr="00CE3875">
        <w:trPr>
          <w:trHeight w:val="1962"/>
        </w:trPr>
        <w:tc>
          <w:tcPr>
            <w:tcW w:w="856" w:type="dxa"/>
          </w:tcPr>
          <w:p w14:paraId="2FB1BD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5.21</w:t>
            </w:r>
          </w:p>
        </w:tc>
        <w:tc>
          <w:tcPr>
            <w:tcW w:w="7344" w:type="dxa"/>
            <w:vAlign w:val="center"/>
          </w:tcPr>
          <w:p w14:paraId="50C1CCA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Default="00C066DA" w:rsidP="00C066DA">
            <w:pPr>
              <w:pBdr>
                <w:top w:val="nil"/>
                <w:left w:val="nil"/>
                <w:bottom w:val="nil"/>
                <w:right w:val="nil"/>
                <w:between w:val="nil"/>
              </w:pBdr>
              <w:ind w:hanging="2"/>
              <w:jc w:val="both"/>
              <w:rPr>
                <w:color w:val="000000"/>
                <w:sz w:val="22"/>
                <w:szCs w:val="22"/>
                <w:u w:val="single"/>
              </w:rPr>
            </w:pPr>
            <w:r>
              <w:rPr>
                <w:color w:val="000000"/>
                <w:sz w:val="22"/>
                <w:szCs w:val="22"/>
              </w:rPr>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Pr>
                <w:color w:val="000000"/>
                <w:sz w:val="22"/>
                <w:szCs w:val="22"/>
              </w:rPr>
              <w:t>электродержателей</w:t>
            </w:r>
            <w:proofErr w:type="spellEnd"/>
            <w:r>
              <w:rPr>
                <w:color w:val="000000"/>
                <w:sz w:val="22"/>
                <w:szCs w:val="22"/>
              </w:rPr>
              <w:t xml:space="preserve"> и электродов не заводского исполнения.</w:t>
            </w:r>
          </w:p>
        </w:tc>
        <w:tc>
          <w:tcPr>
            <w:tcW w:w="1440" w:type="dxa"/>
            <w:gridSpan w:val="2"/>
            <w:vAlign w:val="center"/>
          </w:tcPr>
          <w:p w14:paraId="65025E2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EA3AF0A" w14:textId="77777777" w:rsidTr="00CE3875">
        <w:trPr>
          <w:trHeight w:val="219"/>
        </w:trPr>
        <w:tc>
          <w:tcPr>
            <w:tcW w:w="856" w:type="dxa"/>
          </w:tcPr>
          <w:p w14:paraId="09F5A9C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5.22</w:t>
            </w:r>
          </w:p>
        </w:tc>
        <w:tc>
          <w:tcPr>
            <w:tcW w:w="7344" w:type="dxa"/>
            <w:vAlign w:val="center"/>
          </w:tcPr>
          <w:p w14:paraId="307E3F1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организации и/или проведении огневых работ.</w:t>
            </w:r>
          </w:p>
        </w:tc>
        <w:tc>
          <w:tcPr>
            <w:tcW w:w="1440" w:type="dxa"/>
            <w:gridSpan w:val="2"/>
            <w:vAlign w:val="center"/>
          </w:tcPr>
          <w:p w14:paraId="7647E18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7360408" w14:textId="77777777" w:rsidTr="00CE3875">
        <w:trPr>
          <w:trHeight w:val="238"/>
        </w:trPr>
        <w:tc>
          <w:tcPr>
            <w:tcW w:w="856" w:type="dxa"/>
            <w:shd w:val="clear" w:color="auto" w:fill="C6D9F1"/>
            <w:vAlign w:val="center"/>
          </w:tcPr>
          <w:p w14:paraId="287EF91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6</w:t>
            </w:r>
          </w:p>
        </w:tc>
        <w:tc>
          <w:tcPr>
            <w:tcW w:w="7344" w:type="dxa"/>
            <w:shd w:val="clear" w:color="auto" w:fill="C6D9F1"/>
            <w:vAlign w:val="center"/>
          </w:tcPr>
          <w:p w14:paraId="2A2599E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Краны и подъемные устройства</w:t>
            </w:r>
          </w:p>
        </w:tc>
        <w:tc>
          <w:tcPr>
            <w:tcW w:w="1440" w:type="dxa"/>
            <w:gridSpan w:val="2"/>
            <w:shd w:val="clear" w:color="auto" w:fill="C6D9F1"/>
            <w:vAlign w:val="center"/>
          </w:tcPr>
          <w:p w14:paraId="7F8E0A81"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371C656A" w14:textId="77777777" w:rsidTr="00CE3875">
        <w:trPr>
          <w:trHeight w:val="740"/>
        </w:trPr>
        <w:tc>
          <w:tcPr>
            <w:tcW w:w="856" w:type="dxa"/>
            <w:vAlign w:val="center"/>
          </w:tcPr>
          <w:p w14:paraId="3E4562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6.1</w:t>
            </w:r>
          </w:p>
        </w:tc>
        <w:tc>
          <w:tcPr>
            <w:tcW w:w="7344" w:type="dxa"/>
            <w:vAlign w:val="center"/>
          </w:tcPr>
          <w:p w14:paraId="06DFA54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589EE88" w14:textId="77777777" w:rsidTr="00CE3875">
        <w:trPr>
          <w:trHeight w:val="2509"/>
        </w:trPr>
        <w:tc>
          <w:tcPr>
            <w:tcW w:w="856" w:type="dxa"/>
            <w:vAlign w:val="center"/>
          </w:tcPr>
          <w:p w14:paraId="576B62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6.2</w:t>
            </w:r>
          </w:p>
        </w:tc>
        <w:tc>
          <w:tcPr>
            <w:tcW w:w="7344" w:type="dxa"/>
            <w:vAlign w:val="center"/>
          </w:tcPr>
          <w:p w14:paraId="4DB0D3A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Нарушения при эксплуатации грузоподъёмных машин:</w:t>
            </w:r>
          </w:p>
          <w:p w14:paraId="13B38C8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паспорта и сведений о постановке на учёт;</w:t>
            </w:r>
          </w:p>
          <w:p w14:paraId="6A21C9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просроченное техническое освидетельствование;</w:t>
            </w:r>
          </w:p>
          <w:p w14:paraId="2D2E3E3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отсутствие ответственных за содержание грузоподъемных механизмов в исправном состоянии; </w:t>
            </w:r>
          </w:p>
          <w:p w14:paraId="6215E9D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лиц, ответственных за безопасное проведение работ кранами;</w:t>
            </w:r>
          </w:p>
          <w:p w14:paraId="7DB9EFB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аттестованного обслуживающего персонала;</w:t>
            </w:r>
          </w:p>
          <w:p w14:paraId="612D57C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наличие многочисленных неисправностей;</w:t>
            </w:r>
          </w:p>
          <w:p w14:paraId="238D5E8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отсутствие или неисправные инвентарные подклад</w:t>
            </w:r>
            <w:r w:rsidR="007B14BF">
              <w:rPr>
                <w:color w:val="000000"/>
                <w:sz w:val="22"/>
                <w:szCs w:val="22"/>
              </w:rPr>
              <w:t>ки.</w:t>
            </w:r>
          </w:p>
        </w:tc>
        <w:tc>
          <w:tcPr>
            <w:tcW w:w="1440" w:type="dxa"/>
            <w:gridSpan w:val="2"/>
            <w:vAlign w:val="center"/>
          </w:tcPr>
          <w:p w14:paraId="2F748E7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40 МРП</w:t>
            </w:r>
          </w:p>
        </w:tc>
      </w:tr>
      <w:tr w:rsidR="00C066DA" w14:paraId="15D5E865" w14:textId="77777777" w:rsidTr="00CE3875">
        <w:trPr>
          <w:trHeight w:val="1248"/>
        </w:trPr>
        <w:tc>
          <w:tcPr>
            <w:tcW w:w="856" w:type="dxa"/>
            <w:tcBorders>
              <w:bottom w:val="single" w:sz="4" w:space="0" w:color="auto"/>
            </w:tcBorders>
            <w:vAlign w:val="center"/>
          </w:tcPr>
          <w:p w14:paraId="37909616"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6.3</w:t>
            </w:r>
          </w:p>
        </w:tc>
        <w:tc>
          <w:tcPr>
            <w:tcW w:w="7344" w:type="dxa"/>
            <w:tcBorders>
              <w:bottom w:val="single" w:sz="4" w:space="0" w:color="auto"/>
            </w:tcBorders>
            <w:vAlign w:val="center"/>
          </w:tcPr>
          <w:p w14:paraId="40DA8E7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81BAA80" w14:textId="77777777" w:rsidTr="00CE3875">
        <w:trPr>
          <w:trHeight w:val="764"/>
        </w:trPr>
        <w:tc>
          <w:tcPr>
            <w:tcW w:w="856" w:type="dxa"/>
            <w:tcBorders>
              <w:top w:val="single" w:sz="4" w:space="0" w:color="auto"/>
            </w:tcBorders>
            <w:vAlign w:val="center"/>
          </w:tcPr>
          <w:p w14:paraId="4A412FE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6.4</w:t>
            </w:r>
          </w:p>
        </w:tc>
        <w:tc>
          <w:tcPr>
            <w:tcW w:w="7344" w:type="dxa"/>
            <w:tcBorders>
              <w:top w:val="single" w:sz="4" w:space="0" w:color="auto"/>
            </w:tcBorders>
            <w:vAlign w:val="center"/>
          </w:tcPr>
          <w:p w14:paraId="41D86AA5" w14:textId="341972A8"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Используются для </w:t>
            </w:r>
            <w:proofErr w:type="spellStart"/>
            <w:r>
              <w:rPr>
                <w:color w:val="000000"/>
                <w:sz w:val="22"/>
                <w:szCs w:val="22"/>
              </w:rPr>
              <w:t>строповки</w:t>
            </w:r>
            <w:proofErr w:type="spellEnd"/>
            <w:r>
              <w:rPr>
                <w:color w:val="000000"/>
                <w:sz w:val="22"/>
                <w:szCs w:val="22"/>
              </w:rPr>
              <w:t xml:space="preserve"> самодельные приспособления и тары</w:t>
            </w:r>
            <w:r w:rsidR="007B14BF">
              <w:rPr>
                <w:color w:val="000000"/>
                <w:sz w:val="22"/>
                <w:szCs w:val="22"/>
              </w:rPr>
              <w:t>.</w:t>
            </w:r>
            <w:r>
              <w:rPr>
                <w:color w:val="000000"/>
                <w:sz w:val="22"/>
                <w:szCs w:val="22"/>
              </w:rPr>
              <w:t xml:space="preserve"> </w:t>
            </w:r>
            <w:r w:rsidR="007B14BF">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6A0816" w14:textId="77777777" w:rsidTr="00CE3875">
        <w:trPr>
          <w:trHeight w:val="2689"/>
        </w:trPr>
        <w:tc>
          <w:tcPr>
            <w:tcW w:w="856" w:type="dxa"/>
            <w:vAlign w:val="center"/>
          </w:tcPr>
          <w:p w14:paraId="78689F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6.5</w:t>
            </w:r>
          </w:p>
        </w:tc>
        <w:tc>
          <w:tcPr>
            <w:tcW w:w="7344" w:type="dxa"/>
            <w:vAlign w:val="center"/>
          </w:tcPr>
          <w:p w14:paraId="60B267A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Проведение работ в отсутствие лица, ответственного за безопасное производство работ кранами:</w:t>
            </w:r>
          </w:p>
          <w:p w14:paraId="7F9CE293" w14:textId="3F9B9AE6"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по загрузке и выгрузке краном полувагонов, п</w:t>
            </w:r>
            <w:r w:rsidR="007B14BF">
              <w:rPr>
                <w:color w:val="000000"/>
                <w:sz w:val="22"/>
                <w:szCs w:val="22"/>
              </w:rPr>
              <w:t>ри</w:t>
            </w:r>
            <w:r>
              <w:rPr>
                <w:color w:val="000000"/>
                <w:sz w:val="22"/>
                <w:szCs w:val="22"/>
              </w:rPr>
              <w:t xml:space="preserve"> перемещении груза несколькими кранами;</w:t>
            </w:r>
          </w:p>
          <w:p w14:paraId="40AD2D7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вблизи линии электропередачи крана или подъёмника;</w:t>
            </w:r>
          </w:p>
          <w:p w14:paraId="4EB5349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при перемещении груза краном, на который не разработаны схемы </w:t>
            </w:r>
            <w:proofErr w:type="spellStart"/>
            <w:r>
              <w:rPr>
                <w:color w:val="000000"/>
                <w:sz w:val="22"/>
                <w:szCs w:val="22"/>
              </w:rPr>
              <w:t>строповки</w:t>
            </w:r>
            <w:proofErr w:type="spellEnd"/>
            <w:r>
              <w:rPr>
                <w:color w:val="000000"/>
                <w:sz w:val="22"/>
                <w:szCs w:val="22"/>
              </w:rPr>
              <w:t>;</w:t>
            </w:r>
          </w:p>
          <w:p w14:paraId="49F0E58E" w14:textId="77777777" w:rsidR="00C066DA" w:rsidRPr="000A5941" w:rsidRDefault="00C066DA" w:rsidP="00C066DA">
            <w:pPr>
              <w:pBdr>
                <w:top w:val="nil"/>
                <w:left w:val="nil"/>
                <w:bottom w:val="nil"/>
                <w:right w:val="nil"/>
                <w:between w:val="nil"/>
              </w:pBdr>
              <w:ind w:hanging="2"/>
              <w:jc w:val="both"/>
              <w:rPr>
                <w:color w:val="000000"/>
                <w:sz w:val="22"/>
                <w:szCs w:val="22"/>
              </w:rPr>
            </w:pPr>
            <w:r>
              <w:rPr>
                <w:color w:val="000000"/>
                <w:sz w:val="22"/>
                <w:szCs w:val="22"/>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189DE45" w14:textId="77777777" w:rsidTr="00CE3875">
        <w:trPr>
          <w:trHeight w:val="1213"/>
        </w:trPr>
        <w:tc>
          <w:tcPr>
            <w:tcW w:w="856" w:type="dxa"/>
            <w:vAlign w:val="center"/>
          </w:tcPr>
          <w:p w14:paraId="60C51BB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6.6</w:t>
            </w:r>
          </w:p>
        </w:tc>
        <w:tc>
          <w:tcPr>
            <w:tcW w:w="7344" w:type="dxa"/>
            <w:vAlign w:val="center"/>
          </w:tcPr>
          <w:p w14:paraId="04C43E2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Pr>
                <w:color w:val="000000"/>
                <w:sz w:val="22"/>
                <w:szCs w:val="22"/>
              </w:rPr>
              <w:t>строповок</w:t>
            </w:r>
            <w:proofErr w:type="spellEnd"/>
            <w:r>
              <w:rPr>
                <w:color w:val="000000"/>
                <w:sz w:val="22"/>
                <w:szCs w:val="22"/>
              </w:rPr>
              <w:t>,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50C5BBBF" w14:textId="77777777" w:rsidTr="00CE3875">
        <w:trPr>
          <w:trHeight w:val="256"/>
        </w:trPr>
        <w:tc>
          <w:tcPr>
            <w:tcW w:w="856" w:type="dxa"/>
            <w:vAlign w:val="center"/>
          </w:tcPr>
          <w:p w14:paraId="5120EFE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6.7</w:t>
            </w:r>
          </w:p>
        </w:tc>
        <w:tc>
          <w:tcPr>
            <w:tcW w:w="7344" w:type="dxa"/>
            <w:vAlign w:val="center"/>
          </w:tcPr>
          <w:p w14:paraId="77A168D5" w14:textId="0FCCAB6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 защемлён, завален, приварен или прикручен (мёртвый груз). </w:t>
            </w:r>
          </w:p>
        </w:tc>
        <w:tc>
          <w:tcPr>
            <w:tcW w:w="1440" w:type="dxa"/>
            <w:gridSpan w:val="2"/>
            <w:vAlign w:val="center"/>
          </w:tcPr>
          <w:p w14:paraId="063F9863" w14:textId="39D95EEC"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97BC2E9" w14:textId="77777777" w:rsidTr="00CE3875">
        <w:trPr>
          <w:trHeight w:val="253"/>
        </w:trPr>
        <w:tc>
          <w:tcPr>
            <w:tcW w:w="856" w:type="dxa"/>
            <w:vAlign w:val="center"/>
          </w:tcPr>
          <w:p w14:paraId="4CC067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6.8</w:t>
            </w:r>
          </w:p>
        </w:tc>
        <w:tc>
          <w:tcPr>
            <w:tcW w:w="7344" w:type="dxa"/>
            <w:vAlign w:val="center"/>
          </w:tcPr>
          <w:p w14:paraId="0C516BE9" w14:textId="631B53E8"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100 МРП</w:t>
            </w:r>
          </w:p>
        </w:tc>
      </w:tr>
      <w:tr w:rsidR="007B14BF" w14:paraId="49558BDB" w14:textId="77777777" w:rsidTr="00CE3875">
        <w:trPr>
          <w:trHeight w:val="497"/>
        </w:trPr>
        <w:tc>
          <w:tcPr>
            <w:tcW w:w="856" w:type="dxa"/>
            <w:vAlign w:val="center"/>
          </w:tcPr>
          <w:p w14:paraId="0BF129B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6.9</w:t>
            </w:r>
          </w:p>
        </w:tc>
        <w:tc>
          <w:tcPr>
            <w:tcW w:w="7344" w:type="dxa"/>
            <w:vAlign w:val="center"/>
          </w:tcPr>
          <w:p w14:paraId="3DDAB08B" w14:textId="78983065"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290F55C0" w14:textId="77777777" w:rsidTr="00CE3875">
        <w:trPr>
          <w:trHeight w:val="277"/>
        </w:trPr>
        <w:tc>
          <w:tcPr>
            <w:tcW w:w="856" w:type="dxa"/>
            <w:vAlign w:val="center"/>
          </w:tcPr>
          <w:p w14:paraId="71E32C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6.10</w:t>
            </w:r>
          </w:p>
        </w:tc>
        <w:tc>
          <w:tcPr>
            <w:tcW w:w="7344" w:type="dxa"/>
            <w:vAlign w:val="center"/>
          </w:tcPr>
          <w:p w14:paraId="333778B8" w14:textId="7925522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Перемещение груза при нахождении под ним людей.</w:t>
            </w:r>
          </w:p>
        </w:tc>
        <w:tc>
          <w:tcPr>
            <w:tcW w:w="1440" w:type="dxa"/>
            <w:gridSpan w:val="2"/>
          </w:tcPr>
          <w:p w14:paraId="721EF7A4" w14:textId="27CEB30A"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33F4554C" w14:textId="77777777" w:rsidTr="00CE3875">
        <w:trPr>
          <w:trHeight w:val="263"/>
        </w:trPr>
        <w:tc>
          <w:tcPr>
            <w:tcW w:w="856" w:type="dxa"/>
            <w:vAlign w:val="center"/>
          </w:tcPr>
          <w:p w14:paraId="4C59744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6.11</w:t>
            </w:r>
          </w:p>
        </w:tc>
        <w:tc>
          <w:tcPr>
            <w:tcW w:w="7344" w:type="dxa"/>
            <w:vAlign w:val="center"/>
          </w:tcPr>
          <w:p w14:paraId="1ECF87BD" w14:textId="3FB73D1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Выравнивания перемещаемого груза руками, поправка стропов на весу.</w:t>
            </w:r>
          </w:p>
        </w:tc>
        <w:tc>
          <w:tcPr>
            <w:tcW w:w="1440" w:type="dxa"/>
            <w:gridSpan w:val="2"/>
          </w:tcPr>
          <w:p w14:paraId="1A97285E" w14:textId="73B010AB"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6B8B68" w14:textId="77777777" w:rsidTr="00CE3875">
        <w:trPr>
          <w:trHeight w:val="274"/>
        </w:trPr>
        <w:tc>
          <w:tcPr>
            <w:tcW w:w="856" w:type="dxa"/>
            <w:vAlign w:val="center"/>
          </w:tcPr>
          <w:p w14:paraId="3F79127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6.12</w:t>
            </w:r>
          </w:p>
        </w:tc>
        <w:tc>
          <w:tcPr>
            <w:tcW w:w="7344" w:type="dxa"/>
            <w:vAlign w:val="center"/>
          </w:tcPr>
          <w:p w14:paraId="22C60825" w14:textId="447C647C"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9F91625" w14:textId="77777777" w:rsidTr="00CE3875">
        <w:trPr>
          <w:trHeight w:val="192"/>
        </w:trPr>
        <w:tc>
          <w:tcPr>
            <w:tcW w:w="856" w:type="dxa"/>
            <w:vAlign w:val="center"/>
          </w:tcPr>
          <w:p w14:paraId="58CFD48B"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6.13</w:t>
            </w:r>
          </w:p>
        </w:tc>
        <w:tc>
          <w:tcPr>
            <w:tcW w:w="7344" w:type="dxa"/>
            <w:vAlign w:val="center"/>
          </w:tcPr>
          <w:p w14:paraId="3819C871" w14:textId="479704AE"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w:t>
            </w:r>
            <w:r>
              <w:rPr>
                <w:color w:val="000000"/>
                <w:sz w:val="22"/>
                <w:szCs w:val="22"/>
              </w:rPr>
              <w:lastRenderedPageBreak/>
              <w:t>отключения механизмов подъемы.</w:t>
            </w:r>
          </w:p>
        </w:tc>
        <w:tc>
          <w:tcPr>
            <w:tcW w:w="1440" w:type="dxa"/>
            <w:gridSpan w:val="2"/>
          </w:tcPr>
          <w:p w14:paraId="502B58C3" w14:textId="71CD859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50 МРП</w:t>
            </w:r>
          </w:p>
        </w:tc>
      </w:tr>
      <w:tr w:rsidR="007B14BF" w14:paraId="0AD2C04A" w14:textId="77777777" w:rsidTr="00CE3875">
        <w:trPr>
          <w:trHeight w:val="274"/>
        </w:trPr>
        <w:tc>
          <w:tcPr>
            <w:tcW w:w="856" w:type="dxa"/>
            <w:vAlign w:val="center"/>
          </w:tcPr>
          <w:p w14:paraId="53D3531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6.14</w:t>
            </w:r>
          </w:p>
        </w:tc>
        <w:tc>
          <w:tcPr>
            <w:tcW w:w="7344" w:type="dxa"/>
            <w:vAlign w:val="center"/>
          </w:tcPr>
          <w:p w14:paraId="6D27AEC3" w14:textId="5855DBC9"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0CAF2DE6" w14:textId="77777777" w:rsidTr="00CE3875">
        <w:trPr>
          <w:trHeight w:val="301"/>
        </w:trPr>
        <w:tc>
          <w:tcPr>
            <w:tcW w:w="856" w:type="dxa"/>
            <w:shd w:val="clear" w:color="auto" w:fill="C6D9F1"/>
            <w:vAlign w:val="center"/>
          </w:tcPr>
          <w:p w14:paraId="77CD534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7</w:t>
            </w:r>
          </w:p>
        </w:tc>
        <w:tc>
          <w:tcPr>
            <w:tcW w:w="7344" w:type="dxa"/>
            <w:shd w:val="clear" w:color="auto" w:fill="C6D9F1"/>
            <w:vAlign w:val="center"/>
          </w:tcPr>
          <w:p w14:paraId="1B00C84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17CC487F" w14:textId="77777777" w:rsidTr="00CE3875">
        <w:trPr>
          <w:trHeight w:val="115"/>
        </w:trPr>
        <w:tc>
          <w:tcPr>
            <w:tcW w:w="856" w:type="dxa"/>
            <w:vAlign w:val="center"/>
          </w:tcPr>
          <w:p w14:paraId="37808D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w:t>
            </w:r>
          </w:p>
        </w:tc>
        <w:tc>
          <w:tcPr>
            <w:tcW w:w="7344" w:type="dxa"/>
            <w:vAlign w:val="center"/>
          </w:tcPr>
          <w:p w14:paraId="59B4A8C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Загромождение автодорог и путей эвакуации отходами, материалами и </w:t>
            </w:r>
            <w:proofErr w:type="gramStart"/>
            <w:r>
              <w:rPr>
                <w:color w:val="000000"/>
                <w:sz w:val="22"/>
                <w:szCs w:val="22"/>
              </w:rPr>
              <w:t>т.д..</w:t>
            </w:r>
            <w:proofErr w:type="gramEnd"/>
            <w:r>
              <w:rPr>
                <w:color w:val="000000"/>
                <w:sz w:val="22"/>
                <w:szCs w:val="22"/>
              </w:rPr>
              <w:t xml:space="preserve"> </w:t>
            </w:r>
          </w:p>
        </w:tc>
        <w:tc>
          <w:tcPr>
            <w:tcW w:w="1440" w:type="dxa"/>
            <w:gridSpan w:val="2"/>
            <w:vAlign w:val="center"/>
          </w:tcPr>
          <w:p w14:paraId="02BC95D2"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6022DF1D" w14:textId="77777777" w:rsidTr="00CE3875">
        <w:trPr>
          <w:trHeight w:val="484"/>
        </w:trPr>
        <w:tc>
          <w:tcPr>
            <w:tcW w:w="856" w:type="dxa"/>
            <w:vAlign w:val="center"/>
          </w:tcPr>
          <w:p w14:paraId="1305F4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7.2</w:t>
            </w:r>
          </w:p>
        </w:tc>
        <w:tc>
          <w:tcPr>
            <w:tcW w:w="7344" w:type="dxa"/>
            <w:vAlign w:val="center"/>
          </w:tcPr>
          <w:p w14:paraId="667809FF" w14:textId="77777777" w:rsidR="007B14BF" w:rsidRDefault="007B14BF" w:rsidP="007B14BF">
            <w:pPr>
              <w:pBdr>
                <w:top w:val="nil"/>
                <w:left w:val="nil"/>
                <w:bottom w:val="nil"/>
                <w:right w:val="nil"/>
                <w:between w:val="nil"/>
              </w:pBdr>
              <w:tabs>
                <w:tab w:val="left" w:pos="188"/>
              </w:tabs>
              <w:jc w:val="both"/>
              <w:rPr>
                <w:color w:val="000000"/>
                <w:sz w:val="22"/>
                <w:szCs w:val="22"/>
              </w:rPr>
            </w:pPr>
            <w:r>
              <w:rPr>
                <w:color w:val="000000"/>
                <w:sz w:val="22"/>
                <w:szCs w:val="22"/>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5FA3B0A1" w14:textId="77777777" w:rsidTr="00CE3875">
        <w:trPr>
          <w:trHeight w:val="377"/>
        </w:trPr>
        <w:tc>
          <w:tcPr>
            <w:tcW w:w="856" w:type="dxa"/>
            <w:vAlign w:val="center"/>
          </w:tcPr>
          <w:p w14:paraId="34D63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7.3</w:t>
            </w:r>
          </w:p>
        </w:tc>
        <w:tc>
          <w:tcPr>
            <w:tcW w:w="7344" w:type="dxa"/>
            <w:vAlign w:val="center"/>
          </w:tcPr>
          <w:p w14:paraId="1A3D44DE"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2CE1515D" w14:textId="77777777" w:rsidTr="00CE3875">
        <w:trPr>
          <w:trHeight w:val="389"/>
        </w:trPr>
        <w:tc>
          <w:tcPr>
            <w:tcW w:w="856" w:type="dxa"/>
            <w:vAlign w:val="center"/>
          </w:tcPr>
          <w:p w14:paraId="25BC08A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7.4</w:t>
            </w:r>
          </w:p>
        </w:tc>
        <w:tc>
          <w:tcPr>
            <w:tcW w:w="7344" w:type="dxa"/>
            <w:vAlign w:val="center"/>
          </w:tcPr>
          <w:p w14:paraId="39A595D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4D76E44D" w14:textId="77777777" w:rsidTr="00CE3875">
        <w:trPr>
          <w:trHeight w:val="722"/>
        </w:trPr>
        <w:tc>
          <w:tcPr>
            <w:tcW w:w="856" w:type="dxa"/>
          </w:tcPr>
          <w:p w14:paraId="5AFB21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7.5</w:t>
            </w:r>
          </w:p>
        </w:tc>
        <w:tc>
          <w:tcPr>
            <w:tcW w:w="7344" w:type="dxa"/>
            <w:vAlign w:val="center"/>
          </w:tcPr>
          <w:p w14:paraId="6F496DE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08DF91EE" w14:textId="77777777" w:rsidTr="00CE3875">
        <w:trPr>
          <w:trHeight w:val="160"/>
        </w:trPr>
        <w:tc>
          <w:tcPr>
            <w:tcW w:w="856" w:type="dxa"/>
          </w:tcPr>
          <w:p w14:paraId="65214F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7.6</w:t>
            </w:r>
          </w:p>
        </w:tc>
        <w:tc>
          <w:tcPr>
            <w:tcW w:w="7344" w:type="dxa"/>
            <w:vAlign w:val="center"/>
          </w:tcPr>
          <w:p w14:paraId="49E7CFE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Размещение отходов</w:t>
            </w:r>
            <w:r>
              <w:t xml:space="preserve"> </w:t>
            </w:r>
            <w:r w:rsidRPr="00DB1381">
              <w:rPr>
                <w:color w:val="000000"/>
                <w:sz w:val="22"/>
                <w:szCs w:val="22"/>
              </w:rPr>
              <w:t>Подрядчика/Исполнителя</w:t>
            </w:r>
            <w:r>
              <w:rPr>
                <w:color w:val="000000"/>
                <w:sz w:val="22"/>
                <w:szCs w:val="22"/>
              </w:rPr>
              <w:t xml:space="preserve"> в контейнеры Заказчика.</w:t>
            </w:r>
          </w:p>
        </w:tc>
        <w:tc>
          <w:tcPr>
            <w:tcW w:w="1440" w:type="dxa"/>
            <w:gridSpan w:val="2"/>
            <w:vAlign w:val="center"/>
          </w:tcPr>
          <w:p w14:paraId="5D1EFD12"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18FDB17B" w14:textId="77777777" w:rsidTr="00CE3875">
        <w:trPr>
          <w:trHeight w:val="160"/>
        </w:trPr>
        <w:tc>
          <w:tcPr>
            <w:tcW w:w="856" w:type="dxa"/>
          </w:tcPr>
          <w:p w14:paraId="03EE0AA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7.7</w:t>
            </w:r>
          </w:p>
        </w:tc>
        <w:tc>
          <w:tcPr>
            <w:tcW w:w="7344" w:type="dxa"/>
            <w:vAlign w:val="center"/>
          </w:tcPr>
          <w:p w14:paraId="5E1AEB6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sidRPr="00C81229">
              <w:rPr>
                <w:color w:val="000000"/>
                <w:sz w:val="22"/>
                <w:szCs w:val="22"/>
              </w:rPr>
              <w:t>Нарушение экологических требований по накоплению, сбору, транспортировке, учету, восстановлению, удалению и обезвреживанию отходов</w:t>
            </w:r>
            <w:r>
              <w:rPr>
                <w:color w:val="000000"/>
                <w:sz w:val="22"/>
                <w:szCs w:val="22"/>
              </w:rPr>
              <w:t>.</w:t>
            </w:r>
          </w:p>
        </w:tc>
        <w:tc>
          <w:tcPr>
            <w:tcW w:w="1440" w:type="dxa"/>
            <w:gridSpan w:val="2"/>
            <w:vAlign w:val="center"/>
          </w:tcPr>
          <w:p w14:paraId="49C4ABC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5D986F66" w14:textId="77777777" w:rsidTr="00CE3875">
        <w:trPr>
          <w:trHeight w:val="160"/>
        </w:trPr>
        <w:tc>
          <w:tcPr>
            <w:tcW w:w="856" w:type="dxa"/>
          </w:tcPr>
          <w:p w14:paraId="578E6F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7.8</w:t>
            </w:r>
          </w:p>
        </w:tc>
        <w:tc>
          <w:tcPr>
            <w:tcW w:w="7344" w:type="dxa"/>
            <w:vAlign w:val="center"/>
          </w:tcPr>
          <w:p w14:paraId="0E4B499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8AD2514" w14:textId="77777777" w:rsidTr="00CE3875">
        <w:trPr>
          <w:trHeight w:val="160"/>
        </w:trPr>
        <w:tc>
          <w:tcPr>
            <w:tcW w:w="856" w:type="dxa"/>
          </w:tcPr>
          <w:p w14:paraId="3BF68E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7.9</w:t>
            </w:r>
          </w:p>
        </w:tc>
        <w:tc>
          <w:tcPr>
            <w:tcW w:w="7344" w:type="dxa"/>
            <w:vAlign w:val="center"/>
          </w:tcPr>
          <w:p w14:paraId="7CB8F9F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Pr>
                <w:color w:val="000000"/>
                <w:sz w:val="22"/>
                <w:szCs w:val="22"/>
              </w:rPr>
              <w:t>просыпей</w:t>
            </w:r>
            <w:proofErr w:type="spellEnd"/>
            <w:r>
              <w:rPr>
                <w:color w:val="000000"/>
                <w:sz w:val="22"/>
                <w:szCs w:val="22"/>
              </w:rPr>
              <w:t xml:space="preserve"> токсичных, коррозионных, воспламеняющихся материалов.</w:t>
            </w:r>
          </w:p>
          <w:p w14:paraId="5F5A333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Pr>
                <w:color w:val="000000"/>
                <w:sz w:val="22"/>
                <w:szCs w:val="22"/>
              </w:rPr>
              <w:t>просыпей</w:t>
            </w:r>
            <w:proofErr w:type="spellEnd"/>
            <w:r>
              <w:rPr>
                <w:color w:val="000000"/>
                <w:sz w:val="22"/>
                <w:szCs w:val="22"/>
              </w:rPr>
              <w:t>.</w:t>
            </w:r>
          </w:p>
        </w:tc>
        <w:tc>
          <w:tcPr>
            <w:tcW w:w="1440" w:type="dxa"/>
            <w:gridSpan w:val="2"/>
            <w:vAlign w:val="center"/>
          </w:tcPr>
          <w:p w14:paraId="226CF2D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6D1A3AD8" w14:textId="77777777" w:rsidTr="00CE3875">
        <w:trPr>
          <w:trHeight w:val="160"/>
        </w:trPr>
        <w:tc>
          <w:tcPr>
            <w:tcW w:w="856" w:type="dxa"/>
          </w:tcPr>
          <w:p w14:paraId="35745D9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7.10</w:t>
            </w:r>
          </w:p>
        </w:tc>
        <w:tc>
          <w:tcPr>
            <w:tcW w:w="7344" w:type="dxa"/>
            <w:vAlign w:val="center"/>
          </w:tcPr>
          <w:p w14:paraId="4C371DDB"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A0AA085" w14:textId="77777777" w:rsidTr="00CE3875">
        <w:trPr>
          <w:trHeight w:val="160"/>
        </w:trPr>
        <w:tc>
          <w:tcPr>
            <w:tcW w:w="856" w:type="dxa"/>
          </w:tcPr>
          <w:p w14:paraId="22506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7.11</w:t>
            </w:r>
          </w:p>
        </w:tc>
        <w:tc>
          <w:tcPr>
            <w:tcW w:w="7344" w:type="dxa"/>
            <w:vAlign w:val="center"/>
          </w:tcPr>
          <w:p w14:paraId="01A657C1"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23A61FEC" w14:textId="77777777" w:rsidTr="00CE3875">
        <w:trPr>
          <w:trHeight w:val="160"/>
        </w:trPr>
        <w:tc>
          <w:tcPr>
            <w:tcW w:w="856" w:type="dxa"/>
          </w:tcPr>
          <w:p w14:paraId="74BCE6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7.12</w:t>
            </w:r>
          </w:p>
        </w:tc>
        <w:tc>
          <w:tcPr>
            <w:tcW w:w="7344" w:type="dxa"/>
            <w:vAlign w:val="center"/>
          </w:tcPr>
          <w:p w14:paraId="0DE3DB0D"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485354C9" w14:textId="77777777" w:rsidTr="00CE3875">
        <w:trPr>
          <w:trHeight w:val="160"/>
        </w:trPr>
        <w:tc>
          <w:tcPr>
            <w:tcW w:w="856" w:type="dxa"/>
          </w:tcPr>
          <w:p w14:paraId="37236D6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7.13</w:t>
            </w:r>
          </w:p>
        </w:tc>
        <w:tc>
          <w:tcPr>
            <w:tcW w:w="7344" w:type="dxa"/>
            <w:vAlign w:val="center"/>
          </w:tcPr>
          <w:p w14:paraId="652841D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0C65B600" w14:textId="77777777" w:rsidTr="00CE3875">
        <w:trPr>
          <w:trHeight w:val="160"/>
        </w:trPr>
        <w:tc>
          <w:tcPr>
            <w:tcW w:w="856" w:type="dxa"/>
          </w:tcPr>
          <w:p w14:paraId="3FE874C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7.14</w:t>
            </w:r>
          </w:p>
        </w:tc>
        <w:tc>
          <w:tcPr>
            <w:tcW w:w="7344" w:type="dxa"/>
            <w:vAlign w:val="center"/>
          </w:tcPr>
          <w:p w14:paraId="53D4638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55ED5BD5" w14:textId="77777777" w:rsidTr="00CE3875">
        <w:trPr>
          <w:trHeight w:val="160"/>
        </w:trPr>
        <w:tc>
          <w:tcPr>
            <w:tcW w:w="856" w:type="dxa"/>
          </w:tcPr>
          <w:p w14:paraId="3503E67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7.15</w:t>
            </w:r>
          </w:p>
        </w:tc>
        <w:tc>
          <w:tcPr>
            <w:tcW w:w="7344" w:type="dxa"/>
            <w:vAlign w:val="center"/>
          </w:tcPr>
          <w:p w14:paraId="71ACE2C7"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Сброс на территорию Заказчика,</w:t>
            </w:r>
            <w:r>
              <w:rPr>
                <w:b/>
                <w:color w:val="000000"/>
                <w:sz w:val="22"/>
                <w:szCs w:val="22"/>
              </w:rPr>
              <w:t xml:space="preserve"> </w:t>
            </w:r>
            <w:r>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47AAFC40" w14:textId="77777777" w:rsidTr="00CE3875">
        <w:trPr>
          <w:trHeight w:val="160"/>
        </w:trPr>
        <w:tc>
          <w:tcPr>
            <w:tcW w:w="856" w:type="dxa"/>
          </w:tcPr>
          <w:p w14:paraId="0DE8D8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7.16</w:t>
            </w:r>
          </w:p>
        </w:tc>
        <w:tc>
          <w:tcPr>
            <w:tcW w:w="7344" w:type="dxa"/>
            <w:vAlign w:val="center"/>
          </w:tcPr>
          <w:p w14:paraId="38C612A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2045E9E" w14:textId="77777777" w:rsidTr="00CE3875">
        <w:trPr>
          <w:trHeight w:val="160"/>
        </w:trPr>
        <w:tc>
          <w:tcPr>
            <w:tcW w:w="856" w:type="dxa"/>
          </w:tcPr>
          <w:p w14:paraId="059C0C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7.17</w:t>
            </w:r>
          </w:p>
        </w:tc>
        <w:tc>
          <w:tcPr>
            <w:tcW w:w="7344" w:type="dxa"/>
            <w:vAlign w:val="center"/>
          </w:tcPr>
          <w:p w14:paraId="4E967284"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C2FD2CE" w14:textId="77777777" w:rsidTr="00CE3875">
        <w:trPr>
          <w:trHeight w:val="160"/>
        </w:trPr>
        <w:tc>
          <w:tcPr>
            <w:tcW w:w="856" w:type="dxa"/>
          </w:tcPr>
          <w:p w14:paraId="1CAEA632"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7.18</w:t>
            </w:r>
          </w:p>
        </w:tc>
        <w:tc>
          <w:tcPr>
            <w:tcW w:w="7344" w:type="dxa"/>
            <w:vAlign w:val="center"/>
          </w:tcPr>
          <w:p w14:paraId="732A9AFC"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Другие нарушения экологических аспектов</w:t>
            </w:r>
          </w:p>
        </w:tc>
        <w:tc>
          <w:tcPr>
            <w:tcW w:w="1440" w:type="dxa"/>
            <w:gridSpan w:val="2"/>
            <w:vAlign w:val="center"/>
          </w:tcPr>
          <w:p w14:paraId="4488B90C"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76198F01" w14:textId="77777777" w:rsidTr="00CE3875">
        <w:trPr>
          <w:trHeight w:val="160"/>
        </w:trPr>
        <w:tc>
          <w:tcPr>
            <w:tcW w:w="856" w:type="dxa"/>
          </w:tcPr>
          <w:p w14:paraId="61B713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7.19</w:t>
            </w:r>
          </w:p>
        </w:tc>
        <w:tc>
          <w:tcPr>
            <w:tcW w:w="7344" w:type="dxa"/>
            <w:vAlign w:val="center"/>
          </w:tcPr>
          <w:p w14:paraId="477AFB2A"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sidRPr="00077A6F">
              <w:rPr>
                <w:color w:val="000000"/>
                <w:sz w:val="22"/>
                <w:szCs w:val="22"/>
              </w:rPr>
              <w:t xml:space="preserve">Не проведение </w:t>
            </w:r>
            <w:proofErr w:type="spellStart"/>
            <w:r w:rsidRPr="00077A6F">
              <w:rPr>
                <w:color w:val="000000"/>
                <w:sz w:val="22"/>
                <w:szCs w:val="22"/>
              </w:rPr>
              <w:t>ремедиации</w:t>
            </w:r>
            <w:proofErr w:type="spellEnd"/>
            <w:r w:rsidRPr="00077A6F">
              <w:rPr>
                <w:color w:val="000000"/>
                <w:sz w:val="22"/>
                <w:szCs w:val="22"/>
              </w:rPr>
              <w:t xml:space="preserve"> (устранения) причиненного экологического ущерба</w:t>
            </w:r>
          </w:p>
        </w:tc>
        <w:tc>
          <w:tcPr>
            <w:tcW w:w="1440" w:type="dxa"/>
            <w:gridSpan w:val="2"/>
            <w:vAlign w:val="center"/>
          </w:tcPr>
          <w:p w14:paraId="540244E3"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100 МРП</w:t>
            </w:r>
          </w:p>
        </w:tc>
      </w:tr>
      <w:tr w:rsidR="007B14BF" w14:paraId="4EB9F1EC" w14:textId="77777777" w:rsidTr="00CE3875">
        <w:trPr>
          <w:trHeight w:val="150"/>
        </w:trPr>
        <w:tc>
          <w:tcPr>
            <w:tcW w:w="856" w:type="dxa"/>
            <w:shd w:val="clear" w:color="auto" w:fill="C6D9F1"/>
            <w:vAlign w:val="center"/>
          </w:tcPr>
          <w:p w14:paraId="4D9011B3" w14:textId="77777777" w:rsidR="007B14BF" w:rsidRDefault="007B14BF" w:rsidP="007B14BF">
            <w:pPr>
              <w:pBdr>
                <w:top w:val="nil"/>
                <w:left w:val="nil"/>
                <w:bottom w:val="nil"/>
                <w:right w:val="nil"/>
                <w:between w:val="nil"/>
              </w:pBdr>
              <w:ind w:hanging="2"/>
              <w:jc w:val="center"/>
              <w:rPr>
                <w:color w:val="000000"/>
                <w:sz w:val="22"/>
                <w:szCs w:val="22"/>
              </w:rPr>
            </w:pPr>
            <w:r>
              <w:tab/>
            </w:r>
            <w:r>
              <w:rPr>
                <w:b/>
                <w:color w:val="000000"/>
                <w:sz w:val="22"/>
                <w:szCs w:val="22"/>
              </w:rPr>
              <w:t>8</w:t>
            </w:r>
          </w:p>
        </w:tc>
        <w:tc>
          <w:tcPr>
            <w:tcW w:w="7344" w:type="dxa"/>
            <w:shd w:val="clear" w:color="auto" w:fill="C6D9F1"/>
            <w:vAlign w:val="center"/>
          </w:tcPr>
          <w:p w14:paraId="2B03CF1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Аварийные меры</w:t>
            </w:r>
          </w:p>
        </w:tc>
        <w:tc>
          <w:tcPr>
            <w:tcW w:w="1440" w:type="dxa"/>
            <w:gridSpan w:val="2"/>
            <w:shd w:val="clear" w:color="auto" w:fill="C6D9F1"/>
            <w:vAlign w:val="center"/>
          </w:tcPr>
          <w:p w14:paraId="4C2BFDF1"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5CE198AF" w14:textId="77777777" w:rsidTr="00CE3875">
        <w:trPr>
          <w:trHeight w:val="341"/>
        </w:trPr>
        <w:tc>
          <w:tcPr>
            <w:tcW w:w="856" w:type="dxa"/>
            <w:vAlign w:val="center"/>
          </w:tcPr>
          <w:p w14:paraId="4E82CF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8.1</w:t>
            </w:r>
          </w:p>
        </w:tc>
        <w:tc>
          <w:tcPr>
            <w:tcW w:w="7344" w:type="dxa"/>
            <w:vAlign w:val="center"/>
          </w:tcPr>
          <w:p w14:paraId="0B6859CF"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29F35002" w14:textId="77777777" w:rsidTr="00CE3875">
        <w:trPr>
          <w:trHeight w:val="341"/>
        </w:trPr>
        <w:tc>
          <w:tcPr>
            <w:tcW w:w="856" w:type="dxa"/>
            <w:vAlign w:val="center"/>
          </w:tcPr>
          <w:p w14:paraId="55AB49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8.2</w:t>
            </w:r>
          </w:p>
        </w:tc>
        <w:tc>
          <w:tcPr>
            <w:tcW w:w="7344" w:type="dxa"/>
            <w:vAlign w:val="center"/>
          </w:tcPr>
          <w:p w14:paraId="2736D62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3126DA13" w14:textId="77777777" w:rsidTr="00CE3875">
        <w:trPr>
          <w:trHeight w:val="341"/>
        </w:trPr>
        <w:tc>
          <w:tcPr>
            <w:tcW w:w="856" w:type="dxa"/>
            <w:vAlign w:val="center"/>
          </w:tcPr>
          <w:p w14:paraId="76512C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8.3</w:t>
            </w:r>
          </w:p>
        </w:tc>
        <w:tc>
          <w:tcPr>
            <w:tcW w:w="7344" w:type="dxa"/>
            <w:vAlign w:val="center"/>
          </w:tcPr>
          <w:p w14:paraId="23317B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200 МРП</w:t>
            </w:r>
          </w:p>
        </w:tc>
      </w:tr>
      <w:tr w:rsidR="007B14BF" w14:paraId="01FA964D" w14:textId="77777777" w:rsidTr="00CE3875">
        <w:trPr>
          <w:trHeight w:val="341"/>
        </w:trPr>
        <w:tc>
          <w:tcPr>
            <w:tcW w:w="856" w:type="dxa"/>
            <w:vAlign w:val="center"/>
          </w:tcPr>
          <w:p w14:paraId="3A88D4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8.4</w:t>
            </w:r>
          </w:p>
        </w:tc>
        <w:tc>
          <w:tcPr>
            <w:tcW w:w="7344" w:type="dxa"/>
            <w:vAlign w:val="center"/>
          </w:tcPr>
          <w:p w14:paraId="2E3DFB6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300 МРП</w:t>
            </w:r>
          </w:p>
        </w:tc>
      </w:tr>
      <w:tr w:rsidR="007B14BF" w14:paraId="1E9BBA61" w14:textId="77777777" w:rsidTr="00CE3875">
        <w:trPr>
          <w:trHeight w:val="341"/>
        </w:trPr>
        <w:tc>
          <w:tcPr>
            <w:tcW w:w="856" w:type="dxa"/>
            <w:vAlign w:val="center"/>
          </w:tcPr>
          <w:p w14:paraId="0564BB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8.5</w:t>
            </w:r>
          </w:p>
        </w:tc>
        <w:tc>
          <w:tcPr>
            <w:tcW w:w="7344" w:type="dxa"/>
            <w:vAlign w:val="center"/>
          </w:tcPr>
          <w:p w14:paraId="04893BA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600 МРП</w:t>
            </w:r>
          </w:p>
        </w:tc>
      </w:tr>
      <w:tr w:rsidR="007B14BF" w14:paraId="41E91651" w14:textId="77777777" w:rsidTr="00CE3875">
        <w:trPr>
          <w:trHeight w:val="341"/>
        </w:trPr>
        <w:tc>
          <w:tcPr>
            <w:tcW w:w="856" w:type="dxa"/>
            <w:vAlign w:val="center"/>
          </w:tcPr>
          <w:p w14:paraId="5749D80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8.6</w:t>
            </w:r>
          </w:p>
        </w:tc>
        <w:tc>
          <w:tcPr>
            <w:tcW w:w="7344" w:type="dxa"/>
            <w:vAlign w:val="center"/>
          </w:tcPr>
          <w:p w14:paraId="46F0841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со смертельным исходом.</w:t>
            </w:r>
          </w:p>
        </w:tc>
        <w:tc>
          <w:tcPr>
            <w:tcW w:w="1440" w:type="dxa"/>
            <w:gridSpan w:val="2"/>
            <w:vAlign w:val="center"/>
          </w:tcPr>
          <w:p w14:paraId="1409400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1 000 МРП</w:t>
            </w:r>
          </w:p>
        </w:tc>
      </w:tr>
      <w:tr w:rsidR="007B14BF" w14:paraId="4FE05DE2" w14:textId="77777777" w:rsidTr="00CE3875">
        <w:trPr>
          <w:trHeight w:val="55"/>
        </w:trPr>
        <w:tc>
          <w:tcPr>
            <w:tcW w:w="856" w:type="dxa"/>
            <w:shd w:val="clear" w:color="auto" w:fill="C6D9F1"/>
            <w:vAlign w:val="center"/>
          </w:tcPr>
          <w:p w14:paraId="260A04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9</w:t>
            </w:r>
          </w:p>
        </w:tc>
        <w:tc>
          <w:tcPr>
            <w:tcW w:w="7344" w:type="dxa"/>
            <w:shd w:val="clear" w:color="auto" w:fill="C6D9F1"/>
            <w:vAlign w:val="center"/>
          </w:tcPr>
          <w:p w14:paraId="696920D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Правила движения по территории</w:t>
            </w:r>
          </w:p>
        </w:tc>
        <w:tc>
          <w:tcPr>
            <w:tcW w:w="1440" w:type="dxa"/>
            <w:gridSpan w:val="2"/>
            <w:shd w:val="clear" w:color="auto" w:fill="C6D9F1"/>
            <w:vAlign w:val="center"/>
          </w:tcPr>
          <w:p w14:paraId="011CFB46"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033A654A" w14:textId="77777777" w:rsidTr="00CE3875">
        <w:trPr>
          <w:trHeight w:val="916"/>
        </w:trPr>
        <w:tc>
          <w:tcPr>
            <w:tcW w:w="856" w:type="dxa"/>
            <w:vAlign w:val="center"/>
          </w:tcPr>
          <w:p w14:paraId="6D7E7C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w:t>
            </w:r>
          </w:p>
        </w:tc>
        <w:tc>
          <w:tcPr>
            <w:tcW w:w="7344" w:type="dxa"/>
            <w:vAlign w:val="center"/>
          </w:tcPr>
          <w:p w14:paraId="287902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10B92" w14:textId="77777777" w:rsidTr="00CE3875">
        <w:trPr>
          <w:trHeight w:val="118"/>
        </w:trPr>
        <w:tc>
          <w:tcPr>
            <w:tcW w:w="856" w:type="dxa"/>
            <w:vAlign w:val="center"/>
          </w:tcPr>
          <w:p w14:paraId="724C693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w:t>
            </w:r>
          </w:p>
        </w:tc>
        <w:tc>
          <w:tcPr>
            <w:tcW w:w="7344" w:type="dxa"/>
            <w:vAlign w:val="center"/>
          </w:tcPr>
          <w:p w14:paraId="786DA96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6B1F8F1D" w14:textId="77777777" w:rsidTr="00CE3875">
        <w:trPr>
          <w:trHeight w:val="245"/>
        </w:trPr>
        <w:tc>
          <w:tcPr>
            <w:tcW w:w="856" w:type="dxa"/>
            <w:vAlign w:val="center"/>
          </w:tcPr>
          <w:p w14:paraId="5895B7B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9.3</w:t>
            </w:r>
          </w:p>
        </w:tc>
        <w:tc>
          <w:tcPr>
            <w:tcW w:w="7344" w:type="dxa"/>
            <w:vAlign w:val="center"/>
          </w:tcPr>
          <w:p w14:paraId="02B5622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транспортным средством более </w:t>
            </w:r>
            <w:r>
              <w:rPr>
                <w:b/>
                <w:color w:val="000000"/>
                <w:sz w:val="22"/>
                <w:szCs w:val="22"/>
              </w:rPr>
              <w:t>30 км/час.</w:t>
            </w:r>
          </w:p>
        </w:tc>
        <w:tc>
          <w:tcPr>
            <w:tcW w:w="1440" w:type="dxa"/>
            <w:gridSpan w:val="2"/>
            <w:vAlign w:val="center"/>
          </w:tcPr>
          <w:p w14:paraId="03839CB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3454EB80" w14:textId="77777777" w:rsidTr="00CE3875">
        <w:trPr>
          <w:trHeight w:val="118"/>
        </w:trPr>
        <w:tc>
          <w:tcPr>
            <w:tcW w:w="856" w:type="dxa"/>
            <w:vAlign w:val="center"/>
          </w:tcPr>
          <w:p w14:paraId="34C24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9.4</w:t>
            </w:r>
          </w:p>
        </w:tc>
        <w:tc>
          <w:tcPr>
            <w:tcW w:w="7344" w:type="dxa"/>
            <w:vAlign w:val="center"/>
          </w:tcPr>
          <w:p w14:paraId="1C44CE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по территории установок для всех видов транспорта более </w:t>
            </w:r>
            <w:r>
              <w:rPr>
                <w:b/>
                <w:color w:val="000000"/>
                <w:sz w:val="22"/>
                <w:szCs w:val="22"/>
              </w:rPr>
              <w:t>5 км/час</w:t>
            </w:r>
            <w:r>
              <w:rPr>
                <w:color w:val="000000"/>
                <w:sz w:val="22"/>
                <w:szCs w:val="22"/>
              </w:rPr>
              <w:t xml:space="preserve">. </w:t>
            </w:r>
          </w:p>
        </w:tc>
        <w:tc>
          <w:tcPr>
            <w:tcW w:w="1440" w:type="dxa"/>
            <w:gridSpan w:val="2"/>
            <w:vAlign w:val="center"/>
          </w:tcPr>
          <w:p w14:paraId="16AE35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04FC3F8C" w14:textId="77777777" w:rsidTr="00CE3875">
        <w:trPr>
          <w:trHeight w:val="498"/>
        </w:trPr>
        <w:tc>
          <w:tcPr>
            <w:tcW w:w="856" w:type="dxa"/>
            <w:vAlign w:val="center"/>
          </w:tcPr>
          <w:p w14:paraId="38DB584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9.5</w:t>
            </w:r>
          </w:p>
        </w:tc>
        <w:tc>
          <w:tcPr>
            <w:tcW w:w="7344" w:type="dxa"/>
            <w:vAlign w:val="center"/>
          </w:tcPr>
          <w:p w14:paraId="51D6804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404BAFF" w14:textId="77777777" w:rsidTr="00CE3875">
        <w:trPr>
          <w:trHeight w:val="55"/>
        </w:trPr>
        <w:tc>
          <w:tcPr>
            <w:tcW w:w="856" w:type="dxa"/>
            <w:vAlign w:val="center"/>
          </w:tcPr>
          <w:p w14:paraId="5C1E948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9.6</w:t>
            </w:r>
          </w:p>
        </w:tc>
        <w:tc>
          <w:tcPr>
            <w:tcW w:w="7344" w:type="dxa"/>
            <w:vAlign w:val="center"/>
          </w:tcPr>
          <w:p w14:paraId="1C35FC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3EDAF27" w14:textId="77777777" w:rsidTr="00CE3875">
        <w:trPr>
          <w:trHeight w:val="299"/>
        </w:trPr>
        <w:tc>
          <w:tcPr>
            <w:tcW w:w="856" w:type="dxa"/>
            <w:vAlign w:val="center"/>
          </w:tcPr>
          <w:p w14:paraId="2486BCC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9.7</w:t>
            </w:r>
          </w:p>
        </w:tc>
        <w:tc>
          <w:tcPr>
            <w:tcW w:w="7344" w:type="dxa"/>
            <w:vAlign w:val="center"/>
          </w:tcPr>
          <w:p w14:paraId="6004E69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69D3F6D" w14:textId="77777777" w:rsidTr="00CE3875">
        <w:trPr>
          <w:trHeight w:val="251"/>
        </w:trPr>
        <w:tc>
          <w:tcPr>
            <w:tcW w:w="856" w:type="dxa"/>
            <w:vAlign w:val="center"/>
          </w:tcPr>
          <w:p w14:paraId="306554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9.8</w:t>
            </w:r>
          </w:p>
        </w:tc>
        <w:tc>
          <w:tcPr>
            <w:tcW w:w="7344" w:type="dxa"/>
            <w:vAlign w:val="center"/>
          </w:tcPr>
          <w:p w14:paraId="3A73B41C" w14:textId="77777777" w:rsidR="007B14BF" w:rsidRDefault="007B14BF" w:rsidP="007B14BF">
            <w:pPr>
              <w:pBdr>
                <w:top w:val="nil"/>
                <w:left w:val="nil"/>
                <w:bottom w:val="nil"/>
                <w:right w:val="nil"/>
                <w:between w:val="nil"/>
              </w:pBdr>
              <w:tabs>
                <w:tab w:val="left" w:pos="426"/>
              </w:tabs>
              <w:ind w:hanging="2"/>
              <w:jc w:val="both"/>
              <w:rPr>
                <w:color w:val="000000"/>
                <w:sz w:val="22"/>
                <w:szCs w:val="22"/>
              </w:rPr>
            </w:pPr>
            <w:r>
              <w:rPr>
                <w:color w:val="000000"/>
                <w:sz w:val="22"/>
                <w:szCs w:val="22"/>
              </w:rPr>
              <w:t>Заправка транспортных средств вне заправочного пункта.</w:t>
            </w:r>
          </w:p>
        </w:tc>
        <w:tc>
          <w:tcPr>
            <w:tcW w:w="1440" w:type="dxa"/>
            <w:gridSpan w:val="2"/>
            <w:vAlign w:val="center"/>
          </w:tcPr>
          <w:p w14:paraId="03D17C6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375FB58" w14:textId="77777777" w:rsidTr="00CE3875">
        <w:trPr>
          <w:trHeight w:val="561"/>
        </w:trPr>
        <w:tc>
          <w:tcPr>
            <w:tcW w:w="856" w:type="dxa"/>
            <w:vAlign w:val="center"/>
          </w:tcPr>
          <w:p w14:paraId="2996F63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9.9</w:t>
            </w:r>
          </w:p>
        </w:tc>
        <w:tc>
          <w:tcPr>
            <w:tcW w:w="7344" w:type="dxa"/>
            <w:vAlign w:val="center"/>
          </w:tcPr>
          <w:p w14:paraId="1F6F751E" w14:textId="77777777"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FEF9894" w14:textId="77777777" w:rsidTr="00CE3875">
        <w:trPr>
          <w:trHeight w:val="715"/>
        </w:trPr>
        <w:tc>
          <w:tcPr>
            <w:tcW w:w="856" w:type="dxa"/>
            <w:vAlign w:val="center"/>
          </w:tcPr>
          <w:p w14:paraId="2038420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9.10</w:t>
            </w:r>
          </w:p>
        </w:tc>
        <w:tc>
          <w:tcPr>
            <w:tcW w:w="7344" w:type="dxa"/>
            <w:vAlign w:val="center"/>
          </w:tcPr>
          <w:p w14:paraId="2949BEF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3A9A0DC" w14:textId="77777777" w:rsidTr="00CE3875">
        <w:trPr>
          <w:trHeight w:val="55"/>
        </w:trPr>
        <w:tc>
          <w:tcPr>
            <w:tcW w:w="856" w:type="dxa"/>
            <w:vAlign w:val="center"/>
          </w:tcPr>
          <w:p w14:paraId="25BD731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9.11</w:t>
            </w:r>
          </w:p>
        </w:tc>
        <w:tc>
          <w:tcPr>
            <w:tcW w:w="7344" w:type="dxa"/>
            <w:vAlign w:val="center"/>
          </w:tcPr>
          <w:p w14:paraId="6FF4B64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Pr>
                <w:color w:val="000000"/>
                <w:sz w:val="22"/>
                <w:szCs w:val="22"/>
              </w:rPr>
              <w:t>д.р</w:t>
            </w:r>
            <w:proofErr w:type="spellEnd"/>
            <w:r>
              <w:rPr>
                <w:color w:val="000000"/>
                <w:sz w:val="22"/>
                <w:szCs w:val="22"/>
              </w:rPr>
              <w:t>.).</w:t>
            </w:r>
          </w:p>
        </w:tc>
        <w:tc>
          <w:tcPr>
            <w:tcW w:w="1440" w:type="dxa"/>
            <w:gridSpan w:val="2"/>
            <w:vAlign w:val="center"/>
          </w:tcPr>
          <w:p w14:paraId="1A01D73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C137756" w14:textId="77777777" w:rsidTr="00CE3875">
        <w:trPr>
          <w:trHeight w:val="55"/>
        </w:trPr>
        <w:tc>
          <w:tcPr>
            <w:tcW w:w="856" w:type="dxa"/>
            <w:vAlign w:val="center"/>
          </w:tcPr>
          <w:p w14:paraId="2D8CEFE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9.12</w:t>
            </w:r>
          </w:p>
        </w:tc>
        <w:tc>
          <w:tcPr>
            <w:tcW w:w="7344" w:type="dxa"/>
            <w:shd w:val="clear" w:color="auto" w:fill="auto"/>
            <w:vAlign w:val="center"/>
          </w:tcPr>
          <w:p w14:paraId="12DBBABF"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color w:val="000000"/>
                <w:sz w:val="22"/>
                <w:szCs w:val="22"/>
              </w:rPr>
              <w:t>Не соответствие а/шин на одной оси шин</w:t>
            </w:r>
            <w:r w:rsidRPr="009B5211">
              <w:rPr>
                <w:color w:val="040C28"/>
                <w:sz w:val="22"/>
                <w:szCs w:val="22"/>
              </w:rPr>
              <w:t xml:space="preserve"> (шины, имеющие разный рисунок протектора</w:t>
            </w:r>
            <w:r w:rsidRPr="009B5211">
              <w:rPr>
                <w:color w:val="1F1F1F"/>
                <w:sz w:val="22"/>
                <w:szCs w:val="22"/>
              </w:rPr>
              <w:t>, не могут быть на одной оси, так же</w:t>
            </w:r>
            <w:r w:rsidRPr="009B5211">
              <w:rPr>
                <w:color w:val="1F1F1F"/>
                <w:sz w:val="22"/>
                <w:szCs w:val="22"/>
                <w:shd w:val="clear" w:color="auto" w:fill="FFFFFF"/>
              </w:rPr>
              <w:t xml:space="preserve"> как и покрышки: с разной степенью морозостойкости; с шипами и без них; разной конструкции или размеров)</w:t>
            </w:r>
            <w:r w:rsidRPr="009B5211">
              <w:rPr>
                <w:color w:val="000000"/>
                <w:sz w:val="22"/>
                <w:szCs w:val="22"/>
              </w:rPr>
              <w:t xml:space="preserve"> и не допустимая глубина протектора шин</w:t>
            </w:r>
          </w:p>
        </w:tc>
        <w:tc>
          <w:tcPr>
            <w:tcW w:w="1440" w:type="dxa"/>
            <w:gridSpan w:val="2"/>
            <w:vAlign w:val="center"/>
          </w:tcPr>
          <w:p w14:paraId="1297FEB7" w14:textId="77777777" w:rsidR="007B14BF" w:rsidRDefault="007B14BF" w:rsidP="007B14BF">
            <w:pPr>
              <w:jc w:val="center"/>
            </w:pPr>
            <w:r w:rsidRPr="0093642C">
              <w:rPr>
                <w:b/>
                <w:color w:val="000000"/>
                <w:sz w:val="22"/>
                <w:szCs w:val="22"/>
              </w:rPr>
              <w:t>50 МРП</w:t>
            </w:r>
          </w:p>
        </w:tc>
      </w:tr>
      <w:tr w:rsidR="007B14BF" w14:paraId="39A0201B" w14:textId="77777777" w:rsidTr="00CE3875">
        <w:trPr>
          <w:trHeight w:val="55"/>
        </w:trPr>
        <w:tc>
          <w:tcPr>
            <w:tcW w:w="856" w:type="dxa"/>
            <w:vAlign w:val="center"/>
          </w:tcPr>
          <w:p w14:paraId="41D61BA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9.13</w:t>
            </w:r>
          </w:p>
        </w:tc>
        <w:tc>
          <w:tcPr>
            <w:tcW w:w="7344" w:type="dxa"/>
            <w:vAlign w:val="center"/>
          </w:tcPr>
          <w:p w14:paraId="4DF07205"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snapToGrid w:val="0"/>
                <w:sz w:val="22"/>
                <w:szCs w:val="22"/>
              </w:rPr>
              <w:t xml:space="preserve">Отсутствие зимней резины в зимний период </w:t>
            </w:r>
          </w:p>
        </w:tc>
        <w:tc>
          <w:tcPr>
            <w:tcW w:w="1440" w:type="dxa"/>
            <w:gridSpan w:val="2"/>
            <w:vAlign w:val="center"/>
          </w:tcPr>
          <w:p w14:paraId="1C53102C" w14:textId="77777777" w:rsidR="007B14BF" w:rsidRDefault="007B14BF" w:rsidP="007B14BF">
            <w:pPr>
              <w:jc w:val="center"/>
            </w:pPr>
            <w:r w:rsidRPr="0093642C">
              <w:rPr>
                <w:b/>
                <w:color w:val="000000"/>
                <w:sz w:val="22"/>
                <w:szCs w:val="22"/>
              </w:rPr>
              <w:t>50 МРП</w:t>
            </w:r>
          </w:p>
        </w:tc>
      </w:tr>
      <w:tr w:rsidR="007B14BF" w14:paraId="6BCB5CE9" w14:textId="77777777" w:rsidTr="00CE3875">
        <w:trPr>
          <w:trHeight w:val="403"/>
        </w:trPr>
        <w:tc>
          <w:tcPr>
            <w:tcW w:w="856" w:type="dxa"/>
            <w:vAlign w:val="center"/>
          </w:tcPr>
          <w:p w14:paraId="4EFC878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9.14</w:t>
            </w:r>
          </w:p>
        </w:tc>
        <w:tc>
          <w:tcPr>
            <w:tcW w:w="7344" w:type="dxa"/>
            <w:vAlign w:val="center"/>
          </w:tcPr>
          <w:p w14:paraId="48E7DFB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Парковка в не предназначенных для этого местах.</w:t>
            </w:r>
          </w:p>
        </w:tc>
        <w:tc>
          <w:tcPr>
            <w:tcW w:w="1440" w:type="dxa"/>
            <w:gridSpan w:val="2"/>
            <w:vAlign w:val="center"/>
          </w:tcPr>
          <w:p w14:paraId="027F617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2C27875F" w14:textId="77777777" w:rsidTr="00CE3875">
        <w:trPr>
          <w:trHeight w:val="55"/>
        </w:trPr>
        <w:tc>
          <w:tcPr>
            <w:tcW w:w="856" w:type="dxa"/>
            <w:vAlign w:val="center"/>
          </w:tcPr>
          <w:p w14:paraId="73B83D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9.15</w:t>
            </w:r>
          </w:p>
        </w:tc>
        <w:tc>
          <w:tcPr>
            <w:tcW w:w="7344" w:type="dxa"/>
            <w:vAlign w:val="center"/>
          </w:tcPr>
          <w:p w14:paraId="7E1A376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698911F" w14:textId="77777777" w:rsidTr="00CE3875">
        <w:trPr>
          <w:trHeight w:val="331"/>
        </w:trPr>
        <w:tc>
          <w:tcPr>
            <w:tcW w:w="856" w:type="dxa"/>
            <w:vAlign w:val="center"/>
          </w:tcPr>
          <w:p w14:paraId="03811AF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9.16</w:t>
            </w:r>
          </w:p>
        </w:tc>
        <w:tc>
          <w:tcPr>
            <w:tcW w:w="7344" w:type="dxa"/>
            <w:vAlign w:val="center"/>
          </w:tcPr>
          <w:p w14:paraId="0AF4F65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AEA959B" w14:textId="77777777" w:rsidTr="00CE3875">
        <w:trPr>
          <w:trHeight w:val="55"/>
        </w:trPr>
        <w:tc>
          <w:tcPr>
            <w:tcW w:w="856" w:type="dxa"/>
            <w:vAlign w:val="center"/>
          </w:tcPr>
          <w:p w14:paraId="06043CE3"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9.17</w:t>
            </w:r>
          </w:p>
        </w:tc>
        <w:tc>
          <w:tcPr>
            <w:tcW w:w="7344" w:type="dxa"/>
            <w:vAlign w:val="center"/>
          </w:tcPr>
          <w:p w14:paraId="6BA0962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D3BF7B0" w14:textId="77777777" w:rsidTr="00CE3875">
        <w:trPr>
          <w:trHeight w:val="55"/>
        </w:trPr>
        <w:tc>
          <w:tcPr>
            <w:tcW w:w="856" w:type="dxa"/>
            <w:vAlign w:val="center"/>
          </w:tcPr>
          <w:p w14:paraId="047A18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9.18</w:t>
            </w:r>
          </w:p>
        </w:tc>
        <w:tc>
          <w:tcPr>
            <w:tcW w:w="7344" w:type="dxa"/>
            <w:vAlign w:val="center"/>
          </w:tcPr>
          <w:p w14:paraId="5B08D60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E35DE2D" w14:textId="77777777" w:rsidTr="00CE3875">
        <w:trPr>
          <w:trHeight w:val="55"/>
        </w:trPr>
        <w:tc>
          <w:tcPr>
            <w:tcW w:w="856" w:type="dxa"/>
            <w:tcBorders>
              <w:bottom w:val="single" w:sz="4" w:space="0" w:color="auto"/>
            </w:tcBorders>
            <w:vAlign w:val="center"/>
          </w:tcPr>
          <w:p w14:paraId="5099C67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9.19</w:t>
            </w:r>
          </w:p>
        </w:tc>
        <w:tc>
          <w:tcPr>
            <w:tcW w:w="7344" w:type="dxa"/>
            <w:tcBorders>
              <w:bottom w:val="single" w:sz="4" w:space="0" w:color="auto"/>
            </w:tcBorders>
            <w:vAlign w:val="center"/>
          </w:tcPr>
          <w:p w14:paraId="365FD7E4" w14:textId="01C54D76"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7C33842" w14:textId="77777777" w:rsidTr="00CE3875">
        <w:trPr>
          <w:trHeight w:val="55"/>
        </w:trPr>
        <w:tc>
          <w:tcPr>
            <w:tcW w:w="856" w:type="dxa"/>
            <w:tcBorders>
              <w:bottom w:val="single" w:sz="4" w:space="0" w:color="auto"/>
            </w:tcBorders>
            <w:vAlign w:val="center"/>
          </w:tcPr>
          <w:p w14:paraId="03994C2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9.20</w:t>
            </w:r>
          </w:p>
        </w:tc>
        <w:tc>
          <w:tcPr>
            <w:tcW w:w="7344" w:type="dxa"/>
            <w:tcBorders>
              <w:bottom w:val="single" w:sz="4" w:space="0" w:color="auto"/>
            </w:tcBorders>
            <w:vAlign w:val="center"/>
          </w:tcPr>
          <w:p w14:paraId="2B0A310E" w14:textId="77777777" w:rsidR="007B14BF" w:rsidRPr="007B3BB4" w:rsidRDefault="007B14BF" w:rsidP="007B14BF">
            <w:pPr>
              <w:pBdr>
                <w:top w:val="nil"/>
                <w:left w:val="nil"/>
                <w:bottom w:val="nil"/>
                <w:right w:val="nil"/>
                <w:between w:val="nil"/>
              </w:pBdr>
              <w:ind w:hanging="2"/>
              <w:jc w:val="both"/>
              <w:rPr>
                <w:color w:val="000000"/>
                <w:sz w:val="22"/>
                <w:szCs w:val="22"/>
              </w:rPr>
            </w:pPr>
            <w:r w:rsidRPr="000B393B">
              <w:rPr>
                <w:color w:val="000000"/>
                <w:sz w:val="22"/>
                <w:szCs w:val="22"/>
              </w:rPr>
              <w:t xml:space="preserve">Отсутствуют или </w:t>
            </w:r>
            <w:proofErr w:type="spellStart"/>
            <w:r w:rsidRPr="000B393B">
              <w:rPr>
                <w:color w:val="000000"/>
                <w:sz w:val="22"/>
                <w:szCs w:val="22"/>
              </w:rPr>
              <w:t>недоукомплектованы</w:t>
            </w:r>
            <w:proofErr w:type="spellEnd"/>
            <w:r w:rsidRPr="000B393B">
              <w:rPr>
                <w:color w:val="000000"/>
                <w:sz w:val="22"/>
                <w:szCs w:val="22"/>
              </w:rPr>
              <w:t xml:space="preserve"> аптечки первой медицинской помощи и др.</w:t>
            </w:r>
          </w:p>
        </w:tc>
        <w:tc>
          <w:tcPr>
            <w:tcW w:w="1440" w:type="dxa"/>
            <w:gridSpan w:val="2"/>
            <w:tcBorders>
              <w:bottom w:val="single" w:sz="4" w:space="0" w:color="auto"/>
            </w:tcBorders>
          </w:tcPr>
          <w:p w14:paraId="4108C03A" w14:textId="77777777" w:rsidR="007B14BF" w:rsidRDefault="007B14BF" w:rsidP="007B14BF">
            <w:pPr>
              <w:jc w:val="center"/>
            </w:pPr>
            <w:r w:rsidRPr="00763288">
              <w:rPr>
                <w:b/>
                <w:color w:val="000000"/>
                <w:sz w:val="22"/>
                <w:szCs w:val="22"/>
              </w:rPr>
              <w:t>50 МРП</w:t>
            </w:r>
          </w:p>
        </w:tc>
      </w:tr>
      <w:tr w:rsidR="007B14BF" w14:paraId="4116BB0A" w14:textId="77777777" w:rsidTr="00CE3875">
        <w:trPr>
          <w:trHeight w:val="55"/>
        </w:trPr>
        <w:tc>
          <w:tcPr>
            <w:tcW w:w="856" w:type="dxa"/>
            <w:tcBorders>
              <w:bottom w:val="single" w:sz="4" w:space="0" w:color="auto"/>
            </w:tcBorders>
            <w:vAlign w:val="center"/>
          </w:tcPr>
          <w:p w14:paraId="6751DE8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9.21</w:t>
            </w:r>
          </w:p>
        </w:tc>
        <w:tc>
          <w:tcPr>
            <w:tcW w:w="7344" w:type="dxa"/>
            <w:tcBorders>
              <w:bottom w:val="single" w:sz="4" w:space="0" w:color="auto"/>
            </w:tcBorders>
            <w:vAlign w:val="center"/>
          </w:tcPr>
          <w:p w14:paraId="4AD2640A" w14:textId="77777777" w:rsidR="007B14BF" w:rsidRPr="007B3BB4" w:rsidRDefault="007B14BF" w:rsidP="007B14BF">
            <w:pPr>
              <w:pBdr>
                <w:top w:val="nil"/>
                <w:left w:val="nil"/>
                <w:bottom w:val="nil"/>
                <w:right w:val="nil"/>
                <w:between w:val="nil"/>
              </w:pBdr>
              <w:ind w:hanging="2"/>
              <w:jc w:val="both"/>
              <w:rPr>
                <w:color w:val="000000"/>
                <w:sz w:val="22"/>
                <w:szCs w:val="22"/>
                <w:highlight w:val="yellow"/>
              </w:rPr>
            </w:pPr>
            <w:r w:rsidRPr="000B393B">
              <w:rPr>
                <w:color w:val="000000"/>
                <w:sz w:val="22"/>
                <w:szCs w:val="22"/>
              </w:rPr>
              <w:t xml:space="preserve">Не исправен (не работает) </w:t>
            </w:r>
            <w:proofErr w:type="spellStart"/>
            <w:r w:rsidRPr="000B393B">
              <w:rPr>
                <w:color w:val="000000"/>
                <w:sz w:val="22"/>
                <w:szCs w:val="22"/>
              </w:rPr>
              <w:t>отопитель</w:t>
            </w:r>
            <w:proofErr w:type="spellEnd"/>
            <w:r w:rsidRPr="000B393B">
              <w:rPr>
                <w:color w:val="000000"/>
                <w:sz w:val="22"/>
                <w:szCs w:val="22"/>
              </w:rPr>
              <w:t xml:space="preserve"> лобового стекла, стеклоочистители </w:t>
            </w:r>
          </w:p>
        </w:tc>
        <w:tc>
          <w:tcPr>
            <w:tcW w:w="1440" w:type="dxa"/>
            <w:gridSpan w:val="2"/>
            <w:tcBorders>
              <w:bottom w:val="single" w:sz="4" w:space="0" w:color="auto"/>
            </w:tcBorders>
          </w:tcPr>
          <w:p w14:paraId="0454B7AB" w14:textId="77777777" w:rsidR="007B14BF" w:rsidRDefault="007B14BF" w:rsidP="007B14BF">
            <w:pPr>
              <w:jc w:val="center"/>
            </w:pPr>
            <w:r>
              <w:rPr>
                <w:b/>
                <w:color w:val="000000"/>
                <w:sz w:val="22"/>
                <w:szCs w:val="22"/>
              </w:rPr>
              <w:t>4</w:t>
            </w:r>
            <w:r w:rsidRPr="00763288">
              <w:rPr>
                <w:b/>
                <w:color w:val="000000"/>
                <w:sz w:val="22"/>
                <w:szCs w:val="22"/>
              </w:rPr>
              <w:t>0 МРП</w:t>
            </w:r>
          </w:p>
        </w:tc>
      </w:tr>
      <w:tr w:rsidR="007B14BF"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w:t>
            </w:r>
          </w:p>
        </w:tc>
        <w:tc>
          <w:tcPr>
            <w:tcW w:w="7344" w:type="dxa"/>
            <w:tcBorders>
              <w:top w:val="single" w:sz="4" w:space="0" w:color="auto"/>
            </w:tcBorders>
            <w:shd w:val="clear" w:color="auto" w:fill="C6D9F1"/>
            <w:vAlign w:val="center"/>
          </w:tcPr>
          <w:p w14:paraId="42AC442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38506B89" w14:textId="77777777" w:rsidTr="00CE3875">
        <w:trPr>
          <w:trHeight w:val="62"/>
        </w:trPr>
        <w:tc>
          <w:tcPr>
            <w:tcW w:w="856" w:type="dxa"/>
            <w:vAlign w:val="center"/>
          </w:tcPr>
          <w:p w14:paraId="52E9ADE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w:t>
            </w:r>
          </w:p>
        </w:tc>
        <w:tc>
          <w:tcPr>
            <w:tcW w:w="7344" w:type="dxa"/>
            <w:vAlign w:val="center"/>
          </w:tcPr>
          <w:p w14:paraId="69C1849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2330476" w14:textId="77777777" w:rsidTr="00CE3875">
        <w:trPr>
          <w:trHeight w:val="55"/>
        </w:trPr>
        <w:tc>
          <w:tcPr>
            <w:tcW w:w="856" w:type="dxa"/>
            <w:vAlign w:val="center"/>
          </w:tcPr>
          <w:p w14:paraId="003A2BB5" w14:textId="77777777" w:rsidR="007B14BF" w:rsidRPr="000B393B" w:rsidRDefault="007B14BF" w:rsidP="007B14BF">
            <w:pPr>
              <w:pBdr>
                <w:top w:val="nil"/>
                <w:left w:val="nil"/>
                <w:bottom w:val="nil"/>
                <w:right w:val="nil"/>
                <w:between w:val="nil"/>
              </w:pBdr>
              <w:ind w:hanging="2"/>
              <w:jc w:val="center"/>
              <w:rPr>
                <w:color w:val="000000"/>
                <w:sz w:val="22"/>
                <w:szCs w:val="22"/>
              </w:rPr>
            </w:pPr>
            <w:r w:rsidRPr="000B393B">
              <w:rPr>
                <w:color w:val="000000"/>
                <w:sz w:val="22"/>
                <w:szCs w:val="22"/>
              </w:rPr>
              <w:t>10.2</w:t>
            </w:r>
          </w:p>
        </w:tc>
        <w:tc>
          <w:tcPr>
            <w:tcW w:w="7344" w:type="dxa"/>
            <w:vAlign w:val="center"/>
          </w:tcPr>
          <w:p w14:paraId="52AB766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4D33AF81" w14:textId="77777777" w:rsidTr="00CE3875">
        <w:trPr>
          <w:trHeight w:val="73"/>
        </w:trPr>
        <w:tc>
          <w:tcPr>
            <w:tcW w:w="856" w:type="dxa"/>
            <w:vAlign w:val="center"/>
          </w:tcPr>
          <w:p w14:paraId="0A3F01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10.3</w:t>
            </w:r>
          </w:p>
        </w:tc>
        <w:tc>
          <w:tcPr>
            <w:tcW w:w="7344" w:type="dxa"/>
            <w:vAlign w:val="center"/>
          </w:tcPr>
          <w:p w14:paraId="2E20D58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Default="007B14BF" w:rsidP="007B14BF">
            <w:pPr>
              <w:pBdr>
                <w:top w:val="nil"/>
                <w:left w:val="nil"/>
                <w:bottom w:val="nil"/>
                <w:right w:val="nil"/>
                <w:between w:val="nil"/>
              </w:pBdr>
              <w:ind w:hanging="2"/>
              <w:jc w:val="center"/>
              <w:rPr>
                <w:color w:val="000000"/>
                <w:sz w:val="22"/>
                <w:szCs w:val="22"/>
              </w:rPr>
            </w:pPr>
            <w:r w:rsidRPr="000B393B">
              <w:rPr>
                <w:b/>
                <w:color w:val="000000"/>
                <w:sz w:val="22"/>
                <w:szCs w:val="22"/>
              </w:rPr>
              <w:t>50 МРП</w:t>
            </w:r>
          </w:p>
        </w:tc>
      </w:tr>
      <w:tr w:rsidR="007B14BF" w14:paraId="5B52F790" w14:textId="77777777" w:rsidTr="00CE3875">
        <w:trPr>
          <w:trHeight w:val="209"/>
        </w:trPr>
        <w:tc>
          <w:tcPr>
            <w:tcW w:w="856" w:type="dxa"/>
            <w:vAlign w:val="center"/>
          </w:tcPr>
          <w:p w14:paraId="52E0C2F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10.4</w:t>
            </w:r>
          </w:p>
        </w:tc>
        <w:tc>
          <w:tcPr>
            <w:tcW w:w="7344" w:type="dxa"/>
            <w:vAlign w:val="center"/>
          </w:tcPr>
          <w:p w14:paraId="13A4C5D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C3118DE" w14:textId="77777777" w:rsidTr="00CE3875">
        <w:trPr>
          <w:trHeight w:val="209"/>
        </w:trPr>
        <w:tc>
          <w:tcPr>
            <w:tcW w:w="856" w:type="dxa"/>
            <w:vAlign w:val="center"/>
          </w:tcPr>
          <w:p w14:paraId="18F02B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10.5</w:t>
            </w:r>
          </w:p>
        </w:tc>
        <w:tc>
          <w:tcPr>
            <w:tcW w:w="7344" w:type="dxa"/>
            <w:vAlign w:val="center"/>
          </w:tcPr>
          <w:p w14:paraId="50D1EA0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E1D74A2" w14:textId="77777777" w:rsidTr="00CE3875">
        <w:trPr>
          <w:trHeight w:val="209"/>
        </w:trPr>
        <w:tc>
          <w:tcPr>
            <w:tcW w:w="856" w:type="dxa"/>
            <w:vAlign w:val="center"/>
          </w:tcPr>
          <w:p w14:paraId="7293B9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10.6</w:t>
            </w:r>
          </w:p>
        </w:tc>
        <w:tc>
          <w:tcPr>
            <w:tcW w:w="7344" w:type="dxa"/>
            <w:vAlign w:val="center"/>
          </w:tcPr>
          <w:p w14:paraId="28345D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CCF1F1D" w14:textId="77777777" w:rsidTr="00CE3875">
        <w:trPr>
          <w:trHeight w:val="209"/>
        </w:trPr>
        <w:tc>
          <w:tcPr>
            <w:tcW w:w="856" w:type="dxa"/>
            <w:vAlign w:val="center"/>
          </w:tcPr>
          <w:p w14:paraId="3B102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10.7</w:t>
            </w:r>
          </w:p>
        </w:tc>
        <w:tc>
          <w:tcPr>
            <w:tcW w:w="7344" w:type="dxa"/>
            <w:vAlign w:val="center"/>
          </w:tcPr>
          <w:p w14:paraId="76D532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Нарушения требований действующего Положения о пропускном и </w:t>
            </w:r>
            <w:proofErr w:type="spellStart"/>
            <w:r>
              <w:rPr>
                <w:color w:val="000000"/>
                <w:sz w:val="22"/>
                <w:szCs w:val="22"/>
              </w:rPr>
              <w:t>внутриобъектового</w:t>
            </w:r>
            <w:proofErr w:type="spellEnd"/>
            <w:r>
              <w:rPr>
                <w:color w:val="000000"/>
                <w:sz w:val="22"/>
                <w:szCs w:val="22"/>
              </w:rPr>
              <w:t xml:space="preserve"> режима.</w:t>
            </w:r>
          </w:p>
        </w:tc>
        <w:tc>
          <w:tcPr>
            <w:tcW w:w="1440" w:type="dxa"/>
            <w:gridSpan w:val="2"/>
            <w:vAlign w:val="center"/>
          </w:tcPr>
          <w:p w14:paraId="6BF5B93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8C5A543" w14:textId="77777777" w:rsidTr="00CE3875">
        <w:trPr>
          <w:trHeight w:val="209"/>
        </w:trPr>
        <w:tc>
          <w:tcPr>
            <w:tcW w:w="856" w:type="dxa"/>
            <w:vAlign w:val="center"/>
          </w:tcPr>
          <w:p w14:paraId="40E974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10.8</w:t>
            </w:r>
          </w:p>
        </w:tc>
        <w:tc>
          <w:tcPr>
            <w:tcW w:w="7344" w:type="dxa"/>
            <w:vAlign w:val="center"/>
          </w:tcPr>
          <w:p w14:paraId="57377652"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50 МРП</w:t>
            </w:r>
          </w:p>
        </w:tc>
      </w:tr>
      <w:tr w:rsidR="007B14BF" w14:paraId="05F160BF" w14:textId="77777777" w:rsidTr="00CE3875">
        <w:trPr>
          <w:trHeight w:val="209"/>
        </w:trPr>
        <w:tc>
          <w:tcPr>
            <w:tcW w:w="856" w:type="dxa"/>
            <w:vAlign w:val="center"/>
          </w:tcPr>
          <w:p w14:paraId="4161B5D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10.9</w:t>
            </w:r>
          </w:p>
        </w:tc>
        <w:tc>
          <w:tcPr>
            <w:tcW w:w="7344" w:type="dxa"/>
            <w:vAlign w:val="center"/>
          </w:tcPr>
          <w:p w14:paraId="5C8A8D71"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100 МРП</w:t>
            </w:r>
          </w:p>
        </w:tc>
      </w:tr>
      <w:tr w:rsidR="007B14BF" w14:paraId="7FBF6F02" w14:textId="77777777" w:rsidTr="00CE3875">
        <w:trPr>
          <w:trHeight w:val="209"/>
        </w:trPr>
        <w:tc>
          <w:tcPr>
            <w:tcW w:w="856" w:type="dxa"/>
            <w:vAlign w:val="center"/>
          </w:tcPr>
          <w:p w14:paraId="1819330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10.10</w:t>
            </w:r>
          </w:p>
        </w:tc>
        <w:tc>
          <w:tcPr>
            <w:tcW w:w="7344" w:type="dxa"/>
            <w:vAlign w:val="center"/>
          </w:tcPr>
          <w:p w14:paraId="19C6D9B3"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Грубые, систематические нарушения персоналом</w:t>
            </w:r>
            <w:r w:rsidRPr="003624A8">
              <w:rPr>
                <w:b/>
                <w:color w:val="000000"/>
                <w:sz w:val="22"/>
                <w:szCs w:val="22"/>
              </w:rPr>
              <w:t xml:space="preserve"> </w:t>
            </w:r>
            <w:r w:rsidRPr="003624A8">
              <w:rPr>
                <w:color w:val="000000"/>
                <w:sz w:val="22"/>
                <w:szCs w:val="22"/>
              </w:rPr>
              <w:t>Исполнителем/ Подрядчиком, в том числе субподрядной организацией, в области</w:t>
            </w:r>
            <w:r w:rsidRPr="003624A8">
              <w:rPr>
                <w:b/>
                <w:color w:val="000000"/>
                <w:sz w:val="22"/>
                <w:szCs w:val="22"/>
              </w:rPr>
              <w:t xml:space="preserve"> </w:t>
            </w:r>
            <w:r w:rsidRPr="003624A8">
              <w:rPr>
                <w:color w:val="000000"/>
                <w:sz w:val="22"/>
                <w:szCs w:val="22"/>
              </w:rPr>
              <w:t>безопасности и охраны труда, промышленной, пожарной, газовой безопасности и охраны окружающей среды.</w:t>
            </w:r>
            <w:r w:rsidRPr="003624A8">
              <w:rPr>
                <w:b/>
                <w:color w:val="000000"/>
                <w:sz w:val="22"/>
                <w:szCs w:val="22"/>
              </w:rPr>
              <w:t xml:space="preserve"> </w:t>
            </w:r>
          </w:p>
        </w:tc>
        <w:tc>
          <w:tcPr>
            <w:tcW w:w="1440" w:type="dxa"/>
            <w:gridSpan w:val="2"/>
            <w:vAlign w:val="center"/>
          </w:tcPr>
          <w:p w14:paraId="4D27825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40 МРП</w:t>
            </w:r>
          </w:p>
        </w:tc>
      </w:tr>
      <w:tr w:rsidR="007B14BF" w14:paraId="652E6765" w14:textId="77777777" w:rsidTr="00CE3875">
        <w:trPr>
          <w:trHeight w:val="55"/>
        </w:trPr>
        <w:tc>
          <w:tcPr>
            <w:tcW w:w="856" w:type="dxa"/>
            <w:vAlign w:val="center"/>
          </w:tcPr>
          <w:p w14:paraId="6E129D27" w14:textId="77777777" w:rsidR="007B14BF" w:rsidRDefault="007B14BF" w:rsidP="007B14BF">
            <w:pPr>
              <w:rPr>
                <w:color w:val="000000"/>
                <w:sz w:val="22"/>
                <w:szCs w:val="22"/>
              </w:rPr>
            </w:pPr>
            <w:r>
              <w:rPr>
                <w:color w:val="000000"/>
                <w:sz w:val="22"/>
                <w:szCs w:val="22"/>
              </w:rPr>
              <w:t>10.11</w:t>
            </w:r>
          </w:p>
        </w:tc>
        <w:tc>
          <w:tcPr>
            <w:tcW w:w="7344" w:type="dxa"/>
            <w:vAlign w:val="center"/>
          </w:tcPr>
          <w:p w14:paraId="5B23E411"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B1D82FE" w14:textId="77777777" w:rsidTr="00CE3875">
        <w:trPr>
          <w:trHeight w:val="60"/>
        </w:trPr>
        <w:tc>
          <w:tcPr>
            <w:tcW w:w="856" w:type="dxa"/>
            <w:vAlign w:val="center"/>
          </w:tcPr>
          <w:p w14:paraId="40418BA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10.12</w:t>
            </w:r>
          </w:p>
        </w:tc>
        <w:tc>
          <w:tcPr>
            <w:tcW w:w="7344" w:type="dxa"/>
            <w:vAlign w:val="center"/>
          </w:tcPr>
          <w:p w14:paraId="2D971FBF" w14:textId="77777777" w:rsidR="007B14BF" w:rsidRPr="00EE5DDD"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5BB84BA8" w14:textId="77777777" w:rsidTr="00CE3875">
        <w:trPr>
          <w:trHeight w:val="55"/>
        </w:trPr>
        <w:tc>
          <w:tcPr>
            <w:tcW w:w="856" w:type="dxa"/>
            <w:vAlign w:val="center"/>
          </w:tcPr>
          <w:p w14:paraId="56370C9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10.13</w:t>
            </w:r>
          </w:p>
        </w:tc>
        <w:tc>
          <w:tcPr>
            <w:tcW w:w="7344" w:type="dxa"/>
            <w:vAlign w:val="center"/>
          </w:tcPr>
          <w:p w14:paraId="18EAA6D1"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7D0E6EF9"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lastRenderedPageBreak/>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EE5DDD" w:rsidRDefault="007B14BF" w:rsidP="007B14BF">
            <w:pPr>
              <w:jc w:val="center"/>
              <w:rPr>
                <w:b/>
                <w:color w:val="000000"/>
                <w:sz w:val="22"/>
                <w:szCs w:val="22"/>
              </w:rPr>
            </w:pPr>
            <w:r w:rsidRPr="007427CD">
              <w:rPr>
                <w:b/>
                <w:color w:val="000000"/>
                <w:sz w:val="22"/>
                <w:szCs w:val="22"/>
              </w:rPr>
              <w:lastRenderedPageBreak/>
              <w:t>40 МРП</w:t>
            </w:r>
          </w:p>
        </w:tc>
      </w:tr>
      <w:tr w:rsidR="007B14BF" w14:paraId="6995C4E1" w14:textId="77777777" w:rsidTr="00CE3875">
        <w:trPr>
          <w:trHeight w:val="55"/>
        </w:trPr>
        <w:tc>
          <w:tcPr>
            <w:tcW w:w="856" w:type="dxa"/>
            <w:vAlign w:val="center"/>
          </w:tcPr>
          <w:p w14:paraId="483B5EF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10.14</w:t>
            </w:r>
          </w:p>
        </w:tc>
        <w:tc>
          <w:tcPr>
            <w:tcW w:w="7344" w:type="dxa"/>
            <w:vAlign w:val="center"/>
          </w:tcPr>
          <w:p w14:paraId="28B742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Default="007B14BF" w:rsidP="007B14BF">
            <w:pPr>
              <w:jc w:val="center"/>
            </w:pPr>
            <w:r w:rsidRPr="007427CD">
              <w:rPr>
                <w:b/>
                <w:color w:val="000000"/>
                <w:sz w:val="22"/>
                <w:szCs w:val="22"/>
              </w:rPr>
              <w:t>40 МРП</w:t>
            </w:r>
          </w:p>
        </w:tc>
      </w:tr>
      <w:tr w:rsidR="007B14BF" w14:paraId="716002F0" w14:textId="77777777" w:rsidTr="00CE3875">
        <w:trPr>
          <w:trHeight w:val="55"/>
        </w:trPr>
        <w:tc>
          <w:tcPr>
            <w:tcW w:w="856" w:type="dxa"/>
            <w:vAlign w:val="center"/>
          </w:tcPr>
          <w:p w14:paraId="31AEE75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10.15</w:t>
            </w:r>
          </w:p>
        </w:tc>
        <w:tc>
          <w:tcPr>
            <w:tcW w:w="7344" w:type="dxa"/>
            <w:vAlign w:val="center"/>
          </w:tcPr>
          <w:p w14:paraId="1DEEF61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пищи непосредственно на рабочих местах. </w:t>
            </w:r>
          </w:p>
        </w:tc>
        <w:tc>
          <w:tcPr>
            <w:tcW w:w="1440" w:type="dxa"/>
            <w:gridSpan w:val="2"/>
            <w:vAlign w:val="center"/>
          </w:tcPr>
          <w:p w14:paraId="73647EC3" w14:textId="77777777" w:rsidR="007B14BF" w:rsidRPr="00EE5DDD" w:rsidRDefault="007B14BF" w:rsidP="007B14BF">
            <w:pPr>
              <w:pBdr>
                <w:top w:val="nil"/>
                <w:left w:val="nil"/>
                <w:bottom w:val="nil"/>
                <w:right w:val="nil"/>
                <w:between w:val="nil"/>
              </w:pBdr>
              <w:ind w:hanging="2"/>
              <w:jc w:val="center"/>
              <w:rPr>
                <w:b/>
                <w:color w:val="000000"/>
                <w:sz w:val="22"/>
                <w:szCs w:val="22"/>
              </w:rPr>
            </w:pPr>
            <w:r w:rsidRPr="00BB782E">
              <w:rPr>
                <w:b/>
                <w:color w:val="000000"/>
                <w:sz w:val="22"/>
                <w:szCs w:val="22"/>
              </w:rPr>
              <w:t>40 МРП</w:t>
            </w:r>
          </w:p>
        </w:tc>
      </w:tr>
      <w:tr w:rsidR="007B14BF" w14:paraId="086F6CF7" w14:textId="77777777" w:rsidTr="00CE3875">
        <w:trPr>
          <w:trHeight w:val="229"/>
        </w:trPr>
        <w:tc>
          <w:tcPr>
            <w:tcW w:w="856" w:type="dxa"/>
            <w:vAlign w:val="center"/>
          </w:tcPr>
          <w:p w14:paraId="0B5D940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10.16</w:t>
            </w:r>
          </w:p>
        </w:tc>
        <w:tc>
          <w:tcPr>
            <w:tcW w:w="7344" w:type="dxa"/>
            <w:vAlign w:val="center"/>
          </w:tcPr>
          <w:p w14:paraId="20044DC6" w14:textId="0A55DD3F" w:rsidR="007B14BF" w:rsidRDefault="007B14BF" w:rsidP="00CE3875">
            <w:pPr>
              <w:pBdr>
                <w:top w:val="nil"/>
                <w:left w:val="nil"/>
                <w:bottom w:val="nil"/>
                <w:right w:val="nil"/>
                <w:between w:val="nil"/>
              </w:pBdr>
              <w:tabs>
                <w:tab w:val="left" w:pos="567"/>
              </w:tabs>
              <w:ind w:hanging="2"/>
              <w:jc w:val="both"/>
              <w:rPr>
                <w:color w:val="000000"/>
                <w:sz w:val="22"/>
                <w:szCs w:val="22"/>
              </w:rPr>
            </w:pPr>
            <w:r>
              <w:rPr>
                <w:color w:val="000000"/>
                <w:sz w:val="22"/>
                <w:szCs w:val="22"/>
              </w:rPr>
              <w:t>Не провидение периодического медицинского осмотра/</w:t>
            </w:r>
            <w:proofErr w:type="spellStart"/>
            <w:r>
              <w:rPr>
                <w:color w:val="000000"/>
                <w:sz w:val="22"/>
                <w:szCs w:val="22"/>
              </w:rPr>
              <w:t>предсменного</w:t>
            </w:r>
            <w:proofErr w:type="spellEnd"/>
            <w:r w:rsidR="00CE3875">
              <w:rPr>
                <w:color w:val="000000"/>
                <w:sz w:val="22"/>
                <w:szCs w:val="22"/>
              </w:rPr>
              <w:t>/после</w:t>
            </w:r>
            <w:r>
              <w:rPr>
                <w:color w:val="000000"/>
                <w:sz w:val="22"/>
                <w:szCs w:val="22"/>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3718CE7" w14:textId="77777777" w:rsidTr="00CE3875">
        <w:trPr>
          <w:trHeight w:val="229"/>
        </w:trPr>
        <w:tc>
          <w:tcPr>
            <w:tcW w:w="856" w:type="dxa"/>
            <w:vAlign w:val="center"/>
          </w:tcPr>
          <w:p w14:paraId="35B3E4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10.17</w:t>
            </w:r>
          </w:p>
        </w:tc>
        <w:tc>
          <w:tcPr>
            <w:tcW w:w="7344" w:type="dxa"/>
            <w:vAlign w:val="center"/>
          </w:tcPr>
          <w:p w14:paraId="516102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08E7797" w14:textId="77777777" w:rsidTr="00CE3875">
        <w:trPr>
          <w:trHeight w:val="566"/>
        </w:trPr>
        <w:tc>
          <w:tcPr>
            <w:tcW w:w="856" w:type="dxa"/>
            <w:vAlign w:val="center"/>
          </w:tcPr>
          <w:p w14:paraId="6637807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10.18</w:t>
            </w:r>
          </w:p>
        </w:tc>
        <w:tc>
          <w:tcPr>
            <w:tcW w:w="7344" w:type="dxa"/>
            <w:vAlign w:val="center"/>
          </w:tcPr>
          <w:p w14:paraId="7A491DF0" w14:textId="1092003C" w:rsidR="007B14BF" w:rsidRDefault="007B14BF" w:rsidP="00CE3875">
            <w:pPr>
              <w:pBdr>
                <w:top w:val="nil"/>
                <w:left w:val="nil"/>
                <w:bottom w:val="nil"/>
                <w:right w:val="nil"/>
                <w:between w:val="nil"/>
              </w:pBdr>
              <w:ind w:right="29" w:hanging="2"/>
              <w:jc w:val="both"/>
              <w:rPr>
                <w:color w:val="000000"/>
                <w:sz w:val="22"/>
                <w:szCs w:val="22"/>
              </w:rPr>
            </w:pPr>
            <w:r>
              <w:rPr>
                <w:color w:val="000000"/>
                <w:sz w:val="22"/>
                <w:szCs w:val="22"/>
              </w:rPr>
              <w:t xml:space="preserve">Отсутствие или не корректный ПМЭР, не </w:t>
            </w:r>
            <w:proofErr w:type="spellStart"/>
            <w:r>
              <w:rPr>
                <w:color w:val="000000"/>
                <w:sz w:val="22"/>
                <w:szCs w:val="22"/>
              </w:rPr>
              <w:t>согласованн</w:t>
            </w:r>
            <w:proofErr w:type="spellEnd"/>
            <w:r w:rsidR="00CE3875">
              <w:rPr>
                <w:color w:val="000000"/>
                <w:sz w:val="22"/>
                <w:szCs w:val="22"/>
                <w:lang w:val="kk-KZ"/>
              </w:rPr>
              <w:t>ый</w:t>
            </w:r>
            <w:r>
              <w:rPr>
                <w:color w:val="000000"/>
                <w:sz w:val="22"/>
                <w:szCs w:val="22"/>
              </w:rPr>
              <w:t xml:space="preserve"> с Заказчиком до начала выполнения работ. </w:t>
            </w:r>
          </w:p>
        </w:tc>
        <w:tc>
          <w:tcPr>
            <w:tcW w:w="1440" w:type="dxa"/>
            <w:gridSpan w:val="2"/>
            <w:vAlign w:val="center"/>
          </w:tcPr>
          <w:p w14:paraId="620E7AE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B22DC27" w14:textId="77777777" w:rsidTr="00CE3875">
        <w:trPr>
          <w:trHeight w:val="435"/>
        </w:trPr>
        <w:tc>
          <w:tcPr>
            <w:tcW w:w="856" w:type="dxa"/>
            <w:vAlign w:val="center"/>
          </w:tcPr>
          <w:p w14:paraId="548EBD1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10.19</w:t>
            </w:r>
          </w:p>
        </w:tc>
        <w:tc>
          <w:tcPr>
            <w:tcW w:w="7344" w:type="dxa"/>
            <w:vAlign w:val="center"/>
          </w:tcPr>
          <w:p w14:paraId="02F9D289" w14:textId="77777777" w:rsidR="007B14BF" w:rsidRDefault="007B14BF" w:rsidP="007B14BF">
            <w:pPr>
              <w:pBdr>
                <w:top w:val="nil"/>
                <w:left w:val="nil"/>
                <w:bottom w:val="nil"/>
                <w:right w:val="nil"/>
                <w:between w:val="nil"/>
              </w:pBdr>
              <w:tabs>
                <w:tab w:val="left" w:pos="1134"/>
              </w:tabs>
              <w:ind w:hanging="2"/>
              <w:jc w:val="both"/>
              <w:rPr>
                <w:color w:val="000000"/>
                <w:sz w:val="22"/>
                <w:szCs w:val="22"/>
              </w:rPr>
            </w:pPr>
            <w:r>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A71EF76" w14:textId="77777777" w:rsidTr="00CE3875">
        <w:trPr>
          <w:trHeight w:val="337"/>
        </w:trPr>
        <w:tc>
          <w:tcPr>
            <w:tcW w:w="856" w:type="dxa"/>
            <w:vAlign w:val="center"/>
          </w:tcPr>
          <w:p w14:paraId="6364A3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10.20</w:t>
            </w:r>
          </w:p>
        </w:tc>
        <w:tc>
          <w:tcPr>
            <w:tcW w:w="7344" w:type="dxa"/>
            <w:vAlign w:val="center"/>
          </w:tcPr>
          <w:p w14:paraId="26E33AD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Арендуемые помещения:</w:t>
            </w:r>
          </w:p>
          <w:p w14:paraId="7654B25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проведение текущих ремонтов;</w:t>
            </w:r>
          </w:p>
          <w:p w14:paraId="2A4B10A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содержание в антисанитарном состоянии;</w:t>
            </w:r>
          </w:p>
          <w:p w14:paraId="1CCA5DC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использование не по целевому назначению;</w:t>
            </w:r>
          </w:p>
          <w:p w14:paraId="1A7CCBAD"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передача третьим лицам, не предусмотренных заключенным договором;</w:t>
            </w:r>
          </w:p>
          <w:p w14:paraId="409E75A7"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9047562" w14:textId="77777777" w:rsidTr="00CE3875">
        <w:trPr>
          <w:trHeight w:val="323"/>
        </w:trPr>
        <w:tc>
          <w:tcPr>
            <w:tcW w:w="856" w:type="dxa"/>
            <w:vAlign w:val="center"/>
          </w:tcPr>
          <w:p w14:paraId="1FFC4CA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10.21</w:t>
            </w:r>
          </w:p>
        </w:tc>
        <w:tc>
          <w:tcPr>
            <w:tcW w:w="7344" w:type="dxa"/>
            <w:vAlign w:val="center"/>
          </w:tcPr>
          <w:p w14:paraId="2D153A6C"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xml:space="preserve">Другие нарушения нормативных документов в области </w:t>
            </w:r>
            <w:proofErr w:type="spellStart"/>
            <w:r>
              <w:rPr>
                <w:color w:val="000000"/>
                <w:sz w:val="22"/>
                <w:szCs w:val="22"/>
              </w:rPr>
              <w:t>БиОТ</w:t>
            </w:r>
            <w:proofErr w:type="spellEnd"/>
            <w:r>
              <w:rPr>
                <w:color w:val="000000"/>
                <w:sz w:val="22"/>
                <w:szCs w:val="22"/>
              </w:rPr>
              <w:t>,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221C8B6" w14:textId="77777777" w:rsidTr="00CE3875">
        <w:trPr>
          <w:trHeight w:val="529"/>
        </w:trPr>
        <w:tc>
          <w:tcPr>
            <w:tcW w:w="856" w:type="dxa"/>
            <w:vAlign w:val="center"/>
          </w:tcPr>
          <w:p w14:paraId="5B17E74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10.22</w:t>
            </w:r>
          </w:p>
        </w:tc>
        <w:tc>
          <w:tcPr>
            <w:tcW w:w="7344" w:type="dxa"/>
            <w:vAlign w:val="center"/>
          </w:tcPr>
          <w:p w14:paraId="3F113F60"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FB52709" w14:textId="77777777" w:rsidTr="00CE3875">
        <w:trPr>
          <w:trHeight w:val="147"/>
        </w:trPr>
        <w:tc>
          <w:tcPr>
            <w:tcW w:w="856" w:type="dxa"/>
            <w:vAlign w:val="center"/>
          </w:tcPr>
          <w:p w14:paraId="251DBB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10.23</w:t>
            </w:r>
          </w:p>
        </w:tc>
        <w:tc>
          <w:tcPr>
            <w:tcW w:w="7344" w:type="dxa"/>
            <w:vAlign w:val="center"/>
          </w:tcPr>
          <w:p w14:paraId="00BE0880" w14:textId="767920C1"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Pr>
                <w:color w:val="000000"/>
                <w:sz w:val="22"/>
                <w:szCs w:val="22"/>
              </w:rPr>
              <w:t xml:space="preserve">в </w:t>
            </w:r>
            <w:r w:rsidRPr="000B393B">
              <w:rPr>
                <w:color w:val="000000"/>
                <w:sz w:val="22"/>
                <w:szCs w:val="22"/>
              </w:rPr>
              <w:t>установленные сроки.</w:t>
            </w:r>
          </w:p>
          <w:p w14:paraId="1558D4D8"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0B393B" w:rsidRDefault="007B14BF" w:rsidP="007B14BF">
            <w:pPr>
              <w:pBdr>
                <w:top w:val="nil"/>
                <w:left w:val="nil"/>
                <w:bottom w:val="nil"/>
                <w:right w:val="nil"/>
                <w:between w:val="nil"/>
              </w:pBdr>
              <w:ind w:hanging="2"/>
              <w:jc w:val="center"/>
              <w:rPr>
                <w:b/>
                <w:color w:val="000000"/>
                <w:sz w:val="22"/>
                <w:szCs w:val="22"/>
              </w:rPr>
            </w:pPr>
            <w:r w:rsidRPr="000B393B">
              <w:rPr>
                <w:b/>
                <w:color w:val="000000"/>
                <w:sz w:val="22"/>
                <w:szCs w:val="22"/>
              </w:rPr>
              <w:t>100 МРП</w:t>
            </w:r>
          </w:p>
        </w:tc>
      </w:tr>
      <w:tr w:rsidR="007B14BF" w14:paraId="74C064D6" w14:textId="77777777" w:rsidTr="00CE3875">
        <w:trPr>
          <w:trHeight w:val="225"/>
        </w:trPr>
        <w:tc>
          <w:tcPr>
            <w:tcW w:w="856" w:type="dxa"/>
            <w:shd w:val="clear" w:color="auto" w:fill="9CC2E5"/>
            <w:vAlign w:val="center"/>
          </w:tcPr>
          <w:p w14:paraId="53A74485"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11</w:t>
            </w:r>
          </w:p>
        </w:tc>
        <w:tc>
          <w:tcPr>
            <w:tcW w:w="7344" w:type="dxa"/>
            <w:shd w:val="clear" w:color="auto" w:fill="9CC2E5"/>
            <w:vAlign w:val="center"/>
          </w:tcPr>
          <w:p w14:paraId="52FC8602"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Электрооборудование</w:t>
            </w:r>
          </w:p>
        </w:tc>
        <w:tc>
          <w:tcPr>
            <w:tcW w:w="1440" w:type="dxa"/>
            <w:gridSpan w:val="2"/>
            <w:shd w:val="clear" w:color="auto" w:fill="9CC2E5"/>
            <w:vAlign w:val="center"/>
          </w:tcPr>
          <w:p w14:paraId="3CADDB3C" w14:textId="77777777" w:rsidR="007B14BF"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060C51DA" w14:textId="77777777" w:rsidTr="00CE3875">
        <w:trPr>
          <w:trHeight w:val="541"/>
        </w:trPr>
        <w:tc>
          <w:tcPr>
            <w:tcW w:w="856" w:type="dxa"/>
            <w:vAlign w:val="center"/>
          </w:tcPr>
          <w:p w14:paraId="13E94FF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w:t>
            </w:r>
          </w:p>
        </w:tc>
        <w:tc>
          <w:tcPr>
            <w:tcW w:w="7344" w:type="dxa"/>
            <w:vAlign w:val="center"/>
          </w:tcPr>
          <w:p w14:paraId="78AE8C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8057CD5" w14:textId="77777777" w:rsidTr="00CE3875">
        <w:trPr>
          <w:trHeight w:val="331"/>
        </w:trPr>
        <w:tc>
          <w:tcPr>
            <w:tcW w:w="856" w:type="dxa"/>
            <w:vAlign w:val="center"/>
          </w:tcPr>
          <w:p w14:paraId="21ACC84D" w14:textId="03411ABF" w:rsidR="007B14BF" w:rsidRDefault="00CE3875" w:rsidP="007B14BF">
            <w:pPr>
              <w:pBdr>
                <w:top w:val="nil"/>
                <w:left w:val="nil"/>
                <w:bottom w:val="nil"/>
                <w:right w:val="nil"/>
                <w:between w:val="nil"/>
              </w:pBdr>
              <w:ind w:hanging="2"/>
              <w:jc w:val="center"/>
              <w:rPr>
                <w:color w:val="000000"/>
                <w:sz w:val="22"/>
                <w:szCs w:val="22"/>
              </w:rPr>
            </w:pPr>
            <w:r>
              <w:rPr>
                <w:color w:val="000000"/>
                <w:sz w:val="22"/>
                <w:szCs w:val="22"/>
              </w:rPr>
              <w:t>11</w:t>
            </w:r>
            <w:r w:rsidR="007B14BF">
              <w:rPr>
                <w:color w:val="000000"/>
                <w:sz w:val="22"/>
                <w:szCs w:val="22"/>
              </w:rPr>
              <w:t>.2</w:t>
            </w:r>
          </w:p>
        </w:tc>
        <w:tc>
          <w:tcPr>
            <w:tcW w:w="7344" w:type="dxa"/>
          </w:tcPr>
          <w:p w14:paraId="7C8CFCF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3590FA" w14:textId="77777777" w:rsidTr="00CE3875">
        <w:trPr>
          <w:trHeight w:val="560"/>
        </w:trPr>
        <w:tc>
          <w:tcPr>
            <w:tcW w:w="856" w:type="dxa"/>
            <w:vAlign w:val="center"/>
          </w:tcPr>
          <w:p w14:paraId="6592E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11.3</w:t>
            </w:r>
          </w:p>
        </w:tc>
        <w:tc>
          <w:tcPr>
            <w:tcW w:w="7344" w:type="dxa"/>
          </w:tcPr>
          <w:p w14:paraId="50D510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Прокладка </w:t>
            </w:r>
            <w:proofErr w:type="spellStart"/>
            <w:r>
              <w:rPr>
                <w:color w:val="000000"/>
                <w:sz w:val="22"/>
                <w:szCs w:val="22"/>
              </w:rPr>
              <w:t>электрокабелей</w:t>
            </w:r>
            <w:proofErr w:type="spellEnd"/>
            <w:r>
              <w:rPr>
                <w:color w:val="000000"/>
                <w:sz w:val="22"/>
                <w:szCs w:val="22"/>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367CBBEF" w14:textId="77777777" w:rsidTr="00CE3875">
        <w:trPr>
          <w:trHeight w:val="412"/>
        </w:trPr>
        <w:tc>
          <w:tcPr>
            <w:tcW w:w="856" w:type="dxa"/>
            <w:vAlign w:val="center"/>
          </w:tcPr>
          <w:p w14:paraId="420796B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11.4</w:t>
            </w:r>
          </w:p>
        </w:tc>
        <w:tc>
          <w:tcPr>
            <w:tcW w:w="7344" w:type="dxa"/>
          </w:tcPr>
          <w:p w14:paraId="382CF64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Подключение </w:t>
            </w:r>
            <w:proofErr w:type="spellStart"/>
            <w:r>
              <w:rPr>
                <w:color w:val="000000"/>
                <w:sz w:val="22"/>
                <w:szCs w:val="22"/>
              </w:rPr>
              <w:t>электроприёмников</w:t>
            </w:r>
            <w:proofErr w:type="spellEnd"/>
            <w:r>
              <w:rPr>
                <w:color w:val="000000"/>
                <w:sz w:val="22"/>
                <w:szCs w:val="22"/>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57FAB80" w14:textId="77777777" w:rsidTr="00CE3875">
        <w:trPr>
          <w:trHeight w:val="55"/>
        </w:trPr>
        <w:tc>
          <w:tcPr>
            <w:tcW w:w="856" w:type="dxa"/>
            <w:vAlign w:val="center"/>
          </w:tcPr>
          <w:p w14:paraId="6A42939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11.5</w:t>
            </w:r>
          </w:p>
        </w:tc>
        <w:tc>
          <w:tcPr>
            <w:tcW w:w="7344" w:type="dxa"/>
          </w:tcPr>
          <w:p w14:paraId="17250AE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Применение электрооборудования (щиты, сборки, панели, рубильники и т.д.) с неисправными, либо незапертыми стационарными запорными </w:t>
            </w:r>
            <w:r>
              <w:rPr>
                <w:color w:val="000000"/>
                <w:sz w:val="22"/>
                <w:szCs w:val="22"/>
              </w:rPr>
              <w:lastRenderedPageBreak/>
              <w:t>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1E8512BA" w14:textId="77777777" w:rsidTr="00CE3875">
        <w:trPr>
          <w:trHeight w:val="55"/>
        </w:trPr>
        <w:tc>
          <w:tcPr>
            <w:tcW w:w="856" w:type="dxa"/>
            <w:vAlign w:val="center"/>
          </w:tcPr>
          <w:p w14:paraId="0DE3039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11.6</w:t>
            </w:r>
          </w:p>
        </w:tc>
        <w:tc>
          <w:tcPr>
            <w:tcW w:w="7344" w:type="dxa"/>
          </w:tcPr>
          <w:p w14:paraId="590DFA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защитного заземления (</w:t>
            </w:r>
            <w:proofErr w:type="spellStart"/>
            <w:r>
              <w:rPr>
                <w:color w:val="000000"/>
                <w:sz w:val="22"/>
                <w:szCs w:val="22"/>
              </w:rPr>
              <w:t>зануления</w:t>
            </w:r>
            <w:proofErr w:type="spellEnd"/>
            <w:r>
              <w:rPr>
                <w:color w:val="000000"/>
                <w:sz w:val="22"/>
                <w:szCs w:val="22"/>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543000B" w14:textId="77777777" w:rsidTr="00CE3875">
        <w:trPr>
          <w:trHeight w:val="55"/>
        </w:trPr>
        <w:tc>
          <w:tcPr>
            <w:tcW w:w="856" w:type="dxa"/>
            <w:vAlign w:val="center"/>
          </w:tcPr>
          <w:p w14:paraId="722C243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11.7</w:t>
            </w:r>
          </w:p>
        </w:tc>
        <w:tc>
          <w:tcPr>
            <w:tcW w:w="7344" w:type="dxa"/>
          </w:tcPr>
          <w:p w14:paraId="22771A9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7D32A1E4" w14:textId="77777777" w:rsidTr="00CE3875">
        <w:trPr>
          <w:trHeight w:val="55"/>
        </w:trPr>
        <w:tc>
          <w:tcPr>
            <w:tcW w:w="856" w:type="dxa"/>
            <w:vAlign w:val="center"/>
          </w:tcPr>
          <w:p w14:paraId="366570B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11.8</w:t>
            </w:r>
          </w:p>
        </w:tc>
        <w:tc>
          <w:tcPr>
            <w:tcW w:w="7344" w:type="dxa"/>
            <w:vAlign w:val="center"/>
          </w:tcPr>
          <w:p w14:paraId="6CA1608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электрических кабелей.</w:t>
            </w:r>
          </w:p>
        </w:tc>
        <w:tc>
          <w:tcPr>
            <w:tcW w:w="1440" w:type="dxa"/>
            <w:gridSpan w:val="2"/>
            <w:vAlign w:val="center"/>
          </w:tcPr>
          <w:p w14:paraId="06015BF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C85ECA4" w14:textId="77777777" w:rsidTr="00CE3875">
        <w:trPr>
          <w:trHeight w:val="55"/>
        </w:trPr>
        <w:tc>
          <w:tcPr>
            <w:tcW w:w="856" w:type="dxa"/>
            <w:vAlign w:val="center"/>
          </w:tcPr>
          <w:p w14:paraId="1A79B5B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11.9</w:t>
            </w:r>
          </w:p>
        </w:tc>
        <w:tc>
          <w:tcPr>
            <w:tcW w:w="7344" w:type="dxa"/>
            <w:vAlign w:val="center"/>
          </w:tcPr>
          <w:p w14:paraId="4A3E151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B238B4C" w14:textId="77777777" w:rsidTr="00CE3875">
        <w:trPr>
          <w:trHeight w:val="55"/>
        </w:trPr>
        <w:tc>
          <w:tcPr>
            <w:tcW w:w="856" w:type="dxa"/>
            <w:vAlign w:val="center"/>
          </w:tcPr>
          <w:p w14:paraId="38D44A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11.10</w:t>
            </w:r>
          </w:p>
        </w:tc>
        <w:tc>
          <w:tcPr>
            <w:tcW w:w="7344" w:type="dxa"/>
            <w:vAlign w:val="center"/>
          </w:tcPr>
          <w:p w14:paraId="432DE70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Самовольное подключение к сетям энергоснабжения Заказчика.</w:t>
            </w:r>
          </w:p>
        </w:tc>
        <w:tc>
          <w:tcPr>
            <w:tcW w:w="1440" w:type="dxa"/>
            <w:gridSpan w:val="2"/>
            <w:vAlign w:val="center"/>
          </w:tcPr>
          <w:p w14:paraId="5304D31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661C794" w14:textId="77777777" w:rsidTr="00CE3875">
        <w:trPr>
          <w:trHeight w:val="55"/>
        </w:trPr>
        <w:tc>
          <w:tcPr>
            <w:tcW w:w="856" w:type="dxa"/>
            <w:vAlign w:val="center"/>
          </w:tcPr>
          <w:p w14:paraId="1DA3D04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11.11</w:t>
            </w:r>
          </w:p>
        </w:tc>
        <w:tc>
          <w:tcPr>
            <w:tcW w:w="7344" w:type="dxa"/>
            <w:vAlign w:val="center"/>
          </w:tcPr>
          <w:p w14:paraId="307B172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8D2DA8F" w14:textId="77777777" w:rsidTr="00CE3875">
        <w:trPr>
          <w:trHeight w:val="572"/>
        </w:trPr>
        <w:tc>
          <w:tcPr>
            <w:tcW w:w="856" w:type="dxa"/>
            <w:shd w:val="clear" w:color="auto" w:fill="C6D9F1"/>
            <w:vAlign w:val="center"/>
          </w:tcPr>
          <w:p w14:paraId="20325E7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12</w:t>
            </w:r>
          </w:p>
        </w:tc>
        <w:tc>
          <w:tcPr>
            <w:tcW w:w="7344" w:type="dxa"/>
            <w:shd w:val="clear" w:color="auto" w:fill="C6D9F1"/>
            <w:vAlign w:val="center"/>
          </w:tcPr>
          <w:p w14:paraId="475E019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0A5941"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78225311" w14:textId="77777777" w:rsidTr="00CE3875">
        <w:trPr>
          <w:trHeight w:val="928"/>
        </w:trPr>
        <w:tc>
          <w:tcPr>
            <w:tcW w:w="856" w:type="dxa"/>
          </w:tcPr>
          <w:p w14:paraId="6C1758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w:t>
            </w:r>
          </w:p>
        </w:tc>
        <w:tc>
          <w:tcPr>
            <w:tcW w:w="7344" w:type="dxa"/>
            <w:vAlign w:val="center"/>
          </w:tcPr>
          <w:p w14:paraId="56B744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95A5EF" w14:textId="77777777" w:rsidTr="00CE3875">
        <w:trPr>
          <w:trHeight w:val="1110"/>
        </w:trPr>
        <w:tc>
          <w:tcPr>
            <w:tcW w:w="856" w:type="dxa"/>
            <w:vAlign w:val="center"/>
          </w:tcPr>
          <w:p w14:paraId="57D9AC0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w:t>
            </w:r>
          </w:p>
        </w:tc>
        <w:tc>
          <w:tcPr>
            <w:tcW w:w="7344" w:type="dxa"/>
            <w:vAlign w:val="center"/>
          </w:tcPr>
          <w:p w14:paraId="54A9AEA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Несвоевременное прохождение медицинского осмотра. Отсутствие личных медицинских книжек на рабочем месте.</w:t>
            </w:r>
          </w:p>
          <w:p w14:paraId="0C9E57A0" w14:textId="48F97BE2" w:rsidR="007B14BF" w:rsidRDefault="007B14BF" w:rsidP="00CE3875">
            <w:pPr>
              <w:pBdr>
                <w:top w:val="nil"/>
                <w:left w:val="nil"/>
                <w:bottom w:val="nil"/>
                <w:right w:val="nil"/>
                <w:between w:val="nil"/>
              </w:pBdr>
              <w:ind w:hanging="2"/>
              <w:jc w:val="both"/>
              <w:rPr>
                <w:color w:val="000000"/>
                <w:sz w:val="22"/>
                <w:szCs w:val="22"/>
              </w:rPr>
            </w:pPr>
            <w:r>
              <w:rPr>
                <w:color w:val="000000"/>
                <w:sz w:val="22"/>
                <w:szCs w:val="22"/>
              </w:rPr>
              <w:t>Нарушение требовани</w:t>
            </w:r>
            <w:r w:rsidR="00CE3875">
              <w:rPr>
                <w:color w:val="000000"/>
                <w:sz w:val="22"/>
                <w:szCs w:val="22"/>
              </w:rPr>
              <w:t>й</w:t>
            </w:r>
            <w:r>
              <w:rPr>
                <w:color w:val="000000"/>
                <w:sz w:val="22"/>
                <w:szCs w:val="22"/>
              </w:rPr>
              <w:t xml:space="preserve"> условий труда, бытового обслуживания, медицинско</w:t>
            </w:r>
            <w:r w:rsidR="00CE3875">
              <w:rPr>
                <w:color w:val="000000"/>
                <w:sz w:val="22"/>
                <w:szCs w:val="22"/>
              </w:rPr>
              <w:t>го</w:t>
            </w:r>
            <w:r>
              <w:rPr>
                <w:color w:val="000000"/>
                <w:sz w:val="22"/>
                <w:szCs w:val="22"/>
              </w:rPr>
              <w:t xml:space="preserve"> обеспечени</w:t>
            </w:r>
            <w:r w:rsidR="00CE3875">
              <w:rPr>
                <w:color w:val="000000"/>
                <w:sz w:val="22"/>
                <w:szCs w:val="22"/>
              </w:rPr>
              <w:t>я</w:t>
            </w:r>
            <w:r>
              <w:rPr>
                <w:color w:val="000000"/>
                <w:sz w:val="22"/>
                <w:szCs w:val="22"/>
              </w:rPr>
              <w:t xml:space="preserve"> и гигиеническо</w:t>
            </w:r>
            <w:r w:rsidR="00CE3875">
              <w:rPr>
                <w:color w:val="000000"/>
                <w:sz w:val="22"/>
                <w:szCs w:val="22"/>
              </w:rPr>
              <w:t>го</w:t>
            </w:r>
            <w:r>
              <w:rPr>
                <w:color w:val="000000"/>
                <w:sz w:val="22"/>
                <w:szCs w:val="22"/>
              </w:rPr>
              <w:t xml:space="preserve"> обучени</w:t>
            </w:r>
            <w:r w:rsidR="00CE3875">
              <w:rPr>
                <w:color w:val="000000"/>
                <w:sz w:val="22"/>
                <w:szCs w:val="22"/>
              </w:rPr>
              <w:t>я</w:t>
            </w:r>
            <w:r>
              <w:rPr>
                <w:color w:val="000000"/>
                <w:sz w:val="22"/>
                <w:szCs w:val="22"/>
              </w:rPr>
              <w:t xml:space="preserve"> персонала. </w:t>
            </w:r>
          </w:p>
        </w:tc>
        <w:tc>
          <w:tcPr>
            <w:tcW w:w="1440" w:type="dxa"/>
            <w:gridSpan w:val="2"/>
            <w:vAlign w:val="center"/>
          </w:tcPr>
          <w:p w14:paraId="31943A84" w14:textId="77777777" w:rsidR="007B14BF" w:rsidRDefault="007B14BF" w:rsidP="007B14BF">
            <w:pPr>
              <w:jc w:val="center"/>
            </w:pPr>
            <w:r w:rsidRPr="00BB782E">
              <w:rPr>
                <w:b/>
                <w:color w:val="000000"/>
                <w:sz w:val="22"/>
                <w:szCs w:val="22"/>
              </w:rPr>
              <w:t>40 МРП</w:t>
            </w:r>
          </w:p>
        </w:tc>
      </w:tr>
      <w:tr w:rsidR="007B14BF" w14:paraId="70872129" w14:textId="77777777" w:rsidTr="00CE3875">
        <w:trPr>
          <w:trHeight w:val="558"/>
        </w:trPr>
        <w:tc>
          <w:tcPr>
            <w:tcW w:w="856" w:type="dxa"/>
            <w:vAlign w:val="center"/>
          </w:tcPr>
          <w:p w14:paraId="6E0B7C5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w:t>
            </w:r>
          </w:p>
        </w:tc>
        <w:tc>
          <w:tcPr>
            <w:tcW w:w="7344" w:type="dxa"/>
            <w:vAlign w:val="center"/>
          </w:tcPr>
          <w:p w14:paraId="49AE107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Default="007B14BF" w:rsidP="007B14BF">
            <w:pPr>
              <w:jc w:val="center"/>
            </w:pPr>
            <w:r w:rsidRPr="00BB782E">
              <w:rPr>
                <w:b/>
                <w:color w:val="000000"/>
                <w:sz w:val="22"/>
                <w:szCs w:val="22"/>
              </w:rPr>
              <w:t>40 МРП</w:t>
            </w:r>
          </w:p>
        </w:tc>
      </w:tr>
      <w:tr w:rsidR="007B14BF" w14:paraId="639B7862" w14:textId="77777777" w:rsidTr="00CE3875">
        <w:trPr>
          <w:trHeight w:val="55"/>
        </w:trPr>
        <w:tc>
          <w:tcPr>
            <w:tcW w:w="856" w:type="dxa"/>
            <w:vAlign w:val="center"/>
          </w:tcPr>
          <w:p w14:paraId="0B1022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w:t>
            </w:r>
          </w:p>
        </w:tc>
        <w:tc>
          <w:tcPr>
            <w:tcW w:w="7344" w:type="dxa"/>
            <w:vAlign w:val="center"/>
          </w:tcPr>
          <w:p w14:paraId="04FEAA9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Default="007B14BF" w:rsidP="007B14BF">
            <w:pPr>
              <w:jc w:val="center"/>
            </w:pPr>
            <w:r w:rsidRPr="00BB782E">
              <w:rPr>
                <w:b/>
                <w:color w:val="000000"/>
                <w:sz w:val="22"/>
                <w:szCs w:val="22"/>
              </w:rPr>
              <w:t>40 МРП</w:t>
            </w:r>
          </w:p>
        </w:tc>
      </w:tr>
      <w:tr w:rsidR="007B14BF" w14:paraId="5B7CCA75" w14:textId="77777777" w:rsidTr="00CE3875">
        <w:trPr>
          <w:trHeight w:val="365"/>
        </w:trPr>
        <w:tc>
          <w:tcPr>
            <w:tcW w:w="856" w:type="dxa"/>
            <w:vAlign w:val="center"/>
          </w:tcPr>
          <w:p w14:paraId="5E66330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12.5</w:t>
            </w:r>
          </w:p>
        </w:tc>
        <w:tc>
          <w:tcPr>
            <w:tcW w:w="7344" w:type="dxa"/>
            <w:vAlign w:val="center"/>
          </w:tcPr>
          <w:p w14:paraId="11C13F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Default="007B14BF" w:rsidP="007B14BF">
            <w:pPr>
              <w:jc w:val="center"/>
            </w:pPr>
            <w:r w:rsidRPr="00BB782E">
              <w:rPr>
                <w:b/>
                <w:color w:val="000000"/>
                <w:sz w:val="22"/>
                <w:szCs w:val="22"/>
              </w:rPr>
              <w:t>40 МРП</w:t>
            </w:r>
          </w:p>
        </w:tc>
      </w:tr>
      <w:tr w:rsidR="007B14BF" w14:paraId="5586879B" w14:textId="77777777" w:rsidTr="00CE3875">
        <w:trPr>
          <w:trHeight w:val="55"/>
        </w:trPr>
        <w:tc>
          <w:tcPr>
            <w:tcW w:w="856" w:type="dxa"/>
            <w:vAlign w:val="center"/>
          </w:tcPr>
          <w:p w14:paraId="5D6FC6AA"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12.6</w:t>
            </w:r>
          </w:p>
        </w:tc>
        <w:tc>
          <w:tcPr>
            <w:tcW w:w="7363" w:type="dxa"/>
            <w:gridSpan w:val="2"/>
            <w:vAlign w:val="center"/>
          </w:tcPr>
          <w:p w14:paraId="242551A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Default="007B14BF" w:rsidP="007B14BF">
            <w:pPr>
              <w:jc w:val="center"/>
            </w:pPr>
            <w:r w:rsidRPr="003A7C04">
              <w:rPr>
                <w:b/>
                <w:color w:val="000000"/>
                <w:sz w:val="22"/>
                <w:szCs w:val="22"/>
              </w:rPr>
              <w:t>40 МРП</w:t>
            </w:r>
          </w:p>
        </w:tc>
      </w:tr>
      <w:tr w:rsidR="007B14BF" w14:paraId="5C98613E" w14:textId="77777777" w:rsidTr="00CE3875">
        <w:trPr>
          <w:trHeight w:val="261"/>
        </w:trPr>
        <w:tc>
          <w:tcPr>
            <w:tcW w:w="856" w:type="dxa"/>
            <w:vAlign w:val="center"/>
          </w:tcPr>
          <w:p w14:paraId="250D16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12.7</w:t>
            </w:r>
          </w:p>
        </w:tc>
        <w:tc>
          <w:tcPr>
            <w:tcW w:w="7363" w:type="dxa"/>
            <w:gridSpan w:val="2"/>
            <w:vAlign w:val="center"/>
          </w:tcPr>
          <w:p w14:paraId="0237749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Default="007B14BF" w:rsidP="007B14BF">
            <w:pPr>
              <w:jc w:val="center"/>
            </w:pPr>
            <w:r w:rsidRPr="003A7C04">
              <w:rPr>
                <w:b/>
                <w:color w:val="000000"/>
                <w:sz w:val="22"/>
                <w:szCs w:val="22"/>
              </w:rPr>
              <w:t>40 МРП</w:t>
            </w:r>
          </w:p>
        </w:tc>
      </w:tr>
      <w:tr w:rsidR="007B14BF" w14:paraId="4F1DD9A4" w14:textId="77777777" w:rsidTr="00CE3875">
        <w:trPr>
          <w:trHeight w:val="55"/>
        </w:trPr>
        <w:tc>
          <w:tcPr>
            <w:tcW w:w="856" w:type="dxa"/>
            <w:vAlign w:val="center"/>
          </w:tcPr>
          <w:p w14:paraId="5CD76A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12.8</w:t>
            </w:r>
          </w:p>
        </w:tc>
        <w:tc>
          <w:tcPr>
            <w:tcW w:w="7363" w:type="dxa"/>
            <w:gridSpan w:val="2"/>
            <w:vAlign w:val="center"/>
          </w:tcPr>
          <w:p w14:paraId="4F1DAEA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40C31E8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Default="007B14BF" w:rsidP="007B14BF">
            <w:pPr>
              <w:jc w:val="center"/>
            </w:pPr>
            <w:r w:rsidRPr="007427CD">
              <w:rPr>
                <w:b/>
                <w:color w:val="000000"/>
                <w:sz w:val="22"/>
                <w:szCs w:val="22"/>
              </w:rPr>
              <w:t>40 МРП</w:t>
            </w:r>
          </w:p>
        </w:tc>
      </w:tr>
      <w:tr w:rsidR="007B14BF" w14:paraId="443FFB3F" w14:textId="77777777" w:rsidTr="00CE3875">
        <w:trPr>
          <w:trHeight w:val="382"/>
        </w:trPr>
        <w:tc>
          <w:tcPr>
            <w:tcW w:w="856" w:type="dxa"/>
            <w:vAlign w:val="center"/>
          </w:tcPr>
          <w:p w14:paraId="473346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12.9</w:t>
            </w:r>
          </w:p>
        </w:tc>
        <w:tc>
          <w:tcPr>
            <w:tcW w:w="7363" w:type="dxa"/>
            <w:gridSpan w:val="2"/>
            <w:vAlign w:val="center"/>
          </w:tcPr>
          <w:p w14:paraId="152BAD2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Default="007B14BF" w:rsidP="007B14BF">
            <w:pPr>
              <w:jc w:val="center"/>
            </w:pPr>
            <w:r w:rsidRPr="007427CD">
              <w:rPr>
                <w:b/>
                <w:color w:val="000000"/>
                <w:sz w:val="22"/>
                <w:szCs w:val="22"/>
              </w:rPr>
              <w:t>40 МРП</w:t>
            </w:r>
          </w:p>
        </w:tc>
      </w:tr>
      <w:tr w:rsidR="007B14BF" w14:paraId="11A125CE" w14:textId="77777777" w:rsidTr="00CE3875">
        <w:trPr>
          <w:trHeight w:val="342"/>
        </w:trPr>
        <w:tc>
          <w:tcPr>
            <w:tcW w:w="856" w:type="dxa"/>
            <w:vAlign w:val="center"/>
          </w:tcPr>
          <w:p w14:paraId="65968916" w14:textId="77777777" w:rsidR="007B14BF" w:rsidRPr="00ED7087" w:rsidRDefault="007B14BF" w:rsidP="007B14BF">
            <w:pPr>
              <w:pBdr>
                <w:top w:val="nil"/>
                <w:left w:val="nil"/>
                <w:bottom w:val="nil"/>
                <w:right w:val="nil"/>
                <w:between w:val="nil"/>
              </w:pBdr>
              <w:ind w:hanging="2"/>
              <w:jc w:val="center"/>
              <w:rPr>
                <w:color w:val="000000"/>
                <w:sz w:val="22"/>
                <w:szCs w:val="22"/>
              </w:rPr>
            </w:pPr>
            <w:r w:rsidRPr="00ED7087">
              <w:rPr>
                <w:color w:val="000000"/>
                <w:sz w:val="22"/>
                <w:szCs w:val="22"/>
              </w:rPr>
              <w:t>1</w:t>
            </w:r>
            <w:r>
              <w:rPr>
                <w:color w:val="000000"/>
                <w:sz w:val="22"/>
                <w:szCs w:val="22"/>
              </w:rPr>
              <w:t>2</w:t>
            </w:r>
            <w:r w:rsidRPr="00ED7087">
              <w:rPr>
                <w:color w:val="000000"/>
                <w:sz w:val="22"/>
                <w:szCs w:val="22"/>
              </w:rPr>
              <w:t>.10</w:t>
            </w:r>
          </w:p>
        </w:tc>
        <w:tc>
          <w:tcPr>
            <w:tcW w:w="7363" w:type="dxa"/>
            <w:gridSpan w:val="2"/>
            <w:vAlign w:val="center"/>
          </w:tcPr>
          <w:p w14:paraId="5B15EBB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B2591A" w14:textId="77777777" w:rsidTr="00CE3875">
        <w:trPr>
          <w:trHeight w:val="342"/>
        </w:trPr>
        <w:tc>
          <w:tcPr>
            <w:tcW w:w="856" w:type="dxa"/>
            <w:vAlign w:val="center"/>
          </w:tcPr>
          <w:p w14:paraId="6E33FC44" w14:textId="77777777" w:rsidR="007B14BF" w:rsidRPr="00ED7087" w:rsidRDefault="007B14BF" w:rsidP="007B14BF">
            <w:pPr>
              <w:pBdr>
                <w:top w:val="nil"/>
                <w:left w:val="nil"/>
                <w:bottom w:val="nil"/>
                <w:right w:val="nil"/>
                <w:between w:val="nil"/>
              </w:pBdr>
              <w:ind w:hanging="2"/>
              <w:jc w:val="center"/>
              <w:rPr>
                <w:color w:val="000000"/>
                <w:sz w:val="22"/>
                <w:szCs w:val="22"/>
              </w:rPr>
            </w:pPr>
            <w:r>
              <w:rPr>
                <w:color w:val="000000"/>
                <w:sz w:val="22"/>
                <w:szCs w:val="22"/>
              </w:rPr>
              <w:t>12.11</w:t>
            </w:r>
          </w:p>
        </w:tc>
        <w:tc>
          <w:tcPr>
            <w:tcW w:w="7363" w:type="dxa"/>
            <w:gridSpan w:val="2"/>
            <w:vAlign w:val="center"/>
          </w:tcPr>
          <w:p w14:paraId="5B61B1E4" w14:textId="77777777" w:rsidR="007B14BF" w:rsidRDefault="007B14BF" w:rsidP="007B14BF">
            <w:pPr>
              <w:pBdr>
                <w:top w:val="nil"/>
                <w:left w:val="nil"/>
                <w:bottom w:val="nil"/>
                <w:right w:val="nil"/>
                <w:between w:val="nil"/>
              </w:pBdr>
              <w:ind w:hanging="2"/>
              <w:jc w:val="both"/>
              <w:rPr>
                <w:color w:val="FF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w:t>
            </w:r>
            <w:r>
              <w:rPr>
                <w:color w:val="000000"/>
                <w:sz w:val="22"/>
                <w:szCs w:val="22"/>
              </w:rPr>
              <w:lastRenderedPageBreak/>
              <w:t xml:space="preserve">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Default="007B14BF" w:rsidP="007B14BF">
            <w:pPr>
              <w:jc w:val="center"/>
            </w:pPr>
            <w:r w:rsidRPr="007427CD">
              <w:rPr>
                <w:b/>
                <w:color w:val="000000"/>
                <w:sz w:val="22"/>
                <w:szCs w:val="22"/>
              </w:rPr>
              <w:lastRenderedPageBreak/>
              <w:t>40 МРП</w:t>
            </w:r>
          </w:p>
        </w:tc>
      </w:tr>
      <w:tr w:rsidR="007B14BF" w14:paraId="5978A432" w14:textId="77777777" w:rsidTr="00CE3875">
        <w:trPr>
          <w:trHeight w:val="342"/>
        </w:trPr>
        <w:tc>
          <w:tcPr>
            <w:tcW w:w="856" w:type="dxa"/>
            <w:vAlign w:val="center"/>
          </w:tcPr>
          <w:p w14:paraId="29111E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12.12</w:t>
            </w:r>
          </w:p>
        </w:tc>
        <w:tc>
          <w:tcPr>
            <w:tcW w:w="7363" w:type="dxa"/>
            <w:gridSpan w:val="2"/>
            <w:vAlign w:val="center"/>
          </w:tcPr>
          <w:p w14:paraId="10C534D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Наличие насекомых, грызунов. </w:t>
            </w:r>
          </w:p>
        </w:tc>
        <w:tc>
          <w:tcPr>
            <w:tcW w:w="1421" w:type="dxa"/>
            <w:vAlign w:val="center"/>
          </w:tcPr>
          <w:p w14:paraId="7889CC8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3E6827F" w14:textId="77777777" w:rsidTr="00CE3875">
        <w:trPr>
          <w:trHeight w:val="416"/>
        </w:trPr>
        <w:tc>
          <w:tcPr>
            <w:tcW w:w="856" w:type="dxa"/>
            <w:vAlign w:val="center"/>
          </w:tcPr>
          <w:p w14:paraId="043FF8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12.13</w:t>
            </w:r>
          </w:p>
        </w:tc>
        <w:tc>
          <w:tcPr>
            <w:tcW w:w="7363" w:type="dxa"/>
            <w:gridSpan w:val="2"/>
            <w:vAlign w:val="center"/>
          </w:tcPr>
          <w:p w14:paraId="253C1DC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050B0744" w14:textId="77777777" w:rsidTr="00CE3875">
        <w:trPr>
          <w:trHeight w:val="175"/>
        </w:trPr>
        <w:tc>
          <w:tcPr>
            <w:tcW w:w="856" w:type="dxa"/>
            <w:vAlign w:val="center"/>
          </w:tcPr>
          <w:p w14:paraId="5D2915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12.14</w:t>
            </w:r>
          </w:p>
        </w:tc>
        <w:tc>
          <w:tcPr>
            <w:tcW w:w="7363" w:type="dxa"/>
            <w:gridSpan w:val="2"/>
            <w:vAlign w:val="center"/>
          </w:tcPr>
          <w:p w14:paraId="0C3D21D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80 МРП</w:t>
            </w:r>
          </w:p>
        </w:tc>
      </w:tr>
      <w:tr w:rsidR="007B14BF" w14:paraId="385B87B7" w14:textId="77777777" w:rsidTr="00CE3875">
        <w:trPr>
          <w:trHeight w:val="427"/>
        </w:trPr>
        <w:tc>
          <w:tcPr>
            <w:tcW w:w="856" w:type="dxa"/>
            <w:vAlign w:val="center"/>
          </w:tcPr>
          <w:p w14:paraId="13226E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12.15</w:t>
            </w:r>
          </w:p>
        </w:tc>
        <w:tc>
          <w:tcPr>
            <w:tcW w:w="7363" w:type="dxa"/>
            <w:gridSpan w:val="2"/>
            <w:vAlign w:val="center"/>
          </w:tcPr>
          <w:p w14:paraId="2AED8AF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11E5882" w14:textId="77777777" w:rsidTr="00CE3875">
        <w:trPr>
          <w:trHeight w:val="193"/>
        </w:trPr>
        <w:tc>
          <w:tcPr>
            <w:tcW w:w="856" w:type="dxa"/>
            <w:vAlign w:val="center"/>
          </w:tcPr>
          <w:p w14:paraId="2A7241E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12.16</w:t>
            </w:r>
          </w:p>
        </w:tc>
        <w:tc>
          <w:tcPr>
            <w:tcW w:w="7363" w:type="dxa"/>
            <w:gridSpan w:val="2"/>
            <w:vAlign w:val="center"/>
          </w:tcPr>
          <w:p w14:paraId="7C56631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Default="007B14BF" w:rsidP="007B14BF">
            <w:pPr>
              <w:jc w:val="center"/>
            </w:pPr>
            <w:r w:rsidRPr="006409D9">
              <w:rPr>
                <w:b/>
                <w:color w:val="000000"/>
                <w:sz w:val="22"/>
                <w:szCs w:val="22"/>
              </w:rPr>
              <w:t>40 МРП</w:t>
            </w:r>
          </w:p>
        </w:tc>
      </w:tr>
      <w:tr w:rsidR="007B14BF" w14:paraId="076FB837" w14:textId="77777777" w:rsidTr="00CE3875">
        <w:trPr>
          <w:trHeight w:val="637"/>
        </w:trPr>
        <w:tc>
          <w:tcPr>
            <w:tcW w:w="856" w:type="dxa"/>
            <w:vAlign w:val="center"/>
          </w:tcPr>
          <w:p w14:paraId="7436427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12.17</w:t>
            </w:r>
          </w:p>
        </w:tc>
        <w:tc>
          <w:tcPr>
            <w:tcW w:w="7363" w:type="dxa"/>
            <w:gridSpan w:val="2"/>
            <w:vAlign w:val="center"/>
          </w:tcPr>
          <w:p w14:paraId="60A2091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w:t>
            </w:r>
            <w:proofErr w:type="spellStart"/>
            <w:r>
              <w:rPr>
                <w:color w:val="000000"/>
                <w:sz w:val="22"/>
                <w:szCs w:val="22"/>
              </w:rPr>
              <w:t>ароматизаторов</w:t>
            </w:r>
            <w:proofErr w:type="spellEnd"/>
            <w:r>
              <w:rPr>
                <w:color w:val="000000"/>
                <w:sz w:val="22"/>
                <w:szCs w:val="22"/>
              </w:rPr>
              <w:t xml:space="preserve">, пищевых кислот и других добавок в другую посуду. </w:t>
            </w:r>
          </w:p>
        </w:tc>
        <w:tc>
          <w:tcPr>
            <w:tcW w:w="1421" w:type="dxa"/>
            <w:vAlign w:val="center"/>
          </w:tcPr>
          <w:p w14:paraId="434349B7" w14:textId="77777777" w:rsidR="007B14BF" w:rsidRDefault="007B14BF" w:rsidP="007B14BF">
            <w:pPr>
              <w:jc w:val="center"/>
            </w:pPr>
            <w:r w:rsidRPr="006409D9">
              <w:rPr>
                <w:b/>
                <w:color w:val="000000"/>
                <w:sz w:val="22"/>
                <w:szCs w:val="22"/>
              </w:rPr>
              <w:t>40 МРП</w:t>
            </w:r>
          </w:p>
        </w:tc>
      </w:tr>
      <w:tr w:rsidR="007B14BF" w14:paraId="3F0AC2C7" w14:textId="77777777" w:rsidTr="00CE3875">
        <w:trPr>
          <w:trHeight w:val="1050"/>
        </w:trPr>
        <w:tc>
          <w:tcPr>
            <w:tcW w:w="856" w:type="dxa"/>
            <w:vAlign w:val="center"/>
          </w:tcPr>
          <w:p w14:paraId="63FAD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12.18</w:t>
            </w:r>
          </w:p>
        </w:tc>
        <w:tc>
          <w:tcPr>
            <w:tcW w:w="7363" w:type="dxa"/>
            <w:gridSpan w:val="2"/>
            <w:vAlign w:val="center"/>
          </w:tcPr>
          <w:p w14:paraId="29C1402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Default="007B14BF" w:rsidP="007B14BF">
            <w:pPr>
              <w:jc w:val="center"/>
            </w:pPr>
            <w:r w:rsidRPr="006409D9">
              <w:rPr>
                <w:b/>
                <w:color w:val="000000"/>
                <w:sz w:val="22"/>
                <w:szCs w:val="22"/>
              </w:rPr>
              <w:t>40 МРП</w:t>
            </w:r>
          </w:p>
        </w:tc>
      </w:tr>
      <w:tr w:rsidR="007B14BF" w14:paraId="74829E7B" w14:textId="77777777" w:rsidTr="00CE3875">
        <w:trPr>
          <w:trHeight w:val="201"/>
        </w:trPr>
        <w:tc>
          <w:tcPr>
            <w:tcW w:w="856" w:type="dxa"/>
            <w:vAlign w:val="center"/>
          </w:tcPr>
          <w:p w14:paraId="1ADF1BD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12.19</w:t>
            </w:r>
          </w:p>
        </w:tc>
        <w:tc>
          <w:tcPr>
            <w:tcW w:w="7363" w:type="dxa"/>
            <w:gridSpan w:val="2"/>
            <w:vAlign w:val="center"/>
          </w:tcPr>
          <w:p w14:paraId="7C3CE9B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Default="007B14BF" w:rsidP="007B14BF">
            <w:pPr>
              <w:jc w:val="center"/>
            </w:pPr>
            <w:r w:rsidRPr="006409D9">
              <w:rPr>
                <w:b/>
                <w:color w:val="000000"/>
                <w:sz w:val="22"/>
                <w:szCs w:val="22"/>
              </w:rPr>
              <w:t>40 МРП</w:t>
            </w:r>
          </w:p>
        </w:tc>
      </w:tr>
      <w:tr w:rsidR="007B14BF" w14:paraId="7947D5A6" w14:textId="77777777" w:rsidTr="00CE3875">
        <w:trPr>
          <w:trHeight w:val="1726"/>
        </w:trPr>
        <w:tc>
          <w:tcPr>
            <w:tcW w:w="856" w:type="dxa"/>
            <w:vAlign w:val="center"/>
          </w:tcPr>
          <w:p w14:paraId="5206DC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12.20</w:t>
            </w:r>
          </w:p>
        </w:tc>
        <w:tc>
          <w:tcPr>
            <w:tcW w:w="7363" w:type="dxa"/>
            <w:gridSpan w:val="2"/>
            <w:vAlign w:val="center"/>
          </w:tcPr>
          <w:p w14:paraId="6C556C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Default="007B14BF" w:rsidP="007B14BF">
            <w:pPr>
              <w:jc w:val="center"/>
            </w:pPr>
            <w:r w:rsidRPr="00EA5B8D">
              <w:rPr>
                <w:b/>
                <w:color w:val="000000"/>
                <w:sz w:val="22"/>
                <w:szCs w:val="22"/>
              </w:rPr>
              <w:t>40 МРП</w:t>
            </w:r>
          </w:p>
        </w:tc>
      </w:tr>
      <w:tr w:rsidR="007B14BF" w14:paraId="0BE7851B" w14:textId="77777777" w:rsidTr="00CE3875">
        <w:trPr>
          <w:trHeight w:val="505"/>
        </w:trPr>
        <w:tc>
          <w:tcPr>
            <w:tcW w:w="856" w:type="dxa"/>
            <w:vAlign w:val="center"/>
          </w:tcPr>
          <w:p w14:paraId="53DC38A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12.21</w:t>
            </w:r>
          </w:p>
        </w:tc>
        <w:tc>
          <w:tcPr>
            <w:tcW w:w="7363" w:type="dxa"/>
            <w:gridSpan w:val="2"/>
            <w:vAlign w:val="center"/>
          </w:tcPr>
          <w:p w14:paraId="4276B93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Default="007B14BF" w:rsidP="007B14BF">
            <w:pPr>
              <w:jc w:val="center"/>
            </w:pPr>
            <w:r w:rsidRPr="00EA5B8D">
              <w:rPr>
                <w:b/>
                <w:color w:val="000000"/>
                <w:sz w:val="22"/>
                <w:szCs w:val="22"/>
              </w:rPr>
              <w:t>40 МРП</w:t>
            </w:r>
          </w:p>
        </w:tc>
      </w:tr>
      <w:tr w:rsidR="007B14BF" w14:paraId="2813B64D" w14:textId="77777777" w:rsidTr="00CE3875">
        <w:trPr>
          <w:trHeight w:val="435"/>
        </w:trPr>
        <w:tc>
          <w:tcPr>
            <w:tcW w:w="856" w:type="dxa"/>
            <w:vAlign w:val="center"/>
          </w:tcPr>
          <w:p w14:paraId="4BEA22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12.22</w:t>
            </w:r>
          </w:p>
        </w:tc>
        <w:tc>
          <w:tcPr>
            <w:tcW w:w="7363" w:type="dxa"/>
            <w:gridSpan w:val="2"/>
            <w:vAlign w:val="center"/>
          </w:tcPr>
          <w:p w14:paraId="703A12C3"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Складирование пищевых продуктов непосредственно на полу.</w:t>
            </w:r>
            <w:r>
              <w:rPr>
                <w:b/>
                <w:color w:val="000000"/>
                <w:sz w:val="22"/>
                <w:szCs w:val="22"/>
              </w:rPr>
              <w:t xml:space="preserve"> </w:t>
            </w:r>
          </w:p>
        </w:tc>
        <w:tc>
          <w:tcPr>
            <w:tcW w:w="1421" w:type="dxa"/>
            <w:vAlign w:val="center"/>
          </w:tcPr>
          <w:p w14:paraId="7EEEBE9E" w14:textId="77777777" w:rsidR="007B14BF" w:rsidRDefault="007B14BF" w:rsidP="007B14BF">
            <w:pPr>
              <w:jc w:val="center"/>
            </w:pPr>
            <w:r w:rsidRPr="00EA5B8D">
              <w:rPr>
                <w:b/>
                <w:color w:val="000000"/>
                <w:sz w:val="22"/>
                <w:szCs w:val="22"/>
              </w:rPr>
              <w:t>40 МРП</w:t>
            </w:r>
          </w:p>
        </w:tc>
      </w:tr>
      <w:tr w:rsidR="007B14BF" w14:paraId="67D77EE9" w14:textId="77777777" w:rsidTr="00CE3875">
        <w:trPr>
          <w:trHeight w:val="554"/>
        </w:trPr>
        <w:tc>
          <w:tcPr>
            <w:tcW w:w="856" w:type="dxa"/>
            <w:vAlign w:val="center"/>
          </w:tcPr>
          <w:p w14:paraId="174568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12.23</w:t>
            </w:r>
          </w:p>
        </w:tc>
        <w:tc>
          <w:tcPr>
            <w:tcW w:w="7363" w:type="dxa"/>
            <w:gridSpan w:val="2"/>
            <w:vAlign w:val="center"/>
          </w:tcPr>
          <w:p w14:paraId="5CB506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10A2A5ED" w14:textId="77777777" w:rsidTr="00CE3875">
        <w:trPr>
          <w:trHeight w:val="257"/>
        </w:trPr>
        <w:tc>
          <w:tcPr>
            <w:tcW w:w="856" w:type="dxa"/>
            <w:vAlign w:val="center"/>
          </w:tcPr>
          <w:p w14:paraId="512C929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12.24</w:t>
            </w:r>
          </w:p>
        </w:tc>
        <w:tc>
          <w:tcPr>
            <w:tcW w:w="7363" w:type="dxa"/>
            <w:gridSpan w:val="2"/>
            <w:vAlign w:val="center"/>
          </w:tcPr>
          <w:p w14:paraId="35FFFA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w:t>
            </w:r>
            <w:r>
              <w:rPr>
                <w:color w:val="000000"/>
                <w:sz w:val="22"/>
                <w:szCs w:val="22"/>
              </w:rPr>
              <w:lastRenderedPageBreak/>
              <w:t xml:space="preserve">производственных помещений. Санитарный брак используется для пищевых целей. </w:t>
            </w:r>
          </w:p>
        </w:tc>
        <w:tc>
          <w:tcPr>
            <w:tcW w:w="1421" w:type="dxa"/>
            <w:vAlign w:val="center"/>
          </w:tcPr>
          <w:p w14:paraId="3843806D" w14:textId="77777777" w:rsidR="007B14BF" w:rsidRDefault="007B14BF" w:rsidP="007B14BF">
            <w:pPr>
              <w:jc w:val="center"/>
            </w:pPr>
            <w:r w:rsidRPr="009665C6">
              <w:rPr>
                <w:b/>
                <w:color w:val="000000"/>
                <w:sz w:val="22"/>
                <w:szCs w:val="22"/>
              </w:rPr>
              <w:lastRenderedPageBreak/>
              <w:t>40 МРП</w:t>
            </w:r>
          </w:p>
        </w:tc>
      </w:tr>
      <w:tr w:rsidR="007B14BF" w14:paraId="05F0C147" w14:textId="77777777" w:rsidTr="00CE3875">
        <w:trPr>
          <w:trHeight w:val="257"/>
        </w:trPr>
        <w:tc>
          <w:tcPr>
            <w:tcW w:w="856" w:type="dxa"/>
            <w:vAlign w:val="center"/>
          </w:tcPr>
          <w:p w14:paraId="4AC41DC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12.25</w:t>
            </w:r>
          </w:p>
        </w:tc>
        <w:tc>
          <w:tcPr>
            <w:tcW w:w="7363" w:type="dxa"/>
            <w:gridSpan w:val="2"/>
            <w:vAlign w:val="center"/>
          </w:tcPr>
          <w:p w14:paraId="60B773B2"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Pr>
                <w:b/>
                <w:color w:val="000000"/>
                <w:sz w:val="22"/>
                <w:szCs w:val="22"/>
              </w:rPr>
              <w:t xml:space="preserve"> </w:t>
            </w:r>
          </w:p>
        </w:tc>
        <w:tc>
          <w:tcPr>
            <w:tcW w:w="1421" w:type="dxa"/>
            <w:vAlign w:val="center"/>
          </w:tcPr>
          <w:p w14:paraId="78DE5F08" w14:textId="77777777" w:rsidR="007B14BF" w:rsidRDefault="007B14BF" w:rsidP="007B14BF">
            <w:pPr>
              <w:jc w:val="center"/>
            </w:pPr>
            <w:r w:rsidRPr="009665C6">
              <w:rPr>
                <w:b/>
                <w:color w:val="000000"/>
                <w:sz w:val="22"/>
                <w:szCs w:val="22"/>
              </w:rPr>
              <w:t>40 МРП</w:t>
            </w:r>
          </w:p>
        </w:tc>
      </w:tr>
      <w:tr w:rsidR="007B14BF" w14:paraId="203BA7ED" w14:textId="77777777" w:rsidTr="00CE3875">
        <w:trPr>
          <w:trHeight w:val="257"/>
        </w:trPr>
        <w:tc>
          <w:tcPr>
            <w:tcW w:w="856" w:type="dxa"/>
            <w:vAlign w:val="center"/>
          </w:tcPr>
          <w:p w14:paraId="00336E9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12.26</w:t>
            </w:r>
          </w:p>
        </w:tc>
        <w:tc>
          <w:tcPr>
            <w:tcW w:w="7363" w:type="dxa"/>
            <w:gridSpan w:val="2"/>
            <w:vAlign w:val="center"/>
          </w:tcPr>
          <w:p w14:paraId="5025D69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Default="007B14BF" w:rsidP="007B14BF">
            <w:pPr>
              <w:jc w:val="center"/>
            </w:pPr>
            <w:r w:rsidRPr="009665C6">
              <w:rPr>
                <w:b/>
                <w:color w:val="000000"/>
                <w:sz w:val="22"/>
                <w:szCs w:val="22"/>
              </w:rPr>
              <w:t>40 МРП</w:t>
            </w:r>
          </w:p>
        </w:tc>
      </w:tr>
      <w:tr w:rsidR="007B14BF" w14:paraId="1E8432C2" w14:textId="77777777" w:rsidTr="00CE3875">
        <w:trPr>
          <w:trHeight w:val="257"/>
        </w:trPr>
        <w:tc>
          <w:tcPr>
            <w:tcW w:w="856" w:type="dxa"/>
            <w:vAlign w:val="center"/>
          </w:tcPr>
          <w:p w14:paraId="2BA5F52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12.27</w:t>
            </w:r>
          </w:p>
        </w:tc>
        <w:tc>
          <w:tcPr>
            <w:tcW w:w="7363" w:type="dxa"/>
            <w:gridSpan w:val="2"/>
            <w:vAlign w:val="center"/>
          </w:tcPr>
          <w:p w14:paraId="18BAD30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Default="007B14BF" w:rsidP="007B14BF">
            <w:pPr>
              <w:jc w:val="center"/>
            </w:pPr>
            <w:r w:rsidRPr="009665C6">
              <w:rPr>
                <w:b/>
                <w:color w:val="000000"/>
                <w:sz w:val="22"/>
                <w:szCs w:val="22"/>
              </w:rPr>
              <w:t>40 МРП</w:t>
            </w:r>
          </w:p>
        </w:tc>
      </w:tr>
      <w:tr w:rsidR="007B14BF" w14:paraId="2B26A565" w14:textId="77777777" w:rsidTr="00CE3875">
        <w:trPr>
          <w:trHeight w:val="257"/>
        </w:trPr>
        <w:tc>
          <w:tcPr>
            <w:tcW w:w="856" w:type="dxa"/>
            <w:vAlign w:val="center"/>
          </w:tcPr>
          <w:p w14:paraId="509C113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12.28</w:t>
            </w:r>
          </w:p>
        </w:tc>
        <w:tc>
          <w:tcPr>
            <w:tcW w:w="7363" w:type="dxa"/>
            <w:gridSpan w:val="2"/>
            <w:vAlign w:val="center"/>
          </w:tcPr>
          <w:p w14:paraId="0E4D7B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Default="007B14BF" w:rsidP="007B14BF">
            <w:pPr>
              <w:jc w:val="center"/>
            </w:pPr>
            <w:r w:rsidRPr="009665C6">
              <w:rPr>
                <w:b/>
                <w:color w:val="000000"/>
                <w:sz w:val="22"/>
                <w:szCs w:val="22"/>
              </w:rPr>
              <w:t>40 МРП</w:t>
            </w:r>
          </w:p>
        </w:tc>
      </w:tr>
      <w:tr w:rsidR="007B14BF" w14:paraId="52F71247" w14:textId="77777777" w:rsidTr="00CE3875">
        <w:trPr>
          <w:trHeight w:val="55"/>
        </w:trPr>
        <w:tc>
          <w:tcPr>
            <w:tcW w:w="856" w:type="dxa"/>
            <w:vAlign w:val="center"/>
          </w:tcPr>
          <w:p w14:paraId="04A3E8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12.29</w:t>
            </w:r>
          </w:p>
        </w:tc>
        <w:tc>
          <w:tcPr>
            <w:tcW w:w="7363" w:type="dxa"/>
            <w:gridSpan w:val="2"/>
            <w:vAlign w:val="center"/>
          </w:tcPr>
          <w:p w14:paraId="1F2454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Default="007B14BF" w:rsidP="007B14BF">
            <w:pPr>
              <w:jc w:val="center"/>
            </w:pPr>
            <w:r w:rsidRPr="009665C6">
              <w:rPr>
                <w:b/>
                <w:color w:val="000000"/>
                <w:sz w:val="22"/>
                <w:szCs w:val="22"/>
              </w:rPr>
              <w:t>40 МРП</w:t>
            </w:r>
          </w:p>
        </w:tc>
      </w:tr>
      <w:tr w:rsidR="007B14BF" w14:paraId="19CA264D" w14:textId="77777777" w:rsidTr="00CE3875">
        <w:trPr>
          <w:trHeight w:val="55"/>
        </w:trPr>
        <w:tc>
          <w:tcPr>
            <w:tcW w:w="856" w:type="dxa"/>
            <w:vAlign w:val="center"/>
          </w:tcPr>
          <w:p w14:paraId="6B851B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12.30</w:t>
            </w:r>
          </w:p>
        </w:tc>
        <w:tc>
          <w:tcPr>
            <w:tcW w:w="7363" w:type="dxa"/>
            <w:gridSpan w:val="2"/>
            <w:vAlign w:val="center"/>
          </w:tcPr>
          <w:p w14:paraId="6C6E01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Default="007B14BF" w:rsidP="007B14BF">
            <w:pPr>
              <w:jc w:val="center"/>
            </w:pPr>
            <w:r w:rsidRPr="009665C6">
              <w:rPr>
                <w:b/>
                <w:color w:val="000000"/>
                <w:sz w:val="22"/>
                <w:szCs w:val="22"/>
              </w:rPr>
              <w:t>40 МРП</w:t>
            </w:r>
          </w:p>
        </w:tc>
      </w:tr>
      <w:tr w:rsidR="007B14BF" w14:paraId="49CD5496" w14:textId="77777777" w:rsidTr="00CE3875">
        <w:trPr>
          <w:trHeight w:val="459"/>
        </w:trPr>
        <w:tc>
          <w:tcPr>
            <w:tcW w:w="856" w:type="dxa"/>
            <w:vAlign w:val="center"/>
          </w:tcPr>
          <w:p w14:paraId="7B2C278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12.31</w:t>
            </w:r>
          </w:p>
        </w:tc>
        <w:tc>
          <w:tcPr>
            <w:tcW w:w="7363" w:type="dxa"/>
            <w:gridSpan w:val="2"/>
            <w:vAlign w:val="center"/>
          </w:tcPr>
          <w:p w14:paraId="67F5FBF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посуды с трещинами, сколами, отбитыми краями, деформированной, с поврежденной эмалью. </w:t>
            </w:r>
          </w:p>
          <w:p w14:paraId="62CF8E3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Default="007B14BF" w:rsidP="007B14BF">
            <w:pPr>
              <w:jc w:val="center"/>
            </w:pPr>
            <w:r w:rsidRPr="00D516CB">
              <w:rPr>
                <w:b/>
                <w:color w:val="000000"/>
                <w:sz w:val="22"/>
                <w:szCs w:val="22"/>
              </w:rPr>
              <w:t>40 МРП</w:t>
            </w:r>
          </w:p>
        </w:tc>
      </w:tr>
      <w:tr w:rsidR="007B14BF" w14:paraId="013E0784" w14:textId="77777777" w:rsidTr="00CE3875">
        <w:trPr>
          <w:trHeight w:val="925"/>
        </w:trPr>
        <w:tc>
          <w:tcPr>
            <w:tcW w:w="856" w:type="dxa"/>
            <w:vAlign w:val="center"/>
          </w:tcPr>
          <w:p w14:paraId="6532E7EA" w14:textId="77777777" w:rsidR="007B14BF" w:rsidRDefault="007B14BF" w:rsidP="007B14BF">
            <w:pPr>
              <w:pBdr>
                <w:top w:val="nil"/>
                <w:left w:val="nil"/>
                <w:bottom w:val="nil"/>
                <w:right w:val="nil"/>
                <w:between w:val="nil"/>
              </w:pBdr>
              <w:ind w:hanging="2"/>
              <w:jc w:val="center"/>
              <w:rPr>
                <w:color w:val="000000"/>
                <w:sz w:val="22"/>
                <w:szCs w:val="22"/>
              </w:rPr>
            </w:pPr>
            <w:r>
              <w:tab/>
            </w:r>
            <w:r>
              <w:tab/>
            </w:r>
            <w:r>
              <w:rPr>
                <w:color w:val="000000"/>
                <w:sz w:val="22"/>
                <w:szCs w:val="22"/>
              </w:rPr>
              <w:t>12.32</w:t>
            </w:r>
          </w:p>
        </w:tc>
        <w:tc>
          <w:tcPr>
            <w:tcW w:w="7363" w:type="dxa"/>
            <w:gridSpan w:val="2"/>
            <w:vAlign w:val="center"/>
          </w:tcPr>
          <w:p w14:paraId="6CF7EB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Default="007B14BF" w:rsidP="007B14BF">
            <w:pPr>
              <w:jc w:val="center"/>
            </w:pPr>
            <w:r w:rsidRPr="00D516CB">
              <w:rPr>
                <w:b/>
                <w:color w:val="000000"/>
                <w:sz w:val="22"/>
                <w:szCs w:val="22"/>
              </w:rPr>
              <w:t>40 МРП</w:t>
            </w:r>
          </w:p>
        </w:tc>
      </w:tr>
      <w:tr w:rsidR="007B14BF" w14:paraId="27BF9B2C" w14:textId="77777777" w:rsidTr="00CE3875">
        <w:trPr>
          <w:trHeight w:val="1026"/>
        </w:trPr>
        <w:tc>
          <w:tcPr>
            <w:tcW w:w="856" w:type="dxa"/>
            <w:vAlign w:val="center"/>
          </w:tcPr>
          <w:p w14:paraId="43B2FBC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12.33</w:t>
            </w:r>
          </w:p>
        </w:tc>
        <w:tc>
          <w:tcPr>
            <w:tcW w:w="7363" w:type="dxa"/>
            <w:gridSpan w:val="2"/>
            <w:vAlign w:val="center"/>
          </w:tcPr>
          <w:p w14:paraId="44724E0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Default="007B14BF" w:rsidP="007B14BF">
            <w:pPr>
              <w:jc w:val="center"/>
            </w:pPr>
            <w:r w:rsidRPr="00D516CB">
              <w:rPr>
                <w:b/>
                <w:color w:val="000000"/>
                <w:sz w:val="22"/>
                <w:szCs w:val="22"/>
              </w:rPr>
              <w:t>40 МРП</w:t>
            </w:r>
          </w:p>
        </w:tc>
      </w:tr>
      <w:tr w:rsidR="007B14BF" w14:paraId="6705996C" w14:textId="77777777" w:rsidTr="00CE3875">
        <w:trPr>
          <w:trHeight w:val="546"/>
        </w:trPr>
        <w:tc>
          <w:tcPr>
            <w:tcW w:w="856" w:type="dxa"/>
            <w:vAlign w:val="center"/>
          </w:tcPr>
          <w:p w14:paraId="7CB0A37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12.34</w:t>
            </w:r>
          </w:p>
        </w:tc>
        <w:tc>
          <w:tcPr>
            <w:tcW w:w="7363" w:type="dxa"/>
            <w:gridSpan w:val="2"/>
            <w:vAlign w:val="center"/>
          </w:tcPr>
          <w:p w14:paraId="1F7B630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Приём и использование в производстве пищевой продукции:</w:t>
            </w:r>
          </w:p>
          <w:p w14:paraId="5B92948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имеет установленных сроков годности или с истекшими/некорректными сроками годности;</w:t>
            </w:r>
          </w:p>
          <w:p w14:paraId="2159C7F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Default="007B14BF" w:rsidP="007B14BF">
            <w:pPr>
              <w:jc w:val="center"/>
            </w:pPr>
            <w:r w:rsidRPr="00D516CB">
              <w:rPr>
                <w:b/>
                <w:color w:val="000000"/>
                <w:sz w:val="22"/>
                <w:szCs w:val="22"/>
              </w:rPr>
              <w:t>40 МРП</w:t>
            </w:r>
          </w:p>
        </w:tc>
      </w:tr>
      <w:tr w:rsidR="007B14BF" w14:paraId="12C90344" w14:textId="77777777" w:rsidTr="00CE3875">
        <w:trPr>
          <w:trHeight w:val="62"/>
        </w:trPr>
        <w:tc>
          <w:tcPr>
            <w:tcW w:w="856" w:type="dxa"/>
            <w:vAlign w:val="center"/>
          </w:tcPr>
          <w:p w14:paraId="5CDBB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12.35</w:t>
            </w:r>
          </w:p>
        </w:tc>
        <w:tc>
          <w:tcPr>
            <w:tcW w:w="7363" w:type="dxa"/>
            <w:gridSpan w:val="2"/>
            <w:vAlign w:val="center"/>
          </w:tcPr>
          <w:p w14:paraId="753CD7AB" w14:textId="77777777" w:rsidR="007B14BF" w:rsidRPr="00EB17BA" w:rsidRDefault="007B14BF" w:rsidP="007B14BF">
            <w:pPr>
              <w:pBdr>
                <w:top w:val="nil"/>
                <w:left w:val="nil"/>
                <w:bottom w:val="nil"/>
                <w:right w:val="nil"/>
                <w:between w:val="nil"/>
              </w:pBdr>
              <w:jc w:val="both"/>
              <w:rPr>
                <w:color w:val="000000"/>
                <w:sz w:val="22"/>
                <w:szCs w:val="22"/>
              </w:rPr>
            </w:pPr>
            <w:r>
              <w:rPr>
                <w:color w:val="000000"/>
                <w:sz w:val="22"/>
                <w:szCs w:val="22"/>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5BCE0F7F" w14:textId="77777777" w:rsidTr="00CE3875">
        <w:trPr>
          <w:trHeight w:val="471"/>
        </w:trPr>
        <w:tc>
          <w:tcPr>
            <w:tcW w:w="856" w:type="dxa"/>
            <w:vAlign w:val="center"/>
          </w:tcPr>
          <w:p w14:paraId="448F0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12.36</w:t>
            </w:r>
          </w:p>
        </w:tc>
        <w:tc>
          <w:tcPr>
            <w:tcW w:w="7363" w:type="dxa"/>
            <w:gridSpan w:val="2"/>
            <w:vAlign w:val="center"/>
          </w:tcPr>
          <w:p w14:paraId="3EB6A95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 производстве холодных блюд, сервировке и </w:t>
            </w:r>
            <w:proofErr w:type="spellStart"/>
            <w:r>
              <w:rPr>
                <w:color w:val="000000"/>
                <w:sz w:val="22"/>
                <w:szCs w:val="22"/>
              </w:rPr>
              <w:t>порционировании</w:t>
            </w:r>
            <w:proofErr w:type="spellEnd"/>
            <w:r>
              <w:rPr>
                <w:color w:val="000000"/>
                <w:sz w:val="22"/>
                <w:szCs w:val="22"/>
              </w:rPr>
              <w:t xml:space="preserve"> блюд персонал не использует одноразовые перчатки. </w:t>
            </w:r>
          </w:p>
        </w:tc>
        <w:tc>
          <w:tcPr>
            <w:tcW w:w="1421" w:type="dxa"/>
            <w:vAlign w:val="center"/>
          </w:tcPr>
          <w:p w14:paraId="008A7C4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E4582" w14:textId="77777777" w:rsidTr="00CE3875">
        <w:trPr>
          <w:trHeight w:val="759"/>
        </w:trPr>
        <w:tc>
          <w:tcPr>
            <w:tcW w:w="856" w:type="dxa"/>
            <w:vAlign w:val="center"/>
          </w:tcPr>
          <w:p w14:paraId="0B3570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12.37</w:t>
            </w:r>
          </w:p>
        </w:tc>
        <w:tc>
          <w:tcPr>
            <w:tcW w:w="7363" w:type="dxa"/>
            <w:gridSpan w:val="2"/>
            <w:vAlign w:val="center"/>
          </w:tcPr>
          <w:p w14:paraId="1C230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lastRenderedPageBreak/>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64042317" w14:textId="77777777" w:rsidTr="00CE3875">
        <w:trPr>
          <w:trHeight w:val="928"/>
        </w:trPr>
        <w:tc>
          <w:tcPr>
            <w:tcW w:w="856" w:type="dxa"/>
            <w:vAlign w:val="center"/>
          </w:tcPr>
          <w:p w14:paraId="53FD54C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12.38</w:t>
            </w:r>
          </w:p>
        </w:tc>
        <w:tc>
          <w:tcPr>
            <w:tcW w:w="7363" w:type="dxa"/>
            <w:gridSpan w:val="2"/>
            <w:vAlign w:val="center"/>
          </w:tcPr>
          <w:p w14:paraId="38A969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Default="007B14BF" w:rsidP="007B14BF">
            <w:pPr>
              <w:jc w:val="center"/>
            </w:pPr>
            <w:r w:rsidRPr="003C333C">
              <w:rPr>
                <w:b/>
                <w:color w:val="000000"/>
                <w:sz w:val="22"/>
                <w:szCs w:val="22"/>
              </w:rPr>
              <w:t>40 МРП</w:t>
            </w:r>
          </w:p>
        </w:tc>
      </w:tr>
      <w:tr w:rsidR="007B14BF" w14:paraId="7693C28F" w14:textId="77777777" w:rsidTr="00CE3875">
        <w:trPr>
          <w:trHeight w:val="514"/>
        </w:trPr>
        <w:tc>
          <w:tcPr>
            <w:tcW w:w="856" w:type="dxa"/>
            <w:vAlign w:val="center"/>
          </w:tcPr>
          <w:p w14:paraId="0DC3235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12.39</w:t>
            </w:r>
          </w:p>
        </w:tc>
        <w:tc>
          <w:tcPr>
            <w:tcW w:w="7363" w:type="dxa"/>
            <w:gridSpan w:val="2"/>
            <w:vAlign w:val="center"/>
          </w:tcPr>
          <w:p w14:paraId="122F8F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Default="007B14BF" w:rsidP="007B14BF">
            <w:pPr>
              <w:jc w:val="center"/>
            </w:pPr>
            <w:r w:rsidRPr="003C333C">
              <w:rPr>
                <w:b/>
                <w:color w:val="000000"/>
                <w:sz w:val="22"/>
                <w:szCs w:val="22"/>
              </w:rPr>
              <w:t>40 МРП</w:t>
            </w:r>
          </w:p>
        </w:tc>
      </w:tr>
      <w:tr w:rsidR="007B14BF" w14:paraId="0D30A686" w14:textId="77777777" w:rsidTr="00CE3875">
        <w:trPr>
          <w:trHeight w:val="611"/>
        </w:trPr>
        <w:tc>
          <w:tcPr>
            <w:tcW w:w="856" w:type="dxa"/>
            <w:vAlign w:val="center"/>
          </w:tcPr>
          <w:p w14:paraId="1D9BF1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12.40</w:t>
            </w:r>
          </w:p>
        </w:tc>
        <w:tc>
          <w:tcPr>
            <w:tcW w:w="7363" w:type="dxa"/>
            <w:gridSpan w:val="2"/>
            <w:vAlign w:val="center"/>
          </w:tcPr>
          <w:p w14:paraId="0298C1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Default="007B14BF" w:rsidP="007B14BF">
            <w:pPr>
              <w:jc w:val="center"/>
            </w:pPr>
            <w:r w:rsidRPr="003C333C">
              <w:rPr>
                <w:b/>
                <w:color w:val="000000"/>
                <w:sz w:val="22"/>
                <w:szCs w:val="22"/>
              </w:rPr>
              <w:t>40 МРП</w:t>
            </w:r>
          </w:p>
        </w:tc>
      </w:tr>
      <w:tr w:rsidR="007B14BF" w14:paraId="7E489302" w14:textId="77777777" w:rsidTr="00CE3875">
        <w:trPr>
          <w:trHeight w:val="611"/>
        </w:trPr>
        <w:tc>
          <w:tcPr>
            <w:tcW w:w="856" w:type="dxa"/>
            <w:vAlign w:val="center"/>
          </w:tcPr>
          <w:p w14:paraId="1E71252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12.41</w:t>
            </w:r>
          </w:p>
        </w:tc>
        <w:tc>
          <w:tcPr>
            <w:tcW w:w="7363" w:type="dxa"/>
            <w:gridSpan w:val="2"/>
            <w:vAlign w:val="center"/>
          </w:tcPr>
          <w:p w14:paraId="75AAB4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Default="007B14BF" w:rsidP="007B14BF">
            <w:pPr>
              <w:jc w:val="center"/>
            </w:pPr>
            <w:r w:rsidRPr="003C333C">
              <w:rPr>
                <w:b/>
                <w:color w:val="000000"/>
                <w:sz w:val="22"/>
                <w:szCs w:val="22"/>
              </w:rPr>
              <w:t>40 МРП</w:t>
            </w:r>
          </w:p>
        </w:tc>
      </w:tr>
      <w:tr w:rsidR="007B14BF" w14:paraId="2AC5A740" w14:textId="77777777" w:rsidTr="00CE3875">
        <w:trPr>
          <w:trHeight w:val="611"/>
        </w:trPr>
        <w:tc>
          <w:tcPr>
            <w:tcW w:w="856" w:type="dxa"/>
            <w:vAlign w:val="center"/>
          </w:tcPr>
          <w:p w14:paraId="413C9F0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12.42</w:t>
            </w:r>
          </w:p>
        </w:tc>
        <w:tc>
          <w:tcPr>
            <w:tcW w:w="7363" w:type="dxa"/>
            <w:gridSpan w:val="2"/>
            <w:vAlign w:val="center"/>
          </w:tcPr>
          <w:p w14:paraId="4DAD873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 производимом, реализуемом пищевом продукте отсутствует информация или указана не корректно:</w:t>
            </w:r>
          </w:p>
          <w:p w14:paraId="152921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сведения о массе (объеме) порции продукции (блюда, кулинарного изделия);</w:t>
            </w:r>
          </w:p>
          <w:p w14:paraId="5ABD3E0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 сведения о пищевой ценности продукции;</w:t>
            </w:r>
          </w:p>
          <w:p w14:paraId="290265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дата и час изготовления;</w:t>
            </w:r>
          </w:p>
          <w:p w14:paraId="5BFA8F6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срок годности, условия хранения; </w:t>
            </w:r>
          </w:p>
          <w:p w14:paraId="365BEC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рекомендации по изготовлению (при необходимости). </w:t>
            </w:r>
          </w:p>
        </w:tc>
        <w:tc>
          <w:tcPr>
            <w:tcW w:w="1421" w:type="dxa"/>
            <w:vAlign w:val="center"/>
          </w:tcPr>
          <w:p w14:paraId="7F884B82" w14:textId="77777777" w:rsidR="007B14BF" w:rsidRDefault="007B14BF" w:rsidP="007B14BF">
            <w:pPr>
              <w:jc w:val="center"/>
            </w:pPr>
            <w:r w:rsidRPr="003C333C">
              <w:rPr>
                <w:b/>
                <w:color w:val="000000"/>
                <w:sz w:val="22"/>
                <w:szCs w:val="22"/>
              </w:rPr>
              <w:t>40 МРП</w:t>
            </w:r>
          </w:p>
        </w:tc>
      </w:tr>
      <w:tr w:rsidR="007B14BF" w14:paraId="50FE75FC" w14:textId="77777777" w:rsidTr="00CE3875">
        <w:trPr>
          <w:trHeight w:val="358"/>
        </w:trPr>
        <w:tc>
          <w:tcPr>
            <w:tcW w:w="856" w:type="dxa"/>
            <w:vAlign w:val="center"/>
          </w:tcPr>
          <w:p w14:paraId="7BAE00D0"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12.43</w:t>
            </w:r>
          </w:p>
        </w:tc>
        <w:tc>
          <w:tcPr>
            <w:tcW w:w="7363" w:type="dxa"/>
            <w:gridSpan w:val="2"/>
            <w:vAlign w:val="center"/>
          </w:tcPr>
          <w:p w14:paraId="5D621F1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санитарных требований, правил.</w:t>
            </w:r>
          </w:p>
        </w:tc>
        <w:tc>
          <w:tcPr>
            <w:tcW w:w="1421" w:type="dxa"/>
            <w:vAlign w:val="center"/>
          </w:tcPr>
          <w:p w14:paraId="185005E2" w14:textId="77777777" w:rsidR="007B14BF" w:rsidRDefault="007B14BF" w:rsidP="007B14BF">
            <w:pPr>
              <w:jc w:val="center"/>
            </w:pPr>
            <w:r w:rsidRPr="005F0755">
              <w:rPr>
                <w:b/>
                <w:color w:val="000000"/>
                <w:sz w:val="22"/>
                <w:szCs w:val="22"/>
              </w:rPr>
              <w:t>40 МРП</w:t>
            </w:r>
          </w:p>
        </w:tc>
      </w:tr>
      <w:tr w:rsidR="007B14BF" w14:paraId="4AE63A18" w14:textId="77777777" w:rsidTr="00CE3875">
        <w:trPr>
          <w:trHeight w:val="407"/>
        </w:trPr>
        <w:tc>
          <w:tcPr>
            <w:tcW w:w="856" w:type="dxa"/>
            <w:vAlign w:val="center"/>
          </w:tcPr>
          <w:p w14:paraId="4D0117F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12.44</w:t>
            </w:r>
          </w:p>
        </w:tc>
        <w:tc>
          <w:tcPr>
            <w:tcW w:w="7363" w:type="dxa"/>
            <w:gridSpan w:val="2"/>
            <w:vAlign w:val="center"/>
          </w:tcPr>
          <w:p w14:paraId="3E0058C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Допуск к реализации пищевой продукции с истекшим сроком годности. </w:t>
            </w:r>
          </w:p>
        </w:tc>
        <w:tc>
          <w:tcPr>
            <w:tcW w:w="1421" w:type="dxa"/>
            <w:vAlign w:val="center"/>
          </w:tcPr>
          <w:p w14:paraId="2E59ED02" w14:textId="77777777" w:rsidR="007B14BF" w:rsidRDefault="007B14BF" w:rsidP="007B14BF">
            <w:pPr>
              <w:jc w:val="center"/>
            </w:pPr>
            <w:r w:rsidRPr="005F0755">
              <w:rPr>
                <w:b/>
                <w:color w:val="000000"/>
                <w:sz w:val="22"/>
                <w:szCs w:val="22"/>
              </w:rPr>
              <w:t>40 МРП</w:t>
            </w:r>
          </w:p>
        </w:tc>
      </w:tr>
    </w:tbl>
    <w:p w14:paraId="7D4F98C9" w14:textId="77777777" w:rsidR="002F1318" w:rsidRPr="00CE3875" w:rsidRDefault="002F1318" w:rsidP="002F1318">
      <w:pPr>
        <w:pStyle w:val="12"/>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E3875">
        <w:rPr>
          <w:rFonts w:ascii="Times New Roman" w:hAnsi="Times New Roman" w:cs="Times New Roman"/>
          <w:sz w:val="24"/>
          <w:szCs w:val="24"/>
        </w:rPr>
        <w:t>Примечания:</w:t>
      </w:r>
    </w:p>
    <w:p w14:paraId="71A550B3" w14:textId="77777777" w:rsidR="002F1318" w:rsidRPr="00CE3875" w:rsidRDefault="002F1318" w:rsidP="002F1318">
      <w:pPr>
        <w:ind w:firstLine="709"/>
        <w:jc w:val="both"/>
        <w:rPr>
          <w:sz w:val="8"/>
          <w:szCs w:val="24"/>
        </w:rPr>
      </w:pPr>
    </w:p>
    <w:p w14:paraId="6E15E2A1" w14:textId="77777777" w:rsidR="002F1318" w:rsidRPr="00CE3875" w:rsidRDefault="002F1318" w:rsidP="002F1318">
      <w:pPr>
        <w:ind w:firstLine="709"/>
        <w:jc w:val="both"/>
        <w:rPr>
          <w:sz w:val="24"/>
          <w:szCs w:val="24"/>
        </w:rPr>
      </w:pPr>
      <w:r w:rsidRPr="00CE3875">
        <w:rPr>
          <w:sz w:val="24"/>
          <w:szCs w:val="24"/>
        </w:rPr>
        <w:t>1 Штраф взыскивается за каждый факт нарушения, если настоящим Перечнем не предусмотрено иное.</w:t>
      </w:r>
    </w:p>
    <w:p w14:paraId="58A42137" w14:textId="77777777" w:rsidR="002F1318" w:rsidRPr="00CE3875" w:rsidRDefault="002F1318" w:rsidP="002F1318">
      <w:pPr>
        <w:ind w:firstLine="709"/>
        <w:jc w:val="both"/>
        <w:rPr>
          <w:sz w:val="24"/>
          <w:szCs w:val="24"/>
        </w:rPr>
      </w:pPr>
      <w:r w:rsidRPr="00CE3875">
        <w:rPr>
          <w:sz w:val="24"/>
          <w:szCs w:val="24"/>
        </w:rPr>
        <w:t xml:space="preserve">2 </w:t>
      </w:r>
      <w:proofErr w:type="gramStart"/>
      <w:r w:rsidRPr="00CE3875">
        <w:rPr>
          <w:sz w:val="24"/>
          <w:szCs w:val="24"/>
        </w:rPr>
        <w:t>В</w:t>
      </w:r>
      <w:proofErr w:type="gramEnd"/>
      <w:r w:rsidRPr="00CE3875">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CE3875" w:rsidRDefault="002F1318" w:rsidP="002F1318">
      <w:pPr>
        <w:ind w:firstLine="709"/>
        <w:jc w:val="both"/>
        <w:rPr>
          <w:sz w:val="24"/>
          <w:szCs w:val="24"/>
        </w:rPr>
      </w:pPr>
      <w:r w:rsidRPr="00CE3875">
        <w:rPr>
          <w:sz w:val="24"/>
          <w:szCs w:val="24"/>
        </w:rPr>
        <w:t>3 Штраф взыскивается сверх иных выплат, уплачиваемых в связи с причинением Заказчику убытков.</w:t>
      </w:r>
    </w:p>
    <w:p w14:paraId="77A88BE3" w14:textId="77777777" w:rsidR="002F1318" w:rsidRPr="00CE3875" w:rsidRDefault="002F1318" w:rsidP="002F1318">
      <w:pPr>
        <w:ind w:firstLine="709"/>
        <w:jc w:val="both"/>
        <w:rPr>
          <w:sz w:val="24"/>
          <w:szCs w:val="24"/>
        </w:rPr>
      </w:pPr>
      <w:r w:rsidRPr="00CE3875">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695761" w:rsidRDefault="002F1318" w:rsidP="002F1318">
      <w:pPr>
        <w:ind w:firstLine="709"/>
        <w:jc w:val="both"/>
        <w:rPr>
          <w:sz w:val="24"/>
          <w:szCs w:val="24"/>
        </w:rPr>
      </w:pPr>
      <w:r w:rsidRPr="00CE3875">
        <w:rPr>
          <w:sz w:val="24"/>
          <w:szCs w:val="24"/>
        </w:rPr>
        <w:t>5 По тексту настоящего Перечня термин</w:t>
      </w:r>
      <w:r w:rsidRPr="00695761">
        <w:rPr>
          <w:sz w:val="24"/>
          <w:szCs w:val="24"/>
        </w:rPr>
        <w:t xml:space="preserve"> «Заказчик» идентичен термину «Представитель Заказчика».</w:t>
      </w:r>
    </w:p>
    <w:p w14:paraId="0E53B706" w14:textId="77777777" w:rsidR="002F1318" w:rsidRDefault="002F1318" w:rsidP="002F1318">
      <w:pPr>
        <w:ind w:firstLine="709"/>
        <w:jc w:val="both"/>
        <w:rPr>
          <w:sz w:val="24"/>
          <w:szCs w:val="24"/>
        </w:rPr>
      </w:pPr>
      <w:r w:rsidRPr="00695761">
        <w:rPr>
          <w:sz w:val="24"/>
          <w:szCs w:val="24"/>
        </w:rPr>
        <w:t>6</w:t>
      </w:r>
      <w:r>
        <w:rPr>
          <w:sz w:val="24"/>
          <w:szCs w:val="24"/>
        </w:rPr>
        <w:t xml:space="preserve"> </w:t>
      </w:r>
      <w:r w:rsidRPr="00695761">
        <w:rPr>
          <w:sz w:val="24"/>
          <w:szCs w:val="24"/>
        </w:rPr>
        <w:t xml:space="preserve">По тексту </w:t>
      </w:r>
      <w:r>
        <w:rPr>
          <w:sz w:val="24"/>
          <w:szCs w:val="24"/>
        </w:rPr>
        <w:t>настоящего Перечня понятием «Р</w:t>
      </w:r>
      <w:r w:rsidRPr="00695761">
        <w:rPr>
          <w:sz w:val="24"/>
          <w:szCs w:val="24"/>
        </w:rPr>
        <w:t xml:space="preserve">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695761" w:rsidRDefault="002F1318" w:rsidP="002F1318">
      <w:pPr>
        <w:jc w:val="both"/>
        <w:rPr>
          <w:sz w:val="24"/>
          <w:szCs w:val="24"/>
        </w:rPr>
      </w:pPr>
      <w:r w:rsidRPr="00695761">
        <w:rPr>
          <w:sz w:val="24"/>
          <w:szCs w:val="24"/>
        </w:rPr>
        <w:t xml:space="preserve">договор, гражданско-правовой договор </w:t>
      </w:r>
      <w:r>
        <w:rPr>
          <w:sz w:val="24"/>
          <w:szCs w:val="24"/>
        </w:rPr>
        <w:t xml:space="preserve">или </w:t>
      </w:r>
      <w:r w:rsidRPr="00695761">
        <w:rPr>
          <w:sz w:val="24"/>
          <w:szCs w:val="24"/>
        </w:rPr>
        <w:t>иные лица, которые выполняют для Подрядчика / кон</w:t>
      </w:r>
      <w:r>
        <w:rPr>
          <w:sz w:val="24"/>
          <w:szCs w:val="24"/>
        </w:rPr>
        <w:t>трагента Подрядчика работы на О</w:t>
      </w:r>
      <w:r w:rsidRPr="00695761">
        <w:rPr>
          <w:sz w:val="24"/>
          <w:szCs w:val="24"/>
        </w:rPr>
        <w:t>бъектах Заказчика.</w:t>
      </w:r>
    </w:p>
    <w:p w14:paraId="0C9F0BD1" w14:textId="77777777" w:rsidR="002F1318" w:rsidRPr="00695761" w:rsidRDefault="002F1318" w:rsidP="002F1318">
      <w:pPr>
        <w:ind w:firstLine="709"/>
        <w:jc w:val="both"/>
        <w:rPr>
          <w:sz w:val="24"/>
          <w:szCs w:val="24"/>
        </w:rPr>
      </w:pPr>
      <w:r w:rsidRPr="00695761">
        <w:rPr>
          <w:sz w:val="24"/>
          <w:szCs w:val="24"/>
        </w:rPr>
        <w:t>7</w:t>
      </w:r>
      <w:r>
        <w:rPr>
          <w:sz w:val="24"/>
          <w:szCs w:val="24"/>
        </w:rPr>
        <w:t xml:space="preserve"> </w:t>
      </w:r>
      <w:r w:rsidRPr="00695761">
        <w:rPr>
          <w:sz w:val="24"/>
          <w:szCs w:val="24"/>
        </w:rPr>
        <w:t>Подрядчик отвечает за нарушения Субподрядчиков, иных третьих лиц, выполняющих работы</w:t>
      </w:r>
      <w:r>
        <w:rPr>
          <w:sz w:val="24"/>
          <w:szCs w:val="24"/>
        </w:rPr>
        <w:t>/оказывающих услуги на О</w:t>
      </w:r>
      <w:r w:rsidRPr="00695761">
        <w:rPr>
          <w:sz w:val="24"/>
          <w:szCs w:val="24"/>
        </w:rPr>
        <w:t>бъектах Заказчика, как за свои собственные.</w:t>
      </w:r>
    </w:p>
    <w:p w14:paraId="4C95036D" w14:textId="77777777" w:rsidR="002F1318" w:rsidRDefault="002F1318" w:rsidP="002F1318">
      <w:pPr>
        <w:shd w:val="clear" w:color="auto" w:fill="FFFFFF"/>
        <w:ind w:firstLine="709"/>
        <w:jc w:val="both"/>
        <w:rPr>
          <w:sz w:val="24"/>
          <w:szCs w:val="24"/>
        </w:rPr>
      </w:pPr>
      <w:r w:rsidRPr="00695761">
        <w:rPr>
          <w:sz w:val="24"/>
          <w:szCs w:val="24"/>
        </w:rPr>
        <w:lastRenderedPageBreak/>
        <w:t xml:space="preserve">8 </w:t>
      </w:r>
      <w:proofErr w:type="gramStart"/>
      <w:r w:rsidRPr="00695761">
        <w:rPr>
          <w:sz w:val="24"/>
          <w:szCs w:val="24"/>
        </w:rPr>
        <w:t>В</w:t>
      </w:r>
      <w:proofErr w:type="gramEnd"/>
      <w:r w:rsidRPr="00695761">
        <w:rPr>
          <w:sz w:val="24"/>
          <w:szCs w:val="24"/>
        </w:rPr>
        <w:t xml:space="preserve"> случае неоднократного совершения в течение шести месяцев одного и того же нарушения, указанного в настоящем </w:t>
      </w:r>
      <w:r>
        <w:rPr>
          <w:sz w:val="24"/>
          <w:szCs w:val="24"/>
        </w:rPr>
        <w:t>Перечне</w:t>
      </w:r>
      <w:r w:rsidRPr="00695761">
        <w:rPr>
          <w:sz w:val="24"/>
          <w:szCs w:val="24"/>
        </w:rPr>
        <w:t>, размер налагаемого штрафа увеличивается в 1,5 раза.</w:t>
      </w:r>
    </w:p>
    <w:p w14:paraId="0BB156C6" w14:textId="77777777" w:rsidR="002F1318" w:rsidRPr="005E4B7D" w:rsidRDefault="002F1318" w:rsidP="002F1318">
      <w:pPr>
        <w:ind w:firstLine="709"/>
        <w:jc w:val="both"/>
        <w:rPr>
          <w:sz w:val="24"/>
          <w:szCs w:val="24"/>
        </w:rPr>
      </w:pPr>
      <w:r w:rsidRPr="005E4B7D">
        <w:rPr>
          <w:sz w:val="24"/>
          <w:szCs w:val="24"/>
        </w:rPr>
        <w:t xml:space="preserve">9 </w:t>
      </w:r>
      <w:proofErr w:type="gramStart"/>
      <w:r w:rsidRPr="005E4B7D">
        <w:rPr>
          <w:sz w:val="24"/>
          <w:szCs w:val="24"/>
        </w:rPr>
        <w:t>В</w:t>
      </w:r>
      <w:proofErr w:type="gramEnd"/>
      <w:r w:rsidRPr="005E4B7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5E4B7D">
        <w:rPr>
          <w:rFonts w:eastAsia="Calibri"/>
          <w:sz w:val="24"/>
          <w:szCs w:val="24"/>
        </w:rPr>
        <w:t xml:space="preserve"> Подрядчиком производится </w:t>
      </w:r>
      <w:r w:rsidRPr="005E4B7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5E4B7D" w:rsidRDefault="002F1318" w:rsidP="002F1318">
      <w:pPr>
        <w:shd w:val="clear" w:color="auto" w:fill="FFFFFF"/>
        <w:ind w:firstLine="709"/>
        <w:jc w:val="both"/>
        <w:rPr>
          <w:sz w:val="24"/>
          <w:szCs w:val="24"/>
        </w:rPr>
      </w:pPr>
      <w:r w:rsidRPr="005E4B7D">
        <w:rPr>
          <w:sz w:val="24"/>
          <w:szCs w:val="24"/>
        </w:rPr>
        <w:t xml:space="preserve">10 </w:t>
      </w:r>
      <w:proofErr w:type="gramStart"/>
      <w:r w:rsidRPr="005E4B7D">
        <w:rPr>
          <w:sz w:val="24"/>
          <w:szCs w:val="24"/>
        </w:rPr>
        <w:t>В</w:t>
      </w:r>
      <w:proofErr w:type="gramEnd"/>
      <w:r w:rsidRPr="005E4B7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5E4B7D" w:rsidRDefault="002F1318" w:rsidP="002F1318">
      <w:pPr>
        <w:shd w:val="clear" w:color="auto" w:fill="FFFFFF"/>
        <w:ind w:firstLine="709"/>
        <w:jc w:val="both"/>
        <w:rPr>
          <w:sz w:val="24"/>
          <w:szCs w:val="24"/>
        </w:rPr>
      </w:pPr>
      <w:r w:rsidRPr="005E4B7D">
        <w:rPr>
          <w:sz w:val="24"/>
          <w:szCs w:val="24"/>
        </w:rPr>
        <w:t xml:space="preserve">11 </w:t>
      </w:r>
      <w:proofErr w:type="gramStart"/>
      <w:r w:rsidRPr="005E4B7D">
        <w:rPr>
          <w:sz w:val="24"/>
          <w:szCs w:val="24"/>
        </w:rPr>
        <w:t>В</w:t>
      </w:r>
      <w:proofErr w:type="gramEnd"/>
      <w:r w:rsidRPr="005E4B7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Default="002F1318" w:rsidP="002F1318">
      <w:pPr>
        <w:ind w:firstLine="709"/>
        <w:jc w:val="both"/>
        <w:rPr>
          <w:sz w:val="24"/>
          <w:szCs w:val="24"/>
        </w:rPr>
      </w:pPr>
      <w:r w:rsidRPr="00B36652">
        <w:rPr>
          <w:sz w:val="24"/>
          <w:szCs w:val="24"/>
        </w:rPr>
        <w:t>11.1</w:t>
      </w:r>
      <w:r>
        <w:rPr>
          <w:color w:val="FF0000"/>
          <w:sz w:val="24"/>
          <w:szCs w:val="24"/>
        </w:rPr>
        <w:t xml:space="preserve"> </w:t>
      </w:r>
      <w:r w:rsidRPr="005E4B7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695761" w:rsidRDefault="002F1318" w:rsidP="006972F9">
      <w:pPr>
        <w:ind w:firstLine="709"/>
        <w:jc w:val="both"/>
        <w:rPr>
          <w:sz w:val="24"/>
          <w:szCs w:val="24"/>
        </w:rPr>
      </w:pPr>
      <w:r>
        <w:rPr>
          <w:sz w:val="24"/>
          <w:szCs w:val="24"/>
        </w:rPr>
        <w:t>12</w:t>
      </w:r>
      <w:r w:rsidRPr="00695761">
        <w:rPr>
          <w:sz w:val="24"/>
          <w:szCs w:val="24"/>
        </w:rPr>
        <w:t xml:space="preserve"> Факт нарушения уста</w:t>
      </w:r>
      <w:r>
        <w:rPr>
          <w:sz w:val="24"/>
          <w:szCs w:val="24"/>
        </w:rPr>
        <w:t>навливается актом, подписанным Р</w:t>
      </w:r>
      <w:r w:rsidRPr="00695761">
        <w:rPr>
          <w:sz w:val="24"/>
          <w:szCs w:val="24"/>
        </w:rPr>
        <w:t>аботником Заказчика, осуществляющего производственный контроль, либо третьим лицом, привлеченным</w:t>
      </w:r>
      <w:r>
        <w:rPr>
          <w:sz w:val="24"/>
          <w:szCs w:val="24"/>
        </w:rPr>
        <w:t xml:space="preserve"> </w:t>
      </w:r>
      <w:r w:rsidRPr="00695761">
        <w:rPr>
          <w:sz w:val="24"/>
          <w:szCs w:val="24"/>
        </w:rPr>
        <w:t>Заказчиком для осуществления контроля (супервайзеры, лица осуществляющие технический</w:t>
      </w:r>
      <w:r>
        <w:rPr>
          <w:sz w:val="24"/>
          <w:szCs w:val="24"/>
        </w:rPr>
        <w:t xml:space="preserve"> </w:t>
      </w:r>
      <w:r w:rsidRPr="00695761">
        <w:rPr>
          <w:sz w:val="24"/>
          <w:szCs w:val="24"/>
        </w:rPr>
        <w:t xml:space="preserve">надзор), и/или работниками </w:t>
      </w:r>
      <w:r>
        <w:rPr>
          <w:sz w:val="24"/>
          <w:szCs w:val="24"/>
        </w:rPr>
        <w:t>организации</w:t>
      </w:r>
      <w:r w:rsidRPr="00695761">
        <w:rPr>
          <w:sz w:val="24"/>
          <w:szCs w:val="24"/>
        </w:rPr>
        <w:t xml:space="preserve">, </w:t>
      </w:r>
      <w:r>
        <w:rPr>
          <w:sz w:val="24"/>
          <w:szCs w:val="24"/>
        </w:rPr>
        <w:t>оказывающей охранные услуги, а также Р</w:t>
      </w:r>
      <w:r w:rsidRPr="00695761">
        <w:rPr>
          <w:sz w:val="24"/>
          <w:szCs w:val="24"/>
        </w:rPr>
        <w:t>аботником Подрядчика и/или представителем Подрядчика. Общее количество лиц, подписывающих акт, должно быть не менее двух человек.</w:t>
      </w:r>
    </w:p>
    <w:p w14:paraId="5769644C" w14:textId="77777777" w:rsidR="002F1318" w:rsidRPr="00695761" w:rsidRDefault="002F1318" w:rsidP="002F1318">
      <w:pPr>
        <w:ind w:firstLine="709"/>
        <w:jc w:val="both"/>
        <w:rPr>
          <w:sz w:val="24"/>
          <w:szCs w:val="24"/>
        </w:rPr>
      </w:pPr>
      <w:r w:rsidRPr="00B36652">
        <w:rPr>
          <w:sz w:val="24"/>
          <w:szCs w:val="24"/>
        </w:rPr>
        <w:t xml:space="preserve">12.1 </w:t>
      </w:r>
      <w:proofErr w:type="gramStart"/>
      <w:r>
        <w:rPr>
          <w:sz w:val="24"/>
          <w:szCs w:val="24"/>
        </w:rPr>
        <w:t>В</w:t>
      </w:r>
      <w:proofErr w:type="gramEnd"/>
      <w:r>
        <w:rPr>
          <w:sz w:val="24"/>
          <w:szCs w:val="24"/>
        </w:rPr>
        <w:t xml:space="preserve"> случае отказа Р</w:t>
      </w:r>
      <w:r w:rsidRPr="00695761">
        <w:rPr>
          <w:sz w:val="24"/>
          <w:szCs w:val="24"/>
        </w:rPr>
        <w:t>аботника Подрядчика от подписания акта, такой факт фиксируется в акте об отказе подписания и выявленных нарушениях и заверяется п</w:t>
      </w:r>
      <w:r>
        <w:rPr>
          <w:sz w:val="24"/>
          <w:szCs w:val="24"/>
        </w:rPr>
        <w:t>одписью свидетеля (-ей). Отказ Р</w:t>
      </w:r>
      <w:r w:rsidRPr="00695761">
        <w:rPr>
          <w:sz w:val="24"/>
          <w:szCs w:val="24"/>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01398ADC" w14:textId="77777777" w:rsidR="002F1318" w:rsidRPr="00695761" w:rsidRDefault="002F1318" w:rsidP="002F1318">
      <w:pPr>
        <w:ind w:firstLine="709"/>
        <w:jc w:val="both"/>
        <w:rPr>
          <w:sz w:val="24"/>
          <w:szCs w:val="24"/>
        </w:rPr>
      </w:pPr>
      <w:r w:rsidRPr="00695761">
        <w:rPr>
          <w:sz w:val="24"/>
          <w:szCs w:val="24"/>
        </w:rPr>
        <w:t>1</w:t>
      </w:r>
      <w:r>
        <w:rPr>
          <w:sz w:val="24"/>
          <w:szCs w:val="24"/>
        </w:rPr>
        <w:t>3 Факт</w:t>
      </w:r>
      <w:r w:rsidRPr="00695761">
        <w:rPr>
          <w:sz w:val="24"/>
          <w:szCs w:val="24"/>
        </w:rPr>
        <w:t xml:space="preserve"> нарушения может быть </w:t>
      </w:r>
      <w:r>
        <w:rPr>
          <w:sz w:val="24"/>
          <w:szCs w:val="24"/>
        </w:rPr>
        <w:t xml:space="preserve">так же </w:t>
      </w:r>
      <w:r w:rsidRPr="00695761">
        <w:rPr>
          <w:sz w:val="24"/>
          <w:szCs w:val="24"/>
        </w:rPr>
        <w:t>подтвержден одним из следующих документов:</w:t>
      </w:r>
    </w:p>
    <w:p w14:paraId="1790C5D5" w14:textId="77777777" w:rsidR="002F1318" w:rsidRPr="00695761" w:rsidRDefault="002F1318" w:rsidP="002F1318">
      <w:pPr>
        <w:ind w:firstLine="709"/>
        <w:jc w:val="both"/>
        <w:rPr>
          <w:sz w:val="24"/>
          <w:szCs w:val="24"/>
        </w:rPr>
      </w:pPr>
      <w:r>
        <w:rPr>
          <w:sz w:val="24"/>
          <w:szCs w:val="24"/>
        </w:rPr>
        <w:t xml:space="preserve">13.1 </w:t>
      </w:r>
      <w:r w:rsidRPr="00695761">
        <w:rPr>
          <w:sz w:val="24"/>
          <w:szCs w:val="24"/>
        </w:rPr>
        <w:t>актом</w:t>
      </w:r>
      <w:r>
        <w:rPr>
          <w:sz w:val="24"/>
          <w:szCs w:val="24"/>
        </w:rPr>
        <w:t>-</w:t>
      </w:r>
      <w:r w:rsidRPr="00695761">
        <w:rPr>
          <w:sz w:val="24"/>
          <w:szCs w:val="24"/>
        </w:rPr>
        <w:t xml:space="preserve">предписанием </w:t>
      </w:r>
      <w:r>
        <w:rPr>
          <w:sz w:val="24"/>
          <w:szCs w:val="24"/>
        </w:rPr>
        <w:t>Работника</w:t>
      </w:r>
      <w:r w:rsidRPr="00695761">
        <w:rPr>
          <w:sz w:val="24"/>
          <w:szCs w:val="24"/>
        </w:rPr>
        <w:t xml:space="preserve"> Заказчика, осуществляющего производственный контроль;</w:t>
      </w:r>
    </w:p>
    <w:p w14:paraId="280240CB" w14:textId="77777777" w:rsidR="002F1318" w:rsidRPr="00695761" w:rsidRDefault="002F1318" w:rsidP="002F1318">
      <w:pPr>
        <w:ind w:firstLine="709"/>
        <w:jc w:val="both"/>
        <w:rPr>
          <w:sz w:val="24"/>
          <w:szCs w:val="24"/>
        </w:rPr>
      </w:pPr>
      <w:r>
        <w:rPr>
          <w:sz w:val="24"/>
          <w:szCs w:val="24"/>
        </w:rPr>
        <w:t xml:space="preserve">13.2 </w:t>
      </w:r>
      <w:r w:rsidRPr="00695761">
        <w:rPr>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695761" w:rsidRDefault="002F1318" w:rsidP="002F1318">
      <w:pPr>
        <w:ind w:firstLine="709"/>
        <w:jc w:val="both"/>
        <w:rPr>
          <w:sz w:val="24"/>
          <w:szCs w:val="24"/>
        </w:rPr>
      </w:pPr>
      <w:r>
        <w:rPr>
          <w:sz w:val="24"/>
          <w:szCs w:val="24"/>
        </w:rPr>
        <w:t xml:space="preserve">13.3 </w:t>
      </w:r>
      <w:r w:rsidRPr="00695761">
        <w:rPr>
          <w:sz w:val="24"/>
          <w:szCs w:val="24"/>
        </w:rPr>
        <w:t>соответствующим актом или предписанием контролирующих и надзорных органов.</w:t>
      </w:r>
    </w:p>
    <w:p w14:paraId="34288643" w14:textId="77777777" w:rsidR="002F1318" w:rsidRPr="00695761" w:rsidRDefault="002F1318" w:rsidP="002F1318">
      <w:pPr>
        <w:ind w:firstLine="709"/>
        <w:jc w:val="both"/>
        <w:rPr>
          <w:sz w:val="24"/>
          <w:szCs w:val="24"/>
        </w:rPr>
      </w:pPr>
      <w:r>
        <w:rPr>
          <w:sz w:val="24"/>
          <w:szCs w:val="24"/>
        </w:rPr>
        <w:t>14</w:t>
      </w:r>
      <w:r w:rsidRPr="00695761">
        <w:rPr>
          <w:sz w:val="24"/>
          <w:szCs w:val="24"/>
        </w:rPr>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sz w:val="24"/>
          <w:szCs w:val="24"/>
        </w:rPr>
        <w:t>/оказанных услуг</w:t>
      </w:r>
      <w:r w:rsidRPr="00695761">
        <w:rPr>
          <w:sz w:val="24"/>
          <w:szCs w:val="24"/>
        </w:rPr>
        <w:t>, в соответствии со ст</w:t>
      </w:r>
      <w:r>
        <w:rPr>
          <w:sz w:val="24"/>
          <w:szCs w:val="24"/>
        </w:rPr>
        <w:t>атьей 370</w:t>
      </w:r>
      <w:r w:rsidRPr="00695761">
        <w:rPr>
          <w:sz w:val="24"/>
          <w:szCs w:val="24"/>
        </w:rPr>
        <w:t xml:space="preserve"> ГК Р</w:t>
      </w:r>
      <w:r>
        <w:rPr>
          <w:sz w:val="24"/>
          <w:szCs w:val="24"/>
        </w:rPr>
        <w:t>К</w:t>
      </w:r>
      <w:r w:rsidRPr="00695761">
        <w:rPr>
          <w:sz w:val="24"/>
          <w:szCs w:val="24"/>
        </w:rPr>
        <w:t>. При этом, основанием для проведения зачета является акт о нарушении, оформленный в</w:t>
      </w:r>
      <w:r>
        <w:rPr>
          <w:sz w:val="24"/>
          <w:szCs w:val="24"/>
        </w:rPr>
        <w:t xml:space="preserve"> </w:t>
      </w:r>
      <w:r w:rsidRPr="00695761">
        <w:rPr>
          <w:sz w:val="24"/>
          <w:szCs w:val="24"/>
        </w:rPr>
        <w:t xml:space="preserve">порядке, предусмотренном пунктами </w:t>
      </w:r>
      <w:r w:rsidRPr="005E4B7D">
        <w:rPr>
          <w:sz w:val="24"/>
          <w:szCs w:val="24"/>
        </w:rPr>
        <w:t>12 и 13 Примечания</w:t>
      </w:r>
      <w:r w:rsidRPr="00AD3F66">
        <w:rPr>
          <w:color w:val="FF0000"/>
          <w:sz w:val="24"/>
          <w:szCs w:val="24"/>
        </w:rPr>
        <w:t xml:space="preserve"> </w:t>
      </w:r>
      <w:r w:rsidRPr="00695761">
        <w:rPr>
          <w:sz w:val="24"/>
          <w:szCs w:val="24"/>
        </w:rPr>
        <w:t xml:space="preserve">к настоящему </w:t>
      </w:r>
      <w:r>
        <w:rPr>
          <w:sz w:val="24"/>
          <w:szCs w:val="24"/>
        </w:rPr>
        <w:t>Приложению</w:t>
      </w:r>
      <w:r w:rsidRPr="00695761">
        <w:rPr>
          <w:sz w:val="24"/>
          <w:szCs w:val="24"/>
        </w:rPr>
        <w:t xml:space="preserve"> и письменное требование Заказчика.</w:t>
      </w:r>
    </w:p>
    <w:p w14:paraId="11B38F09" w14:textId="77777777" w:rsidR="002F1318" w:rsidRPr="00695761" w:rsidRDefault="002F1318" w:rsidP="002F1318">
      <w:pPr>
        <w:tabs>
          <w:tab w:val="left" w:pos="0"/>
          <w:tab w:val="left" w:pos="1080"/>
          <w:tab w:val="left" w:pos="5220"/>
          <w:tab w:val="left" w:pos="5580"/>
          <w:tab w:val="left" w:pos="5940"/>
        </w:tabs>
        <w:ind w:firstLine="709"/>
        <w:jc w:val="both"/>
        <w:rPr>
          <w:b/>
          <w:sz w:val="24"/>
          <w:szCs w:val="24"/>
        </w:rPr>
      </w:pPr>
      <w:r>
        <w:rPr>
          <w:sz w:val="24"/>
          <w:szCs w:val="24"/>
        </w:rPr>
        <w:lastRenderedPageBreak/>
        <w:t>15</w:t>
      </w:r>
      <w:r w:rsidRPr="00695761">
        <w:rPr>
          <w:sz w:val="24"/>
          <w:szCs w:val="24"/>
        </w:rPr>
        <w:t xml:space="preserve"> </w:t>
      </w:r>
      <w:proofErr w:type="gramStart"/>
      <w:r w:rsidRPr="00695761">
        <w:rPr>
          <w:sz w:val="24"/>
          <w:szCs w:val="24"/>
        </w:rPr>
        <w:t>В</w:t>
      </w:r>
      <w:proofErr w:type="gramEnd"/>
      <w:r w:rsidRPr="00695761">
        <w:rPr>
          <w:sz w:val="24"/>
          <w:szCs w:val="24"/>
        </w:rPr>
        <w:t xml:space="preserve"> случае противоречий в части размера штрафных санкций между условиями действия Договора и условиями настоящего </w:t>
      </w:r>
      <w:r>
        <w:rPr>
          <w:sz w:val="24"/>
          <w:szCs w:val="24"/>
        </w:rPr>
        <w:t>Перечня</w:t>
      </w:r>
      <w:r w:rsidRPr="00695761">
        <w:rPr>
          <w:sz w:val="24"/>
          <w:szCs w:val="24"/>
        </w:rPr>
        <w:t xml:space="preserve"> применению подлежат условия </w:t>
      </w:r>
      <w:r>
        <w:rPr>
          <w:sz w:val="24"/>
          <w:szCs w:val="24"/>
        </w:rPr>
        <w:t>Перечня.</w:t>
      </w:r>
    </w:p>
    <w:tbl>
      <w:tblPr>
        <w:tblW w:w="0" w:type="auto"/>
        <w:tblInd w:w="275" w:type="dxa"/>
        <w:tblLook w:val="04A0" w:firstRow="1" w:lastRow="0" w:firstColumn="1" w:lastColumn="0" w:noHBand="0" w:noVBand="1"/>
      </w:tblPr>
      <w:tblGrid>
        <w:gridCol w:w="4272"/>
        <w:gridCol w:w="4273"/>
      </w:tblGrid>
      <w:tr w:rsidR="002F1318" w:rsidRPr="003E45BD" w14:paraId="6A1BD2C1" w14:textId="77777777" w:rsidTr="00E23D3E">
        <w:trPr>
          <w:trHeight w:val="576"/>
        </w:trPr>
        <w:tc>
          <w:tcPr>
            <w:tcW w:w="4272" w:type="dxa"/>
            <w:shd w:val="clear" w:color="auto" w:fill="auto"/>
          </w:tcPr>
          <w:p w14:paraId="308305D1"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Заказчик: </w:t>
            </w:r>
          </w:p>
          <w:p w14:paraId="2D82E996" w14:textId="77777777" w:rsidR="002F1318" w:rsidRPr="00AC6C3A" w:rsidRDefault="002F1318" w:rsidP="00E23D3E">
            <w:pPr>
              <w:ind w:right="29"/>
              <w:jc w:val="both"/>
              <w:outlineLvl w:val="2"/>
              <w:rPr>
                <w:rFonts w:eastAsia="Calibri"/>
                <w:bCs/>
                <w:noProof/>
                <w:color w:val="000000"/>
                <w:sz w:val="24"/>
                <w:szCs w:val="24"/>
                <w:lang w:eastAsia="zh-CN"/>
              </w:rPr>
            </w:pPr>
          </w:p>
        </w:tc>
        <w:tc>
          <w:tcPr>
            <w:tcW w:w="4273" w:type="dxa"/>
            <w:shd w:val="clear" w:color="auto" w:fill="auto"/>
          </w:tcPr>
          <w:p w14:paraId="1247DDFC"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Подрядчик:                </w:t>
            </w:r>
          </w:p>
        </w:tc>
      </w:tr>
      <w:tr w:rsidR="002F1318" w:rsidRPr="003E45BD" w14:paraId="5C34FE68" w14:textId="77777777" w:rsidTr="00E23D3E">
        <w:trPr>
          <w:trHeight w:val="280"/>
        </w:trPr>
        <w:tc>
          <w:tcPr>
            <w:tcW w:w="4272" w:type="dxa"/>
            <w:shd w:val="clear" w:color="auto" w:fill="auto"/>
          </w:tcPr>
          <w:p w14:paraId="48711785"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c>
          <w:tcPr>
            <w:tcW w:w="4273" w:type="dxa"/>
            <w:shd w:val="clear" w:color="auto" w:fill="auto"/>
          </w:tcPr>
          <w:p w14:paraId="35A02840"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r>
    </w:tbl>
    <w:p w14:paraId="7810CFD8" w14:textId="77777777" w:rsidR="002F1318" w:rsidRPr="00FC3B86" w:rsidRDefault="002F1318" w:rsidP="002F1318">
      <w:pPr>
        <w:tabs>
          <w:tab w:val="center" w:pos="4804"/>
        </w:tabs>
        <w:ind w:left="284" w:right="29"/>
        <w:jc w:val="both"/>
        <w:outlineLvl w:val="2"/>
        <w:rPr>
          <w:bCs/>
          <w:noProof/>
          <w:color w:val="000000"/>
          <w:sz w:val="24"/>
          <w:szCs w:val="24"/>
          <w:lang w:eastAsia="zh-CN"/>
        </w:rPr>
      </w:pPr>
      <w:r w:rsidRPr="003E45BD">
        <w:rPr>
          <w:bCs/>
          <w:noProof/>
          <w:color w:val="000000"/>
          <w:sz w:val="24"/>
          <w:szCs w:val="24"/>
          <w:lang w:eastAsia="zh-CN"/>
        </w:rPr>
        <w:t>м.п</w:t>
      </w:r>
      <w:r>
        <w:rPr>
          <w:bCs/>
          <w:noProof/>
          <w:color w:val="000000"/>
          <w:sz w:val="24"/>
          <w:szCs w:val="24"/>
          <w:lang w:eastAsia="zh-CN"/>
        </w:rPr>
        <w:tab/>
      </w:r>
      <w:r w:rsidRPr="003E45BD">
        <w:rPr>
          <w:bCs/>
          <w:noProof/>
          <w:color w:val="000000"/>
          <w:sz w:val="24"/>
          <w:szCs w:val="24"/>
          <w:lang w:eastAsia="zh-CN"/>
        </w:rPr>
        <w:t>м.п</w:t>
      </w:r>
    </w:p>
    <w:p w14:paraId="3802792C" w14:textId="77777777" w:rsidR="002F1318" w:rsidRDefault="002F1318" w:rsidP="002F1318"/>
    <w:sectPr w:rsidR="002F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K)">
    <w:altName w:val="Times New Roman"/>
    <w:panose1 w:val="00000000000000000000"/>
    <w:charset w:val="00"/>
    <w:family w:val="roman"/>
    <w:notTrueType/>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2D19B3"/>
    <w:rsid w:val="002F1318"/>
    <w:rsid w:val="00342A31"/>
    <w:rsid w:val="003C37A2"/>
    <w:rsid w:val="003E4396"/>
    <w:rsid w:val="004326EE"/>
    <w:rsid w:val="0049746D"/>
    <w:rsid w:val="00516F9C"/>
    <w:rsid w:val="006972F9"/>
    <w:rsid w:val="007427E8"/>
    <w:rsid w:val="007B14BF"/>
    <w:rsid w:val="007B25F4"/>
    <w:rsid w:val="00902D66"/>
    <w:rsid w:val="00906897"/>
    <w:rsid w:val="009A2FE3"/>
    <w:rsid w:val="009F40E0"/>
    <w:rsid w:val="00AB0228"/>
    <w:rsid w:val="00C04D1C"/>
    <w:rsid w:val="00C066DA"/>
    <w:rsid w:val="00CE3875"/>
    <w:rsid w:val="00D14E8B"/>
    <w:rsid w:val="00DD0130"/>
    <w:rsid w:val="00DE7183"/>
    <w:rsid w:val="00E23D3E"/>
    <w:rsid w:val="00EC5D41"/>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rsid w:val="002F1318"/>
    <w:pPr>
      <w:tabs>
        <w:tab w:val="center" w:pos="4153"/>
        <w:tab w:val="right" w:pos="8306"/>
      </w:tabs>
    </w:pPr>
  </w:style>
  <w:style w:type="character" w:customStyle="1" w:styleId="a6">
    <w:name w:val="Верхний колонтитул Знак"/>
    <w:basedOn w:val="a0"/>
    <w:link w:val="a5"/>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15877</Words>
  <Characters>90502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Тлепбергенов Нурбек Ермекович</cp:lastModifiedBy>
  <cp:revision>2</cp:revision>
  <cp:lastPrinted>2024-12-23T11:46:00Z</cp:lastPrinted>
  <dcterms:created xsi:type="dcterms:W3CDTF">2025-01-10T07:19:00Z</dcterms:created>
  <dcterms:modified xsi:type="dcterms:W3CDTF">2025-01-10T07:19:00Z</dcterms:modified>
</cp:coreProperties>
</file>