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7" w:rsidRPr="00B16F67" w:rsidRDefault="00B16F67" w:rsidP="00B16F67">
      <w:pPr>
        <w:spacing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kk-KZ"/>
        </w:rPr>
      </w:pPr>
      <w:bookmarkStart w:id="0" w:name="_GoBack"/>
      <w:bookmarkEnd w:id="0"/>
      <w:r w:rsidRPr="00B16F67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kk-KZ"/>
        </w:rPr>
        <w:t xml:space="preserve"> «____» __________ 20</w:t>
      </w:r>
      <w:r w:rsidRPr="00B16F67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kk-KZ"/>
        </w:rPr>
        <w:softHyphen/>
      </w:r>
      <w:r w:rsidRPr="00B16F67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kk-KZ"/>
        </w:rPr>
        <w:softHyphen/>
        <w:t xml:space="preserve">    ж.</w:t>
      </w:r>
      <w:r w:rsidRPr="00B16F67">
        <w:rPr>
          <w:rFonts w:ascii="Times New Roman" w:eastAsia="SimSun" w:hAnsi="Times New Roman" w:cs="Times New Roman"/>
          <w:b/>
          <w:sz w:val="18"/>
          <w:szCs w:val="18"/>
          <w:lang w:val="kk-KZ"/>
        </w:rPr>
        <w:t xml:space="preserve"> №</w:t>
      </w:r>
      <w:r w:rsidRPr="00B16F67">
        <w:rPr>
          <w:rFonts w:ascii="Times New Roman" w:eastAsia="SimSun" w:hAnsi="Times New Roman" w:cs="Times New Roman"/>
          <w:b/>
          <w:sz w:val="18"/>
          <w:szCs w:val="18"/>
        </w:rPr>
        <w:t xml:space="preserve">__________ </w:t>
      </w:r>
      <w:r w:rsidRPr="00B16F67">
        <w:rPr>
          <w:rFonts w:ascii="Times New Roman" w:eastAsia="SimSun" w:hAnsi="Times New Roman" w:cs="Times New Roman"/>
          <w:b/>
          <w:sz w:val="18"/>
          <w:szCs w:val="18"/>
          <w:lang w:val="kk-KZ"/>
        </w:rPr>
        <w:t>шартқа №</w:t>
      </w:r>
      <w:r>
        <w:rPr>
          <w:rFonts w:ascii="Times New Roman" w:eastAsia="SimSun" w:hAnsi="Times New Roman" w:cs="Times New Roman"/>
          <w:b/>
          <w:sz w:val="18"/>
          <w:szCs w:val="18"/>
          <w:lang w:val="kk-KZ"/>
        </w:rPr>
        <w:t>1</w:t>
      </w:r>
      <w:r w:rsidR="00F87CB1">
        <w:rPr>
          <w:rFonts w:ascii="Times New Roman" w:eastAsia="SimSun" w:hAnsi="Times New Roman" w:cs="Times New Roman"/>
          <w:b/>
          <w:sz w:val="18"/>
          <w:szCs w:val="18"/>
          <w:lang w:val="kk-KZ"/>
        </w:rPr>
        <w:t>0</w:t>
      </w:r>
      <w:r w:rsidRPr="00B16F67">
        <w:rPr>
          <w:rFonts w:ascii="Times New Roman" w:eastAsia="SimSun" w:hAnsi="Times New Roman" w:cs="Times New Roman"/>
          <w:b/>
          <w:sz w:val="18"/>
          <w:szCs w:val="18"/>
          <w:lang w:val="kk-KZ"/>
        </w:rPr>
        <w:t xml:space="preserve"> Қосымша</w:t>
      </w:r>
    </w:p>
    <w:p w:rsidR="00B16F67" w:rsidRPr="00B16F67" w:rsidRDefault="00B16F67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</w:p>
    <w:p w:rsidR="00B16F67" w:rsidRPr="00B16F67" w:rsidRDefault="00B16F67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</w:p>
    <w:p w:rsidR="00B16F67" w:rsidRPr="00B16F67" w:rsidRDefault="00F71301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>«Қаламқасмұнайгаз» ӨБ бойынша ұ</w:t>
      </w:r>
      <w:r w:rsidR="00B16F67" w:rsidRPr="00B16F67"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 xml:space="preserve">ңғымаларды күрделі жөндеу және бригада/сағат құны, </w:t>
      </w:r>
    </w:p>
    <w:p w:rsidR="00B16F67" w:rsidRPr="00B16F67" w:rsidRDefault="00B16F67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  <w:r w:rsidRPr="00B16F67"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>уақыт нормасына сәйкес жөндеу түрлерінің ұзақтығы</w:t>
      </w:r>
    </w:p>
    <w:p w:rsidR="00B16F67" w:rsidRPr="00B16F67" w:rsidRDefault="00B16F67" w:rsidP="00B16F67">
      <w:pPr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val="kk-KZ" w:eastAsia="ru-RU"/>
        </w:rPr>
      </w:pPr>
    </w:p>
    <w:tbl>
      <w:tblPr>
        <w:tblpPr w:leftFromText="180" w:rightFromText="180" w:vertAnchor="text" w:horzAnchor="margin" w:tblpXSpec="center" w:tblpY="14"/>
        <w:tblW w:w="103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585"/>
        <w:gridCol w:w="6577"/>
        <w:gridCol w:w="1417"/>
        <w:gridCol w:w="1276"/>
      </w:tblGrid>
      <w:tr w:rsidR="00D955A1" w:rsidRPr="00B16F67" w:rsidTr="000F6634">
        <w:trPr>
          <w:trHeight w:val="215"/>
        </w:trPr>
        <w:tc>
          <w:tcPr>
            <w:tcW w:w="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</w:t>
            </w:r>
          </w:p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р/с</w:t>
            </w:r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ҰКЖ  бойынша жөндеу түрлері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spellStart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Ұзақтығы</w:t>
            </w:r>
            <w:proofErr w:type="spellEnd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уақыт</w:t>
            </w:r>
            <w:proofErr w:type="spellEnd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нормалары</w:t>
            </w:r>
            <w:proofErr w:type="spellEnd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16F67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сағатпен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A1" w:rsidRPr="00197216" w:rsidRDefault="00F71301" w:rsidP="00D9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Бр/</w:t>
            </w:r>
            <w:r w:rsidRPr="005E26E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сағаттың құны, теңге (ҚҚС-сыз)</w:t>
            </w:r>
          </w:p>
        </w:tc>
      </w:tr>
      <w:tr w:rsidR="00D955A1" w:rsidRPr="00B16F67" w:rsidTr="000F6634">
        <w:trPr>
          <w:trHeight w:val="21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16F6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 xml:space="preserve">900 м </w:t>
            </w:r>
            <w:proofErr w:type="spellStart"/>
            <w:r w:rsidRPr="00B16F6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тереңдікте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55A1" w:rsidRPr="00B16F67" w:rsidRDefault="00D955A1" w:rsidP="00D955A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6634" w:rsidRPr="00621FC1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621FC1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621FC1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621FC1">
              <w:rPr>
                <w:rFonts w:ascii="Times New Roman" w:eastAsia="SimSun" w:hAnsi="Times New Roman" w:cs="Times New Roman"/>
                <w:b/>
                <w:sz w:val="16"/>
                <w:szCs w:val="16"/>
                <w:lang w:val="kk-KZ"/>
              </w:rPr>
              <w:t>КЖ 12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621FC1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spellStart"/>
            <w:r w:rsidRPr="00621FC1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Ұңғымаларды</w:t>
            </w:r>
            <w:proofErr w:type="spellEnd"/>
            <w:r w:rsidRPr="00621FC1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21FC1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физикалық</w:t>
            </w:r>
            <w:proofErr w:type="spellEnd"/>
            <w:r w:rsidRPr="00621FC1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21FC1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жою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1979C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25,2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b/>
                <w:sz w:val="18"/>
                <w:szCs w:val="18"/>
              </w:rPr>
            </w:pPr>
            <w:r w:rsidRPr="003042A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39 695,70</w:t>
            </w:r>
          </w:p>
        </w:tc>
      </w:tr>
      <w:tr w:rsidR="000F6634" w:rsidRPr="00B16F67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34" w:rsidRPr="000E73C5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КР13-1.4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Жерасты жабдықтарын түсірумен,  ДҚЖ (ШТС)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sz w:val="18"/>
                <w:szCs w:val="18"/>
              </w:rPr>
            </w:pPr>
            <w:r w:rsidRPr="003042A2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0F6634" w:rsidRPr="00B16F67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34" w:rsidRPr="000E73C5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КР13-1.4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Жерасты жабдықтарын түсірмей , ДҚЖ (ШТС)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sz w:val="18"/>
                <w:szCs w:val="18"/>
              </w:rPr>
            </w:pPr>
            <w:r w:rsidRPr="003042A2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0F6634" w:rsidRPr="00B16F67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34" w:rsidRPr="000E73C5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КР13-1.3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ДҚЖ  (ЭЦН)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sz w:val="18"/>
                <w:szCs w:val="18"/>
              </w:rPr>
            </w:pPr>
            <w:r w:rsidRPr="003042A2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0F6634" w:rsidRPr="00B16F67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34" w:rsidRPr="000E73C5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КР13-1.2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ДҚЖ  (бұрқақты ұңғымалар)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1979C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sz w:val="18"/>
                <w:szCs w:val="18"/>
              </w:rPr>
            </w:pPr>
            <w:r w:rsidRPr="003042A2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0F6634" w:rsidRPr="00B16F67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34" w:rsidRPr="000E73C5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КР13-1.2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ДҚЖ  (айдау ұңғымалары)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1979C7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sz w:val="18"/>
                <w:szCs w:val="18"/>
              </w:rPr>
            </w:pPr>
            <w:r w:rsidRPr="003042A2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0F6634" w:rsidRPr="00B16F67" w:rsidTr="000F6634">
        <w:trPr>
          <w:trHeight w:val="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34" w:rsidRPr="000E73C5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КР13-1.2</w:t>
            </w: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B16F6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ДҚЖ (су тарту ұңғымалары)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4" w:rsidRPr="001979C7" w:rsidRDefault="000F6634" w:rsidP="000F6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979C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34" w:rsidRPr="003042A2" w:rsidRDefault="000F6634" w:rsidP="000F6634">
            <w:pPr>
              <w:jc w:val="center"/>
              <w:rPr>
                <w:sz w:val="18"/>
                <w:szCs w:val="18"/>
              </w:rPr>
            </w:pPr>
            <w:r w:rsidRPr="003042A2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</w:tbl>
    <w:p w:rsidR="009102E9" w:rsidRDefault="009102E9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B16F67" w:rsidRDefault="00B16F67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B16F67" w:rsidRDefault="00B16F67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tbl>
      <w:tblPr>
        <w:tblpPr w:leftFromText="180" w:rightFromText="180" w:vertAnchor="text" w:horzAnchor="margin" w:tblpY="65"/>
        <w:tblW w:w="9067" w:type="dxa"/>
        <w:tblLook w:val="0000" w:firstRow="0" w:lastRow="0" w:firstColumn="0" w:lastColumn="0" w:noHBand="0" w:noVBand="0"/>
      </w:tblPr>
      <w:tblGrid>
        <w:gridCol w:w="5305"/>
        <w:gridCol w:w="3762"/>
      </w:tblGrid>
      <w:tr w:rsidR="00621FC1" w:rsidRPr="00EE2905" w:rsidTr="00A60727">
        <w:trPr>
          <w:trHeight w:val="139"/>
        </w:trPr>
        <w:tc>
          <w:tcPr>
            <w:tcW w:w="5305" w:type="dxa"/>
          </w:tcPr>
          <w:p w:rsidR="00621FC1" w:rsidRPr="008D0EAD" w:rsidRDefault="00621FC1" w:rsidP="008D0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lang w:val="kk-KZ"/>
              </w:rPr>
            </w:pPr>
          </w:p>
        </w:tc>
        <w:tc>
          <w:tcPr>
            <w:tcW w:w="3762" w:type="dxa"/>
          </w:tcPr>
          <w:p w:rsidR="00621FC1" w:rsidRPr="00EE2905" w:rsidRDefault="00621FC1" w:rsidP="00A60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21FC1" w:rsidRDefault="00621FC1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621FC1" w:rsidRDefault="00621FC1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621FC1" w:rsidRDefault="00621FC1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533248" w:rsidRPr="00533248" w:rsidRDefault="00533248" w:rsidP="00533248">
      <w:pPr>
        <w:spacing w:after="0" w:line="276" w:lineRule="auto"/>
        <w:jc w:val="center"/>
        <w:rPr>
          <w:rFonts w:ascii="Verdana" w:eastAsia="Calibri" w:hAnsi="Verdana" w:cs="Times New Roman"/>
          <w:b/>
          <w:color w:val="6A6A6A"/>
          <w:sz w:val="24"/>
          <w:szCs w:val="24"/>
        </w:rPr>
      </w:pPr>
      <w:r w:rsidRPr="00533248">
        <w:rPr>
          <w:rFonts w:ascii="Times New Roman" w:eastAsia="Calibri" w:hAnsi="Times New Roman" w:cs="Times New Roman"/>
          <w:b/>
          <w:bCs/>
          <w:color w:val="6A6A6A"/>
          <w:sz w:val="24"/>
          <w:szCs w:val="24"/>
          <w:lang w:val="kk-KZ"/>
        </w:rPr>
        <w:t>Жұмыс құнын есептеу</w:t>
      </w:r>
    </w:p>
    <w:p w:rsidR="00533248" w:rsidRPr="00533248" w:rsidRDefault="00533248" w:rsidP="00533248">
      <w:pPr>
        <w:spacing w:after="0" w:line="276" w:lineRule="auto"/>
        <w:jc w:val="center"/>
        <w:rPr>
          <w:rFonts w:ascii="Verdana" w:eastAsia="Calibri" w:hAnsi="Verdana" w:cs="Times New Roman"/>
          <w:b/>
          <w:color w:val="6A6A6A"/>
          <w:sz w:val="24"/>
          <w:szCs w:val="24"/>
        </w:rPr>
      </w:pPr>
    </w:p>
    <w:tbl>
      <w:tblPr>
        <w:tblW w:w="10348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572"/>
        <w:gridCol w:w="1701"/>
        <w:gridCol w:w="1984"/>
        <w:gridCol w:w="1418"/>
        <w:gridCol w:w="2126"/>
      </w:tblGrid>
      <w:tr w:rsidR="00533248" w:rsidRPr="00533248" w:rsidTr="00533248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</w:rPr>
              <w:t>№</w:t>
            </w: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 xml:space="preserve"> р/с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Жұмыстардың атауы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Жұмыстың арлық ұзақтығы (сағат)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1 бр/сағ үшін тариф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 xml:space="preserve">Жалпы сомасы теңгемен </w:t>
            </w: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18"/>
                <w:szCs w:val="18"/>
                <w:lang w:val="kk-KZ"/>
              </w:rPr>
              <w:t>(ҚҚС-сыз)</w:t>
            </w:r>
          </w:p>
        </w:tc>
      </w:tr>
      <w:tr w:rsidR="00533248" w:rsidRPr="00533248" w:rsidTr="00533248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Ұңғымаларды күрделі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2025г</w:t>
            </w: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8 068,02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39 695,70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320 265 701,51</w:t>
            </w:r>
          </w:p>
        </w:tc>
      </w:tr>
      <w:tr w:rsidR="00533248" w:rsidRPr="00533248" w:rsidTr="00533248"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533248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EF0C79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8 068,02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248" w:rsidRPr="00533248" w:rsidRDefault="00533248" w:rsidP="00533248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39 695,70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248" w:rsidRPr="00533248" w:rsidRDefault="00EF0C79" w:rsidP="00533248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533248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320 265 701,51</w:t>
            </w:r>
          </w:p>
        </w:tc>
      </w:tr>
    </w:tbl>
    <w:p w:rsidR="00621FC1" w:rsidRDefault="00621FC1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621FC1" w:rsidRDefault="00621FC1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621FC1" w:rsidRDefault="00621FC1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B16F67" w:rsidRPr="00EE2905" w:rsidRDefault="00B16F67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60"/>
        <w:gridCol w:w="4006"/>
      </w:tblGrid>
      <w:tr w:rsidR="009102E9" w:rsidRPr="00EE2905" w:rsidTr="007F44B2">
        <w:trPr>
          <w:trHeight w:val="135"/>
        </w:trPr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102E9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</w:t>
                  </w:r>
                  <w:proofErr w:type="spellStart"/>
                  <w:r w:rsidR="001605E6" w:rsidRPr="001605E6">
                    <w:rPr>
                      <w:rFonts w:ascii="Times New Roman" w:eastAsia="SimSun" w:hAnsi="Times New Roman" w:cs="Times New Roman"/>
                      <w:b/>
                    </w:rPr>
                    <w:t>Тапсырыс</w:t>
                  </w:r>
                  <w:proofErr w:type="spellEnd"/>
                  <w:r w:rsidR="001605E6" w:rsidRPr="001605E6"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proofErr w:type="spellStart"/>
                  <w:r w:rsidR="001605E6" w:rsidRPr="001605E6">
                    <w:rPr>
                      <w:rFonts w:ascii="Times New Roman" w:eastAsia="SimSun" w:hAnsi="Times New Roman" w:cs="Times New Roman"/>
                      <w:b/>
                    </w:rPr>
                    <w:t>беруші</w:t>
                  </w:r>
                  <w:proofErr w:type="spellEnd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:</w:t>
                  </w:r>
                </w:p>
                <w:p w:rsidR="009102E9" w:rsidRPr="00EE5137" w:rsidRDefault="00EE51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 </w:t>
                  </w:r>
                  <w:r w:rsidR="009102E9"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«Мангистаумунайгаз»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АҚ</w:t>
                  </w:r>
                </w:p>
                <w:p w:rsidR="009102E9" w:rsidRPr="00EE2905" w:rsidRDefault="009102E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9102E9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D955A1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82"/>
            </w:tblGrid>
            <w:tr w:rsidR="009102E9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1605E6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proofErr w:type="spellStart"/>
                  <w:r w:rsidRPr="001605E6">
                    <w:rPr>
                      <w:rFonts w:ascii="Times New Roman" w:eastAsia="SimSun" w:hAnsi="Times New Roman" w:cs="Times New Roman"/>
                      <w:b/>
                    </w:rPr>
                    <w:t>Мердігер</w:t>
                  </w:r>
                  <w:proofErr w:type="spellEnd"/>
                  <w:r w:rsidR="009102E9" w:rsidRPr="00EE2905">
                    <w:rPr>
                      <w:rFonts w:ascii="Times New Roman" w:eastAsia="SimSun" w:hAnsi="Times New Roman" w:cs="Times New Roman"/>
                      <w:b/>
                    </w:rPr>
                    <w:t>:</w:t>
                  </w:r>
                </w:p>
                <w:p w:rsidR="009102E9" w:rsidRPr="00EE2905" w:rsidRDefault="009102E9" w:rsidP="008C032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 w:rsidP="00D955A1"/>
    <w:sectPr w:rsidR="000C15A8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C15A8"/>
    <w:rsid w:val="000F6634"/>
    <w:rsid w:val="00115396"/>
    <w:rsid w:val="001605E6"/>
    <w:rsid w:val="002A567C"/>
    <w:rsid w:val="003042A2"/>
    <w:rsid w:val="004B645C"/>
    <w:rsid w:val="00513971"/>
    <w:rsid w:val="00533248"/>
    <w:rsid w:val="00555979"/>
    <w:rsid w:val="00621FC1"/>
    <w:rsid w:val="006F6D15"/>
    <w:rsid w:val="008C0325"/>
    <w:rsid w:val="008D0EAD"/>
    <w:rsid w:val="009102E9"/>
    <w:rsid w:val="00A76285"/>
    <w:rsid w:val="00A86236"/>
    <w:rsid w:val="00B16F67"/>
    <w:rsid w:val="00B71536"/>
    <w:rsid w:val="00C033C8"/>
    <w:rsid w:val="00C869D1"/>
    <w:rsid w:val="00C87526"/>
    <w:rsid w:val="00CF5B37"/>
    <w:rsid w:val="00D1251C"/>
    <w:rsid w:val="00D955A1"/>
    <w:rsid w:val="00DF64AD"/>
    <w:rsid w:val="00E6783A"/>
    <w:rsid w:val="00E7632D"/>
    <w:rsid w:val="00EE5137"/>
    <w:rsid w:val="00EF0C79"/>
    <w:rsid w:val="00F71301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2025-01-15T13:22:00Z</dcterms:created>
  <dcterms:modified xsi:type="dcterms:W3CDTF">2025-01-15T13:22:00Z</dcterms:modified>
</cp:coreProperties>
</file>