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34A" w:rsidRDefault="0010134A">
      <w:pPr>
        <w:rPr>
          <w:b/>
        </w:rPr>
      </w:pPr>
      <w:r>
        <w:rPr>
          <w:b/>
        </w:rPr>
        <w:t xml:space="preserve">                                                             ОБЪЕМЫ РАБОТ </w:t>
      </w:r>
    </w:p>
    <w:p w:rsidR="00562FFF" w:rsidRPr="0010134A" w:rsidRDefault="0010134A">
      <w:pPr>
        <w:rPr>
          <w:b/>
        </w:rPr>
      </w:pPr>
      <w:r>
        <w:rPr>
          <w:b/>
        </w:rPr>
        <w:t xml:space="preserve"> </w:t>
      </w:r>
      <w:r w:rsidRPr="0010134A">
        <w:rPr>
          <w:rFonts w:ascii="Times New Roman" w:hAnsi="Times New Roman" w:cs="Times New Roman"/>
          <w:b/>
          <w:sz w:val="20"/>
          <w:szCs w:val="20"/>
        </w:rPr>
        <w:t>Работы по проведению инженерно-геологических изысканий для рабочего проекта «Замена участков трубопроводов на территории ЦДН (цех добычи нефти)-1 на месторождении Каражанбас. Капремонт 2021»</w:t>
      </w:r>
    </w:p>
    <w:p w:rsidR="0010134A" w:rsidRPr="004E3652" w:rsidRDefault="0010134A" w:rsidP="0010134A">
      <w:pPr>
        <w:tabs>
          <w:tab w:val="left" w:pos="851"/>
        </w:tabs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20"/>
          <w:szCs w:val="20"/>
          <w:lang w:eastAsia="ru-RU"/>
        </w:rPr>
        <w:t>Таблица №1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268"/>
        <w:gridCol w:w="6946"/>
      </w:tblGrid>
      <w:tr w:rsidR="0010134A" w:rsidRPr="005D3E13" w:rsidTr="0010134A">
        <w:trPr>
          <w:jc w:val="center"/>
        </w:trPr>
        <w:tc>
          <w:tcPr>
            <w:tcW w:w="704" w:type="dxa"/>
            <w:vAlign w:val="center"/>
          </w:tcPr>
          <w:p w:rsidR="0010134A" w:rsidRPr="00BE08B7" w:rsidRDefault="0010134A" w:rsidP="00193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BE08B7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№</w:t>
            </w:r>
          </w:p>
          <w:p w:rsidR="0010134A" w:rsidRPr="00BE08B7" w:rsidRDefault="0010134A" w:rsidP="00193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BE08B7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п/п</w:t>
            </w:r>
          </w:p>
        </w:tc>
        <w:tc>
          <w:tcPr>
            <w:tcW w:w="2268" w:type="dxa"/>
            <w:vAlign w:val="center"/>
          </w:tcPr>
          <w:p w:rsidR="0010134A" w:rsidRPr="00BE08B7" w:rsidRDefault="0010134A" w:rsidP="00193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BE08B7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Перечень основных данных и требований</w:t>
            </w:r>
          </w:p>
        </w:tc>
        <w:tc>
          <w:tcPr>
            <w:tcW w:w="6946" w:type="dxa"/>
            <w:vAlign w:val="center"/>
          </w:tcPr>
          <w:p w:rsidR="0010134A" w:rsidRPr="00BE08B7" w:rsidRDefault="0010134A" w:rsidP="00193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BE08B7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Показатели</w:t>
            </w:r>
          </w:p>
        </w:tc>
      </w:tr>
      <w:tr w:rsidR="0010134A" w:rsidRPr="005D3E13" w:rsidTr="0010134A">
        <w:trPr>
          <w:trHeight w:val="118"/>
          <w:jc w:val="center"/>
        </w:trPr>
        <w:tc>
          <w:tcPr>
            <w:tcW w:w="704" w:type="dxa"/>
            <w:vAlign w:val="center"/>
          </w:tcPr>
          <w:p w:rsidR="0010134A" w:rsidRPr="00BE08B7" w:rsidRDefault="0010134A" w:rsidP="00193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BE08B7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2268" w:type="dxa"/>
            <w:vAlign w:val="center"/>
          </w:tcPr>
          <w:p w:rsidR="0010134A" w:rsidRPr="00BE08B7" w:rsidRDefault="0010134A" w:rsidP="00193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BE08B7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6946" w:type="dxa"/>
            <w:vAlign w:val="center"/>
          </w:tcPr>
          <w:p w:rsidR="0010134A" w:rsidRPr="00BE08B7" w:rsidRDefault="0010134A" w:rsidP="00193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BE08B7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3</w:t>
            </w:r>
          </w:p>
        </w:tc>
      </w:tr>
      <w:tr w:rsidR="0010134A" w:rsidRPr="00E6751A" w:rsidTr="0010134A">
        <w:trPr>
          <w:trHeight w:val="398"/>
          <w:jc w:val="center"/>
        </w:trPr>
        <w:tc>
          <w:tcPr>
            <w:tcW w:w="704" w:type="dxa"/>
            <w:vAlign w:val="center"/>
          </w:tcPr>
          <w:p w:rsidR="0010134A" w:rsidRPr="00283408" w:rsidRDefault="0010134A" w:rsidP="00193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283408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2268" w:type="dxa"/>
            <w:vAlign w:val="center"/>
          </w:tcPr>
          <w:p w:rsidR="0010134A" w:rsidRPr="00283408" w:rsidRDefault="0010134A" w:rsidP="001939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283408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Наименование объекта</w:t>
            </w:r>
          </w:p>
        </w:tc>
        <w:tc>
          <w:tcPr>
            <w:tcW w:w="6946" w:type="dxa"/>
            <w:vAlign w:val="center"/>
          </w:tcPr>
          <w:p w:rsidR="0010134A" w:rsidRPr="00F84AD3" w:rsidRDefault="0010134A" w:rsidP="001939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72E0">
              <w:rPr>
                <w:rFonts w:ascii="Times New Roman" w:hAnsi="Times New Roman" w:cs="Times New Roman"/>
                <w:sz w:val="20"/>
                <w:szCs w:val="20"/>
              </w:rPr>
              <w:t xml:space="preserve">Работы по проведению инженерно-геологических изысканий для рабочего проекта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9772E0">
              <w:rPr>
                <w:rFonts w:ascii="Times New Roman" w:hAnsi="Times New Roman" w:cs="Times New Roman"/>
                <w:sz w:val="20"/>
                <w:szCs w:val="20"/>
              </w:rPr>
              <w:t>Замена участков трубопроводов на территории ЦДН (цех добычи нефти)-1 на месторождении Каражанбас. Капремонт 2021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10134A" w:rsidRPr="00567F65" w:rsidTr="0010134A">
        <w:trPr>
          <w:trHeight w:val="460"/>
          <w:jc w:val="center"/>
        </w:trPr>
        <w:tc>
          <w:tcPr>
            <w:tcW w:w="704" w:type="dxa"/>
            <w:vAlign w:val="center"/>
          </w:tcPr>
          <w:p w:rsidR="0010134A" w:rsidRPr="00335980" w:rsidRDefault="0010134A" w:rsidP="00193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335980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2268" w:type="dxa"/>
            <w:vAlign w:val="center"/>
          </w:tcPr>
          <w:p w:rsidR="0010134A" w:rsidRPr="00335980" w:rsidRDefault="0010134A" w:rsidP="001939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335980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Генеральный проектировщик</w:t>
            </w:r>
          </w:p>
        </w:tc>
        <w:tc>
          <w:tcPr>
            <w:tcW w:w="6946" w:type="dxa"/>
            <w:vAlign w:val="center"/>
          </w:tcPr>
          <w:p w:rsidR="0010134A" w:rsidRPr="00335980" w:rsidRDefault="0010134A" w:rsidP="001939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335980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АО «Каражанбасмунай», Проектно-Сметный Отдел</w:t>
            </w:r>
          </w:p>
        </w:tc>
      </w:tr>
      <w:tr w:rsidR="0010134A" w:rsidRPr="00567F65" w:rsidTr="0010134A">
        <w:trPr>
          <w:jc w:val="center"/>
        </w:trPr>
        <w:tc>
          <w:tcPr>
            <w:tcW w:w="704" w:type="dxa"/>
            <w:vAlign w:val="center"/>
          </w:tcPr>
          <w:p w:rsidR="0010134A" w:rsidRPr="00335980" w:rsidRDefault="0010134A" w:rsidP="00193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335980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2268" w:type="dxa"/>
            <w:vAlign w:val="center"/>
          </w:tcPr>
          <w:p w:rsidR="0010134A" w:rsidRPr="00335980" w:rsidRDefault="0010134A" w:rsidP="001939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335980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Местоположение объекта (по административному делению)</w:t>
            </w:r>
          </w:p>
        </w:tc>
        <w:tc>
          <w:tcPr>
            <w:tcW w:w="6946" w:type="dxa"/>
            <w:vAlign w:val="center"/>
          </w:tcPr>
          <w:p w:rsidR="0010134A" w:rsidRPr="00335980" w:rsidRDefault="0010134A" w:rsidP="001939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335980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РК, Мангыстауская область. Тупкараганский район. м/р Каражанбас</w:t>
            </w:r>
          </w:p>
        </w:tc>
      </w:tr>
      <w:tr w:rsidR="0010134A" w:rsidRPr="005D29B4" w:rsidTr="0010134A">
        <w:trPr>
          <w:trHeight w:val="412"/>
          <w:jc w:val="center"/>
        </w:trPr>
        <w:tc>
          <w:tcPr>
            <w:tcW w:w="704" w:type="dxa"/>
            <w:vAlign w:val="center"/>
          </w:tcPr>
          <w:p w:rsidR="0010134A" w:rsidRPr="00335980" w:rsidRDefault="0010134A" w:rsidP="00193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335980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4</w:t>
            </w:r>
          </w:p>
        </w:tc>
        <w:tc>
          <w:tcPr>
            <w:tcW w:w="2268" w:type="dxa"/>
            <w:vAlign w:val="center"/>
          </w:tcPr>
          <w:p w:rsidR="0010134A" w:rsidRPr="00335980" w:rsidRDefault="0010134A" w:rsidP="001939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335980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Вид строительства</w:t>
            </w:r>
          </w:p>
        </w:tc>
        <w:tc>
          <w:tcPr>
            <w:tcW w:w="6946" w:type="dxa"/>
            <w:vAlign w:val="center"/>
          </w:tcPr>
          <w:p w:rsidR="0010134A" w:rsidRPr="005930A0" w:rsidRDefault="0010134A" w:rsidP="001939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</w:t>
            </w:r>
          </w:p>
        </w:tc>
      </w:tr>
      <w:tr w:rsidR="0010134A" w:rsidRPr="005D3E13" w:rsidTr="0010134A">
        <w:trPr>
          <w:jc w:val="center"/>
        </w:trPr>
        <w:tc>
          <w:tcPr>
            <w:tcW w:w="704" w:type="dxa"/>
            <w:vAlign w:val="center"/>
          </w:tcPr>
          <w:p w:rsidR="0010134A" w:rsidRPr="00335980" w:rsidRDefault="0010134A" w:rsidP="00193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335980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2268" w:type="dxa"/>
            <w:vAlign w:val="center"/>
          </w:tcPr>
          <w:p w:rsidR="0010134A" w:rsidRPr="00335980" w:rsidRDefault="0010134A" w:rsidP="001939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335980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Стадия проектирования </w:t>
            </w:r>
          </w:p>
        </w:tc>
        <w:tc>
          <w:tcPr>
            <w:tcW w:w="6946" w:type="dxa"/>
            <w:vAlign w:val="center"/>
          </w:tcPr>
          <w:p w:rsidR="0010134A" w:rsidRPr="00335980" w:rsidRDefault="0010134A" w:rsidP="001939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Одностадийный  - рабочий проект</w:t>
            </w:r>
          </w:p>
        </w:tc>
      </w:tr>
      <w:tr w:rsidR="0010134A" w:rsidRPr="005D3E13" w:rsidTr="0010134A">
        <w:trPr>
          <w:jc w:val="center"/>
        </w:trPr>
        <w:tc>
          <w:tcPr>
            <w:tcW w:w="704" w:type="dxa"/>
            <w:vAlign w:val="center"/>
          </w:tcPr>
          <w:p w:rsidR="0010134A" w:rsidRPr="00335980" w:rsidRDefault="0010134A" w:rsidP="00193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335980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6</w:t>
            </w:r>
          </w:p>
        </w:tc>
        <w:tc>
          <w:tcPr>
            <w:tcW w:w="2268" w:type="dxa"/>
            <w:vAlign w:val="center"/>
          </w:tcPr>
          <w:p w:rsidR="0010134A" w:rsidRPr="00335980" w:rsidRDefault="0010134A" w:rsidP="001939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335980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Геотехническая категория объекта</w:t>
            </w:r>
          </w:p>
        </w:tc>
        <w:tc>
          <w:tcPr>
            <w:tcW w:w="6946" w:type="dxa"/>
            <w:vAlign w:val="center"/>
          </w:tcPr>
          <w:p w:rsidR="0010134A" w:rsidRPr="003A7765" w:rsidRDefault="0010134A" w:rsidP="001939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3A7765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II средняя сложность</w:t>
            </w:r>
          </w:p>
        </w:tc>
      </w:tr>
      <w:tr w:rsidR="0010134A" w:rsidRPr="005D3E13" w:rsidTr="0010134A">
        <w:trPr>
          <w:jc w:val="center"/>
        </w:trPr>
        <w:tc>
          <w:tcPr>
            <w:tcW w:w="704" w:type="dxa"/>
            <w:vAlign w:val="center"/>
          </w:tcPr>
          <w:p w:rsidR="0010134A" w:rsidRPr="00335980" w:rsidRDefault="0010134A" w:rsidP="00193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335980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7</w:t>
            </w:r>
          </w:p>
        </w:tc>
        <w:tc>
          <w:tcPr>
            <w:tcW w:w="2268" w:type="dxa"/>
            <w:vAlign w:val="center"/>
          </w:tcPr>
          <w:p w:rsidR="0010134A" w:rsidRPr="00335980" w:rsidRDefault="0010134A" w:rsidP="001939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335980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Уровень ответственности объекта</w:t>
            </w:r>
          </w:p>
        </w:tc>
        <w:tc>
          <w:tcPr>
            <w:tcW w:w="6946" w:type="dxa"/>
            <w:vAlign w:val="center"/>
          </w:tcPr>
          <w:p w:rsidR="0010134A" w:rsidRPr="003A7765" w:rsidRDefault="0010134A" w:rsidP="001939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3A7765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II технический нормальный</w:t>
            </w:r>
          </w:p>
        </w:tc>
      </w:tr>
      <w:tr w:rsidR="0010134A" w:rsidRPr="00567F65" w:rsidTr="0010134A">
        <w:trPr>
          <w:jc w:val="center"/>
        </w:trPr>
        <w:tc>
          <w:tcPr>
            <w:tcW w:w="704" w:type="dxa"/>
            <w:vAlign w:val="center"/>
          </w:tcPr>
          <w:p w:rsidR="0010134A" w:rsidRPr="00335980" w:rsidRDefault="0010134A" w:rsidP="00193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335980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8</w:t>
            </w:r>
          </w:p>
        </w:tc>
        <w:tc>
          <w:tcPr>
            <w:tcW w:w="2268" w:type="dxa"/>
            <w:vAlign w:val="center"/>
          </w:tcPr>
          <w:p w:rsidR="0010134A" w:rsidRPr="00335980" w:rsidRDefault="0010134A" w:rsidP="001939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335980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Данные по объекту</w:t>
            </w:r>
          </w:p>
        </w:tc>
        <w:tc>
          <w:tcPr>
            <w:tcW w:w="6946" w:type="dxa"/>
            <w:vAlign w:val="center"/>
          </w:tcPr>
          <w:p w:rsidR="0010134A" w:rsidRDefault="0010134A" w:rsidP="001939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134A" w:rsidRPr="00335E30" w:rsidRDefault="0010134A" w:rsidP="00193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r w:rsidRPr="00FD38A9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роектируемые трубопроводы предусматриваются в подземном исполнении  ориентировочно с общей 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протяженность 4200</w:t>
            </w:r>
            <w:r w:rsidRPr="00FD38A9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метров;</w:t>
            </w:r>
          </w:p>
        </w:tc>
      </w:tr>
      <w:tr w:rsidR="0010134A" w:rsidRPr="00567F65" w:rsidTr="0010134A">
        <w:trPr>
          <w:jc w:val="center"/>
        </w:trPr>
        <w:tc>
          <w:tcPr>
            <w:tcW w:w="704" w:type="dxa"/>
            <w:vAlign w:val="center"/>
          </w:tcPr>
          <w:p w:rsidR="0010134A" w:rsidRPr="00335980" w:rsidRDefault="0010134A" w:rsidP="00193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335980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9</w:t>
            </w:r>
          </w:p>
        </w:tc>
        <w:tc>
          <w:tcPr>
            <w:tcW w:w="2268" w:type="dxa"/>
            <w:vAlign w:val="center"/>
          </w:tcPr>
          <w:p w:rsidR="0010134A" w:rsidRPr="00335980" w:rsidRDefault="0010134A" w:rsidP="001939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335980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Цель инженерных изысканий</w:t>
            </w:r>
          </w:p>
        </w:tc>
        <w:tc>
          <w:tcPr>
            <w:tcW w:w="6946" w:type="dxa"/>
            <w:vAlign w:val="center"/>
          </w:tcPr>
          <w:p w:rsidR="0010134A" w:rsidRPr="00335980" w:rsidRDefault="0010134A" w:rsidP="001939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335980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Получение необходимой и достаточной информации о геологических условиях на проектируемом участке строительства.</w:t>
            </w:r>
          </w:p>
        </w:tc>
      </w:tr>
      <w:tr w:rsidR="0010134A" w:rsidRPr="00567F65" w:rsidTr="0010134A">
        <w:trPr>
          <w:jc w:val="center"/>
        </w:trPr>
        <w:tc>
          <w:tcPr>
            <w:tcW w:w="704" w:type="dxa"/>
            <w:vAlign w:val="center"/>
          </w:tcPr>
          <w:p w:rsidR="0010134A" w:rsidRPr="00335980" w:rsidRDefault="0010134A" w:rsidP="00193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335980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10</w:t>
            </w:r>
          </w:p>
        </w:tc>
        <w:tc>
          <w:tcPr>
            <w:tcW w:w="2268" w:type="dxa"/>
            <w:vAlign w:val="center"/>
          </w:tcPr>
          <w:p w:rsidR="0010134A" w:rsidRPr="00335980" w:rsidRDefault="0010134A" w:rsidP="001939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335980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Виды инженерно-геологических работ</w:t>
            </w:r>
          </w:p>
        </w:tc>
        <w:tc>
          <w:tcPr>
            <w:tcW w:w="6946" w:type="dxa"/>
            <w:vAlign w:val="center"/>
          </w:tcPr>
          <w:p w:rsidR="0010134A" w:rsidRPr="00335980" w:rsidRDefault="0010134A" w:rsidP="001939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335980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Состав и объем изыскательских работ, методику и технологию их выполнения произвести в соответствии с действующими НТД РК, включая, но не ограничиваясь нижеследующим:</w:t>
            </w:r>
          </w:p>
          <w:p w:rsidR="0010134A" w:rsidRPr="00335980" w:rsidRDefault="0010134A" w:rsidP="0010134A">
            <w:pPr>
              <w:numPr>
                <w:ilvl w:val="0"/>
                <w:numId w:val="1"/>
              </w:numPr>
              <w:spacing w:after="0" w:line="240" w:lineRule="auto"/>
              <w:ind w:left="318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335980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Сбор и обработка материалов изысканий прошлых лет;</w:t>
            </w:r>
          </w:p>
          <w:p w:rsidR="0010134A" w:rsidRPr="00335980" w:rsidRDefault="0010134A" w:rsidP="0010134A">
            <w:pPr>
              <w:numPr>
                <w:ilvl w:val="0"/>
                <w:numId w:val="1"/>
              </w:numPr>
              <w:spacing w:after="0" w:line="240" w:lineRule="auto"/>
              <w:ind w:left="318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335980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Рекогносцировочное обследование, включая маршрутные наблюдения;</w:t>
            </w:r>
          </w:p>
          <w:p w:rsidR="0010134A" w:rsidRPr="00335980" w:rsidRDefault="0010134A" w:rsidP="0010134A">
            <w:pPr>
              <w:numPr>
                <w:ilvl w:val="0"/>
                <w:numId w:val="1"/>
              </w:numPr>
              <w:spacing w:after="0" w:line="240" w:lineRule="auto"/>
              <w:ind w:left="318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335980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Проходка горных выработок;</w:t>
            </w:r>
          </w:p>
          <w:p w:rsidR="0010134A" w:rsidRPr="00335980" w:rsidRDefault="0010134A" w:rsidP="0010134A">
            <w:pPr>
              <w:numPr>
                <w:ilvl w:val="0"/>
                <w:numId w:val="1"/>
              </w:numPr>
              <w:spacing w:after="0" w:line="240" w:lineRule="auto"/>
              <w:ind w:left="318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335980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Гидрогеологические исследования;</w:t>
            </w:r>
          </w:p>
          <w:p w:rsidR="0010134A" w:rsidRPr="00335980" w:rsidRDefault="0010134A" w:rsidP="0010134A">
            <w:pPr>
              <w:numPr>
                <w:ilvl w:val="0"/>
                <w:numId w:val="1"/>
              </w:numPr>
              <w:spacing w:after="0" w:line="240" w:lineRule="auto"/>
              <w:ind w:left="318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335980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Лабораторные исследования грунтов и вод;</w:t>
            </w:r>
          </w:p>
          <w:p w:rsidR="0010134A" w:rsidRPr="00335980" w:rsidRDefault="0010134A" w:rsidP="0010134A">
            <w:pPr>
              <w:numPr>
                <w:ilvl w:val="0"/>
                <w:numId w:val="1"/>
              </w:numPr>
              <w:spacing w:after="0" w:line="240" w:lineRule="auto"/>
              <w:ind w:left="318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335980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Камеральная обработка материалов и составление технического отчета.</w:t>
            </w:r>
          </w:p>
          <w:p w:rsidR="0010134A" w:rsidRPr="00335980" w:rsidRDefault="0010134A" w:rsidP="0010134A">
            <w:pPr>
              <w:numPr>
                <w:ilvl w:val="0"/>
                <w:numId w:val="1"/>
              </w:numPr>
              <w:spacing w:after="0" w:line="240" w:lineRule="auto"/>
              <w:ind w:left="318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335980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и др. необходимые работы, выявленные в ходе рекогносцировочных обследований в объеме предусмотренных в действующих нормативных документаций РК для получения необходимых и достаточных инженерно-геологических материалов для принятия проектных решений.</w:t>
            </w:r>
          </w:p>
        </w:tc>
      </w:tr>
      <w:tr w:rsidR="0010134A" w:rsidRPr="00567F65" w:rsidTr="0010134A">
        <w:trPr>
          <w:jc w:val="center"/>
        </w:trPr>
        <w:tc>
          <w:tcPr>
            <w:tcW w:w="704" w:type="dxa"/>
            <w:vAlign w:val="center"/>
          </w:tcPr>
          <w:p w:rsidR="0010134A" w:rsidRPr="00335980" w:rsidRDefault="0010134A" w:rsidP="00193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335980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10.1</w:t>
            </w:r>
          </w:p>
        </w:tc>
        <w:tc>
          <w:tcPr>
            <w:tcW w:w="2268" w:type="dxa"/>
            <w:vAlign w:val="center"/>
          </w:tcPr>
          <w:p w:rsidR="0010134A" w:rsidRPr="00335980" w:rsidRDefault="0010134A" w:rsidP="001939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335980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Сбор и обработка материалов изысканий прошлых лет</w:t>
            </w:r>
          </w:p>
        </w:tc>
        <w:tc>
          <w:tcPr>
            <w:tcW w:w="6946" w:type="dxa"/>
            <w:vAlign w:val="center"/>
          </w:tcPr>
          <w:p w:rsidR="0010134A" w:rsidRPr="00335980" w:rsidRDefault="0010134A" w:rsidP="001939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335980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Состав и объем данных работ произвести в соответствии с действующими НТД РК, включая, но не ограничиваясь нижеследующим:</w:t>
            </w:r>
          </w:p>
          <w:p w:rsidR="0010134A" w:rsidRPr="00335980" w:rsidRDefault="0010134A" w:rsidP="0010134A">
            <w:pPr>
              <w:numPr>
                <w:ilvl w:val="0"/>
                <w:numId w:val="2"/>
              </w:numPr>
              <w:spacing w:after="0" w:line="240" w:lineRule="auto"/>
              <w:ind w:left="318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335980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Использовать инженерно-геологических изысканиях, гидрогеологических, геофизических и сейсмологических исследованиях, стационарных наблюдениях и другие данные, сосредоточенные в государственных и ведомственных фондах и архивах.</w:t>
            </w:r>
          </w:p>
          <w:p w:rsidR="0010134A" w:rsidRPr="00335980" w:rsidRDefault="0010134A" w:rsidP="0010134A">
            <w:pPr>
              <w:numPr>
                <w:ilvl w:val="0"/>
                <w:numId w:val="2"/>
              </w:numPr>
              <w:spacing w:after="0" w:line="240" w:lineRule="auto"/>
              <w:ind w:left="318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335980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В техническом отчете на основании материалов изысканий прошлых лет установить динамику средних изменений геологической среды.</w:t>
            </w:r>
          </w:p>
          <w:p w:rsidR="0010134A" w:rsidRPr="00335980" w:rsidRDefault="0010134A" w:rsidP="0010134A">
            <w:pPr>
              <w:numPr>
                <w:ilvl w:val="0"/>
                <w:numId w:val="2"/>
              </w:numPr>
              <w:spacing w:after="0" w:line="240" w:lineRule="auto"/>
              <w:ind w:left="318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335980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В техническом отчете на основании собранных материалов сформировать рабочую гипотезу об инженерно-геологических условиях исследуемой территории и установить категорию сложности этих условий для определения состава, объема, методики и технологии изыскательских работ.</w:t>
            </w:r>
          </w:p>
          <w:p w:rsidR="0010134A" w:rsidRPr="00335980" w:rsidRDefault="0010134A" w:rsidP="0010134A">
            <w:pPr>
              <w:numPr>
                <w:ilvl w:val="0"/>
                <w:numId w:val="2"/>
              </w:numPr>
              <w:spacing w:after="0" w:line="240" w:lineRule="auto"/>
              <w:ind w:left="318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335980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В техническом отчете привести характеристику степени изученности инженерно-геологических условий исследуемой территории, и оценку возможности использования этих материалов для решения соответствующих проектных задач.</w:t>
            </w:r>
          </w:p>
        </w:tc>
      </w:tr>
      <w:tr w:rsidR="0010134A" w:rsidRPr="00567F65" w:rsidTr="0010134A">
        <w:trPr>
          <w:trHeight w:val="879"/>
          <w:jc w:val="center"/>
        </w:trPr>
        <w:tc>
          <w:tcPr>
            <w:tcW w:w="704" w:type="dxa"/>
            <w:vAlign w:val="center"/>
          </w:tcPr>
          <w:p w:rsidR="0010134A" w:rsidRPr="00335980" w:rsidRDefault="0010134A" w:rsidP="00193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335980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lastRenderedPageBreak/>
              <w:t>10.2</w:t>
            </w:r>
          </w:p>
        </w:tc>
        <w:tc>
          <w:tcPr>
            <w:tcW w:w="2268" w:type="dxa"/>
            <w:vAlign w:val="center"/>
          </w:tcPr>
          <w:p w:rsidR="0010134A" w:rsidRPr="00335980" w:rsidRDefault="0010134A" w:rsidP="001939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335980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Рекогносцировочное обследование, включая маршрутные наблюдения</w:t>
            </w:r>
          </w:p>
        </w:tc>
        <w:tc>
          <w:tcPr>
            <w:tcW w:w="6946" w:type="dxa"/>
            <w:vAlign w:val="center"/>
          </w:tcPr>
          <w:p w:rsidR="0010134A" w:rsidRPr="00335980" w:rsidRDefault="0010134A" w:rsidP="001939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335980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Состав и объем данных работ произвести в соответствии с действующими НТД РК, включая, но не ограничиваясь нижеследующим:</w:t>
            </w:r>
          </w:p>
          <w:p w:rsidR="0010134A" w:rsidRPr="00335980" w:rsidRDefault="0010134A" w:rsidP="0010134A">
            <w:pPr>
              <w:numPr>
                <w:ilvl w:val="0"/>
                <w:numId w:val="3"/>
              </w:numPr>
              <w:spacing w:after="0" w:line="240" w:lineRule="auto"/>
              <w:ind w:left="318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335980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В техническом отчете отразить результаты рекогносцировочного обследования в части осмотра места изыскательских работ; визуальную оценку рельефа, имеющихся обнажений и водопроявлений.</w:t>
            </w:r>
          </w:p>
          <w:p w:rsidR="0010134A" w:rsidRPr="00335980" w:rsidRDefault="0010134A" w:rsidP="0010134A">
            <w:pPr>
              <w:numPr>
                <w:ilvl w:val="0"/>
                <w:numId w:val="3"/>
              </w:numPr>
              <w:spacing w:after="0" w:line="240" w:lineRule="auto"/>
              <w:ind w:left="318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335980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По результатам маршрутного наблюдения на разбивочном плане проектируемого района указать участки с координатными привязками для проведения необходимых детальных исследований характеристик состава, состояния и свойств грунтов, гидрогеологических параметров водоносных горизонтов с выполнением комплекса буровых работ, полевых (при необходимости) и лабораторных исследований. Координаты участка детального исследования отразить в таблице п.п.2 п.11 данного технического задания. </w:t>
            </w:r>
          </w:p>
        </w:tc>
      </w:tr>
      <w:tr w:rsidR="0010134A" w:rsidRPr="00567F65" w:rsidTr="0010134A">
        <w:trPr>
          <w:trHeight w:val="879"/>
          <w:jc w:val="center"/>
        </w:trPr>
        <w:tc>
          <w:tcPr>
            <w:tcW w:w="704" w:type="dxa"/>
            <w:vAlign w:val="center"/>
          </w:tcPr>
          <w:p w:rsidR="0010134A" w:rsidRPr="00335980" w:rsidRDefault="0010134A" w:rsidP="00193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335980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10.3</w:t>
            </w:r>
          </w:p>
        </w:tc>
        <w:tc>
          <w:tcPr>
            <w:tcW w:w="2268" w:type="dxa"/>
            <w:vAlign w:val="center"/>
          </w:tcPr>
          <w:p w:rsidR="0010134A" w:rsidRPr="00335980" w:rsidRDefault="0010134A" w:rsidP="001939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335980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Проходка горных выработок</w:t>
            </w:r>
          </w:p>
        </w:tc>
        <w:tc>
          <w:tcPr>
            <w:tcW w:w="6946" w:type="dxa"/>
            <w:vAlign w:val="center"/>
          </w:tcPr>
          <w:p w:rsidR="0010134A" w:rsidRPr="00335980" w:rsidRDefault="0010134A" w:rsidP="001939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335980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Состав и объем данных работ произвести в соответствии с действующими НТД РК, включая, но не ограничиваясь нижеследующим:</w:t>
            </w:r>
          </w:p>
          <w:p w:rsidR="0010134A" w:rsidRPr="00335980" w:rsidRDefault="0010134A" w:rsidP="0010134A">
            <w:pPr>
              <w:numPr>
                <w:ilvl w:val="0"/>
                <w:numId w:val="4"/>
              </w:numPr>
              <w:spacing w:after="0" w:line="240" w:lineRule="auto"/>
              <w:ind w:left="318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335980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Проходку горных выработок осуществлять механизированным способом. При применении ручной выработки обосновать данный способ в техническом отчете.</w:t>
            </w:r>
          </w:p>
          <w:p w:rsidR="0010134A" w:rsidRPr="00335980" w:rsidRDefault="0010134A" w:rsidP="0010134A">
            <w:pPr>
              <w:numPr>
                <w:ilvl w:val="0"/>
                <w:numId w:val="4"/>
              </w:numPr>
              <w:spacing w:after="0" w:line="240" w:lineRule="auto"/>
              <w:ind w:left="318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335980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Количество, способ и разновидность бурения скважин уточнить по результатам рекогносцировочных и маршрутных обследований для установления геологического разреза, условий залеганий грунтов (их состава, состояния и свойств) и подземных вод (их химического анализа); определения глубины залегания уровня подземных вод; выявления и оконтуривания зон проявления геологических процессов;</w:t>
            </w:r>
          </w:p>
        </w:tc>
      </w:tr>
      <w:tr w:rsidR="0010134A" w:rsidRPr="00567F65" w:rsidTr="0010134A">
        <w:trPr>
          <w:trHeight w:val="879"/>
          <w:jc w:val="center"/>
        </w:trPr>
        <w:tc>
          <w:tcPr>
            <w:tcW w:w="704" w:type="dxa"/>
            <w:vAlign w:val="center"/>
          </w:tcPr>
          <w:p w:rsidR="0010134A" w:rsidRPr="00335980" w:rsidRDefault="0010134A" w:rsidP="00193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335980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10.4</w:t>
            </w:r>
          </w:p>
        </w:tc>
        <w:tc>
          <w:tcPr>
            <w:tcW w:w="2268" w:type="dxa"/>
            <w:vAlign w:val="center"/>
          </w:tcPr>
          <w:p w:rsidR="0010134A" w:rsidRPr="00335980" w:rsidRDefault="0010134A" w:rsidP="001939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335980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Гидрогеологические исследования</w:t>
            </w:r>
          </w:p>
        </w:tc>
        <w:tc>
          <w:tcPr>
            <w:tcW w:w="6946" w:type="dxa"/>
            <w:vAlign w:val="center"/>
          </w:tcPr>
          <w:p w:rsidR="0010134A" w:rsidRPr="00335980" w:rsidRDefault="0010134A" w:rsidP="0010134A">
            <w:pPr>
              <w:numPr>
                <w:ilvl w:val="0"/>
                <w:numId w:val="7"/>
              </w:numPr>
              <w:spacing w:after="0" w:line="240" w:lineRule="auto"/>
              <w:ind w:left="318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335980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Определить коэффициент водопроницаемости в соответствии с действующими НТД РК; </w:t>
            </w:r>
          </w:p>
          <w:p w:rsidR="0010134A" w:rsidRPr="00335980" w:rsidRDefault="0010134A" w:rsidP="0010134A">
            <w:pPr>
              <w:numPr>
                <w:ilvl w:val="0"/>
                <w:numId w:val="7"/>
              </w:numPr>
              <w:spacing w:after="0" w:line="240" w:lineRule="auto"/>
              <w:ind w:left="318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335980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Определить мощность водоносного горизонта в соответствии с действующими НТД РК;</w:t>
            </w:r>
          </w:p>
        </w:tc>
      </w:tr>
      <w:tr w:rsidR="0010134A" w:rsidRPr="00567F65" w:rsidTr="0010134A">
        <w:trPr>
          <w:trHeight w:val="879"/>
          <w:jc w:val="center"/>
        </w:trPr>
        <w:tc>
          <w:tcPr>
            <w:tcW w:w="704" w:type="dxa"/>
            <w:vAlign w:val="center"/>
          </w:tcPr>
          <w:p w:rsidR="0010134A" w:rsidRPr="00335980" w:rsidRDefault="0010134A" w:rsidP="00193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335980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10.5</w:t>
            </w:r>
          </w:p>
        </w:tc>
        <w:tc>
          <w:tcPr>
            <w:tcW w:w="2268" w:type="dxa"/>
            <w:vAlign w:val="center"/>
          </w:tcPr>
          <w:p w:rsidR="0010134A" w:rsidRPr="00335980" w:rsidRDefault="0010134A" w:rsidP="001939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335980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Лабораторные исследования грунтов, подземных и поверхностных вод</w:t>
            </w:r>
          </w:p>
        </w:tc>
        <w:tc>
          <w:tcPr>
            <w:tcW w:w="6946" w:type="dxa"/>
            <w:vAlign w:val="center"/>
          </w:tcPr>
          <w:p w:rsidR="0010134A" w:rsidRPr="00335980" w:rsidRDefault="0010134A" w:rsidP="001939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335980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Состав и объем данных работ произвести в соответствии с действующими НТД РК, включая, но не ограничиваясь нижеследующим с целью определения состава, состояния, физических, механических, химических свойств для выделения классов, групп, подгрупп, типов, видов и разновидностей в соответствии с </w:t>
            </w:r>
            <w:hyperlink r:id="rId5" w:history="1">
              <w:r w:rsidRPr="00335980">
                <w:rPr>
                  <w:rFonts w:ascii="Times New Roman" w:eastAsia="Times New Roman" w:hAnsi="Times New Roman"/>
                  <w:sz w:val="20"/>
                  <w:szCs w:val="20"/>
                  <w:lang w:val="kk-KZ" w:eastAsia="ru-RU"/>
                </w:rPr>
                <w:t>ГОСТ 25100</w:t>
              </w:r>
            </w:hyperlink>
            <w:r w:rsidRPr="00335980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, определения их нормативных и расчетных характеристик, выявления степени однородности (выдержанности) грунтов по площади и глубине, выделения инженерно-геологических элементов, прогноза изменения состояния и свойств грунтов в процессе строительства и эксплуатации объектов:</w:t>
            </w:r>
          </w:p>
          <w:p w:rsidR="0010134A" w:rsidRPr="00335980" w:rsidRDefault="0010134A" w:rsidP="0010134A">
            <w:pPr>
              <w:numPr>
                <w:ilvl w:val="0"/>
                <w:numId w:val="6"/>
              </w:numPr>
              <w:spacing w:after="0" w:line="240" w:lineRule="auto"/>
              <w:ind w:left="318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335980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Определить физико-механические свойства грунта (гранулометрический состав; влажность и плотность; плотность частиц грунта; границы текучести и раскатывания; компрессионное сжатие; трехосное сжатие; сопротивление сжатию (срезу); лабораторные испытания - общие положения).</w:t>
            </w:r>
          </w:p>
          <w:p w:rsidR="0010134A" w:rsidRPr="00335980" w:rsidRDefault="0010134A" w:rsidP="0010134A">
            <w:pPr>
              <w:numPr>
                <w:ilvl w:val="0"/>
                <w:numId w:val="6"/>
              </w:numPr>
              <w:spacing w:after="0" w:line="240" w:lineRule="auto"/>
              <w:ind w:left="318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335980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Определить химический состав подземных и поверхностных вод. Вид анализа воды – стандартный. Коррозионная активность воды к алюминиевым и свинцовым оболочкам кабелей. </w:t>
            </w:r>
          </w:p>
        </w:tc>
      </w:tr>
      <w:tr w:rsidR="0010134A" w:rsidRPr="00567F65" w:rsidTr="0010134A">
        <w:trPr>
          <w:trHeight w:val="879"/>
          <w:jc w:val="center"/>
        </w:trPr>
        <w:tc>
          <w:tcPr>
            <w:tcW w:w="704" w:type="dxa"/>
            <w:vAlign w:val="center"/>
          </w:tcPr>
          <w:p w:rsidR="0010134A" w:rsidRPr="00335980" w:rsidRDefault="0010134A" w:rsidP="00193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335980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10.6</w:t>
            </w:r>
          </w:p>
        </w:tc>
        <w:tc>
          <w:tcPr>
            <w:tcW w:w="2268" w:type="dxa"/>
            <w:vAlign w:val="center"/>
          </w:tcPr>
          <w:p w:rsidR="0010134A" w:rsidRPr="00335980" w:rsidRDefault="0010134A" w:rsidP="001939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335980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Камеральная обработка материалов</w:t>
            </w:r>
          </w:p>
        </w:tc>
        <w:tc>
          <w:tcPr>
            <w:tcW w:w="6946" w:type="dxa"/>
            <w:vAlign w:val="center"/>
          </w:tcPr>
          <w:p w:rsidR="0010134A" w:rsidRPr="00335980" w:rsidRDefault="0010134A" w:rsidP="001939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335980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Текущую и окончательную камеральных обработок материалов произвести в соответствии с требованиями действующих нормативных документов РК.</w:t>
            </w:r>
          </w:p>
        </w:tc>
      </w:tr>
      <w:tr w:rsidR="0010134A" w:rsidRPr="00567F65" w:rsidTr="0010134A">
        <w:trPr>
          <w:trHeight w:val="71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34A" w:rsidRDefault="0010134A" w:rsidP="001939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10134A" w:rsidRDefault="0010134A" w:rsidP="001939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10134A" w:rsidRDefault="0010134A" w:rsidP="001939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10134A" w:rsidRDefault="0010134A" w:rsidP="001939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10134A" w:rsidRPr="00335980" w:rsidRDefault="0010134A" w:rsidP="001939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335980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34A" w:rsidRPr="00335980" w:rsidRDefault="0010134A" w:rsidP="001939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10134A" w:rsidRDefault="0010134A" w:rsidP="001939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10134A" w:rsidRDefault="0010134A" w:rsidP="001939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10134A" w:rsidRDefault="0010134A" w:rsidP="001939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10134A" w:rsidRPr="00335980" w:rsidRDefault="0010134A" w:rsidP="001939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335980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Требования к инженерно-геологическим материалам, составу и содержанию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34A" w:rsidRPr="00335980" w:rsidRDefault="0010134A" w:rsidP="0010134A">
            <w:pPr>
              <w:numPr>
                <w:ilvl w:val="0"/>
                <w:numId w:val="9"/>
              </w:numPr>
              <w:spacing w:after="0" w:line="240" w:lineRule="auto"/>
              <w:ind w:left="318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335980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Оформление технического отчета должно соответстовать ГОСТ 21.101-97 по форма 5, 6; приложение «П». Шрифт принять наклонным по ГОСТ 2.304-81 (или применительно Arial курсив).</w:t>
            </w:r>
          </w:p>
          <w:p w:rsidR="0010134A" w:rsidRPr="00335980" w:rsidRDefault="0010134A" w:rsidP="0010134A">
            <w:pPr>
              <w:numPr>
                <w:ilvl w:val="0"/>
                <w:numId w:val="9"/>
              </w:numPr>
              <w:spacing w:after="0" w:line="240" w:lineRule="auto"/>
              <w:ind w:left="318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335980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Состав, содержание текстовых и графических частей технического отчета выполнить в соответствии с действующими НТД РК, включая:</w:t>
            </w:r>
          </w:p>
          <w:p w:rsidR="0010134A" w:rsidRPr="00BE08B7" w:rsidRDefault="0010134A" w:rsidP="00193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BE08B7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Текстовая часть:</w:t>
            </w:r>
          </w:p>
          <w:p w:rsidR="0010134A" w:rsidRPr="00335980" w:rsidRDefault="0010134A" w:rsidP="0010134A">
            <w:pPr>
              <w:numPr>
                <w:ilvl w:val="0"/>
                <w:numId w:val="5"/>
              </w:numPr>
              <w:spacing w:after="0" w:line="240" w:lineRule="auto"/>
              <w:ind w:left="318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335980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Введение (основание для производства работ, задачи инженерно-геологических изысканий, местоположение района площадки инженерных изысканий, данные о проектируемом объекте, виды и объемы выполненных работ, сроки их проведения, методы производства отдельных видов работ, состав исполнителей, при наличии отступления от технического задания привести обоснование и др.);</w:t>
            </w:r>
          </w:p>
          <w:p w:rsidR="0010134A" w:rsidRPr="00335980" w:rsidRDefault="0010134A" w:rsidP="0010134A">
            <w:pPr>
              <w:numPr>
                <w:ilvl w:val="0"/>
                <w:numId w:val="5"/>
              </w:numPr>
              <w:spacing w:after="0" w:line="240" w:lineRule="auto"/>
              <w:ind w:left="318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335980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lastRenderedPageBreak/>
              <w:t>Изученность инженерно-геологических условий (характер, назначение и границы участков ранее выполненных инженерных изысканий и исследований, наименование организаций-исполнителей, период производства и основные результаты работ, возможности их использования для характеристики инженерно-геологических условий);</w:t>
            </w:r>
          </w:p>
          <w:p w:rsidR="0010134A" w:rsidRPr="00335980" w:rsidRDefault="0010134A" w:rsidP="0010134A">
            <w:pPr>
              <w:numPr>
                <w:ilvl w:val="0"/>
                <w:numId w:val="5"/>
              </w:numPr>
              <w:spacing w:after="0" w:line="240" w:lineRule="auto"/>
              <w:ind w:left="318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335980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Физико-географические и техногенные условия (административное положение, климат, геоморфология и рельеф, растительность, почвы, гидрография);</w:t>
            </w:r>
          </w:p>
          <w:p w:rsidR="0010134A" w:rsidRPr="00335980" w:rsidRDefault="0010134A" w:rsidP="0010134A">
            <w:pPr>
              <w:numPr>
                <w:ilvl w:val="0"/>
                <w:numId w:val="5"/>
              </w:numPr>
              <w:spacing w:after="0" w:line="240" w:lineRule="auto"/>
              <w:ind w:left="318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335980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Геологическое строение (стратиграфо-генетические комплексы, условия залегания грунтов, литологическая и петрографическая характеристика выделенных слоев грунтов по генетическим типам, тектоническое строение и неотектоника) с учетом стадии РП (уточненная характеристика геологического строения и описание выделенных инженерно-геологических элементов и условий их залегания на участке каждого проектируемого сооружения);</w:t>
            </w:r>
          </w:p>
          <w:p w:rsidR="0010134A" w:rsidRPr="00335980" w:rsidRDefault="0010134A" w:rsidP="0010134A">
            <w:pPr>
              <w:numPr>
                <w:ilvl w:val="0"/>
                <w:numId w:val="5"/>
              </w:numPr>
              <w:spacing w:after="0" w:line="240" w:lineRule="auto"/>
              <w:ind w:left="318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335980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Гидрогеологические условия (характеристика в сфере взаимодействия проектируемого объекта с геологической средой вскрытых выработками водоносных горизонтов, влияющих на условия строительства и (или) эксплуатацию данного объекта: положение уровня подземных вод, распространение, условия залегания, источники питания, химический состав подземных вод, прогноз изменений гидрогеологических условий в процессе строительства и эксплуатации объектов).         </w:t>
            </w:r>
          </w:p>
          <w:p w:rsidR="0010134A" w:rsidRPr="00335980" w:rsidRDefault="0010134A" w:rsidP="0010134A">
            <w:pPr>
              <w:numPr>
                <w:ilvl w:val="0"/>
                <w:numId w:val="5"/>
              </w:numPr>
              <w:spacing w:after="0" w:line="240" w:lineRule="auto"/>
              <w:ind w:left="318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335980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Свойства грунтов (состав, вид и разновидности грунтов 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в соответствии с ГОСТ 25100-2011</w:t>
            </w:r>
            <w:r w:rsidRPr="00335980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, состояния, физических, механических и химических свойств выделенных типов грунтов с определением нормативного и расчетного характеристик физических, деформационных и прочностных свойств грунтов по каждому ИГЭ (включая модуль деформации, удельное сцепление, угол внутреннего трения, коэффициент относительного уплотнения, максимальной глубины проникновения 0ºС в почву) и их пространственной изменчивости); </w:t>
            </w:r>
          </w:p>
          <w:p w:rsidR="0010134A" w:rsidRPr="00335980" w:rsidRDefault="0010134A" w:rsidP="0019391F">
            <w:pPr>
              <w:spacing w:after="0" w:line="240" w:lineRule="auto"/>
              <w:ind w:left="318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335980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       При наличии специфических грунтов (просадочные, набухающие, органоминеральные и органические, засоленные, элювиальные и техногенные):</w:t>
            </w:r>
          </w:p>
          <w:p w:rsidR="0010134A" w:rsidRPr="00335980" w:rsidRDefault="0010134A" w:rsidP="0019391F">
            <w:pPr>
              <w:spacing w:after="0" w:line="240" w:lineRule="auto"/>
              <w:ind w:left="318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335980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- Привести уточненную характеристику инженерно-геологических условий проектируемой площадки в части нормативного и расчетного значений физических, прочностных, деформационных, химических и других специфических свойств грунтов по каждому инженерно-геологическому элементу, прогноз их изменений и рекомендации по проектированию и инженерной защите;</w:t>
            </w:r>
          </w:p>
          <w:p w:rsidR="0010134A" w:rsidRPr="00335980" w:rsidRDefault="0010134A" w:rsidP="0019391F">
            <w:pPr>
              <w:spacing w:after="0" w:line="240" w:lineRule="auto"/>
              <w:ind w:left="318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335980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-       Отразить распространение и приуроченность просадочных грунтов к определенным геоморфологическим элементам и формам рельефа, характер микрорельефа и развитие просадочных процессов и явлений (размер и формы просадочных блюдец, подов, ложбин, лессового псевдокарста, солончаков, солонцов и пр.); мощность просадочной толщи и ее изменение по площади; особенности структуры (характер вертикальных и горизонтальных макропор, расположение их по глубине и площади; фильтрационные свойства просадочных грунтов; тип грунтовых условий по просадочности, изменения просадочности по площади и глубине; нормативные и расчетные значения характеристик прочностных и деформационных свойств просадочных грунтов (выделенных инженерно-геологических элементов) при природной влажности и в водонасыщенном состоянии, графики изменения относительной просадочности по глубине при различных давлениях, рекомендации по противопросадочным мероприятиям.</w:t>
            </w:r>
          </w:p>
          <w:p w:rsidR="0010134A" w:rsidRPr="00335980" w:rsidRDefault="0010134A" w:rsidP="0010134A">
            <w:pPr>
              <w:numPr>
                <w:ilvl w:val="0"/>
                <w:numId w:val="5"/>
              </w:numPr>
              <w:spacing w:after="0" w:line="240" w:lineRule="auto"/>
              <w:ind w:left="318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335980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Геологические и инженерно-геологические процессы. Описать наличие, распространение и контуры проявления геологических и инженерно-геологических процессов для проектируемой площадки (подтопление, сейсмические районы и т.д.); зоны и глубины их развития; типизация и приуроченность процессов к определенным формам рельефа, геоморфологическим элементам, типам грунтов, гидрогеологическим условиям, видам и зонам техногенного воздействия; особенности развития каждого из процессов, причины, факторы и условия развития процессов; </w:t>
            </w:r>
            <w:r w:rsidRPr="00335980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lastRenderedPageBreak/>
              <w:t>состояние и эффективность существующих сооружений инженерной защиты; прогноз развития процессов во времени и в пространстве в сфере взаимодействия проектируемого объекта с геологической средой; оценка опасности и риска от геологических и инженерно-геологических процессов; рекомендации по использованию территории, мероприятиям и сооружениям инженерной защиты, в том числе по реконструкции существующих.</w:t>
            </w:r>
          </w:p>
          <w:p w:rsidR="0010134A" w:rsidRPr="00335980" w:rsidRDefault="0010134A" w:rsidP="0010134A">
            <w:pPr>
              <w:numPr>
                <w:ilvl w:val="0"/>
                <w:numId w:val="5"/>
              </w:numPr>
              <w:spacing w:after="0" w:line="240" w:lineRule="auto"/>
              <w:ind w:left="318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335980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Инженерно-геологическое районирование. </w:t>
            </w:r>
          </w:p>
          <w:p w:rsidR="0010134A" w:rsidRPr="00335980" w:rsidRDefault="0010134A" w:rsidP="0019391F">
            <w:pPr>
              <w:tabs>
                <w:tab w:val="left" w:pos="601"/>
                <w:tab w:val="left" w:pos="743"/>
              </w:tabs>
              <w:spacing w:after="0" w:line="240" w:lineRule="auto"/>
              <w:ind w:left="318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335980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- Произвести инженерно-геологическое районирование территории с обоснованием и характеристикой выделенных на инженерно-геологической карте таксонов (районов, подрайонов, участков и т.п.); </w:t>
            </w:r>
          </w:p>
          <w:p w:rsidR="0010134A" w:rsidRPr="00335980" w:rsidRDefault="0010134A" w:rsidP="0019391F">
            <w:pPr>
              <w:tabs>
                <w:tab w:val="left" w:pos="601"/>
                <w:tab w:val="left" w:pos="743"/>
              </w:tabs>
              <w:spacing w:after="0" w:line="240" w:lineRule="auto"/>
              <w:ind w:left="318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335980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- Произвести сопоставительную оценку варианта площадки по степени благоприятности для строительного освоения с учетом прогноза изменения геологической среды в процессе строительства и эксплуатации объекта; </w:t>
            </w:r>
          </w:p>
          <w:p w:rsidR="0010134A" w:rsidRPr="00335980" w:rsidRDefault="0010134A" w:rsidP="0019391F">
            <w:pPr>
              <w:tabs>
                <w:tab w:val="left" w:pos="601"/>
                <w:tab w:val="left" w:pos="743"/>
              </w:tabs>
              <w:spacing w:after="0" w:line="240" w:lineRule="auto"/>
              <w:ind w:left="318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335980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- Привести рекомендаций по инженерной защите, подготовке и возможному использованию территории.</w:t>
            </w:r>
          </w:p>
          <w:p w:rsidR="0010134A" w:rsidRPr="00335980" w:rsidRDefault="0010134A" w:rsidP="0010134A">
            <w:pPr>
              <w:numPr>
                <w:ilvl w:val="0"/>
                <w:numId w:val="5"/>
              </w:numPr>
              <w:spacing w:after="0" w:line="240" w:lineRule="auto"/>
              <w:ind w:left="318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335980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В сейсмических районах (сейсмичностью 6 баллов и более):</w:t>
            </w:r>
          </w:p>
          <w:p w:rsidR="0010134A" w:rsidRPr="00335980" w:rsidRDefault="0010134A" w:rsidP="0019391F">
            <w:pPr>
              <w:tabs>
                <w:tab w:val="left" w:pos="601"/>
                <w:tab w:val="left" w:pos="743"/>
              </w:tabs>
              <w:spacing w:after="0" w:line="240" w:lineRule="auto"/>
              <w:ind w:left="318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335980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- Привести результаты сейсмического микрорайонирования, включая уточнения исходной сейсмичности территории намечаемого строительства в виде карт (схем) сейсмического микрорайонирования, на которых указаны сейсмичность в баллах на момент инженерных изысканий и давать прогноз ее изменений с учетом изменений инженерно-геологических условий в период строительства и эксплуатации объектов. Карты сейсмического микрорайонирования сопроводить основными результатами расчетов, количественными характеристиками прогнозируемых сейсмических воздействий, их повторяемостью;</w:t>
            </w:r>
          </w:p>
          <w:p w:rsidR="0010134A" w:rsidRPr="00335980" w:rsidRDefault="0010134A" w:rsidP="0019391F">
            <w:pPr>
              <w:tabs>
                <w:tab w:val="left" w:pos="601"/>
                <w:tab w:val="left" w:pos="743"/>
              </w:tabs>
              <w:spacing w:after="0" w:line="240" w:lineRule="auto"/>
              <w:ind w:left="318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335980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- Привести рекомендаций по мероприятиям инженерной защиты. </w:t>
            </w:r>
          </w:p>
          <w:p w:rsidR="0010134A" w:rsidRPr="003F4946" w:rsidRDefault="0010134A" w:rsidP="0010134A">
            <w:pPr>
              <w:numPr>
                <w:ilvl w:val="0"/>
                <w:numId w:val="5"/>
              </w:numPr>
              <w:spacing w:after="0" w:line="240" w:lineRule="auto"/>
              <w:ind w:left="318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Заключение.: </w:t>
            </w:r>
            <w:r w:rsidRPr="003F494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Привести краткие результаты выполненных инженерно-геологических изысканий и рекомендации для принятия проектных решений. </w:t>
            </w:r>
          </w:p>
          <w:p w:rsidR="0010134A" w:rsidRPr="00335980" w:rsidRDefault="0010134A" w:rsidP="0010134A">
            <w:pPr>
              <w:numPr>
                <w:ilvl w:val="0"/>
                <w:numId w:val="5"/>
              </w:numPr>
              <w:spacing w:after="0" w:line="240" w:lineRule="auto"/>
              <w:ind w:left="318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335980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Список использованных материалов.</w:t>
            </w:r>
          </w:p>
          <w:p w:rsidR="0010134A" w:rsidRPr="009C081D" w:rsidRDefault="0010134A" w:rsidP="0019391F">
            <w:pPr>
              <w:spacing w:after="0" w:line="240" w:lineRule="auto"/>
              <w:ind w:left="318"/>
              <w:jc w:val="both"/>
              <w:rPr>
                <w:rFonts w:ascii="Times New Roman" w:eastAsia="Times New Roman" w:hAnsi="Times New Roman"/>
                <w:sz w:val="10"/>
                <w:szCs w:val="10"/>
                <w:lang w:val="kk-KZ" w:eastAsia="ru-RU"/>
              </w:rPr>
            </w:pPr>
            <w:r w:rsidRPr="00335980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- Привести перечень фондовых и опубликованных материалов, использованных при составлении отчета по п.п.1 п.10.1 технического задания.</w:t>
            </w:r>
          </w:p>
          <w:p w:rsidR="0010134A" w:rsidRPr="00BE08B7" w:rsidRDefault="0010134A" w:rsidP="00193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BE08B7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Графическая часть:</w:t>
            </w:r>
          </w:p>
          <w:p w:rsidR="0010134A" w:rsidRPr="00335980" w:rsidRDefault="0010134A" w:rsidP="0010134A">
            <w:pPr>
              <w:numPr>
                <w:ilvl w:val="0"/>
                <w:numId w:val="9"/>
              </w:numPr>
              <w:spacing w:after="0" w:line="240" w:lineRule="auto"/>
              <w:ind w:left="318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335980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Условные обозначения в графической части технического отчета должны соответствовать </w:t>
            </w:r>
            <w:hyperlink r:id="rId6" w:history="1">
              <w:r w:rsidRPr="00335980">
                <w:rPr>
                  <w:rFonts w:ascii="Times New Roman" w:eastAsia="Times New Roman" w:hAnsi="Times New Roman"/>
                  <w:sz w:val="20"/>
                  <w:szCs w:val="20"/>
                  <w:lang w:val="kk-KZ" w:eastAsia="ru-RU"/>
                </w:rPr>
                <w:t>ГОСТ 21.302</w:t>
              </w:r>
            </w:hyperlink>
            <w:r w:rsidRPr="00335980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;</w:t>
            </w:r>
          </w:p>
          <w:p w:rsidR="0010134A" w:rsidRPr="00335980" w:rsidRDefault="0010134A" w:rsidP="0010134A">
            <w:pPr>
              <w:numPr>
                <w:ilvl w:val="0"/>
                <w:numId w:val="9"/>
              </w:numPr>
              <w:spacing w:after="0" w:line="240" w:lineRule="auto"/>
              <w:ind w:left="318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335980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Графические материалы в форматах ГОСТ 2.301-68, в соответствии с приложением «Д» ГОСТ 21.101-97.</w:t>
            </w:r>
          </w:p>
          <w:p w:rsidR="0010134A" w:rsidRPr="00335980" w:rsidRDefault="0010134A" w:rsidP="0010134A">
            <w:pPr>
              <w:numPr>
                <w:ilvl w:val="0"/>
                <w:numId w:val="8"/>
              </w:numPr>
              <w:spacing w:after="0" w:line="240" w:lineRule="auto"/>
              <w:ind w:left="318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335980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Карты фактических материалов по площадке с указанием контуров и экспликации в соответствии с генеральным и разбивочным планом, приложенным к техническому заданию;  </w:t>
            </w:r>
          </w:p>
          <w:p w:rsidR="0010134A" w:rsidRPr="00335980" w:rsidRDefault="0010134A" w:rsidP="0010134A">
            <w:pPr>
              <w:numPr>
                <w:ilvl w:val="0"/>
                <w:numId w:val="8"/>
              </w:numPr>
              <w:spacing w:after="0" w:line="240" w:lineRule="auto"/>
              <w:ind w:left="318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335980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Карты инженерно-геологических условий;</w:t>
            </w:r>
          </w:p>
          <w:p w:rsidR="0010134A" w:rsidRPr="00335980" w:rsidRDefault="0010134A" w:rsidP="0010134A">
            <w:pPr>
              <w:numPr>
                <w:ilvl w:val="0"/>
                <w:numId w:val="8"/>
              </w:numPr>
              <w:spacing w:after="0" w:line="240" w:lineRule="auto"/>
              <w:ind w:left="318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335980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Карты инженерно-геологического районирования с приложением таблицы характеристики выделенных таксономических единиц.</w:t>
            </w:r>
          </w:p>
          <w:p w:rsidR="0010134A" w:rsidRPr="00335980" w:rsidRDefault="0010134A" w:rsidP="0010134A">
            <w:pPr>
              <w:numPr>
                <w:ilvl w:val="0"/>
                <w:numId w:val="8"/>
              </w:numPr>
              <w:spacing w:after="0" w:line="240" w:lineRule="auto"/>
              <w:ind w:left="318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335980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Геолого-литологические разрезы по площадке с указанием на них их контуров и подземной части;</w:t>
            </w:r>
          </w:p>
          <w:p w:rsidR="0010134A" w:rsidRPr="00335980" w:rsidRDefault="0010134A" w:rsidP="0010134A">
            <w:pPr>
              <w:numPr>
                <w:ilvl w:val="0"/>
                <w:numId w:val="8"/>
              </w:numPr>
              <w:spacing w:after="0" w:line="240" w:lineRule="auto"/>
              <w:ind w:left="318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335980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Карты опасности и риска от геологических и инженерно-геологических процессов;</w:t>
            </w:r>
          </w:p>
          <w:p w:rsidR="0010134A" w:rsidRPr="00335980" w:rsidRDefault="0010134A" w:rsidP="0010134A">
            <w:pPr>
              <w:numPr>
                <w:ilvl w:val="0"/>
                <w:numId w:val="8"/>
              </w:numPr>
              <w:spacing w:after="0" w:line="240" w:lineRule="auto"/>
              <w:ind w:left="318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335980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Инженерно-геологические разрезы;</w:t>
            </w:r>
          </w:p>
          <w:p w:rsidR="0010134A" w:rsidRPr="00335980" w:rsidRDefault="0010134A" w:rsidP="0010134A">
            <w:pPr>
              <w:numPr>
                <w:ilvl w:val="0"/>
                <w:numId w:val="8"/>
              </w:numPr>
              <w:spacing w:after="0" w:line="240" w:lineRule="auto"/>
              <w:ind w:left="318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335980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Колонки или описания горных выработок;</w:t>
            </w:r>
          </w:p>
          <w:p w:rsidR="0010134A" w:rsidRPr="00335980" w:rsidRDefault="0010134A" w:rsidP="0010134A">
            <w:pPr>
              <w:numPr>
                <w:ilvl w:val="0"/>
                <w:numId w:val="8"/>
              </w:numPr>
              <w:spacing w:after="0" w:line="240" w:lineRule="auto"/>
              <w:ind w:left="318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335980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Специальные карты (гидрогеологические, сейсмического микрорайонирования и др.);</w:t>
            </w:r>
          </w:p>
          <w:p w:rsidR="0010134A" w:rsidRDefault="0010134A" w:rsidP="0019391F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  <w:lang w:val="kk-KZ" w:eastAsia="ru-RU"/>
              </w:rPr>
              <w:t xml:space="preserve">                                                            </w:t>
            </w:r>
          </w:p>
          <w:p w:rsidR="0010134A" w:rsidRPr="00BE08B7" w:rsidRDefault="0010134A" w:rsidP="0019391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  <w:lang w:val="kk-KZ" w:eastAsia="ru-RU"/>
              </w:rPr>
              <w:t xml:space="preserve">                      </w:t>
            </w:r>
            <w:r w:rsidRPr="00BE08B7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Приложения к техническому отчету:</w:t>
            </w:r>
          </w:p>
          <w:p w:rsidR="0010134A" w:rsidRPr="00335980" w:rsidRDefault="0010134A" w:rsidP="0010134A">
            <w:pPr>
              <w:numPr>
                <w:ilvl w:val="0"/>
                <w:numId w:val="10"/>
              </w:numPr>
              <w:spacing w:after="0" w:line="240" w:lineRule="auto"/>
              <w:ind w:left="318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335980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таблицы лабораторных определений показателей свойств грунтов и химического состава подземных вод с результатами их статистической обработки; </w:t>
            </w:r>
          </w:p>
          <w:p w:rsidR="0010134A" w:rsidRDefault="0010134A" w:rsidP="0010134A">
            <w:pPr>
              <w:numPr>
                <w:ilvl w:val="0"/>
                <w:numId w:val="10"/>
              </w:numPr>
              <w:spacing w:after="0" w:line="240" w:lineRule="auto"/>
              <w:ind w:left="318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335980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таблица точек наблюдений (или их результаты в иной форме), горных выработок с указанием их координат;</w:t>
            </w:r>
          </w:p>
          <w:p w:rsidR="0010134A" w:rsidRPr="003F4946" w:rsidRDefault="0010134A" w:rsidP="0010134A">
            <w:pPr>
              <w:numPr>
                <w:ilvl w:val="0"/>
                <w:numId w:val="10"/>
              </w:numPr>
              <w:spacing w:after="0" w:line="240" w:lineRule="auto"/>
              <w:ind w:left="318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фото мест бурение геологических скважин.;</w:t>
            </w:r>
          </w:p>
        </w:tc>
      </w:tr>
    </w:tbl>
    <w:p w:rsidR="0010134A" w:rsidRDefault="0010134A"/>
    <w:sectPr w:rsidR="0010134A" w:rsidSect="0010134A">
      <w:pgSz w:w="11906" w:h="16838"/>
      <w:pgMar w:top="1134" w:right="1274" w:bottom="124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618E2"/>
    <w:multiLevelType w:val="hybridMultilevel"/>
    <w:tmpl w:val="E746E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D2E27"/>
    <w:multiLevelType w:val="hybridMultilevel"/>
    <w:tmpl w:val="5D063AB0"/>
    <w:lvl w:ilvl="0" w:tplc="D24AD6C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8C709F"/>
    <w:multiLevelType w:val="hybridMultilevel"/>
    <w:tmpl w:val="5D063AB0"/>
    <w:lvl w:ilvl="0" w:tplc="D24AD6C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1243B1"/>
    <w:multiLevelType w:val="hybridMultilevel"/>
    <w:tmpl w:val="E746E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F11309"/>
    <w:multiLevelType w:val="hybridMultilevel"/>
    <w:tmpl w:val="E746E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2B668B"/>
    <w:multiLevelType w:val="hybridMultilevel"/>
    <w:tmpl w:val="B5284930"/>
    <w:lvl w:ilvl="0" w:tplc="056C790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D064A4"/>
    <w:multiLevelType w:val="hybridMultilevel"/>
    <w:tmpl w:val="E746E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C85DAF"/>
    <w:multiLevelType w:val="hybridMultilevel"/>
    <w:tmpl w:val="E746E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5D3A0A"/>
    <w:multiLevelType w:val="hybridMultilevel"/>
    <w:tmpl w:val="E746E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DF0263"/>
    <w:multiLevelType w:val="hybridMultilevel"/>
    <w:tmpl w:val="5D063AB0"/>
    <w:lvl w:ilvl="0" w:tplc="D24AD6C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7"/>
  </w:num>
  <w:num w:numId="5">
    <w:abstractNumId w:val="9"/>
  </w:num>
  <w:num w:numId="6">
    <w:abstractNumId w:val="0"/>
  </w:num>
  <w:num w:numId="7">
    <w:abstractNumId w:val="8"/>
  </w:num>
  <w:num w:numId="8">
    <w:abstractNumId w:val="1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34A"/>
    <w:rsid w:val="0010134A"/>
    <w:rsid w:val="00340F90"/>
    <w:rsid w:val="0056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03954"/>
  <w15:chartTrackingRefBased/>
  <w15:docId w15:val="{C48709BB-9C67-477A-87C9-698707402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nline.prg.kz/?m=ShowLink&amp;id=1000445028" TargetMode="External"/><Relationship Id="rId5" Type="http://schemas.openxmlformats.org/officeDocument/2006/relationships/hyperlink" Target="http://online.prg.kz/?m=ShowLink&amp;id=10001456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2062</Words>
  <Characters>11755</Characters>
  <Application>Microsoft Office Word</Application>
  <DocSecurity>0</DocSecurity>
  <Lines>97</Lines>
  <Paragraphs>27</Paragraphs>
  <ScaleCrop>false</ScaleCrop>
  <Company/>
  <LinksUpToDate>false</LinksUpToDate>
  <CharactersWithSpaces>13790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Туркменбаев Базарбай Туребаевич</dc:creator>
  <cp:keywords/>
  <dc:description/>
  <cp:lastModifiedBy>Туркменбаев Базарбай Туребаевич</cp:lastModifiedBy>
  <cp:revision>1</cp:revision>
  <dcterms:created xsi:type="dcterms:W3CDTF">2021-01-11T10:34:00Z</dcterms:created>
  <dcterms:modified xsi:type="dcterms:W3CDTF">2021-01-11T10:37:00Z</dcterms:modified>
</cp:coreProperties>
</file>