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BF" w:rsidRPr="005E4E7A" w:rsidRDefault="00C355BF" w:rsidP="00C355BF">
      <w:pPr>
        <w:tabs>
          <w:tab w:val="left" w:pos="2760"/>
          <w:tab w:val="center" w:pos="4677"/>
        </w:tabs>
        <w:ind w:firstLine="709"/>
        <w:jc w:val="right"/>
        <w:rPr>
          <w:rFonts w:ascii="Times New Roman" w:hAnsi="Times New Roman"/>
          <w:sz w:val="24"/>
          <w:szCs w:val="20"/>
        </w:rPr>
      </w:pPr>
      <w:r w:rsidRPr="005E4E7A">
        <w:rPr>
          <w:rFonts w:ascii="Times New Roman" w:hAnsi="Times New Roman"/>
          <w:sz w:val="24"/>
          <w:szCs w:val="20"/>
        </w:rPr>
        <w:t>Приложение №2</w:t>
      </w:r>
      <w:r>
        <w:rPr>
          <w:rFonts w:ascii="Times New Roman" w:hAnsi="Times New Roman"/>
          <w:sz w:val="24"/>
          <w:szCs w:val="20"/>
        </w:rPr>
        <w:t>.</w:t>
      </w:r>
      <w:r>
        <w:rPr>
          <w:rFonts w:ascii="Times New Roman" w:hAnsi="Times New Roman"/>
          <w:sz w:val="24"/>
          <w:szCs w:val="20"/>
        </w:rPr>
        <w:t>3</w:t>
      </w:r>
      <w:r>
        <w:rPr>
          <w:rFonts w:ascii="Times New Roman" w:hAnsi="Times New Roman"/>
          <w:sz w:val="24"/>
          <w:szCs w:val="20"/>
        </w:rPr>
        <w:t>. к Договору</w:t>
      </w:r>
    </w:p>
    <w:p w:rsidR="00C355BF" w:rsidRDefault="00C355BF" w:rsidP="00C355BF">
      <w:pPr>
        <w:tabs>
          <w:tab w:val="left" w:pos="2760"/>
          <w:tab w:val="center" w:pos="4677"/>
        </w:tabs>
        <w:ind w:firstLine="709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№______________</w:t>
      </w:r>
    </w:p>
    <w:p w:rsidR="005E4E7A" w:rsidRPr="002D5211" w:rsidRDefault="005E4E7A" w:rsidP="005E4E7A">
      <w:pPr>
        <w:tabs>
          <w:tab w:val="left" w:pos="2760"/>
          <w:tab w:val="center" w:pos="4677"/>
        </w:tabs>
        <w:ind w:firstLine="709"/>
        <w:jc w:val="right"/>
        <w:rPr>
          <w:rFonts w:ascii="Times New Roman" w:hAnsi="Times New Roman"/>
          <w:sz w:val="24"/>
          <w:szCs w:val="20"/>
        </w:rPr>
      </w:pPr>
    </w:p>
    <w:p w:rsidR="00044E23" w:rsidRPr="002D5211" w:rsidRDefault="00FA1203" w:rsidP="007B03F8">
      <w:pPr>
        <w:ind w:firstLine="709"/>
        <w:jc w:val="center"/>
        <w:rPr>
          <w:rFonts w:ascii="Times New Roman" w:hAnsi="Times New Roman"/>
          <w:b/>
          <w:szCs w:val="28"/>
        </w:rPr>
      </w:pPr>
      <w:r w:rsidRPr="002D5211">
        <w:rPr>
          <w:rFonts w:ascii="Times New Roman" w:hAnsi="Times New Roman"/>
          <w:b/>
          <w:szCs w:val="28"/>
        </w:rPr>
        <w:t>Порядок организации и оснащения медицинского пункта и обеспечения работников Заказчика экстренной медицинской помощью</w:t>
      </w:r>
    </w:p>
    <w:p w:rsidR="001141BB" w:rsidRPr="002D5211" w:rsidRDefault="001141BB" w:rsidP="00FE5F47">
      <w:pPr>
        <w:tabs>
          <w:tab w:val="left" w:pos="1418"/>
        </w:tabs>
        <w:ind w:firstLine="709"/>
        <w:jc w:val="both"/>
        <w:rPr>
          <w:rFonts w:ascii="Times New Roman" w:hAnsi="Times New Roman"/>
          <w:szCs w:val="28"/>
        </w:rPr>
      </w:pPr>
    </w:p>
    <w:p w:rsidR="00FA1203" w:rsidRPr="002D5211" w:rsidRDefault="00FA1203" w:rsidP="009039DF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2D5211">
        <w:rPr>
          <w:rFonts w:ascii="Times New Roman" w:hAnsi="Times New Roman"/>
          <w:b/>
          <w:szCs w:val="28"/>
        </w:rPr>
        <w:t>Определения и сокращения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2D5211">
        <w:rPr>
          <w:rFonts w:ascii="Times New Roman" w:hAnsi="Times New Roman"/>
          <w:b/>
          <w:bCs/>
          <w:iCs/>
          <w:szCs w:val="28"/>
        </w:rPr>
        <w:t>ГО и ЧС</w:t>
      </w:r>
      <w:r w:rsidRPr="002D5211">
        <w:rPr>
          <w:rFonts w:ascii="Times New Roman" w:hAnsi="Times New Roman"/>
          <w:bCs/>
          <w:iCs/>
          <w:szCs w:val="28"/>
        </w:rPr>
        <w:t xml:space="preserve"> </w:t>
      </w:r>
      <w:r w:rsidRPr="002D5211">
        <w:rPr>
          <w:rFonts w:ascii="Times New Roman" w:hAnsi="Times New Roman"/>
          <w:b/>
          <w:bCs/>
          <w:iCs/>
          <w:szCs w:val="28"/>
        </w:rPr>
        <w:t xml:space="preserve">– </w:t>
      </w:r>
      <w:r w:rsidRPr="002D5211">
        <w:rPr>
          <w:rFonts w:ascii="Times New Roman" w:hAnsi="Times New Roman"/>
          <w:bCs/>
          <w:iCs/>
          <w:szCs w:val="28"/>
        </w:rPr>
        <w:t>гражданская оборона и чрезвычайные ситуации;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Доврачебная медицинская помощь</w:t>
      </w:r>
      <w:r w:rsidRPr="002D5211">
        <w:rPr>
          <w:rFonts w:ascii="Times New Roman" w:hAnsi="Times New Roman"/>
          <w:bCs/>
          <w:szCs w:val="28"/>
        </w:rPr>
        <w:t xml:space="preserve"> </w:t>
      </w:r>
      <w:r w:rsidRPr="002D5211">
        <w:rPr>
          <w:rFonts w:ascii="Times New Roman" w:hAnsi="Times New Roman"/>
          <w:b/>
          <w:bCs/>
          <w:iCs/>
          <w:szCs w:val="28"/>
        </w:rPr>
        <w:t>–</w:t>
      </w:r>
      <w:r w:rsidRPr="002D5211">
        <w:rPr>
          <w:rFonts w:ascii="Times New Roman" w:hAnsi="Times New Roman"/>
          <w:bCs/>
          <w:szCs w:val="28"/>
        </w:rPr>
        <w:t xml:space="preserve">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ОТ, ПБ и ООС</w:t>
      </w:r>
      <w:r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b/>
          <w:iCs/>
          <w:szCs w:val="28"/>
        </w:rPr>
        <w:t xml:space="preserve">– </w:t>
      </w:r>
      <w:r w:rsidRPr="002D5211">
        <w:rPr>
          <w:rFonts w:ascii="Times New Roman" w:hAnsi="Times New Roman"/>
          <w:szCs w:val="28"/>
        </w:rPr>
        <w:t>охрана труда, промышленная безопасности и охрана окружающей среды;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  <w:lang w:val="kk-KZ"/>
        </w:rPr>
        <w:t xml:space="preserve">Ответственное структурное подразделение </w:t>
      </w:r>
      <w:r w:rsidR="001F58DC" w:rsidRPr="002D5211">
        <w:rPr>
          <w:rFonts w:ascii="Times New Roman" w:hAnsi="Times New Roman"/>
          <w:b/>
          <w:iCs/>
          <w:szCs w:val="28"/>
          <w:lang w:val="kk-KZ"/>
        </w:rPr>
        <w:t>Заказчика</w:t>
      </w:r>
      <w:r w:rsidRPr="002D5211">
        <w:rPr>
          <w:rFonts w:ascii="Times New Roman" w:hAnsi="Times New Roman"/>
          <w:b/>
          <w:iCs/>
          <w:szCs w:val="28"/>
        </w:rPr>
        <w:t xml:space="preserve"> – </w:t>
      </w:r>
      <w:r w:rsidRPr="002D5211">
        <w:rPr>
          <w:rFonts w:ascii="Times New Roman" w:hAnsi="Times New Roman"/>
          <w:iCs/>
          <w:szCs w:val="28"/>
        </w:rPr>
        <w:t xml:space="preserve">структурное подразделение </w:t>
      </w:r>
      <w:r w:rsidR="001F58DC" w:rsidRPr="002D5211">
        <w:rPr>
          <w:rFonts w:ascii="Times New Roman" w:hAnsi="Times New Roman"/>
          <w:iCs/>
          <w:szCs w:val="28"/>
        </w:rPr>
        <w:t>Заказчика</w:t>
      </w:r>
      <w:r w:rsidRPr="002D5211">
        <w:rPr>
          <w:rFonts w:ascii="Times New Roman" w:hAnsi="Times New Roman"/>
          <w:iCs/>
          <w:szCs w:val="28"/>
        </w:rPr>
        <w:t xml:space="preserve">, ответственное за направление деятельности в области </w:t>
      </w:r>
      <w:r w:rsidRPr="002D5211">
        <w:rPr>
          <w:rFonts w:ascii="Times New Roman" w:hAnsi="Times New Roman"/>
          <w:bCs/>
          <w:iCs/>
          <w:szCs w:val="28"/>
        </w:rPr>
        <w:t>ОТ, ПБ и ООС</w:t>
      </w:r>
      <w:r w:rsidRPr="002D5211">
        <w:rPr>
          <w:rFonts w:ascii="Times New Roman" w:hAnsi="Times New Roman"/>
          <w:iCs/>
          <w:szCs w:val="28"/>
        </w:rPr>
        <w:t>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Style w:val="s0"/>
          <w:b/>
          <w:szCs w:val="28"/>
        </w:rPr>
      </w:pPr>
      <w:r w:rsidRPr="002D5211">
        <w:rPr>
          <w:rStyle w:val="s0"/>
          <w:b/>
          <w:szCs w:val="28"/>
        </w:rPr>
        <w:t xml:space="preserve">Изделия медицинского назначения - </w:t>
      </w:r>
      <w:r w:rsidRPr="002D5211">
        <w:rPr>
          <w:rStyle w:val="s0"/>
          <w:szCs w:val="28"/>
        </w:rPr>
        <w:t>изделия и материалы, используемые для проведения профилактических,  диагностических и лечебных мероприятий: медицинский инструментарий, расходные, перевязочные и шовные материалы, фиксирующие повязки и приспособления;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Квалифицированная медицинская помощь</w:t>
      </w:r>
      <w:r w:rsidRPr="002D5211">
        <w:rPr>
          <w:rFonts w:ascii="Times New Roman" w:hAnsi="Times New Roman"/>
          <w:bCs/>
          <w:i/>
          <w:szCs w:val="28"/>
        </w:rPr>
        <w:t xml:space="preserve"> </w:t>
      </w:r>
      <w:r w:rsidRPr="002D5211">
        <w:rPr>
          <w:rFonts w:ascii="Times New Roman" w:hAnsi="Times New Roman"/>
          <w:bCs/>
          <w:szCs w:val="28"/>
        </w:rPr>
        <w:t>– медицинская помощь, оказываемая медицинскими работниками с высшим медицинским образованием, при заболеваниях, не требующих специализированных методов диагностики, лечения и медицинской реабилитации, в том числе с использованием средств телемедицины;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Кодекс</w:t>
      </w:r>
      <w:r w:rsidRPr="002D5211">
        <w:rPr>
          <w:rFonts w:ascii="Times New Roman" w:hAnsi="Times New Roman"/>
          <w:bCs/>
          <w:szCs w:val="28"/>
        </w:rPr>
        <w:t xml:space="preserve"> </w:t>
      </w:r>
      <w:r w:rsidRPr="002D5211">
        <w:rPr>
          <w:rFonts w:ascii="Times New Roman" w:hAnsi="Times New Roman"/>
          <w:b/>
          <w:bCs/>
          <w:szCs w:val="28"/>
        </w:rPr>
        <w:t>–</w:t>
      </w:r>
      <w:r w:rsidRPr="002D5211">
        <w:rPr>
          <w:rFonts w:ascii="Times New Roman" w:hAnsi="Times New Roman"/>
          <w:bCs/>
          <w:szCs w:val="28"/>
        </w:rPr>
        <w:t xml:space="preserve"> </w:t>
      </w:r>
      <w:r w:rsidRPr="002D5211">
        <w:rPr>
          <w:rFonts w:ascii="Times New Roman" w:hAnsi="Times New Roman"/>
          <w:bCs/>
          <w:iCs/>
          <w:szCs w:val="28"/>
        </w:rPr>
        <w:t>Кодекс Республики Казахстан «О здоровье народа и системе здравоохранения»;</w:t>
      </w:r>
    </w:p>
    <w:p w:rsidR="00877B01" w:rsidRPr="002D5211" w:rsidRDefault="00877B01" w:rsidP="00877B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2D5211">
        <w:rPr>
          <w:rFonts w:ascii="Times New Roman" w:hAnsi="Times New Roman"/>
          <w:b/>
          <w:bCs/>
          <w:iCs/>
          <w:szCs w:val="28"/>
        </w:rPr>
        <w:t xml:space="preserve">КМГ – </w:t>
      </w:r>
      <w:r w:rsidRPr="002D5211">
        <w:rPr>
          <w:rFonts w:ascii="Times New Roman" w:hAnsi="Times New Roman"/>
          <w:bCs/>
          <w:szCs w:val="28"/>
        </w:rPr>
        <w:t>акционерное общество «Национальная компания «КазМунайГаз»;</w:t>
      </w:r>
    </w:p>
    <w:p w:rsidR="00877B01" w:rsidRPr="002D5211" w:rsidRDefault="00877B01" w:rsidP="00877B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2D5211">
        <w:rPr>
          <w:rFonts w:ascii="Times New Roman" w:hAnsi="Times New Roman"/>
          <w:b/>
          <w:bCs/>
          <w:iCs/>
          <w:szCs w:val="28"/>
        </w:rPr>
        <w:t xml:space="preserve">Группа компаний КМГ </w:t>
      </w:r>
      <w:r w:rsidRPr="002D5211">
        <w:rPr>
          <w:rFonts w:ascii="Times New Roman" w:hAnsi="Times New Roman"/>
          <w:b/>
          <w:bCs/>
          <w:szCs w:val="28"/>
        </w:rPr>
        <w:t xml:space="preserve">– </w:t>
      </w:r>
      <w:r w:rsidRPr="002D5211">
        <w:rPr>
          <w:rFonts w:ascii="Times New Roman" w:hAnsi="Times New Roman"/>
          <w:bCs/>
          <w:iCs/>
          <w:szCs w:val="28"/>
        </w:rPr>
        <w:t>КМГ и юридические лица, в которых пятьдесят и более процентов голосующих акций (долей участия) прямо или косвенно принадлежат КМГ на праве собственности или доверительного управления, а также  юридические лица, деятельность которых КМГ вправе контролировать;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Лекарственные средства</w:t>
      </w:r>
      <w:r w:rsidRPr="002D5211">
        <w:rPr>
          <w:rFonts w:ascii="Times New Roman" w:hAnsi="Times New Roman"/>
          <w:bCs/>
          <w:szCs w:val="28"/>
        </w:rPr>
        <w:t xml:space="preserve"> – средства, представляющие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диагностики и лечения заболеваний;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Медицинская учебная тревога</w:t>
      </w:r>
      <w:r w:rsidRPr="002D5211">
        <w:rPr>
          <w:rFonts w:ascii="Times New Roman" w:hAnsi="Times New Roman"/>
          <w:bCs/>
          <w:i/>
          <w:szCs w:val="28"/>
        </w:rPr>
        <w:t xml:space="preserve"> </w:t>
      </w:r>
      <w:r w:rsidRPr="002D5211">
        <w:rPr>
          <w:rFonts w:ascii="Times New Roman" w:hAnsi="Times New Roman"/>
          <w:bCs/>
          <w:szCs w:val="28"/>
        </w:rPr>
        <w:t>– комплекс мероприятий, проводимых в Группе компаний КМГ для тестирования и отработки навыков выполнения плана экстренного медицинского реагирования;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Медицинская эвакуация</w:t>
      </w:r>
      <w:r w:rsidRPr="002D5211">
        <w:rPr>
          <w:rFonts w:ascii="Times New Roman" w:hAnsi="Times New Roman"/>
          <w:b/>
          <w:bCs/>
          <w:i/>
          <w:szCs w:val="28"/>
        </w:rPr>
        <w:t xml:space="preserve"> </w:t>
      </w:r>
      <w:r w:rsidRPr="002D5211">
        <w:rPr>
          <w:rFonts w:ascii="Times New Roman" w:hAnsi="Times New Roman"/>
          <w:b/>
          <w:bCs/>
          <w:szCs w:val="28"/>
        </w:rPr>
        <w:t xml:space="preserve">– </w:t>
      </w:r>
      <w:r w:rsidRPr="002D5211">
        <w:rPr>
          <w:rFonts w:ascii="Times New Roman" w:hAnsi="Times New Roman"/>
          <w:bCs/>
          <w:szCs w:val="28"/>
        </w:rPr>
        <w:t xml:space="preserve">комплекс мероприятий по транспортировке пострадавшего/больного, у которого значительно нарушены жизненно-важные функции организма (нарушение сознания, дыхания, кровообращения, тяжелые </w:t>
      </w:r>
      <w:r w:rsidRPr="002D5211">
        <w:rPr>
          <w:rFonts w:ascii="Times New Roman" w:hAnsi="Times New Roman"/>
          <w:bCs/>
          <w:szCs w:val="28"/>
        </w:rPr>
        <w:lastRenderedPageBreak/>
        <w:t>травматические повреждения) в медицинское учреждение стационарного типа для оказания Специализированной медицинской помощи;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Style w:val="s0"/>
          <w:szCs w:val="28"/>
        </w:rPr>
      </w:pPr>
      <w:r w:rsidRPr="002D5211">
        <w:rPr>
          <w:rStyle w:val="s0"/>
          <w:b/>
          <w:szCs w:val="28"/>
        </w:rPr>
        <w:t>Медицинская организация</w:t>
      </w:r>
      <w:r w:rsidRPr="002D5211">
        <w:rPr>
          <w:rStyle w:val="s0"/>
          <w:szCs w:val="28"/>
        </w:rPr>
        <w:t xml:space="preserve"> </w:t>
      </w:r>
      <w:r w:rsidRPr="002D5211">
        <w:rPr>
          <w:rFonts w:ascii="Times New Roman" w:hAnsi="Times New Roman"/>
          <w:b/>
          <w:bCs/>
          <w:szCs w:val="28"/>
        </w:rPr>
        <w:t>–</w:t>
      </w:r>
      <w:r w:rsidRPr="002D5211">
        <w:rPr>
          <w:rStyle w:val="s0"/>
          <w:szCs w:val="28"/>
        </w:rPr>
        <w:t xml:space="preserve"> организация здравоохранения, основной деятельностью которой является оказание медицинской помощи;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Медицинский работник медпункта</w:t>
      </w:r>
      <w:r w:rsidRPr="002D5211">
        <w:rPr>
          <w:rFonts w:ascii="Times New Roman" w:hAnsi="Times New Roman"/>
          <w:bCs/>
          <w:szCs w:val="28"/>
        </w:rPr>
        <w:t xml:space="preserve"> – медицинский работник с высшим или средним медицинским образованием (врач, фельдшер, медицинская сестра), оказывающий Квалифицированную медицинскую помощь и Доврачебную медицинскую помощь;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Медпункт</w:t>
      </w:r>
      <w:r w:rsidRPr="002D5211">
        <w:rPr>
          <w:rFonts w:ascii="Times New Roman" w:hAnsi="Times New Roman"/>
          <w:bCs/>
          <w:szCs w:val="28"/>
        </w:rPr>
        <w:t xml:space="preserve"> </w:t>
      </w:r>
      <w:r w:rsidRPr="002D5211">
        <w:rPr>
          <w:rFonts w:ascii="Times New Roman" w:hAnsi="Times New Roman"/>
          <w:b/>
          <w:bCs/>
          <w:szCs w:val="28"/>
        </w:rPr>
        <w:t>–</w:t>
      </w:r>
      <w:r w:rsidRPr="002D5211">
        <w:rPr>
          <w:rFonts w:ascii="Times New Roman" w:hAnsi="Times New Roman"/>
          <w:bCs/>
          <w:szCs w:val="28"/>
        </w:rPr>
        <w:t xml:space="preserve"> структурное подразделение Специализированной организации, предназначенное для оказания Первичной медико-санитарной помощи при травмах, острых заболеваниях, профессиональных отравлениях и/или для проведения плановой лечебно-профилактической работы;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Style w:val="s0"/>
        </w:rPr>
      </w:pPr>
      <w:r w:rsidRPr="002D5211">
        <w:rPr>
          <w:rStyle w:val="s0"/>
          <w:b/>
          <w:szCs w:val="28"/>
        </w:rPr>
        <w:t>Медицинская техника</w:t>
      </w:r>
      <w:r w:rsidRPr="002D5211">
        <w:rPr>
          <w:rStyle w:val="s0"/>
          <w:szCs w:val="28"/>
        </w:rPr>
        <w:t xml:space="preserve"> </w:t>
      </w:r>
      <w:r w:rsidRPr="002D5211">
        <w:rPr>
          <w:rFonts w:ascii="Times New Roman" w:hAnsi="Times New Roman"/>
          <w:bCs/>
          <w:szCs w:val="28"/>
        </w:rPr>
        <w:t>–</w:t>
      </w:r>
      <w:r w:rsidRPr="002D5211">
        <w:rPr>
          <w:rStyle w:val="s0"/>
          <w:szCs w:val="28"/>
        </w:rPr>
        <w:t xml:space="preserve"> аппараты, приборы и оборудование, применяемые отдельно, в комплексах или системах в медицинских целях;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  <w:lang w:val="kk-KZ"/>
        </w:rPr>
      </w:pPr>
      <w:r w:rsidRPr="002D5211">
        <w:rPr>
          <w:rFonts w:ascii="Times New Roman" w:hAnsi="Times New Roman"/>
          <w:b/>
          <w:bCs/>
          <w:szCs w:val="28"/>
        </w:rPr>
        <w:t>Неотложная медицинская помощь</w:t>
      </w:r>
      <w:r w:rsidRPr="002D5211">
        <w:rPr>
          <w:rFonts w:ascii="Times New Roman" w:hAnsi="Times New Roman"/>
          <w:bCs/>
          <w:szCs w:val="28"/>
        </w:rPr>
        <w:t xml:space="preserve"> </w:t>
      </w:r>
      <w:r w:rsidRPr="002D5211">
        <w:rPr>
          <w:rFonts w:ascii="Times New Roman" w:hAnsi="Times New Roman"/>
          <w:b/>
          <w:bCs/>
          <w:szCs w:val="28"/>
        </w:rPr>
        <w:t>–</w:t>
      </w:r>
      <w:r w:rsidRPr="002D5211">
        <w:rPr>
          <w:rFonts w:ascii="Times New Roman" w:hAnsi="Times New Roman"/>
          <w:bCs/>
          <w:szCs w:val="28"/>
        </w:rPr>
        <w:t xml:space="preserve"> медицинская помощь при внезапных острых заболеваниях, травмах, резком ухудшении состояния здоровья, обострении хронических заболеваний без явных признаков угрозы жизни;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8"/>
          <w:lang w:val="kk-KZ"/>
        </w:rPr>
      </w:pPr>
      <w:r w:rsidRPr="002D5211">
        <w:rPr>
          <w:rFonts w:ascii="Times New Roman" w:hAnsi="Times New Roman"/>
          <w:b/>
          <w:bCs/>
          <w:szCs w:val="28"/>
          <w:lang w:val="kk-KZ"/>
        </w:rPr>
        <w:t>Несчастный случай</w:t>
      </w:r>
      <w:r w:rsidRPr="002D5211">
        <w:rPr>
          <w:rFonts w:ascii="Times New Roman" w:hAnsi="Times New Roman"/>
          <w:bCs/>
          <w:szCs w:val="28"/>
        </w:rPr>
        <w:t xml:space="preserve"> – воздействие на работника вредного и (или) опасного производственного фактора при выполнении им трудовых (служебных) обязанностей или заданий работодателя, в результате которого произошли производственная травма, внезапное ухудшение здоровья или отравление работника, приведшие его к временной или стойкой утрате трудоспособности либо смерти</w:t>
      </w:r>
      <w:r w:rsidRPr="002D5211">
        <w:rPr>
          <w:rFonts w:ascii="Times New Roman" w:hAnsi="Times New Roman"/>
          <w:bCs/>
          <w:szCs w:val="28"/>
          <w:lang w:val="kk-KZ"/>
        </w:rPr>
        <w:t>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b/>
          <w:bCs/>
          <w:iCs/>
          <w:szCs w:val="28"/>
        </w:rPr>
        <w:t>ОЗ и ГТ</w:t>
      </w:r>
      <w:r w:rsidRPr="002D5211">
        <w:rPr>
          <w:rFonts w:ascii="Times New Roman" w:hAnsi="Times New Roman"/>
          <w:bCs/>
          <w:iCs/>
          <w:szCs w:val="28"/>
        </w:rPr>
        <w:t xml:space="preserve"> </w:t>
      </w:r>
      <w:r w:rsidRPr="002D5211">
        <w:rPr>
          <w:rFonts w:ascii="Times New Roman" w:hAnsi="Times New Roman"/>
          <w:b/>
          <w:bCs/>
          <w:iCs/>
          <w:szCs w:val="28"/>
        </w:rPr>
        <w:t>–</w:t>
      </w:r>
      <w:r w:rsidRPr="002D5211">
        <w:rPr>
          <w:rFonts w:ascii="Times New Roman" w:hAnsi="Times New Roman"/>
          <w:bCs/>
          <w:iCs/>
          <w:szCs w:val="28"/>
        </w:rPr>
        <w:t xml:space="preserve"> охрана здоровья и гигиена труда;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b/>
          <w:bCs/>
          <w:szCs w:val="28"/>
        </w:rPr>
        <w:t>Парамедик</w:t>
      </w:r>
      <w:r w:rsidRPr="002D5211">
        <w:rPr>
          <w:rFonts w:ascii="Times New Roman" w:hAnsi="Times New Roman"/>
          <w:bCs/>
          <w:i/>
          <w:szCs w:val="28"/>
        </w:rPr>
        <w:t xml:space="preserve"> </w:t>
      </w:r>
      <w:r w:rsidRPr="002D5211">
        <w:rPr>
          <w:rFonts w:ascii="Times New Roman" w:hAnsi="Times New Roman"/>
          <w:bCs/>
          <w:szCs w:val="28"/>
        </w:rPr>
        <w:t xml:space="preserve">– работник </w:t>
      </w:r>
      <w:r w:rsidR="001F58DC" w:rsidRPr="002D5211">
        <w:rPr>
          <w:rFonts w:ascii="Times New Roman" w:hAnsi="Times New Roman"/>
          <w:bCs/>
          <w:szCs w:val="28"/>
        </w:rPr>
        <w:t>Заказчика</w:t>
      </w:r>
      <w:r w:rsidRPr="002D5211">
        <w:rPr>
          <w:rFonts w:ascii="Times New Roman" w:hAnsi="Times New Roman"/>
          <w:bCs/>
          <w:szCs w:val="28"/>
        </w:rPr>
        <w:t>, без медицинского образования, прошедший подготовку по оказанию доврачебной медицинской помощи и имеющий соответствующее удостоверение;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Первичная медико-санитарная помощь</w:t>
      </w:r>
      <w:r w:rsidRPr="002D5211">
        <w:rPr>
          <w:rFonts w:ascii="Times New Roman" w:hAnsi="Times New Roman"/>
          <w:iCs/>
          <w:szCs w:val="28"/>
        </w:rPr>
        <w:t xml:space="preserve"> </w:t>
      </w:r>
      <w:r w:rsidRPr="002D5211">
        <w:rPr>
          <w:rFonts w:ascii="Times New Roman" w:hAnsi="Times New Roman"/>
          <w:b/>
          <w:bCs/>
          <w:iCs/>
          <w:szCs w:val="28"/>
        </w:rPr>
        <w:t>–</w:t>
      </w:r>
      <w:r w:rsidRPr="002D5211">
        <w:rPr>
          <w:rFonts w:ascii="Times New Roman" w:hAnsi="Times New Roman"/>
          <w:iCs/>
          <w:szCs w:val="28"/>
        </w:rPr>
        <w:t xml:space="preserve"> Доврачебная медицинская помощь или Квалифицированная медицинская помощь без круглосуточного медицинского наблюдения, включающая комплекс доступных медицинских услуг;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План экстренного медицинского реагирования (ПЭМР)</w:t>
      </w:r>
      <w:r w:rsidRPr="002D5211">
        <w:rPr>
          <w:rFonts w:ascii="Times New Roman" w:hAnsi="Times New Roman"/>
          <w:iCs/>
          <w:szCs w:val="28"/>
        </w:rPr>
        <w:t xml:space="preserve"> – система взаимодействия различных СтП Группы компаний КМГ, Специализированных организаций, Медицинских организаций других заинтересованных служб (служба реагирования в чрезвычайных ситуациях, служба пожарной охраны, аварийная служба газовой сети, полиция и др.), выполняющих взаимосвязанные функции по реализации эвакуации больных/пострадавших при необходимости оказания Экстренной медицинской помощи;</w:t>
      </w:r>
      <w:r w:rsidRPr="002D5211">
        <w:rPr>
          <w:rFonts w:ascii="Times New Roman" w:hAnsi="Times New Roman"/>
          <w:b/>
          <w:iCs/>
          <w:szCs w:val="28"/>
        </w:rPr>
        <w:t xml:space="preserve"> 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Правило «Золотого часа»</w:t>
      </w:r>
      <w:r w:rsidRPr="002D5211">
        <w:rPr>
          <w:rFonts w:ascii="Times New Roman" w:hAnsi="Times New Roman"/>
          <w:iCs/>
          <w:szCs w:val="28"/>
        </w:rPr>
        <w:t xml:space="preserve"> – промежуток времени, когда организм попавшего в критическое положение человека способен поддерживать стабильное состояние и в этот период пострадавшему можно оказать наиболее действенную помощь с более высоким уровнем выживаемости и минимально возможными осложнениями;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Происшествие –</w:t>
      </w:r>
      <w:r w:rsidRPr="002D5211">
        <w:rPr>
          <w:rFonts w:ascii="Times New Roman" w:hAnsi="Times New Roman"/>
          <w:iCs/>
          <w:szCs w:val="28"/>
        </w:rPr>
        <w:t xml:space="preserve"> любое незапланированное событие, произошедшее в результате или процессе производственной деятельности организации Группы </w:t>
      </w:r>
      <w:r w:rsidRPr="002D5211">
        <w:rPr>
          <w:rFonts w:ascii="Times New Roman" w:hAnsi="Times New Roman"/>
          <w:iCs/>
          <w:szCs w:val="28"/>
        </w:rPr>
        <w:lastRenderedPageBreak/>
        <w:t xml:space="preserve">компаний КМГ, которое привело или могло привести к несчастному случаю, связанному с трудовой деятельностью, к пожару, взрыву, аварии, дорожно-транспортному происшествию или любому иному событию, имеющему влияние на бизнес и репутацию </w:t>
      </w:r>
      <w:r w:rsidRPr="002D5211">
        <w:rPr>
          <w:rFonts w:ascii="Times New Roman" w:hAnsi="Times New Roman"/>
          <w:iCs/>
          <w:szCs w:val="28"/>
          <w:lang w:val="kk-KZ"/>
        </w:rPr>
        <w:t>Заказчика;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Производственный объект</w:t>
      </w:r>
      <w:r w:rsidRPr="002D5211">
        <w:rPr>
          <w:rFonts w:ascii="Times New Roman" w:hAnsi="Times New Roman"/>
          <w:iCs/>
          <w:szCs w:val="28"/>
        </w:rPr>
        <w:t xml:space="preserve"> – здание, строение, сооружение и прилегающие к ним территории, предприятия или их цеха, участки, площадки, а также иные объекты, как стационарные, так и временно образованные или мобильно-передвижные, находящиеся на производственной территории (контрактной территории) организации Заказчика;</w:t>
      </w:r>
    </w:p>
    <w:p w:rsidR="00FA1203" w:rsidRPr="002D5211" w:rsidRDefault="00FA1203" w:rsidP="00FA1203">
      <w:pPr>
        <w:ind w:firstLine="709"/>
        <w:jc w:val="both"/>
        <w:rPr>
          <w:rStyle w:val="s0"/>
          <w:szCs w:val="28"/>
        </w:rPr>
      </w:pPr>
      <w:r w:rsidRPr="002D5211">
        <w:rPr>
          <w:rStyle w:val="s0"/>
          <w:b/>
          <w:szCs w:val="28"/>
        </w:rPr>
        <w:t>Профильный специалист</w:t>
      </w:r>
      <w:r w:rsidRPr="002D5211">
        <w:rPr>
          <w:rStyle w:val="s0"/>
          <w:szCs w:val="28"/>
        </w:rPr>
        <w:t xml:space="preserve"> - медицинский работник с высшим медицинским образованием, имеющий сертификат по определенной специальности;</w:t>
      </w:r>
    </w:p>
    <w:p w:rsidR="008E632C" w:rsidRPr="002D5211" w:rsidRDefault="008E632C" w:rsidP="00FA1203">
      <w:pPr>
        <w:ind w:firstLine="709"/>
        <w:jc w:val="both"/>
        <w:rPr>
          <w:rStyle w:val="s0"/>
          <w:szCs w:val="28"/>
        </w:rPr>
      </w:pPr>
      <w:r w:rsidRPr="002D5211">
        <w:rPr>
          <w:rStyle w:val="s0"/>
          <w:b/>
          <w:szCs w:val="28"/>
        </w:rPr>
        <w:t>Регламент</w:t>
      </w:r>
      <w:r w:rsidRPr="002D5211">
        <w:rPr>
          <w:rStyle w:val="s0"/>
          <w:szCs w:val="28"/>
        </w:rPr>
        <w:t xml:space="preserve"> - Регламент по организации экстренной медицинской помощи в группе компаний АО НК «КазМунайГаз» разработан с целью установления единых требований к организации Экстренной медицинской помощи на Производственных объектах Группы компаний КМГ.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bCs/>
          <w:iCs/>
          <w:szCs w:val="28"/>
        </w:rPr>
        <w:t xml:space="preserve">РСтП </w:t>
      </w:r>
      <w:r w:rsidRPr="002D5211">
        <w:rPr>
          <w:rFonts w:ascii="Times New Roman" w:hAnsi="Times New Roman"/>
          <w:bCs/>
          <w:iCs/>
          <w:szCs w:val="28"/>
        </w:rPr>
        <w:t>–</w:t>
      </w:r>
      <w:r w:rsidRPr="002D5211">
        <w:rPr>
          <w:rFonts w:ascii="Times New Roman" w:hAnsi="Times New Roman"/>
          <w:iCs/>
          <w:szCs w:val="28"/>
        </w:rPr>
        <w:t xml:space="preserve"> руководитель структурного подразделения Заказчика;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Style w:val="s0"/>
          <w:b/>
          <w:szCs w:val="28"/>
        </w:rPr>
        <w:t>Скорая медицинская помощь</w:t>
      </w:r>
      <w:r w:rsidRPr="002D5211">
        <w:rPr>
          <w:rStyle w:val="s0"/>
          <w:szCs w:val="28"/>
        </w:rPr>
        <w:t xml:space="preserve"> - </w:t>
      </w:r>
      <w:r w:rsidRPr="002D5211">
        <w:rPr>
          <w:rFonts w:ascii="Times New Roman" w:hAnsi="Times New Roman"/>
          <w:szCs w:val="28"/>
        </w:rPr>
        <w:t>оказание Экстренной медицинской помощи и доставку пострадавших/больных в Медицинские организации;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Специализированная медицинская помощь</w:t>
      </w:r>
      <w:r w:rsidRPr="002D5211">
        <w:rPr>
          <w:rFonts w:ascii="Times New Roman" w:hAnsi="Times New Roman"/>
          <w:iCs/>
          <w:szCs w:val="28"/>
        </w:rPr>
        <w:t xml:space="preserve">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Специализированная организация</w:t>
      </w:r>
      <w:r w:rsidRPr="002D5211">
        <w:rPr>
          <w:rFonts w:ascii="Times New Roman" w:hAnsi="Times New Roman"/>
          <w:iCs/>
          <w:szCs w:val="28"/>
        </w:rPr>
        <w:t xml:space="preserve"> </w:t>
      </w:r>
      <w:r w:rsidRPr="002D5211">
        <w:rPr>
          <w:rFonts w:ascii="Times New Roman" w:hAnsi="Times New Roman"/>
          <w:b/>
          <w:iCs/>
          <w:szCs w:val="28"/>
        </w:rPr>
        <w:t xml:space="preserve">– </w:t>
      </w:r>
      <w:r w:rsidRPr="002D5211">
        <w:rPr>
          <w:rFonts w:ascii="Times New Roman" w:hAnsi="Times New Roman"/>
          <w:iCs/>
          <w:szCs w:val="28"/>
        </w:rPr>
        <w:t>Медицинская</w:t>
      </w:r>
      <w:r w:rsidRPr="002D5211">
        <w:rPr>
          <w:rFonts w:ascii="Times New Roman" w:hAnsi="Times New Roman"/>
          <w:bCs/>
          <w:iCs/>
          <w:szCs w:val="28"/>
        </w:rPr>
        <w:t xml:space="preserve"> организация с государственной лицензией на занятие медицинской деятельностью, заключившая договор с </w:t>
      </w:r>
      <w:r w:rsidR="001F58DC" w:rsidRPr="002D5211">
        <w:rPr>
          <w:rFonts w:ascii="Times New Roman" w:hAnsi="Times New Roman"/>
          <w:bCs/>
          <w:iCs/>
          <w:szCs w:val="28"/>
        </w:rPr>
        <w:t>Закзачиком</w:t>
      </w:r>
      <w:r w:rsidRPr="002D5211">
        <w:rPr>
          <w:rFonts w:ascii="Times New Roman" w:hAnsi="Times New Roman"/>
          <w:bCs/>
          <w:iCs/>
          <w:szCs w:val="28"/>
        </w:rPr>
        <w:t>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СтП</w:t>
      </w:r>
      <w:r w:rsidRPr="002D5211">
        <w:rPr>
          <w:rFonts w:ascii="Times New Roman" w:hAnsi="Times New Roman"/>
          <w:b/>
          <w:bCs/>
          <w:i/>
          <w:iCs/>
          <w:szCs w:val="28"/>
        </w:rPr>
        <w:t xml:space="preserve"> </w:t>
      </w:r>
      <w:r w:rsidRPr="002D5211">
        <w:rPr>
          <w:rFonts w:ascii="Times New Roman" w:hAnsi="Times New Roman"/>
          <w:b/>
          <w:iCs/>
          <w:szCs w:val="28"/>
        </w:rPr>
        <w:t>–</w:t>
      </w:r>
      <w:r w:rsidRPr="002D5211">
        <w:rPr>
          <w:rFonts w:ascii="Times New Roman" w:hAnsi="Times New Roman"/>
          <w:iCs/>
          <w:szCs w:val="28"/>
        </w:rPr>
        <w:t xml:space="preserve"> структурное подразделение </w:t>
      </w:r>
      <w:r w:rsidR="001F58DC" w:rsidRPr="002D5211">
        <w:rPr>
          <w:rFonts w:ascii="Times New Roman" w:hAnsi="Times New Roman"/>
          <w:iCs/>
          <w:szCs w:val="28"/>
        </w:rPr>
        <w:t>Заказчика</w:t>
      </w:r>
      <w:r w:rsidRPr="002D5211">
        <w:rPr>
          <w:rFonts w:ascii="Times New Roman" w:hAnsi="Times New Roman"/>
          <w:iCs/>
          <w:szCs w:val="28"/>
        </w:rPr>
        <w:t>;</w:t>
      </w:r>
    </w:p>
    <w:p w:rsidR="00FA1203" w:rsidRPr="002D5211" w:rsidRDefault="00FA1203" w:rsidP="00FA1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2D5211">
        <w:rPr>
          <w:rFonts w:ascii="Times New Roman" w:hAnsi="Times New Roman"/>
          <w:b/>
          <w:bCs/>
          <w:iCs/>
          <w:szCs w:val="28"/>
          <w:lang w:val="kk-KZ"/>
        </w:rPr>
        <w:t xml:space="preserve">Служба </w:t>
      </w:r>
      <w:r w:rsidRPr="002D5211">
        <w:rPr>
          <w:rFonts w:ascii="Times New Roman" w:hAnsi="Times New Roman"/>
          <w:b/>
          <w:bCs/>
          <w:iCs/>
          <w:szCs w:val="28"/>
        </w:rPr>
        <w:t xml:space="preserve">ОТ, ПБ и ООС </w:t>
      </w:r>
      <w:r w:rsidRPr="002D5211">
        <w:rPr>
          <w:rFonts w:ascii="Times New Roman" w:hAnsi="Times New Roman"/>
          <w:b/>
          <w:iCs/>
          <w:szCs w:val="28"/>
        </w:rPr>
        <w:t xml:space="preserve">– </w:t>
      </w:r>
      <w:r w:rsidRPr="002D5211">
        <w:rPr>
          <w:rFonts w:ascii="Times New Roman" w:hAnsi="Times New Roman"/>
          <w:iCs/>
          <w:szCs w:val="28"/>
        </w:rPr>
        <w:t xml:space="preserve">структурное подразделение </w:t>
      </w:r>
      <w:r w:rsidR="001F58DC" w:rsidRPr="002D5211">
        <w:rPr>
          <w:rFonts w:ascii="Times New Roman" w:hAnsi="Times New Roman"/>
          <w:iCs/>
          <w:szCs w:val="28"/>
        </w:rPr>
        <w:t>Заказчика</w:t>
      </w:r>
      <w:r w:rsidRPr="002D5211">
        <w:rPr>
          <w:rFonts w:ascii="Times New Roman" w:hAnsi="Times New Roman"/>
          <w:iCs/>
          <w:szCs w:val="28"/>
        </w:rPr>
        <w:t xml:space="preserve">, ответственное за направление деятельности в области </w:t>
      </w:r>
      <w:r w:rsidRPr="002D5211">
        <w:rPr>
          <w:rFonts w:ascii="Times New Roman" w:hAnsi="Times New Roman"/>
          <w:bCs/>
          <w:iCs/>
          <w:szCs w:val="28"/>
        </w:rPr>
        <w:t>ОТ, ПБ и ООС</w:t>
      </w:r>
      <w:r w:rsidRPr="002D5211">
        <w:rPr>
          <w:rFonts w:ascii="Times New Roman" w:hAnsi="Times New Roman"/>
          <w:iCs/>
          <w:szCs w:val="28"/>
        </w:rPr>
        <w:t xml:space="preserve">, в случае ее отсутствия </w:t>
      </w:r>
      <w:r w:rsidRPr="002D5211">
        <w:rPr>
          <w:rFonts w:ascii="Times New Roman" w:hAnsi="Times New Roman"/>
          <w:bCs/>
          <w:iCs/>
          <w:szCs w:val="28"/>
        </w:rPr>
        <w:t xml:space="preserve">специалист, координирующий деятельность структурных подразделений организации </w:t>
      </w:r>
      <w:r w:rsidR="001F58DC" w:rsidRPr="002D5211">
        <w:rPr>
          <w:rFonts w:ascii="Times New Roman" w:hAnsi="Times New Roman"/>
          <w:bCs/>
          <w:iCs/>
          <w:szCs w:val="28"/>
          <w:lang w:val="kk-KZ"/>
        </w:rPr>
        <w:t>Заказчика</w:t>
      </w:r>
      <w:r w:rsidRPr="002D5211">
        <w:rPr>
          <w:rFonts w:ascii="Times New Roman" w:hAnsi="Times New Roman"/>
          <w:bCs/>
          <w:iCs/>
          <w:szCs w:val="28"/>
        </w:rPr>
        <w:t xml:space="preserve"> в области ОТ, ПБ и ООС;</w:t>
      </w:r>
    </w:p>
    <w:p w:rsidR="00FA1203" w:rsidRPr="002D5211" w:rsidRDefault="00FA1203" w:rsidP="00FA1203">
      <w:pPr>
        <w:ind w:firstLine="709"/>
        <w:jc w:val="both"/>
        <w:rPr>
          <w:rStyle w:val="s0"/>
          <w:szCs w:val="28"/>
        </w:rPr>
      </w:pPr>
      <w:r w:rsidRPr="002D5211">
        <w:rPr>
          <w:rStyle w:val="s0"/>
          <w:b/>
          <w:szCs w:val="28"/>
        </w:rPr>
        <w:t>Экстренная медицинская помощь</w:t>
      </w:r>
      <w:r w:rsidRPr="002D5211">
        <w:rPr>
          <w:rStyle w:val="s0"/>
          <w:szCs w:val="28"/>
        </w:rPr>
        <w:t xml:space="preserve"> </w:t>
      </w:r>
      <w:r w:rsidRPr="002D5211">
        <w:rPr>
          <w:rFonts w:ascii="Times New Roman" w:hAnsi="Times New Roman"/>
          <w:b/>
          <w:iCs/>
          <w:szCs w:val="28"/>
        </w:rPr>
        <w:t>–</w:t>
      </w:r>
      <w:r w:rsidRPr="002D5211">
        <w:rPr>
          <w:rStyle w:val="s0"/>
          <w:szCs w:val="28"/>
        </w:rPr>
        <w:t xml:space="preserve"> медицинская помощь, требующая безотлагательного медицинского вмешательства для предотвращения существенного вреда здоровью работника </w:t>
      </w:r>
      <w:r w:rsidR="001F58DC" w:rsidRPr="002D5211">
        <w:rPr>
          <w:rStyle w:val="s0"/>
          <w:szCs w:val="28"/>
        </w:rPr>
        <w:t>Заказчика</w:t>
      </w:r>
      <w:r w:rsidRPr="002D5211">
        <w:rPr>
          <w:rStyle w:val="s0"/>
          <w:szCs w:val="28"/>
        </w:rPr>
        <w:t xml:space="preserve"> или устранения угрозы жизни при внезапных острых заболеваниях, травмах, резком ухудшении состояния здоровья, обострении хронических заболеваний.</w:t>
      </w:r>
    </w:p>
    <w:p w:rsidR="00FA1203" w:rsidRPr="002D5211" w:rsidRDefault="00FA1203" w:rsidP="00FA1203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Cs w:val="28"/>
        </w:rPr>
      </w:pPr>
    </w:p>
    <w:p w:rsidR="009039DF" w:rsidRPr="002D5211" w:rsidRDefault="009039DF" w:rsidP="00A03B61">
      <w:pPr>
        <w:pStyle w:val="a7"/>
        <w:numPr>
          <w:ilvl w:val="0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2D5211">
        <w:rPr>
          <w:rFonts w:ascii="Times New Roman" w:hAnsi="Times New Roman"/>
          <w:b/>
          <w:szCs w:val="28"/>
        </w:rPr>
        <w:t>Общие требования</w:t>
      </w:r>
      <w:r w:rsidR="00A03B61" w:rsidRPr="002D5211">
        <w:rPr>
          <w:rFonts w:ascii="Times New Roman" w:hAnsi="Times New Roman"/>
          <w:b/>
          <w:szCs w:val="28"/>
        </w:rPr>
        <w:t>.</w:t>
      </w:r>
    </w:p>
    <w:p w:rsidR="00FA1203" w:rsidRPr="002D5211" w:rsidRDefault="00FA1203" w:rsidP="00A03B61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2D5211">
        <w:rPr>
          <w:rFonts w:ascii="Times New Roman" w:hAnsi="Times New Roman"/>
          <w:b/>
          <w:szCs w:val="28"/>
        </w:rPr>
        <w:t>Организация медицинского обеспечения</w:t>
      </w:r>
      <w:r w:rsidR="00A03B61" w:rsidRPr="002D5211">
        <w:rPr>
          <w:rFonts w:ascii="Times New Roman" w:hAnsi="Times New Roman"/>
          <w:b/>
          <w:szCs w:val="28"/>
        </w:rPr>
        <w:t>.</w:t>
      </w:r>
    </w:p>
    <w:p w:rsidR="008E632C" w:rsidRPr="002D5211" w:rsidRDefault="008E632C" w:rsidP="00A03B61">
      <w:pPr>
        <w:pStyle w:val="a7"/>
        <w:numPr>
          <w:ilvl w:val="2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Медицинское обеспечение Производственных объектов Заказчика, должно быть организовано на договорной основе со Специализированными организациями в соответствии с требованиями Регламента.</w:t>
      </w:r>
      <w:r w:rsidR="00A03B61" w:rsidRPr="002D5211">
        <w:rPr>
          <w:rFonts w:ascii="Times New Roman" w:hAnsi="Times New Roman"/>
          <w:szCs w:val="28"/>
        </w:rPr>
        <w:t xml:space="preserve"> Вид</w:t>
      </w:r>
      <w:r w:rsidR="009135C8" w:rsidRPr="002D5211">
        <w:rPr>
          <w:rFonts w:ascii="Times New Roman" w:hAnsi="Times New Roman"/>
          <w:szCs w:val="28"/>
        </w:rPr>
        <w:t>ы</w:t>
      </w:r>
      <w:r w:rsidR="00A03B61" w:rsidRPr="002D5211">
        <w:rPr>
          <w:rFonts w:ascii="Times New Roman" w:hAnsi="Times New Roman"/>
          <w:szCs w:val="28"/>
        </w:rPr>
        <w:t xml:space="preserve"> и состав оказываемых медицинских услуг указаны в Приложении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="00A03B61" w:rsidRPr="002D5211">
        <w:rPr>
          <w:rFonts w:ascii="Times New Roman" w:hAnsi="Times New Roman"/>
          <w:szCs w:val="28"/>
        </w:rPr>
        <w:t xml:space="preserve">1 к </w:t>
      </w:r>
      <w:r w:rsidR="00C355BF">
        <w:rPr>
          <w:rFonts w:ascii="Times New Roman" w:hAnsi="Times New Roman"/>
          <w:szCs w:val="28"/>
        </w:rPr>
        <w:t>Договору</w:t>
      </w:r>
      <w:r w:rsidR="00A03B61" w:rsidRPr="002D5211">
        <w:rPr>
          <w:rFonts w:ascii="Times New Roman" w:hAnsi="Times New Roman"/>
          <w:szCs w:val="28"/>
        </w:rPr>
        <w:t xml:space="preserve"> (Приложени</w:t>
      </w:r>
      <w:r w:rsidR="00845AD2" w:rsidRPr="002D5211">
        <w:rPr>
          <w:rFonts w:ascii="Times New Roman" w:hAnsi="Times New Roman"/>
          <w:szCs w:val="28"/>
        </w:rPr>
        <w:t>е</w:t>
      </w:r>
      <w:r w:rsidR="00A03B61" w:rsidRPr="002D5211">
        <w:rPr>
          <w:rFonts w:ascii="Times New Roman" w:hAnsi="Times New Roman"/>
          <w:szCs w:val="28"/>
        </w:rPr>
        <w:t xml:space="preserve"> 1 к Регламенту).</w:t>
      </w:r>
    </w:p>
    <w:p w:rsidR="00A03B61" w:rsidRPr="002D5211" w:rsidRDefault="00A03B61" w:rsidP="00A03B61">
      <w:pPr>
        <w:pStyle w:val="a7"/>
        <w:numPr>
          <w:ilvl w:val="2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К работе в Медпунктах должны привлекаться медицинские работники, соответствующие квалификационным требованиям согласно Приложению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2 </w:t>
      </w:r>
      <w:r w:rsidR="00C355BF" w:rsidRPr="002D5211">
        <w:rPr>
          <w:rFonts w:ascii="Times New Roman" w:hAnsi="Times New Roman"/>
          <w:szCs w:val="28"/>
        </w:rPr>
        <w:t xml:space="preserve">к </w:t>
      </w:r>
      <w:r w:rsidR="00C355BF">
        <w:rPr>
          <w:rFonts w:ascii="Times New Roman" w:hAnsi="Times New Roman"/>
          <w:szCs w:val="28"/>
        </w:rPr>
        <w:t>Договору</w:t>
      </w:r>
      <w:r w:rsidR="00C355BF"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szCs w:val="28"/>
        </w:rPr>
        <w:t>(Приложение 2 к Регламенту).</w:t>
      </w:r>
    </w:p>
    <w:p w:rsidR="00754CC1" w:rsidRPr="002D5211" w:rsidRDefault="00A03B61" w:rsidP="00754CC1">
      <w:pPr>
        <w:pStyle w:val="a7"/>
        <w:numPr>
          <w:ilvl w:val="2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Медицинские работники </w:t>
      </w:r>
      <w:r w:rsidR="0010146D" w:rsidRPr="002D5211">
        <w:rPr>
          <w:rFonts w:ascii="Times New Roman" w:hAnsi="Times New Roman"/>
          <w:szCs w:val="28"/>
        </w:rPr>
        <w:t>М</w:t>
      </w:r>
      <w:r w:rsidRPr="002D5211">
        <w:rPr>
          <w:rFonts w:ascii="Times New Roman" w:hAnsi="Times New Roman"/>
          <w:szCs w:val="28"/>
        </w:rPr>
        <w:t xml:space="preserve">едпункта олжны вести статистическую отчетность по учету медицинских обращений работников Заказчика, в том числе по группам заболеваемости, предсменному (предрейсовому) медицинскому осмотру по формам согласно Приложениям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="00754CC1" w:rsidRPr="002D5211">
        <w:rPr>
          <w:rFonts w:ascii="Times New Roman" w:hAnsi="Times New Roman"/>
          <w:szCs w:val="28"/>
        </w:rPr>
        <w:t>3</w:t>
      </w:r>
      <w:r w:rsidRPr="002D5211">
        <w:rPr>
          <w:rFonts w:ascii="Times New Roman" w:hAnsi="Times New Roman"/>
          <w:szCs w:val="28"/>
        </w:rPr>
        <w:t xml:space="preserve">,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4,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5 и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6 </w:t>
      </w:r>
      <w:r w:rsidR="00C355BF" w:rsidRPr="002D5211">
        <w:rPr>
          <w:rFonts w:ascii="Times New Roman" w:hAnsi="Times New Roman"/>
          <w:szCs w:val="28"/>
        </w:rPr>
        <w:t xml:space="preserve">к </w:t>
      </w:r>
      <w:r w:rsidR="00C355BF">
        <w:rPr>
          <w:rFonts w:ascii="Times New Roman" w:hAnsi="Times New Roman"/>
          <w:szCs w:val="28"/>
        </w:rPr>
        <w:t>Договору</w:t>
      </w:r>
      <w:r w:rsidR="00C355BF"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szCs w:val="28"/>
        </w:rPr>
        <w:t>(Приложения 3, 4, 5 и 6 Регламента).</w:t>
      </w:r>
      <w:r w:rsidR="0010146D" w:rsidRPr="002D5211">
        <w:rPr>
          <w:rFonts w:ascii="Times New Roman" w:hAnsi="Times New Roman"/>
          <w:szCs w:val="28"/>
        </w:rPr>
        <w:t xml:space="preserve"> В Медпункте должна вестись вся необходимая</w:t>
      </w:r>
      <w:r w:rsidR="0010146D" w:rsidRPr="002D5211">
        <w:rPr>
          <w:rFonts w:ascii="Times New Roman" w:hAnsi="Times New Roman"/>
          <w:noProof/>
          <w:spacing w:val="-2"/>
          <w:szCs w:val="28"/>
        </w:rPr>
        <w:t xml:space="preserve"> учетная и отчетная документация в области санитарно-эпидемилогического благополучия населения.</w:t>
      </w:r>
    </w:p>
    <w:p w:rsidR="00754CC1" w:rsidRPr="002D5211" w:rsidRDefault="00754CC1" w:rsidP="00754CC1">
      <w:pPr>
        <w:pStyle w:val="a7"/>
        <w:numPr>
          <w:ilvl w:val="2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noProof/>
          <w:spacing w:val="-2"/>
          <w:szCs w:val="28"/>
        </w:rPr>
        <w:t>Режим работы медицинского пункта должен соответствовать установленному режиму работы структурного подразделения Заказчика, на котором организован медицинский пункт.</w:t>
      </w:r>
    </w:p>
    <w:p w:rsidR="00754CC1" w:rsidRPr="002D5211" w:rsidRDefault="00754CC1" w:rsidP="00754CC1">
      <w:pPr>
        <w:pStyle w:val="a7"/>
        <w:numPr>
          <w:ilvl w:val="2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noProof/>
          <w:spacing w:val="-2"/>
          <w:szCs w:val="28"/>
        </w:rPr>
        <w:t>Специализированной организацией разрабатывается план мероприятий по организации Экстренной медицинской помощи.</w:t>
      </w:r>
    </w:p>
    <w:p w:rsidR="009039DF" w:rsidRPr="002D5211" w:rsidRDefault="009039DF" w:rsidP="009039DF">
      <w:pPr>
        <w:ind w:firstLine="709"/>
        <w:jc w:val="both"/>
        <w:rPr>
          <w:rFonts w:ascii="Times New Roman" w:hAnsi="Times New Roman"/>
          <w:szCs w:val="28"/>
        </w:rPr>
      </w:pPr>
    </w:p>
    <w:p w:rsidR="0010146D" w:rsidRPr="002D5211" w:rsidRDefault="0010146D" w:rsidP="0010146D">
      <w:pPr>
        <w:pStyle w:val="a7"/>
        <w:numPr>
          <w:ilvl w:val="0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2D5211">
        <w:rPr>
          <w:rFonts w:ascii="Times New Roman" w:hAnsi="Times New Roman"/>
          <w:b/>
          <w:szCs w:val="28"/>
        </w:rPr>
        <w:t>Требования к оснащению Медпунктов</w:t>
      </w:r>
    </w:p>
    <w:p w:rsidR="0010146D" w:rsidRPr="002D5211" w:rsidRDefault="0010146D" w:rsidP="0010146D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Организация работы Медпункта должны соответствовать санитарно-эпидемиологическим требованиям к объектам здравоохранения.</w:t>
      </w:r>
    </w:p>
    <w:p w:rsidR="0010146D" w:rsidRPr="002D5211" w:rsidRDefault="0010146D" w:rsidP="0010146D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Медпункт должен иметь четкое обозначение (вывеску) с отражением распорядка работы и контактной информацией для экстренного вызова Медицинских работников Медпункта.</w:t>
      </w:r>
    </w:p>
    <w:p w:rsidR="0010146D" w:rsidRPr="002D5211" w:rsidRDefault="0010146D" w:rsidP="0010146D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В Медпункте должна присутствовать визуальная информация о Медицинских работниках Медпункта, контактная информация и график работы, размещенная на информационной доске.</w:t>
      </w:r>
    </w:p>
    <w:p w:rsidR="0010146D" w:rsidRPr="002D5211" w:rsidRDefault="0010146D" w:rsidP="0010146D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Базовый перечень Лекарственных средств, Медицинской техники и Изделий медицинского назначения Медпункта должен соответствовать перечню согласно </w:t>
      </w:r>
      <w:r w:rsidRPr="002D5211">
        <w:rPr>
          <w:rFonts w:ascii="Times New Roman" w:hAnsi="Times New Roman"/>
          <w:szCs w:val="28"/>
        </w:rPr>
        <w:t xml:space="preserve">Приложения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7 </w:t>
      </w:r>
      <w:r w:rsidR="00D5584C" w:rsidRPr="002D5211">
        <w:rPr>
          <w:rFonts w:ascii="Times New Roman" w:hAnsi="Times New Roman"/>
          <w:szCs w:val="28"/>
        </w:rPr>
        <w:t xml:space="preserve">к </w:t>
      </w:r>
      <w:r w:rsidR="00C355BF">
        <w:rPr>
          <w:rFonts w:ascii="Times New Roman" w:hAnsi="Times New Roman"/>
          <w:szCs w:val="28"/>
        </w:rPr>
        <w:t>Договору</w:t>
      </w:r>
      <w:r w:rsidR="00C355BF"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>(Приложени</w:t>
      </w:r>
      <w:r w:rsidR="00845AD2" w:rsidRPr="002D5211">
        <w:rPr>
          <w:rFonts w:ascii="Times New Roman" w:hAnsi="Times New Roman"/>
          <w:iCs/>
          <w:szCs w:val="28"/>
        </w:rPr>
        <w:t>е</w:t>
      </w:r>
      <w:r w:rsidRPr="002D5211">
        <w:rPr>
          <w:rFonts w:ascii="Times New Roman" w:hAnsi="Times New Roman"/>
          <w:iCs/>
          <w:szCs w:val="28"/>
        </w:rPr>
        <w:t xml:space="preserve"> 7 Регламента).</w:t>
      </w:r>
    </w:p>
    <w:p w:rsidR="0010146D" w:rsidRPr="002D5211" w:rsidRDefault="0010146D" w:rsidP="0010146D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szCs w:val="28"/>
        </w:rPr>
        <w:t xml:space="preserve">Лекарственные средства, Медицинская техника и Изделия медицинского назначения должны храниться в условиях, обеспечивающих сохранение их безопасности, эффективности и качества в соответствии с </w:t>
      </w:r>
      <w:bookmarkStart w:id="0" w:name="SUB1004598118"/>
      <w:r w:rsidRPr="002D5211">
        <w:rPr>
          <w:rFonts w:ascii="Times New Roman" w:hAnsi="Times New Roman"/>
          <w:szCs w:val="28"/>
        </w:rPr>
        <w:t>правилами</w:t>
      </w:r>
      <w:bookmarkEnd w:id="0"/>
      <w:r w:rsidRPr="002D5211">
        <w:rPr>
          <w:rFonts w:ascii="Times New Roman" w:hAnsi="Times New Roman"/>
          <w:szCs w:val="28"/>
        </w:rPr>
        <w:t xml:space="preserve"> хранения и транспортировки Лекарственных средств, Медицинской техники и Изделий медицинского назначения, утвержденными уполномоченным органом.</w:t>
      </w:r>
    </w:p>
    <w:p w:rsidR="0010146D" w:rsidRPr="002D5211" w:rsidRDefault="0010146D" w:rsidP="0010146D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Медицинские работники медпункта должны регулярно проверять целостность и работоспособность Медицинской техники в соответствии с формой проверочного листа</w:t>
      </w:r>
      <w:r w:rsidRPr="002D5211">
        <w:rPr>
          <w:rFonts w:ascii="Times New Roman" w:hAnsi="Times New Roman"/>
          <w:b/>
          <w:sz w:val="24"/>
        </w:rPr>
        <w:t xml:space="preserve"> </w:t>
      </w:r>
      <w:r w:rsidRPr="002D5211">
        <w:rPr>
          <w:rFonts w:ascii="Times New Roman" w:hAnsi="Times New Roman"/>
          <w:iCs/>
          <w:szCs w:val="28"/>
        </w:rPr>
        <w:t xml:space="preserve">медицинской техники </w:t>
      </w:r>
      <w:r w:rsidRPr="002D5211">
        <w:rPr>
          <w:rFonts w:ascii="Times New Roman" w:hAnsi="Times New Roman"/>
          <w:bCs/>
          <w:iCs/>
          <w:szCs w:val="28"/>
        </w:rPr>
        <w:t xml:space="preserve">согласно </w:t>
      </w:r>
      <w:r w:rsidR="00845AD2" w:rsidRPr="002D5211">
        <w:rPr>
          <w:rFonts w:ascii="Times New Roman" w:hAnsi="Times New Roman"/>
          <w:szCs w:val="28"/>
        </w:rPr>
        <w:t xml:space="preserve">Приложения </w:t>
      </w:r>
      <w:r w:rsidR="00C355BF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="00845AD2" w:rsidRPr="002D5211">
        <w:rPr>
          <w:rFonts w:ascii="Times New Roman" w:hAnsi="Times New Roman"/>
          <w:szCs w:val="28"/>
        </w:rPr>
        <w:t xml:space="preserve">8 </w:t>
      </w:r>
      <w:r w:rsidR="00C355BF" w:rsidRPr="002D5211">
        <w:rPr>
          <w:rFonts w:ascii="Times New Roman" w:hAnsi="Times New Roman"/>
          <w:szCs w:val="28"/>
        </w:rPr>
        <w:t xml:space="preserve">к </w:t>
      </w:r>
      <w:r w:rsidR="00C355BF">
        <w:rPr>
          <w:rFonts w:ascii="Times New Roman" w:hAnsi="Times New Roman"/>
          <w:szCs w:val="28"/>
        </w:rPr>
        <w:t>Договору</w:t>
      </w:r>
      <w:r w:rsidR="00C355BF" w:rsidRPr="002D5211">
        <w:rPr>
          <w:rFonts w:ascii="Times New Roman" w:hAnsi="Times New Roman"/>
          <w:szCs w:val="28"/>
        </w:rPr>
        <w:t xml:space="preserve"> </w:t>
      </w:r>
      <w:r w:rsidR="00845AD2" w:rsidRPr="002D5211">
        <w:rPr>
          <w:rFonts w:ascii="Times New Roman" w:hAnsi="Times New Roman"/>
          <w:szCs w:val="28"/>
        </w:rPr>
        <w:t>(</w:t>
      </w:r>
      <w:r w:rsidRPr="002D5211">
        <w:rPr>
          <w:rFonts w:ascii="Times New Roman" w:hAnsi="Times New Roman"/>
          <w:bCs/>
          <w:iCs/>
          <w:szCs w:val="28"/>
        </w:rPr>
        <w:t>Приложени</w:t>
      </w:r>
      <w:r w:rsidR="00845AD2" w:rsidRPr="002D5211">
        <w:rPr>
          <w:rFonts w:ascii="Times New Roman" w:hAnsi="Times New Roman"/>
          <w:bCs/>
          <w:iCs/>
          <w:szCs w:val="28"/>
        </w:rPr>
        <w:t>е</w:t>
      </w:r>
      <w:r w:rsidRPr="002D5211">
        <w:rPr>
          <w:rFonts w:ascii="Times New Roman" w:hAnsi="Times New Roman"/>
          <w:bCs/>
          <w:iCs/>
          <w:szCs w:val="28"/>
        </w:rPr>
        <w:t xml:space="preserve"> 8 Регламента</w:t>
      </w:r>
      <w:r w:rsidR="00845AD2" w:rsidRPr="002D5211">
        <w:rPr>
          <w:rFonts w:ascii="Times New Roman" w:hAnsi="Times New Roman"/>
          <w:bCs/>
          <w:iCs/>
          <w:szCs w:val="28"/>
        </w:rPr>
        <w:t>)</w:t>
      </w:r>
      <w:r w:rsidRPr="002D5211">
        <w:rPr>
          <w:rFonts w:ascii="Times New Roman" w:hAnsi="Times New Roman"/>
          <w:bCs/>
          <w:iCs/>
          <w:szCs w:val="28"/>
        </w:rPr>
        <w:t>, а также</w:t>
      </w:r>
      <w:r w:rsidRPr="002D5211">
        <w:rPr>
          <w:rFonts w:ascii="Times New Roman" w:hAnsi="Times New Roman"/>
          <w:iCs/>
          <w:szCs w:val="28"/>
        </w:rPr>
        <w:t xml:space="preserve"> сроки годности Лекарственных средств и вести соответствующую базу данных.</w:t>
      </w:r>
    </w:p>
    <w:p w:rsidR="00845AD2" w:rsidRPr="002D5211" w:rsidRDefault="00845AD2" w:rsidP="0010146D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Медицинская техника </w:t>
      </w:r>
      <w:r w:rsidRPr="002D5211">
        <w:rPr>
          <w:rFonts w:ascii="Times New Roman" w:hAnsi="Times New Roman"/>
          <w:iCs/>
          <w:szCs w:val="28"/>
          <w:lang w:val="kk-KZ"/>
        </w:rPr>
        <w:t xml:space="preserve">должна </w:t>
      </w:r>
      <w:r w:rsidRPr="002D5211">
        <w:rPr>
          <w:rFonts w:ascii="Times New Roman" w:hAnsi="Times New Roman"/>
          <w:iCs/>
          <w:szCs w:val="28"/>
        </w:rPr>
        <w:t>быть всегда готов</w:t>
      </w:r>
      <w:r w:rsidRPr="002D5211">
        <w:rPr>
          <w:rFonts w:ascii="Times New Roman" w:hAnsi="Times New Roman"/>
          <w:iCs/>
          <w:szCs w:val="28"/>
          <w:lang w:val="kk-KZ"/>
        </w:rPr>
        <w:t>а</w:t>
      </w:r>
      <w:r w:rsidRPr="002D5211">
        <w:rPr>
          <w:rFonts w:ascii="Times New Roman" w:hAnsi="Times New Roman"/>
          <w:iCs/>
          <w:szCs w:val="28"/>
        </w:rPr>
        <w:t xml:space="preserve"> к использованию. </w:t>
      </w:r>
      <w:r w:rsidRPr="002D5211">
        <w:rPr>
          <w:rFonts w:ascii="Times New Roman" w:hAnsi="Times New Roman"/>
          <w:szCs w:val="28"/>
          <w:lang w:val="kk-KZ"/>
        </w:rPr>
        <w:t>Сервисное</w:t>
      </w:r>
      <w:r w:rsidRPr="002D5211">
        <w:rPr>
          <w:rFonts w:ascii="Times New Roman" w:hAnsi="Times New Roman"/>
          <w:szCs w:val="28"/>
        </w:rPr>
        <w:t xml:space="preserve"> обслуживание Медицинской техники осуществляется в соответствии с требованиями законодательства Республики Казахстан.</w:t>
      </w:r>
    </w:p>
    <w:p w:rsidR="00845AD2" w:rsidRPr="002D5211" w:rsidRDefault="00845AD2" w:rsidP="00845AD2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В медпункте должна быть сформирована сумка-укладка для оказания неотложной медицинской помощи и Экстренной медицинской помощи согласно </w:t>
      </w:r>
      <w:r w:rsidRPr="002D5211">
        <w:rPr>
          <w:rFonts w:ascii="Times New Roman" w:hAnsi="Times New Roman"/>
          <w:szCs w:val="28"/>
        </w:rPr>
        <w:t xml:space="preserve">Приложения </w:t>
      </w:r>
      <w:r w:rsidR="009F61E6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9 </w:t>
      </w:r>
      <w:r w:rsidR="009F61E6" w:rsidRPr="002D5211">
        <w:rPr>
          <w:rFonts w:ascii="Times New Roman" w:hAnsi="Times New Roman"/>
          <w:szCs w:val="28"/>
        </w:rPr>
        <w:t xml:space="preserve">к </w:t>
      </w:r>
      <w:r w:rsidR="009F61E6">
        <w:rPr>
          <w:rFonts w:ascii="Times New Roman" w:hAnsi="Times New Roman"/>
          <w:szCs w:val="28"/>
        </w:rPr>
        <w:t>Договору</w:t>
      </w:r>
      <w:r w:rsidR="009F61E6"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szCs w:val="28"/>
        </w:rPr>
        <w:t>(</w:t>
      </w:r>
      <w:r w:rsidRPr="002D5211">
        <w:rPr>
          <w:rFonts w:ascii="Times New Roman" w:hAnsi="Times New Roman"/>
          <w:iCs/>
          <w:szCs w:val="28"/>
        </w:rPr>
        <w:t>Приложение 9 Регламента). Сумка-укладка должна быть снабжена описью содержимого с указанием количества и сроков годности Лекарственных средств, Медицинской техники и Изделий медицинского назначения.</w:t>
      </w:r>
    </w:p>
    <w:p w:rsidR="00845AD2" w:rsidRPr="002D5211" w:rsidRDefault="00845AD2" w:rsidP="00845AD2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Медпункты и Медицинские работники медпунктов должны быть обеспечены дублированными эффективными средствами связи, включая стационарный телефон, мобильный телефон, компьютер (интернет и электронная почта для передачи сообщений и отчетности). При отсутствии технической возможности оснащения Медпункта стационарным и мобильным телефоном необходимо предоставить медицинским работникам радио - или спутниковую телефонную связь.</w:t>
      </w:r>
    </w:p>
    <w:p w:rsidR="00845AD2" w:rsidRPr="002D5211" w:rsidRDefault="00845AD2" w:rsidP="00845AD2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Медицинские работники медпунктов должны быть обеспечены необходимой медицинской спецодеждой, спецобувью и средствами индивидуальной защиты в соответствии с санитарно-гигиеническими и производственными требованиями, предъявляемые при въезде/выезде на Производственные объекты. Ответственным за обеспечение Медицинских работников медпунктов и/или передвижных медицинских объектов спецодеждой, спецобувью, средствами индивидуальной защиты является Специализированная организация, оказывающая медицинские услуги на Медпункте.</w:t>
      </w:r>
    </w:p>
    <w:p w:rsidR="00845AD2" w:rsidRPr="002D5211" w:rsidRDefault="00845AD2" w:rsidP="00845AD2">
      <w:pPr>
        <w:tabs>
          <w:tab w:val="left" w:pos="1701"/>
        </w:tabs>
        <w:ind w:firstLine="709"/>
        <w:jc w:val="both"/>
        <w:rPr>
          <w:rFonts w:ascii="Times New Roman" w:hAnsi="Times New Roman"/>
          <w:iCs/>
          <w:szCs w:val="28"/>
        </w:rPr>
      </w:pPr>
    </w:p>
    <w:p w:rsidR="0010146D" w:rsidRPr="002D5211" w:rsidRDefault="00845AD2" w:rsidP="00845AD2">
      <w:pPr>
        <w:pStyle w:val="a7"/>
        <w:numPr>
          <w:ilvl w:val="0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Уровни оказания медицинской помощи при травмах, острых отравлениях и резком ухудшении состояния здоровья</w:t>
      </w:r>
    </w:p>
    <w:p w:rsidR="00845AD2" w:rsidRPr="002D5211" w:rsidRDefault="00845AD2" w:rsidP="00845AD2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b/>
          <w:szCs w:val="28"/>
        </w:rPr>
      </w:pPr>
      <w:r w:rsidRPr="002D5211">
        <w:rPr>
          <w:rFonts w:ascii="Times New Roman" w:hAnsi="Times New Roman"/>
          <w:iCs/>
          <w:szCs w:val="28"/>
        </w:rPr>
        <w:t>Экстренная медицинская помощь условно подразделяется на четыре уровня с момента обнаружения или обращения пострадавшего. Уровень зависит от подготовки лица, который оказывает помощь (очевидец,  Парамедик, фельдшер, врач) и времени ее оказания:</w:t>
      </w:r>
    </w:p>
    <w:p w:rsidR="00845AD2" w:rsidRPr="002D5211" w:rsidRDefault="00845AD2" w:rsidP="00845AD2">
      <w:pPr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1-й уровень</w:t>
      </w:r>
      <w:r w:rsidRPr="002D5211">
        <w:rPr>
          <w:rFonts w:ascii="Times New Roman" w:hAnsi="Times New Roman"/>
          <w:iCs/>
          <w:szCs w:val="28"/>
        </w:rPr>
        <w:t xml:space="preserve"> – оказание Доврачебной медицинской помощи пострадавшему/заболевшему не позднее 4-х минут с момента несчастного случая, травмы, отравления или другого состояния/заболевания, угрожающего его жизни и здоровью, Парамедиками из числа работников организации Группы компаний КМГ, имеющ</w:t>
      </w:r>
      <w:r w:rsidR="00D5584C" w:rsidRPr="002D5211">
        <w:rPr>
          <w:rFonts w:ascii="Times New Roman" w:hAnsi="Times New Roman"/>
          <w:iCs/>
          <w:szCs w:val="28"/>
        </w:rPr>
        <w:t>ими соответствующую подготовку;</w:t>
      </w:r>
    </w:p>
    <w:p w:rsidR="00845AD2" w:rsidRPr="002D5211" w:rsidRDefault="00845AD2" w:rsidP="00845AD2">
      <w:pPr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2-й уровень</w:t>
      </w:r>
      <w:r w:rsidRPr="002D5211">
        <w:rPr>
          <w:rFonts w:ascii="Times New Roman" w:hAnsi="Times New Roman"/>
          <w:iCs/>
          <w:szCs w:val="28"/>
        </w:rPr>
        <w:t xml:space="preserve"> – оказание Доврачебной медицинской помощи и Квалифицированной медицинской помощи до поступления в Медицинские организации любого профиля Медицинскими работниками медпунктов</w:t>
      </w:r>
      <w:r w:rsidRPr="002D5211">
        <w:rPr>
          <w:rFonts w:ascii="Times New Roman" w:hAnsi="Times New Roman"/>
          <w:iCs/>
          <w:szCs w:val="28"/>
          <w:lang w:val="kk-KZ"/>
        </w:rPr>
        <w:t>, либо</w:t>
      </w:r>
      <w:r w:rsidRPr="002D5211">
        <w:rPr>
          <w:rFonts w:ascii="Times New Roman" w:hAnsi="Times New Roman"/>
          <w:iCs/>
          <w:szCs w:val="28"/>
        </w:rPr>
        <w:t xml:space="preserve"> бригадой Скорой медицинской помощи в соответствии с Правилом «Золотого часа»;</w:t>
      </w:r>
    </w:p>
    <w:p w:rsidR="00845AD2" w:rsidRPr="002D5211" w:rsidRDefault="00845AD2" w:rsidP="00845AD2">
      <w:pPr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3-й уровень</w:t>
      </w:r>
      <w:r w:rsidRPr="002D5211">
        <w:rPr>
          <w:rFonts w:ascii="Times New Roman" w:hAnsi="Times New Roman"/>
          <w:iCs/>
          <w:szCs w:val="28"/>
        </w:rPr>
        <w:t xml:space="preserve"> – оказание Квалифицированной медицинской помощи в Медицинской организации любого профиля в срок не позднее 4-х часов с момента несчастного случая/острого заболевания;</w:t>
      </w:r>
    </w:p>
    <w:p w:rsidR="00845AD2" w:rsidRPr="002D5211" w:rsidRDefault="00845AD2" w:rsidP="00845AD2">
      <w:pPr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4-й уровень</w:t>
      </w:r>
      <w:r w:rsidRPr="002D5211">
        <w:rPr>
          <w:rFonts w:ascii="Times New Roman" w:hAnsi="Times New Roman"/>
          <w:iCs/>
          <w:szCs w:val="28"/>
        </w:rPr>
        <w:t xml:space="preserve"> – оказание Специализированной медицинской помощи в Медицинской организации, Профильными специалистами в течение 24 часов с момента несчастного случая/острого заболевания.</w:t>
      </w:r>
    </w:p>
    <w:p w:rsidR="00845AD2" w:rsidRPr="002D5211" w:rsidRDefault="00845AD2" w:rsidP="00845AD2">
      <w:pPr>
        <w:pStyle w:val="a7"/>
        <w:numPr>
          <w:ilvl w:val="1"/>
          <w:numId w:val="27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iCs/>
          <w:szCs w:val="28"/>
        </w:rPr>
        <w:t>На каждом уровне должны соблюдаться единые принципы оказания Экстренной медицинской помощи:</w:t>
      </w:r>
    </w:p>
    <w:p w:rsidR="00845AD2" w:rsidRPr="002D5211" w:rsidRDefault="00845AD2" w:rsidP="00845AD2">
      <w:pPr>
        <w:pStyle w:val="a7"/>
        <w:numPr>
          <w:ilvl w:val="2"/>
          <w:numId w:val="3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своевременность – чем раньше начато оказание Доврачебной медицинской помощи, тем меньше негативные последствия происшествия;</w:t>
      </w:r>
    </w:p>
    <w:p w:rsidR="00845AD2" w:rsidRPr="002D5211" w:rsidRDefault="00845AD2" w:rsidP="00845AD2">
      <w:pPr>
        <w:pStyle w:val="a7"/>
        <w:numPr>
          <w:ilvl w:val="2"/>
          <w:numId w:val="3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этапность – на всех уровнях оказания Экстренной медицинской помощи ее объем должен быть достаточным, в соответствии с Кодексом;</w:t>
      </w:r>
    </w:p>
    <w:p w:rsidR="00845AD2" w:rsidRPr="002D5211" w:rsidRDefault="00845AD2" w:rsidP="00845AD2">
      <w:pPr>
        <w:pStyle w:val="a7"/>
        <w:numPr>
          <w:ilvl w:val="2"/>
          <w:numId w:val="3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непрерывность – переход на другой уровень не должен сопровождаться перерывом в необходимых лечебных мероприятиях;</w:t>
      </w:r>
    </w:p>
    <w:p w:rsidR="00845AD2" w:rsidRPr="002D5211" w:rsidRDefault="00845AD2" w:rsidP="00845AD2">
      <w:pPr>
        <w:pStyle w:val="a7"/>
        <w:numPr>
          <w:ilvl w:val="2"/>
          <w:numId w:val="3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информированно</w:t>
      </w:r>
      <w:r w:rsidR="00B8070F" w:rsidRPr="002D5211">
        <w:rPr>
          <w:rFonts w:ascii="Times New Roman" w:hAnsi="Times New Roman"/>
          <w:iCs/>
          <w:szCs w:val="28"/>
        </w:rPr>
        <w:t>сть – медицинские работники 4</w:t>
      </w:r>
      <w:r w:rsidRPr="002D5211">
        <w:rPr>
          <w:rFonts w:ascii="Times New Roman" w:hAnsi="Times New Roman"/>
          <w:iCs/>
          <w:szCs w:val="28"/>
        </w:rPr>
        <w:t xml:space="preserve"> уровня должны иметь информацию обо всех лечебно-диагностических м</w:t>
      </w:r>
      <w:r w:rsidR="00B8070F" w:rsidRPr="002D5211">
        <w:rPr>
          <w:rFonts w:ascii="Times New Roman" w:hAnsi="Times New Roman"/>
          <w:iCs/>
          <w:szCs w:val="28"/>
        </w:rPr>
        <w:t>ероприятиях, проведенных на 1, 2</w:t>
      </w:r>
      <w:r w:rsidRPr="002D5211">
        <w:rPr>
          <w:rFonts w:ascii="Times New Roman" w:hAnsi="Times New Roman"/>
          <w:iCs/>
          <w:szCs w:val="28"/>
        </w:rPr>
        <w:t xml:space="preserve"> и</w:t>
      </w:r>
      <w:r w:rsidR="00B8070F" w:rsidRPr="002D5211">
        <w:rPr>
          <w:rFonts w:ascii="Times New Roman" w:hAnsi="Times New Roman"/>
          <w:iCs/>
          <w:szCs w:val="28"/>
        </w:rPr>
        <w:t xml:space="preserve"> 3</w:t>
      </w:r>
      <w:r w:rsidRPr="002D5211">
        <w:rPr>
          <w:rFonts w:ascii="Times New Roman" w:hAnsi="Times New Roman"/>
          <w:iCs/>
          <w:szCs w:val="28"/>
        </w:rPr>
        <w:t xml:space="preserve"> уровнях оказания Экстренной медицинской помощи;</w:t>
      </w:r>
    </w:p>
    <w:p w:rsidR="00845AD2" w:rsidRPr="002D5211" w:rsidRDefault="00845AD2" w:rsidP="00845AD2">
      <w:pPr>
        <w:pStyle w:val="a7"/>
        <w:numPr>
          <w:ilvl w:val="2"/>
          <w:numId w:val="33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преемственность в оказании Экстренной медицинской помощи – соблюдение единых методик в лечении.</w:t>
      </w:r>
    </w:p>
    <w:p w:rsidR="00E40EFE" w:rsidRPr="002D5211" w:rsidRDefault="00E40EFE" w:rsidP="00E40EFE">
      <w:pPr>
        <w:ind w:firstLine="709"/>
        <w:jc w:val="both"/>
        <w:rPr>
          <w:rFonts w:ascii="Times New Roman" w:hAnsi="Times New Roman"/>
          <w:b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Уровень 1 – Доврачебная медицинская помощь</w:t>
      </w:r>
    </w:p>
    <w:p w:rsidR="00E40EFE" w:rsidRPr="002D5211" w:rsidRDefault="00E40EFE" w:rsidP="00E40EFE">
      <w:pPr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В целях обеспечения адекватной и своевременной доврачебной медицинской помощи пострадавшим/заболевшим при несчастных случаях и острых отравлениях/заболеваниях, РСтП назначают Парамедиков из числа работников СтП на добровольной основе.</w:t>
      </w:r>
    </w:p>
    <w:p w:rsidR="00E40EFE" w:rsidRPr="002D5211" w:rsidRDefault="00E40EFE" w:rsidP="00E40EFE">
      <w:pPr>
        <w:ind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Количество Парамедиков должно быть таким, чтобы при необходимости на любом месте проведения работ в течение четырех минут, с момента обнаружения пострадавшего, был доступен Парамедик, обученный оказанию первой помощи. Исходя из указанного критерия, РСтП определяет и своевременно направляет на обучение необходимое количество работников.</w:t>
      </w:r>
    </w:p>
    <w:p w:rsidR="00E40EFE" w:rsidRPr="002D5211" w:rsidRDefault="00E40EFE" w:rsidP="00E40EFE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Заказчик обеспечивает обучение Парамедиков оказанию доврачебной медицинской помощи по программе обучения в соответствии с формой согласно </w:t>
      </w:r>
      <w:r w:rsidRPr="002D5211">
        <w:rPr>
          <w:rFonts w:ascii="Times New Roman" w:hAnsi="Times New Roman"/>
          <w:szCs w:val="28"/>
        </w:rPr>
        <w:t xml:space="preserve">Приложения </w:t>
      </w:r>
      <w:r w:rsidR="009F61E6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10 </w:t>
      </w:r>
      <w:r w:rsidR="009F61E6" w:rsidRPr="002D5211">
        <w:rPr>
          <w:rFonts w:ascii="Times New Roman" w:hAnsi="Times New Roman"/>
          <w:szCs w:val="28"/>
        </w:rPr>
        <w:t xml:space="preserve">к </w:t>
      </w:r>
      <w:r w:rsidR="009F61E6">
        <w:rPr>
          <w:rFonts w:ascii="Times New Roman" w:hAnsi="Times New Roman"/>
          <w:szCs w:val="28"/>
        </w:rPr>
        <w:t>Договору</w:t>
      </w:r>
      <w:r w:rsidR="009F61E6"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>(Приложение 10 Регламента).</w:t>
      </w:r>
    </w:p>
    <w:p w:rsidR="00E40EFE" w:rsidRPr="002D5211" w:rsidRDefault="00E40EFE" w:rsidP="00E40EFE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Ежегодно Парамедик проходит 4-х часовую дополнительную подготовку по усовершенствованию практических навыков.</w:t>
      </w:r>
    </w:p>
    <w:p w:rsidR="00E40EFE" w:rsidRPr="002D5211" w:rsidRDefault="00E40EFE" w:rsidP="00E40EFE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При возникновении экстренной медицинской ситуации (травма, острое заболевание) очевидец/Парамедик:</w:t>
      </w:r>
    </w:p>
    <w:p w:rsidR="00E40EFE" w:rsidRPr="002D5211" w:rsidRDefault="00E40EFE" w:rsidP="00E40EFE">
      <w:pPr>
        <w:pStyle w:val="a7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прибывает на место Происшествия;</w:t>
      </w:r>
    </w:p>
    <w:p w:rsidR="00E40EFE" w:rsidRPr="002D5211" w:rsidRDefault="00E40EFE" w:rsidP="00E40EFE">
      <w:pPr>
        <w:pStyle w:val="a7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оценивает место Происшествия, опасность для себя, пострадавшего и окружающих;</w:t>
      </w:r>
    </w:p>
    <w:p w:rsidR="00E40EFE" w:rsidRPr="002D5211" w:rsidRDefault="00E40EFE" w:rsidP="00E40EFE">
      <w:pPr>
        <w:pStyle w:val="a7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вызывает Доврачебную медицинскую помощь (в соответствии с ПЭМР);</w:t>
      </w:r>
    </w:p>
    <w:p w:rsidR="00E40EFE" w:rsidRPr="002D5211" w:rsidRDefault="00E40EFE" w:rsidP="00E40EFE">
      <w:pPr>
        <w:pStyle w:val="a7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оказывает Доврачебную медицинскую помощь пострадавшему/заболевшему до прибытия </w:t>
      </w:r>
      <w:r w:rsidRPr="002D5211">
        <w:rPr>
          <w:rFonts w:ascii="Times New Roman" w:hAnsi="Times New Roman"/>
          <w:bCs/>
          <w:szCs w:val="28"/>
        </w:rPr>
        <w:t>Медицинских работников медпункта</w:t>
      </w:r>
      <w:r w:rsidRPr="002D5211">
        <w:rPr>
          <w:rFonts w:ascii="Times New Roman" w:hAnsi="Times New Roman"/>
          <w:iCs/>
          <w:szCs w:val="28"/>
        </w:rPr>
        <w:t>.</w:t>
      </w:r>
    </w:p>
    <w:p w:rsidR="00E40EFE" w:rsidRPr="002D5211" w:rsidRDefault="00E40EFE" w:rsidP="00E40EFE">
      <w:pPr>
        <w:pStyle w:val="a7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РСтП обязан обеспечить Парамедику возможность быстро покинуть свое рабочее место для оказания Доврачебной медицинской помощи пострадавшему/заболевшему без ущерба производственной деятельности.</w:t>
      </w:r>
    </w:p>
    <w:p w:rsidR="00E40EFE" w:rsidRPr="002D5211" w:rsidRDefault="00E40EFE" w:rsidP="00E40EFE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Парамедик должен регулярно участвовать в учениях по оказанию доврачебной медицинской помощи пострадавшим в соответствии с утвержденным планом учений в </w:t>
      </w:r>
      <w:r w:rsidR="00E1342D" w:rsidRPr="002D5211">
        <w:rPr>
          <w:rFonts w:ascii="Times New Roman" w:hAnsi="Times New Roman"/>
          <w:iCs/>
          <w:szCs w:val="28"/>
        </w:rPr>
        <w:t>СтП</w:t>
      </w:r>
      <w:r w:rsidRPr="002D5211">
        <w:rPr>
          <w:rFonts w:ascii="Times New Roman" w:hAnsi="Times New Roman"/>
          <w:iCs/>
          <w:szCs w:val="28"/>
        </w:rPr>
        <w:t>.</w:t>
      </w:r>
    </w:p>
    <w:p w:rsidR="00E40EFE" w:rsidRPr="002D5211" w:rsidRDefault="00E40EFE" w:rsidP="00E40EFE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Информация о Парамедиках вывешивается на Производственных объектах, на видных местах и информационных досках. Ответственность за достоверность этой информации несет РСтП.</w:t>
      </w:r>
    </w:p>
    <w:p w:rsidR="00E40EFE" w:rsidRPr="002D5211" w:rsidRDefault="00E40EFE" w:rsidP="00E40EFE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Спецодежду и/или рабочее место Парамедика следует обозначить опознавательным знаком, например, красный крест на каске или нарукавной повязке, флажок с крестом на столе в офисе и т.п.</w:t>
      </w:r>
    </w:p>
    <w:p w:rsidR="00E40EFE" w:rsidRPr="002D5211" w:rsidRDefault="00E40EFE" w:rsidP="00E40EFE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При оказании Доврачебной медицинской помощи Парамедики могут использовать содержимое аптечек первой помощи, размещенных на Производственных объектах </w:t>
      </w:r>
      <w:r w:rsidR="00E1342D" w:rsidRPr="002D5211">
        <w:rPr>
          <w:rFonts w:ascii="Times New Roman" w:hAnsi="Times New Roman"/>
          <w:iCs/>
          <w:szCs w:val="28"/>
        </w:rPr>
        <w:t>СтП</w:t>
      </w:r>
      <w:r w:rsidRPr="002D5211">
        <w:rPr>
          <w:rFonts w:ascii="Times New Roman" w:hAnsi="Times New Roman"/>
          <w:iCs/>
          <w:szCs w:val="28"/>
        </w:rPr>
        <w:t xml:space="preserve">. Состав аптечки для оказания первой помощи формируется в соответствии </w:t>
      </w:r>
      <w:r w:rsidRPr="002D5211">
        <w:rPr>
          <w:rFonts w:ascii="Times New Roman" w:hAnsi="Times New Roman"/>
          <w:szCs w:val="28"/>
        </w:rPr>
        <w:t>с требованиями законодательства Республики Казахстан.</w:t>
      </w:r>
    </w:p>
    <w:p w:rsidR="00845AD2" w:rsidRPr="002D5211" w:rsidRDefault="00E1342D" w:rsidP="00845AD2">
      <w:pPr>
        <w:tabs>
          <w:tab w:val="left" w:pos="1701"/>
        </w:tabs>
        <w:ind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iCs/>
          <w:szCs w:val="28"/>
        </w:rPr>
        <w:t>Ответственность за наличие аптечек для оказания первой помощи на рабочих местах и своевременное пополнение их содержимого несет РСтП, на территории которого должны быть размещены аптечки для оказания первой помощи.</w:t>
      </w:r>
    </w:p>
    <w:p w:rsidR="00E1342D" w:rsidRPr="002D5211" w:rsidRDefault="00E1342D" w:rsidP="00E1342D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Уровень 2 – Первичная медико-санитарная помощь (Доврачебная медицинская помощь и Квалифицированная медицинская помощь) до поступления в Медицинскую организацию любого профиля</w:t>
      </w:r>
    </w:p>
    <w:p w:rsidR="00E1342D" w:rsidRPr="002D5211" w:rsidRDefault="00E1342D" w:rsidP="00E1342D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Первичная медико-санитарная помощь оказывается Медицинскими работниками медпункта, Скорой медицинской помощи (в соответствии с ПЭМР).</w:t>
      </w:r>
    </w:p>
    <w:p w:rsidR="00E1342D" w:rsidRPr="002D5211" w:rsidRDefault="00E1342D" w:rsidP="00E1342D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Медицинский работник медпункта, расположенного на ближайшем расстоянии от места Происшествия, прибывает к месту Происшествия, оценивает безопасность места Происшествия, оценивает состояние пострадавшего/больного и оказывает Экстренную медицинскую помощь и/или Неотложную медицинскую помощь.</w:t>
      </w:r>
    </w:p>
    <w:p w:rsidR="00E1342D" w:rsidRPr="002D5211" w:rsidRDefault="00E1342D" w:rsidP="00E1342D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В случае, если место Происшествия не является безопасным, Медицинский работник медпункта дожидается прибытия аварийно-спасательных формирований и выноса пострадавшего в безопасное место.</w:t>
      </w:r>
    </w:p>
    <w:p w:rsidR="00E1342D" w:rsidRPr="002D5211" w:rsidRDefault="00E1342D" w:rsidP="00E1342D">
      <w:pPr>
        <w:pStyle w:val="a7"/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Медицинский работник медпункта</w:t>
      </w:r>
      <w:r w:rsidRPr="002D5211">
        <w:rPr>
          <w:rFonts w:ascii="Times New Roman" w:hAnsi="Times New Roman"/>
          <w:bCs/>
          <w:iCs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>в зависимости от состояния пострадавшего/больного принимает решение о необходимости Медицинской эвакуации, необходимости и месте стабилизации состояния пациента и подготовки к эвакуации. При наличии нескольких пострадавших/больных Медицинский работник медпункта проводит медицинскую сортировку, определяет приоритеты оказания объема медицинской помощи и эвакуации и вызывает дополнительную помощь. По каждому случаю Медицинской эвакуации Медицинский работник медпункта</w:t>
      </w:r>
      <w:r w:rsidRPr="002D5211">
        <w:rPr>
          <w:rFonts w:ascii="Times New Roman" w:hAnsi="Times New Roman"/>
          <w:bCs/>
          <w:iCs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 xml:space="preserve">заполняет отчет о случае Медицинской эвакуации, а также ведет учет Медицинских эвакуаций </w:t>
      </w:r>
      <w:r w:rsidRPr="002D5211">
        <w:rPr>
          <w:rFonts w:ascii="Times New Roman" w:hAnsi="Times New Roman"/>
          <w:iCs/>
          <w:szCs w:val="28"/>
          <w:lang w:val="kk-KZ"/>
        </w:rPr>
        <w:t xml:space="preserve">по формам согласно </w:t>
      </w:r>
      <w:r w:rsidRPr="002D5211">
        <w:rPr>
          <w:rFonts w:ascii="Times New Roman" w:hAnsi="Times New Roman"/>
          <w:szCs w:val="28"/>
        </w:rPr>
        <w:t xml:space="preserve">Приложениям </w:t>
      </w:r>
      <w:r w:rsidR="009F61E6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11, </w:t>
      </w:r>
      <w:r w:rsidR="009F61E6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Pr="002D5211">
        <w:rPr>
          <w:rFonts w:ascii="Times New Roman" w:hAnsi="Times New Roman"/>
          <w:szCs w:val="28"/>
        </w:rPr>
        <w:t xml:space="preserve">12 </w:t>
      </w:r>
      <w:r w:rsidR="009F61E6" w:rsidRPr="002D5211">
        <w:rPr>
          <w:rFonts w:ascii="Times New Roman" w:hAnsi="Times New Roman"/>
          <w:szCs w:val="28"/>
        </w:rPr>
        <w:t xml:space="preserve">к </w:t>
      </w:r>
      <w:r w:rsidR="009F61E6">
        <w:rPr>
          <w:rFonts w:ascii="Times New Roman" w:hAnsi="Times New Roman"/>
          <w:szCs w:val="28"/>
        </w:rPr>
        <w:t>Договору</w:t>
      </w:r>
      <w:r w:rsidR="009F61E6"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>(</w:t>
      </w:r>
      <w:r w:rsidRPr="002D5211">
        <w:rPr>
          <w:rFonts w:ascii="Times New Roman" w:hAnsi="Times New Roman"/>
          <w:iCs/>
          <w:szCs w:val="28"/>
          <w:lang w:val="kk-KZ"/>
        </w:rPr>
        <w:t>Приложения 11, 12 к Регламенту)</w:t>
      </w:r>
      <w:r w:rsidRPr="002D5211">
        <w:rPr>
          <w:rFonts w:ascii="Times New Roman" w:hAnsi="Times New Roman"/>
          <w:iCs/>
          <w:szCs w:val="28"/>
        </w:rPr>
        <w:t>.</w:t>
      </w:r>
    </w:p>
    <w:p w:rsidR="00E1342D" w:rsidRPr="002D5211" w:rsidRDefault="00E1342D" w:rsidP="00E1342D">
      <w:pPr>
        <w:pStyle w:val="a7"/>
        <w:tabs>
          <w:tab w:val="left" w:pos="0"/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В экстренных случаях Доврачебная медицинская помощь может оказываться Парамедиками.</w:t>
      </w:r>
    </w:p>
    <w:p w:rsidR="00E1342D" w:rsidRPr="002D5211" w:rsidRDefault="00E1342D" w:rsidP="00E1342D">
      <w:pPr>
        <w:pStyle w:val="a7"/>
        <w:tabs>
          <w:tab w:val="left" w:pos="0"/>
          <w:tab w:val="left" w:pos="142"/>
          <w:tab w:val="left" w:pos="1276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Уровень 3 - Квалифицированная медицинская помощь в Медицинской организации любого профиля</w:t>
      </w:r>
    </w:p>
    <w:p w:rsidR="00E1342D" w:rsidRPr="002D5211" w:rsidRDefault="00E1342D" w:rsidP="00E1342D">
      <w:pPr>
        <w:pStyle w:val="a7"/>
        <w:tabs>
          <w:tab w:val="left" w:pos="0"/>
          <w:tab w:val="left" w:pos="142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Квалифицированную медицинскую помощь оказывает Медицинская организация любого профиля, имеющая возможность провести полный комплекс диагностических и лечебных мероприятий или, при необходимости, подготовить его к переводу в Медицинскую организацию, оказывающей Специализированную медицинскую помощь.</w:t>
      </w:r>
    </w:p>
    <w:p w:rsidR="00E1342D" w:rsidRPr="002D5211" w:rsidRDefault="00E1342D" w:rsidP="00E1342D">
      <w:pPr>
        <w:pStyle w:val="a7"/>
        <w:tabs>
          <w:tab w:val="left" w:pos="0"/>
          <w:tab w:val="left" w:pos="142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Медицинская эвакуация на Уровень 4 означает транспортировку пострадавшего/больного до Медицинской организации, оказывающей Специализированную медицинскую помощь, по медицинским показаниям. Решение о необходимости транспортировки пострадавшего/больного в Медицинскую организацию, оказывающей Специализированную медицинскую помощь, принимаются врачами, оказывающими Квалифицированную медицинскую помощь на Уровне 3 и Профильными специалистами по результатам дистанционной консультации.</w:t>
      </w:r>
    </w:p>
    <w:p w:rsidR="00E1342D" w:rsidRPr="002D5211" w:rsidRDefault="00E1342D" w:rsidP="00E1342D">
      <w:pPr>
        <w:pStyle w:val="a7"/>
        <w:tabs>
          <w:tab w:val="left" w:pos="0"/>
          <w:tab w:val="left" w:pos="142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Медицинская эвакуация на Уровень 4 может происходить спустя некоторое время после доставки пострадавшего/больного в Медицинскую организацию или даже после завершения оказания Квалифицированной медицинской помощи Уровня 3. Медицинская эвакуация на Уровень 4 требует, чтобы состояние пострадавшего/больного было полностью стабилизировано для транспортировки.</w:t>
      </w:r>
    </w:p>
    <w:p w:rsidR="00E1342D" w:rsidRPr="002D5211" w:rsidRDefault="00E1342D" w:rsidP="00E1342D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Уровень 4 - Специализированная медицинская помощь</w:t>
      </w:r>
    </w:p>
    <w:p w:rsidR="00E1342D" w:rsidRPr="002D5211" w:rsidRDefault="00E1342D" w:rsidP="00E1342D">
      <w:pPr>
        <w:pStyle w:val="a7"/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Специализированная медицинская помощь оказывается при травмах/ заболеваниях требующих специальных методов диагностики, лечения и использования сложных медицинских технологий. </w:t>
      </w:r>
    </w:p>
    <w:p w:rsidR="00845AD2" w:rsidRPr="002D5211" w:rsidRDefault="00845AD2" w:rsidP="00845AD2">
      <w:pPr>
        <w:tabs>
          <w:tab w:val="left" w:pos="1701"/>
        </w:tabs>
        <w:ind w:firstLine="709"/>
        <w:jc w:val="both"/>
        <w:rPr>
          <w:rFonts w:ascii="Times New Roman" w:hAnsi="Times New Roman"/>
          <w:szCs w:val="28"/>
        </w:rPr>
      </w:pPr>
    </w:p>
    <w:p w:rsidR="00845AD2" w:rsidRPr="002D5211" w:rsidRDefault="00E1342D" w:rsidP="00E1342D">
      <w:pPr>
        <w:pStyle w:val="a7"/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План экстренного медицинского реагирования</w:t>
      </w:r>
    </w:p>
    <w:p w:rsidR="00B53F61" w:rsidRPr="002D5211" w:rsidRDefault="00B53F61" w:rsidP="00B53F61">
      <w:pPr>
        <w:pStyle w:val="a7"/>
        <w:numPr>
          <w:ilvl w:val="1"/>
          <w:numId w:val="35"/>
        </w:numPr>
        <w:tabs>
          <w:tab w:val="left" w:pos="0"/>
          <w:tab w:val="left" w:pos="1276"/>
        </w:tabs>
        <w:rPr>
          <w:rFonts w:ascii="Times New Roman" w:hAnsi="Times New Roman"/>
          <w:b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Цель и задачи ПЭМР</w:t>
      </w:r>
    </w:p>
    <w:p w:rsidR="00B53F61" w:rsidRPr="002D5211" w:rsidRDefault="000504DF" w:rsidP="00B53F61">
      <w:pPr>
        <w:pStyle w:val="a7"/>
        <w:widowControl w:val="0"/>
        <w:numPr>
          <w:ilvl w:val="2"/>
          <w:numId w:val="3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Исполнитель </w:t>
      </w:r>
      <w:r w:rsidR="00B53F61" w:rsidRPr="002D5211">
        <w:rPr>
          <w:rFonts w:ascii="Times New Roman" w:hAnsi="Times New Roman"/>
          <w:szCs w:val="28"/>
        </w:rPr>
        <w:t>разрабатывает</w:t>
      </w:r>
      <w:r w:rsidRPr="002D5211">
        <w:rPr>
          <w:rFonts w:ascii="Times New Roman" w:hAnsi="Times New Roman"/>
          <w:szCs w:val="28"/>
        </w:rPr>
        <w:t xml:space="preserve"> и согласовывает с Заказчиком</w:t>
      </w:r>
      <w:r w:rsidR="00B53F61" w:rsidRPr="002D5211">
        <w:rPr>
          <w:rFonts w:ascii="Times New Roman" w:hAnsi="Times New Roman"/>
          <w:szCs w:val="28"/>
        </w:rPr>
        <w:t xml:space="preserve"> ПЭМР для каждого Производственного.</w:t>
      </w:r>
    </w:p>
    <w:p w:rsidR="00B53F61" w:rsidRPr="002D5211" w:rsidRDefault="00B53F61" w:rsidP="00B53F61">
      <w:pPr>
        <w:pStyle w:val="a7"/>
        <w:widowControl w:val="0"/>
        <w:numPr>
          <w:ilvl w:val="2"/>
          <w:numId w:val="3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Целью ПЭМР является максимальное снижение тяжести последствий несчастного случая или острого заболевания для здоровья работников.</w:t>
      </w:r>
    </w:p>
    <w:p w:rsidR="00B53F61" w:rsidRPr="002D5211" w:rsidRDefault="00B53F61" w:rsidP="00B53F61">
      <w:pPr>
        <w:pStyle w:val="a7"/>
        <w:widowControl w:val="0"/>
        <w:numPr>
          <w:ilvl w:val="2"/>
          <w:numId w:val="3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ПЭМР разрабатывается на основе оценки производственных рисков, рисков для здоровья работников на конкретных Производственных объектах, и необходим для:</w:t>
      </w:r>
    </w:p>
    <w:p w:rsidR="00B53F61" w:rsidRPr="002D5211" w:rsidRDefault="00B53F61" w:rsidP="000504DF">
      <w:pPr>
        <w:pStyle w:val="a7"/>
        <w:numPr>
          <w:ilvl w:val="2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обеспечения оказания Доврачебной медицинской помощи, Квалифицированной медицинской помощи, Медицинской эвакуации пострадавшего/ больного работника в ближайшую Медицинскую организацию в кратчайшие сроки;</w:t>
      </w:r>
    </w:p>
    <w:p w:rsidR="00B53F61" w:rsidRPr="002D5211" w:rsidRDefault="00B53F61" w:rsidP="000504DF">
      <w:pPr>
        <w:pStyle w:val="a7"/>
        <w:numPr>
          <w:ilvl w:val="2"/>
          <w:numId w:val="36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своевременного информирования всех участников процесса экстренного медицинского реагирования, согласно ПЭМР.</w:t>
      </w:r>
    </w:p>
    <w:p w:rsidR="000504DF" w:rsidRPr="002D5211" w:rsidRDefault="000504DF" w:rsidP="000504DF">
      <w:pPr>
        <w:pStyle w:val="a7"/>
        <w:numPr>
          <w:ilvl w:val="2"/>
          <w:numId w:val="3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При разработке ПЭМР необходимо учитывать время суток, погодные условия, наличие транспорта, вертолетной площадки, качество дорог и возможности Медицинских организаций, оказывающих Квалифицированную медицинскую помощь.</w:t>
      </w:r>
    </w:p>
    <w:p w:rsidR="000504DF" w:rsidRPr="002D5211" w:rsidRDefault="000504DF" w:rsidP="000504DF">
      <w:pPr>
        <w:pStyle w:val="a7"/>
        <w:numPr>
          <w:ilvl w:val="2"/>
          <w:numId w:val="35"/>
        </w:numPr>
        <w:tabs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Для обеспечения целостности и эффективности ПЭМР должен быть:</w:t>
      </w:r>
    </w:p>
    <w:p w:rsidR="000504DF" w:rsidRPr="002D5211" w:rsidRDefault="00D5584C" w:rsidP="000504DF">
      <w:pPr>
        <w:pStyle w:val="a7"/>
        <w:numPr>
          <w:ilvl w:val="2"/>
          <w:numId w:val="3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Разработан Медицинскими работниками </w:t>
      </w:r>
      <w:r w:rsidR="000504DF" w:rsidRPr="002D5211">
        <w:rPr>
          <w:rFonts w:ascii="Times New Roman" w:hAnsi="Times New Roman"/>
          <w:szCs w:val="28"/>
        </w:rPr>
        <w:t>специализированной организаци</w:t>
      </w:r>
      <w:r w:rsidRPr="002D5211">
        <w:rPr>
          <w:rFonts w:ascii="Times New Roman" w:hAnsi="Times New Roman"/>
          <w:szCs w:val="28"/>
        </w:rPr>
        <w:t>и и</w:t>
      </w:r>
      <w:r w:rsidR="000504DF" w:rsidRPr="002D5211">
        <w:rPr>
          <w:rFonts w:ascii="Times New Roman" w:hAnsi="Times New Roman"/>
          <w:szCs w:val="28"/>
        </w:rPr>
        <w:t xml:space="preserve"> согласован Службой ОТ, ПБ и ООС, уполномоченной за решение задач в области ОЗ и ГТ, ГО и ЧС;</w:t>
      </w:r>
    </w:p>
    <w:p w:rsidR="000504DF" w:rsidRPr="002D5211" w:rsidRDefault="000504DF" w:rsidP="000504DF">
      <w:pPr>
        <w:pStyle w:val="a7"/>
        <w:numPr>
          <w:ilvl w:val="2"/>
          <w:numId w:val="38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утвержден руководителем СтП.</w:t>
      </w:r>
    </w:p>
    <w:p w:rsidR="000504DF" w:rsidRPr="002D5211" w:rsidRDefault="000504DF" w:rsidP="000504DF">
      <w:pPr>
        <w:pStyle w:val="a7"/>
        <w:widowControl w:val="0"/>
        <w:numPr>
          <w:ilvl w:val="2"/>
          <w:numId w:val="3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Руководитель СтП согласовывает и несет ответственность за выполнение ПЭМР.</w:t>
      </w:r>
    </w:p>
    <w:p w:rsidR="000504DF" w:rsidRPr="002D5211" w:rsidRDefault="000504DF" w:rsidP="000504DF">
      <w:pPr>
        <w:pStyle w:val="a7"/>
        <w:widowControl w:val="0"/>
        <w:numPr>
          <w:ilvl w:val="2"/>
          <w:numId w:val="3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ПЭМР должен пересматриваться по мере необходимости, но не реже одного раза в год.</w:t>
      </w:r>
    </w:p>
    <w:p w:rsidR="000504DF" w:rsidRPr="002D5211" w:rsidRDefault="000504DF" w:rsidP="000504DF">
      <w:pPr>
        <w:widowControl w:val="0"/>
        <w:ind w:firstLine="708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Содержание ПЭМР: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определение действий пострадавших/очевидцев Происшествия, Парамедиков, Медицинских работников медпунктов </w:t>
      </w:r>
      <w:r w:rsidRPr="002D5211">
        <w:rPr>
          <w:rFonts w:ascii="Times New Roman" w:hAnsi="Times New Roman"/>
          <w:bCs/>
          <w:iCs/>
          <w:szCs w:val="28"/>
        </w:rPr>
        <w:t>и/или передвижных медицинских объектов</w:t>
      </w:r>
      <w:r w:rsidRPr="002D5211">
        <w:rPr>
          <w:rFonts w:ascii="Times New Roman" w:hAnsi="Times New Roman"/>
          <w:szCs w:val="28"/>
        </w:rPr>
        <w:t xml:space="preserve"> и других работников </w:t>
      </w:r>
      <w:r w:rsidR="00C46716" w:rsidRPr="002D5211">
        <w:rPr>
          <w:rFonts w:ascii="Times New Roman" w:hAnsi="Times New Roman"/>
          <w:szCs w:val="28"/>
        </w:rPr>
        <w:t>СтП</w:t>
      </w:r>
      <w:r w:rsidRPr="002D5211">
        <w:rPr>
          <w:rFonts w:ascii="Times New Roman" w:hAnsi="Times New Roman"/>
          <w:szCs w:val="28"/>
        </w:rPr>
        <w:t>, при необходимости, оказания Экстренной медицинской помощи при травме/остром заболевании, распределение обязанностей между всеми работниками, вовлеченными в процесс экстренного медицинского реагирования;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информация о Производственном объекте;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определение путей и методов Медицинской эвакуации пострадавших (заболевших) на Производственных объектах </w:t>
      </w:r>
      <w:r w:rsidR="00C46716" w:rsidRPr="002D5211">
        <w:rPr>
          <w:rFonts w:ascii="Times New Roman" w:hAnsi="Times New Roman"/>
          <w:szCs w:val="28"/>
        </w:rPr>
        <w:t>СтП</w:t>
      </w:r>
      <w:r w:rsidRPr="002D5211">
        <w:rPr>
          <w:rFonts w:ascii="Times New Roman" w:hAnsi="Times New Roman"/>
          <w:szCs w:val="28"/>
        </w:rPr>
        <w:t>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информация о Медицинских организациях, оказывающих экстренную и Квалифицированную медицинскую помощь – служба Скорой медицинской помощи;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информация о Медицинских организациях, оказывающих Экстренную медицинскую помощь и предоставление медицинской помощи в форме Санитарной авиации;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информация о наличии Медпунктов на Производственных объектах </w:t>
      </w:r>
      <w:r w:rsidR="00C46716" w:rsidRPr="002D5211">
        <w:rPr>
          <w:rFonts w:ascii="Times New Roman" w:hAnsi="Times New Roman"/>
          <w:szCs w:val="28"/>
        </w:rPr>
        <w:t>СтП</w:t>
      </w:r>
      <w:r w:rsidRPr="002D5211">
        <w:rPr>
          <w:rFonts w:ascii="Times New Roman" w:hAnsi="Times New Roman"/>
          <w:szCs w:val="28"/>
        </w:rPr>
        <w:t xml:space="preserve">, квалификация медицинского персонала, режим работы, контактная информация. Информация о наличие Медпунктов Группы компаний КМГ или Подрядных организаций вблизи Производственного объекта </w:t>
      </w:r>
      <w:r w:rsidR="00C46716" w:rsidRPr="002D5211">
        <w:rPr>
          <w:rFonts w:ascii="Times New Roman" w:hAnsi="Times New Roman"/>
          <w:szCs w:val="28"/>
        </w:rPr>
        <w:t>СтП</w:t>
      </w:r>
      <w:r w:rsidRPr="002D5211">
        <w:rPr>
          <w:rFonts w:ascii="Times New Roman" w:hAnsi="Times New Roman"/>
          <w:szCs w:val="28"/>
        </w:rPr>
        <w:t xml:space="preserve">, рассматриваемых для оказания Экстренной медицинской помощи работникам </w:t>
      </w:r>
      <w:r w:rsidR="00C46716" w:rsidRPr="002D5211">
        <w:rPr>
          <w:rFonts w:ascii="Times New Roman" w:hAnsi="Times New Roman"/>
          <w:szCs w:val="28"/>
        </w:rPr>
        <w:t>Заказчика</w:t>
      </w:r>
      <w:r w:rsidRPr="002D5211">
        <w:rPr>
          <w:rFonts w:ascii="Times New Roman" w:hAnsi="Times New Roman"/>
          <w:szCs w:val="28"/>
        </w:rPr>
        <w:t>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наименование страховой компании и контактную информацию;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наименование Специализированной организации и контактную информацию координаторов;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информация о Службе ОТ, ПБ и ООС, уполномоченной за решение за</w:t>
      </w:r>
      <w:r w:rsidR="00C46716" w:rsidRPr="002D5211">
        <w:rPr>
          <w:rFonts w:ascii="Times New Roman" w:hAnsi="Times New Roman"/>
          <w:szCs w:val="28"/>
        </w:rPr>
        <w:t>дач в области ОЗ и ГТ, ГО и ЧС;</w:t>
      </w:r>
    </w:p>
    <w:p w:rsidR="000504DF" w:rsidRPr="002D5211" w:rsidRDefault="000504DF" w:rsidP="000504DF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схема ПЭМР</w:t>
      </w:r>
      <w:r w:rsidRPr="002D5211" w:rsidDel="00AA69D5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szCs w:val="28"/>
        </w:rPr>
        <w:t>для каждого Производственного объекта (расположенного в пределах и за пределами городской</w:t>
      </w:r>
      <w:r w:rsidRPr="002D5211">
        <w:rPr>
          <w:rFonts w:ascii="Times New Roman" w:hAnsi="Times New Roman"/>
          <w:szCs w:val="28"/>
          <w:lang w:val="kk-KZ"/>
        </w:rPr>
        <w:t>/</w:t>
      </w:r>
      <w:r w:rsidRPr="002D5211">
        <w:rPr>
          <w:rFonts w:ascii="Times New Roman" w:hAnsi="Times New Roman"/>
          <w:szCs w:val="28"/>
        </w:rPr>
        <w:t>районной черты) при оказании Экстренной медицинской помощи и эвакуации пострадавшему/больному;</w:t>
      </w:r>
    </w:p>
    <w:p w:rsidR="000504DF" w:rsidRPr="002D5211" w:rsidRDefault="000504DF" w:rsidP="00C46716">
      <w:pPr>
        <w:numPr>
          <w:ilvl w:val="0"/>
          <w:numId w:val="37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схема уведомления всех сторон, вовлеченных в процесс организации Экстренной медицинской помощи и Медицинской эвакуации (разр</w:t>
      </w:r>
      <w:r w:rsidR="00C46716" w:rsidRPr="002D5211">
        <w:rPr>
          <w:rFonts w:ascii="Times New Roman" w:hAnsi="Times New Roman"/>
          <w:szCs w:val="28"/>
        </w:rPr>
        <w:t>абатывается индивидуально каждого СтП</w:t>
      </w:r>
      <w:r w:rsidRPr="002D5211">
        <w:rPr>
          <w:rFonts w:ascii="Times New Roman" w:hAnsi="Times New Roman"/>
          <w:szCs w:val="28"/>
        </w:rPr>
        <w:t>).</w:t>
      </w:r>
    </w:p>
    <w:p w:rsidR="00C46716" w:rsidRPr="002D5211" w:rsidRDefault="000504DF" w:rsidP="00C46716">
      <w:pPr>
        <w:pStyle w:val="a7"/>
        <w:numPr>
          <w:ilvl w:val="2"/>
          <w:numId w:val="35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 xml:space="preserve">На Производственных объектах </w:t>
      </w:r>
      <w:r w:rsidR="00C46716" w:rsidRPr="002D5211">
        <w:rPr>
          <w:rFonts w:ascii="Times New Roman" w:hAnsi="Times New Roman"/>
          <w:szCs w:val="28"/>
        </w:rPr>
        <w:t>Заказчика</w:t>
      </w:r>
      <w:r w:rsidRPr="002D5211">
        <w:rPr>
          <w:rFonts w:ascii="Times New Roman" w:hAnsi="Times New Roman"/>
          <w:szCs w:val="28"/>
        </w:rPr>
        <w:t xml:space="preserve"> составляется информационный лист по форме согласно </w:t>
      </w:r>
      <w:r w:rsidR="00C46716" w:rsidRPr="002D5211">
        <w:rPr>
          <w:rFonts w:ascii="Times New Roman" w:hAnsi="Times New Roman"/>
          <w:szCs w:val="28"/>
        </w:rPr>
        <w:t xml:space="preserve">Приложению </w:t>
      </w:r>
      <w:r w:rsidR="002D44BB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="00C46716" w:rsidRPr="002D5211">
        <w:rPr>
          <w:rFonts w:ascii="Times New Roman" w:hAnsi="Times New Roman"/>
          <w:szCs w:val="28"/>
        </w:rPr>
        <w:t xml:space="preserve">13 </w:t>
      </w:r>
      <w:r w:rsidR="002D44BB" w:rsidRPr="002D5211">
        <w:rPr>
          <w:rFonts w:ascii="Times New Roman" w:hAnsi="Times New Roman"/>
          <w:szCs w:val="28"/>
        </w:rPr>
        <w:t xml:space="preserve">к </w:t>
      </w:r>
      <w:r w:rsidR="002D44BB">
        <w:rPr>
          <w:rFonts w:ascii="Times New Roman" w:hAnsi="Times New Roman"/>
          <w:szCs w:val="28"/>
        </w:rPr>
        <w:t>Договору</w:t>
      </w:r>
      <w:r w:rsidR="002D44BB" w:rsidRPr="002D5211">
        <w:rPr>
          <w:rFonts w:ascii="Times New Roman" w:hAnsi="Times New Roman"/>
          <w:szCs w:val="28"/>
        </w:rPr>
        <w:t xml:space="preserve"> </w:t>
      </w:r>
      <w:r w:rsidR="00C46716" w:rsidRPr="002D5211">
        <w:rPr>
          <w:rFonts w:ascii="Times New Roman" w:hAnsi="Times New Roman"/>
          <w:szCs w:val="28"/>
        </w:rPr>
        <w:t>(</w:t>
      </w:r>
      <w:r w:rsidRPr="002D5211">
        <w:rPr>
          <w:rFonts w:ascii="Times New Roman" w:hAnsi="Times New Roman"/>
          <w:szCs w:val="28"/>
        </w:rPr>
        <w:t>Приложени</w:t>
      </w:r>
      <w:r w:rsidR="00C46716" w:rsidRPr="002D5211">
        <w:rPr>
          <w:rFonts w:ascii="Times New Roman" w:hAnsi="Times New Roman"/>
          <w:szCs w:val="28"/>
        </w:rPr>
        <w:t>е</w:t>
      </w:r>
      <w:r w:rsidRPr="002D5211">
        <w:rPr>
          <w:rFonts w:ascii="Times New Roman" w:hAnsi="Times New Roman"/>
          <w:szCs w:val="28"/>
        </w:rPr>
        <w:t xml:space="preserve"> 13 Регламента</w:t>
      </w:r>
      <w:r w:rsidR="00C46716" w:rsidRPr="002D5211">
        <w:rPr>
          <w:rFonts w:ascii="Times New Roman" w:hAnsi="Times New Roman"/>
          <w:szCs w:val="28"/>
        </w:rPr>
        <w:t>)</w:t>
      </w:r>
      <w:r w:rsidRPr="002D5211">
        <w:rPr>
          <w:rFonts w:ascii="Times New Roman" w:hAnsi="Times New Roman"/>
          <w:szCs w:val="28"/>
        </w:rPr>
        <w:t>, и доводится до всех работников организации</w:t>
      </w:r>
      <w:r w:rsidR="00C46716" w:rsidRPr="002D5211">
        <w:rPr>
          <w:rFonts w:ascii="Times New Roman" w:hAnsi="Times New Roman"/>
          <w:szCs w:val="28"/>
        </w:rPr>
        <w:t>.</w:t>
      </w:r>
    </w:p>
    <w:p w:rsidR="000504DF" w:rsidRPr="002D5211" w:rsidRDefault="000504DF" w:rsidP="00C46716">
      <w:pPr>
        <w:pStyle w:val="a7"/>
        <w:numPr>
          <w:ilvl w:val="2"/>
          <w:numId w:val="35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В информационном листе указываются номера телефонов:</w:t>
      </w:r>
    </w:p>
    <w:p w:rsidR="000504DF" w:rsidRPr="002D5211" w:rsidRDefault="000504DF" w:rsidP="00C46716">
      <w:pPr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служб экстренного реагирования (Скорая медицинской помощь, служба реагирования в чрезвычайных ситуациях, служба пожарной охраны, аварийная служба газовой сети, полиция);</w:t>
      </w:r>
    </w:p>
    <w:p w:rsidR="000504DF" w:rsidRPr="002D5211" w:rsidRDefault="000504DF" w:rsidP="00C46716">
      <w:pPr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Медицинских организаций, оказывающих Квалифицированную медицинскую помощь и Специализированную медицинскую помощь в регионе;</w:t>
      </w:r>
    </w:p>
    <w:p w:rsidR="000504DF" w:rsidRPr="002D5211" w:rsidRDefault="000504DF" w:rsidP="00C46716">
      <w:pPr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республиканского центра Санитарной авиации;</w:t>
      </w:r>
    </w:p>
    <w:p w:rsidR="000504DF" w:rsidRPr="002D5211" w:rsidRDefault="000504DF" w:rsidP="00C46716">
      <w:pPr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территориального центра медицины катастроф;</w:t>
      </w:r>
    </w:p>
    <w:p w:rsidR="000504DF" w:rsidRPr="002D5211" w:rsidRDefault="000504DF" w:rsidP="00C46716">
      <w:pPr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всех Медпунктов, организации и сторонним организациям в ближайшем расположении;</w:t>
      </w:r>
    </w:p>
    <w:p w:rsidR="000504DF" w:rsidRPr="002D5211" w:rsidRDefault="000504DF" w:rsidP="00C46716">
      <w:pPr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Cs w:val="28"/>
        </w:rPr>
      </w:pPr>
      <w:r w:rsidRPr="002D5211">
        <w:rPr>
          <w:rFonts w:ascii="Times New Roman" w:hAnsi="Times New Roman"/>
          <w:szCs w:val="28"/>
        </w:rPr>
        <w:t>работников Службы ОТ, ПБ и ООС, уполномоченной за решение задач в области ОЗ и ГТ, ГО и ЧС, руководителя организации Группы компаний КМГ;</w:t>
      </w:r>
    </w:p>
    <w:p w:rsidR="000504DF" w:rsidRPr="002D5211" w:rsidRDefault="000504DF" w:rsidP="00C46716">
      <w:pPr>
        <w:pStyle w:val="a7"/>
        <w:widowControl w:val="0"/>
        <w:numPr>
          <w:ilvl w:val="0"/>
          <w:numId w:val="39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Информационный лист обновляется при изменении контактной информации служб, организаций и ответственных лиц.</w:t>
      </w:r>
    </w:p>
    <w:p w:rsidR="000504DF" w:rsidRPr="002D5211" w:rsidRDefault="000504DF" w:rsidP="00C46716">
      <w:pPr>
        <w:pStyle w:val="a7"/>
        <w:widowControl w:val="0"/>
        <w:numPr>
          <w:ilvl w:val="2"/>
          <w:numId w:val="35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Частью ПЭМР является схема ПЭМР на Производственном объекте организации (Рис. 1).</w:t>
      </w:r>
    </w:p>
    <w:p w:rsidR="00C46716" w:rsidRPr="002D5211" w:rsidRDefault="00C46716" w:rsidP="000504DF">
      <w:pPr>
        <w:widowControl w:val="0"/>
        <w:ind w:firstLine="709"/>
        <w:jc w:val="both"/>
        <w:rPr>
          <w:rFonts w:ascii="Times New Roman" w:hAnsi="Times New Roman"/>
          <w:szCs w:val="28"/>
        </w:rPr>
      </w:pPr>
    </w:p>
    <w:p w:rsidR="00C46716" w:rsidRPr="002D5211" w:rsidRDefault="00C46716" w:rsidP="00D5584C">
      <w:pPr>
        <w:tabs>
          <w:tab w:val="left" w:pos="0"/>
          <w:tab w:val="left" w:pos="1276"/>
        </w:tabs>
        <w:ind w:firstLine="709"/>
        <w:jc w:val="center"/>
        <w:rPr>
          <w:rFonts w:ascii="Times New Roman" w:hAnsi="Times New Roman"/>
          <w:b/>
          <w:szCs w:val="28"/>
          <w:lang w:val="kk-KZ"/>
        </w:rPr>
      </w:pPr>
      <w:r w:rsidRPr="002D5211">
        <w:rPr>
          <w:rFonts w:ascii="Times New Roman" w:hAnsi="Times New Roman"/>
          <w:b/>
          <w:szCs w:val="28"/>
        </w:rPr>
        <w:t>Рис. 1 Схема ПЭМР на производственном объекте организации</w:t>
      </w:r>
    </w:p>
    <w:p w:rsidR="00845AD2" w:rsidRPr="002D5211" w:rsidRDefault="00C46716" w:rsidP="00845AD2">
      <w:pPr>
        <w:tabs>
          <w:tab w:val="left" w:pos="1701"/>
        </w:tabs>
        <w:ind w:firstLine="709"/>
        <w:jc w:val="both"/>
        <w:rPr>
          <w:rFonts w:ascii="Times New Roman" w:hAnsi="Times New Roman"/>
          <w:szCs w:val="28"/>
        </w:rPr>
      </w:pPr>
      <w:r w:rsidRPr="002D5211">
        <w:rPr>
          <w:noProof/>
        </w:rPr>
        <w:drawing>
          <wp:inline distT="0" distB="0" distL="0" distR="0" wp14:anchorId="6EDD87AE" wp14:editId="43AB2203">
            <wp:extent cx="5410200" cy="27967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 b="-2658"/>
                    <a:stretch/>
                  </pic:blipFill>
                  <pic:spPr bwMode="auto">
                    <a:xfrm>
                      <a:off x="0" y="0"/>
                      <a:ext cx="5463249" cy="28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716" w:rsidRPr="002D5211" w:rsidRDefault="00C46716" w:rsidP="00845AD2">
      <w:pPr>
        <w:tabs>
          <w:tab w:val="left" w:pos="1701"/>
        </w:tabs>
        <w:ind w:firstLine="709"/>
        <w:jc w:val="both"/>
        <w:rPr>
          <w:rFonts w:ascii="Times New Roman" w:hAnsi="Times New Roman"/>
          <w:szCs w:val="28"/>
        </w:rPr>
      </w:pPr>
    </w:p>
    <w:p w:rsidR="0048315F" w:rsidRPr="002D5211" w:rsidRDefault="0048315F" w:rsidP="0048315F">
      <w:pPr>
        <w:pStyle w:val="a7"/>
        <w:numPr>
          <w:ilvl w:val="2"/>
          <w:numId w:val="35"/>
        </w:numPr>
        <w:tabs>
          <w:tab w:val="left" w:pos="1843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При составлении схемы ПЭМР на Производственном объекте на карте региона необходимо указать расстояние от всех Производственных объектов до ближайших Медпунктов и Медицинских организаций.</w:t>
      </w:r>
    </w:p>
    <w:p w:rsidR="0048315F" w:rsidRPr="002D5211" w:rsidRDefault="0048315F" w:rsidP="0048315F">
      <w:pPr>
        <w:pStyle w:val="a7"/>
        <w:widowControl w:val="0"/>
        <w:numPr>
          <w:ilvl w:val="2"/>
          <w:numId w:val="35"/>
        </w:numPr>
        <w:tabs>
          <w:tab w:val="left" w:pos="1843"/>
        </w:tabs>
        <w:ind w:left="0" w:firstLine="709"/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szCs w:val="28"/>
        </w:rPr>
        <w:t>В случаях, предусматривающих необходимость неотложной транспортировки пострадавшего/больного в Медицинскую организацию для оказания Квалифицированной медицинской помощи, Специализированная организация должна иметь договор на оказание услуг Санитарно</w:t>
      </w:r>
      <w:r w:rsidR="00972AAA" w:rsidRPr="002D5211">
        <w:rPr>
          <w:rFonts w:ascii="Times New Roman" w:hAnsi="Times New Roman"/>
          <w:szCs w:val="28"/>
        </w:rPr>
        <w:t>го</w:t>
      </w:r>
      <w:r w:rsidRPr="002D5211">
        <w:rPr>
          <w:rFonts w:ascii="Times New Roman" w:hAnsi="Times New Roman"/>
          <w:szCs w:val="28"/>
        </w:rPr>
        <w:t xml:space="preserve"> </w:t>
      </w:r>
      <w:r w:rsidR="00972AAA" w:rsidRPr="002D5211">
        <w:rPr>
          <w:rFonts w:ascii="Times New Roman" w:hAnsi="Times New Roman"/>
          <w:szCs w:val="28"/>
        </w:rPr>
        <w:t>транспорта</w:t>
      </w:r>
      <w:r w:rsidRPr="002D5211">
        <w:rPr>
          <w:rFonts w:ascii="Times New Roman" w:hAnsi="Times New Roman"/>
          <w:szCs w:val="28"/>
        </w:rPr>
        <w:t>.</w:t>
      </w:r>
    </w:p>
    <w:p w:rsidR="00C46716" w:rsidRPr="002D5211" w:rsidRDefault="00972AAA" w:rsidP="00972AAA">
      <w:pPr>
        <w:pStyle w:val="a7"/>
        <w:numPr>
          <w:ilvl w:val="1"/>
          <w:numId w:val="35"/>
        </w:numPr>
        <w:tabs>
          <w:tab w:val="left" w:pos="1701"/>
        </w:tabs>
        <w:jc w:val="both"/>
        <w:rPr>
          <w:rFonts w:ascii="Times New Roman" w:hAnsi="Times New Roman"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Подготовка Плана экстренного медицинского реагирования</w:t>
      </w:r>
    </w:p>
    <w:p w:rsidR="00972AAA" w:rsidRPr="002D5211" w:rsidRDefault="00972AAA" w:rsidP="00972AAA">
      <w:pPr>
        <w:pStyle w:val="a7"/>
        <w:numPr>
          <w:ilvl w:val="2"/>
          <w:numId w:val="35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Медицинский работник Специализированной организации, совместно со Службой ОТ, ПБ и ООС, уполномоченной на решение задач в области ОЗ и ГТ, ГО и ЧС, разрабатывают проекты ПЭМР и информационного листа экстренного медицинского реагирования</w:t>
      </w:r>
      <w:r w:rsidRPr="002D5211">
        <w:rPr>
          <w:rFonts w:ascii="Times New Roman" w:hAnsi="Times New Roman"/>
          <w:sz w:val="20"/>
          <w:szCs w:val="20"/>
        </w:rPr>
        <w:t xml:space="preserve"> </w:t>
      </w:r>
      <w:r w:rsidRPr="002D5211">
        <w:rPr>
          <w:rFonts w:ascii="Times New Roman" w:hAnsi="Times New Roman"/>
          <w:b/>
          <w:iCs/>
          <w:szCs w:val="28"/>
        </w:rPr>
        <w:t>не позднее 1-го квартала текущего года</w:t>
      </w:r>
      <w:r w:rsidRPr="002D5211">
        <w:rPr>
          <w:rFonts w:ascii="Times New Roman" w:hAnsi="Times New Roman"/>
          <w:iCs/>
          <w:szCs w:val="28"/>
        </w:rPr>
        <w:t>.</w:t>
      </w:r>
    </w:p>
    <w:p w:rsidR="00972AAA" w:rsidRPr="002D5211" w:rsidRDefault="00972AAA" w:rsidP="00972AAA">
      <w:pPr>
        <w:pStyle w:val="a7"/>
        <w:numPr>
          <w:ilvl w:val="2"/>
          <w:numId w:val="35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Разработка проектов ПЭМР и информационного листа экстренного медицинского реагирования проводится на основе информации для обеспечения оказания Доврачебной медицинской помощи, Первичной медико-санитарной помощи, Медицинской эвакуации пострадавшего/больного работника в соответствии с уровнями оказания Экстренной медицинской помощи.</w:t>
      </w:r>
    </w:p>
    <w:p w:rsidR="00972AAA" w:rsidRPr="002D5211" w:rsidRDefault="00972AAA" w:rsidP="00972AAA">
      <w:pPr>
        <w:pStyle w:val="a7"/>
        <w:numPr>
          <w:ilvl w:val="2"/>
          <w:numId w:val="35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 xml:space="preserve">Служба ОТ, ПБ и ООС, уполномоченная на решение задач в области ОЗ и ГТ, ГО и ЧС, совместно со Специализированной организацией, Медицинским работником медпункта </w:t>
      </w:r>
      <w:r w:rsidRPr="002D5211">
        <w:rPr>
          <w:rFonts w:ascii="Times New Roman" w:hAnsi="Times New Roman"/>
          <w:bCs/>
          <w:iCs/>
          <w:szCs w:val="28"/>
        </w:rPr>
        <w:t>с</w:t>
      </w:r>
      <w:r w:rsidRPr="002D5211">
        <w:rPr>
          <w:rFonts w:ascii="Times New Roman" w:hAnsi="Times New Roman"/>
          <w:iCs/>
          <w:szCs w:val="28"/>
        </w:rPr>
        <w:t>огласовывают проекты ПЭМР и информационного листа экстренного медицинского реагирования</w:t>
      </w:r>
      <w:r w:rsidRPr="002D5211">
        <w:rPr>
          <w:rFonts w:ascii="Times New Roman" w:hAnsi="Times New Roman"/>
          <w:b/>
          <w:iCs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>со всеми заинтересованными СтП организации</w:t>
      </w:r>
      <w:r w:rsidRPr="002D5211">
        <w:rPr>
          <w:rFonts w:ascii="Times New Roman" w:hAnsi="Times New Roman"/>
          <w:szCs w:val="28"/>
        </w:rPr>
        <w:t xml:space="preserve"> </w:t>
      </w:r>
      <w:r w:rsidRPr="002D5211">
        <w:rPr>
          <w:rFonts w:ascii="Times New Roman" w:hAnsi="Times New Roman"/>
          <w:b/>
          <w:iCs/>
          <w:szCs w:val="28"/>
        </w:rPr>
        <w:t xml:space="preserve">не позднее 30 рабочих дней </w:t>
      </w:r>
      <w:r w:rsidRPr="002D5211">
        <w:rPr>
          <w:rFonts w:ascii="Times New Roman" w:hAnsi="Times New Roman"/>
          <w:iCs/>
          <w:szCs w:val="28"/>
        </w:rPr>
        <w:t>с даты их разработки.</w:t>
      </w:r>
    </w:p>
    <w:p w:rsidR="00972AAA" w:rsidRPr="002D5211" w:rsidRDefault="00972AAA" w:rsidP="00972AAA">
      <w:pPr>
        <w:pStyle w:val="a7"/>
        <w:numPr>
          <w:ilvl w:val="2"/>
          <w:numId w:val="35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Служба ОТ, ПБ и ООС, уполномоченная на решение задач в области ОЗ и ГТ, ГО и ЧС, проводит актуализацию ПЭМР и информационного листа экстренного медицинского реагирования</w:t>
      </w:r>
      <w:r w:rsidRPr="002D5211">
        <w:rPr>
          <w:rFonts w:ascii="Times New Roman" w:hAnsi="Times New Roman"/>
          <w:sz w:val="20"/>
          <w:szCs w:val="20"/>
        </w:rPr>
        <w:t xml:space="preserve"> </w:t>
      </w:r>
      <w:r w:rsidRPr="002D5211">
        <w:rPr>
          <w:rFonts w:ascii="Times New Roman" w:hAnsi="Times New Roman"/>
          <w:iCs/>
          <w:szCs w:val="28"/>
        </w:rPr>
        <w:t xml:space="preserve">по мере необходимости, но </w:t>
      </w:r>
      <w:r w:rsidRPr="002D5211">
        <w:rPr>
          <w:rFonts w:ascii="Times New Roman" w:hAnsi="Times New Roman"/>
          <w:b/>
          <w:iCs/>
          <w:szCs w:val="28"/>
        </w:rPr>
        <w:t>не реже одного раза в год</w:t>
      </w:r>
      <w:r w:rsidRPr="002D5211">
        <w:rPr>
          <w:rFonts w:ascii="Times New Roman" w:hAnsi="Times New Roman"/>
          <w:iCs/>
          <w:szCs w:val="28"/>
        </w:rPr>
        <w:t>.</w:t>
      </w:r>
    </w:p>
    <w:p w:rsidR="00972AAA" w:rsidRPr="002D5211" w:rsidRDefault="00972AAA" w:rsidP="00972AAA">
      <w:pPr>
        <w:pStyle w:val="a7"/>
        <w:numPr>
          <w:ilvl w:val="1"/>
          <w:numId w:val="42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b/>
          <w:iCs/>
          <w:szCs w:val="28"/>
        </w:rPr>
      </w:pPr>
      <w:r w:rsidRPr="002D5211">
        <w:rPr>
          <w:rFonts w:ascii="Times New Roman" w:hAnsi="Times New Roman"/>
          <w:b/>
          <w:iCs/>
          <w:szCs w:val="28"/>
        </w:rPr>
        <w:t>Тестирование ПЭМР</w:t>
      </w:r>
    </w:p>
    <w:p w:rsidR="00972AAA" w:rsidRPr="002D5211" w:rsidRDefault="00972AAA" w:rsidP="00972AAA">
      <w:pPr>
        <w:pStyle w:val="a7"/>
        <w:numPr>
          <w:ilvl w:val="2"/>
          <w:numId w:val="4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ПЭМР должен регулярно тестироваться на каждом Производственном объекте путем проведения Медицинских учебных тревог.</w:t>
      </w:r>
    </w:p>
    <w:p w:rsidR="00972AAA" w:rsidRPr="002D5211" w:rsidRDefault="00972AAA" w:rsidP="00972AAA">
      <w:pPr>
        <w:pStyle w:val="a7"/>
        <w:numPr>
          <w:ilvl w:val="2"/>
          <w:numId w:val="4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Медицинские учебные тревоги разделяют по уровню вовлечения сил и средств, и их проведение рекомендуется по следующим уровням:</w:t>
      </w:r>
    </w:p>
    <w:p w:rsidR="00C46716" w:rsidRPr="002D5211" w:rsidRDefault="00C46716" w:rsidP="00845AD2">
      <w:pPr>
        <w:tabs>
          <w:tab w:val="left" w:pos="1701"/>
        </w:tabs>
        <w:ind w:firstLine="709"/>
        <w:jc w:val="both"/>
        <w:rPr>
          <w:rFonts w:ascii="Times New Roman" w:hAnsi="Times New Roman"/>
          <w:szCs w:val="28"/>
        </w:rPr>
      </w:pPr>
    </w:p>
    <w:tbl>
      <w:tblPr>
        <w:tblStyle w:val="af0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985"/>
        <w:gridCol w:w="1417"/>
        <w:gridCol w:w="2551"/>
        <w:gridCol w:w="1418"/>
      </w:tblGrid>
      <w:tr w:rsidR="005706AB" w:rsidRPr="002D5211" w:rsidTr="00AD3F20"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02"/>
              </w:tabs>
              <w:ind w:left="0" w:right="-108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Уровень медицинской учебной тревоги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Место проведение/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Привлекаемые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силы и средства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Периодичность проведения</w:t>
            </w:r>
          </w:p>
        </w:tc>
        <w:tc>
          <w:tcPr>
            <w:tcW w:w="1417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Ответствен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ные</w:t>
            </w:r>
          </w:p>
        </w:tc>
        <w:tc>
          <w:tcPr>
            <w:tcW w:w="2551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Сценарий</w:t>
            </w:r>
          </w:p>
        </w:tc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/>
                <w:iCs/>
                <w:sz w:val="20"/>
                <w:szCs w:val="20"/>
              </w:rPr>
              <w:t>Результаты</w:t>
            </w:r>
          </w:p>
        </w:tc>
      </w:tr>
      <w:tr w:rsidR="005706AB" w:rsidRPr="002D5211" w:rsidTr="00AD3F20"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Первый уровень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Медицинские учебные тревоги в пределах рабочего места, площадки с привлечением очевидцев/Параме</w:t>
            </w:r>
            <w:r w:rsidRPr="002D5211">
              <w:rPr>
                <w:rFonts w:ascii="Times New Roman" w:hAnsi="Times New Roman"/>
                <w:iCs/>
                <w:sz w:val="20"/>
                <w:szCs w:val="20"/>
                <w:lang w:val="kk-KZ"/>
              </w:rPr>
              <w:t>-</w:t>
            </w: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диков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 xml:space="preserve">1 раз в квартал. 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График проведения определяется РСП на территории которого проводится Медицинская учебная тревога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(в соответствии с планом мероприятий по ликвидации аварий).</w:t>
            </w:r>
          </w:p>
        </w:tc>
        <w:tc>
          <w:tcPr>
            <w:tcW w:w="1417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РСтП,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Служба ОТ, ПБ и ООС.</w:t>
            </w:r>
          </w:p>
        </w:tc>
        <w:tc>
          <w:tcPr>
            <w:tcW w:w="2551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Проверка знаний и навыков 1-го уровня экстренного медицинского реагирования.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Сценарии должны включать проверку времени прибытия очевидцев/Парамедиков на место Происшествия, их знаний по оказанию  Доврачебной медицинской помощи.</w:t>
            </w:r>
          </w:p>
        </w:tc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Отчет по результатам Медицинской учебной тревоги. Составляет работник Службы ОТ, ПБ и ООС.</w:t>
            </w:r>
          </w:p>
        </w:tc>
      </w:tr>
      <w:tr w:rsidR="005706AB" w:rsidRPr="002D5211" w:rsidTr="00AD3F20"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Второй уровень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Медицинские учебные тревоги с привлечением сил и средств Медпунктов.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1 раз в квартал для каждого медпункта.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График проведения определяется Службой ОТ, ПБ и ООС (при необходимости, с   привлечением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Специализирован-ной организации).</w:t>
            </w:r>
          </w:p>
        </w:tc>
        <w:tc>
          <w:tcPr>
            <w:tcW w:w="1417" w:type="dxa"/>
          </w:tcPr>
          <w:p w:rsidR="005706AB" w:rsidRPr="002D5211" w:rsidRDefault="005706AB" w:rsidP="00AD3F20">
            <w:pPr>
              <w:pStyle w:val="a7"/>
              <w:tabs>
                <w:tab w:val="left" w:pos="-109"/>
                <w:tab w:val="left" w:pos="142"/>
                <w:tab w:val="left" w:pos="1451"/>
              </w:tabs>
              <w:ind w:left="0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Служба ОТ, ПБ и ООС, Медицинский работник медпункта</w:t>
            </w: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и/или передвижного медицинского объекта</w:t>
            </w:r>
          </w:p>
        </w:tc>
        <w:tc>
          <w:tcPr>
            <w:tcW w:w="2551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Медицинская часть сценария должна быть разработана Медицинским работником медпункта</w:t>
            </w: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и/или передвижного медицинского объекта</w:t>
            </w: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 xml:space="preserve">. Сценарии должны включать проверку средств коммуникации, времени прибытия Медицинских работников медпункта </w:t>
            </w: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>и/или передвижного медицинского объекта</w:t>
            </w: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 xml:space="preserve"> на место Происшествия, наличие и работоспособность необходимой Медицинской техники, готовность к оказанию Экстренной медицинской помощи и проведению Медицинской эвакуации.</w:t>
            </w:r>
          </w:p>
        </w:tc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-108"/>
                <w:tab w:val="left" w:pos="142"/>
                <w:tab w:val="left" w:pos="1202"/>
              </w:tabs>
              <w:ind w:left="0" w:right="-25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 xml:space="preserve">Отчет по результатам Медицинской учебной тревоги. Составляют работник Службы ОТ, </w:t>
            </w:r>
          </w:p>
          <w:p w:rsidR="005706AB" w:rsidRPr="002D5211" w:rsidRDefault="005706AB" w:rsidP="00AD3F20">
            <w:pPr>
              <w:pStyle w:val="a7"/>
              <w:tabs>
                <w:tab w:val="left" w:pos="-108"/>
                <w:tab w:val="left" w:pos="142"/>
                <w:tab w:val="left" w:pos="1202"/>
              </w:tabs>
              <w:ind w:left="0" w:right="-25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ПБ и ООС, Медицинский работник медпункта</w:t>
            </w: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  <w:p w:rsidR="005706AB" w:rsidRPr="002D5211" w:rsidRDefault="005706AB" w:rsidP="00AD3F20">
            <w:pPr>
              <w:pStyle w:val="a7"/>
              <w:tabs>
                <w:tab w:val="left" w:pos="-108"/>
                <w:tab w:val="left" w:pos="142"/>
                <w:tab w:val="left" w:pos="1202"/>
              </w:tabs>
              <w:ind w:left="0" w:right="-25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>и/или передвижного медицинского объекта</w:t>
            </w: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  <w:tr w:rsidR="005706AB" w:rsidRPr="002D5211" w:rsidTr="00AD3F20"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Третий уровень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Медицинские учебные тревоги с привлечение СП, в соответствии с ПЭМР, Медпунктов и внешних экстренных служб реагирования (служба по ЧС, пожарные формирования, центр медицины катастроф и т.д.).</w:t>
            </w:r>
          </w:p>
        </w:tc>
        <w:tc>
          <w:tcPr>
            <w:tcW w:w="1985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 xml:space="preserve">Не реже 1 раза в год. 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График проведения определяется Службой ОТ, ПБ и ООС (при необходимости, с   привлечение Медицинской организации).</w:t>
            </w:r>
          </w:p>
        </w:tc>
        <w:tc>
          <w:tcPr>
            <w:tcW w:w="1417" w:type="dxa"/>
          </w:tcPr>
          <w:p w:rsidR="005706AB" w:rsidRPr="002D5211" w:rsidRDefault="005706AB" w:rsidP="00AD3F20">
            <w:pPr>
              <w:pStyle w:val="a7"/>
              <w:tabs>
                <w:tab w:val="left" w:pos="-109"/>
                <w:tab w:val="left" w:pos="142"/>
                <w:tab w:val="left" w:pos="1451"/>
              </w:tabs>
              <w:ind w:left="0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Руководитель организации, РСтП,</w:t>
            </w:r>
          </w:p>
          <w:p w:rsidR="005706AB" w:rsidRPr="002D5211" w:rsidRDefault="005706AB" w:rsidP="00AD3F20">
            <w:pPr>
              <w:pStyle w:val="a7"/>
              <w:tabs>
                <w:tab w:val="left" w:pos="-109"/>
                <w:tab w:val="left" w:pos="142"/>
                <w:tab w:val="left" w:pos="1451"/>
              </w:tabs>
              <w:ind w:left="0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Служба ОТ, ПБ и ООС, Медицинский работник медпункта</w:t>
            </w: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и/или передвижного медицинского объекта</w:t>
            </w: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 xml:space="preserve">Медицинская часть сценария разрабатывают Медицинские работники медпунктов </w:t>
            </w: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>и/или передвижных медицинских объектов</w:t>
            </w: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 xml:space="preserve"> (при их отсутствии – работники Службы ОТ, ПБ и ООС).</w:t>
            </w:r>
          </w:p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276"/>
              </w:tabs>
              <w:ind w:left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Сценарий должен содержать отработку оказания Доврачебной медицинской помощи и Первичной медико-санитарной помощи при Происшествии с множественными пострадавшими.</w:t>
            </w:r>
          </w:p>
        </w:tc>
        <w:tc>
          <w:tcPr>
            <w:tcW w:w="1418" w:type="dxa"/>
          </w:tcPr>
          <w:p w:rsidR="005706AB" w:rsidRPr="002D5211" w:rsidRDefault="005706AB" w:rsidP="00AD3F20">
            <w:pPr>
              <w:pStyle w:val="a7"/>
              <w:tabs>
                <w:tab w:val="left" w:pos="0"/>
                <w:tab w:val="left" w:pos="142"/>
                <w:tab w:val="left" w:pos="1452"/>
              </w:tabs>
              <w:ind w:left="0" w:right="-108"/>
              <w:rPr>
                <w:rFonts w:ascii="Times New Roman" w:hAnsi="Times New Roman"/>
                <w:iCs/>
                <w:sz w:val="20"/>
                <w:szCs w:val="20"/>
              </w:rPr>
            </w:pP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Отчет по результатам Медицинской учебной тревоги. Составляют работник Службы ОТ, ПБ и ООС, Медицинский работник медпункта</w:t>
            </w:r>
            <w:r w:rsidRPr="002D521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и/или передвижного медицинского объекта</w:t>
            </w:r>
            <w:r w:rsidRPr="002D5211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</w:tc>
      </w:tr>
    </w:tbl>
    <w:p w:rsidR="00C46716" w:rsidRPr="002D5211" w:rsidRDefault="00C46716" w:rsidP="00845AD2">
      <w:pPr>
        <w:tabs>
          <w:tab w:val="left" w:pos="1701"/>
        </w:tabs>
        <w:ind w:firstLine="709"/>
        <w:jc w:val="both"/>
        <w:rPr>
          <w:rFonts w:ascii="Times New Roman" w:hAnsi="Times New Roman"/>
          <w:szCs w:val="28"/>
        </w:rPr>
      </w:pPr>
    </w:p>
    <w:p w:rsidR="005706AB" w:rsidRPr="002D5211" w:rsidRDefault="005706AB" w:rsidP="005706AB">
      <w:pPr>
        <w:pStyle w:val="a7"/>
        <w:numPr>
          <w:ilvl w:val="2"/>
          <w:numId w:val="4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По окончании каждой Медицинской учебной тревоги 1,</w:t>
      </w:r>
      <w:r w:rsidR="00877B01" w:rsidRPr="002D5211">
        <w:rPr>
          <w:rFonts w:ascii="Times New Roman" w:hAnsi="Times New Roman"/>
          <w:iCs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 xml:space="preserve">2 и 3 уровней в течение 3 рабочих дней должен быть проведен анализ действий всех вовлеченных работников с оформлением записи в соответствующем журнале о проведенной Медицинской учебной тревоге по форме согласно </w:t>
      </w:r>
      <w:r w:rsidR="00877B01" w:rsidRPr="002D5211">
        <w:rPr>
          <w:rFonts w:ascii="Times New Roman" w:hAnsi="Times New Roman"/>
          <w:szCs w:val="28"/>
        </w:rPr>
        <w:t xml:space="preserve">Приложению </w:t>
      </w:r>
      <w:r w:rsidR="002D44BB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="00877B01" w:rsidRPr="002D5211">
        <w:rPr>
          <w:rFonts w:ascii="Times New Roman" w:hAnsi="Times New Roman"/>
          <w:szCs w:val="28"/>
        </w:rPr>
        <w:t xml:space="preserve">14 </w:t>
      </w:r>
      <w:r w:rsidR="002D44BB" w:rsidRPr="002D5211">
        <w:rPr>
          <w:rFonts w:ascii="Times New Roman" w:hAnsi="Times New Roman"/>
          <w:szCs w:val="28"/>
        </w:rPr>
        <w:t xml:space="preserve">к </w:t>
      </w:r>
      <w:r w:rsidR="002D44BB">
        <w:rPr>
          <w:rFonts w:ascii="Times New Roman" w:hAnsi="Times New Roman"/>
          <w:szCs w:val="28"/>
        </w:rPr>
        <w:t>Договору</w:t>
      </w:r>
      <w:r w:rsidR="002D44BB" w:rsidRPr="002D5211">
        <w:rPr>
          <w:rFonts w:ascii="Times New Roman" w:hAnsi="Times New Roman"/>
          <w:szCs w:val="28"/>
        </w:rPr>
        <w:t xml:space="preserve"> </w:t>
      </w:r>
      <w:r w:rsidR="00877B01" w:rsidRPr="002D5211">
        <w:rPr>
          <w:rFonts w:ascii="Times New Roman" w:hAnsi="Times New Roman"/>
          <w:iCs/>
          <w:szCs w:val="28"/>
        </w:rPr>
        <w:t>(</w:t>
      </w:r>
      <w:r w:rsidRPr="002D5211">
        <w:rPr>
          <w:rFonts w:ascii="Times New Roman" w:hAnsi="Times New Roman"/>
          <w:iCs/>
          <w:szCs w:val="28"/>
        </w:rPr>
        <w:t>Приложени</w:t>
      </w:r>
      <w:r w:rsidR="00877B01" w:rsidRPr="002D5211">
        <w:rPr>
          <w:rFonts w:ascii="Times New Roman" w:hAnsi="Times New Roman"/>
          <w:iCs/>
          <w:szCs w:val="28"/>
        </w:rPr>
        <w:t>е</w:t>
      </w:r>
      <w:r w:rsidRPr="002D5211">
        <w:rPr>
          <w:rFonts w:ascii="Times New Roman" w:hAnsi="Times New Roman"/>
          <w:iCs/>
          <w:szCs w:val="28"/>
        </w:rPr>
        <w:t xml:space="preserve"> 14 Регламента</w:t>
      </w:r>
      <w:r w:rsidR="00877B01" w:rsidRPr="002D5211">
        <w:rPr>
          <w:rFonts w:ascii="Times New Roman" w:hAnsi="Times New Roman"/>
          <w:iCs/>
          <w:szCs w:val="28"/>
        </w:rPr>
        <w:t>)</w:t>
      </w:r>
      <w:r w:rsidRPr="002D5211">
        <w:rPr>
          <w:rFonts w:ascii="Times New Roman" w:hAnsi="Times New Roman"/>
          <w:iCs/>
          <w:szCs w:val="28"/>
        </w:rPr>
        <w:t xml:space="preserve"> и разработан план-график корректирующих мероприятий в случае выявления недостатков.</w:t>
      </w:r>
    </w:p>
    <w:p w:rsidR="005706AB" w:rsidRPr="002D5211" w:rsidRDefault="005706AB" w:rsidP="005706AB">
      <w:pPr>
        <w:pStyle w:val="a7"/>
        <w:numPr>
          <w:ilvl w:val="2"/>
          <w:numId w:val="4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ПЭМР пересматривается в случае изменения вида производственной деятельности, местонахождения Производственных объектов, количества медпунктов, а также с учетом недостатков, выявленных в ходе Медицинских учебных тревог.</w:t>
      </w:r>
    </w:p>
    <w:p w:rsidR="005706AB" w:rsidRPr="002D5211" w:rsidRDefault="005706AB" w:rsidP="005706AB">
      <w:pPr>
        <w:pStyle w:val="a7"/>
        <w:numPr>
          <w:ilvl w:val="2"/>
          <w:numId w:val="42"/>
        </w:numPr>
        <w:tabs>
          <w:tab w:val="left" w:pos="1701"/>
        </w:tabs>
        <w:ind w:left="0" w:firstLine="709"/>
        <w:jc w:val="both"/>
        <w:rPr>
          <w:rFonts w:ascii="Times New Roman" w:hAnsi="Times New Roman"/>
          <w:iCs/>
          <w:szCs w:val="28"/>
        </w:rPr>
      </w:pPr>
      <w:r w:rsidRPr="002D5211">
        <w:rPr>
          <w:rFonts w:ascii="Times New Roman" w:hAnsi="Times New Roman"/>
          <w:iCs/>
          <w:szCs w:val="28"/>
        </w:rPr>
        <w:t>Порядок взаимодействия лиц при оказании экстренной медицинской помощи уровней 1,</w:t>
      </w:r>
      <w:r w:rsidR="00877B01" w:rsidRPr="002D5211">
        <w:rPr>
          <w:rFonts w:ascii="Times New Roman" w:hAnsi="Times New Roman"/>
          <w:iCs/>
          <w:szCs w:val="28"/>
        </w:rPr>
        <w:t xml:space="preserve"> </w:t>
      </w:r>
      <w:r w:rsidRPr="002D5211">
        <w:rPr>
          <w:rFonts w:ascii="Times New Roman" w:hAnsi="Times New Roman"/>
          <w:iCs/>
          <w:szCs w:val="28"/>
        </w:rPr>
        <w:t xml:space="preserve">2 и 3 должен выполняться по схеме Плана экстренного медицинского реагирования в </w:t>
      </w:r>
      <w:r w:rsidR="00877B01" w:rsidRPr="002D5211">
        <w:rPr>
          <w:rFonts w:ascii="Times New Roman" w:hAnsi="Times New Roman"/>
          <w:iCs/>
          <w:szCs w:val="28"/>
        </w:rPr>
        <w:t>СтП</w:t>
      </w:r>
      <w:r w:rsidRPr="002D5211">
        <w:rPr>
          <w:rFonts w:ascii="Times New Roman" w:hAnsi="Times New Roman"/>
          <w:iCs/>
          <w:szCs w:val="28"/>
        </w:rPr>
        <w:t xml:space="preserve"> согласно </w:t>
      </w:r>
      <w:r w:rsidR="00877B01" w:rsidRPr="002D5211">
        <w:rPr>
          <w:rFonts w:ascii="Times New Roman" w:hAnsi="Times New Roman"/>
          <w:szCs w:val="28"/>
        </w:rPr>
        <w:t xml:space="preserve">Приложению </w:t>
      </w:r>
      <w:r w:rsidR="002D44BB">
        <w:rPr>
          <w:rFonts w:ascii="Times New Roman" w:hAnsi="Times New Roman"/>
          <w:szCs w:val="28"/>
        </w:rPr>
        <w:t>2.</w:t>
      </w:r>
      <w:r w:rsidR="007F0F94">
        <w:rPr>
          <w:rFonts w:ascii="Times New Roman" w:hAnsi="Times New Roman"/>
          <w:szCs w:val="28"/>
        </w:rPr>
        <w:t>3-</w:t>
      </w:r>
      <w:r w:rsidR="00877B01" w:rsidRPr="002D5211">
        <w:rPr>
          <w:rFonts w:ascii="Times New Roman" w:hAnsi="Times New Roman"/>
          <w:szCs w:val="28"/>
        </w:rPr>
        <w:t xml:space="preserve">15 </w:t>
      </w:r>
      <w:r w:rsidR="00D5584C" w:rsidRPr="002D5211">
        <w:rPr>
          <w:rFonts w:ascii="Times New Roman" w:hAnsi="Times New Roman"/>
          <w:szCs w:val="28"/>
        </w:rPr>
        <w:t xml:space="preserve">к </w:t>
      </w:r>
      <w:r w:rsidR="002D44BB">
        <w:rPr>
          <w:rFonts w:ascii="Times New Roman" w:hAnsi="Times New Roman"/>
          <w:szCs w:val="28"/>
        </w:rPr>
        <w:t>Договору</w:t>
      </w:r>
      <w:r w:rsidR="00D5584C" w:rsidRPr="002D5211">
        <w:rPr>
          <w:rFonts w:ascii="Times New Roman" w:hAnsi="Times New Roman"/>
          <w:iCs/>
          <w:szCs w:val="28"/>
        </w:rPr>
        <w:t xml:space="preserve"> </w:t>
      </w:r>
      <w:r w:rsidR="00877B01" w:rsidRPr="002D5211">
        <w:rPr>
          <w:rFonts w:ascii="Times New Roman" w:hAnsi="Times New Roman"/>
          <w:iCs/>
          <w:szCs w:val="28"/>
        </w:rPr>
        <w:t>(</w:t>
      </w:r>
      <w:r w:rsidRPr="002D5211">
        <w:rPr>
          <w:rFonts w:ascii="Times New Roman" w:hAnsi="Times New Roman"/>
          <w:iCs/>
          <w:szCs w:val="28"/>
        </w:rPr>
        <w:t>Приложени</w:t>
      </w:r>
      <w:r w:rsidR="00877B01" w:rsidRPr="002D5211">
        <w:rPr>
          <w:rFonts w:ascii="Times New Roman" w:hAnsi="Times New Roman"/>
          <w:iCs/>
          <w:szCs w:val="28"/>
        </w:rPr>
        <w:t>е</w:t>
      </w:r>
      <w:r w:rsidRPr="002D5211">
        <w:rPr>
          <w:rFonts w:ascii="Times New Roman" w:hAnsi="Times New Roman"/>
          <w:iCs/>
          <w:szCs w:val="28"/>
        </w:rPr>
        <w:t xml:space="preserve"> 15 к Регламенту</w:t>
      </w:r>
      <w:r w:rsidR="00877B01" w:rsidRPr="002D5211">
        <w:rPr>
          <w:rFonts w:ascii="Times New Roman" w:hAnsi="Times New Roman"/>
          <w:iCs/>
          <w:szCs w:val="28"/>
        </w:rPr>
        <w:t>)</w:t>
      </w:r>
      <w:r w:rsidRPr="002D5211">
        <w:rPr>
          <w:rFonts w:ascii="Times New Roman" w:hAnsi="Times New Roman"/>
          <w:iCs/>
          <w:szCs w:val="28"/>
        </w:rPr>
        <w:t>.</w:t>
      </w:r>
    </w:p>
    <w:p w:rsidR="00C67F3C" w:rsidRPr="002D5211" w:rsidRDefault="00C67F3C" w:rsidP="00FE5F47">
      <w:pPr>
        <w:ind w:firstLine="709"/>
        <w:jc w:val="both"/>
        <w:rPr>
          <w:rFonts w:ascii="Times New Roman" w:hAnsi="Times New Roman"/>
          <w:szCs w:val="28"/>
        </w:rPr>
      </w:pPr>
    </w:p>
    <w:p w:rsidR="009135C8" w:rsidRPr="002D5211" w:rsidRDefault="009135C8" w:rsidP="00FE5F47">
      <w:pPr>
        <w:ind w:firstLine="709"/>
        <w:jc w:val="both"/>
        <w:rPr>
          <w:rFonts w:ascii="Times New Roman" w:hAnsi="Times New Roman"/>
          <w:szCs w:val="28"/>
        </w:rPr>
      </w:pPr>
    </w:p>
    <w:p w:rsidR="009135C8" w:rsidRPr="002D5211" w:rsidRDefault="009135C8" w:rsidP="00FE5F47">
      <w:pPr>
        <w:ind w:firstLine="709"/>
        <w:jc w:val="both"/>
        <w:rPr>
          <w:rFonts w:ascii="Times New Roman" w:hAnsi="Times New Roman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2D44BB" w:rsidRPr="000A7986" w:rsidTr="00A22F5E">
        <w:tc>
          <w:tcPr>
            <w:tcW w:w="5353" w:type="dxa"/>
          </w:tcPr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A7986">
              <w:rPr>
                <w:rFonts w:ascii="Times New Roman" w:hAnsi="Times New Roman"/>
                <w:b/>
                <w:szCs w:val="28"/>
                <w:lang w:eastAsia="en-US"/>
              </w:rPr>
              <w:t>Заказчик:</w:t>
            </w:r>
          </w:p>
          <w:p w:rsidR="002D44BB" w:rsidRPr="000A7986" w:rsidRDefault="002D44BB" w:rsidP="00A22F5E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A7986">
              <w:rPr>
                <w:rFonts w:ascii="Times New Roman" w:hAnsi="Times New Roman"/>
                <w:b/>
                <w:szCs w:val="28"/>
                <w:lang w:eastAsia="en-US"/>
              </w:rPr>
              <w:t>должность</w:t>
            </w: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color w:val="000000"/>
                <w:szCs w:val="28"/>
                <w:lang w:eastAsia="en-US"/>
              </w:rPr>
            </w:pPr>
            <w:r w:rsidRPr="000A7986">
              <w:rPr>
                <w:rFonts w:ascii="Times New Roman" w:hAnsi="Times New Roman"/>
                <w:b/>
                <w:color w:val="000000"/>
                <w:szCs w:val="28"/>
                <w:lang w:eastAsia="en-US"/>
              </w:rPr>
              <w:t>____________________ Ф.И.О.</w:t>
            </w: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A7986">
              <w:rPr>
                <w:rFonts w:ascii="Times New Roman" w:hAnsi="Times New Roman"/>
                <w:color w:val="000000"/>
                <w:szCs w:val="28"/>
                <w:lang w:eastAsia="en-US"/>
              </w:rPr>
              <w:t>м.п.</w:t>
            </w:r>
          </w:p>
        </w:tc>
        <w:tc>
          <w:tcPr>
            <w:tcW w:w="4820" w:type="dxa"/>
          </w:tcPr>
          <w:p w:rsidR="002D44BB" w:rsidRPr="000A7986" w:rsidRDefault="002D44BB" w:rsidP="00A22F5E">
            <w:pPr>
              <w:pStyle w:val="af1"/>
              <w:rPr>
                <w:b/>
                <w:sz w:val="28"/>
                <w:szCs w:val="28"/>
                <w:lang w:eastAsia="en-US"/>
              </w:rPr>
            </w:pPr>
            <w:r w:rsidRPr="000A7986">
              <w:rPr>
                <w:b/>
                <w:sz w:val="28"/>
                <w:szCs w:val="28"/>
                <w:lang w:eastAsia="en-US"/>
              </w:rPr>
              <w:t>Исполнитель:</w:t>
            </w:r>
          </w:p>
          <w:p w:rsidR="002D44BB" w:rsidRPr="000A7986" w:rsidRDefault="002D44BB" w:rsidP="00A22F5E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A7986">
              <w:rPr>
                <w:rFonts w:ascii="Times New Roman" w:hAnsi="Times New Roman"/>
                <w:b/>
                <w:szCs w:val="28"/>
                <w:lang w:eastAsia="en-US"/>
              </w:rPr>
              <w:t>должность</w:t>
            </w: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2D44BB" w:rsidRPr="000A7986" w:rsidRDefault="002D44BB" w:rsidP="00A22F5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2D44BB" w:rsidRPr="000A7986" w:rsidRDefault="002D44BB" w:rsidP="00A22F5E">
            <w:pPr>
              <w:jc w:val="both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0A7986">
              <w:rPr>
                <w:rFonts w:ascii="Times New Roman" w:hAnsi="Times New Roman"/>
                <w:b/>
                <w:color w:val="000000"/>
                <w:szCs w:val="28"/>
                <w:lang w:eastAsia="en-US"/>
              </w:rPr>
              <w:t>____________________ Ф.И.О.</w:t>
            </w:r>
          </w:p>
          <w:p w:rsidR="002D44BB" w:rsidRPr="000A7986" w:rsidRDefault="002D44BB" w:rsidP="00A22F5E">
            <w:pPr>
              <w:jc w:val="both"/>
              <w:rPr>
                <w:rFonts w:ascii="Times New Roman" w:hAnsi="Times New Roman"/>
                <w:szCs w:val="28"/>
                <w:lang w:eastAsia="en-US"/>
              </w:rPr>
            </w:pPr>
            <w:r w:rsidRPr="000A7986">
              <w:rPr>
                <w:rFonts w:ascii="Times New Roman" w:hAnsi="Times New Roman"/>
                <w:szCs w:val="28"/>
                <w:lang w:eastAsia="en-US"/>
              </w:rPr>
              <w:t>м.п.</w:t>
            </w:r>
          </w:p>
        </w:tc>
      </w:tr>
    </w:tbl>
    <w:p w:rsidR="00180460" w:rsidRDefault="00180460" w:rsidP="002D44BB">
      <w:pPr>
        <w:jc w:val="both"/>
        <w:rPr>
          <w:rFonts w:ascii="Times New Roman" w:hAnsi="Times New Roman"/>
          <w:sz w:val="24"/>
        </w:rPr>
      </w:pPr>
      <w:bookmarkStart w:id="1" w:name="_GoBack"/>
      <w:bookmarkEnd w:id="1"/>
    </w:p>
    <w:sectPr w:rsidR="00180460" w:rsidSect="001814A1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61E" w:rsidRDefault="0045661E" w:rsidP="00AD3FB9">
      <w:r>
        <w:separator/>
      </w:r>
    </w:p>
  </w:endnote>
  <w:endnote w:type="continuationSeparator" w:id="0">
    <w:p w:rsidR="0045661E" w:rsidRDefault="0045661E" w:rsidP="00A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61E" w:rsidRDefault="0045661E" w:rsidP="00AD3FB9">
      <w:r>
        <w:separator/>
      </w:r>
    </w:p>
  </w:footnote>
  <w:footnote w:type="continuationSeparator" w:id="0">
    <w:p w:rsidR="0045661E" w:rsidRDefault="0045661E" w:rsidP="00AD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9FF"/>
    <w:multiLevelType w:val="multilevel"/>
    <w:tmpl w:val="0330C7B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00FE4210"/>
    <w:multiLevelType w:val="hybridMultilevel"/>
    <w:tmpl w:val="4DD8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A5F7A"/>
    <w:multiLevelType w:val="multilevel"/>
    <w:tmpl w:val="A4C6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E9C2CD4"/>
    <w:multiLevelType w:val="multilevel"/>
    <w:tmpl w:val="C12085AA"/>
    <w:lvl w:ilvl="0">
      <w:start w:val="1"/>
      <w:numFmt w:val="decimal"/>
      <w:lvlText w:val="%1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2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153793"/>
    <w:multiLevelType w:val="hybridMultilevel"/>
    <w:tmpl w:val="705279A2"/>
    <w:lvl w:ilvl="0" w:tplc="450EB776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621F"/>
    <w:multiLevelType w:val="multilevel"/>
    <w:tmpl w:val="051C4ADA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B442F60"/>
    <w:multiLevelType w:val="multilevel"/>
    <w:tmpl w:val="899A7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A771C3"/>
    <w:multiLevelType w:val="multilevel"/>
    <w:tmpl w:val="895C120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242B32F8"/>
    <w:multiLevelType w:val="multilevel"/>
    <w:tmpl w:val="48847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B86531"/>
    <w:multiLevelType w:val="multilevel"/>
    <w:tmpl w:val="8E804B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543E7F"/>
    <w:multiLevelType w:val="multilevel"/>
    <w:tmpl w:val="8E804B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B9230E0"/>
    <w:multiLevelType w:val="hybridMultilevel"/>
    <w:tmpl w:val="7E841D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98295E"/>
    <w:multiLevelType w:val="hybridMultilevel"/>
    <w:tmpl w:val="761C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2045E"/>
    <w:multiLevelType w:val="hybridMultilevel"/>
    <w:tmpl w:val="4DE23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0B66"/>
    <w:multiLevelType w:val="multilevel"/>
    <w:tmpl w:val="1C52C3D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19" w:hanging="141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isLgl/>
      <w:lvlText w:val="%3)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7102FAE"/>
    <w:multiLevelType w:val="hybridMultilevel"/>
    <w:tmpl w:val="A262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1E9"/>
    <w:multiLevelType w:val="multilevel"/>
    <w:tmpl w:val="894C8FB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 w15:restartNumberingAfterBreak="0">
    <w:nsid w:val="43CD5DAC"/>
    <w:multiLevelType w:val="multilevel"/>
    <w:tmpl w:val="03E6C9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70955BC"/>
    <w:multiLevelType w:val="multilevel"/>
    <w:tmpl w:val="B81E02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350154"/>
    <w:multiLevelType w:val="hybridMultilevel"/>
    <w:tmpl w:val="5C301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07081"/>
    <w:multiLevelType w:val="multilevel"/>
    <w:tmpl w:val="A3C8A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4151AF"/>
    <w:multiLevelType w:val="hybridMultilevel"/>
    <w:tmpl w:val="E700AEBE"/>
    <w:lvl w:ilvl="0" w:tplc="586C94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675E4E"/>
    <w:multiLevelType w:val="multilevel"/>
    <w:tmpl w:val="E78A60A6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 w15:restartNumberingAfterBreak="0">
    <w:nsid w:val="50A63330"/>
    <w:multiLevelType w:val="multilevel"/>
    <w:tmpl w:val="0330C7B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4" w15:restartNumberingAfterBreak="0">
    <w:nsid w:val="512A6ECF"/>
    <w:multiLevelType w:val="multilevel"/>
    <w:tmpl w:val="B8A2BC7E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19" w:hanging="141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isLgl/>
      <w:lvlText w:val="%3)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24616AA"/>
    <w:multiLevelType w:val="hybridMultilevel"/>
    <w:tmpl w:val="50180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3034F34"/>
    <w:multiLevelType w:val="hybridMultilevel"/>
    <w:tmpl w:val="5CE2A100"/>
    <w:lvl w:ilvl="0" w:tplc="283E2EEE">
      <w:start w:val="1"/>
      <w:numFmt w:val="decimal"/>
      <w:lvlText w:val="%1"/>
      <w:lvlJc w:val="left"/>
      <w:pPr>
        <w:ind w:left="1065" w:hanging="7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612F4"/>
    <w:multiLevelType w:val="hybridMultilevel"/>
    <w:tmpl w:val="9AB82E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BA32E1"/>
    <w:multiLevelType w:val="hybridMultilevel"/>
    <w:tmpl w:val="2F043C22"/>
    <w:lvl w:ilvl="0" w:tplc="DA9AF97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12D4E"/>
    <w:multiLevelType w:val="hybridMultilevel"/>
    <w:tmpl w:val="8D022008"/>
    <w:lvl w:ilvl="0" w:tplc="B0321958">
      <w:start w:val="1"/>
      <w:numFmt w:val="decimal"/>
      <w:lvlText w:val="%1)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D5E7D"/>
    <w:multiLevelType w:val="multilevel"/>
    <w:tmpl w:val="7C72BA3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 w15:restartNumberingAfterBreak="0">
    <w:nsid w:val="5AAA64FA"/>
    <w:multiLevelType w:val="multilevel"/>
    <w:tmpl w:val="4A168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64D8F"/>
    <w:multiLevelType w:val="hybridMultilevel"/>
    <w:tmpl w:val="550E95C6"/>
    <w:lvl w:ilvl="0" w:tplc="C8AE64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D3DE6"/>
    <w:multiLevelType w:val="hybridMultilevel"/>
    <w:tmpl w:val="A21A5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7051A1"/>
    <w:multiLevelType w:val="multilevel"/>
    <w:tmpl w:val="5A503D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CE9073E"/>
    <w:multiLevelType w:val="multilevel"/>
    <w:tmpl w:val="1F42B11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6" w15:restartNumberingAfterBreak="0">
    <w:nsid w:val="70CF7B78"/>
    <w:multiLevelType w:val="multilevel"/>
    <w:tmpl w:val="A7A8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7845047"/>
    <w:multiLevelType w:val="hybridMultilevel"/>
    <w:tmpl w:val="F1E48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90BDA"/>
    <w:multiLevelType w:val="multilevel"/>
    <w:tmpl w:val="D43EF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9" w15:restartNumberingAfterBreak="0">
    <w:nsid w:val="7C5A6E95"/>
    <w:multiLevelType w:val="multilevel"/>
    <w:tmpl w:val="2556998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7DEF1DC4"/>
    <w:multiLevelType w:val="multilevel"/>
    <w:tmpl w:val="5A503DC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7E3349AA"/>
    <w:multiLevelType w:val="hybridMultilevel"/>
    <w:tmpl w:val="5832E58C"/>
    <w:lvl w:ilvl="0" w:tplc="4A12F57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9"/>
  </w:num>
  <w:num w:numId="3">
    <w:abstractNumId w:val="15"/>
  </w:num>
  <w:num w:numId="4">
    <w:abstractNumId w:val="26"/>
  </w:num>
  <w:num w:numId="5">
    <w:abstractNumId w:val="4"/>
  </w:num>
  <w:num w:numId="6">
    <w:abstractNumId w:val="2"/>
  </w:num>
  <w:num w:numId="7">
    <w:abstractNumId w:val="9"/>
  </w:num>
  <w:num w:numId="8">
    <w:abstractNumId w:val="12"/>
  </w:num>
  <w:num w:numId="9">
    <w:abstractNumId w:val="28"/>
  </w:num>
  <w:num w:numId="10">
    <w:abstractNumId w:val="10"/>
  </w:num>
  <w:num w:numId="11">
    <w:abstractNumId w:val="38"/>
  </w:num>
  <w:num w:numId="12">
    <w:abstractNumId w:val="6"/>
  </w:num>
  <w:num w:numId="13">
    <w:abstractNumId w:val="3"/>
  </w:num>
  <w:num w:numId="14">
    <w:abstractNumId w:val="20"/>
  </w:num>
  <w:num w:numId="15">
    <w:abstractNumId w:val="25"/>
  </w:num>
  <w:num w:numId="16">
    <w:abstractNumId w:val="41"/>
  </w:num>
  <w:num w:numId="17">
    <w:abstractNumId w:val="8"/>
  </w:num>
  <w:num w:numId="18">
    <w:abstractNumId w:val="11"/>
  </w:num>
  <w:num w:numId="19">
    <w:abstractNumId w:val="31"/>
  </w:num>
  <w:num w:numId="20">
    <w:abstractNumId w:val="18"/>
  </w:num>
  <w:num w:numId="21">
    <w:abstractNumId w:val="36"/>
  </w:num>
  <w:num w:numId="22">
    <w:abstractNumId w:val="40"/>
  </w:num>
  <w:num w:numId="23">
    <w:abstractNumId w:val="34"/>
  </w:num>
  <w:num w:numId="24">
    <w:abstractNumId w:val="37"/>
  </w:num>
  <w:num w:numId="25">
    <w:abstractNumId w:val="1"/>
  </w:num>
  <w:num w:numId="26">
    <w:abstractNumId w:val="32"/>
  </w:num>
  <w:num w:numId="27">
    <w:abstractNumId w:val="22"/>
  </w:num>
  <w:num w:numId="28">
    <w:abstractNumId w:val="27"/>
  </w:num>
  <w:num w:numId="29">
    <w:abstractNumId w:val="0"/>
  </w:num>
  <w:num w:numId="30">
    <w:abstractNumId w:val="33"/>
  </w:num>
  <w:num w:numId="31">
    <w:abstractNumId w:val="23"/>
  </w:num>
  <w:num w:numId="32">
    <w:abstractNumId w:val="16"/>
  </w:num>
  <w:num w:numId="33">
    <w:abstractNumId w:val="5"/>
  </w:num>
  <w:num w:numId="34">
    <w:abstractNumId w:val="21"/>
  </w:num>
  <w:num w:numId="35">
    <w:abstractNumId w:val="17"/>
  </w:num>
  <w:num w:numId="36">
    <w:abstractNumId w:val="7"/>
  </w:num>
  <w:num w:numId="37">
    <w:abstractNumId w:val="14"/>
  </w:num>
  <w:num w:numId="38">
    <w:abstractNumId w:val="24"/>
  </w:num>
  <w:num w:numId="39">
    <w:abstractNumId w:val="13"/>
  </w:num>
  <w:num w:numId="40">
    <w:abstractNumId w:val="30"/>
  </w:num>
  <w:num w:numId="41">
    <w:abstractNumId w:val="3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B9"/>
    <w:rsid w:val="00000479"/>
    <w:rsid w:val="000131BB"/>
    <w:rsid w:val="000161F0"/>
    <w:rsid w:val="000358E1"/>
    <w:rsid w:val="00044E23"/>
    <w:rsid w:val="000504DF"/>
    <w:rsid w:val="00063E13"/>
    <w:rsid w:val="00064CCB"/>
    <w:rsid w:val="000A0317"/>
    <w:rsid w:val="000A0D9E"/>
    <w:rsid w:val="000A1981"/>
    <w:rsid w:val="000B0030"/>
    <w:rsid w:val="000C11B5"/>
    <w:rsid w:val="000C6EB6"/>
    <w:rsid w:val="000E579C"/>
    <w:rsid w:val="000F4C36"/>
    <w:rsid w:val="0010146D"/>
    <w:rsid w:val="001132B2"/>
    <w:rsid w:val="001141BB"/>
    <w:rsid w:val="00121844"/>
    <w:rsid w:val="0013182B"/>
    <w:rsid w:val="00132B57"/>
    <w:rsid w:val="00135289"/>
    <w:rsid w:val="00144A71"/>
    <w:rsid w:val="00146351"/>
    <w:rsid w:val="001552F1"/>
    <w:rsid w:val="00171D69"/>
    <w:rsid w:val="00180460"/>
    <w:rsid w:val="001814A1"/>
    <w:rsid w:val="00187AB9"/>
    <w:rsid w:val="001950A4"/>
    <w:rsid w:val="001C179D"/>
    <w:rsid w:val="001D569B"/>
    <w:rsid w:val="001D6245"/>
    <w:rsid w:val="001D7E33"/>
    <w:rsid w:val="001E3669"/>
    <w:rsid w:val="001E437F"/>
    <w:rsid w:val="001F58DC"/>
    <w:rsid w:val="001F61FE"/>
    <w:rsid w:val="0021511D"/>
    <w:rsid w:val="00222516"/>
    <w:rsid w:val="00227665"/>
    <w:rsid w:val="00241EB5"/>
    <w:rsid w:val="00242D6A"/>
    <w:rsid w:val="002573FA"/>
    <w:rsid w:val="002623BF"/>
    <w:rsid w:val="002625D1"/>
    <w:rsid w:val="002765CA"/>
    <w:rsid w:val="00283826"/>
    <w:rsid w:val="002865E9"/>
    <w:rsid w:val="0028706D"/>
    <w:rsid w:val="00291A7A"/>
    <w:rsid w:val="0029392B"/>
    <w:rsid w:val="002A4692"/>
    <w:rsid w:val="002A7B41"/>
    <w:rsid w:val="002D2893"/>
    <w:rsid w:val="002D44BB"/>
    <w:rsid w:val="002D5211"/>
    <w:rsid w:val="002E4DE1"/>
    <w:rsid w:val="002E5122"/>
    <w:rsid w:val="002E6A50"/>
    <w:rsid w:val="002F653B"/>
    <w:rsid w:val="002F68AE"/>
    <w:rsid w:val="002F7715"/>
    <w:rsid w:val="00300D5B"/>
    <w:rsid w:val="00306183"/>
    <w:rsid w:val="00307CD3"/>
    <w:rsid w:val="0032555B"/>
    <w:rsid w:val="0033131E"/>
    <w:rsid w:val="0033135F"/>
    <w:rsid w:val="00344D70"/>
    <w:rsid w:val="0035117F"/>
    <w:rsid w:val="003725EE"/>
    <w:rsid w:val="0038653F"/>
    <w:rsid w:val="003C72AE"/>
    <w:rsid w:val="003D0B98"/>
    <w:rsid w:val="003D54B4"/>
    <w:rsid w:val="003F020F"/>
    <w:rsid w:val="003F1CA0"/>
    <w:rsid w:val="004024EF"/>
    <w:rsid w:val="00404595"/>
    <w:rsid w:val="00410944"/>
    <w:rsid w:val="00416BEC"/>
    <w:rsid w:val="0045067B"/>
    <w:rsid w:val="00453F9C"/>
    <w:rsid w:val="0045661E"/>
    <w:rsid w:val="0046775B"/>
    <w:rsid w:val="0048315F"/>
    <w:rsid w:val="00495E75"/>
    <w:rsid w:val="004A1874"/>
    <w:rsid w:val="004B5D57"/>
    <w:rsid w:val="004D0B69"/>
    <w:rsid w:val="004D1573"/>
    <w:rsid w:val="004E698A"/>
    <w:rsid w:val="004F2D26"/>
    <w:rsid w:val="00500806"/>
    <w:rsid w:val="00520B9E"/>
    <w:rsid w:val="00551595"/>
    <w:rsid w:val="00551811"/>
    <w:rsid w:val="005706AB"/>
    <w:rsid w:val="0057339A"/>
    <w:rsid w:val="005775C3"/>
    <w:rsid w:val="00590E00"/>
    <w:rsid w:val="005943F8"/>
    <w:rsid w:val="00594791"/>
    <w:rsid w:val="005A5C93"/>
    <w:rsid w:val="005C490E"/>
    <w:rsid w:val="005C5CBB"/>
    <w:rsid w:val="005C70FE"/>
    <w:rsid w:val="005D3DC5"/>
    <w:rsid w:val="005D6A88"/>
    <w:rsid w:val="005E4E7A"/>
    <w:rsid w:val="005E7137"/>
    <w:rsid w:val="005F52DD"/>
    <w:rsid w:val="005F58FA"/>
    <w:rsid w:val="00614F19"/>
    <w:rsid w:val="00627451"/>
    <w:rsid w:val="0063391E"/>
    <w:rsid w:val="006536B9"/>
    <w:rsid w:val="00661CA5"/>
    <w:rsid w:val="0066738A"/>
    <w:rsid w:val="00683CBB"/>
    <w:rsid w:val="00686A47"/>
    <w:rsid w:val="006934DC"/>
    <w:rsid w:val="0069480E"/>
    <w:rsid w:val="00697B78"/>
    <w:rsid w:val="006A285F"/>
    <w:rsid w:val="006A491C"/>
    <w:rsid w:val="006B60FC"/>
    <w:rsid w:val="006C5296"/>
    <w:rsid w:val="006D3840"/>
    <w:rsid w:val="006F7624"/>
    <w:rsid w:val="00711A5A"/>
    <w:rsid w:val="00722C1B"/>
    <w:rsid w:val="00754CC1"/>
    <w:rsid w:val="007702F6"/>
    <w:rsid w:val="00770D73"/>
    <w:rsid w:val="0078043D"/>
    <w:rsid w:val="00793A96"/>
    <w:rsid w:val="007A06BB"/>
    <w:rsid w:val="007A73C7"/>
    <w:rsid w:val="007B03F8"/>
    <w:rsid w:val="007C3ECE"/>
    <w:rsid w:val="007C480F"/>
    <w:rsid w:val="007E078D"/>
    <w:rsid w:val="007F0F94"/>
    <w:rsid w:val="007F5905"/>
    <w:rsid w:val="00802FC1"/>
    <w:rsid w:val="008040AA"/>
    <w:rsid w:val="00821C42"/>
    <w:rsid w:val="00825134"/>
    <w:rsid w:val="0083075E"/>
    <w:rsid w:val="00845AD2"/>
    <w:rsid w:val="00851FA1"/>
    <w:rsid w:val="008542E9"/>
    <w:rsid w:val="00877B01"/>
    <w:rsid w:val="00885A78"/>
    <w:rsid w:val="008A01B7"/>
    <w:rsid w:val="008C1FA3"/>
    <w:rsid w:val="008C614E"/>
    <w:rsid w:val="008D0F29"/>
    <w:rsid w:val="008E0012"/>
    <w:rsid w:val="008E0F16"/>
    <w:rsid w:val="008E632C"/>
    <w:rsid w:val="008F4686"/>
    <w:rsid w:val="009039DF"/>
    <w:rsid w:val="00907C10"/>
    <w:rsid w:val="009135C8"/>
    <w:rsid w:val="00917CA7"/>
    <w:rsid w:val="00930AA3"/>
    <w:rsid w:val="009462D7"/>
    <w:rsid w:val="00951A99"/>
    <w:rsid w:val="00951D49"/>
    <w:rsid w:val="00953A9B"/>
    <w:rsid w:val="00970141"/>
    <w:rsid w:val="00972AAA"/>
    <w:rsid w:val="00983B9E"/>
    <w:rsid w:val="00986FD4"/>
    <w:rsid w:val="00990C28"/>
    <w:rsid w:val="00992AD4"/>
    <w:rsid w:val="009A6E54"/>
    <w:rsid w:val="009F61E6"/>
    <w:rsid w:val="00A00A15"/>
    <w:rsid w:val="00A03B61"/>
    <w:rsid w:val="00A171FA"/>
    <w:rsid w:val="00A4783A"/>
    <w:rsid w:val="00A6479B"/>
    <w:rsid w:val="00A77E96"/>
    <w:rsid w:val="00A92010"/>
    <w:rsid w:val="00A95337"/>
    <w:rsid w:val="00AB7934"/>
    <w:rsid w:val="00AD36AD"/>
    <w:rsid w:val="00AD3FB9"/>
    <w:rsid w:val="00AE2E14"/>
    <w:rsid w:val="00AE3956"/>
    <w:rsid w:val="00AF0567"/>
    <w:rsid w:val="00AF2DEC"/>
    <w:rsid w:val="00AF4506"/>
    <w:rsid w:val="00AF53E5"/>
    <w:rsid w:val="00B11321"/>
    <w:rsid w:val="00B12C99"/>
    <w:rsid w:val="00B53F61"/>
    <w:rsid w:val="00B62886"/>
    <w:rsid w:val="00B7524C"/>
    <w:rsid w:val="00B8070F"/>
    <w:rsid w:val="00B878F8"/>
    <w:rsid w:val="00B93BE4"/>
    <w:rsid w:val="00B9489D"/>
    <w:rsid w:val="00BB1200"/>
    <w:rsid w:val="00BB3D01"/>
    <w:rsid w:val="00BC3520"/>
    <w:rsid w:val="00BD518B"/>
    <w:rsid w:val="00C006D8"/>
    <w:rsid w:val="00C03176"/>
    <w:rsid w:val="00C06AF8"/>
    <w:rsid w:val="00C06CEB"/>
    <w:rsid w:val="00C106FA"/>
    <w:rsid w:val="00C12191"/>
    <w:rsid w:val="00C147DE"/>
    <w:rsid w:val="00C15DC5"/>
    <w:rsid w:val="00C255AE"/>
    <w:rsid w:val="00C26D28"/>
    <w:rsid w:val="00C355BF"/>
    <w:rsid w:val="00C41600"/>
    <w:rsid w:val="00C46716"/>
    <w:rsid w:val="00C61FB0"/>
    <w:rsid w:val="00C67F3C"/>
    <w:rsid w:val="00C744EB"/>
    <w:rsid w:val="00C9169A"/>
    <w:rsid w:val="00CA083E"/>
    <w:rsid w:val="00CA32EB"/>
    <w:rsid w:val="00CB52B2"/>
    <w:rsid w:val="00CC6708"/>
    <w:rsid w:val="00CE0E12"/>
    <w:rsid w:val="00CE5CF5"/>
    <w:rsid w:val="00CF562D"/>
    <w:rsid w:val="00D06F4F"/>
    <w:rsid w:val="00D2404E"/>
    <w:rsid w:val="00D5584C"/>
    <w:rsid w:val="00D7018A"/>
    <w:rsid w:val="00D763E9"/>
    <w:rsid w:val="00DA1E46"/>
    <w:rsid w:val="00DA2CF4"/>
    <w:rsid w:val="00DA3E25"/>
    <w:rsid w:val="00DD417D"/>
    <w:rsid w:val="00DD42E0"/>
    <w:rsid w:val="00DD4B45"/>
    <w:rsid w:val="00DE28ED"/>
    <w:rsid w:val="00DE4FDA"/>
    <w:rsid w:val="00E1342D"/>
    <w:rsid w:val="00E2145A"/>
    <w:rsid w:val="00E4017C"/>
    <w:rsid w:val="00E40EFE"/>
    <w:rsid w:val="00E7342B"/>
    <w:rsid w:val="00EB30ED"/>
    <w:rsid w:val="00EC25D0"/>
    <w:rsid w:val="00EC52E2"/>
    <w:rsid w:val="00ED0EC8"/>
    <w:rsid w:val="00ED787B"/>
    <w:rsid w:val="00EE15E8"/>
    <w:rsid w:val="00F234C9"/>
    <w:rsid w:val="00F30B29"/>
    <w:rsid w:val="00F3468B"/>
    <w:rsid w:val="00F44D23"/>
    <w:rsid w:val="00F609FE"/>
    <w:rsid w:val="00F65D1E"/>
    <w:rsid w:val="00F7298D"/>
    <w:rsid w:val="00F877AC"/>
    <w:rsid w:val="00FA1203"/>
    <w:rsid w:val="00FA430D"/>
    <w:rsid w:val="00FA50F0"/>
    <w:rsid w:val="00FB1738"/>
    <w:rsid w:val="00FB36EE"/>
    <w:rsid w:val="00FB5C13"/>
    <w:rsid w:val="00FB5C77"/>
    <w:rsid w:val="00FD22B0"/>
    <w:rsid w:val="00FD22FD"/>
    <w:rsid w:val="00FD233A"/>
    <w:rsid w:val="00FE5F47"/>
    <w:rsid w:val="00FE7D87"/>
    <w:rsid w:val="00FF6130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A3BF4-3706-4A82-81F6-571DF701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B9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"/>
    <w:basedOn w:val="a"/>
    <w:link w:val="1"/>
    <w:autoRedefine/>
    <w:rsid w:val="00AD3FB9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1">
    <w:name w:val="Верхний колонтитул Знак1"/>
    <w:aliases w:val="Знак Знак, Знак Знак"/>
    <w:link w:val="a3"/>
    <w:locked/>
    <w:rsid w:val="00AD3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AD3FB9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bodytext2">
    <w:name w:val="bodytext2"/>
    <w:basedOn w:val="a"/>
    <w:rsid w:val="00AD3FB9"/>
    <w:pPr>
      <w:ind w:firstLine="1134"/>
      <w:jc w:val="both"/>
    </w:pPr>
    <w:rPr>
      <w:rFonts w:ascii="Times New Roman" w:hAnsi="Times New Roman"/>
      <w:szCs w:val="28"/>
    </w:rPr>
  </w:style>
  <w:style w:type="paragraph" w:styleId="a5">
    <w:name w:val="footer"/>
    <w:basedOn w:val="a"/>
    <w:link w:val="a6"/>
    <w:uiPriority w:val="99"/>
    <w:unhideWhenUsed/>
    <w:rsid w:val="00AD3F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D3FB9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List Paragraph"/>
    <w:aliases w:val="Мой Список"/>
    <w:basedOn w:val="a"/>
    <w:link w:val="a8"/>
    <w:uiPriority w:val="99"/>
    <w:qFormat/>
    <w:rsid w:val="001132B2"/>
    <w:pPr>
      <w:ind w:left="720"/>
      <w:contextualSpacing/>
    </w:pPr>
  </w:style>
  <w:style w:type="character" w:customStyle="1" w:styleId="a8">
    <w:name w:val="Абзац списка Знак"/>
    <w:aliases w:val="Мой Список Знак"/>
    <w:link w:val="a7"/>
    <w:uiPriority w:val="99"/>
    <w:rsid w:val="00B12C99"/>
    <w:rPr>
      <w:rFonts w:ascii="Arial" w:eastAsia="Times New Roman" w:hAnsi="Arial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4E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4E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8E00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E001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E0012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00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E0012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93A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A96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2"/>
      <w:szCs w:val="22"/>
      <w:lang w:eastAsia="en-US"/>
    </w:rPr>
  </w:style>
  <w:style w:type="table" w:styleId="af0">
    <w:name w:val="Table Grid"/>
    <w:basedOn w:val="a1"/>
    <w:rsid w:val="0052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AB79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No Spacing"/>
    <w:link w:val="af2"/>
    <w:qFormat/>
    <w:rsid w:val="0018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180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FA120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3">
    <w:name w:val="footnote text"/>
    <w:basedOn w:val="a"/>
    <w:link w:val="af4"/>
    <w:uiPriority w:val="99"/>
    <w:semiHidden/>
    <w:rsid w:val="00845AD2"/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45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845A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3DB48C858304CA7F5890FDFF49909" ma:contentTypeVersion="0" ma:contentTypeDescription="Создание документа." ma:contentTypeScope="" ma:versionID="97c03d5094a738f7d5e95cc0817d7e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DFC49-3986-46D5-A57A-BDFE28625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A5C3B-A443-4172-B591-C21DF03BD3C4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A1DF856-47CE-44AE-B6A7-C726B9053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57465E-FA31-4707-9211-EF3788D4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Нармукышева Салкын Омарбек-кызы</dc:creator>
  <cp:lastModifiedBy>Толеген Джунусов</cp:lastModifiedBy>
  <cp:revision>35</cp:revision>
  <cp:lastPrinted>2018-11-15T09:11:00Z</cp:lastPrinted>
  <dcterms:created xsi:type="dcterms:W3CDTF">2018-11-15T11:32:00Z</dcterms:created>
  <dcterms:modified xsi:type="dcterms:W3CDTF">2019-11-13T10:13:00Z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0x0101009613DB48C858304CA7F5890FDFF49909</vt:lpwstr>
  </property>
</Properties>
</file>