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AC" w:rsidRPr="00046DAD" w:rsidRDefault="006D75AC" w:rsidP="006D75AC">
      <w:pPr>
        <w:pStyle w:val="a7"/>
        <w:widowControl w:val="0"/>
        <w:spacing w:after="0"/>
        <w:ind w:left="6521"/>
        <w:rPr>
          <w:kern w:val="16"/>
          <w:sz w:val="24"/>
          <w:szCs w:val="24"/>
        </w:rPr>
      </w:pPr>
      <w:r w:rsidRPr="00046DAD">
        <w:rPr>
          <w:sz w:val="24"/>
          <w:szCs w:val="24"/>
        </w:rPr>
        <w:t>Приложение № 1</w:t>
      </w:r>
    </w:p>
    <w:p w:rsidR="00184CD2" w:rsidRDefault="00974673" w:rsidP="00184CD2">
      <w:pPr>
        <w:ind w:left="5664" w:firstLine="708"/>
        <w:rPr>
          <w:rFonts w:eastAsia="TimesNewRomanPSMT"/>
          <w:sz w:val="24"/>
          <w:szCs w:val="24"/>
          <w:lang w:eastAsia="en-US"/>
        </w:rPr>
      </w:pPr>
      <w:r>
        <w:rPr>
          <w:sz w:val="24"/>
          <w:szCs w:val="24"/>
        </w:rPr>
        <w:t xml:space="preserve">   </w:t>
      </w:r>
      <w:r w:rsidR="006D75AC" w:rsidRPr="00974673">
        <w:rPr>
          <w:sz w:val="24"/>
          <w:szCs w:val="24"/>
        </w:rPr>
        <w:t>к договору о закупках услуг</w:t>
      </w:r>
      <w:r>
        <w:rPr>
          <w:sz w:val="24"/>
          <w:szCs w:val="24"/>
        </w:rPr>
        <w:t xml:space="preserve"> </w:t>
      </w:r>
      <w:r w:rsidR="00184CD2">
        <w:rPr>
          <w:rFonts w:eastAsia="TimesNewRomanPSMT"/>
          <w:sz w:val="24"/>
          <w:szCs w:val="24"/>
          <w:lang w:eastAsia="en-US"/>
        </w:rPr>
        <w:t xml:space="preserve">дезинфекция, дезинсекция, дератизация </w:t>
      </w:r>
    </w:p>
    <w:p w:rsidR="006D75AC" w:rsidRPr="00974673" w:rsidRDefault="00184CD2" w:rsidP="00184CD2">
      <w:pPr>
        <w:ind w:left="5664" w:firstLine="708"/>
        <w:rPr>
          <w:sz w:val="24"/>
          <w:szCs w:val="24"/>
        </w:rPr>
      </w:pPr>
      <w:r>
        <w:rPr>
          <w:rFonts w:eastAsia="TimesNewRomanPSMT"/>
          <w:sz w:val="24"/>
          <w:szCs w:val="24"/>
          <w:lang w:eastAsia="en-US"/>
        </w:rPr>
        <w:t xml:space="preserve">   пассажирских вагонов и </w:t>
      </w:r>
      <w:proofErr w:type="gramStart"/>
      <w:r>
        <w:rPr>
          <w:rFonts w:eastAsia="TimesNewRomanPSMT"/>
          <w:sz w:val="24"/>
          <w:szCs w:val="24"/>
          <w:lang w:eastAsia="en-US"/>
        </w:rPr>
        <w:t>здании</w:t>
      </w:r>
      <w:proofErr w:type="gramEnd"/>
      <w:r>
        <w:rPr>
          <w:rFonts w:eastAsia="TimesNewRomanPSMT"/>
          <w:sz w:val="24"/>
          <w:szCs w:val="24"/>
          <w:lang w:eastAsia="en-US"/>
        </w:rPr>
        <w:t>.</w:t>
      </w:r>
    </w:p>
    <w:p w:rsidR="006D75AC" w:rsidRDefault="006D75AC" w:rsidP="006D75AC">
      <w:pPr>
        <w:ind w:left="6521"/>
        <w:rPr>
          <w:sz w:val="24"/>
          <w:szCs w:val="24"/>
        </w:rPr>
      </w:pPr>
      <w:r w:rsidRPr="00046DAD">
        <w:rPr>
          <w:sz w:val="24"/>
          <w:szCs w:val="24"/>
        </w:rPr>
        <w:t>от</w:t>
      </w:r>
      <w:r>
        <w:rPr>
          <w:sz w:val="24"/>
          <w:szCs w:val="24"/>
        </w:rPr>
        <w:t xml:space="preserve"> «___» ___________20___ г. №_____________</w:t>
      </w:r>
    </w:p>
    <w:p w:rsidR="007F3C92" w:rsidRDefault="007F3C92" w:rsidP="007F3C92">
      <w:pPr>
        <w:pStyle w:val="4"/>
        <w:spacing w:before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</w:p>
    <w:p w:rsidR="007F3C92" w:rsidRDefault="007F3C92" w:rsidP="007F3C92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Перечень оказываемых Услуг </w:t>
      </w:r>
      <w:proofErr w:type="gramStart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_________________</w:t>
      </w:r>
    </w:p>
    <w:p w:rsidR="007F3C92" w:rsidRDefault="007F3C92" w:rsidP="007F3C92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35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1080"/>
        <w:gridCol w:w="1980"/>
        <w:gridCol w:w="1800"/>
        <w:gridCol w:w="2160"/>
        <w:gridCol w:w="1560"/>
        <w:gridCol w:w="1680"/>
      </w:tblGrid>
      <w:tr w:rsidR="007F3C92" w:rsidTr="007F3C92">
        <w:trPr>
          <w:trHeight w:val="1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ind w:left="-108" w:firstLine="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оказываемых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Ед. изм.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F3C92" w:rsidRDefault="007F3C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Объем оказываемых Услуг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Цена за единицу</w:t>
            </w:r>
          </w:p>
          <w:p w:rsidR="007F3C92" w:rsidRDefault="007F3C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НДС, тенге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Стоимость оказываемых Услуг</w:t>
            </w:r>
          </w:p>
          <w:p w:rsidR="007F3C92" w:rsidRDefault="007F3C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НДС,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ind w:left="-108" w:firstLine="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Место оказания Услуг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Сроки оказания Услуг </w:t>
            </w:r>
          </w:p>
        </w:tc>
      </w:tr>
      <w:tr w:rsidR="00277BB7" w:rsidTr="008C36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7" w:rsidRDefault="00277B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  <w:rPr>
                <w:sz w:val="24"/>
                <w:szCs w:val="24"/>
              </w:rPr>
            </w:pPr>
            <w:r>
              <w:t>Услуги санитарные (дезинфекция, пассажирских вагонов 93600 кв.м.)</w:t>
            </w:r>
          </w:p>
          <w:p w:rsidR="00277BB7" w:rsidRDefault="00277BB7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7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7" w:rsidRDefault="00277BB7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7" w:rsidRDefault="00277BB7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  <w:rPr>
                <w:sz w:val="24"/>
                <w:szCs w:val="24"/>
              </w:rPr>
            </w:pPr>
            <w:r>
              <w:t>193 752,00</w:t>
            </w:r>
          </w:p>
          <w:p w:rsidR="00277BB7" w:rsidRDefault="00277BB7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7" w:rsidRDefault="00277BB7" w:rsidP="00277BB7">
            <w:pPr>
              <w:jc w:val="center"/>
              <w:rPr>
                <w:sz w:val="24"/>
                <w:szCs w:val="24"/>
              </w:rPr>
            </w:pPr>
            <w:r>
              <w:t xml:space="preserve">230000000, </w:t>
            </w:r>
            <w:proofErr w:type="spellStart"/>
            <w:r>
              <w:t>Атырауская</w:t>
            </w:r>
            <w:proofErr w:type="spellEnd"/>
            <w:r>
              <w:t xml:space="preserve"> область, ЛВРЗ г</w:t>
            </w:r>
            <w:proofErr w:type="gramStart"/>
            <w:r>
              <w:t>.А</w:t>
            </w:r>
            <w:proofErr w:type="gramEnd"/>
            <w:r>
              <w:t xml:space="preserve">тырау </w:t>
            </w:r>
            <w:proofErr w:type="spellStart"/>
            <w:r>
              <w:t>Гурьевснаб</w:t>
            </w:r>
            <w:proofErr w:type="spellEnd"/>
            <w:r>
              <w:t xml:space="preserve"> стр.13</w:t>
            </w:r>
          </w:p>
          <w:p w:rsidR="00277BB7" w:rsidRDefault="00277BB7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7" w:rsidRDefault="00277BB7" w:rsidP="00277B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С даты подписания</w:t>
            </w:r>
            <w:proofErr w:type="gramEnd"/>
            <w:r>
              <w:t xml:space="preserve"> договора по 12.2020</w:t>
            </w:r>
          </w:p>
        </w:tc>
      </w:tr>
      <w:tr w:rsidR="00525494" w:rsidTr="008C36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  <w:rPr>
                <w:sz w:val="24"/>
                <w:szCs w:val="24"/>
              </w:rPr>
            </w:pPr>
            <w:r>
              <w:t>Услуги санитарные (дезинсекция, пассажирских вагонов 93600 кв.м.)</w:t>
            </w: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  <w:rPr>
                <w:sz w:val="24"/>
                <w:szCs w:val="24"/>
              </w:rPr>
            </w:pPr>
            <w:r>
              <w:t>301 392,00</w:t>
            </w: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77BB7">
            <w:pPr>
              <w:jc w:val="center"/>
              <w:rPr>
                <w:sz w:val="24"/>
                <w:szCs w:val="24"/>
              </w:rPr>
            </w:pPr>
            <w:r>
              <w:t xml:space="preserve">230000000, </w:t>
            </w:r>
            <w:proofErr w:type="spellStart"/>
            <w:r>
              <w:t>Атырауская</w:t>
            </w:r>
            <w:proofErr w:type="spellEnd"/>
            <w:r>
              <w:t xml:space="preserve"> область, ЛВРЗ г</w:t>
            </w:r>
            <w:proofErr w:type="gramStart"/>
            <w:r>
              <w:t>.А</w:t>
            </w:r>
            <w:proofErr w:type="gramEnd"/>
            <w:r>
              <w:t xml:space="preserve">тырау </w:t>
            </w:r>
            <w:proofErr w:type="spellStart"/>
            <w:r>
              <w:t>Гурьевснаб</w:t>
            </w:r>
            <w:proofErr w:type="spellEnd"/>
            <w:r>
              <w:t xml:space="preserve"> стр.13</w:t>
            </w: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94" w:rsidRDefault="00525494" w:rsidP="00277B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С даты подписания</w:t>
            </w:r>
            <w:proofErr w:type="gramEnd"/>
            <w:r>
              <w:t xml:space="preserve"> договора по 12.2020</w:t>
            </w:r>
          </w:p>
        </w:tc>
      </w:tr>
      <w:tr w:rsidR="00525494" w:rsidTr="008C36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  <w:rPr>
                <w:sz w:val="24"/>
                <w:szCs w:val="24"/>
              </w:rPr>
            </w:pPr>
            <w:r>
              <w:t>Услуги санитарные (дератизация, пассажирских вагонов 31200 кв.м.)</w:t>
            </w:r>
          </w:p>
          <w:p w:rsidR="00525494" w:rsidRDefault="00525494" w:rsidP="00277BB7">
            <w:pPr>
              <w:jc w:val="center"/>
              <w:rPr>
                <w:sz w:val="24"/>
                <w:szCs w:val="24"/>
              </w:rPr>
            </w:pPr>
            <w:r>
              <w:t>года (10 смывов в вагоне) 130 вагонов</w:t>
            </w: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  <w:rPr>
                <w:sz w:val="24"/>
                <w:szCs w:val="24"/>
              </w:rPr>
            </w:pPr>
            <w:r>
              <w:t>55 848,00</w:t>
            </w: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77BB7">
            <w:pPr>
              <w:jc w:val="center"/>
              <w:rPr>
                <w:sz w:val="24"/>
                <w:szCs w:val="24"/>
              </w:rPr>
            </w:pPr>
            <w:r>
              <w:t xml:space="preserve">230000000, </w:t>
            </w:r>
            <w:proofErr w:type="spellStart"/>
            <w:r>
              <w:t>Атырауская</w:t>
            </w:r>
            <w:proofErr w:type="spellEnd"/>
            <w:r>
              <w:t xml:space="preserve"> область, ЛВРЗ г</w:t>
            </w:r>
            <w:proofErr w:type="gramStart"/>
            <w:r>
              <w:t>.А</w:t>
            </w:r>
            <w:proofErr w:type="gramEnd"/>
            <w:r>
              <w:t xml:space="preserve">тырау </w:t>
            </w:r>
            <w:proofErr w:type="spellStart"/>
            <w:r>
              <w:t>Гурьевснаб</w:t>
            </w:r>
            <w:proofErr w:type="spellEnd"/>
            <w:r>
              <w:t xml:space="preserve"> стр.13</w:t>
            </w: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94" w:rsidRDefault="00525494" w:rsidP="00277B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С даты подписания</w:t>
            </w:r>
            <w:proofErr w:type="gramEnd"/>
            <w:r>
              <w:t xml:space="preserve"> договора по 12.2020</w:t>
            </w:r>
          </w:p>
        </w:tc>
      </w:tr>
      <w:tr w:rsidR="00525494" w:rsidTr="008C36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Default="00EF202B" w:rsidP="00277BB7">
            <w:pPr>
              <w:jc w:val="center"/>
            </w:pPr>
          </w:p>
          <w:p w:rsidR="00EF202B" w:rsidRDefault="00EF202B" w:rsidP="00277BB7">
            <w:pPr>
              <w:jc w:val="center"/>
            </w:pPr>
          </w:p>
          <w:p w:rsidR="00EF202B" w:rsidRDefault="00EF202B" w:rsidP="00EF202B">
            <w:pPr>
              <w:jc w:val="center"/>
              <w:rPr>
                <w:sz w:val="24"/>
                <w:szCs w:val="24"/>
              </w:rPr>
            </w:pPr>
            <w:r>
              <w:lastRenderedPageBreak/>
              <w:t>Услуги санитарные (дезинфекция, пассажирских вагонов 110160 кв.м.)</w:t>
            </w: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Default="00EF202B" w:rsidP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Default="00EF202B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Default="00EF202B" w:rsidP="00277BB7">
            <w:pPr>
              <w:jc w:val="center"/>
            </w:pPr>
          </w:p>
          <w:p w:rsidR="00EF202B" w:rsidRDefault="00EF202B" w:rsidP="00277BB7">
            <w:pPr>
              <w:jc w:val="center"/>
            </w:pPr>
          </w:p>
          <w:p w:rsidR="0074394A" w:rsidRDefault="0074394A" w:rsidP="0074394A">
            <w:pPr>
              <w:jc w:val="center"/>
              <w:rPr>
                <w:sz w:val="24"/>
                <w:szCs w:val="24"/>
              </w:rPr>
            </w:pPr>
            <w:r>
              <w:lastRenderedPageBreak/>
              <w:t>326 073,60</w:t>
            </w: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Default="00EF202B" w:rsidP="00277BB7">
            <w:pPr>
              <w:jc w:val="center"/>
            </w:pPr>
          </w:p>
          <w:p w:rsidR="00EF202B" w:rsidRDefault="00EF202B" w:rsidP="00277BB7">
            <w:pPr>
              <w:jc w:val="center"/>
            </w:pPr>
          </w:p>
          <w:p w:rsidR="0074394A" w:rsidRDefault="0074394A" w:rsidP="0074394A">
            <w:pPr>
              <w:rPr>
                <w:sz w:val="24"/>
                <w:szCs w:val="24"/>
              </w:rPr>
            </w:pPr>
            <w:r>
              <w:lastRenderedPageBreak/>
              <w:t xml:space="preserve">151010000, Актюбинская область, </w:t>
            </w:r>
            <w:proofErr w:type="spellStart"/>
            <w:r>
              <w:t>Актобе</w:t>
            </w:r>
            <w:proofErr w:type="spellEnd"/>
            <w:r>
              <w:t xml:space="preserve"> Г.А.,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ктобе</w:t>
            </w:r>
            <w:proofErr w:type="spellEnd"/>
            <w:r>
              <w:t>, ЛВРЗ, ул. Станционная 11 В</w:t>
            </w:r>
          </w:p>
          <w:p w:rsidR="00525494" w:rsidRDefault="00525494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2B" w:rsidRDefault="00EF202B" w:rsidP="00277BB7">
            <w:pPr>
              <w:jc w:val="center"/>
            </w:pPr>
          </w:p>
          <w:p w:rsidR="00EF202B" w:rsidRDefault="00EF202B" w:rsidP="00277BB7">
            <w:pPr>
              <w:jc w:val="center"/>
            </w:pPr>
          </w:p>
          <w:p w:rsidR="00525494" w:rsidRDefault="00525494" w:rsidP="00277B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lastRenderedPageBreak/>
              <w:t>С даты подписания</w:t>
            </w:r>
            <w:proofErr w:type="gramEnd"/>
            <w:r>
              <w:t xml:space="preserve"> договора по 12.2020</w:t>
            </w:r>
          </w:p>
        </w:tc>
      </w:tr>
      <w:tr w:rsidR="00525494" w:rsidTr="0083350E">
        <w:trPr>
          <w:trHeight w:val="2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83350E"/>
          <w:p w:rsidR="00525494" w:rsidRDefault="00525494" w:rsidP="00F6179D">
            <w:pPr>
              <w:jc w:val="center"/>
            </w:pPr>
          </w:p>
          <w:p w:rsidR="00525494" w:rsidRDefault="00525494" w:rsidP="00F6179D">
            <w:pPr>
              <w:jc w:val="center"/>
            </w:pPr>
          </w:p>
          <w:p w:rsidR="0074394A" w:rsidRDefault="0074394A" w:rsidP="00F6179D">
            <w:pPr>
              <w:jc w:val="center"/>
              <w:rPr>
                <w:sz w:val="24"/>
                <w:szCs w:val="24"/>
              </w:rPr>
            </w:pPr>
            <w:r>
              <w:t>Услуги санитарные (дезинсекция, пассажирских вагонов 110160 кв.м.)</w:t>
            </w:r>
          </w:p>
          <w:p w:rsidR="00525494" w:rsidRDefault="00525494" w:rsidP="00F6179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6080E"/>
          <w:p w:rsidR="00525494" w:rsidRDefault="00525494" w:rsidP="0026080E"/>
          <w:p w:rsidR="00525494" w:rsidRDefault="00525494" w:rsidP="0026080E"/>
          <w:p w:rsidR="0074394A" w:rsidRDefault="0074394A" w:rsidP="0074394A">
            <w:pPr>
              <w:rPr>
                <w:sz w:val="24"/>
                <w:szCs w:val="24"/>
              </w:rPr>
            </w:pPr>
            <w:r>
              <w:t>407 592,00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6080E"/>
          <w:p w:rsidR="00525494" w:rsidRDefault="00525494" w:rsidP="0026080E"/>
          <w:p w:rsidR="00525494" w:rsidRDefault="00525494" w:rsidP="0026080E">
            <w:pPr>
              <w:rPr>
                <w:sz w:val="24"/>
                <w:szCs w:val="24"/>
              </w:rPr>
            </w:pPr>
            <w:r>
              <w:t xml:space="preserve">151010000, Актюбинская область, </w:t>
            </w:r>
            <w:proofErr w:type="spellStart"/>
            <w:r>
              <w:t>Актобе</w:t>
            </w:r>
            <w:proofErr w:type="spellEnd"/>
            <w:r>
              <w:t xml:space="preserve"> Г.А.,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ктобе</w:t>
            </w:r>
            <w:proofErr w:type="spellEnd"/>
            <w:r>
              <w:t>, ЛВРЗ, ул. Станционная 11 В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94" w:rsidRDefault="00525494" w:rsidP="0083350E"/>
          <w:p w:rsidR="00525494" w:rsidRDefault="00525494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С даты подписания</w:t>
            </w:r>
            <w:proofErr w:type="gramEnd"/>
            <w:r>
              <w:t xml:space="preserve"> договора по 12.2020</w:t>
            </w:r>
          </w:p>
        </w:tc>
      </w:tr>
      <w:tr w:rsidR="00525494" w:rsidTr="0083350E">
        <w:trPr>
          <w:trHeight w:val="1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D" w:rsidRDefault="00F6179D" w:rsidP="00F6179D">
            <w:pPr>
              <w:jc w:val="center"/>
              <w:rPr>
                <w:sz w:val="24"/>
                <w:szCs w:val="24"/>
              </w:rPr>
            </w:pPr>
            <w:r>
              <w:t>Услуги санитарные (дератизация, пассажирских вагонов 36720 кв.м.)</w:t>
            </w:r>
          </w:p>
          <w:p w:rsidR="00525494" w:rsidRDefault="00525494" w:rsidP="00F6179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D" w:rsidRDefault="00F6179D" w:rsidP="00F6179D">
            <w:pPr>
              <w:rPr>
                <w:sz w:val="24"/>
                <w:szCs w:val="24"/>
              </w:rPr>
            </w:pPr>
            <w:r>
              <w:t>66 463,20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6080E">
            <w:pPr>
              <w:rPr>
                <w:sz w:val="24"/>
                <w:szCs w:val="24"/>
              </w:rPr>
            </w:pPr>
            <w:r>
              <w:t xml:space="preserve">151010000, Актюбинская область, </w:t>
            </w:r>
            <w:proofErr w:type="spellStart"/>
            <w:r>
              <w:t>Актобе</w:t>
            </w:r>
            <w:proofErr w:type="spellEnd"/>
            <w:r>
              <w:t xml:space="preserve"> Г.А.,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ктобе</w:t>
            </w:r>
            <w:proofErr w:type="spellEnd"/>
            <w:r>
              <w:t>, ЛВРЗ, ул. Станционная 11 В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77BB7">
            <w:pPr>
              <w:jc w:val="center"/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525494" w:rsidTr="007F3C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2" w:rsidRDefault="004D3502" w:rsidP="0026080E"/>
          <w:p w:rsidR="004D3502" w:rsidRDefault="004D3502" w:rsidP="0026080E"/>
          <w:p w:rsidR="004D3502" w:rsidRDefault="004D3502" w:rsidP="0026080E"/>
          <w:p w:rsidR="004D3502" w:rsidRDefault="004D3502" w:rsidP="0026080E"/>
          <w:p w:rsidR="004D3502" w:rsidRDefault="004D3502" w:rsidP="004D3502">
            <w:pPr>
              <w:rPr>
                <w:sz w:val="24"/>
                <w:szCs w:val="24"/>
              </w:rPr>
            </w:pPr>
            <w:r>
              <w:t>Услуги санитарные (дезинфекция, пассажирских вагонов 128880 кв.м.)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2" w:rsidRDefault="004D3502" w:rsidP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3502" w:rsidRDefault="004D3502" w:rsidP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3502" w:rsidRDefault="004D3502" w:rsidP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3502" w:rsidRDefault="004D3502" w:rsidP="005254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2" w:rsidRDefault="004D350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3502" w:rsidRDefault="004D350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3502" w:rsidRDefault="004D350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3502" w:rsidRDefault="004D350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2" w:rsidRDefault="004D3502" w:rsidP="0026080E"/>
          <w:p w:rsidR="004D3502" w:rsidRDefault="004D3502" w:rsidP="0026080E"/>
          <w:p w:rsidR="004D3502" w:rsidRDefault="004D3502" w:rsidP="0026080E"/>
          <w:p w:rsidR="004D3502" w:rsidRDefault="004D3502" w:rsidP="0026080E"/>
          <w:p w:rsidR="004D3502" w:rsidRDefault="004D3502" w:rsidP="004D3502">
            <w:pPr>
              <w:rPr>
                <w:sz w:val="24"/>
                <w:szCs w:val="24"/>
              </w:rPr>
            </w:pPr>
            <w:r>
              <w:t>434 325,60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2" w:rsidRDefault="004D3502" w:rsidP="0026080E"/>
          <w:p w:rsidR="004D3502" w:rsidRDefault="004D3502" w:rsidP="0026080E"/>
          <w:p w:rsidR="004D3502" w:rsidRDefault="004D3502" w:rsidP="0026080E"/>
          <w:p w:rsidR="004D3502" w:rsidRDefault="004D3502" w:rsidP="0026080E"/>
          <w:p w:rsidR="004D3502" w:rsidRDefault="004D3502" w:rsidP="004D3502">
            <w:pPr>
              <w:rPr>
                <w:sz w:val="24"/>
                <w:szCs w:val="24"/>
              </w:rPr>
            </w:pPr>
            <w:r>
              <w:t xml:space="preserve">470000000, </w:t>
            </w:r>
            <w:proofErr w:type="spellStart"/>
            <w:r>
              <w:t>Мангистауская</w:t>
            </w:r>
            <w:proofErr w:type="spellEnd"/>
            <w:r>
              <w:t xml:space="preserve"> область, ЛВРЗ ст</w:t>
            </w:r>
            <w:proofErr w:type="gramStart"/>
            <w:r>
              <w:t>.М</w:t>
            </w:r>
            <w:proofErr w:type="gramEnd"/>
            <w:r>
              <w:t>ангышла</w:t>
            </w:r>
            <w:r>
              <w:lastRenderedPageBreak/>
              <w:t>к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2" w:rsidRDefault="004D3502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3502" w:rsidRDefault="004D3502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3502" w:rsidRDefault="004D3502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3502" w:rsidRDefault="004D3502" w:rsidP="00277B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5494" w:rsidRDefault="00525494" w:rsidP="00277BB7">
            <w:pPr>
              <w:jc w:val="center"/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525494" w:rsidTr="007F3C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2" w:rsidRDefault="004D3502" w:rsidP="004D3502">
            <w:pPr>
              <w:rPr>
                <w:sz w:val="24"/>
                <w:szCs w:val="24"/>
              </w:rPr>
            </w:pPr>
            <w:r>
              <w:t>Услуги санитарные (дезинсекция, пассажирских вагонов 128880 кв.м.)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C44B7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2" w:rsidRDefault="004D3502" w:rsidP="004D3502">
            <w:pPr>
              <w:rPr>
                <w:sz w:val="24"/>
                <w:szCs w:val="24"/>
              </w:rPr>
            </w:pPr>
            <w:r>
              <w:t>618 240,00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2" w:rsidRDefault="004D3502" w:rsidP="004D3502">
            <w:pPr>
              <w:rPr>
                <w:sz w:val="24"/>
                <w:szCs w:val="24"/>
              </w:rPr>
            </w:pPr>
            <w:r>
              <w:t xml:space="preserve">470000000, </w:t>
            </w:r>
            <w:proofErr w:type="spellStart"/>
            <w:r>
              <w:t>Мангистауская</w:t>
            </w:r>
            <w:proofErr w:type="spellEnd"/>
            <w:r>
              <w:t xml:space="preserve"> область, ЛВРЗ ст</w:t>
            </w:r>
            <w:proofErr w:type="gramStart"/>
            <w:r>
              <w:t>.М</w:t>
            </w:r>
            <w:proofErr w:type="gramEnd"/>
            <w:r>
              <w:t>ангышлак</w:t>
            </w:r>
          </w:p>
          <w:p w:rsidR="00525494" w:rsidRDefault="0052549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277BB7">
            <w:pPr>
              <w:jc w:val="center"/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525494" w:rsidTr="00260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74" w:rsidRDefault="00C44B74" w:rsidP="00C44B74">
            <w:pPr>
              <w:rPr>
                <w:sz w:val="24"/>
                <w:szCs w:val="24"/>
              </w:rPr>
            </w:pPr>
            <w:r>
              <w:t>Услуги санитарные (дератизация, пассажирских вагонов 42960 кв.м.)</w:t>
            </w: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4" w:rsidRDefault="00C44B74" w:rsidP="00C44B74">
            <w:pPr>
              <w:rPr>
                <w:sz w:val="24"/>
                <w:szCs w:val="24"/>
              </w:rPr>
            </w:pPr>
            <w:r>
              <w:t>103 104,00</w:t>
            </w: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4" w:rsidRDefault="00C44B74" w:rsidP="00C44B74">
            <w:pPr>
              <w:rPr>
                <w:sz w:val="24"/>
                <w:szCs w:val="24"/>
              </w:rPr>
            </w:pPr>
            <w:r>
              <w:t xml:space="preserve">470000000, </w:t>
            </w:r>
            <w:proofErr w:type="spellStart"/>
            <w:r>
              <w:t>Мангистауская</w:t>
            </w:r>
            <w:proofErr w:type="spellEnd"/>
            <w:r>
              <w:t xml:space="preserve"> область, ЛВРЗ ст</w:t>
            </w:r>
            <w:proofErr w:type="gramStart"/>
            <w:r>
              <w:t>.М</w:t>
            </w:r>
            <w:proofErr w:type="gramEnd"/>
            <w:r>
              <w:t>ангышлак</w:t>
            </w: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Pr="0026080E" w:rsidRDefault="00525494" w:rsidP="0026080E">
            <w:pPr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525494" w:rsidTr="00260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74" w:rsidRDefault="00C44B74" w:rsidP="00C44B74">
            <w:pPr>
              <w:rPr>
                <w:sz w:val="24"/>
                <w:szCs w:val="24"/>
              </w:rPr>
            </w:pPr>
            <w:r>
              <w:t>Услуги санитарные (дезинфекция, пассажирских вагонов 46800 кв.м.)</w:t>
            </w: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4" w:rsidRDefault="00C44B74" w:rsidP="00C44B74">
            <w:pPr>
              <w:rPr>
                <w:sz w:val="24"/>
                <w:szCs w:val="24"/>
              </w:rPr>
            </w:pPr>
            <w:r>
              <w:t>78 156,00</w:t>
            </w: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4" w:rsidRDefault="00C44B74" w:rsidP="00C44B74">
            <w:pPr>
              <w:rPr>
                <w:sz w:val="24"/>
                <w:szCs w:val="24"/>
              </w:rPr>
            </w:pPr>
            <w:r>
              <w:t xml:space="preserve">430000000, </w:t>
            </w:r>
            <w:proofErr w:type="spellStart"/>
            <w:r>
              <w:t>Кызылординская</w:t>
            </w:r>
            <w:proofErr w:type="spellEnd"/>
            <w:r>
              <w:t xml:space="preserve"> область, ЛВРЗ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ызылорда</w:t>
            </w:r>
            <w:proofErr w:type="spellEnd"/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Pr="0026080E" w:rsidRDefault="00525494" w:rsidP="0026080E">
            <w:pPr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525494" w:rsidTr="00260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C" w:rsidRDefault="000D503C" w:rsidP="000D503C">
            <w:pPr>
              <w:rPr>
                <w:sz w:val="24"/>
                <w:szCs w:val="24"/>
              </w:rPr>
            </w:pPr>
            <w:r>
              <w:t>Услуги санитарные (дезинсекция, пассажирских вагонов 46800 кв.м.)</w:t>
            </w: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C" w:rsidRDefault="000D503C" w:rsidP="000D503C">
            <w:pPr>
              <w:rPr>
                <w:sz w:val="24"/>
                <w:szCs w:val="24"/>
              </w:rPr>
            </w:pPr>
            <w:r>
              <w:t>91 260,00</w:t>
            </w: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C" w:rsidRDefault="000D503C" w:rsidP="000D503C">
            <w:pPr>
              <w:rPr>
                <w:sz w:val="24"/>
                <w:szCs w:val="24"/>
              </w:rPr>
            </w:pPr>
            <w:r>
              <w:t xml:space="preserve">430000000, </w:t>
            </w:r>
            <w:proofErr w:type="spellStart"/>
            <w:r>
              <w:t>Кызылординская</w:t>
            </w:r>
            <w:proofErr w:type="spellEnd"/>
            <w:r>
              <w:t xml:space="preserve"> область, ЛВРЗ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ызылорда</w:t>
            </w:r>
            <w:proofErr w:type="spellEnd"/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Pr="0026080E" w:rsidRDefault="00525494" w:rsidP="0026080E">
            <w:pPr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525494" w:rsidTr="00260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3C" w:rsidRDefault="000D503C" w:rsidP="000D503C">
            <w:pPr>
              <w:rPr>
                <w:sz w:val="24"/>
                <w:szCs w:val="24"/>
              </w:rPr>
            </w:pPr>
            <w:r>
              <w:t>Услуги санитарные (дератизация, пассажирских вагонов 15600 кв.м.)</w:t>
            </w:r>
          </w:p>
          <w:p w:rsidR="00525494" w:rsidRDefault="00525494" w:rsidP="0034521B">
            <w:pPr>
              <w:rPr>
                <w:sz w:val="24"/>
                <w:szCs w:val="24"/>
              </w:rPr>
            </w:pP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525494">
            <w:pPr>
              <w:jc w:val="center"/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Default="00525494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C" w:rsidRDefault="000D503C" w:rsidP="000D503C">
            <w:pPr>
              <w:rPr>
                <w:sz w:val="24"/>
                <w:szCs w:val="24"/>
              </w:rPr>
            </w:pPr>
            <w:r>
              <w:t>25 272,00</w:t>
            </w: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C" w:rsidRDefault="000D503C" w:rsidP="000D503C">
            <w:pPr>
              <w:rPr>
                <w:sz w:val="24"/>
                <w:szCs w:val="24"/>
              </w:rPr>
            </w:pPr>
            <w:r>
              <w:t xml:space="preserve">430000000, </w:t>
            </w:r>
            <w:proofErr w:type="spellStart"/>
            <w:r>
              <w:t>Кызылординская</w:t>
            </w:r>
            <w:proofErr w:type="spellEnd"/>
            <w:r>
              <w:t xml:space="preserve"> область, ЛВРЗ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ызылорда</w:t>
            </w:r>
            <w:proofErr w:type="spellEnd"/>
          </w:p>
          <w:p w:rsidR="00525494" w:rsidRDefault="00525494" w:rsidP="0034521B">
            <w:pPr>
              <w:rPr>
                <w:sz w:val="24"/>
                <w:szCs w:val="24"/>
              </w:rPr>
            </w:pPr>
          </w:p>
          <w:p w:rsidR="00525494" w:rsidRDefault="00525494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Pr="0026080E" w:rsidRDefault="00525494" w:rsidP="0026080E">
            <w:pPr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</w:tbl>
    <w:p w:rsidR="007F3C92" w:rsidRDefault="007F3C92" w:rsidP="007F3C92">
      <w:pPr>
        <w:rPr>
          <w:rFonts w:eastAsia="Times New Roman"/>
          <w:sz w:val="24"/>
          <w:szCs w:val="24"/>
        </w:rPr>
      </w:pPr>
    </w:p>
    <w:tbl>
      <w:tblPr>
        <w:tblW w:w="135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1080"/>
        <w:gridCol w:w="1980"/>
        <w:gridCol w:w="1800"/>
        <w:gridCol w:w="2160"/>
        <w:gridCol w:w="1560"/>
        <w:gridCol w:w="1680"/>
      </w:tblGrid>
      <w:tr w:rsidR="0026080E" w:rsidTr="00B375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0E" w:rsidRDefault="0026080E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 xml:space="preserve">Услуги санитарные (дезинфекция, </w:t>
            </w:r>
            <w:r>
              <w:lastRenderedPageBreak/>
              <w:t>пассажирских вагонов 4320 кв.м.)</w:t>
            </w:r>
          </w:p>
          <w:p w:rsidR="0026080E" w:rsidRDefault="0026080E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0E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1A34">
              <w:rPr>
                <w:rFonts w:eastAsia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0E" w:rsidRDefault="0034521B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0E" w:rsidRDefault="0026080E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>18 705,00</w:t>
            </w:r>
          </w:p>
          <w:p w:rsidR="0026080E" w:rsidRDefault="0026080E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 xml:space="preserve">270000000, </w:t>
            </w:r>
            <w:proofErr w:type="spellStart"/>
            <w:r>
              <w:t>Западно-</w:t>
            </w:r>
            <w:r>
              <w:lastRenderedPageBreak/>
              <w:t>Казахстанская</w:t>
            </w:r>
            <w:proofErr w:type="spellEnd"/>
            <w:r>
              <w:t xml:space="preserve"> область, ЛВРЗ г</w:t>
            </w:r>
            <w:proofErr w:type="gramStart"/>
            <w:r>
              <w:t>.У</w:t>
            </w:r>
            <w:proofErr w:type="gramEnd"/>
            <w:r>
              <w:t>ральск</w:t>
            </w:r>
          </w:p>
          <w:p w:rsidR="0026080E" w:rsidRDefault="0026080E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0E" w:rsidRDefault="0026080E" w:rsidP="00B3755A">
            <w:pPr>
              <w:jc w:val="center"/>
            </w:pPr>
            <w:r w:rsidRPr="005A74BE">
              <w:rPr>
                <w:rFonts w:eastAsia="Times New Roman"/>
                <w:sz w:val="24"/>
                <w:szCs w:val="24"/>
              </w:rPr>
              <w:lastRenderedPageBreak/>
              <w:t xml:space="preserve">по </w:t>
            </w:r>
            <w:r w:rsidRPr="005A74BE">
              <w:rPr>
                <w:rFonts w:eastAsia="Times New Roman"/>
                <w:sz w:val="24"/>
                <w:szCs w:val="24"/>
              </w:rPr>
              <w:lastRenderedPageBreak/>
              <w:t>31.12.2020г.</w:t>
            </w:r>
          </w:p>
        </w:tc>
      </w:tr>
      <w:tr w:rsidR="0034521B" w:rsidRPr="0026080E" w:rsidTr="0083350E">
        <w:trPr>
          <w:trHeight w:val="1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>Услуги санитарные (дезинсекция, пассажирских вагонов 4320 кв.м.)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34521B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34521B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34521B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34521B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34521B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34521B"/>
          <w:p w:rsidR="0034521B" w:rsidRDefault="0034521B" w:rsidP="0034521B"/>
          <w:p w:rsidR="0034521B" w:rsidRDefault="0034521B" w:rsidP="0034521B"/>
          <w:p w:rsidR="00B23977" w:rsidRDefault="00B23977" w:rsidP="00B23977">
            <w:pPr>
              <w:rPr>
                <w:sz w:val="24"/>
                <w:szCs w:val="24"/>
              </w:rPr>
            </w:pPr>
            <w:r>
              <w:t>5 097,60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34521B"/>
          <w:p w:rsidR="00B23977" w:rsidRDefault="00B23977" w:rsidP="00B23977">
            <w:pPr>
              <w:rPr>
                <w:sz w:val="24"/>
                <w:szCs w:val="24"/>
              </w:rPr>
            </w:pPr>
            <w:r>
              <w:t xml:space="preserve">270000000, </w:t>
            </w:r>
            <w:proofErr w:type="spellStart"/>
            <w:r>
              <w:t>Западно-Казахстанская</w:t>
            </w:r>
            <w:proofErr w:type="spellEnd"/>
            <w:r>
              <w:t xml:space="preserve"> область, ЛВРЗ г</w:t>
            </w:r>
            <w:proofErr w:type="gramStart"/>
            <w:r>
              <w:t>.У</w:t>
            </w:r>
            <w:proofErr w:type="gramEnd"/>
            <w:r>
              <w:t>ральск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345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34521B" w:rsidP="00345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34521B" w:rsidP="00345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34521B" w:rsidP="00345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Pr="0026080E" w:rsidRDefault="0034521B" w:rsidP="00345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34521B" w:rsidRPr="0026080E" w:rsidTr="003452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>Услуги санитарные (дератизация, пассажирских вагонов 1440 кв.м.)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8F62FE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>5 990,40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 xml:space="preserve">270000000, </w:t>
            </w:r>
            <w:proofErr w:type="spellStart"/>
            <w:r>
              <w:t>Западно-Казахстанская</w:t>
            </w:r>
            <w:proofErr w:type="spellEnd"/>
            <w:r>
              <w:t xml:space="preserve"> область, ЛВРЗ г</w:t>
            </w:r>
            <w:proofErr w:type="gramStart"/>
            <w:r>
              <w:t>.У</w:t>
            </w:r>
            <w:proofErr w:type="gramEnd"/>
            <w:r>
              <w:t>ральск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Pr="0026080E" w:rsidRDefault="0034521B" w:rsidP="00345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34521B" w:rsidRPr="0026080E" w:rsidTr="0083350E">
        <w:trPr>
          <w:trHeight w:val="1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>Услуги санитарные (дезинсекция, зданий 27907,20 кв.м.)</w:t>
            </w:r>
          </w:p>
          <w:p w:rsidR="0034521B" w:rsidRDefault="0034521B" w:rsidP="00B239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8F62FE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>90 140,24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>
            <w:pPr>
              <w:rPr>
                <w:sz w:val="24"/>
                <w:szCs w:val="24"/>
              </w:rPr>
            </w:pPr>
            <w:r>
              <w:t xml:space="preserve">151010000, Актюбинская область, </w:t>
            </w:r>
            <w:proofErr w:type="spellStart"/>
            <w:r>
              <w:t>Актобе</w:t>
            </w:r>
            <w:proofErr w:type="spellEnd"/>
            <w:r>
              <w:t xml:space="preserve"> Г.А.,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ктобе</w:t>
            </w:r>
            <w:proofErr w:type="spellEnd"/>
            <w:r>
              <w:t>, ЛВРЗ, ул. Станционная 11 В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Pr="0026080E" w:rsidRDefault="0034521B" w:rsidP="00345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34521B" w:rsidRPr="0026080E" w:rsidTr="0083350E">
        <w:trPr>
          <w:trHeight w:val="2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/>
          <w:p w:rsidR="00B23977" w:rsidRDefault="00B23977" w:rsidP="00B23977">
            <w:pPr>
              <w:rPr>
                <w:sz w:val="24"/>
                <w:szCs w:val="24"/>
              </w:rPr>
            </w:pPr>
            <w:r>
              <w:t>Услуги санитарные (дератизация, зданий 9302,40 кв.м.)</w:t>
            </w:r>
          </w:p>
          <w:p w:rsidR="0034521B" w:rsidRDefault="0034521B" w:rsidP="00B239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1A34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Default="008F62FE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1B" w:rsidRDefault="0034521B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FE" w:rsidRDefault="008F62FE" w:rsidP="008F62FE">
            <w:pPr>
              <w:rPr>
                <w:sz w:val="24"/>
                <w:szCs w:val="24"/>
              </w:rPr>
            </w:pPr>
          </w:p>
          <w:p w:rsidR="00B23977" w:rsidRDefault="00B23977" w:rsidP="00B23977">
            <w:pPr>
              <w:rPr>
                <w:sz w:val="24"/>
                <w:szCs w:val="24"/>
              </w:rPr>
            </w:pPr>
            <w:r>
              <w:t>21 023,42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23977"/>
          <w:p w:rsidR="00B23977" w:rsidRDefault="00B23977" w:rsidP="00B23977">
            <w:pPr>
              <w:rPr>
                <w:sz w:val="24"/>
                <w:szCs w:val="24"/>
              </w:rPr>
            </w:pPr>
            <w:r>
              <w:t xml:space="preserve">151010000, Актюбинская область, </w:t>
            </w:r>
            <w:proofErr w:type="spellStart"/>
            <w:r>
              <w:t>Актобе</w:t>
            </w:r>
            <w:proofErr w:type="spellEnd"/>
            <w:r>
              <w:t xml:space="preserve"> Г.А.,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ктобе</w:t>
            </w:r>
            <w:proofErr w:type="spellEnd"/>
            <w:r>
              <w:t>, ЛВРЗ, ул. Станционная 11 В</w:t>
            </w:r>
          </w:p>
          <w:p w:rsidR="0034521B" w:rsidRDefault="0034521B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345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4521B" w:rsidRPr="0026080E" w:rsidRDefault="0034521B" w:rsidP="00345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B23977" w:rsidRPr="0026080E" w:rsidTr="00997F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77" w:rsidRDefault="00B23977">
            <w:pPr>
              <w:rPr>
                <w:sz w:val="24"/>
                <w:szCs w:val="24"/>
              </w:rPr>
            </w:pPr>
            <w:r>
              <w:t>Услуги санитарные (дезинсекция, зданий 20232 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>
            <w:r w:rsidRPr="00390885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77" w:rsidRDefault="00B23977">
            <w:pPr>
              <w:jc w:val="center"/>
              <w:rPr>
                <w:sz w:val="24"/>
                <w:szCs w:val="24"/>
              </w:rPr>
            </w:pPr>
            <w:r>
              <w:t>86 188,32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>
            <w:r w:rsidRPr="00612EAF">
              <w:t xml:space="preserve">230000000, </w:t>
            </w:r>
            <w:proofErr w:type="spellStart"/>
            <w:r w:rsidRPr="00612EAF">
              <w:t>Атырауская</w:t>
            </w:r>
            <w:proofErr w:type="spellEnd"/>
            <w:r w:rsidRPr="00612EAF">
              <w:t xml:space="preserve"> область, ЛВРЗ г</w:t>
            </w:r>
            <w:proofErr w:type="gramStart"/>
            <w:r w:rsidRPr="00612EAF">
              <w:t>.А</w:t>
            </w:r>
            <w:proofErr w:type="gramEnd"/>
            <w:r w:rsidRPr="00612EAF">
              <w:t xml:space="preserve">тырау </w:t>
            </w:r>
            <w:proofErr w:type="spellStart"/>
            <w:r w:rsidRPr="00612EAF">
              <w:t>Гурьевснаб</w:t>
            </w:r>
            <w:proofErr w:type="spellEnd"/>
            <w:r w:rsidRPr="00612EAF">
              <w:t xml:space="preserve"> стр.13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Pr="0026080E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B23977" w:rsidRPr="0026080E" w:rsidTr="0083350E">
        <w:trPr>
          <w:trHeight w:val="1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77" w:rsidRDefault="00B23977">
            <w:pPr>
              <w:rPr>
                <w:sz w:val="24"/>
                <w:szCs w:val="24"/>
              </w:rPr>
            </w:pPr>
            <w:r>
              <w:t>Услуги санитарные (дератизация, зданий 6744 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>
            <w:r w:rsidRPr="00390885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23977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23977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23977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23977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77" w:rsidRDefault="00B23977">
            <w:pPr>
              <w:jc w:val="center"/>
              <w:rPr>
                <w:sz w:val="24"/>
                <w:szCs w:val="24"/>
              </w:rPr>
            </w:pPr>
            <w:r>
              <w:t>25 020,24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/>
          <w:p w:rsidR="00B23977" w:rsidRDefault="00B23977">
            <w:r w:rsidRPr="00612EAF">
              <w:t xml:space="preserve">230000000, </w:t>
            </w:r>
            <w:proofErr w:type="spellStart"/>
            <w:r w:rsidRPr="00612EAF">
              <w:t>Атырауская</w:t>
            </w:r>
            <w:proofErr w:type="spellEnd"/>
            <w:r w:rsidRPr="00612EAF">
              <w:t xml:space="preserve"> область, ЛВРЗ г</w:t>
            </w:r>
            <w:proofErr w:type="gramStart"/>
            <w:r w:rsidRPr="00612EAF">
              <w:t>.А</w:t>
            </w:r>
            <w:proofErr w:type="gramEnd"/>
            <w:r w:rsidRPr="00612EAF">
              <w:t xml:space="preserve">тырау </w:t>
            </w:r>
            <w:proofErr w:type="spellStart"/>
            <w:r w:rsidRPr="00612EAF">
              <w:t>Гурьевснаб</w:t>
            </w:r>
            <w:proofErr w:type="spellEnd"/>
            <w:r w:rsidRPr="00612EAF">
              <w:t xml:space="preserve"> стр.13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77" w:rsidRDefault="00B23977" w:rsidP="0083350E">
            <w:pPr>
              <w:rPr>
                <w:rFonts w:eastAsia="Times New Roman"/>
                <w:sz w:val="24"/>
                <w:szCs w:val="24"/>
              </w:rPr>
            </w:pPr>
          </w:p>
          <w:p w:rsidR="00B23977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23977" w:rsidRPr="0026080E" w:rsidRDefault="00B23977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83350E" w:rsidRPr="0026080E" w:rsidTr="0083350E">
        <w:trPr>
          <w:trHeight w:val="1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Default="0083350E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E" w:rsidRDefault="0083350E">
            <w:pPr>
              <w:rPr>
                <w:sz w:val="24"/>
                <w:szCs w:val="24"/>
              </w:rPr>
            </w:pPr>
            <w:r>
              <w:t>Услуги санитарные (дезинсекция, зданий 30916,80 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Default="0083350E">
            <w:r w:rsidRPr="00390885">
              <w:rPr>
                <w:rFonts w:eastAsia="Times New Roman"/>
                <w:sz w:val="24"/>
                <w:szCs w:val="24"/>
              </w:rPr>
              <w:t>кв.м.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Default="0083350E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Default="0083350E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E" w:rsidRDefault="0083350E">
            <w:pPr>
              <w:jc w:val="center"/>
              <w:rPr>
                <w:sz w:val="24"/>
                <w:szCs w:val="24"/>
              </w:rPr>
            </w:pPr>
            <w:r>
              <w:t>25 042,60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E" w:rsidRDefault="0083350E">
            <w:pPr>
              <w:jc w:val="center"/>
              <w:rPr>
                <w:sz w:val="24"/>
                <w:szCs w:val="24"/>
              </w:rPr>
            </w:pPr>
            <w:r>
              <w:t xml:space="preserve">430000000, </w:t>
            </w:r>
            <w:proofErr w:type="spellStart"/>
            <w:r>
              <w:t>Кызылординская</w:t>
            </w:r>
            <w:proofErr w:type="spellEnd"/>
            <w:r>
              <w:t xml:space="preserve"> область, ЛВРЗ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ызылорда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Pr="0026080E" w:rsidRDefault="0083350E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  <w:tr w:rsidR="0083350E" w:rsidRPr="0026080E" w:rsidTr="0083350E">
        <w:trPr>
          <w:trHeight w:val="1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Default="0083350E" w:rsidP="00B3755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E" w:rsidRDefault="0083350E">
            <w:pPr>
              <w:rPr>
                <w:sz w:val="24"/>
                <w:szCs w:val="24"/>
              </w:rPr>
            </w:pPr>
            <w:r>
              <w:t>Услуги санитарные (дератизация, зданий 10305,60 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Default="0083350E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Default="0083350E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Default="0083350E" w:rsidP="00B3755A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E" w:rsidRDefault="0083350E">
            <w:pPr>
              <w:jc w:val="center"/>
              <w:rPr>
                <w:sz w:val="24"/>
                <w:szCs w:val="24"/>
              </w:rPr>
            </w:pPr>
            <w:r>
              <w:t>21 537,44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0E" w:rsidRDefault="0083350E">
            <w:pPr>
              <w:jc w:val="center"/>
              <w:rPr>
                <w:sz w:val="24"/>
                <w:szCs w:val="24"/>
              </w:rPr>
            </w:pPr>
            <w:r>
              <w:t xml:space="preserve">430000000, </w:t>
            </w:r>
            <w:proofErr w:type="spellStart"/>
            <w:r>
              <w:t>Кызылординская</w:t>
            </w:r>
            <w:proofErr w:type="spellEnd"/>
            <w:r>
              <w:t xml:space="preserve"> область, ЛВРЗ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ызылорда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0E" w:rsidRPr="0026080E" w:rsidRDefault="0083350E" w:rsidP="00B375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74BE">
              <w:rPr>
                <w:rFonts w:eastAsia="Times New Roman"/>
                <w:sz w:val="24"/>
                <w:szCs w:val="24"/>
              </w:rPr>
              <w:t>по 31.12.2020г.</w:t>
            </w:r>
          </w:p>
        </w:tc>
      </w:tr>
    </w:tbl>
    <w:p w:rsidR="007F3C92" w:rsidRDefault="007F3C92" w:rsidP="007F3C92">
      <w:pPr>
        <w:jc w:val="both"/>
        <w:rPr>
          <w:rFonts w:eastAsia="Times New Roman"/>
          <w:sz w:val="24"/>
          <w:szCs w:val="24"/>
        </w:rPr>
      </w:pPr>
    </w:p>
    <w:p w:rsidR="007F3C92" w:rsidRDefault="007F3C92" w:rsidP="007F3C92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Заказчик:                                                    </w:t>
      </w:r>
      <w:r w:rsidR="0083350E">
        <w:rPr>
          <w:rFonts w:eastAsia="Times New Roman"/>
          <w:b/>
          <w:bCs/>
          <w:sz w:val="24"/>
          <w:szCs w:val="24"/>
        </w:rPr>
        <w:t xml:space="preserve">                               </w:t>
      </w:r>
      <w:r>
        <w:rPr>
          <w:rFonts w:eastAsia="Times New Roman"/>
          <w:b/>
          <w:bCs/>
          <w:sz w:val="24"/>
          <w:szCs w:val="24"/>
        </w:rPr>
        <w:t xml:space="preserve">   </w:t>
      </w:r>
      <w:r w:rsidR="0083350E">
        <w:rPr>
          <w:rFonts w:eastAsia="Times New Roman"/>
          <w:b/>
          <w:bCs/>
          <w:sz w:val="24"/>
          <w:szCs w:val="24"/>
        </w:rPr>
        <w:t xml:space="preserve">                               </w:t>
      </w:r>
      <w:r>
        <w:rPr>
          <w:rFonts w:eastAsia="Times New Roman"/>
          <w:b/>
          <w:bCs/>
          <w:sz w:val="24"/>
          <w:szCs w:val="24"/>
        </w:rPr>
        <w:t xml:space="preserve">     Исполнитель</w:t>
      </w:r>
    </w:p>
    <w:p w:rsidR="007F3C92" w:rsidRDefault="007F3C92" w:rsidP="007F3C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________</w:t>
      </w:r>
      <w:r w:rsidR="0083350E">
        <w:rPr>
          <w:rFonts w:eastAsia="Times New Roman"/>
          <w:sz w:val="24"/>
          <w:szCs w:val="24"/>
        </w:rPr>
        <w:t xml:space="preserve">_____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_______________</w:t>
      </w:r>
    </w:p>
    <w:p w:rsidR="007F3C92" w:rsidRDefault="007F3C92" w:rsidP="007F3C92">
      <w:pPr>
        <w:pStyle w:val="5"/>
        <w:spacing w:before="0" w:line="240" w:lineRule="auto"/>
        <w:rPr>
          <w:rFonts w:ascii="Times New Roman" w:eastAsia="Times New Roman" w:hAnsi="Times New Roman" w:cs="Times New Roman"/>
          <w:color w:val="243F60"/>
          <w:sz w:val="24"/>
          <w:szCs w:val="24"/>
        </w:rPr>
      </w:pPr>
      <w:r>
        <w:rPr>
          <w:rFonts w:ascii="Times New Roman" w:eastAsia="Times New Roman" w:hAnsi="Times New Roman" w:cs="Times New Roman"/>
          <w:color w:val="243F60"/>
          <w:sz w:val="24"/>
          <w:szCs w:val="24"/>
        </w:rPr>
        <w:lastRenderedPageBreak/>
        <w:t xml:space="preserve">                    М.П.                                                                                                                                          </w:t>
      </w:r>
      <w:r w:rsidR="0083350E">
        <w:rPr>
          <w:rFonts w:ascii="Times New Roman" w:eastAsia="Times New Roman" w:hAnsi="Times New Roman" w:cs="Times New Roman"/>
          <w:color w:val="243F6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43F60"/>
          <w:sz w:val="24"/>
          <w:szCs w:val="24"/>
        </w:rPr>
        <w:t xml:space="preserve">  М.П.</w:t>
      </w:r>
    </w:p>
    <w:p w:rsidR="007F3C92" w:rsidRDefault="007F3C92" w:rsidP="007F3C92">
      <w:pPr>
        <w:rPr>
          <w:rFonts w:eastAsia="Times New Roman"/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  <w:sectPr w:rsidR="007F3C92">
          <w:pgSz w:w="16838" w:h="11906" w:orient="landscape"/>
          <w:pgMar w:top="851" w:right="709" w:bottom="1134" w:left="851" w:header="709" w:footer="709" w:gutter="0"/>
          <w:cols w:space="720"/>
        </w:sectPr>
      </w:pPr>
    </w:p>
    <w:p w:rsidR="006C00D4" w:rsidRDefault="006C00D4" w:rsidP="006D75AC">
      <w:pPr>
        <w:pStyle w:val="a7"/>
        <w:widowControl w:val="0"/>
        <w:spacing w:after="0"/>
        <w:ind w:left="6521"/>
        <w:rPr>
          <w:sz w:val="24"/>
          <w:szCs w:val="24"/>
        </w:rPr>
      </w:pPr>
    </w:p>
    <w:p w:rsidR="006C00D4" w:rsidRDefault="006C00D4" w:rsidP="006D75AC">
      <w:pPr>
        <w:pStyle w:val="a7"/>
        <w:widowControl w:val="0"/>
        <w:spacing w:after="0"/>
        <w:ind w:left="6521"/>
        <w:rPr>
          <w:sz w:val="24"/>
          <w:szCs w:val="24"/>
        </w:rPr>
      </w:pPr>
    </w:p>
    <w:p w:rsidR="006C00D4" w:rsidRDefault="006C00D4" w:rsidP="006D75AC">
      <w:pPr>
        <w:pStyle w:val="a7"/>
        <w:widowControl w:val="0"/>
        <w:spacing w:after="0"/>
        <w:ind w:left="6521"/>
        <w:rPr>
          <w:sz w:val="24"/>
          <w:szCs w:val="24"/>
        </w:rPr>
      </w:pPr>
    </w:p>
    <w:p w:rsidR="006C00D4" w:rsidRDefault="006C00D4" w:rsidP="006D75AC">
      <w:pPr>
        <w:pStyle w:val="a7"/>
        <w:widowControl w:val="0"/>
        <w:spacing w:after="0"/>
        <w:ind w:left="6521"/>
        <w:rPr>
          <w:sz w:val="24"/>
          <w:szCs w:val="24"/>
        </w:rPr>
      </w:pPr>
    </w:p>
    <w:p w:rsidR="006D75AC" w:rsidRPr="00046DAD" w:rsidRDefault="00C5174B" w:rsidP="00C5174B">
      <w:pPr>
        <w:pStyle w:val="a7"/>
        <w:widowControl w:val="0"/>
        <w:spacing w:after="0"/>
        <w:ind w:left="4956" w:firstLine="708"/>
        <w:rPr>
          <w:kern w:val="16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75AC" w:rsidRPr="00046DAD">
        <w:rPr>
          <w:sz w:val="24"/>
          <w:szCs w:val="24"/>
        </w:rPr>
        <w:t xml:space="preserve">Приложение № </w:t>
      </w:r>
      <w:r w:rsidR="006D75AC">
        <w:rPr>
          <w:sz w:val="24"/>
          <w:szCs w:val="24"/>
        </w:rPr>
        <w:t>2</w:t>
      </w:r>
    </w:p>
    <w:p w:rsidR="0083350E" w:rsidRDefault="00C5174B" w:rsidP="0083350E">
      <w:pPr>
        <w:ind w:left="5664" w:firstLine="708"/>
        <w:rPr>
          <w:rFonts w:eastAsia="TimesNewRomanPSMT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83350E" w:rsidRPr="00974673">
        <w:rPr>
          <w:sz w:val="24"/>
          <w:szCs w:val="24"/>
        </w:rPr>
        <w:t>к договору о закупках услуг</w:t>
      </w:r>
      <w:r w:rsidR="0083350E">
        <w:rPr>
          <w:sz w:val="24"/>
          <w:szCs w:val="24"/>
        </w:rPr>
        <w:t xml:space="preserve">  </w:t>
      </w:r>
      <w:r w:rsidR="0083350E">
        <w:rPr>
          <w:rFonts w:eastAsia="TimesNewRomanPSMT"/>
          <w:sz w:val="24"/>
          <w:szCs w:val="24"/>
          <w:lang w:eastAsia="en-US"/>
        </w:rPr>
        <w:t xml:space="preserve">дезинфекция, дезинсекция, дератизация </w:t>
      </w:r>
    </w:p>
    <w:p w:rsidR="0083350E" w:rsidRPr="00974673" w:rsidRDefault="0083350E" w:rsidP="0083350E">
      <w:pPr>
        <w:ind w:left="5664" w:firstLine="708"/>
        <w:rPr>
          <w:sz w:val="24"/>
          <w:szCs w:val="24"/>
        </w:rPr>
      </w:pPr>
      <w:r>
        <w:rPr>
          <w:rFonts w:eastAsia="TimesNewRomanPSMT"/>
          <w:sz w:val="24"/>
          <w:szCs w:val="24"/>
          <w:lang w:eastAsia="en-US"/>
        </w:rPr>
        <w:t xml:space="preserve">   пассажирских вагонов и </w:t>
      </w:r>
      <w:proofErr w:type="gramStart"/>
      <w:r>
        <w:rPr>
          <w:rFonts w:eastAsia="TimesNewRomanPSMT"/>
          <w:sz w:val="24"/>
          <w:szCs w:val="24"/>
          <w:lang w:eastAsia="en-US"/>
        </w:rPr>
        <w:t>здании</w:t>
      </w:r>
      <w:proofErr w:type="gramEnd"/>
      <w:r>
        <w:rPr>
          <w:rFonts w:eastAsia="TimesNewRomanPSMT"/>
          <w:sz w:val="24"/>
          <w:szCs w:val="24"/>
          <w:lang w:eastAsia="en-US"/>
        </w:rPr>
        <w:t>.</w:t>
      </w:r>
    </w:p>
    <w:p w:rsidR="00C5174B" w:rsidRDefault="00C5174B" w:rsidP="0083350E">
      <w:pPr>
        <w:ind w:left="6372"/>
        <w:rPr>
          <w:sz w:val="24"/>
          <w:szCs w:val="24"/>
        </w:rPr>
      </w:pPr>
      <w:r w:rsidRPr="00046DAD">
        <w:rPr>
          <w:sz w:val="24"/>
          <w:szCs w:val="24"/>
        </w:rPr>
        <w:t>от</w:t>
      </w:r>
      <w:r>
        <w:rPr>
          <w:sz w:val="24"/>
          <w:szCs w:val="24"/>
        </w:rPr>
        <w:t xml:space="preserve"> «___» ___________20___ г. №_____________</w:t>
      </w:r>
    </w:p>
    <w:p w:rsidR="007F3C92" w:rsidRDefault="007F3C92" w:rsidP="007F3C92">
      <w:pPr>
        <w:pStyle w:val="1"/>
        <w:rPr>
          <w:rFonts w:ascii="Times New Roman" w:hAnsi="Times New Roman"/>
          <w:szCs w:val="24"/>
        </w:rPr>
      </w:pPr>
    </w:p>
    <w:p w:rsidR="007F3C92" w:rsidRDefault="007F3C92" w:rsidP="007F3C92">
      <w:pPr>
        <w:pStyle w:val="1"/>
        <w:rPr>
          <w:rFonts w:ascii="Times New Roman" w:hAnsi="Times New Roman"/>
          <w:szCs w:val="24"/>
        </w:rPr>
      </w:pPr>
    </w:p>
    <w:p w:rsidR="00A129BB" w:rsidRDefault="00A129BB" w:rsidP="00A129BB">
      <w:pPr>
        <w:jc w:val="center"/>
        <w:rPr>
          <w:b/>
        </w:rPr>
      </w:pPr>
      <w:r>
        <w:rPr>
          <w:b/>
        </w:rPr>
        <w:t>Техническая спецификация санитарных услуг</w:t>
      </w:r>
    </w:p>
    <w:p w:rsidR="00A129BB" w:rsidRDefault="00A129BB" w:rsidP="00A129BB">
      <w:pPr>
        <w:jc w:val="center"/>
        <w:rPr>
          <w:b/>
        </w:rPr>
      </w:pPr>
      <w:r>
        <w:rPr>
          <w:b/>
        </w:rPr>
        <w:t>по дезинфекции, дезинсекции, дератизации</w:t>
      </w:r>
    </w:p>
    <w:p w:rsidR="00A129BB" w:rsidRDefault="00A129BB" w:rsidP="00A129BB">
      <w:pPr>
        <w:jc w:val="center"/>
        <w:rPr>
          <w:b/>
        </w:rPr>
      </w:pPr>
      <w:r>
        <w:rPr>
          <w:b/>
        </w:rPr>
        <w:t>пассажирских вагонов и зданий</w:t>
      </w:r>
    </w:p>
    <w:p w:rsidR="00A129BB" w:rsidRDefault="00A129BB" w:rsidP="00A129BB">
      <w:pPr>
        <w:pStyle w:val="a7"/>
        <w:ind w:firstLine="708"/>
        <w:rPr>
          <w:sz w:val="24"/>
          <w:szCs w:val="24"/>
        </w:rPr>
      </w:pPr>
    </w:p>
    <w:p w:rsidR="00A129BB" w:rsidRDefault="00A129BB" w:rsidP="00A129BB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Услуги по санитарно-эпидемиологической обработке </w:t>
      </w:r>
      <w:r>
        <w:rPr>
          <w:bCs/>
          <w:sz w:val="24"/>
          <w:szCs w:val="24"/>
        </w:rPr>
        <w:t xml:space="preserve">пассажирских вагонов и зданий (помещений) </w:t>
      </w:r>
      <w:r>
        <w:rPr>
          <w:sz w:val="24"/>
          <w:szCs w:val="24"/>
        </w:rPr>
        <w:t>оказываются строго согласно требованиям следующих санитарных правил:</w:t>
      </w:r>
    </w:p>
    <w:p w:rsidR="00A129BB" w:rsidRDefault="00A129BB" w:rsidP="00A129BB">
      <w:pPr>
        <w:pStyle w:val="a7"/>
        <w:numPr>
          <w:ilvl w:val="0"/>
          <w:numId w:val="24"/>
        </w:numPr>
        <w:tabs>
          <w:tab w:val="left" w:pos="993"/>
        </w:tabs>
        <w:spacing w:after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Санитарные правила «Санитарно-эпидемиологические требования к организации и проведению дезинфекции, дезинсекции и дератизации», утвержденные приказом Министра национальной экономики Республики Казахстан от 27 января 2015 года №48.</w:t>
      </w:r>
    </w:p>
    <w:p w:rsidR="00A129BB" w:rsidRDefault="00A129BB" w:rsidP="00A129BB">
      <w:pPr>
        <w:pStyle w:val="a7"/>
        <w:numPr>
          <w:ilvl w:val="0"/>
          <w:numId w:val="24"/>
        </w:numPr>
        <w:tabs>
          <w:tab w:val="left" w:pos="993"/>
        </w:tabs>
        <w:spacing w:after="0"/>
        <w:ind w:left="0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Санитарные правила «Санитарно-эпидемиологические требования к объектам по обслуживанию транспортных средств и пассажиров», утвержденные приказом Министра национальной экономики Республики Казахстан от 27 февраля 2015 года №156.</w:t>
      </w:r>
    </w:p>
    <w:p w:rsidR="00A129BB" w:rsidRDefault="00A129BB" w:rsidP="00A129BB">
      <w:pPr>
        <w:pStyle w:val="a7"/>
        <w:numPr>
          <w:ilvl w:val="0"/>
          <w:numId w:val="24"/>
        </w:numPr>
        <w:tabs>
          <w:tab w:val="left" w:pos="993"/>
        </w:tabs>
        <w:spacing w:after="0"/>
        <w:ind w:left="0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Санитарные правила «</w:t>
      </w:r>
      <w:r>
        <w:rPr>
          <w:bCs/>
          <w:color w:val="000000"/>
          <w:sz w:val="24"/>
          <w:szCs w:val="24"/>
          <w:shd w:val="clear" w:color="auto" w:fill="FFFFFF"/>
        </w:rPr>
        <w:t>Санитарно-эпидемиологические требования к транспортным средствам для перевозки пассажиров и грузов</w:t>
      </w:r>
      <w:r>
        <w:rPr>
          <w:sz w:val="24"/>
          <w:szCs w:val="24"/>
        </w:rPr>
        <w:t xml:space="preserve">», утвержденные приказом </w:t>
      </w:r>
      <w:r>
        <w:rPr>
          <w:bCs/>
          <w:color w:val="000000"/>
          <w:sz w:val="24"/>
          <w:szCs w:val="22"/>
          <w:shd w:val="clear" w:color="auto" w:fill="FFFFFF"/>
        </w:rPr>
        <w:t>Министра здравоохранения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Республики Казахстан</w:t>
      </w:r>
      <w:r>
        <w:rPr>
          <w:sz w:val="28"/>
          <w:szCs w:val="24"/>
        </w:rPr>
        <w:t xml:space="preserve"> </w:t>
      </w:r>
      <w:r>
        <w:rPr>
          <w:bCs/>
          <w:color w:val="000000"/>
          <w:sz w:val="24"/>
          <w:szCs w:val="22"/>
          <w:shd w:val="clear" w:color="auto" w:fill="FFFFFF"/>
        </w:rPr>
        <w:t>от 31 мая 2017 года № 359</w:t>
      </w:r>
      <w:r>
        <w:rPr>
          <w:sz w:val="24"/>
          <w:szCs w:val="24"/>
        </w:rPr>
        <w:t>.</w:t>
      </w:r>
    </w:p>
    <w:p w:rsidR="00A129BB" w:rsidRDefault="00A129BB" w:rsidP="00A129BB">
      <w:pPr>
        <w:pStyle w:val="a7"/>
        <w:tabs>
          <w:tab w:val="left" w:pos="0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и сроки оказания услуг определяются Заказчиком согласно Перечню закупаемых услуг.</w:t>
      </w:r>
    </w:p>
    <w:p w:rsidR="00A129BB" w:rsidRDefault="00A129BB" w:rsidP="00A129BB">
      <w:pPr>
        <w:pStyle w:val="a7"/>
        <w:tabs>
          <w:tab w:val="left" w:pos="993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Профилактическая дезинфекция – комплекс мероприятий, проводимый с профилактической целью при отсутствии выявленного источника инфекции (включает дезинфекцию, дезинсекцию и дератизацию).</w:t>
      </w:r>
    </w:p>
    <w:p w:rsidR="00A129BB" w:rsidRDefault="00A129BB" w:rsidP="00A129BB">
      <w:pPr>
        <w:pStyle w:val="a7"/>
        <w:tabs>
          <w:tab w:val="left" w:pos="993"/>
        </w:tabs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Дезинфекция – комплекс мер по уничтожению возбудителей инфекционных и паразитарных заболеваний.</w:t>
      </w:r>
    </w:p>
    <w:p w:rsidR="00A129BB" w:rsidRDefault="00A129BB" w:rsidP="00A129BB">
      <w:pPr>
        <w:pStyle w:val="a7"/>
        <w:tabs>
          <w:tab w:val="left" w:pos="993"/>
        </w:tabs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Дезинсекция – комп</w:t>
      </w:r>
      <w:bookmarkStart w:id="0" w:name="_GoBack"/>
      <w:bookmarkEnd w:id="0"/>
      <w:r>
        <w:rPr>
          <w:color w:val="000000"/>
          <w:sz w:val="24"/>
          <w:szCs w:val="24"/>
        </w:rPr>
        <w:t>лекс мероприятий по уничтожению насекомых и других членистоногих.</w:t>
      </w:r>
    </w:p>
    <w:p w:rsidR="00A129BB" w:rsidRDefault="00A129BB" w:rsidP="00A129BB">
      <w:pPr>
        <w:pStyle w:val="a7"/>
        <w:tabs>
          <w:tab w:val="left" w:pos="993"/>
        </w:tabs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Дератизация – комплекс мероприятий по истреблению грызунов.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Дезинфекционная обработка в пассажирских вагонах методами орошения, опыливания, протирания, препаратами, обладающими раздражающим действием и вызывающими аллергические реакции, проводится при отсутствии людей.</w:t>
      </w:r>
    </w:p>
    <w:p w:rsidR="00A129BB" w:rsidRDefault="00A129BB" w:rsidP="00A129BB">
      <w:pPr>
        <w:ind w:firstLine="708"/>
        <w:jc w:val="both"/>
        <w:rPr>
          <w:color w:val="000000"/>
        </w:rPr>
      </w:pPr>
      <w:r>
        <w:t xml:space="preserve">Хранение и транспортировка </w:t>
      </w:r>
      <w:proofErr w:type="spellStart"/>
      <w:r>
        <w:t>дезсредств</w:t>
      </w:r>
      <w:proofErr w:type="spellEnd"/>
      <w:r>
        <w:t xml:space="preserve"> проводится </w:t>
      </w:r>
      <w:proofErr w:type="gramStart"/>
      <w:r>
        <w:t>согласно </w:t>
      </w:r>
      <w:r>
        <w:rPr>
          <w:color w:val="000000"/>
        </w:rPr>
        <w:t>Приказа</w:t>
      </w:r>
      <w:proofErr w:type="gramEnd"/>
      <w:r>
        <w:rPr>
          <w:color w:val="000000"/>
        </w:rPr>
        <w:t xml:space="preserve"> Министра национальной экономики Республики Казахстан от 04 февраля 2015 года №76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препаратов».</w:t>
      </w:r>
    </w:p>
    <w:p w:rsidR="00A129BB" w:rsidRDefault="00A129BB" w:rsidP="00A129BB">
      <w:pPr>
        <w:ind w:firstLine="708"/>
        <w:jc w:val="both"/>
      </w:pPr>
      <w:r>
        <w:t xml:space="preserve">Условия применения </w:t>
      </w:r>
      <w:proofErr w:type="spellStart"/>
      <w:r>
        <w:t>дезсредств</w:t>
      </w:r>
      <w:proofErr w:type="spellEnd"/>
      <w:r>
        <w:t xml:space="preserve"> определяются с учетом степени их опасности и </w:t>
      </w:r>
      <w:proofErr w:type="gramStart"/>
      <w:r>
        <w:t>согласно приложения</w:t>
      </w:r>
      <w:proofErr w:type="gramEnd"/>
      <w:r>
        <w:t xml:space="preserve"> 1 к Санитарным правилам «Санитарно-эпидемиологические требования к организации и проведению дезинфекции, дезинсекции и дератизации», утвержденные приказом Министра национальной экономики Республики Казахстан от 27 января 2015 года №48.</w:t>
      </w:r>
    </w:p>
    <w:p w:rsidR="00A129BB" w:rsidRDefault="00A129BB" w:rsidP="00A129BB">
      <w:pPr>
        <w:pStyle w:val="a7"/>
        <w:tabs>
          <w:tab w:val="left" w:pos="993"/>
        </w:tabs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Качество дезинфекции считается удовлетворительным, если количество положительных смывов на наличие непатогенной микрофлоры составляет не более 3% от числа отобранных смывов, количество отрицательных </w:t>
      </w:r>
      <w:proofErr w:type="spellStart"/>
      <w:proofErr w:type="gramStart"/>
      <w:r>
        <w:rPr>
          <w:color w:val="000000"/>
          <w:sz w:val="24"/>
          <w:szCs w:val="24"/>
        </w:rPr>
        <w:t>экспресс-проб</w:t>
      </w:r>
      <w:proofErr w:type="spellEnd"/>
      <w:proofErr w:type="gramEnd"/>
      <w:r>
        <w:rPr>
          <w:color w:val="000000"/>
          <w:sz w:val="24"/>
          <w:szCs w:val="24"/>
        </w:rPr>
        <w:t xml:space="preserve"> на наличие остаточного количества дезинфицирующего препарата составляет не более 5%, и число неудовлетворительных </w:t>
      </w:r>
      <w:r>
        <w:rPr>
          <w:color w:val="000000"/>
          <w:sz w:val="24"/>
          <w:szCs w:val="24"/>
        </w:rPr>
        <w:lastRenderedPageBreak/>
        <w:t>анализов дезинфицирующих растворов составляет не выше 5% от числа отобранных проб (должно документально подтверждаться).</w:t>
      </w:r>
    </w:p>
    <w:p w:rsidR="00A129BB" w:rsidRDefault="00A129BB" w:rsidP="00A129BB">
      <w:pPr>
        <w:ind w:firstLine="708"/>
        <w:jc w:val="both"/>
        <w:rPr>
          <w:bCs/>
        </w:rPr>
      </w:pPr>
      <w:r>
        <w:rPr>
          <w:b/>
          <w:bCs/>
        </w:rPr>
        <w:t>Дезинфекционная обработка пассажирских вагонов</w:t>
      </w:r>
      <w:r>
        <w:rPr>
          <w:bCs/>
        </w:rPr>
        <w:t xml:space="preserve"> проводится </w:t>
      </w:r>
      <w:r>
        <w:rPr>
          <w:b/>
          <w:bCs/>
        </w:rPr>
        <w:t>не менее 1 (одного) раза в месяц</w:t>
      </w:r>
      <w:r>
        <w:rPr>
          <w:bCs/>
        </w:rPr>
        <w:t>, а также по санитарно-эпидемиологическим показаниям по заявке Заказчика.</w:t>
      </w:r>
    </w:p>
    <w:p w:rsidR="00A129BB" w:rsidRDefault="00A129BB" w:rsidP="00A129BB">
      <w:pPr>
        <w:ind w:firstLine="708"/>
        <w:jc w:val="both"/>
        <w:rPr>
          <w:bCs/>
        </w:rPr>
      </w:pPr>
      <w:r>
        <w:rPr>
          <w:bCs/>
        </w:rPr>
        <w:t>При этом в пунктах формирования пассажирских поездов дезинфекции пассажирских вагонов должны подвергаться:</w:t>
      </w:r>
    </w:p>
    <w:p w:rsidR="00A129BB" w:rsidRDefault="00A129BB" w:rsidP="00A129BB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bCs/>
        </w:rPr>
      </w:pPr>
      <w:proofErr w:type="gramStart"/>
      <w:r>
        <w:rPr>
          <w:bCs/>
        </w:rPr>
        <w:t>салон (поверхности стен, потолка, пола, дверей, окон, столиков, полок и др.);</w:t>
      </w:r>
      <w:proofErr w:type="gramEnd"/>
    </w:p>
    <w:p w:rsidR="00A129BB" w:rsidRDefault="00A129BB" w:rsidP="00A129BB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санитарные узлы (туалеты, душевые);</w:t>
      </w:r>
    </w:p>
    <w:p w:rsidR="00A129BB" w:rsidRDefault="00A129BB" w:rsidP="00A129BB">
      <w:pPr>
        <w:pStyle w:val="ae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санитарно-техническое оборудование и инвентарь (унитаз, раковина, мусорные ящики, ерши, пепельницы).</w:t>
      </w:r>
    </w:p>
    <w:p w:rsidR="00A129BB" w:rsidRDefault="00A129BB" w:rsidP="00A129BB">
      <w:pPr>
        <w:ind w:firstLine="708"/>
        <w:jc w:val="both"/>
        <w:rPr>
          <w:bCs/>
        </w:rPr>
      </w:pPr>
      <w:r>
        <w:rPr>
          <w:bCs/>
        </w:rPr>
        <w:t>Дезинфекция замкнутой системы канализации проводится в пункте формирования и оборота при каждой подготовке вагона в рейс.</w:t>
      </w:r>
    </w:p>
    <w:p w:rsidR="00A129BB" w:rsidRDefault="00A129BB" w:rsidP="00A129BB">
      <w:pPr>
        <w:ind w:firstLine="708"/>
        <w:jc w:val="both"/>
        <w:rPr>
          <w:bCs/>
        </w:rPr>
      </w:pPr>
      <w:r>
        <w:rPr>
          <w:bCs/>
        </w:rPr>
        <w:t xml:space="preserve">В пунктах оборота пассажирских поездов проводится дезинфекционная обработка туалетов, раковин, душевых и мусорных ящиков.  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неудовлетворительных результатах, дезинфекция пассажирских вагонов Исполнителем проводится повторно с контролем качества дезинфекции за свой счет.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Запись о проведении дезинфекции, дезинсекции и дератизации в пассажирских вагонах (в пунктах формирования и оборота) вносится в журнал формы ВУ-8 с указанием Ф.И.О., проводившего и принявшего </w:t>
      </w:r>
      <w:proofErr w:type="spellStart"/>
      <w:r>
        <w:rPr>
          <w:rFonts w:ascii="Times New Roman" w:hAnsi="Times New Roman"/>
          <w:b/>
          <w:sz w:val="24"/>
          <w:szCs w:val="24"/>
        </w:rPr>
        <w:t>дезобработку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работника, даты проведения, с оттиском печати Исполнителя.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Дезинсекционная обработка в пассажирских вагонах начинается с их предварительного обследования на наличие насекомых, определения видов, выявления мест заселенности и численности.</w:t>
      </w:r>
    </w:p>
    <w:p w:rsidR="00A129BB" w:rsidRDefault="00A129BB" w:rsidP="00A129BB">
      <w:pPr>
        <w:pStyle w:val="ac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При дезинсекции против насекомых применяется тип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сплошной обработки, которая проводится при дезинсекции во всех вагонах, заселенных целевыми видами насекомых.</w:t>
      </w:r>
    </w:p>
    <w:p w:rsidR="00A129BB" w:rsidRDefault="00A129BB" w:rsidP="00A129B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Дезинсекционная обработка вагонов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методом нанесения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дезпрепарата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обрабатываемые поверхности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 (один) раз в месяц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по санитарно-эпидемиологическим показаниям (в случае обнаружения при проверке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территориальными подразделениями ведомства государственного органа в сфере санитарно-эпидемиологического благополучия населения</w:t>
      </w:r>
      <w:r>
        <w:rPr>
          <w:rFonts w:ascii="Times New Roman" w:hAnsi="Times New Roman"/>
          <w:sz w:val="24"/>
          <w:szCs w:val="24"/>
        </w:rPr>
        <w:t>) и по заявке Заказчика.</w:t>
      </w:r>
    </w:p>
    <w:p w:rsidR="00A129BB" w:rsidRDefault="00A129BB" w:rsidP="00A129B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 выявления неэффективности обработок, они проводятся повторно за счет Исполнителя.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Дезинсекционная обработка зданий и помещений объектов проводится непосредственно перед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выплодом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(вылетом) насекомых, либо сразу после него, при этом проводится предварительное обследование на наличие насекомых и определение их видов, выявления мест их  заселенности и численности.</w:t>
      </w:r>
    </w:p>
    <w:p w:rsidR="00A129BB" w:rsidRDefault="00A129BB" w:rsidP="00A129B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>Основным показателем эффективности дезинсекции считается прирост освобожденной от насекомых площади, а при борьбе с мухами – отсутствие личинок, куколок и снижение численности.</w:t>
      </w:r>
      <w:bookmarkStart w:id="1" w:name="z127"/>
      <w:bookmarkEnd w:id="1"/>
    </w:p>
    <w:p w:rsidR="00A129BB" w:rsidRDefault="00A129BB" w:rsidP="00A129BB">
      <w:pPr>
        <w:pStyle w:val="ac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При дезинсекции против насекомых и других членистоногих применяется тип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сплошной обработки, которая проводится при дезинсекции во всех заселенных целевыми видами насекомых помещениях и на прилегающих территориях.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Дезинсекционная обработка помещений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методом опыливания и орошения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 раз в месяц, </w:t>
      </w:r>
      <w:r>
        <w:rPr>
          <w:rFonts w:ascii="Times New Roman" w:hAnsi="Times New Roman"/>
          <w:sz w:val="24"/>
          <w:szCs w:val="24"/>
        </w:rPr>
        <w:t xml:space="preserve">а также по санитарно-эпидемиологическим показаниям (в случае обнаружения при проверке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территориальными подразделениями ведомства государственного органа в сфере санитарно-эпидемиологического благополучия населения)</w:t>
      </w:r>
      <w:r>
        <w:rPr>
          <w:rFonts w:ascii="Times New Roman" w:hAnsi="Times New Roman"/>
          <w:sz w:val="24"/>
          <w:szCs w:val="24"/>
        </w:rPr>
        <w:t>.</w:t>
      </w:r>
    </w:p>
    <w:p w:rsidR="00A129BB" w:rsidRDefault="00A129BB" w:rsidP="00A129B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>В случае выявления неэффективности обработок, они проводятся повторно за счет Исполнителя.</w:t>
      </w:r>
    </w:p>
    <w:p w:rsidR="00A129BB" w:rsidRDefault="00A129BB" w:rsidP="00A129B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Дератизация пассажирских вагонов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проводят 1 раз в квартал</w:t>
      </w:r>
      <w:r>
        <w:rPr>
          <w:rFonts w:ascii="Times New Roman" w:hAnsi="Times New Roman"/>
          <w:sz w:val="24"/>
          <w:szCs w:val="24"/>
        </w:rPr>
        <w:t xml:space="preserve"> по санитарно-эпидемиологическим показаниям (в случае обнаружения при проверке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территориальными подразделениями ведомства государственного органа в сфере санитарно-эпидемиологического благополучия населения</w:t>
      </w:r>
      <w:r>
        <w:rPr>
          <w:rFonts w:ascii="Times New Roman" w:hAnsi="Times New Roman"/>
          <w:sz w:val="24"/>
          <w:szCs w:val="24"/>
        </w:rPr>
        <w:t>).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Дератизация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зданий и помещений объектов</w:t>
      </w:r>
      <w:r>
        <w:rPr>
          <w:rFonts w:ascii="Times New Roman" w:hAnsi="Times New Roman"/>
          <w:sz w:val="24"/>
          <w:szCs w:val="24"/>
        </w:rPr>
        <w:t xml:space="preserve"> осуществляется с целью уничтожения грызунов и освобождения от них заселенных объектов или для постоянного поддержания их </w:t>
      </w:r>
      <w:r>
        <w:rPr>
          <w:rFonts w:ascii="Times New Roman" w:hAnsi="Times New Roman"/>
          <w:sz w:val="24"/>
          <w:szCs w:val="24"/>
        </w:rPr>
        <w:lastRenderedPageBreak/>
        <w:t>численности на минимальном уровне, обеспечивающем предотвращение широкого распространения инфекционных болезней и существенного экономического ущерба.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Дератизация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физическими, механическими, химическими способами, методами раскладки отравленных приманок, опыливания, газации. Выбор способа и метода дератизации определяется особенностями обрабатываемого объекта, экологией целевых грызунов и свойствами </w:t>
      </w:r>
      <w:proofErr w:type="spellStart"/>
      <w:r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помещениях, где постоянно бывают люди, после завершения дератизации все остатки приманки с ядом должны быть собраны с целью утилизации. 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Обследованию на наличие грызунов подлежит вся площадь строений и территорий </w:t>
      </w:r>
      <w:r>
        <w:rPr>
          <w:rFonts w:ascii="Times New Roman" w:hAnsi="Times New Roman"/>
          <w:b/>
          <w:sz w:val="24"/>
          <w:szCs w:val="24"/>
        </w:rPr>
        <w:t>один раз в квартал.</w:t>
      </w:r>
      <w:bookmarkStart w:id="2" w:name="z152"/>
      <w:bookmarkEnd w:id="2"/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эффективности профилактических </w:t>
      </w:r>
      <w:proofErr w:type="spellStart"/>
      <w:r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 предусматривается соблюдение определенной кратности обработок. Если инструкцией по применению используемого препарата не рекомендуется иное, то дератизацию помещений </w:t>
      </w:r>
      <w:r>
        <w:rPr>
          <w:rFonts w:ascii="Times New Roman" w:hAnsi="Times New Roman"/>
          <w:b/>
          <w:sz w:val="24"/>
          <w:szCs w:val="24"/>
        </w:rPr>
        <w:t>проводят 1 раз в квартал</w:t>
      </w:r>
      <w:r>
        <w:rPr>
          <w:rFonts w:ascii="Times New Roman" w:hAnsi="Times New Roman"/>
          <w:sz w:val="24"/>
          <w:szCs w:val="24"/>
        </w:rPr>
        <w:t>, дератизацию территории – 2  раза в год, а также по санитарно-эпидемиологическим показаниям (в случае обнаружения при проверке территориальными подразделениями ведомства государственного органа в сфере санитарно-эпидемиологического благополучия населения) и по заявке Заказчика. При длительном отсутствии грызунов помещения исключают из обработки, а количество обработок территории сокращают вдвое.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помещениях, где имеются неупакованные пищевые продукты, запрещается применять сыпучие (в том числе зерновые) отравленные приманки и использовать средства дератизации в форме дустов.</w:t>
      </w:r>
      <w:bookmarkStart w:id="3" w:name="z159"/>
      <w:bookmarkEnd w:id="3"/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Важным условием проведения качественной дератизации является использование в отравленных приманках разных привлекательных для грызунов продуктов: муки, зерна, крупы, сахара, растительного масла, реже хлеба, овощей, мясных и рыбных отходов.</w:t>
      </w:r>
    </w:p>
    <w:p w:rsidR="00A129BB" w:rsidRDefault="00A129BB" w:rsidP="00A129B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>В случае выявления неэффективности обработок, они проводятся повторно за счет Исполнителя.</w:t>
      </w:r>
    </w:p>
    <w:p w:rsidR="00A129BB" w:rsidRDefault="00A129BB" w:rsidP="00A129BB">
      <w:pPr>
        <w:pStyle w:val="a7"/>
        <w:tabs>
          <w:tab w:val="left" w:pos="993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Все дезинфекционные мероприятия на объектах проводятся в присутствии представителя Заказчика. При этом Заказчика необходимо заблаговременно извещать о проведении дезинфекционных мероприятий и о необходимых мерах предосторожности. В местах проведения обработки не допускается присутствие лиц, не имеющих отношения к обработке, а также домашних животных.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Исполнителя по дезинфекции, дезинсекции и дератизации помещений и вагонов считается завершенной, только после подписания акта приемки услуг Заказчиком.</w:t>
      </w:r>
    </w:p>
    <w:p w:rsidR="00A129BB" w:rsidRDefault="00A129BB" w:rsidP="00A129BB">
      <w:pPr>
        <w:pStyle w:val="ac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/>
          <w:bCs/>
          <w:sz w:val="24"/>
          <w:szCs w:val="24"/>
        </w:rPr>
        <w:t xml:space="preserve"> обеспечивает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проведение дезинфекции, дезинсекции и дератизации в пассажирских вагонах и помещениях зданий:</w:t>
      </w:r>
    </w:p>
    <w:p w:rsidR="00A129BB" w:rsidRDefault="00A129BB" w:rsidP="00A129BB">
      <w:pPr>
        <w:pStyle w:val="ac"/>
        <w:numPr>
          <w:ilvl w:val="0"/>
          <w:numId w:val="26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Специалистами, имеющими медицинское образование, обученным правилам  проведения дезинфекции, дезинсекции и дератизации, а также мерам нейтрализации и оказания первой медицинской и доврачебной помощи при отравлении средствами дезинфекции, дезинсекции и дератизации работников транспорта, пассажиров и т.д., которые </w:t>
      </w:r>
      <w:r>
        <w:rPr>
          <w:rFonts w:ascii="Times New Roman" w:hAnsi="Times New Roman"/>
          <w:sz w:val="24"/>
          <w:szCs w:val="24"/>
        </w:rPr>
        <w:t>каждые 5 лет проходят профессиональную подготовку по дезинфекции, дезинсекции, дератизации и ежегодно - инструктаж по вопросам безопасного осуществления работ, оказания первой доврачебной помощи при отравлении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дезсредствами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(должно подтверждаться наличием соответствующего сертификата).</w:t>
      </w:r>
    </w:p>
    <w:p w:rsidR="00A129BB" w:rsidRDefault="00A129BB" w:rsidP="00A129BB">
      <w:pPr>
        <w:pStyle w:val="ac"/>
        <w:numPr>
          <w:ilvl w:val="0"/>
          <w:numId w:val="26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Оснащенной материальной базой (</w:t>
      </w:r>
      <w:proofErr w:type="spellStart"/>
      <w:r>
        <w:rPr>
          <w:rFonts w:ascii="Times New Roman" w:hAnsi="Times New Roman"/>
          <w:bCs/>
          <w:sz w:val="24"/>
          <w:szCs w:val="24"/>
        </w:rPr>
        <w:t>дезсредства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оборудование, спецодежда и др.), соответствующей требованиям приложения №12 к Санитарным правилам </w:t>
      </w:r>
      <w:r>
        <w:rPr>
          <w:rFonts w:ascii="Times New Roman" w:hAnsi="Times New Roman"/>
          <w:color w:val="000000"/>
          <w:sz w:val="24"/>
          <w:szCs w:val="24"/>
        </w:rPr>
        <w:t>«Санитарно-эпидемиологические требования к организации и проведению дезинфекции, дезинсекции и дератизации», утвержденным приказом Министра национальной экономики Республики Казахстан от 27 января 2015 года №48 (должно подтверждаться документально – наличие правоустанавливающих документов с указаниями площадей).</w:t>
      </w:r>
    </w:p>
    <w:p w:rsidR="00A129BB" w:rsidRDefault="00A129BB" w:rsidP="00A129BB">
      <w:pPr>
        <w:pStyle w:val="ac"/>
        <w:numPr>
          <w:ilvl w:val="0"/>
          <w:numId w:val="26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Предварительным обследованием на наличие насекомых, определения видов, выявления мест заселенности и численности, с обязательным ознакомлением Заказчика результатами обследования.</w:t>
      </w:r>
    </w:p>
    <w:p w:rsidR="00A129BB" w:rsidRDefault="00A129BB" w:rsidP="00A129BB">
      <w:pPr>
        <w:pStyle w:val="ac"/>
        <w:numPr>
          <w:ilvl w:val="0"/>
          <w:numId w:val="26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Проведением строго по срокам, времени и кратности по согласованному с Заказчиком графику, с обязательным составлением акта приемки Заказчика после завершения каждой дезинфекционной обработки, дезинсекции и дератизации.</w:t>
      </w:r>
    </w:p>
    <w:p w:rsidR="00A129BB" w:rsidRDefault="00A129BB" w:rsidP="00A129BB">
      <w:pPr>
        <w:pStyle w:val="ac"/>
        <w:numPr>
          <w:ilvl w:val="0"/>
          <w:numId w:val="26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Применением наименее токсичных для человека сре</w:t>
      </w:r>
      <w:proofErr w:type="gramStart"/>
      <w:r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>
        <w:rPr>
          <w:rFonts w:ascii="Times New Roman" w:hAnsi="Times New Roman"/>
          <w:bCs/>
          <w:sz w:val="24"/>
          <w:szCs w:val="24"/>
        </w:rPr>
        <w:t>я дезинфекции, дезинсекции и дератизации, разрешенных к использованию в Республике Казахстан и на территории Таможенного союза.</w:t>
      </w:r>
    </w:p>
    <w:p w:rsidR="00A129BB" w:rsidRDefault="00A129BB" w:rsidP="00A129BB">
      <w:pPr>
        <w:pStyle w:val="ac"/>
        <w:numPr>
          <w:ilvl w:val="0"/>
          <w:numId w:val="26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Соблюдением мер индивидуальной и общественной безопасности в процессе осуществления дезинфекционной деятельности - должны быть в специальной одежде и использовать индивидуальные средства защиты (костюмы, перчатки, головные уборы, респираторы).</w:t>
      </w:r>
    </w:p>
    <w:p w:rsidR="00A129BB" w:rsidRDefault="00A129BB" w:rsidP="00A129BB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Осуществлением контроля эффективности (лабораторного и визуального) проведенных дезинфекционных, дезинсекционных, </w:t>
      </w:r>
      <w:proofErr w:type="spellStart"/>
      <w:r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мероприятий, с обязательным ознакомлением Заказчика с результатами контроля эффективности после каждого проведенного вида дезинфекционных мероприятий. </w:t>
      </w:r>
    </w:p>
    <w:p w:rsidR="00A129BB" w:rsidRDefault="00A129BB" w:rsidP="00A129BB">
      <w:pPr>
        <w:pStyle w:val="ac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Своевременным информированием Заказчика, территориального подразделения ведомства государственного органа в сфере санитарно-эпидемиологического благополучия населения об аварийных ситуациях или нарушениях технологических процессов, создающих угрозу здоровью населения.</w:t>
      </w:r>
    </w:p>
    <w:p w:rsidR="00A129BB" w:rsidRDefault="00A129BB" w:rsidP="00A129BB">
      <w:pPr>
        <w:pStyle w:val="ac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A129BB" w:rsidRDefault="00A129BB" w:rsidP="00A129BB">
      <w:pPr>
        <w:pStyle w:val="ac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объем </w:t>
      </w:r>
    </w:p>
    <w:p w:rsidR="00A129BB" w:rsidRDefault="00A129BB" w:rsidP="00A129BB">
      <w:pPr>
        <w:pStyle w:val="ac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A129BB" w:rsidRDefault="00A129BB" w:rsidP="00A129BB">
      <w:pPr>
        <w:pStyle w:val="ac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Пассажирские вагоны.</w:t>
      </w:r>
    </w:p>
    <w:p w:rsidR="00A129BB" w:rsidRDefault="00A129BB" w:rsidP="00A129BB">
      <w:pPr>
        <w:pStyle w:val="ac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</w:p>
    <w:p w:rsidR="00A129BB" w:rsidRDefault="00A129BB" w:rsidP="00A129BB">
      <w:pPr>
        <w:pStyle w:val="ac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/>
          <w:sz w:val="24"/>
          <w:szCs w:val="24"/>
        </w:rPr>
        <w:t>Актобе</w:t>
      </w:r>
      <w:proofErr w:type="spellEnd"/>
      <w:r>
        <w:rPr>
          <w:rFonts w:ascii="Times New Roman" w:hAnsi="Times New Roman"/>
          <w:sz w:val="24"/>
          <w:szCs w:val="24"/>
        </w:rPr>
        <w:t xml:space="preserve"> - 153 пассажирских вагонов 110160 кв.м. </w:t>
      </w:r>
    </w:p>
    <w:p w:rsidR="00A129BB" w:rsidRDefault="00A129BB" w:rsidP="00A129BB">
      <w:pPr>
        <w:pStyle w:val="ac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Атырау - 130 пассажирских вагонов 93600 кв.м. </w:t>
      </w:r>
    </w:p>
    <w:p w:rsidR="00A129BB" w:rsidRDefault="00A129BB" w:rsidP="00A129BB">
      <w:pPr>
        <w:pStyle w:val="ac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Мангышлак -179 пассажирских вагонов 128880 кв.м. </w:t>
      </w:r>
    </w:p>
    <w:p w:rsidR="00A129BB" w:rsidRDefault="00A129BB" w:rsidP="00A129BB">
      <w:pPr>
        <w:pStyle w:val="ac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Уральск - 6 пассажирских вагонов 4320 кв.м. </w:t>
      </w:r>
    </w:p>
    <w:p w:rsidR="00A129BB" w:rsidRDefault="00A129BB" w:rsidP="00A129BB">
      <w:pPr>
        <w:pStyle w:val="ac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участок </w:t>
      </w:r>
      <w:proofErr w:type="spellStart"/>
      <w:r>
        <w:rPr>
          <w:rFonts w:ascii="Times New Roman" w:hAnsi="Times New Roman"/>
          <w:sz w:val="24"/>
          <w:szCs w:val="24"/>
        </w:rPr>
        <w:t>Кызылорда</w:t>
      </w:r>
      <w:proofErr w:type="spellEnd"/>
      <w:r>
        <w:rPr>
          <w:rFonts w:ascii="Times New Roman" w:hAnsi="Times New Roman"/>
          <w:sz w:val="24"/>
          <w:szCs w:val="24"/>
        </w:rPr>
        <w:t xml:space="preserve"> – 65 пассажирских вагонов 46800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</w:p>
    <w:p w:rsidR="00A129BB" w:rsidRDefault="00A129BB" w:rsidP="00A129BB">
      <w:pPr>
        <w:pStyle w:val="ac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129BB" w:rsidRDefault="00A129BB" w:rsidP="00A129BB">
      <w:pPr>
        <w:pStyle w:val="ac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129BB" w:rsidRPr="002E70D3" w:rsidRDefault="00A129BB" w:rsidP="00A129BB">
      <w:proofErr w:type="gramStart"/>
      <w:r>
        <w:t>Прои</w:t>
      </w:r>
      <w:r w:rsidRPr="002E70D3">
        <w:t>зводственные</w:t>
      </w:r>
      <w:proofErr w:type="gramEnd"/>
      <w:r w:rsidRPr="002E70D3">
        <w:t xml:space="preserve"> зданий.</w:t>
      </w:r>
    </w:p>
    <w:p w:rsidR="00A129BB" w:rsidRDefault="00A129BB" w:rsidP="00A129BB">
      <w:pPr>
        <w:rPr>
          <w:b/>
        </w:rPr>
      </w:pPr>
    </w:p>
    <w:p w:rsidR="00A129BB" w:rsidRDefault="00A129BB" w:rsidP="00A129BB">
      <w:pPr>
        <w:pStyle w:val="ac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/>
          <w:sz w:val="24"/>
          <w:szCs w:val="24"/>
        </w:rPr>
        <w:t>Актобе</w:t>
      </w:r>
      <w:proofErr w:type="spellEnd"/>
      <w:r>
        <w:rPr>
          <w:rFonts w:ascii="Times New Roman" w:hAnsi="Times New Roman"/>
          <w:sz w:val="24"/>
          <w:szCs w:val="24"/>
        </w:rPr>
        <w:t xml:space="preserve"> – 27907,20 кв.м. </w:t>
      </w:r>
    </w:p>
    <w:p w:rsidR="00A129BB" w:rsidRDefault="00A129BB" w:rsidP="00A129BB">
      <w:pPr>
        <w:pStyle w:val="ac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Атырау - 20232 кв.м. </w:t>
      </w:r>
    </w:p>
    <w:p w:rsidR="00A129BB" w:rsidRDefault="00A129BB" w:rsidP="00A129BB">
      <w:pPr>
        <w:rPr>
          <w:b/>
        </w:rPr>
      </w:pPr>
      <w:r>
        <w:t xml:space="preserve">                  участок </w:t>
      </w:r>
      <w:proofErr w:type="spellStart"/>
      <w:r>
        <w:t>Кызылорда</w:t>
      </w:r>
      <w:proofErr w:type="spellEnd"/>
      <w:r>
        <w:t xml:space="preserve"> – 30916,80 кв</w:t>
      </w:r>
      <w:proofErr w:type="gramStart"/>
      <w:r>
        <w:t>.м</w:t>
      </w:r>
      <w:proofErr w:type="gramEnd"/>
    </w:p>
    <w:p w:rsidR="00A129BB" w:rsidRDefault="00A129BB" w:rsidP="00A129BB">
      <w:pPr>
        <w:rPr>
          <w:b/>
        </w:rPr>
      </w:pPr>
    </w:p>
    <w:p w:rsidR="00A129BB" w:rsidRDefault="00A129BB" w:rsidP="00A129BB">
      <w:pPr>
        <w:rPr>
          <w:b/>
        </w:rPr>
      </w:pPr>
    </w:p>
    <w:p w:rsidR="00A129BB" w:rsidRDefault="00A129BB" w:rsidP="00A129BB">
      <w:pPr>
        <w:rPr>
          <w:b/>
        </w:rPr>
      </w:pPr>
    </w:p>
    <w:p w:rsidR="00A129BB" w:rsidRDefault="00A129BB" w:rsidP="00A129BB">
      <w:pPr>
        <w:rPr>
          <w:b/>
        </w:rPr>
      </w:pPr>
    </w:p>
    <w:p w:rsidR="00A129BB" w:rsidRDefault="00A129BB" w:rsidP="00A129BB">
      <w:pPr>
        <w:rPr>
          <w:b/>
        </w:rPr>
      </w:pPr>
    </w:p>
    <w:p w:rsidR="00A129BB" w:rsidRDefault="00A129BB" w:rsidP="00A129BB">
      <w:pPr>
        <w:rPr>
          <w:b/>
        </w:rPr>
      </w:pPr>
    </w:p>
    <w:p w:rsidR="00DA53F8" w:rsidRPr="00546FDC" w:rsidRDefault="00DA53F8" w:rsidP="00DA53F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3F8" w:rsidRPr="000457B5" w:rsidRDefault="00DA53F8" w:rsidP="00DA53F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3F8" w:rsidRPr="00F30CE8" w:rsidRDefault="00DA53F8" w:rsidP="00DA53F8">
      <w:pPr>
        <w:pStyle w:val="ac"/>
        <w:tabs>
          <w:tab w:val="left" w:pos="744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7F3C92" w:rsidRPr="00DA53F8" w:rsidRDefault="007F3C92" w:rsidP="007F3C92">
      <w:pPr>
        <w:jc w:val="both"/>
        <w:rPr>
          <w:b/>
          <w:sz w:val="24"/>
          <w:szCs w:val="24"/>
          <w:lang w:val="kk-KZ"/>
        </w:rPr>
      </w:pPr>
    </w:p>
    <w:p w:rsidR="007F3C92" w:rsidRDefault="007F3C92" w:rsidP="007F3C92">
      <w:pPr>
        <w:jc w:val="both"/>
        <w:rPr>
          <w:b/>
          <w:sz w:val="24"/>
          <w:szCs w:val="24"/>
        </w:rPr>
      </w:pPr>
    </w:p>
    <w:p w:rsidR="007F3C92" w:rsidRDefault="007F3C92" w:rsidP="007F3C92">
      <w:pPr>
        <w:pStyle w:val="3"/>
        <w:tabs>
          <w:tab w:val="left" w:pos="1080"/>
          <w:tab w:val="left" w:pos="65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                                                                                             ИСПОЛНИТЕЛЬ</w:t>
      </w:r>
    </w:p>
    <w:p w:rsidR="007F3C92" w:rsidRDefault="007F3C92" w:rsidP="007F3C92">
      <w:pPr>
        <w:tabs>
          <w:tab w:val="left" w:pos="1080"/>
          <w:tab w:val="left" w:pos="466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:rsidR="007F3C92" w:rsidRDefault="007F3C92" w:rsidP="007F3C92">
      <w:pPr>
        <w:tabs>
          <w:tab w:val="left" w:pos="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М.П.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      М.П.</w:t>
      </w:r>
    </w:p>
    <w:p w:rsidR="007F3C92" w:rsidRDefault="007F3C92" w:rsidP="007F3C92">
      <w:pPr>
        <w:pStyle w:val="a7"/>
        <w:widowControl w:val="0"/>
        <w:spacing w:after="0"/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</w:pPr>
    </w:p>
    <w:p w:rsidR="007F3C92" w:rsidRDefault="007F3C92" w:rsidP="007F3C92">
      <w:pPr>
        <w:rPr>
          <w:sz w:val="24"/>
          <w:szCs w:val="24"/>
        </w:rPr>
        <w:sectPr w:rsidR="007F3C92">
          <w:pgSz w:w="11906" w:h="16838"/>
          <w:pgMar w:top="851" w:right="851" w:bottom="709" w:left="1134" w:header="709" w:footer="709" w:gutter="0"/>
          <w:cols w:space="720"/>
        </w:sectPr>
      </w:pPr>
    </w:p>
    <w:p w:rsidR="006D75AC" w:rsidRPr="00046DAD" w:rsidRDefault="006D75AC" w:rsidP="00CA17E5">
      <w:pPr>
        <w:pStyle w:val="a7"/>
        <w:widowControl w:val="0"/>
        <w:spacing w:after="0"/>
        <w:ind w:left="6372"/>
        <w:rPr>
          <w:kern w:val="16"/>
          <w:sz w:val="24"/>
          <w:szCs w:val="24"/>
        </w:rPr>
      </w:pPr>
      <w:r w:rsidRPr="00046DAD">
        <w:rPr>
          <w:sz w:val="24"/>
          <w:szCs w:val="24"/>
        </w:rPr>
        <w:lastRenderedPageBreak/>
        <w:t xml:space="preserve">Приложение № </w:t>
      </w:r>
      <w:r w:rsidR="00F57F25">
        <w:rPr>
          <w:sz w:val="24"/>
          <w:szCs w:val="24"/>
        </w:rPr>
        <w:t>3</w:t>
      </w:r>
    </w:p>
    <w:p w:rsidR="00A129BB" w:rsidRDefault="00A129BB" w:rsidP="00A129BB">
      <w:pPr>
        <w:ind w:left="5664" w:firstLine="708"/>
        <w:rPr>
          <w:rFonts w:eastAsia="TimesNewRomanPSMT"/>
          <w:sz w:val="24"/>
          <w:szCs w:val="24"/>
          <w:lang w:eastAsia="en-US"/>
        </w:rPr>
      </w:pPr>
      <w:r w:rsidRPr="00974673">
        <w:rPr>
          <w:sz w:val="24"/>
          <w:szCs w:val="24"/>
        </w:rPr>
        <w:t>к договору о закупках услуг</w:t>
      </w:r>
      <w:r>
        <w:rPr>
          <w:sz w:val="24"/>
          <w:szCs w:val="24"/>
        </w:rPr>
        <w:t xml:space="preserve">  </w:t>
      </w:r>
      <w:r>
        <w:rPr>
          <w:rFonts w:eastAsia="TimesNewRomanPSMT"/>
          <w:sz w:val="24"/>
          <w:szCs w:val="24"/>
          <w:lang w:eastAsia="en-US"/>
        </w:rPr>
        <w:t xml:space="preserve">дезинфекция, дезинсекция, дератизация </w:t>
      </w:r>
    </w:p>
    <w:p w:rsidR="00A129BB" w:rsidRPr="00974673" w:rsidRDefault="00A129BB" w:rsidP="00A129BB">
      <w:pPr>
        <w:ind w:left="5664" w:firstLine="708"/>
        <w:rPr>
          <w:sz w:val="24"/>
          <w:szCs w:val="24"/>
        </w:rPr>
      </w:pPr>
      <w:r>
        <w:rPr>
          <w:rFonts w:eastAsia="TimesNewRomanPSMT"/>
          <w:sz w:val="24"/>
          <w:szCs w:val="24"/>
          <w:lang w:eastAsia="en-US"/>
        </w:rPr>
        <w:t xml:space="preserve">   пассажирских вагонов и </w:t>
      </w:r>
      <w:proofErr w:type="gramStart"/>
      <w:r>
        <w:rPr>
          <w:rFonts w:eastAsia="TimesNewRomanPSMT"/>
          <w:sz w:val="24"/>
          <w:szCs w:val="24"/>
          <w:lang w:eastAsia="en-US"/>
        </w:rPr>
        <w:t>здании</w:t>
      </w:r>
      <w:proofErr w:type="gramEnd"/>
      <w:r>
        <w:rPr>
          <w:rFonts w:eastAsia="TimesNewRomanPSMT"/>
          <w:sz w:val="24"/>
          <w:szCs w:val="24"/>
          <w:lang w:eastAsia="en-US"/>
        </w:rPr>
        <w:t>.</w:t>
      </w:r>
    </w:p>
    <w:p w:rsidR="00CA17E5" w:rsidRDefault="00CA17E5" w:rsidP="00CA17E5">
      <w:pPr>
        <w:ind w:left="6521"/>
        <w:rPr>
          <w:sz w:val="24"/>
          <w:szCs w:val="24"/>
        </w:rPr>
      </w:pPr>
      <w:r w:rsidRPr="00046DAD">
        <w:rPr>
          <w:sz w:val="24"/>
          <w:szCs w:val="24"/>
        </w:rPr>
        <w:t>от</w:t>
      </w:r>
      <w:r>
        <w:rPr>
          <w:sz w:val="24"/>
          <w:szCs w:val="24"/>
        </w:rPr>
        <w:t xml:space="preserve"> «___» ___________20___ г. №_____________</w:t>
      </w:r>
    </w:p>
    <w:p w:rsidR="006D75AC" w:rsidRDefault="006D75AC" w:rsidP="006D75AC">
      <w:pPr>
        <w:ind w:left="8496"/>
        <w:rPr>
          <w:sz w:val="24"/>
          <w:szCs w:val="24"/>
        </w:rPr>
      </w:pPr>
    </w:p>
    <w:p w:rsidR="007F3C92" w:rsidRDefault="007F3C92" w:rsidP="007F3C92">
      <w:pPr>
        <w:ind w:left="9214" w:right="-32"/>
        <w:rPr>
          <w:sz w:val="24"/>
          <w:szCs w:val="24"/>
        </w:rPr>
      </w:pPr>
    </w:p>
    <w:p w:rsidR="007F3C92" w:rsidRDefault="007F3C92" w:rsidP="007F3C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по местному содержанию </w:t>
      </w:r>
      <w:r>
        <w:rPr>
          <w:b/>
          <w:color w:val="000000"/>
          <w:sz w:val="24"/>
          <w:szCs w:val="24"/>
        </w:rPr>
        <w:t>(</w:t>
      </w:r>
      <w:proofErr w:type="gramStart"/>
      <w:r>
        <w:rPr>
          <w:b/>
          <w:color w:val="000000"/>
          <w:sz w:val="24"/>
          <w:szCs w:val="24"/>
          <w:lang w:val="en-US"/>
        </w:rPr>
        <w:t>M</w:t>
      </w:r>
      <w:proofErr w:type="spellStart"/>
      <w:proofErr w:type="gramEnd"/>
      <w:r>
        <w:rPr>
          <w:b/>
          <w:color w:val="000000"/>
          <w:sz w:val="24"/>
          <w:szCs w:val="24"/>
        </w:rPr>
        <w:t>Ст</w:t>
      </w:r>
      <w:proofErr w:type="spellEnd"/>
      <w:r>
        <w:rPr>
          <w:b/>
          <w:color w:val="000000"/>
          <w:sz w:val="24"/>
          <w:szCs w:val="24"/>
        </w:rPr>
        <w:t>) в договоре на оказание услуг</w:t>
      </w:r>
    </w:p>
    <w:p w:rsidR="007F3C92" w:rsidRDefault="007F3C92" w:rsidP="007F3C92">
      <w:pPr>
        <w:ind w:left="5664"/>
        <w:jc w:val="both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48" w:tblpY="50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706"/>
        <w:gridCol w:w="567"/>
        <w:gridCol w:w="993"/>
        <w:gridCol w:w="1985"/>
        <w:gridCol w:w="992"/>
        <w:gridCol w:w="1419"/>
        <w:gridCol w:w="1555"/>
        <w:gridCol w:w="1135"/>
        <w:gridCol w:w="992"/>
        <w:gridCol w:w="992"/>
        <w:gridCol w:w="1158"/>
      </w:tblGrid>
      <w:tr w:rsidR="007F3C92" w:rsidTr="006D75AC">
        <w:trPr>
          <w:trHeight w:val="1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 w:rsidP="006D7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j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дого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договора (Поставщик или Субподрядчик)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Поставщика или Субподрядчика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/п  товара        </w:t>
            </w:r>
            <w:r>
              <w:rPr>
                <w:b/>
                <w:i/>
                <w:color w:val="FF0000"/>
                <w:sz w:val="24"/>
                <w:szCs w:val="24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КПВЭД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товара          </w:t>
            </w:r>
            <w:proofErr w:type="spellStart"/>
            <w:r>
              <w:rPr>
                <w:b/>
                <w:i/>
                <w:color w:val="FF0000"/>
                <w:sz w:val="24"/>
                <w:szCs w:val="24"/>
              </w:rPr>
              <w:t>CTi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Доля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b/>
                <w:sz w:val="24"/>
                <w:szCs w:val="24"/>
              </w:rPr>
              <w:t>С в товаре согласно  Сертификата СТ-</w:t>
            </w:r>
            <w:r>
              <w:rPr>
                <w:b/>
                <w:sz w:val="24"/>
                <w:szCs w:val="24"/>
                <w:lang w:val="en-US"/>
              </w:rPr>
              <w:t>KZ</w:t>
            </w: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M</w:t>
            </w:r>
            <w:r>
              <w:rPr>
                <w:b/>
                <w:i/>
                <w:color w:val="FF0000"/>
                <w:sz w:val="24"/>
                <w:szCs w:val="24"/>
              </w:rPr>
              <w:t>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Сертификат </w:t>
            </w:r>
            <w:proofErr w:type="gramStart"/>
            <w:r>
              <w:rPr>
                <w:b/>
                <w:sz w:val="24"/>
                <w:szCs w:val="24"/>
              </w:rPr>
              <w:t>СТ</w:t>
            </w:r>
            <w:proofErr w:type="gramEnd"/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KZ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органа выдачи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</w:tr>
      <w:tr w:rsidR="007F3C92" w:rsidTr="006D75AC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F3C92" w:rsidTr="006D75AC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</w:tr>
      <w:tr w:rsidR="007F3C92" w:rsidTr="006D75AC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</w:tr>
      <w:tr w:rsidR="007F3C92" w:rsidTr="006D75AC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92" w:rsidRDefault="007F3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92" w:rsidRDefault="007F3C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3C92" w:rsidRDefault="007F3C92" w:rsidP="007F3C92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Примечание: Приложить копию сертификата </w:t>
      </w:r>
      <w:r>
        <w:rPr>
          <w:b/>
          <w:sz w:val="20"/>
          <w:szCs w:val="20"/>
        </w:rPr>
        <w:t>СТ-</w:t>
      </w:r>
      <w:proofErr w:type="gramStart"/>
      <w:r>
        <w:rPr>
          <w:b/>
          <w:sz w:val="20"/>
          <w:szCs w:val="20"/>
          <w:lang w:val="en-US"/>
        </w:rPr>
        <w:t>KZ</w:t>
      </w:r>
      <w:proofErr w:type="gramEnd"/>
      <w:r>
        <w:rPr>
          <w:b/>
          <w:sz w:val="20"/>
          <w:szCs w:val="20"/>
        </w:rPr>
        <w:t xml:space="preserve">        </w:t>
      </w:r>
    </w:p>
    <w:p w:rsidR="007F3C92" w:rsidRDefault="007F3C92" w:rsidP="007F3C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n</w:t>
      </w:r>
    </w:p>
    <w:p w:rsidR="007F3C92" w:rsidRDefault="007F3C92" w:rsidP="007F3C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 </w:t>
      </w:r>
      <w:r>
        <w:rPr>
          <w:color w:val="000000"/>
          <w:sz w:val="24"/>
          <w:szCs w:val="24"/>
          <w:lang w:val="en-US"/>
        </w:rPr>
        <w:t>M</w:t>
      </w:r>
      <w:proofErr w:type="spellStart"/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vertAlign w:val="subscript"/>
        </w:rPr>
        <w:t>т</w:t>
      </w:r>
      <w:proofErr w:type="spellEnd"/>
      <w:r>
        <w:rPr>
          <w:color w:val="000000"/>
          <w:sz w:val="24"/>
          <w:szCs w:val="24"/>
        </w:rPr>
        <w:t xml:space="preserve"> = 100%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Times New Roman" w:char="F053"/>
      </w:r>
      <w:r>
        <w:rPr>
          <w:color w:val="000000"/>
          <w:sz w:val="24"/>
          <w:szCs w:val="24"/>
        </w:rPr>
        <w:sym w:font="Times New Roman" w:char="F028"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  <w:vertAlign w:val="subscript"/>
        </w:rPr>
        <w:t>i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>) / S</w:t>
      </w:r>
    </w:p>
    <w:p w:rsidR="007F3C92" w:rsidRDefault="007F3C92" w:rsidP="007F3C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i=1</w:t>
      </w:r>
    </w:p>
    <w:p w:rsidR="007F3C92" w:rsidRDefault="007F3C92" w:rsidP="007F3C92">
      <w:pPr>
        <w:ind w:firstLine="400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n - общее количество наименование товаров, закупленных поставщиком и субподрядчиком в целях исполнения j-ого договора;</w:t>
      </w:r>
    </w:p>
    <w:p w:rsidR="007F3C92" w:rsidRDefault="007F3C92" w:rsidP="007F3C92">
      <w:pPr>
        <w:ind w:firstLine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- общая стоимость договора о закупке товаров.</w:t>
      </w:r>
    </w:p>
    <w:p w:rsidR="007F3C92" w:rsidRDefault="007F3C92" w:rsidP="007F3C92">
      <w:pPr>
        <w:rPr>
          <w:sz w:val="24"/>
          <w:szCs w:val="24"/>
        </w:rPr>
      </w:pPr>
      <w:r>
        <w:rPr>
          <w:sz w:val="24"/>
          <w:szCs w:val="24"/>
        </w:rPr>
        <w:t xml:space="preserve">  Подпись руководителя Исполнителя/Поставщика/Подрядчика ______________________                ______________________</w:t>
      </w:r>
    </w:p>
    <w:p w:rsidR="007F3C92" w:rsidRDefault="007F3C92" w:rsidP="007F3C92">
      <w:pPr>
        <w:rPr>
          <w:sz w:val="24"/>
          <w:szCs w:val="24"/>
        </w:rPr>
      </w:pPr>
      <w:r>
        <w:rPr>
          <w:sz w:val="24"/>
          <w:szCs w:val="24"/>
        </w:rPr>
        <w:t xml:space="preserve">  «___»_______________                                                                                     Ф.И.О.                                              (подпись)</w:t>
      </w:r>
    </w:p>
    <w:p w:rsidR="007F3C92" w:rsidRDefault="007F3C92" w:rsidP="007F3C92">
      <w:pPr>
        <w:rPr>
          <w:sz w:val="24"/>
          <w:szCs w:val="24"/>
        </w:rPr>
      </w:pPr>
      <w:r>
        <w:rPr>
          <w:sz w:val="24"/>
          <w:szCs w:val="24"/>
        </w:rPr>
        <w:t xml:space="preserve">  (дата заполнения)</w:t>
      </w:r>
    </w:p>
    <w:p w:rsidR="007F3C92" w:rsidRDefault="007F3C92" w:rsidP="007F3C92">
      <w:pPr>
        <w:rPr>
          <w:sz w:val="24"/>
          <w:szCs w:val="24"/>
        </w:rPr>
      </w:pPr>
      <w:r>
        <w:rPr>
          <w:sz w:val="24"/>
          <w:szCs w:val="24"/>
        </w:rPr>
        <w:t xml:space="preserve">  Составил:               ______________________                ______________________</w:t>
      </w:r>
    </w:p>
    <w:p w:rsidR="007F3C92" w:rsidRDefault="007F3C92" w:rsidP="007F3C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Ф.И.О.                                              (подпись)</w:t>
      </w:r>
    </w:p>
    <w:p w:rsidR="00E92705" w:rsidRPr="007F3C92" w:rsidRDefault="007F3C92" w:rsidP="007F3C92">
      <w:r>
        <w:rPr>
          <w:color w:val="000000"/>
          <w:sz w:val="24"/>
          <w:szCs w:val="24"/>
        </w:rPr>
        <w:t>* указывается итоговая доля местного содержания в договоре в цифровом формате до сотой доли (0,00)</w:t>
      </w:r>
    </w:p>
    <w:sectPr w:rsidR="00E92705" w:rsidRPr="007F3C92" w:rsidSect="006D75AC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573E6BF6"/>
    <w:lvl w:ilvl="0" w:tplc="3CC246F6">
      <w:start w:val="10"/>
      <w:numFmt w:val="decimal"/>
      <w:lvlText w:val="%1"/>
      <w:lvlJc w:val="left"/>
      <w:pPr>
        <w:ind w:left="0" w:firstLine="0"/>
      </w:pPr>
    </w:lvl>
    <w:lvl w:ilvl="1" w:tplc="E0967C52">
      <w:numFmt w:val="decimal"/>
      <w:lvlText w:val=""/>
      <w:lvlJc w:val="left"/>
      <w:pPr>
        <w:ind w:left="0" w:firstLine="0"/>
      </w:pPr>
    </w:lvl>
    <w:lvl w:ilvl="2" w:tplc="E7AC54DA">
      <w:numFmt w:val="decimal"/>
      <w:lvlText w:val=""/>
      <w:lvlJc w:val="left"/>
      <w:pPr>
        <w:ind w:left="0" w:firstLine="0"/>
      </w:pPr>
    </w:lvl>
    <w:lvl w:ilvl="3" w:tplc="98125FFC">
      <w:numFmt w:val="decimal"/>
      <w:lvlText w:val=""/>
      <w:lvlJc w:val="left"/>
      <w:pPr>
        <w:ind w:left="0" w:firstLine="0"/>
      </w:pPr>
    </w:lvl>
    <w:lvl w:ilvl="4" w:tplc="C5167216">
      <w:numFmt w:val="decimal"/>
      <w:lvlText w:val=""/>
      <w:lvlJc w:val="left"/>
      <w:pPr>
        <w:ind w:left="0" w:firstLine="0"/>
      </w:pPr>
    </w:lvl>
    <w:lvl w:ilvl="5" w:tplc="29445DCE">
      <w:numFmt w:val="decimal"/>
      <w:lvlText w:val=""/>
      <w:lvlJc w:val="left"/>
      <w:pPr>
        <w:ind w:left="0" w:firstLine="0"/>
      </w:pPr>
    </w:lvl>
    <w:lvl w:ilvl="6" w:tplc="3746FDEC">
      <w:numFmt w:val="decimal"/>
      <w:lvlText w:val=""/>
      <w:lvlJc w:val="left"/>
      <w:pPr>
        <w:ind w:left="0" w:firstLine="0"/>
      </w:pPr>
    </w:lvl>
    <w:lvl w:ilvl="7" w:tplc="E22099E8">
      <w:numFmt w:val="decimal"/>
      <w:lvlText w:val=""/>
      <w:lvlJc w:val="left"/>
      <w:pPr>
        <w:ind w:left="0" w:firstLine="0"/>
      </w:pPr>
    </w:lvl>
    <w:lvl w:ilvl="8" w:tplc="EEEA2990">
      <w:numFmt w:val="decimal"/>
      <w:lvlText w:val=""/>
      <w:lvlJc w:val="left"/>
      <w:pPr>
        <w:ind w:left="0" w:firstLine="0"/>
      </w:pPr>
    </w:lvl>
  </w:abstractNum>
  <w:abstractNum w:abstractNumId="1">
    <w:nsid w:val="0000314F"/>
    <w:multiLevelType w:val="hybridMultilevel"/>
    <w:tmpl w:val="98DEE4DA"/>
    <w:lvl w:ilvl="0" w:tplc="105E5FDA">
      <w:start w:val="1"/>
      <w:numFmt w:val="decimal"/>
      <w:lvlText w:val="%1."/>
      <w:lvlJc w:val="left"/>
      <w:pPr>
        <w:ind w:left="0" w:firstLine="0"/>
      </w:pPr>
    </w:lvl>
    <w:lvl w:ilvl="1" w:tplc="84227130">
      <w:numFmt w:val="decimal"/>
      <w:lvlText w:val=""/>
      <w:lvlJc w:val="left"/>
      <w:pPr>
        <w:ind w:left="0" w:firstLine="0"/>
      </w:pPr>
    </w:lvl>
    <w:lvl w:ilvl="2" w:tplc="9B52356A">
      <w:numFmt w:val="decimal"/>
      <w:lvlText w:val=""/>
      <w:lvlJc w:val="left"/>
      <w:pPr>
        <w:ind w:left="0" w:firstLine="0"/>
      </w:pPr>
    </w:lvl>
    <w:lvl w:ilvl="3" w:tplc="86EEBD1C">
      <w:numFmt w:val="decimal"/>
      <w:lvlText w:val=""/>
      <w:lvlJc w:val="left"/>
      <w:pPr>
        <w:ind w:left="0" w:firstLine="0"/>
      </w:pPr>
    </w:lvl>
    <w:lvl w:ilvl="4" w:tplc="5988136C">
      <w:numFmt w:val="decimal"/>
      <w:lvlText w:val=""/>
      <w:lvlJc w:val="left"/>
      <w:pPr>
        <w:ind w:left="0" w:firstLine="0"/>
      </w:pPr>
    </w:lvl>
    <w:lvl w:ilvl="5" w:tplc="7CCC27D4">
      <w:numFmt w:val="decimal"/>
      <w:lvlText w:val=""/>
      <w:lvlJc w:val="left"/>
      <w:pPr>
        <w:ind w:left="0" w:firstLine="0"/>
      </w:pPr>
    </w:lvl>
    <w:lvl w:ilvl="6" w:tplc="60421EAC">
      <w:numFmt w:val="decimal"/>
      <w:lvlText w:val=""/>
      <w:lvlJc w:val="left"/>
      <w:pPr>
        <w:ind w:left="0" w:firstLine="0"/>
      </w:pPr>
    </w:lvl>
    <w:lvl w:ilvl="7" w:tplc="33B627B8">
      <w:numFmt w:val="decimal"/>
      <w:lvlText w:val=""/>
      <w:lvlJc w:val="left"/>
      <w:pPr>
        <w:ind w:left="0" w:firstLine="0"/>
      </w:pPr>
    </w:lvl>
    <w:lvl w:ilvl="8" w:tplc="3B64FA12">
      <w:numFmt w:val="decimal"/>
      <w:lvlText w:val=""/>
      <w:lvlJc w:val="left"/>
      <w:pPr>
        <w:ind w:left="0" w:firstLine="0"/>
      </w:pPr>
    </w:lvl>
  </w:abstractNum>
  <w:abstractNum w:abstractNumId="2">
    <w:nsid w:val="00003A9E"/>
    <w:multiLevelType w:val="hybridMultilevel"/>
    <w:tmpl w:val="7CE4CA20"/>
    <w:lvl w:ilvl="0" w:tplc="E1C005EE">
      <w:start w:val="5"/>
      <w:numFmt w:val="decimal"/>
      <w:lvlText w:val="%1"/>
      <w:lvlJc w:val="left"/>
      <w:pPr>
        <w:ind w:left="0" w:firstLine="0"/>
      </w:pPr>
    </w:lvl>
    <w:lvl w:ilvl="1" w:tplc="DF78974C">
      <w:numFmt w:val="decimal"/>
      <w:lvlText w:val=""/>
      <w:lvlJc w:val="left"/>
      <w:pPr>
        <w:ind w:left="0" w:firstLine="0"/>
      </w:pPr>
    </w:lvl>
    <w:lvl w:ilvl="2" w:tplc="BD4CAEBE">
      <w:numFmt w:val="decimal"/>
      <w:lvlText w:val=""/>
      <w:lvlJc w:val="left"/>
      <w:pPr>
        <w:ind w:left="0" w:firstLine="0"/>
      </w:pPr>
    </w:lvl>
    <w:lvl w:ilvl="3" w:tplc="1B9A4EAE">
      <w:numFmt w:val="decimal"/>
      <w:lvlText w:val=""/>
      <w:lvlJc w:val="left"/>
      <w:pPr>
        <w:ind w:left="0" w:firstLine="0"/>
      </w:pPr>
    </w:lvl>
    <w:lvl w:ilvl="4" w:tplc="C8D04A98">
      <w:numFmt w:val="decimal"/>
      <w:lvlText w:val=""/>
      <w:lvlJc w:val="left"/>
      <w:pPr>
        <w:ind w:left="0" w:firstLine="0"/>
      </w:pPr>
    </w:lvl>
    <w:lvl w:ilvl="5" w:tplc="2586C82A">
      <w:numFmt w:val="decimal"/>
      <w:lvlText w:val=""/>
      <w:lvlJc w:val="left"/>
      <w:pPr>
        <w:ind w:left="0" w:firstLine="0"/>
      </w:pPr>
    </w:lvl>
    <w:lvl w:ilvl="6" w:tplc="9F865110">
      <w:numFmt w:val="decimal"/>
      <w:lvlText w:val=""/>
      <w:lvlJc w:val="left"/>
      <w:pPr>
        <w:ind w:left="0" w:firstLine="0"/>
      </w:pPr>
    </w:lvl>
    <w:lvl w:ilvl="7" w:tplc="62AE18C6">
      <w:numFmt w:val="decimal"/>
      <w:lvlText w:val=""/>
      <w:lvlJc w:val="left"/>
      <w:pPr>
        <w:ind w:left="0" w:firstLine="0"/>
      </w:pPr>
    </w:lvl>
    <w:lvl w:ilvl="8" w:tplc="AB36D576">
      <w:numFmt w:val="decimal"/>
      <w:lvlText w:val=""/>
      <w:lvlJc w:val="left"/>
      <w:pPr>
        <w:ind w:left="0" w:firstLine="0"/>
      </w:pPr>
    </w:lvl>
  </w:abstractNum>
  <w:abstractNum w:abstractNumId="3">
    <w:nsid w:val="00003BF6"/>
    <w:multiLevelType w:val="hybridMultilevel"/>
    <w:tmpl w:val="6D5AA8D8"/>
    <w:lvl w:ilvl="0" w:tplc="1B142D9E">
      <w:start w:val="1"/>
      <w:numFmt w:val="decimal"/>
      <w:lvlText w:val="%1"/>
      <w:lvlJc w:val="left"/>
      <w:pPr>
        <w:ind w:left="0" w:firstLine="0"/>
      </w:pPr>
    </w:lvl>
    <w:lvl w:ilvl="1" w:tplc="94286C86">
      <w:numFmt w:val="decimal"/>
      <w:lvlText w:val=""/>
      <w:lvlJc w:val="left"/>
      <w:pPr>
        <w:ind w:left="0" w:firstLine="0"/>
      </w:pPr>
    </w:lvl>
    <w:lvl w:ilvl="2" w:tplc="B3EA9F46">
      <w:numFmt w:val="decimal"/>
      <w:lvlText w:val=""/>
      <w:lvlJc w:val="left"/>
      <w:pPr>
        <w:ind w:left="0" w:firstLine="0"/>
      </w:pPr>
    </w:lvl>
    <w:lvl w:ilvl="3" w:tplc="AD263F02">
      <w:numFmt w:val="decimal"/>
      <w:lvlText w:val=""/>
      <w:lvlJc w:val="left"/>
      <w:pPr>
        <w:ind w:left="0" w:firstLine="0"/>
      </w:pPr>
    </w:lvl>
    <w:lvl w:ilvl="4" w:tplc="B9AA231C">
      <w:numFmt w:val="decimal"/>
      <w:lvlText w:val=""/>
      <w:lvlJc w:val="left"/>
      <w:pPr>
        <w:ind w:left="0" w:firstLine="0"/>
      </w:pPr>
    </w:lvl>
    <w:lvl w:ilvl="5" w:tplc="70562424">
      <w:numFmt w:val="decimal"/>
      <w:lvlText w:val=""/>
      <w:lvlJc w:val="left"/>
      <w:pPr>
        <w:ind w:left="0" w:firstLine="0"/>
      </w:pPr>
    </w:lvl>
    <w:lvl w:ilvl="6" w:tplc="F3ACB13E">
      <w:numFmt w:val="decimal"/>
      <w:lvlText w:val=""/>
      <w:lvlJc w:val="left"/>
      <w:pPr>
        <w:ind w:left="0" w:firstLine="0"/>
      </w:pPr>
    </w:lvl>
    <w:lvl w:ilvl="7" w:tplc="34D086A2">
      <w:numFmt w:val="decimal"/>
      <w:lvlText w:val=""/>
      <w:lvlJc w:val="left"/>
      <w:pPr>
        <w:ind w:left="0" w:firstLine="0"/>
      </w:pPr>
    </w:lvl>
    <w:lvl w:ilvl="8" w:tplc="610C9736">
      <w:numFmt w:val="decimal"/>
      <w:lvlText w:val=""/>
      <w:lvlJc w:val="left"/>
      <w:pPr>
        <w:ind w:left="0" w:firstLine="0"/>
      </w:pPr>
    </w:lvl>
  </w:abstractNum>
  <w:abstractNum w:abstractNumId="4">
    <w:nsid w:val="00004CAD"/>
    <w:multiLevelType w:val="hybridMultilevel"/>
    <w:tmpl w:val="E54A04F6"/>
    <w:lvl w:ilvl="0" w:tplc="B678CF0A">
      <w:start w:val="1"/>
      <w:numFmt w:val="bullet"/>
      <w:lvlText w:val="к"/>
      <w:lvlJc w:val="left"/>
      <w:pPr>
        <w:ind w:left="0" w:firstLine="0"/>
      </w:pPr>
    </w:lvl>
    <w:lvl w:ilvl="1" w:tplc="41C0C700">
      <w:numFmt w:val="decimal"/>
      <w:lvlText w:val=""/>
      <w:lvlJc w:val="left"/>
      <w:pPr>
        <w:ind w:left="0" w:firstLine="0"/>
      </w:pPr>
    </w:lvl>
    <w:lvl w:ilvl="2" w:tplc="CAACAB90">
      <w:numFmt w:val="decimal"/>
      <w:lvlText w:val=""/>
      <w:lvlJc w:val="left"/>
      <w:pPr>
        <w:ind w:left="0" w:firstLine="0"/>
      </w:pPr>
    </w:lvl>
    <w:lvl w:ilvl="3" w:tplc="4DC84462">
      <w:numFmt w:val="decimal"/>
      <w:lvlText w:val=""/>
      <w:lvlJc w:val="left"/>
      <w:pPr>
        <w:ind w:left="0" w:firstLine="0"/>
      </w:pPr>
    </w:lvl>
    <w:lvl w:ilvl="4" w:tplc="E5082992">
      <w:numFmt w:val="decimal"/>
      <w:lvlText w:val=""/>
      <w:lvlJc w:val="left"/>
      <w:pPr>
        <w:ind w:left="0" w:firstLine="0"/>
      </w:pPr>
    </w:lvl>
    <w:lvl w:ilvl="5" w:tplc="45E6FD18">
      <w:numFmt w:val="decimal"/>
      <w:lvlText w:val=""/>
      <w:lvlJc w:val="left"/>
      <w:pPr>
        <w:ind w:left="0" w:firstLine="0"/>
      </w:pPr>
    </w:lvl>
    <w:lvl w:ilvl="6" w:tplc="1E589AD8">
      <w:numFmt w:val="decimal"/>
      <w:lvlText w:val=""/>
      <w:lvlJc w:val="left"/>
      <w:pPr>
        <w:ind w:left="0" w:firstLine="0"/>
      </w:pPr>
    </w:lvl>
    <w:lvl w:ilvl="7" w:tplc="01AA1710">
      <w:numFmt w:val="decimal"/>
      <w:lvlText w:val=""/>
      <w:lvlJc w:val="left"/>
      <w:pPr>
        <w:ind w:left="0" w:firstLine="0"/>
      </w:pPr>
    </w:lvl>
    <w:lvl w:ilvl="8" w:tplc="2E9EBCC6">
      <w:numFmt w:val="decimal"/>
      <w:lvlText w:val=""/>
      <w:lvlJc w:val="left"/>
      <w:pPr>
        <w:ind w:left="0" w:firstLine="0"/>
      </w:pPr>
    </w:lvl>
  </w:abstractNum>
  <w:abstractNum w:abstractNumId="5">
    <w:nsid w:val="00004DF2"/>
    <w:multiLevelType w:val="hybridMultilevel"/>
    <w:tmpl w:val="47B8EB5A"/>
    <w:lvl w:ilvl="0" w:tplc="82E86E84">
      <w:start w:val="1"/>
      <w:numFmt w:val="bullet"/>
      <w:lvlText w:val="к"/>
      <w:lvlJc w:val="left"/>
      <w:pPr>
        <w:ind w:left="0" w:firstLine="0"/>
      </w:pPr>
    </w:lvl>
    <w:lvl w:ilvl="1" w:tplc="21B8D5A0">
      <w:numFmt w:val="decimal"/>
      <w:lvlText w:val=""/>
      <w:lvlJc w:val="left"/>
      <w:pPr>
        <w:ind w:left="0" w:firstLine="0"/>
      </w:pPr>
    </w:lvl>
    <w:lvl w:ilvl="2" w:tplc="ECB436DC">
      <w:numFmt w:val="decimal"/>
      <w:lvlText w:val=""/>
      <w:lvlJc w:val="left"/>
      <w:pPr>
        <w:ind w:left="0" w:firstLine="0"/>
      </w:pPr>
    </w:lvl>
    <w:lvl w:ilvl="3" w:tplc="E7EE2FF2">
      <w:numFmt w:val="decimal"/>
      <w:lvlText w:val=""/>
      <w:lvlJc w:val="left"/>
      <w:pPr>
        <w:ind w:left="0" w:firstLine="0"/>
      </w:pPr>
    </w:lvl>
    <w:lvl w:ilvl="4" w:tplc="BAFE4308">
      <w:numFmt w:val="decimal"/>
      <w:lvlText w:val=""/>
      <w:lvlJc w:val="left"/>
      <w:pPr>
        <w:ind w:left="0" w:firstLine="0"/>
      </w:pPr>
    </w:lvl>
    <w:lvl w:ilvl="5" w:tplc="F8161B9C">
      <w:numFmt w:val="decimal"/>
      <w:lvlText w:val=""/>
      <w:lvlJc w:val="left"/>
      <w:pPr>
        <w:ind w:left="0" w:firstLine="0"/>
      </w:pPr>
    </w:lvl>
    <w:lvl w:ilvl="6" w:tplc="79540E26">
      <w:numFmt w:val="decimal"/>
      <w:lvlText w:val=""/>
      <w:lvlJc w:val="left"/>
      <w:pPr>
        <w:ind w:left="0" w:firstLine="0"/>
      </w:pPr>
    </w:lvl>
    <w:lvl w:ilvl="7" w:tplc="0F2A1AAE">
      <w:numFmt w:val="decimal"/>
      <w:lvlText w:val=""/>
      <w:lvlJc w:val="left"/>
      <w:pPr>
        <w:ind w:left="0" w:firstLine="0"/>
      </w:pPr>
    </w:lvl>
    <w:lvl w:ilvl="8" w:tplc="D092F40C">
      <w:numFmt w:val="decimal"/>
      <w:lvlText w:val=""/>
      <w:lvlJc w:val="left"/>
      <w:pPr>
        <w:ind w:left="0" w:firstLine="0"/>
      </w:pPr>
    </w:lvl>
  </w:abstractNum>
  <w:abstractNum w:abstractNumId="6">
    <w:nsid w:val="00005E14"/>
    <w:multiLevelType w:val="hybridMultilevel"/>
    <w:tmpl w:val="08A288AA"/>
    <w:lvl w:ilvl="0" w:tplc="43D6CCCA">
      <w:start w:val="1"/>
      <w:numFmt w:val="bullet"/>
      <w:lvlText w:val="в"/>
      <w:lvlJc w:val="left"/>
      <w:pPr>
        <w:ind w:left="0" w:firstLine="0"/>
      </w:pPr>
    </w:lvl>
    <w:lvl w:ilvl="1" w:tplc="EA125814">
      <w:start w:val="1"/>
      <w:numFmt w:val="decimal"/>
      <w:lvlText w:val="%2)"/>
      <w:lvlJc w:val="left"/>
      <w:pPr>
        <w:ind w:left="0" w:firstLine="0"/>
      </w:pPr>
    </w:lvl>
    <w:lvl w:ilvl="2" w:tplc="55FC2410">
      <w:start w:val="1"/>
      <w:numFmt w:val="bullet"/>
      <w:lvlText w:val="О"/>
      <w:lvlJc w:val="left"/>
      <w:pPr>
        <w:ind w:left="0" w:firstLine="0"/>
      </w:pPr>
    </w:lvl>
    <w:lvl w:ilvl="3" w:tplc="FD847238">
      <w:numFmt w:val="decimal"/>
      <w:lvlText w:val=""/>
      <w:lvlJc w:val="left"/>
      <w:pPr>
        <w:ind w:left="0" w:firstLine="0"/>
      </w:pPr>
    </w:lvl>
    <w:lvl w:ilvl="4" w:tplc="71704F68">
      <w:numFmt w:val="decimal"/>
      <w:lvlText w:val=""/>
      <w:lvlJc w:val="left"/>
      <w:pPr>
        <w:ind w:left="0" w:firstLine="0"/>
      </w:pPr>
    </w:lvl>
    <w:lvl w:ilvl="5" w:tplc="B6F6A386">
      <w:numFmt w:val="decimal"/>
      <w:lvlText w:val=""/>
      <w:lvlJc w:val="left"/>
      <w:pPr>
        <w:ind w:left="0" w:firstLine="0"/>
      </w:pPr>
    </w:lvl>
    <w:lvl w:ilvl="6" w:tplc="FCBA0E56">
      <w:numFmt w:val="decimal"/>
      <w:lvlText w:val=""/>
      <w:lvlJc w:val="left"/>
      <w:pPr>
        <w:ind w:left="0" w:firstLine="0"/>
      </w:pPr>
    </w:lvl>
    <w:lvl w:ilvl="7" w:tplc="63842A72">
      <w:numFmt w:val="decimal"/>
      <w:lvlText w:val=""/>
      <w:lvlJc w:val="left"/>
      <w:pPr>
        <w:ind w:left="0" w:firstLine="0"/>
      </w:pPr>
    </w:lvl>
    <w:lvl w:ilvl="8" w:tplc="9E02555E">
      <w:numFmt w:val="decimal"/>
      <w:lvlText w:val=""/>
      <w:lvlJc w:val="left"/>
      <w:pPr>
        <w:ind w:left="0" w:firstLine="0"/>
      </w:pPr>
    </w:lvl>
  </w:abstractNum>
  <w:abstractNum w:abstractNumId="7">
    <w:nsid w:val="00005F32"/>
    <w:multiLevelType w:val="hybridMultilevel"/>
    <w:tmpl w:val="F5624328"/>
    <w:lvl w:ilvl="0" w:tplc="C5B403DE">
      <w:start w:val="1"/>
      <w:numFmt w:val="bullet"/>
      <w:lvlText w:val="к"/>
      <w:lvlJc w:val="left"/>
      <w:pPr>
        <w:ind w:left="0" w:firstLine="0"/>
      </w:pPr>
    </w:lvl>
    <w:lvl w:ilvl="1" w:tplc="A6C4459C">
      <w:numFmt w:val="decimal"/>
      <w:lvlText w:val=""/>
      <w:lvlJc w:val="left"/>
      <w:pPr>
        <w:ind w:left="0" w:firstLine="0"/>
      </w:pPr>
    </w:lvl>
    <w:lvl w:ilvl="2" w:tplc="DF508CCA">
      <w:numFmt w:val="decimal"/>
      <w:lvlText w:val=""/>
      <w:lvlJc w:val="left"/>
      <w:pPr>
        <w:ind w:left="0" w:firstLine="0"/>
      </w:pPr>
    </w:lvl>
    <w:lvl w:ilvl="3" w:tplc="B2A631A8">
      <w:numFmt w:val="decimal"/>
      <w:lvlText w:val=""/>
      <w:lvlJc w:val="left"/>
      <w:pPr>
        <w:ind w:left="0" w:firstLine="0"/>
      </w:pPr>
    </w:lvl>
    <w:lvl w:ilvl="4" w:tplc="63FA0726">
      <w:numFmt w:val="decimal"/>
      <w:lvlText w:val=""/>
      <w:lvlJc w:val="left"/>
      <w:pPr>
        <w:ind w:left="0" w:firstLine="0"/>
      </w:pPr>
    </w:lvl>
    <w:lvl w:ilvl="5" w:tplc="A6BE5994">
      <w:numFmt w:val="decimal"/>
      <w:lvlText w:val=""/>
      <w:lvlJc w:val="left"/>
      <w:pPr>
        <w:ind w:left="0" w:firstLine="0"/>
      </w:pPr>
    </w:lvl>
    <w:lvl w:ilvl="6" w:tplc="1CEA8AC8">
      <w:numFmt w:val="decimal"/>
      <w:lvlText w:val=""/>
      <w:lvlJc w:val="left"/>
      <w:pPr>
        <w:ind w:left="0" w:firstLine="0"/>
      </w:pPr>
    </w:lvl>
    <w:lvl w:ilvl="7" w:tplc="C29EC9B6">
      <w:numFmt w:val="decimal"/>
      <w:lvlText w:val=""/>
      <w:lvlJc w:val="left"/>
      <w:pPr>
        <w:ind w:left="0" w:firstLine="0"/>
      </w:pPr>
    </w:lvl>
    <w:lvl w:ilvl="8" w:tplc="093812A4">
      <w:numFmt w:val="decimal"/>
      <w:lvlText w:val=""/>
      <w:lvlJc w:val="left"/>
      <w:pPr>
        <w:ind w:left="0" w:firstLine="0"/>
      </w:pPr>
    </w:lvl>
  </w:abstractNum>
  <w:abstractNum w:abstractNumId="8">
    <w:nsid w:val="00005F49"/>
    <w:multiLevelType w:val="hybridMultilevel"/>
    <w:tmpl w:val="0088B960"/>
    <w:lvl w:ilvl="0" w:tplc="31A4B7C0">
      <w:start w:val="9"/>
      <w:numFmt w:val="decimal"/>
      <w:lvlText w:val="%1"/>
      <w:lvlJc w:val="left"/>
      <w:pPr>
        <w:ind w:left="0" w:firstLine="0"/>
      </w:pPr>
    </w:lvl>
    <w:lvl w:ilvl="1" w:tplc="D8E0A0DE">
      <w:numFmt w:val="decimal"/>
      <w:lvlText w:val=""/>
      <w:lvlJc w:val="left"/>
      <w:pPr>
        <w:ind w:left="0" w:firstLine="0"/>
      </w:pPr>
    </w:lvl>
    <w:lvl w:ilvl="2" w:tplc="E63647BA">
      <w:numFmt w:val="decimal"/>
      <w:lvlText w:val=""/>
      <w:lvlJc w:val="left"/>
      <w:pPr>
        <w:ind w:left="0" w:firstLine="0"/>
      </w:pPr>
    </w:lvl>
    <w:lvl w:ilvl="3" w:tplc="30CA28E0">
      <w:numFmt w:val="decimal"/>
      <w:lvlText w:val=""/>
      <w:lvlJc w:val="left"/>
      <w:pPr>
        <w:ind w:left="0" w:firstLine="0"/>
      </w:pPr>
    </w:lvl>
    <w:lvl w:ilvl="4" w:tplc="A7AE5E5E">
      <w:numFmt w:val="decimal"/>
      <w:lvlText w:val=""/>
      <w:lvlJc w:val="left"/>
      <w:pPr>
        <w:ind w:left="0" w:firstLine="0"/>
      </w:pPr>
    </w:lvl>
    <w:lvl w:ilvl="5" w:tplc="97D65CD4">
      <w:numFmt w:val="decimal"/>
      <w:lvlText w:val=""/>
      <w:lvlJc w:val="left"/>
      <w:pPr>
        <w:ind w:left="0" w:firstLine="0"/>
      </w:pPr>
    </w:lvl>
    <w:lvl w:ilvl="6" w:tplc="B746A912">
      <w:numFmt w:val="decimal"/>
      <w:lvlText w:val=""/>
      <w:lvlJc w:val="left"/>
      <w:pPr>
        <w:ind w:left="0" w:firstLine="0"/>
      </w:pPr>
    </w:lvl>
    <w:lvl w:ilvl="7" w:tplc="B89A62E2">
      <w:numFmt w:val="decimal"/>
      <w:lvlText w:val=""/>
      <w:lvlJc w:val="left"/>
      <w:pPr>
        <w:ind w:left="0" w:firstLine="0"/>
      </w:pPr>
    </w:lvl>
    <w:lvl w:ilvl="8" w:tplc="D8943BB8">
      <w:numFmt w:val="decimal"/>
      <w:lvlText w:val=""/>
      <w:lvlJc w:val="left"/>
      <w:pPr>
        <w:ind w:left="0" w:firstLine="0"/>
      </w:pPr>
    </w:lvl>
  </w:abstractNum>
  <w:abstractNum w:abstractNumId="9">
    <w:nsid w:val="0000797D"/>
    <w:multiLevelType w:val="hybridMultilevel"/>
    <w:tmpl w:val="95F8E28A"/>
    <w:lvl w:ilvl="0" w:tplc="5CAA78D4">
      <w:start w:val="1"/>
      <w:numFmt w:val="bullet"/>
      <w:lvlText w:val="-"/>
      <w:lvlJc w:val="left"/>
      <w:pPr>
        <w:ind w:left="0" w:firstLine="0"/>
      </w:pPr>
    </w:lvl>
    <w:lvl w:ilvl="1" w:tplc="EC96E01C">
      <w:numFmt w:val="decimal"/>
      <w:lvlText w:val=""/>
      <w:lvlJc w:val="left"/>
      <w:pPr>
        <w:ind w:left="0" w:firstLine="0"/>
      </w:pPr>
    </w:lvl>
    <w:lvl w:ilvl="2" w:tplc="51A81976">
      <w:numFmt w:val="decimal"/>
      <w:lvlText w:val=""/>
      <w:lvlJc w:val="left"/>
      <w:pPr>
        <w:ind w:left="0" w:firstLine="0"/>
      </w:pPr>
    </w:lvl>
    <w:lvl w:ilvl="3" w:tplc="3A182BDE">
      <w:numFmt w:val="decimal"/>
      <w:lvlText w:val=""/>
      <w:lvlJc w:val="left"/>
      <w:pPr>
        <w:ind w:left="0" w:firstLine="0"/>
      </w:pPr>
    </w:lvl>
    <w:lvl w:ilvl="4" w:tplc="46405DEE">
      <w:numFmt w:val="decimal"/>
      <w:lvlText w:val=""/>
      <w:lvlJc w:val="left"/>
      <w:pPr>
        <w:ind w:left="0" w:firstLine="0"/>
      </w:pPr>
    </w:lvl>
    <w:lvl w:ilvl="5" w:tplc="F1B8B4A2">
      <w:numFmt w:val="decimal"/>
      <w:lvlText w:val=""/>
      <w:lvlJc w:val="left"/>
      <w:pPr>
        <w:ind w:left="0" w:firstLine="0"/>
      </w:pPr>
    </w:lvl>
    <w:lvl w:ilvl="6" w:tplc="45D6818A">
      <w:numFmt w:val="decimal"/>
      <w:lvlText w:val=""/>
      <w:lvlJc w:val="left"/>
      <w:pPr>
        <w:ind w:left="0" w:firstLine="0"/>
      </w:pPr>
    </w:lvl>
    <w:lvl w:ilvl="7" w:tplc="F49EDD98">
      <w:numFmt w:val="decimal"/>
      <w:lvlText w:val=""/>
      <w:lvlJc w:val="left"/>
      <w:pPr>
        <w:ind w:left="0" w:firstLine="0"/>
      </w:pPr>
    </w:lvl>
    <w:lvl w:ilvl="8" w:tplc="AA6C7572">
      <w:numFmt w:val="decimal"/>
      <w:lvlText w:val=""/>
      <w:lvlJc w:val="left"/>
      <w:pPr>
        <w:ind w:left="0" w:firstLine="0"/>
      </w:pPr>
    </w:lvl>
  </w:abstractNum>
  <w:abstractNum w:abstractNumId="10">
    <w:nsid w:val="09192CD3"/>
    <w:multiLevelType w:val="hybridMultilevel"/>
    <w:tmpl w:val="98EE59C8"/>
    <w:lvl w:ilvl="0" w:tplc="46268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36727"/>
    <w:multiLevelType w:val="hybridMultilevel"/>
    <w:tmpl w:val="00C28CB2"/>
    <w:lvl w:ilvl="0" w:tplc="037AA79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458D4"/>
    <w:multiLevelType w:val="hybridMultilevel"/>
    <w:tmpl w:val="0EDA3016"/>
    <w:lvl w:ilvl="0" w:tplc="46268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C62994"/>
    <w:multiLevelType w:val="hybridMultilevel"/>
    <w:tmpl w:val="ACA01B40"/>
    <w:lvl w:ilvl="0" w:tplc="9DDEBEB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A4F6C"/>
    <w:multiLevelType w:val="hybridMultilevel"/>
    <w:tmpl w:val="703A0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6417C"/>
    <w:multiLevelType w:val="hybridMultilevel"/>
    <w:tmpl w:val="046E354E"/>
    <w:lvl w:ilvl="0" w:tplc="75A82B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9"/>
  </w:num>
  <w:num w:numId="9">
    <w:abstractNumId w:val="8"/>
  </w:num>
  <w:num w:numId="10">
    <w:abstractNumId w:val="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4010"/>
    <w:rsid w:val="000D503C"/>
    <w:rsid w:val="00184CD2"/>
    <w:rsid w:val="001F2368"/>
    <w:rsid w:val="0026080E"/>
    <w:rsid w:val="00277BB7"/>
    <w:rsid w:val="002D4010"/>
    <w:rsid w:val="002D6366"/>
    <w:rsid w:val="002F2DC8"/>
    <w:rsid w:val="0034521B"/>
    <w:rsid w:val="00485410"/>
    <w:rsid w:val="004D3502"/>
    <w:rsid w:val="00501CA3"/>
    <w:rsid w:val="00525494"/>
    <w:rsid w:val="006C00D4"/>
    <w:rsid w:val="006D75AC"/>
    <w:rsid w:val="0074394A"/>
    <w:rsid w:val="007F3C92"/>
    <w:rsid w:val="0083350E"/>
    <w:rsid w:val="008F62FE"/>
    <w:rsid w:val="00974673"/>
    <w:rsid w:val="00A129BB"/>
    <w:rsid w:val="00AA52B6"/>
    <w:rsid w:val="00B23977"/>
    <w:rsid w:val="00C44B74"/>
    <w:rsid w:val="00C5174B"/>
    <w:rsid w:val="00C6555F"/>
    <w:rsid w:val="00C90DAC"/>
    <w:rsid w:val="00CA17E5"/>
    <w:rsid w:val="00CC62E0"/>
    <w:rsid w:val="00CE35BB"/>
    <w:rsid w:val="00DA53F8"/>
    <w:rsid w:val="00DD37C0"/>
    <w:rsid w:val="00E15D10"/>
    <w:rsid w:val="00E92705"/>
    <w:rsid w:val="00EF202B"/>
    <w:rsid w:val="00F57F25"/>
    <w:rsid w:val="00F6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F3C92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rFonts w:ascii="Arial" w:eastAsia="Times New Roman" w:hAnsi="Arial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9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9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3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2368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368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F3C9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F3C9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F3C9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7">
    <w:name w:val="Body Text"/>
    <w:basedOn w:val="a"/>
    <w:link w:val="a8"/>
    <w:unhideWhenUsed/>
    <w:rsid w:val="007F3C92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F3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F3C92"/>
    <w:pPr>
      <w:spacing w:after="120" w:line="276" w:lineRule="auto"/>
      <w:ind w:left="283"/>
    </w:pPr>
    <w:rPr>
      <w:rFonts w:ascii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F3C92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F3C92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3C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7F3C92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F3C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Без интервала Знак"/>
    <w:aliases w:val="Обя Знак,мелкий Знак,No Spacing Знак"/>
    <w:link w:val="ac"/>
    <w:uiPriority w:val="1"/>
    <w:locked/>
    <w:rsid w:val="00DA53F8"/>
  </w:style>
  <w:style w:type="paragraph" w:styleId="ac">
    <w:name w:val="No Spacing"/>
    <w:aliases w:val="Обя,мелкий,No Spacing"/>
    <w:link w:val="ab"/>
    <w:uiPriority w:val="1"/>
    <w:qFormat/>
    <w:rsid w:val="00DA53F8"/>
    <w:pPr>
      <w:spacing w:after="0" w:line="240" w:lineRule="auto"/>
    </w:pPr>
  </w:style>
  <w:style w:type="character" w:customStyle="1" w:styleId="ad">
    <w:name w:val="Абзац списка Знак"/>
    <w:link w:val="ae"/>
    <w:uiPriority w:val="99"/>
    <w:locked/>
    <w:rsid w:val="00DA53F8"/>
    <w:rPr>
      <w:sz w:val="24"/>
      <w:szCs w:val="24"/>
    </w:rPr>
  </w:style>
  <w:style w:type="paragraph" w:styleId="ae">
    <w:name w:val="List Paragraph"/>
    <w:basedOn w:val="a"/>
    <w:link w:val="ad"/>
    <w:uiPriority w:val="34"/>
    <w:qFormat/>
    <w:rsid w:val="00DA53F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F3C92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rFonts w:ascii="Arial" w:eastAsia="Times New Roman" w:hAnsi="Arial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9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9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3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2368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368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F3C9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F3C9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F3C9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7">
    <w:name w:val="Body Text"/>
    <w:basedOn w:val="a"/>
    <w:link w:val="a8"/>
    <w:unhideWhenUsed/>
    <w:rsid w:val="007F3C92"/>
    <w:pPr>
      <w:spacing w:after="120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F3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F3C92"/>
    <w:pPr>
      <w:spacing w:after="120" w:line="276" w:lineRule="auto"/>
      <w:ind w:left="283"/>
    </w:pPr>
    <w:rPr>
      <w:rFonts w:ascii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F3C92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F3C92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3C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7F3C92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F3C9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Syrlybayev_zh</dc:creator>
  <cp:keywords/>
  <dc:description/>
  <cp:lastModifiedBy>User</cp:lastModifiedBy>
  <cp:revision>35</cp:revision>
  <cp:lastPrinted>2018-12-27T09:48:00Z</cp:lastPrinted>
  <dcterms:created xsi:type="dcterms:W3CDTF">2018-11-30T06:44:00Z</dcterms:created>
  <dcterms:modified xsi:type="dcterms:W3CDTF">2019-12-18T04:38:00Z</dcterms:modified>
</cp:coreProperties>
</file>