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06" w:rsidRPr="00CE7406" w:rsidRDefault="00CE7406" w:rsidP="00CE7406">
      <w:pPr>
        <w:spacing w:after="0"/>
        <w:jc w:val="right"/>
        <w:rPr>
          <w:rFonts w:ascii="Times New Roman" w:hAnsi="Times New Roman"/>
          <w:b/>
          <w:color w:val="000000"/>
          <w:sz w:val="20"/>
          <w:szCs w:val="20"/>
        </w:rPr>
      </w:pPr>
      <w:r w:rsidRPr="00CE7406">
        <w:rPr>
          <w:rFonts w:ascii="Times New Roman" w:hAnsi="Times New Roman"/>
          <w:b/>
          <w:color w:val="000000"/>
          <w:sz w:val="20"/>
          <w:szCs w:val="20"/>
        </w:rPr>
        <w:t>Приложение № 4</w:t>
      </w:r>
    </w:p>
    <w:p w:rsidR="00CE7406" w:rsidRPr="00CE7406" w:rsidRDefault="00CE7406" w:rsidP="00CE7406">
      <w:pPr>
        <w:spacing w:after="0"/>
        <w:ind w:left="576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 xml:space="preserve">к Договору № _______ закупках услуг </w:t>
      </w:r>
    </w:p>
    <w:p w:rsidR="00CE7406" w:rsidRPr="00CE7406" w:rsidRDefault="00CE7406" w:rsidP="00CE7406">
      <w:pPr>
        <w:spacing w:after="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от «___» ___________ 2023 года</w:t>
      </w:r>
    </w:p>
    <w:p w:rsidR="00CE7406" w:rsidRPr="00CE7406" w:rsidRDefault="00CE7406" w:rsidP="00CE7406">
      <w:pPr>
        <w:tabs>
          <w:tab w:val="left" w:pos="2268"/>
        </w:tabs>
        <w:spacing w:after="0" w:line="240" w:lineRule="auto"/>
        <w:rPr>
          <w:rFonts w:ascii="Times New Roman" w:eastAsia="Times New Roman" w:hAnsi="Times New Roman" w:cs="Times New Roman"/>
          <w:sz w:val="28"/>
          <w:szCs w:val="28"/>
          <w:lang w:eastAsia="en-GB"/>
        </w:rPr>
      </w:pPr>
    </w:p>
    <w:p w:rsidR="00CE7406" w:rsidRPr="00CE7406" w:rsidRDefault="00CE7406" w:rsidP="00CE7406">
      <w:pPr>
        <w:spacing w:after="120" w:line="240" w:lineRule="auto"/>
        <w:jc w:val="center"/>
        <w:rPr>
          <w:rFonts w:ascii="Times New Roman" w:eastAsia="Times New Roman" w:hAnsi="Times New Roman" w:cs="Times New Roman"/>
          <w:b/>
          <w:sz w:val="24"/>
          <w:szCs w:val="24"/>
          <w:lang w:eastAsia="en-GB"/>
        </w:rPr>
      </w:pPr>
      <w:r w:rsidRPr="00CE7406">
        <w:rPr>
          <w:rFonts w:ascii="Times New Roman" w:eastAsia="Times New Roman" w:hAnsi="Times New Roman" w:cs="Times New Roman"/>
          <w:b/>
          <w:sz w:val="24"/>
          <w:szCs w:val="24"/>
          <w:lang w:eastAsia="en-GB"/>
        </w:rPr>
        <w:t>Анкета контрагента</w:t>
      </w:r>
    </w:p>
    <w:p w:rsidR="00CE7406" w:rsidRPr="00CE7406" w:rsidRDefault="00CE7406" w:rsidP="00CE7406">
      <w:pPr>
        <w:spacing w:after="0" w:line="240" w:lineRule="auto"/>
        <w:ind w:firstLine="708"/>
        <w:jc w:val="both"/>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 xml:space="preserve">Контрагент (Исполнитель) _______ уведомляет об актуальности и полноте сведений в предоставленных документах с даты их предоставления и на момент составления настоящего письма, а также подтверждает актуальность сведений об акционерах/конечных бенефициарах (участниках). </w:t>
      </w:r>
    </w:p>
    <w:p w:rsidR="00CE7406" w:rsidRPr="00CE7406" w:rsidRDefault="00CE7406" w:rsidP="00CE7406">
      <w:pPr>
        <w:spacing w:after="0" w:line="240" w:lineRule="auto"/>
        <w:rPr>
          <w:rFonts w:ascii="Times New Roman" w:eastAsia="Times New Roman" w:hAnsi="Times New Roman" w:cs="Times New Roman"/>
          <w:sz w:val="20"/>
          <w:szCs w:val="20"/>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3685"/>
        <w:gridCol w:w="2694"/>
      </w:tblGrid>
      <w:tr w:rsidR="00CE7406" w:rsidRPr="00CE7406" w:rsidTr="009B3ABC">
        <w:trPr>
          <w:trHeight w:val="336"/>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bCs/>
                <w:sz w:val="20"/>
                <w:szCs w:val="20"/>
                <w:lang w:val="en-GB" w:eastAsia="en-GB"/>
              </w:rPr>
            </w:pPr>
            <w:r w:rsidRPr="00CE7406">
              <w:rPr>
                <w:rFonts w:ascii="Times New Roman" w:eastAsia="Times New Roman" w:hAnsi="Times New Roman" w:cs="Times New Roman"/>
                <w:bCs/>
                <w:sz w:val="20"/>
                <w:szCs w:val="20"/>
                <w:lang w:val="en-GB" w:eastAsia="en-GB"/>
              </w:rPr>
              <w:t>№ п/п</w:t>
            </w:r>
          </w:p>
        </w:tc>
        <w:tc>
          <w:tcPr>
            <w:tcW w:w="6095" w:type="dxa"/>
            <w:gridSpan w:val="2"/>
            <w:vAlign w:val="center"/>
          </w:tcPr>
          <w:p w:rsidR="00CE7406" w:rsidRPr="00CE7406" w:rsidRDefault="00CE7406" w:rsidP="00CE7406">
            <w:pPr>
              <w:spacing w:after="0" w:line="240" w:lineRule="auto"/>
              <w:jc w:val="center"/>
              <w:rPr>
                <w:rFonts w:ascii="Times New Roman" w:eastAsia="Times New Roman" w:hAnsi="Times New Roman" w:cs="Times New Roman"/>
                <w:bCs/>
                <w:sz w:val="20"/>
                <w:szCs w:val="20"/>
                <w:lang w:val="en-GB" w:eastAsia="en-GB"/>
              </w:rPr>
            </w:pPr>
            <w:r w:rsidRPr="00CE7406">
              <w:rPr>
                <w:rFonts w:ascii="Times New Roman" w:eastAsia="Times New Roman" w:hAnsi="Times New Roman" w:cs="Times New Roman"/>
                <w:bCs/>
                <w:sz w:val="20"/>
                <w:szCs w:val="20"/>
                <w:lang w:val="en-GB" w:eastAsia="en-GB"/>
              </w:rPr>
              <w:t>Наименование</w:t>
            </w:r>
          </w:p>
        </w:tc>
        <w:tc>
          <w:tcPr>
            <w:tcW w:w="2694" w:type="dxa"/>
            <w:vAlign w:val="center"/>
          </w:tcPr>
          <w:p w:rsidR="00CE7406" w:rsidRPr="00CE7406" w:rsidRDefault="00CE7406" w:rsidP="00CE7406">
            <w:pPr>
              <w:spacing w:after="0" w:line="240" w:lineRule="auto"/>
              <w:jc w:val="center"/>
              <w:rPr>
                <w:rFonts w:ascii="Times New Roman" w:eastAsia="Times New Roman" w:hAnsi="Times New Roman" w:cs="Times New Roman"/>
                <w:bCs/>
                <w:sz w:val="20"/>
                <w:szCs w:val="20"/>
                <w:lang w:val="en-GB" w:eastAsia="en-GB"/>
              </w:rPr>
            </w:pPr>
            <w:r w:rsidRPr="00CE7406">
              <w:rPr>
                <w:rFonts w:ascii="Times New Roman" w:eastAsia="Times New Roman" w:hAnsi="Times New Roman" w:cs="Times New Roman"/>
                <w:bCs/>
                <w:sz w:val="20"/>
                <w:szCs w:val="20"/>
                <w:lang w:val="en-GB" w:eastAsia="en-GB"/>
              </w:rPr>
              <w:t>Сведения об организации</w:t>
            </w:r>
          </w:p>
        </w:tc>
      </w:tr>
      <w:tr w:rsidR="00CE7406" w:rsidRPr="00CE7406" w:rsidTr="009B3ABC">
        <w:trPr>
          <w:trHeight w:val="315"/>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Организационно-правовая форма и наименование организации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176"/>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2</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Юридический адрес организации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224"/>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3</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Фактический адрес организации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180"/>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4</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Почтовый адрес организации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359"/>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5</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Свидетельство о регистрации (дата, номер, кем выдано)</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349"/>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6</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Идентификационный номер</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316"/>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7</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Должность, ФИО, избранного (назначенного) на должность единоличного исполнительного органа юридического лица</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165"/>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8</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Фамилия, имя, отчество других лиц, уполномоченных действовать от имени организации и обладающих правом подписи юридических лиц с приложением документа, подтверждающим полномочия</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70"/>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9</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Телефон руководителя организации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349"/>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10</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Размер уставного капитала</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576"/>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11</w:t>
            </w:r>
          </w:p>
        </w:tc>
        <w:tc>
          <w:tcPr>
            <w:tcW w:w="6095" w:type="dxa"/>
            <w:gridSpan w:val="2"/>
            <w:vAlign w:val="center"/>
          </w:tcPr>
          <w:p w:rsidR="00CE7406" w:rsidRPr="00CE7406" w:rsidRDefault="00CE7406" w:rsidP="00CE7406">
            <w:pPr>
              <w:spacing w:after="0" w:line="240" w:lineRule="auto"/>
              <w:contextualSpacing/>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Структура владения до конечного бенефициара (ФИО, наименование, место регистрации, % содержания долей/акций)</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525"/>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12</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Банковские реквизиты (наименование и адрес банка, номер расчетного счета в банке, телефоны банка, прочие банковские реквизиты)</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393"/>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13</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Виды деятельности (кратко)</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168"/>
        </w:trPr>
        <w:tc>
          <w:tcPr>
            <w:tcW w:w="709" w:type="dxa"/>
            <w:vMerge w:val="restart"/>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14</w:t>
            </w:r>
          </w:p>
        </w:tc>
        <w:tc>
          <w:tcPr>
            <w:tcW w:w="2410" w:type="dxa"/>
            <w:vMerge w:val="restart"/>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Перечень лицензий организации</w:t>
            </w:r>
          </w:p>
        </w:tc>
        <w:tc>
          <w:tcPr>
            <w:tcW w:w="3685" w:type="dxa"/>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Номер, дата, кем выдана, срок действия</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240"/>
        </w:trPr>
        <w:tc>
          <w:tcPr>
            <w:tcW w:w="709" w:type="dxa"/>
            <w:vMerge/>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c>
          <w:tcPr>
            <w:tcW w:w="2410" w:type="dxa"/>
            <w:vMerge/>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p>
        </w:tc>
        <w:tc>
          <w:tcPr>
            <w:tcW w:w="3685" w:type="dxa"/>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Виды деятельности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229"/>
        </w:trPr>
        <w:tc>
          <w:tcPr>
            <w:tcW w:w="709" w:type="dxa"/>
            <w:vMerge/>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c>
          <w:tcPr>
            <w:tcW w:w="2410" w:type="dxa"/>
            <w:vMerge/>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p>
        </w:tc>
        <w:tc>
          <w:tcPr>
            <w:tcW w:w="3685" w:type="dxa"/>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Номер, дата, кем выдана, срок действия</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220"/>
        </w:trPr>
        <w:tc>
          <w:tcPr>
            <w:tcW w:w="709" w:type="dxa"/>
            <w:vMerge/>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c>
          <w:tcPr>
            <w:tcW w:w="2410" w:type="dxa"/>
            <w:vMerge/>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p>
        </w:tc>
        <w:tc>
          <w:tcPr>
            <w:tcW w:w="3685" w:type="dxa"/>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Виды деятельности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209"/>
        </w:trPr>
        <w:tc>
          <w:tcPr>
            <w:tcW w:w="709" w:type="dxa"/>
            <w:vMerge w:val="restart"/>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15</w:t>
            </w:r>
          </w:p>
        </w:tc>
        <w:tc>
          <w:tcPr>
            <w:tcW w:w="2410" w:type="dxa"/>
            <w:vMerge w:val="restart"/>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Дочерние общества, филиалы</w:t>
            </w:r>
          </w:p>
        </w:tc>
        <w:tc>
          <w:tcPr>
            <w:tcW w:w="3685" w:type="dxa"/>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Местонахождение</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330"/>
        </w:trPr>
        <w:tc>
          <w:tcPr>
            <w:tcW w:w="709" w:type="dxa"/>
            <w:vMerge/>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c>
          <w:tcPr>
            <w:tcW w:w="2410" w:type="dxa"/>
            <w:vMerge/>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p>
        </w:tc>
        <w:tc>
          <w:tcPr>
            <w:tcW w:w="3685" w:type="dxa"/>
            <w:vAlign w:val="center"/>
          </w:tcPr>
          <w:p w:rsidR="00CE7406" w:rsidRPr="00CE7406" w:rsidRDefault="00CE7406" w:rsidP="00CE7406">
            <w:pPr>
              <w:spacing w:after="0" w:line="240" w:lineRule="auto"/>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Виды деятельности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p>
        </w:tc>
      </w:tr>
      <w:tr w:rsidR="00CE7406" w:rsidRPr="00CE7406" w:rsidTr="009B3ABC">
        <w:trPr>
          <w:trHeight w:val="288"/>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16</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Доходы и расходы организации за последний отчетный период</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513"/>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17</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Доходы и расходы организации за аналогичный период предыдущего года</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354"/>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18</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Перечень выполненных организацией работ за последние три года (работы, аналогичные заявленным)</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354"/>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19</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Координаты заказчиков, которые могут охарактеризовать выполненные организацией работы</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354"/>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20</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Численность и квалификация персонала в организации по заявленному направлению деятельности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354"/>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21</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Перечень технических средств и/или программного обеспечения для выполнения работ</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r w:rsidR="00CE7406" w:rsidRPr="00CE7406" w:rsidTr="009B3ABC">
        <w:trPr>
          <w:trHeight w:val="354"/>
        </w:trPr>
        <w:tc>
          <w:tcPr>
            <w:tcW w:w="709" w:type="dxa"/>
            <w:vAlign w:val="center"/>
          </w:tcPr>
          <w:p w:rsidR="00CE7406" w:rsidRPr="00CE7406" w:rsidRDefault="00CE7406" w:rsidP="00CE7406">
            <w:pPr>
              <w:spacing w:after="0" w:line="240" w:lineRule="auto"/>
              <w:jc w:val="center"/>
              <w:rPr>
                <w:rFonts w:ascii="Times New Roman" w:eastAsia="Times New Roman" w:hAnsi="Times New Roman" w:cs="Times New Roman"/>
                <w:sz w:val="20"/>
                <w:szCs w:val="20"/>
                <w:lang w:val="en-GB" w:eastAsia="en-GB"/>
              </w:rPr>
            </w:pPr>
            <w:r w:rsidRPr="00CE7406">
              <w:rPr>
                <w:rFonts w:ascii="Times New Roman" w:eastAsia="Times New Roman" w:hAnsi="Times New Roman" w:cs="Times New Roman"/>
                <w:sz w:val="20"/>
                <w:szCs w:val="20"/>
                <w:lang w:val="en-GB" w:eastAsia="en-GB"/>
              </w:rPr>
              <w:t>22</w:t>
            </w:r>
          </w:p>
        </w:tc>
        <w:tc>
          <w:tcPr>
            <w:tcW w:w="6095" w:type="dxa"/>
            <w:gridSpan w:val="2"/>
            <w:vAlign w:val="center"/>
          </w:tcPr>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Сведения о судебных разбирательствах с участием организации</w:t>
            </w:r>
          </w:p>
        </w:tc>
        <w:tc>
          <w:tcPr>
            <w:tcW w:w="2694" w:type="dxa"/>
          </w:tcPr>
          <w:p w:rsidR="00CE7406" w:rsidRPr="00CE7406" w:rsidRDefault="00CE7406" w:rsidP="00CE7406">
            <w:pPr>
              <w:spacing w:after="0" w:line="240" w:lineRule="auto"/>
              <w:jc w:val="center"/>
              <w:rPr>
                <w:rFonts w:ascii="Times New Roman" w:eastAsia="Times New Roman" w:hAnsi="Times New Roman" w:cs="Times New Roman"/>
                <w:sz w:val="20"/>
                <w:szCs w:val="20"/>
                <w:lang w:eastAsia="en-GB"/>
              </w:rPr>
            </w:pPr>
          </w:p>
        </w:tc>
      </w:tr>
    </w:tbl>
    <w:p w:rsidR="00CE7406" w:rsidRPr="00CE7406" w:rsidRDefault="00CE7406" w:rsidP="00CE7406">
      <w:pPr>
        <w:spacing w:after="0" w:line="240" w:lineRule="auto"/>
        <w:ind w:firstLine="708"/>
        <w:jc w:val="both"/>
        <w:rPr>
          <w:rFonts w:ascii="Times New Roman" w:eastAsia="Times New Roman" w:hAnsi="Times New Roman" w:cs="Times New Roman"/>
          <w:sz w:val="20"/>
          <w:szCs w:val="20"/>
          <w:lang w:eastAsia="en-GB"/>
        </w:rPr>
      </w:pPr>
    </w:p>
    <w:p w:rsidR="00CE7406" w:rsidRPr="00CE7406" w:rsidRDefault="00CE7406" w:rsidP="00CE7406">
      <w:pPr>
        <w:spacing w:after="0" w:line="240" w:lineRule="auto"/>
        <w:ind w:firstLine="708"/>
        <w:jc w:val="both"/>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Контрагент (Исполнитель) _______ подтверждает, что ознакомлен с Кодексом этики и комплаенс и согласен с разделом Договора «Противодействие коррупции» и соблюдением норм антикоррупционного законодательства.</w:t>
      </w:r>
    </w:p>
    <w:p w:rsidR="00CE7406" w:rsidRPr="00CE7406" w:rsidRDefault="00CE7406" w:rsidP="00CE7406">
      <w:pPr>
        <w:spacing w:after="0" w:line="240" w:lineRule="auto"/>
        <w:ind w:firstLine="708"/>
        <w:rPr>
          <w:rFonts w:ascii="Times New Roman" w:eastAsia="Times New Roman" w:hAnsi="Times New Roman" w:cs="Times New Roman"/>
          <w:sz w:val="20"/>
          <w:szCs w:val="20"/>
          <w:lang w:eastAsia="en-GB"/>
        </w:rPr>
      </w:pPr>
    </w:p>
    <w:p w:rsidR="00CE7406" w:rsidRPr="00CE7406" w:rsidRDefault="00CE7406" w:rsidP="00CE7406">
      <w:pPr>
        <w:pBdr>
          <w:bottom w:val="single" w:sz="12" w:space="1" w:color="auto"/>
        </w:pBdr>
        <w:spacing w:after="0" w:line="240" w:lineRule="auto"/>
        <w:ind w:firstLine="708"/>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 xml:space="preserve">Руководитель организации </w:t>
      </w:r>
    </w:p>
    <w:p w:rsidR="00CE7406" w:rsidRPr="00CE7406" w:rsidRDefault="00CE7406" w:rsidP="00CE7406">
      <w:pPr>
        <w:spacing w:after="0" w:line="240" w:lineRule="auto"/>
        <w:rPr>
          <w:rFonts w:ascii="Times New Roman" w:eastAsia="Times New Roman" w:hAnsi="Times New Roman" w:cs="Times New Roman"/>
          <w:sz w:val="20"/>
          <w:szCs w:val="20"/>
          <w:lang w:eastAsia="en-GB"/>
        </w:rPr>
      </w:pPr>
      <w:r w:rsidRPr="00CE7406">
        <w:rPr>
          <w:rFonts w:ascii="Times New Roman" w:eastAsia="Times New Roman" w:hAnsi="Times New Roman" w:cs="Times New Roman"/>
          <w:sz w:val="20"/>
          <w:szCs w:val="20"/>
          <w:lang w:eastAsia="en-GB"/>
        </w:rPr>
        <w:t xml:space="preserve"> (подпись, печать, Ф.И.О.) (Дата)</w:t>
      </w:r>
    </w:p>
    <w:p w:rsidR="00CE7406" w:rsidRPr="00CE7406" w:rsidRDefault="00CE7406" w:rsidP="00CE7406">
      <w:pPr>
        <w:spacing w:after="0"/>
        <w:jc w:val="right"/>
        <w:rPr>
          <w:rFonts w:ascii="Times New Roman" w:hAnsi="Times New Roman"/>
          <w:b/>
          <w:color w:val="000000"/>
          <w:sz w:val="20"/>
          <w:szCs w:val="20"/>
        </w:rPr>
      </w:pPr>
    </w:p>
    <w:p w:rsidR="00CE7406" w:rsidRPr="00CE7406" w:rsidRDefault="00CE7406" w:rsidP="00CE7406">
      <w:pPr>
        <w:spacing w:after="0"/>
        <w:jc w:val="right"/>
        <w:rPr>
          <w:rFonts w:ascii="Times New Roman" w:hAnsi="Times New Roman"/>
          <w:b/>
          <w:color w:val="000000"/>
          <w:sz w:val="20"/>
          <w:szCs w:val="20"/>
        </w:rPr>
      </w:pPr>
      <w:r w:rsidRPr="00CE7406">
        <w:rPr>
          <w:rFonts w:ascii="Times New Roman" w:hAnsi="Times New Roman"/>
          <w:b/>
          <w:color w:val="000000"/>
          <w:sz w:val="20"/>
          <w:szCs w:val="20"/>
        </w:rPr>
        <w:lastRenderedPageBreak/>
        <w:t>Приложение № 5</w:t>
      </w:r>
    </w:p>
    <w:p w:rsidR="00CE7406" w:rsidRPr="00CE7406" w:rsidRDefault="00CE7406" w:rsidP="00CE7406">
      <w:pPr>
        <w:spacing w:after="0"/>
        <w:ind w:left="720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 xml:space="preserve">к Договору № _______ закупках услуг </w:t>
      </w:r>
    </w:p>
    <w:p w:rsidR="00CE7406" w:rsidRPr="00CE7406" w:rsidRDefault="00CE7406" w:rsidP="00CE7406">
      <w:pPr>
        <w:spacing w:after="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от «___» ___________ 2023 года</w:t>
      </w:r>
    </w:p>
    <w:p w:rsidR="00CE7406" w:rsidRPr="00CE7406" w:rsidRDefault="00CE7406" w:rsidP="00CE7406">
      <w:pPr>
        <w:spacing w:after="0"/>
        <w:jc w:val="right"/>
        <w:rPr>
          <w:rFonts w:ascii="Times New Roman" w:eastAsia="Arial Unicode MS" w:hAnsi="Times New Roman"/>
          <w:b/>
          <w:sz w:val="20"/>
          <w:szCs w:val="20"/>
          <w:lang w:eastAsia="ru-RU"/>
        </w:rPr>
      </w:pP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Calibri" w:hAnsi="Times New Roman" w:cs="Times New Roman"/>
          <w:color w:val="000000"/>
          <w:sz w:val="20"/>
        </w:rPr>
        <w:t>Приложение</w:t>
      </w:r>
      <w:r w:rsidRPr="00CE7406">
        <w:rPr>
          <w:rFonts w:ascii="Times New Roman" w:eastAsia="Times New Roman" w:hAnsi="Times New Roman" w:cs="Times New Roman"/>
          <w:color w:val="000000"/>
          <w:sz w:val="20"/>
          <w:szCs w:val="20"/>
          <w:lang w:eastAsia="ru-RU"/>
        </w:rPr>
        <w:t xml:space="preserve"> </w:t>
      </w: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к приказу Министра финансов</w:t>
      </w: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Республики Казахстан</w:t>
      </w: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от 27 октября 2014 года № 458</w:t>
      </w:r>
    </w:p>
    <w:p w:rsidR="00CE7406" w:rsidRPr="00CE7406" w:rsidRDefault="00CE7406" w:rsidP="00CE7406">
      <w:pPr>
        <w:spacing w:after="0" w:line="240" w:lineRule="auto"/>
        <w:jc w:val="right"/>
        <w:rPr>
          <w:rFonts w:ascii="Times New Roman" w:eastAsia="Times New Roman" w:hAnsi="Times New Roman" w:cs="Times New Roman"/>
          <w:i/>
          <w:color w:val="000000"/>
          <w:sz w:val="20"/>
          <w:szCs w:val="20"/>
          <w:lang w:eastAsia="ru-RU"/>
        </w:rPr>
      </w:pP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Приложение 50</w:t>
      </w: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к приказу Министра финансов</w:t>
      </w: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Республики Казахстан от</w:t>
      </w: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20 декабря 2012 года № 562</w:t>
      </w:r>
    </w:p>
    <w:p w:rsidR="00CE7406" w:rsidRPr="00CE7406" w:rsidRDefault="00CE7406" w:rsidP="00CE7406">
      <w:pPr>
        <w:spacing w:after="0" w:line="240" w:lineRule="auto"/>
        <w:jc w:val="right"/>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Форма Р-1</w:t>
      </w:r>
    </w:p>
    <w:p w:rsidR="00CE7406" w:rsidRPr="00CE7406" w:rsidRDefault="00CE7406" w:rsidP="00CE7406">
      <w:pPr>
        <w:spacing w:after="0" w:line="240" w:lineRule="auto"/>
        <w:rPr>
          <w:rFonts w:ascii="Times New Roman" w:eastAsia="Calibri" w:hAnsi="Times New Roman" w:cs="Times New Roman"/>
          <w:i/>
          <w:sz w:val="24"/>
        </w:rPr>
      </w:pPr>
    </w:p>
    <w:tbl>
      <w:tblPr>
        <w:tblW w:w="5000" w:type="pct"/>
        <w:tblCellMar>
          <w:left w:w="0" w:type="dxa"/>
          <w:right w:w="0" w:type="dxa"/>
        </w:tblCellMar>
        <w:tblLook w:val="04A0" w:firstRow="1" w:lastRow="0" w:firstColumn="1" w:lastColumn="0" w:noHBand="0" w:noVBand="1"/>
      </w:tblPr>
      <w:tblGrid>
        <w:gridCol w:w="8895"/>
        <w:gridCol w:w="222"/>
        <w:gridCol w:w="1656"/>
      </w:tblGrid>
      <w:tr w:rsidR="00CE7406" w:rsidRPr="00CE7406" w:rsidTr="009B3ABC">
        <w:trPr>
          <w:trHeight w:val="272"/>
        </w:trPr>
        <w:tc>
          <w:tcPr>
            <w:tcW w:w="4241" w:type="pct"/>
            <w:tcMar>
              <w:top w:w="0" w:type="dxa"/>
              <w:left w:w="108" w:type="dxa"/>
              <w:bottom w:w="0" w:type="dxa"/>
              <w:right w:w="108" w:type="dxa"/>
            </w:tcMar>
            <w:vAlign w:val="center"/>
          </w:tcPr>
          <w:p w:rsidR="00CE7406" w:rsidRPr="00CE7406" w:rsidRDefault="00CE7406" w:rsidP="00CE7406">
            <w:pPr>
              <w:spacing w:after="0" w:line="254" w:lineRule="auto"/>
              <w:rPr>
                <w:rFonts w:ascii="Times New Roman" w:eastAsia="Times New Roman" w:hAnsi="Times New Roman" w:cs="Times New Roman"/>
                <w:sz w:val="16"/>
                <w:szCs w:val="16"/>
              </w:rPr>
            </w:pPr>
          </w:p>
        </w:tc>
        <w:tc>
          <w:tcPr>
            <w:tcW w:w="152" w:type="pct"/>
            <w:tcMar>
              <w:top w:w="0" w:type="dxa"/>
              <w:left w:w="108" w:type="dxa"/>
              <w:bottom w:w="0" w:type="dxa"/>
              <w:right w:w="108" w:type="dxa"/>
            </w:tcMar>
            <w:vAlign w:val="center"/>
            <w:hideMark/>
          </w:tcPr>
          <w:p w:rsidR="00CE7406" w:rsidRPr="00CE7406" w:rsidRDefault="00CE7406" w:rsidP="00CE7406">
            <w:pPr>
              <w:rPr>
                <w:rFonts w:ascii="Times New Roman" w:eastAsia="Times New Roman" w:hAnsi="Times New Roman" w:cs="Times New Roman"/>
                <w:sz w:val="16"/>
                <w:szCs w:val="16"/>
              </w:rPr>
            </w:pPr>
          </w:p>
        </w:tc>
        <w:tc>
          <w:tcPr>
            <w:tcW w:w="607" w:type="pct"/>
            <w:tcBorders>
              <w:top w:val="nil"/>
              <w:left w:val="nil"/>
              <w:bottom w:val="single" w:sz="8" w:space="0" w:color="auto"/>
              <w:right w:val="nil"/>
            </w:tcBorders>
            <w:tcMar>
              <w:top w:w="0" w:type="dxa"/>
              <w:left w:w="108" w:type="dxa"/>
              <w:bottom w:w="0" w:type="dxa"/>
              <w:right w:w="108" w:type="dxa"/>
            </w:tcMar>
            <w:vAlign w:val="center"/>
            <w:hideMark/>
          </w:tcPr>
          <w:p w:rsidR="00CE7406" w:rsidRPr="00CE7406" w:rsidRDefault="00CE7406" w:rsidP="00CE7406">
            <w:pPr>
              <w:spacing w:after="0" w:line="254" w:lineRule="auto"/>
              <w:ind w:left="709" w:hanging="709"/>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ИИН/БИН</w:t>
            </w:r>
          </w:p>
        </w:tc>
      </w:tr>
      <w:tr w:rsidR="00CE7406" w:rsidRPr="00CE7406" w:rsidTr="009B3ABC">
        <w:trPr>
          <w:trHeight w:val="272"/>
        </w:trPr>
        <w:tc>
          <w:tcPr>
            <w:tcW w:w="4241" w:type="pct"/>
            <w:tcMar>
              <w:top w:w="0" w:type="dxa"/>
              <w:left w:w="108" w:type="dxa"/>
              <w:bottom w:w="0" w:type="dxa"/>
              <w:right w:w="108" w:type="dxa"/>
            </w:tcMar>
            <w:vAlign w:val="center"/>
            <w:hideMark/>
          </w:tcPr>
          <w:p w:rsidR="00CE7406" w:rsidRPr="00CE7406" w:rsidRDefault="00CE7406" w:rsidP="00CE7406">
            <w:pPr>
              <w:spacing w:after="0" w:line="254" w:lineRule="auto"/>
              <w:ind w:left="709" w:hanging="709"/>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 xml:space="preserve">Заказчик: </w:t>
            </w:r>
            <w:r w:rsidRPr="00CE7406">
              <w:rPr>
                <w:rFonts w:ascii="Times New Roman" w:eastAsia="Times New Roman" w:hAnsi="Times New Roman" w:cs="Times New Roman"/>
                <w:color w:val="000000"/>
                <w:sz w:val="20"/>
                <w:szCs w:val="20"/>
                <w:u w:val="single"/>
              </w:rPr>
              <w:t xml:space="preserve">Акционерное общество «Национальная атомная компания «Казатомпром», </w:t>
            </w:r>
            <w:r w:rsidRPr="00CE7406">
              <w:rPr>
                <w:rFonts w:ascii="Times New Roman" w:eastAsia="Times New Roman" w:hAnsi="Times New Roman" w:cs="Times New Roman"/>
                <w:color w:val="000000"/>
                <w:sz w:val="20"/>
                <w:szCs w:val="20"/>
                <w:u w:val="single"/>
                <w:lang w:val="en-US"/>
              </w:rPr>
              <w:t>Z</w:t>
            </w:r>
            <w:r w:rsidRPr="00CE7406">
              <w:rPr>
                <w:rFonts w:ascii="Times New Roman" w:eastAsia="Times New Roman" w:hAnsi="Times New Roman" w:cs="Times New Roman"/>
                <w:color w:val="000000"/>
                <w:sz w:val="20"/>
                <w:szCs w:val="20"/>
                <w:u w:val="single"/>
              </w:rPr>
              <w:t>05</w:t>
            </w:r>
            <w:r w:rsidRPr="00CE7406">
              <w:rPr>
                <w:rFonts w:ascii="Times New Roman" w:eastAsia="Times New Roman" w:hAnsi="Times New Roman" w:cs="Times New Roman"/>
                <w:color w:val="000000"/>
                <w:sz w:val="20"/>
                <w:szCs w:val="20"/>
                <w:u w:val="single"/>
                <w:lang w:val="en-US"/>
              </w:rPr>
              <w:t>T</w:t>
            </w:r>
            <w:r w:rsidRPr="00CE7406">
              <w:rPr>
                <w:rFonts w:ascii="Times New Roman" w:eastAsia="Times New Roman" w:hAnsi="Times New Roman" w:cs="Times New Roman"/>
                <w:color w:val="000000"/>
                <w:sz w:val="20"/>
                <w:szCs w:val="20"/>
                <w:u w:val="single"/>
              </w:rPr>
              <w:t>1</w:t>
            </w:r>
            <w:r w:rsidRPr="00CE7406">
              <w:rPr>
                <w:rFonts w:ascii="Times New Roman" w:eastAsia="Times New Roman" w:hAnsi="Times New Roman" w:cs="Times New Roman"/>
                <w:color w:val="000000"/>
                <w:sz w:val="20"/>
                <w:szCs w:val="20"/>
                <w:u w:val="single"/>
                <w:lang w:val="en-US"/>
              </w:rPr>
              <w:t>X</w:t>
            </w:r>
            <w:r w:rsidRPr="00CE7406">
              <w:rPr>
                <w:rFonts w:ascii="Times New Roman" w:eastAsia="Times New Roman" w:hAnsi="Times New Roman" w:cs="Times New Roman"/>
                <w:color w:val="000000"/>
                <w:sz w:val="20"/>
                <w:szCs w:val="20"/>
                <w:u w:val="single"/>
              </w:rPr>
              <w:t xml:space="preserve">3, Республика Казахстан, </w:t>
            </w:r>
          </w:p>
        </w:tc>
        <w:tc>
          <w:tcPr>
            <w:tcW w:w="152" w:type="pct"/>
            <w:tcBorders>
              <w:top w:val="nil"/>
              <w:left w:val="nil"/>
              <w:bottom w:val="nil"/>
              <w:right w:val="single" w:sz="8" w:space="0" w:color="auto"/>
            </w:tcBorders>
            <w:tcMar>
              <w:top w:w="0" w:type="dxa"/>
              <w:left w:w="108" w:type="dxa"/>
              <w:bottom w:w="0" w:type="dxa"/>
              <w:right w:w="108" w:type="dxa"/>
            </w:tcMar>
            <w:vAlign w:val="center"/>
            <w:hideMark/>
          </w:tcPr>
          <w:p w:rsidR="00CE7406" w:rsidRPr="00CE7406" w:rsidRDefault="00CE7406" w:rsidP="00CE7406">
            <w:pPr>
              <w:rPr>
                <w:rFonts w:ascii="Times New Roman" w:eastAsia="Times New Roman" w:hAnsi="Times New Roman" w:cs="Times New Roman"/>
                <w:color w:val="000000"/>
                <w:sz w:val="20"/>
                <w:szCs w:val="20"/>
              </w:rPr>
            </w:pP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406" w:rsidRPr="00CE7406" w:rsidRDefault="00CE7406" w:rsidP="00CE7406">
            <w:pPr>
              <w:spacing w:after="0" w:line="254" w:lineRule="auto"/>
              <w:rPr>
                <w:rFonts w:ascii="Times New Roman" w:eastAsia="Times New Roman" w:hAnsi="Times New Roman" w:cs="Times New Roman"/>
                <w:sz w:val="24"/>
                <w:szCs w:val="24"/>
              </w:rPr>
            </w:pPr>
            <w:r w:rsidRPr="00CE7406">
              <w:rPr>
                <w:rFonts w:ascii="Times New Roman" w:eastAsia="Times New Roman" w:hAnsi="Times New Roman" w:cs="Times New Roman"/>
                <w:sz w:val="24"/>
                <w:szCs w:val="24"/>
              </w:rPr>
              <w:t>970240000818</w:t>
            </w:r>
          </w:p>
        </w:tc>
      </w:tr>
      <w:tr w:rsidR="00CE7406" w:rsidRPr="00CE7406" w:rsidTr="009B3ABC">
        <w:trPr>
          <w:trHeight w:val="272"/>
        </w:trPr>
        <w:tc>
          <w:tcPr>
            <w:tcW w:w="4241" w:type="pct"/>
            <w:tcMar>
              <w:top w:w="0" w:type="dxa"/>
              <w:left w:w="108" w:type="dxa"/>
              <w:bottom w:w="0" w:type="dxa"/>
              <w:right w:w="108" w:type="dxa"/>
            </w:tcMar>
            <w:vAlign w:val="center"/>
            <w:hideMark/>
          </w:tcPr>
          <w:p w:rsidR="00CE7406" w:rsidRPr="00CE7406" w:rsidRDefault="00CE7406" w:rsidP="00CE7406">
            <w:pPr>
              <w:spacing w:after="0" w:line="254" w:lineRule="auto"/>
              <w:ind w:left="709" w:hanging="709"/>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 xml:space="preserve">              (полное наименование, адрес, данные о средствах связи)</w:t>
            </w:r>
          </w:p>
        </w:tc>
        <w:tc>
          <w:tcPr>
            <w:tcW w:w="152" w:type="pct"/>
            <w:tcMar>
              <w:top w:w="0" w:type="dxa"/>
              <w:left w:w="108" w:type="dxa"/>
              <w:bottom w:w="0" w:type="dxa"/>
              <w:right w:w="108" w:type="dxa"/>
            </w:tcMar>
            <w:vAlign w:val="center"/>
            <w:hideMark/>
          </w:tcPr>
          <w:p w:rsidR="00CE7406" w:rsidRPr="00CE7406" w:rsidRDefault="00CE7406" w:rsidP="00CE7406">
            <w:pPr>
              <w:rPr>
                <w:rFonts w:ascii="Times New Roman" w:eastAsia="Times New Roman" w:hAnsi="Times New Roman" w:cs="Times New Roman"/>
                <w:color w:val="000000"/>
                <w:sz w:val="20"/>
                <w:szCs w:val="20"/>
              </w:rPr>
            </w:pPr>
          </w:p>
        </w:tc>
        <w:tc>
          <w:tcPr>
            <w:tcW w:w="607" w:type="pct"/>
            <w:tcBorders>
              <w:top w:val="nil"/>
              <w:left w:val="nil"/>
              <w:bottom w:val="single" w:sz="8" w:space="0" w:color="auto"/>
              <w:right w:val="nil"/>
            </w:tcBorders>
            <w:tcMar>
              <w:top w:w="0" w:type="dxa"/>
              <w:left w:w="108" w:type="dxa"/>
              <w:bottom w:w="0" w:type="dxa"/>
              <w:right w:w="108" w:type="dxa"/>
            </w:tcMar>
            <w:vAlign w:val="center"/>
            <w:hideMark/>
          </w:tcPr>
          <w:p w:rsidR="00CE7406" w:rsidRPr="00CE7406" w:rsidRDefault="00CE7406" w:rsidP="00CE7406">
            <w:pPr>
              <w:spacing w:after="0"/>
              <w:rPr>
                <w:sz w:val="20"/>
                <w:szCs w:val="20"/>
                <w:lang w:eastAsia="ru-RU"/>
              </w:rPr>
            </w:pPr>
          </w:p>
        </w:tc>
      </w:tr>
      <w:tr w:rsidR="00CE7406" w:rsidRPr="00CE7406" w:rsidTr="009B3ABC">
        <w:trPr>
          <w:trHeight w:val="272"/>
        </w:trPr>
        <w:tc>
          <w:tcPr>
            <w:tcW w:w="4241" w:type="pct"/>
            <w:tcMar>
              <w:top w:w="0" w:type="dxa"/>
              <w:left w:w="108" w:type="dxa"/>
              <w:bottom w:w="0" w:type="dxa"/>
              <w:right w:w="108" w:type="dxa"/>
            </w:tcMar>
            <w:vAlign w:val="center"/>
            <w:hideMark/>
          </w:tcPr>
          <w:p w:rsidR="00CE7406" w:rsidRPr="00CE7406" w:rsidRDefault="00CE7406" w:rsidP="00CE7406">
            <w:pPr>
              <w:spacing w:after="0" w:line="254" w:lineRule="auto"/>
              <w:ind w:left="709" w:hanging="709"/>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Исполнитель: ____________________________________________</w:t>
            </w:r>
          </w:p>
          <w:p w:rsidR="00CE7406" w:rsidRPr="00CE7406" w:rsidRDefault="00CE7406" w:rsidP="00CE7406">
            <w:pPr>
              <w:spacing w:after="0" w:line="254" w:lineRule="auto"/>
              <w:ind w:left="709" w:hanging="709"/>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 xml:space="preserve">              (полное наименование, адрес, данные о средствах связи)</w:t>
            </w:r>
          </w:p>
        </w:tc>
        <w:tc>
          <w:tcPr>
            <w:tcW w:w="152" w:type="pct"/>
            <w:tcBorders>
              <w:top w:val="nil"/>
              <w:left w:val="nil"/>
              <w:bottom w:val="nil"/>
              <w:right w:val="single" w:sz="8" w:space="0" w:color="auto"/>
            </w:tcBorders>
            <w:tcMar>
              <w:top w:w="0" w:type="dxa"/>
              <w:left w:w="108" w:type="dxa"/>
              <w:bottom w:w="0" w:type="dxa"/>
              <w:right w:w="108" w:type="dxa"/>
            </w:tcMar>
            <w:vAlign w:val="center"/>
            <w:hideMark/>
          </w:tcPr>
          <w:p w:rsidR="00CE7406" w:rsidRPr="00CE7406" w:rsidRDefault="00CE7406" w:rsidP="00CE7406">
            <w:pPr>
              <w:spacing w:after="0" w:line="254" w:lineRule="auto"/>
              <w:rPr>
                <w:rFonts w:ascii="Times New Roman" w:eastAsia="Times New Roman" w:hAnsi="Times New Roman" w:cs="Times New Roman"/>
                <w:sz w:val="24"/>
                <w:szCs w:val="24"/>
              </w:rPr>
            </w:pPr>
            <w:r w:rsidRPr="00CE7406">
              <w:rPr>
                <w:rFonts w:ascii="Times New Roman" w:eastAsia="Times New Roman" w:hAnsi="Times New Roman" w:cs="Times New Roman"/>
                <w:sz w:val="24"/>
                <w:szCs w:val="24"/>
              </w:rPr>
              <w:t xml:space="preserve">  </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406" w:rsidRPr="00CE7406" w:rsidRDefault="00CE7406" w:rsidP="00CE7406">
            <w:pPr>
              <w:rPr>
                <w:rFonts w:ascii="Times New Roman" w:eastAsia="Times New Roman" w:hAnsi="Times New Roman" w:cs="Times New Roman"/>
                <w:sz w:val="24"/>
                <w:szCs w:val="24"/>
              </w:rPr>
            </w:pPr>
          </w:p>
        </w:tc>
      </w:tr>
    </w:tbl>
    <w:p w:rsidR="00CE7406" w:rsidRPr="00CE7406" w:rsidRDefault="00CE7406" w:rsidP="00CE7406">
      <w:pPr>
        <w:spacing w:after="0" w:line="240" w:lineRule="auto"/>
        <w:ind w:left="709" w:hanging="709"/>
        <w:rPr>
          <w:rFonts w:ascii="Times New Roman" w:eastAsia="Times New Roman" w:hAnsi="Times New Roman" w:cs="Times New Roman"/>
          <w:color w:val="000000"/>
          <w:sz w:val="20"/>
          <w:szCs w:val="20"/>
          <w:u w:val="single"/>
          <w:lang w:eastAsia="ru-RU"/>
        </w:rPr>
      </w:pPr>
      <w:r w:rsidRPr="00CE7406">
        <w:rPr>
          <w:rFonts w:ascii="Times New Roman" w:eastAsia="Times New Roman" w:hAnsi="Times New Roman" w:cs="Times New Roman"/>
          <w:color w:val="000000"/>
          <w:sz w:val="20"/>
          <w:szCs w:val="20"/>
          <w:lang w:eastAsia="ru-RU"/>
        </w:rPr>
        <w:t>Договор (контракт): _______________________________________</w:t>
      </w:r>
    </w:p>
    <w:p w:rsidR="00CE7406" w:rsidRPr="00CE7406" w:rsidRDefault="00CE7406" w:rsidP="00CE7406">
      <w:pPr>
        <w:spacing w:after="0" w:line="240" w:lineRule="auto"/>
        <w:ind w:left="709" w:hanging="709"/>
        <w:rPr>
          <w:rFonts w:ascii="Times New Roman" w:eastAsia="Times New Roman" w:hAnsi="Times New Roman" w:cs="Times New Roman"/>
          <w:color w:val="000000"/>
          <w:sz w:val="16"/>
          <w:szCs w:val="16"/>
          <w:lang w:eastAsia="ru-RU"/>
        </w:rPr>
      </w:pPr>
    </w:p>
    <w:tbl>
      <w:tblPr>
        <w:tblW w:w="4111" w:type="dxa"/>
        <w:tblInd w:w="5377" w:type="dxa"/>
        <w:tblCellMar>
          <w:left w:w="0" w:type="dxa"/>
          <w:right w:w="0" w:type="dxa"/>
        </w:tblCellMar>
        <w:tblLook w:val="04A0" w:firstRow="1" w:lastRow="0" w:firstColumn="1" w:lastColumn="0" w:noHBand="0" w:noVBand="1"/>
      </w:tblPr>
      <w:tblGrid>
        <w:gridCol w:w="1701"/>
        <w:gridCol w:w="2410"/>
      </w:tblGrid>
      <w:tr w:rsidR="00CE7406" w:rsidRPr="00CE7406" w:rsidTr="009B3ABC">
        <w:trPr>
          <w:trHeight w:val="450"/>
        </w:trPr>
        <w:tc>
          <w:tcPr>
            <w:tcW w:w="1701"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 xml:space="preserve">Номер </w:t>
            </w:r>
          </w:p>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документа</w:t>
            </w:r>
          </w:p>
        </w:tc>
        <w:tc>
          <w:tcPr>
            <w:tcW w:w="241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Дата составления</w:t>
            </w:r>
          </w:p>
        </w:tc>
      </w:tr>
      <w:tr w:rsidR="00CE7406" w:rsidRPr="00CE7406" w:rsidTr="009B3ABC">
        <w:trPr>
          <w:trHeight w:val="50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E7406" w:rsidRPr="00CE7406" w:rsidRDefault="00CE7406" w:rsidP="00CE7406">
            <w:pPr>
              <w:spacing w:after="0"/>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rsidR="00CE7406" w:rsidRPr="00CE7406" w:rsidRDefault="00CE7406" w:rsidP="00CE7406">
            <w:pPr>
              <w:spacing w:after="0"/>
              <w:rPr>
                <w:rFonts w:ascii="Times New Roman" w:eastAsia="Times New Roman" w:hAnsi="Times New Roman" w:cs="Times New Roman"/>
                <w:color w:val="000000"/>
                <w:sz w:val="20"/>
                <w:szCs w:val="20"/>
              </w:rPr>
            </w:pPr>
          </w:p>
        </w:tc>
      </w:tr>
      <w:tr w:rsidR="00CE7406" w:rsidRPr="00CE7406" w:rsidTr="009B3ABC">
        <w:trPr>
          <w:trHeight w:val="300"/>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7406" w:rsidRPr="00CE7406" w:rsidRDefault="00CE7406" w:rsidP="00CE7406">
            <w:pPr>
              <w:spacing w:after="0" w:line="254" w:lineRule="auto"/>
              <w:jc w:val="center"/>
              <w:rPr>
                <w:rFonts w:ascii="Times New Roman" w:eastAsia="Times New Roman" w:hAnsi="Times New Roman" w:cs="Times New Roman"/>
                <w:sz w:val="20"/>
                <w:szCs w:val="20"/>
              </w:rPr>
            </w:pPr>
            <w:r w:rsidRPr="00CE7406">
              <w:rPr>
                <w:rFonts w:ascii="Times New Roman" w:eastAsia="Times New Roman" w:hAnsi="Times New Roman" w:cs="Times New Roman"/>
                <w:sz w:val="20"/>
                <w:szCs w:val="20"/>
              </w:rPr>
              <w:t>№__</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7406" w:rsidRPr="00CE7406" w:rsidRDefault="00CE7406" w:rsidP="00CE7406">
            <w:pPr>
              <w:spacing w:after="0" w:line="254" w:lineRule="auto"/>
              <w:jc w:val="center"/>
              <w:rPr>
                <w:rFonts w:ascii="Times New Roman" w:eastAsia="Times New Roman" w:hAnsi="Times New Roman" w:cs="Times New Roman"/>
                <w:sz w:val="20"/>
                <w:szCs w:val="20"/>
              </w:rPr>
            </w:pPr>
            <w:r w:rsidRPr="00CE7406">
              <w:rPr>
                <w:rFonts w:ascii="Times New Roman" w:eastAsia="Times New Roman" w:hAnsi="Times New Roman" w:cs="Times New Roman"/>
                <w:sz w:val="20"/>
                <w:szCs w:val="20"/>
              </w:rPr>
              <w:t>«__» _______ 2022_г.</w:t>
            </w:r>
          </w:p>
        </w:tc>
      </w:tr>
    </w:tbl>
    <w:p w:rsidR="00CE7406" w:rsidRPr="00CE7406" w:rsidRDefault="00CE7406" w:rsidP="00CE7406">
      <w:pPr>
        <w:spacing w:after="0" w:line="240" w:lineRule="auto"/>
        <w:jc w:val="center"/>
        <w:rPr>
          <w:rFonts w:ascii="Times New Roman" w:eastAsia="Times New Roman" w:hAnsi="Times New Roman" w:cs="Times New Roman"/>
          <w:color w:val="000000"/>
          <w:sz w:val="16"/>
          <w:szCs w:val="16"/>
          <w:lang w:eastAsia="ru-RU"/>
        </w:rPr>
      </w:pPr>
    </w:p>
    <w:p w:rsidR="00CE7406" w:rsidRPr="00CE7406" w:rsidRDefault="00CE7406" w:rsidP="00CE7406">
      <w:pPr>
        <w:spacing w:after="0" w:line="240" w:lineRule="auto"/>
        <w:jc w:val="center"/>
        <w:rPr>
          <w:rFonts w:ascii="Times New Roman" w:eastAsia="Times New Roman" w:hAnsi="Times New Roman" w:cs="Times New Roman"/>
          <w:color w:val="000000"/>
          <w:sz w:val="20"/>
          <w:szCs w:val="20"/>
          <w:lang w:eastAsia="ru-RU"/>
        </w:rPr>
      </w:pPr>
      <w:r w:rsidRPr="00CE7406">
        <w:rPr>
          <w:rFonts w:ascii="Times New Roman" w:eastAsia="Calibri" w:hAnsi="Times New Roman" w:cs="Times New Roman"/>
          <w:color w:val="000000"/>
          <w:sz w:val="20"/>
        </w:rPr>
        <w:t>АКТ ВЫПОЛНЕННЫХ РАБОТ (ОКАЗАННЫХ УСЛУГ)*</w:t>
      </w:r>
    </w:p>
    <w:tbl>
      <w:tblPr>
        <w:tblW w:w="5150" w:type="pct"/>
        <w:jc w:val="center"/>
        <w:tblCellMar>
          <w:left w:w="0" w:type="dxa"/>
          <w:right w:w="0" w:type="dxa"/>
        </w:tblCellMar>
        <w:tblLook w:val="04A0" w:firstRow="1" w:lastRow="0" w:firstColumn="1" w:lastColumn="0" w:noHBand="0" w:noVBand="1"/>
      </w:tblPr>
      <w:tblGrid>
        <w:gridCol w:w="914"/>
        <w:gridCol w:w="2524"/>
        <w:gridCol w:w="1206"/>
        <w:gridCol w:w="1866"/>
        <w:gridCol w:w="1206"/>
        <w:gridCol w:w="1180"/>
        <w:gridCol w:w="1042"/>
        <w:gridCol w:w="1138"/>
      </w:tblGrid>
      <w:tr w:rsidR="00CE7406" w:rsidRPr="00CE7406" w:rsidTr="009B3ABC">
        <w:trPr>
          <w:jc w:val="center"/>
        </w:trPr>
        <w:tc>
          <w:tcPr>
            <w:tcW w:w="2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Номер по порядку</w:t>
            </w:r>
          </w:p>
        </w:tc>
        <w:tc>
          <w:tcPr>
            <w:tcW w:w="1178"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Наименование работ (услуг)</w:t>
            </w:r>
          </w:p>
        </w:tc>
        <w:tc>
          <w:tcPr>
            <w:tcW w:w="589" w:type="pct"/>
            <w:tcBorders>
              <w:top w:val="single" w:sz="4" w:space="0" w:color="auto"/>
              <w:left w:val="single" w:sz="4" w:space="0" w:color="auto"/>
              <w:bottom w:val="nil"/>
              <w:right w:val="single" w:sz="4" w:space="0" w:color="auto"/>
            </w:tcBorders>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Дата выполнения работ (оказания услуг)</w:t>
            </w:r>
          </w:p>
        </w:tc>
        <w:tc>
          <w:tcPr>
            <w:tcW w:w="884"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Сведения о наличии отчета о маркетинговых исследованиях, консультационных и прочих услуг (дата, номер, количество страниц)</w:t>
            </w:r>
          </w:p>
        </w:tc>
        <w:tc>
          <w:tcPr>
            <w:tcW w:w="5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Единица измерения</w:t>
            </w:r>
          </w:p>
        </w:tc>
        <w:tc>
          <w:tcPr>
            <w:tcW w:w="147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Выполнено работ (оказано услуг)</w:t>
            </w:r>
          </w:p>
        </w:tc>
      </w:tr>
      <w:tr w:rsidR="00CE7406" w:rsidRPr="00CE7406" w:rsidTr="009B3A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7406" w:rsidRPr="00CE7406" w:rsidRDefault="00CE7406" w:rsidP="00CE7406">
            <w:pPr>
              <w:spacing w:after="0"/>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4" w:space="0" w:color="auto"/>
            </w:tcBorders>
            <w:vAlign w:val="center"/>
            <w:hideMark/>
          </w:tcPr>
          <w:p w:rsidR="00CE7406" w:rsidRPr="00CE7406" w:rsidRDefault="00CE7406" w:rsidP="00CE7406">
            <w:pPr>
              <w:spacing w:after="0"/>
              <w:rPr>
                <w:rFonts w:ascii="Times New Roman" w:eastAsia="Times New Roman" w:hAnsi="Times New Roman" w:cs="Times New Roman"/>
                <w:color w:val="000000"/>
                <w:sz w:val="20"/>
                <w:szCs w:val="20"/>
              </w:rPr>
            </w:pPr>
          </w:p>
        </w:tc>
        <w:tc>
          <w:tcPr>
            <w:tcW w:w="589" w:type="pct"/>
            <w:tcBorders>
              <w:top w:val="nil"/>
              <w:left w:val="single" w:sz="4" w:space="0" w:color="auto"/>
              <w:bottom w:val="single" w:sz="4" w:space="0" w:color="auto"/>
              <w:right w:val="single" w:sz="4" w:space="0" w:color="auto"/>
            </w:tcBorders>
          </w:tcPr>
          <w:p w:rsidR="00CE7406" w:rsidRPr="00CE7406" w:rsidRDefault="00CE7406" w:rsidP="00CE7406">
            <w:pPr>
              <w:spacing w:after="0" w:line="254"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CE7406" w:rsidRPr="00CE7406" w:rsidRDefault="00CE7406" w:rsidP="00CE7406">
            <w:pPr>
              <w:spacing w:after="0"/>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E7406" w:rsidRPr="00CE7406" w:rsidRDefault="00CE7406" w:rsidP="00CE7406">
            <w:pPr>
              <w:spacing w:after="0"/>
              <w:rPr>
                <w:rFonts w:ascii="Times New Roman" w:eastAsia="Times New Roman" w:hAnsi="Times New Roman" w:cs="Times New Roman"/>
                <w:color w:val="000000"/>
                <w:sz w:val="20"/>
                <w:szCs w:val="20"/>
              </w:rPr>
            </w:pP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количество</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 xml:space="preserve">цена за единицу, </w:t>
            </w:r>
            <w:r w:rsidRPr="00CE7406">
              <w:rPr>
                <w:rFonts w:ascii="Times New Roman" w:eastAsia="Times New Roman" w:hAnsi="Times New Roman" w:cs="Times New Roman"/>
                <w:color w:val="000000"/>
                <w:sz w:val="20"/>
                <w:szCs w:val="20"/>
                <w:lang w:val="en-US"/>
              </w:rPr>
              <w:t>KZT</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Стоимость</w:t>
            </w:r>
          </w:p>
        </w:tc>
      </w:tr>
      <w:tr w:rsidR="00CE7406" w:rsidRPr="00CE7406" w:rsidTr="009B3ABC">
        <w:trPr>
          <w:jc w:val="center"/>
        </w:trPr>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1</w:t>
            </w:r>
          </w:p>
        </w:tc>
        <w:tc>
          <w:tcPr>
            <w:tcW w:w="1178" w:type="pct"/>
            <w:tcBorders>
              <w:top w:val="nil"/>
              <w:left w:val="nil"/>
              <w:bottom w:val="single" w:sz="8" w:space="0" w:color="auto"/>
              <w:right w:val="single" w:sz="4"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2</w:t>
            </w:r>
          </w:p>
        </w:tc>
        <w:tc>
          <w:tcPr>
            <w:tcW w:w="589" w:type="pct"/>
            <w:tcBorders>
              <w:top w:val="single" w:sz="4" w:space="0" w:color="auto"/>
              <w:left w:val="single" w:sz="4" w:space="0" w:color="auto"/>
              <w:bottom w:val="single" w:sz="4" w:space="0" w:color="auto"/>
              <w:right w:val="single" w:sz="4" w:space="0" w:color="auto"/>
            </w:tcBorders>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p>
        </w:tc>
        <w:tc>
          <w:tcPr>
            <w:tcW w:w="8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3</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4</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5</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6</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color w:val="000000"/>
                <w:sz w:val="20"/>
                <w:szCs w:val="20"/>
              </w:rPr>
            </w:pPr>
            <w:r w:rsidRPr="00CE7406">
              <w:rPr>
                <w:rFonts w:ascii="Times New Roman" w:eastAsia="Times New Roman" w:hAnsi="Times New Roman" w:cs="Times New Roman"/>
                <w:color w:val="000000"/>
                <w:sz w:val="20"/>
                <w:szCs w:val="20"/>
              </w:rPr>
              <w:t>7</w:t>
            </w:r>
          </w:p>
        </w:tc>
      </w:tr>
      <w:tr w:rsidR="00CE7406" w:rsidRPr="00CE7406" w:rsidTr="009B3ABC">
        <w:trPr>
          <w:trHeight w:val="570"/>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406" w:rsidRPr="00CE7406" w:rsidRDefault="00CE7406" w:rsidP="00CE7406">
            <w:pPr>
              <w:spacing w:after="0" w:line="254" w:lineRule="auto"/>
              <w:jc w:val="center"/>
              <w:rPr>
                <w:rFonts w:ascii="Times New Roman" w:eastAsia="Times New Roman" w:hAnsi="Times New Roman" w:cs="Times New Roman"/>
                <w:sz w:val="20"/>
                <w:szCs w:val="20"/>
              </w:rPr>
            </w:pPr>
            <w:r w:rsidRPr="00CE7406">
              <w:rPr>
                <w:rFonts w:ascii="Times New Roman" w:eastAsia="Times New Roman" w:hAnsi="Times New Roman" w:cs="Times New Roman"/>
                <w:sz w:val="20"/>
                <w:szCs w:val="20"/>
              </w:rPr>
              <w:t>1</w:t>
            </w:r>
          </w:p>
        </w:tc>
        <w:tc>
          <w:tcPr>
            <w:tcW w:w="1189" w:type="pct"/>
            <w:tcBorders>
              <w:top w:val="nil"/>
              <w:left w:val="nil"/>
              <w:bottom w:val="single" w:sz="8" w:space="0" w:color="auto"/>
              <w:right w:val="single" w:sz="4" w:space="0" w:color="auto"/>
            </w:tcBorders>
            <w:tcMar>
              <w:top w:w="0" w:type="dxa"/>
              <w:left w:w="108" w:type="dxa"/>
              <w:bottom w:w="0" w:type="dxa"/>
              <w:right w:w="108" w:type="dxa"/>
            </w:tcMar>
            <w:hideMark/>
          </w:tcPr>
          <w:p w:rsidR="00CE7406" w:rsidRPr="00CE7406" w:rsidRDefault="00CE7406" w:rsidP="00CE7406">
            <w:pPr>
              <w:rPr>
                <w:rFonts w:ascii="Times New Roman" w:eastAsia="Times New Roman" w:hAnsi="Times New Roman" w:cs="Times New Roman"/>
                <w:sz w:val="20"/>
                <w:szCs w:val="20"/>
              </w:rPr>
            </w:pPr>
          </w:p>
        </w:tc>
        <w:tc>
          <w:tcPr>
            <w:tcW w:w="594" w:type="pct"/>
            <w:tcBorders>
              <w:top w:val="single" w:sz="4" w:space="0" w:color="auto"/>
              <w:left w:val="single" w:sz="4" w:space="0" w:color="auto"/>
              <w:bottom w:val="single" w:sz="8" w:space="0" w:color="auto"/>
              <w:right w:val="single" w:sz="4" w:space="0" w:color="auto"/>
            </w:tcBorders>
          </w:tcPr>
          <w:p w:rsidR="00CE7406" w:rsidRPr="00CE7406" w:rsidRDefault="00CE7406" w:rsidP="00CE7406">
            <w:pPr>
              <w:spacing w:after="0" w:line="254" w:lineRule="auto"/>
              <w:jc w:val="center"/>
              <w:rPr>
                <w:rFonts w:ascii="Times New Roman" w:eastAsia="Times New Roman" w:hAnsi="Times New Roman" w:cs="Times New Roman"/>
                <w:sz w:val="20"/>
                <w:szCs w:val="20"/>
              </w:rPr>
            </w:pPr>
          </w:p>
        </w:tc>
        <w:tc>
          <w:tcPr>
            <w:tcW w:w="892"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CE7406" w:rsidRPr="00CE7406" w:rsidRDefault="00CE7406" w:rsidP="00CE7406">
            <w:pPr>
              <w:rPr>
                <w:rFonts w:ascii="Times New Roman" w:eastAsia="Times New Roman" w:hAnsi="Times New Roman" w:cs="Times New Roman"/>
                <w:sz w:val="20"/>
                <w:szCs w:val="20"/>
              </w:rPr>
            </w:pPr>
          </w:p>
        </w:tc>
        <w:tc>
          <w:tcPr>
            <w:tcW w:w="5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406" w:rsidRPr="00CE7406" w:rsidRDefault="00CE7406" w:rsidP="00CE7406">
            <w:pPr>
              <w:spacing w:after="0"/>
              <w:rPr>
                <w:sz w:val="20"/>
                <w:szCs w:val="20"/>
                <w:lang w:eastAsia="ru-RU"/>
              </w:rPr>
            </w:pP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tcPr>
          <w:p w:rsidR="00CE7406" w:rsidRPr="00CE7406" w:rsidRDefault="00CE7406" w:rsidP="00CE7406">
            <w:pPr>
              <w:spacing w:after="0" w:line="254" w:lineRule="auto"/>
              <w:jc w:val="center"/>
              <w:rPr>
                <w:rFonts w:ascii="Times New Roman" w:eastAsia="Times New Roman" w:hAnsi="Times New Roman" w:cs="Times New Roman"/>
                <w:sz w:val="20"/>
                <w:szCs w:val="20"/>
              </w:rPr>
            </w:pPr>
          </w:p>
        </w:tc>
        <w:tc>
          <w:tcPr>
            <w:tcW w:w="520" w:type="pct"/>
            <w:tcBorders>
              <w:top w:val="nil"/>
              <w:left w:val="nil"/>
              <w:bottom w:val="single" w:sz="8" w:space="0" w:color="auto"/>
              <w:right w:val="single" w:sz="8" w:space="0" w:color="auto"/>
            </w:tcBorders>
            <w:tcMar>
              <w:top w:w="0" w:type="dxa"/>
              <w:left w:w="108" w:type="dxa"/>
              <w:bottom w:w="0" w:type="dxa"/>
              <w:right w:w="108" w:type="dxa"/>
            </w:tcMar>
            <w:vAlign w:val="center"/>
          </w:tcPr>
          <w:p w:rsidR="00CE7406" w:rsidRPr="00CE7406" w:rsidRDefault="00CE7406" w:rsidP="00CE7406">
            <w:pPr>
              <w:spacing w:after="0" w:line="254" w:lineRule="auto"/>
              <w:jc w:val="center"/>
              <w:rPr>
                <w:rFonts w:ascii="Times New Roman" w:eastAsia="Times New Roman" w:hAnsi="Times New Roman" w:cs="Times New Roman"/>
                <w:sz w:val="20"/>
                <w:szCs w:val="20"/>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CE7406" w:rsidRPr="00CE7406" w:rsidRDefault="00CE7406" w:rsidP="00CE7406">
            <w:pPr>
              <w:spacing w:after="0" w:line="254" w:lineRule="auto"/>
              <w:jc w:val="center"/>
              <w:rPr>
                <w:rFonts w:ascii="Times New Roman" w:eastAsia="Times New Roman" w:hAnsi="Times New Roman" w:cs="Times New Roman"/>
                <w:sz w:val="20"/>
                <w:szCs w:val="20"/>
              </w:rPr>
            </w:pPr>
          </w:p>
        </w:tc>
      </w:tr>
      <w:tr w:rsidR="00CE7406" w:rsidRPr="00CE7406" w:rsidTr="009B3ABC">
        <w:trPr>
          <w:jc w:val="center"/>
        </w:trPr>
        <w:tc>
          <w:tcPr>
            <w:tcW w:w="292"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E7406" w:rsidRPr="00CE7406" w:rsidRDefault="00CE7406" w:rsidP="00CE7406">
            <w:pPr>
              <w:rPr>
                <w:rFonts w:ascii="Times New Roman" w:eastAsia="Times New Roman" w:hAnsi="Times New Roman" w:cs="Times New Roman"/>
                <w:sz w:val="20"/>
                <w:szCs w:val="20"/>
              </w:rPr>
            </w:pPr>
          </w:p>
        </w:tc>
        <w:tc>
          <w:tcPr>
            <w:tcW w:w="1189" w:type="pct"/>
            <w:tcBorders>
              <w:top w:val="nil"/>
              <w:left w:val="nil"/>
              <w:bottom w:val="single" w:sz="4" w:space="0" w:color="auto"/>
              <w:right w:val="single" w:sz="4" w:space="0" w:color="auto"/>
            </w:tcBorders>
            <w:tcMar>
              <w:top w:w="0" w:type="dxa"/>
              <w:left w:w="108" w:type="dxa"/>
              <w:bottom w:w="0" w:type="dxa"/>
              <w:right w:w="108" w:type="dxa"/>
            </w:tcMar>
            <w:hideMark/>
          </w:tcPr>
          <w:p w:rsidR="00CE7406" w:rsidRPr="00CE7406" w:rsidRDefault="00CE7406" w:rsidP="00CE7406">
            <w:pPr>
              <w:spacing w:after="0"/>
              <w:rPr>
                <w:sz w:val="20"/>
                <w:szCs w:val="20"/>
                <w:lang w:eastAsia="ru-RU"/>
              </w:rPr>
            </w:pPr>
          </w:p>
        </w:tc>
        <w:tc>
          <w:tcPr>
            <w:tcW w:w="594" w:type="pct"/>
            <w:tcBorders>
              <w:top w:val="nil"/>
              <w:left w:val="single" w:sz="4" w:space="0" w:color="auto"/>
              <w:bottom w:val="single" w:sz="4" w:space="0" w:color="auto"/>
              <w:right w:val="single" w:sz="4" w:space="0" w:color="auto"/>
            </w:tcBorders>
          </w:tcPr>
          <w:p w:rsidR="00CE7406" w:rsidRPr="00CE7406" w:rsidRDefault="00CE7406" w:rsidP="00CE7406">
            <w:pPr>
              <w:spacing w:after="0" w:line="254" w:lineRule="auto"/>
              <w:rPr>
                <w:rFonts w:ascii="Times New Roman" w:eastAsia="Times New Roman" w:hAnsi="Times New Roman" w:cs="Times New Roman"/>
                <w:sz w:val="24"/>
                <w:szCs w:val="24"/>
              </w:rPr>
            </w:pPr>
          </w:p>
        </w:tc>
        <w:tc>
          <w:tcPr>
            <w:tcW w:w="892"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CE7406" w:rsidRPr="00CE7406" w:rsidRDefault="00CE7406" w:rsidP="00CE7406">
            <w:pPr>
              <w:rPr>
                <w:rFonts w:ascii="Times New Roman" w:eastAsia="Times New Roman" w:hAnsi="Times New Roman" w:cs="Times New Roman"/>
                <w:sz w:val="24"/>
                <w:szCs w:val="24"/>
              </w:rPr>
            </w:pPr>
          </w:p>
        </w:tc>
        <w:tc>
          <w:tcPr>
            <w:tcW w:w="594" w:type="pct"/>
            <w:tcBorders>
              <w:top w:val="nil"/>
              <w:left w:val="nil"/>
              <w:bottom w:val="single" w:sz="4"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b/>
                <w:color w:val="000000"/>
                <w:sz w:val="20"/>
                <w:szCs w:val="20"/>
              </w:rPr>
            </w:pPr>
            <w:r w:rsidRPr="00CE7406">
              <w:rPr>
                <w:rFonts w:ascii="Times New Roman" w:eastAsia="Times New Roman" w:hAnsi="Times New Roman" w:cs="Times New Roman"/>
                <w:b/>
                <w:color w:val="000000"/>
                <w:sz w:val="20"/>
                <w:szCs w:val="20"/>
              </w:rPr>
              <w:t>Итого</w:t>
            </w:r>
          </w:p>
        </w:tc>
        <w:tc>
          <w:tcPr>
            <w:tcW w:w="445" w:type="pct"/>
            <w:tcBorders>
              <w:top w:val="nil"/>
              <w:left w:val="nil"/>
              <w:bottom w:val="single" w:sz="4"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b/>
                <w:sz w:val="20"/>
                <w:szCs w:val="20"/>
              </w:rPr>
            </w:pPr>
            <w:r w:rsidRPr="00CE7406">
              <w:rPr>
                <w:rFonts w:ascii="Times New Roman" w:eastAsia="Times New Roman" w:hAnsi="Times New Roman" w:cs="Times New Roman"/>
                <w:b/>
                <w:sz w:val="20"/>
                <w:szCs w:val="20"/>
              </w:rPr>
              <w:t>1</w:t>
            </w:r>
          </w:p>
        </w:tc>
        <w:tc>
          <w:tcPr>
            <w:tcW w:w="520" w:type="pct"/>
            <w:tcBorders>
              <w:top w:val="nil"/>
              <w:left w:val="nil"/>
              <w:bottom w:val="single" w:sz="4"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center"/>
              <w:rPr>
                <w:rFonts w:ascii="Times New Roman" w:eastAsia="Times New Roman" w:hAnsi="Times New Roman" w:cs="Times New Roman"/>
                <w:b/>
                <w:color w:val="000000"/>
                <w:sz w:val="20"/>
                <w:szCs w:val="20"/>
              </w:rPr>
            </w:pPr>
            <w:r w:rsidRPr="00CE7406">
              <w:rPr>
                <w:rFonts w:ascii="Times New Roman" w:eastAsia="Times New Roman" w:hAnsi="Times New Roman" w:cs="Times New Roman"/>
                <w:b/>
                <w:color w:val="000000"/>
                <w:sz w:val="20"/>
                <w:szCs w:val="20"/>
              </w:rPr>
              <w:t>Х</w:t>
            </w:r>
          </w:p>
        </w:tc>
        <w:tc>
          <w:tcPr>
            <w:tcW w:w="47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CE7406" w:rsidRPr="00CE7406" w:rsidRDefault="00CE7406" w:rsidP="00CE7406">
            <w:pPr>
              <w:rPr>
                <w:rFonts w:ascii="Times New Roman" w:eastAsia="Times New Roman" w:hAnsi="Times New Roman" w:cs="Times New Roman"/>
                <w:b/>
                <w:color w:val="000000"/>
                <w:sz w:val="20"/>
                <w:szCs w:val="20"/>
              </w:rPr>
            </w:pPr>
          </w:p>
        </w:tc>
      </w:tr>
      <w:tr w:rsidR="00CE7406" w:rsidRPr="00CE7406" w:rsidTr="009B3ABC">
        <w:trPr>
          <w:jc w:val="center"/>
        </w:trPr>
        <w:tc>
          <w:tcPr>
            <w:tcW w:w="3529" w:type="pct"/>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7406" w:rsidRPr="00CE7406" w:rsidRDefault="00CE7406" w:rsidP="00CE7406">
            <w:pPr>
              <w:spacing w:after="0" w:line="254" w:lineRule="auto"/>
              <w:jc w:val="right"/>
              <w:rPr>
                <w:rFonts w:ascii="Times New Roman" w:eastAsia="Times New Roman" w:hAnsi="Times New Roman" w:cs="Times New Roman"/>
                <w:b/>
                <w:color w:val="000000"/>
                <w:sz w:val="20"/>
                <w:szCs w:val="20"/>
              </w:rPr>
            </w:pPr>
            <w:r w:rsidRPr="00CE7406">
              <w:rPr>
                <w:rFonts w:ascii="Times New Roman" w:eastAsia="Times New Roman" w:hAnsi="Times New Roman" w:cs="Times New Roman"/>
                <w:b/>
                <w:color w:val="000000"/>
                <w:sz w:val="20"/>
                <w:szCs w:val="20"/>
              </w:rPr>
              <w:t>в том числе НДС:</w:t>
            </w:r>
          </w:p>
        </w:tc>
        <w:tc>
          <w:tcPr>
            <w:tcW w:w="44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E7406" w:rsidRPr="00CE7406" w:rsidRDefault="00CE7406" w:rsidP="00CE7406">
            <w:pPr>
              <w:spacing w:after="0" w:line="254" w:lineRule="auto"/>
              <w:jc w:val="right"/>
              <w:rPr>
                <w:rFonts w:ascii="Times New Roman" w:eastAsia="Times New Roman" w:hAnsi="Times New Roman" w:cs="Times New Roman"/>
                <w:b/>
                <w:sz w:val="20"/>
                <w:szCs w:val="20"/>
              </w:rPr>
            </w:pPr>
          </w:p>
        </w:tc>
        <w:tc>
          <w:tcPr>
            <w:tcW w:w="51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E7406" w:rsidRPr="00CE7406" w:rsidRDefault="00CE7406" w:rsidP="00CE7406">
            <w:pPr>
              <w:spacing w:after="0" w:line="254" w:lineRule="auto"/>
              <w:jc w:val="center"/>
              <w:rPr>
                <w:rFonts w:ascii="Times New Roman" w:eastAsia="Times New Roman" w:hAnsi="Times New Roman" w:cs="Times New Roman"/>
                <w:b/>
                <w:color w:val="000000"/>
                <w:sz w:val="20"/>
                <w:szCs w:val="20"/>
              </w:rPr>
            </w:pPr>
          </w:p>
        </w:tc>
        <w:tc>
          <w:tcPr>
            <w:tcW w:w="5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E7406" w:rsidRPr="00CE7406" w:rsidRDefault="00CE7406" w:rsidP="00CE7406">
            <w:pPr>
              <w:spacing w:after="0" w:line="254" w:lineRule="auto"/>
              <w:jc w:val="center"/>
              <w:rPr>
                <w:rFonts w:ascii="Times New Roman" w:eastAsia="Times New Roman" w:hAnsi="Times New Roman" w:cs="Times New Roman"/>
                <w:b/>
                <w:sz w:val="20"/>
                <w:szCs w:val="20"/>
              </w:rPr>
            </w:pPr>
          </w:p>
        </w:tc>
      </w:tr>
    </w:tbl>
    <w:p w:rsidR="00CE7406" w:rsidRPr="00CE7406" w:rsidRDefault="00CE7406" w:rsidP="00CE7406">
      <w:pPr>
        <w:spacing w:after="0" w:line="240" w:lineRule="auto"/>
        <w:rPr>
          <w:rFonts w:ascii="Times New Roman" w:eastAsia="Times New Roman" w:hAnsi="Times New Roman" w:cs="Times New Roman"/>
          <w:color w:val="000000"/>
          <w:sz w:val="16"/>
          <w:szCs w:val="16"/>
          <w:lang w:eastAsia="ru-RU"/>
        </w:rPr>
      </w:pPr>
    </w:p>
    <w:p w:rsidR="00CE7406" w:rsidRPr="00CE7406" w:rsidRDefault="00CE7406" w:rsidP="00CE7406">
      <w:pPr>
        <w:spacing w:after="0" w:line="240" w:lineRule="auto"/>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 xml:space="preserve">Всего наименований ___, на сумму ________ </w:t>
      </w:r>
      <w:r w:rsidRPr="00CE7406">
        <w:rPr>
          <w:rFonts w:ascii="Times New Roman" w:eastAsia="Times New Roman" w:hAnsi="Times New Roman" w:cs="Times New Roman"/>
          <w:color w:val="000000"/>
          <w:sz w:val="20"/>
          <w:szCs w:val="20"/>
          <w:lang w:val="en-US" w:eastAsia="ru-RU"/>
        </w:rPr>
        <w:t>KZT</w:t>
      </w:r>
    </w:p>
    <w:p w:rsidR="00CE7406" w:rsidRPr="00CE7406" w:rsidRDefault="00CE7406" w:rsidP="00CE7406">
      <w:pPr>
        <w:spacing w:after="0" w:line="240" w:lineRule="auto"/>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Стоимость прописью ________________________________________.</w:t>
      </w:r>
    </w:p>
    <w:p w:rsidR="00CE7406" w:rsidRPr="00CE7406" w:rsidRDefault="00CE7406" w:rsidP="00CE7406">
      <w:pPr>
        <w:spacing w:after="0" w:line="240" w:lineRule="auto"/>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Сведения об использовании запасов, полученных от заказчика (наименование, количество, стоимость): _______</w:t>
      </w:r>
    </w:p>
    <w:p w:rsidR="00CE7406" w:rsidRPr="00CE7406" w:rsidRDefault="00CE7406" w:rsidP="00CE7406">
      <w:pPr>
        <w:spacing w:after="0" w:line="240" w:lineRule="auto"/>
        <w:rPr>
          <w:rFonts w:ascii="Times New Roman" w:eastAsia="Times New Roman" w:hAnsi="Times New Roman" w:cs="Times New Roman"/>
          <w:color w:val="000000"/>
          <w:sz w:val="20"/>
          <w:szCs w:val="20"/>
          <w:lang w:eastAsia="ru-RU"/>
        </w:rPr>
      </w:pPr>
    </w:p>
    <w:p w:rsidR="00CE7406" w:rsidRPr="00CE7406" w:rsidRDefault="00CE7406" w:rsidP="00CE7406">
      <w:pPr>
        <w:spacing w:after="0" w:line="240" w:lineRule="auto"/>
        <w:ind w:left="709" w:hanging="709"/>
        <w:rPr>
          <w:rFonts w:ascii="Times New Roman" w:eastAsia="Times New Roman" w:hAnsi="Times New Roman" w:cs="Times New Roman"/>
          <w:color w:val="000000"/>
          <w:sz w:val="20"/>
          <w:szCs w:val="20"/>
          <w:lang w:eastAsia="ru-RU"/>
        </w:rPr>
      </w:pPr>
      <w:r w:rsidRPr="00CE7406">
        <w:rPr>
          <w:rFonts w:ascii="Times New Roman" w:eastAsia="Times New Roman" w:hAnsi="Times New Roman" w:cs="Times New Roman"/>
          <w:color w:val="000000"/>
          <w:sz w:val="20"/>
          <w:szCs w:val="20"/>
          <w:lang w:eastAsia="ru-RU"/>
        </w:rPr>
        <w:t>Перечень документации: _________________________</w:t>
      </w:r>
    </w:p>
    <w:p w:rsidR="00CE7406" w:rsidRPr="00CE7406" w:rsidRDefault="00CE7406" w:rsidP="00CE7406">
      <w:pPr>
        <w:spacing w:after="0"/>
        <w:jc w:val="center"/>
        <w:rPr>
          <w:rFonts w:ascii="Times New Roman" w:eastAsia="Arial Unicode MS" w:hAnsi="Times New Roman"/>
          <w:b/>
          <w:sz w:val="20"/>
          <w:szCs w:val="20"/>
          <w:lang w:eastAsia="ru-RU"/>
        </w:rPr>
      </w:pPr>
    </w:p>
    <w:p w:rsidR="00CE7406" w:rsidRPr="00CE7406" w:rsidRDefault="00CE7406" w:rsidP="00CE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x-none"/>
        </w:rPr>
      </w:pPr>
    </w:p>
    <w:p w:rsidR="00CE7406" w:rsidRPr="00CE7406" w:rsidRDefault="00CE7406" w:rsidP="00CE7406">
      <w:pPr>
        <w:jc w:val="center"/>
        <w:rPr>
          <w:rFonts w:ascii="Times New Roman" w:hAnsi="Times New Roman"/>
          <w:sz w:val="20"/>
          <w:szCs w:val="20"/>
        </w:rPr>
      </w:pPr>
      <w:r w:rsidRPr="00CE7406">
        <w:rPr>
          <w:rFonts w:ascii="Times New Roman" w:hAnsi="Times New Roman"/>
          <w:sz w:val="20"/>
          <w:szCs w:val="20"/>
        </w:rPr>
        <w:t xml:space="preserve">                                        </w:t>
      </w:r>
    </w:p>
    <w:p w:rsidR="00CE7406" w:rsidRPr="00CE7406" w:rsidRDefault="00CE7406" w:rsidP="00CE7406">
      <w:pPr>
        <w:jc w:val="center"/>
        <w:rPr>
          <w:rFonts w:ascii="Times New Roman" w:hAnsi="Times New Roman"/>
          <w:sz w:val="20"/>
          <w:szCs w:val="20"/>
        </w:rPr>
      </w:pPr>
    </w:p>
    <w:p w:rsidR="00CE7406" w:rsidRPr="00CE7406" w:rsidRDefault="00CE7406" w:rsidP="00CE7406">
      <w:pPr>
        <w:jc w:val="center"/>
        <w:rPr>
          <w:rFonts w:ascii="Times New Roman" w:hAnsi="Times New Roman"/>
          <w:sz w:val="20"/>
          <w:szCs w:val="20"/>
        </w:rPr>
      </w:pPr>
    </w:p>
    <w:p w:rsidR="00CE7406" w:rsidRPr="00CE7406" w:rsidRDefault="00CE7406" w:rsidP="00CE7406">
      <w:pPr>
        <w:jc w:val="center"/>
        <w:rPr>
          <w:rFonts w:ascii="Times New Roman" w:hAnsi="Times New Roman"/>
          <w:sz w:val="20"/>
          <w:szCs w:val="20"/>
        </w:rPr>
      </w:pPr>
    </w:p>
    <w:p w:rsidR="00CE7406" w:rsidRPr="00CE7406" w:rsidRDefault="00CE7406" w:rsidP="00CE7406">
      <w:pPr>
        <w:jc w:val="center"/>
        <w:rPr>
          <w:rFonts w:ascii="Times New Roman" w:hAnsi="Times New Roman"/>
          <w:sz w:val="20"/>
          <w:szCs w:val="20"/>
        </w:rPr>
      </w:pPr>
    </w:p>
    <w:p w:rsidR="00CE7406" w:rsidRPr="00CE7406" w:rsidRDefault="00CE7406" w:rsidP="00CE7406">
      <w:pPr>
        <w:spacing w:after="0"/>
        <w:jc w:val="right"/>
        <w:rPr>
          <w:rFonts w:ascii="Times New Roman" w:hAnsi="Times New Roman"/>
          <w:b/>
          <w:color w:val="000000"/>
          <w:sz w:val="20"/>
          <w:szCs w:val="20"/>
        </w:rPr>
      </w:pPr>
      <w:r w:rsidRPr="00CE7406">
        <w:rPr>
          <w:rFonts w:ascii="Times New Roman" w:hAnsi="Times New Roman"/>
          <w:b/>
          <w:color w:val="000000"/>
          <w:sz w:val="20"/>
          <w:szCs w:val="20"/>
        </w:rPr>
        <w:t>Приложение № 6</w:t>
      </w:r>
    </w:p>
    <w:p w:rsidR="00CE7406" w:rsidRPr="00CE7406" w:rsidRDefault="00CE7406" w:rsidP="00CE7406">
      <w:pPr>
        <w:spacing w:after="0"/>
        <w:ind w:left="5760" w:firstLine="72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 xml:space="preserve">к Договору № _______ закупках услуг </w:t>
      </w:r>
    </w:p>
    <w:p w:rsidR="00CE7406" w:rsidRPr="00CE7406" w:rsidRDefault="00CE7406" w:rsidP="00CE7406">
      <w:pPr>
        <w:spacing w:after="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от «___» ___________ 2023 года</w:t>
      </w:r>
    </w:p>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jc w:val="center"/>
        <w:rPr>
          <w:rFonts w:ascii="Times New Roman" w:hAnsi="Times New Roman" w:cs="Times New Roman"/>
          <w:b/>
          <w:sz w:val="28"/>
          <w:szCs w:val="28"/>
        </w:rPr>
      </w:pPr>
      <w:r w:rsidRPr="00CE7406">
        <w:rPr>
          <w:rFonts w:ascii="Times New Roman" w:hAnsi="Times New Roman" w:cs="Times New Roman"/>
          <w:b/>
          <w:sz w:val="28"/>
          <w:szCs w:val="28"/>
        </w:rPr>
        <w:t>Кодекс</w:t>
      </w:r>
    </w:p>
    <w:p w:rsidR="00CE7406" w:rsidRPr="00CE7406" w:rsidRDefault="00CE7406" w:rsidP="00CE7406">
      <w:pPr>
        <w:spacing w:after="0" w:line="240" w:lineRule="auto"/>
        <w:jc w:val="center"/>
        <w:rPr>
          <w:rFonts w:ascii="Times New Roman" w:hAnsi="Times New Roman" w:cs="Times New Roman"/>
          <w:b/>
          <w:sz w:val="28"/>
          <w:szCs w:val="28"/>
        </w:rPr>
      </w:pPr>
      <w:r w:rsidRPr="00CE7406">
        <w:rPr>
          <w:rFonts w:ascii="Times New Roman" w:hAnsi="Times New Roman" w:cs="Times New Roman"/>
          <w:b/>
          <w:sz w:val="28"/>
          <w:szCs w:val="28"/>
        </w:rPr>
        <w:t>Поставщиков и подрядчиков</w:t>
      </w:r>
    </w:p>
    <w:p w:rsidR="00CE7406" w:rsidRPr="00CE7406" w:rsidRDefault="00CE7406" w:rsidP="00CE7406">
      <w:pPr>
        <w:spacing w:after="0" w:line="240" w:lineRule="auto"/>
        <w:jc w:val="center"/>
        <w:rPr>
          <w:rFonts w:ascii="Times New Roman" w:hAnsi="Times New Roman" w:cs="Times New Roman"/>
          <w:b/>
          <w:sz w:val="28"/>
          <w:szCs w:val="28"/>
        </w:rPr>
      </w:pPr>
      <w:r w:rsidRPr="00CE7406">
        <w:rPr>
          <w:rFonts w:ascii="Times New Roman" w:hAnsi="Times New Roman" w:cs="Times New Roman"/>
          <w:b/>
          <w:sz w:val="28"/>
          <w:szCs w:val="28"/>
        </w:rPr>
        <w:t>АО «НАК «Казатомпром»</w:t>
      </w:r>
    </w:p>
    <w:p w:rsidR="00CE7406" w:rsidRPr="00CE7406" w:rsidRDefault="00CE7406" w:rsidP="00CE7406"/>
    <w:p w:rsidR="00CE7406" w:rsidRPr="00CE7406" w:rsidRDefault="00CE7406" w:rsidP="00CE7406"/>
    <w:p w:rsidR="00CE7406" w:rsidRPr="00CE7406" w:rsidRDefault="00CE7406" w:rsidP="00CE7406"/>
    <w:p w:rsidR="00CE7406" w:rsidRPr="00CE7406" w:rsidRDefault="00CE7406" w:rsidP="00CE7406">
      <w:pPr>
        <w:spacing w:after="0" w:line="240" w:lineRule="auto"/>
        <w:jc w:val="both"/>
        <w:rPr>
          <w:rFonts w:ascii="Times New Roman" w:hAnsi="Times New Roman" w:cs="Times New Roman"/>
          <w:sz w:val="24"/>
          <w:szCs w:val="24"/>
        </w:rPr>
      </w:pPr>
      <w:r w:rsidRPr="00CE7406">
        <w:rPr>
          <w:rFonts w:ascii="Times New Roman" w:hAnsi="Times New Roman" w:cs="Times New Roman"/>
          <w:b/>
          <w:sz w:val="24"/>
          <w:szCs w:val="24"/>
        </w:rPr>
        <w:t>ВВЕДЕНИЕ</w:t>
      </w:r>
      <w:r w:rsidRPr="00CE7406">
        <w:rPr>
          <w:rFonts w:ascii="Times New Roman" w:hAnsi="Times New Roman" w:cs="Times New Roman"/>
          <w:sz w:val="24"/>
          <w:szCs w:val="24"/>
        </w:rPr>
        <w:t xml:space="preserve"> </w:t>
      </w:r>
    </w:p>
    <w:p w:rsidR="00CE7406" w:rsidRPr="00CE7406" w:rsidRDefault="00CE7406" w:rsidP="00CE7406">
      <w:pPr>
        <w:spacing w:after="0" w:line="240" w:lineRule="auto"/>
        <w:jc w:val="both"/>
        <w:rPr>
          <w:rFonts w:ascii="Times New Roman" w:hAnsi="Times New Roman" w:cs="Times New Roman"/>
          <w:sz w:val="24"/>
          <w:szCs w:val="24"/>
        </w:rPr>
      </w:pPr>
      <w:r w:rsidRPr="00CE7406">
        <w:rPr>
          <w:rFonts w:ascii="Times New Roman" w:hAnsi="Times New Roman" w:cs="Times New Roman"/>
          <w:sz w:val="24"/>
          <w:szCs w:val="24"/>
        </w:rPr>
        <w:t>Устойчивое развитие бизнеса является ключевой основой стратегии АО «НАК «Казатомпром» (далее – «Общество»), которая нацелена на то, чтобы решительно реагировать на социальные потребности и ожидания заинтересованных сторон Общества.</w:t>
      </w:r>
    </w:p>
    <w:p w:rsidR="00CE7406" w:rsidRPr="00CE7406" w:rsidRDefault="00CE7406" w:rsidP="00CE7406">
      <w:pPr>
        <w:spacing w:after="0" w:line="240" w:lineRule="auto"/>
        <w:rPr>
          <w:rFonts w:ascii="Times New Roman" w:hAnsi="Times New Roman" w:cs="Times New Roman"/>
          <w:sz w:val="24"/>
          <w:szCs w:val="24"/>
        </w:rPr>
      </w:pPr>
    </w:p>
    <w:p w:rsidR="00CE7406" w:rsidRPr="00CE7406" w:rsidRDefault="00CE7406" w:rsidP="00CE7406">
      <w:pPr>
        <w:numPr>
          <w:ilvl w:val="0"/>
          <w:numId w:val="14"/>
        </w:numPr>
        <w:spacing w:after="0" w:line="240" w:lineRule="auto"/>
        <w:contextualSpacing/>
        <w:rPr>
          <w:rFonts w:ascii="Times New Roman" w:hAnsi="Times New Roman" w:cs="Times New Roman"/>
          <w:b/>
          <w:sz w:val="24"/>
          <w:szCs w:val="24"/>
        </w:rPr>
      </w:pPr>
      <w:r w:rsidRPr="00CE7406">
        <w:rPr>
          <w:rFonts w:ascii="Times New Roman" w:hAnsi="Times New Roman" w:cs="Times New Roman"/>
          <w:b/>
          <w:sz w:val="24"/>
          <w:szCs w:val="24"/>
        </w:rPr>
        <w:t>ОСНОВНЫЕ ПОЛОЖЕНИЯ</w:t>
      </w: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Поставщики и Подрядчики Общества должны соблюдать требования законодательства Республики Казахстан, другого применимого законодательства и внутренних документов Общества.</w:t>
      </w: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Поставщик – юридическое и/или физическое лицо, обязующееся передать в обусловленный срок или сроки производимые или закупаемые им товары Обществу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Подрядчик, Исполнитель – юридическое и/или физическое лицо, обязующееся выполнить по заданию Общества определенную работу, оказать услуги и сдать ее/их результат Обществу в установленный договором срок.</w:t>
      </w:r>
    </w:p>
    <w:p w:rsidR="00CE7406" w:rsidRPr="00CE7406" w:rsidRDefault="00CE7406" w:rsidP="00CE7406">
      <w:pPr>
        <w:spacing w:after="0" w:line="240" w:lineRule="auto"/>
        <w:rPr>
          <w:rFonts w:ascii="Times New Roman" w:hAnsi="Times New Roman" w:cs="Times New Roman"/>
          <w:sz w:val="24"/>
          <w:szCs w:val="24"/>
        </w:rPr>
      </w:pPr>
    </w:p>
    <w:p w:rsidR="00CE7406" w:rsidRPr="00CE7406" w:rsidRDefault="00CE7406" w:rsidP="00CE7406">
      <w:pPr>
        <w:numPr>
          <w:ilvl w:val="0"/>
          <w:numId w:val="14"/>
        </w:numPr>
        <w:spacing w:after="0" w:line="240" w:lineRule="auto"/>
        <w:contextualSpacing/>
        <w:rPr>
          <w:rFonts w:ascii="Times New Roman" w:hAnsi="Times New Roman" w:cs="Times New Roman"/>
          <w:b/>
          <w:sz w:val="24"/>
          <w:szCs w:val="24"/>
        </w:rPr>
      </w:pPr>
      <w:r w:rsidRPr="00CE7406">
        <w:rPr>
          <w:rFonts w:ascii="Times New Roman" w:hAnsi="Times New Roman" w:cs="Times New Roman"/>
          <w:b/>
          <w:sz w:val="24"/>
          <w:szCs w:val="24"/>
        </w:rPr>
        <w:t xml:space="preserve">ОБЩИЕ ПРИНЦИПЫ. </w:t>
      </w:r>
    </w:p>
    <w:p w:rsidR="00CE7406" w:rsidRPr="00CE7406" w:rsidRDefault="00CE7406" w:rsidP="00CE7406">
      <w:pPr>
        <w:spacing w:after="0" w:line="240" w:lineRule="auto"/>
        <w:jc w:val="both"/>
        <w:rPr>
          <w:rFonts w:ascii="Times New Roman" w:hAnsi="Times New Roman" w:cs="Times New Roman"/>
          <w:b/>
          <w:sz w:val="24"/>
          <w:szCs w:val="24"/>
        </w:rPr>
      </w:pPr>
      <w:r w:rsidRPr="00CE7406">
        <w:rPr>
          <w:rFonts w:ascii="Times New Roman" w:hAnsi="Times New Roman" w:cs="Times New Roman"/>
          <w:sz w:val="24"/>
          <w:szCs w:val="24"/>
        </w:rPr>
        <w:t>Поставщики и Подрядчики Общества соблюдают следующее:</w:t>
      </w:r>
    </w:p>
    <w:p w:rsidR="00CE7406" w:rsidRPr="00CE7406" w:rsidRDefault="00CE7406" w:rsidP="00CE7406">
      <w:pPr>
        <w:numPr>
          <w:ilvl w:val="0"/>
          <w:numId w:val="15"/>
        </w:numPr>
        <w:tabs>
          <w:tab w:val="left" w:pos="0"/>
        </w:tabs>
        <w:spacing w:after="0" w:line="240" w:lineRule="auto"/>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не допускают в своей работе коррупционных правонарушений;</w:t>
      </w:r>
    </w:p>
    <w:p w:rsidR="00CE7406" w:rsidRPr="00CE7406" w:rsidRDefault="00CE7406" w:rsidP="00CE7406">
      <w:pPr>
        <w:numPr>
          <w:ilvl w:val="0"/>
          <w:numId w:val="15"/>
        </w:numPr>
        <w:tabs>
          <w:tab w:val="left" w:pos="0"/>
        </w:tabs>
        <w:spacing w:after="0" w:line="240" w:lineRule="auto"/>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запрещают своим работникам, представителям и соисполнителям/субподрядчикам по договорам с Обществом совершать коммерческий подкуп и иные действия коррупционного характера;</w:t>
      </w:r>
    </w:p>
    <w:p w:rsidR="00CE7406" w:rsidRPr="00CE7406" w:rsidRDefault="00CE7406" w:rsidP="00CE7406">
      <w:pPr>
        <w:numPr>
          <w:ilvl w:val="0"/>
          <w:numId w:val="15"/>
        </w:numPr>
        <w:tabs>
          <w:tab w:val="left" w:pos="0"/>
        </w:tabs>
        <w:spacing w:after="0" w:line="240" w:lineRule="auto"/>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исключают все формы незаконного принудительного труда;</w:t>
      </w:r>
    </w:p>
    <w:p w:rsidR="00CE7406" w:rsidRPr="00CE7406" w:rsidRDefault="00CE7406" w:rsidP="00CE7406">
      <w:pPr>
        <w:numPr>
          <w:ilvl w:val="0"/>
          <w:numId w:val="15"/>
        </w:numPr>
        <w:tabs>
          <w:tab w:val="left" w:pos="0"/>
        </w:tabs>
        <w:spacing w:after="0" w:line="240" w:lineRule="auto"/>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исключают детский труд;</w:t>
      </w:r>
    </w:p>
    <w:p w:rsidR="00CE7406" w:rsidRPr="00CE7406" w:rsidRDefault="00CE7406" w:rsidP="00CE7406">
      <w:pPr>
        <w:numPr>
          <w:ilvl w:val="0"/>
          <w:numId w:val="15"/>
        </w:numPr>
        <w:spacing w:after="0"/>
        <w:jc w:val="both"/>
        <w:rPr>
          <w:rFonts w:ascii="Times New Roman" w:eastAsia="Calibri" w:hAnsi="Times New Roman" w:cs="Times New Roman"/>
          <w:spacing w:val="-1"/>
          <w:sz w:val="24"/>
          <w:szCs w:val="24"/>
        </w:rPr>
      </w:pPr>
      <w:r w:rsidRPr="00CE7406">
        <w:rPr>
          <w:rFonts w:ascii="Times New Roman" w:hAnsi="Times New Roman" w:cs="Times New Roman"/>
          <w:sz w:val="24"/>
          <w:szCs w:val="24"/>
        </w:rPr>
        <w:t xml:space="preserve">исключают </w:t>
      </w:r>
      <w:r w:rsidRPr="00CE7406">
        <w:rPr>
          <w:rFonts w:ascii="Times New Roman" w:eastAsia="Calibri" w:hAnsi="Times New Roman" w:cs="Times New Roman"/>
          <w:spacing w:val="-1"/>
          <w:sz w:val="24"/>
          <w:szCs w:val="24"/>
        </w:rPr>
        <w:t>любого рода дискриминацию, в том числе в отношении трудоустройства и трудовой деятельности;</w:t>
      </w:r>
    </w:p>
    <w:p w:rsidR="00CE7406" w:rsidRPr="00CE7406" w:rsidRDefault="00CE7406" w:rsidP="00CE7406">
      <w:pPr>
        <w:numPr>
          <w:ilvl w:val="0"/>
          <w:numId w:val="15"/>
        </w:numPr>
        <w:spacing w:after="0"/>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соблюдают нормативные правовые акты, касающиеся рабочего времени и отдыха работников;</w:t>
      </w:r>
    </w:p>
    <w:p w:rsidR="00CE7406" w:rsidRPr="00CE7406" w:rsidRDefault="00CE7406" w:rsidP="00CE7406">
      <w:pPr>
        <w:numPr>
          <w:ilvl w:val="0"/>
          <w:numId w:val="15"/>
        </w:numPr>
        <w:spacing w:after="0"/>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соблюдают нормативные правовые акты, касающиеся</w:t>
      </w:r>
      <w:r w:rsidRPr="00CE7406">
        <w:rPr>
          <w:sz w:val="24"/>
          <w:szCs w:val="24"/>
        </w:rPr>
        <w:t xml:space="preserve"> </w:t>
      </w:r>
      <w:r w:rsidRPr="00CE7406">
        <w:rPr>
          <w:rFonts w:ascii="Times New Roman" w:eastAsia="Calibri" w:hAnsi="Times New Roman" w:cs="Times New Roman"/>
          <w:spacing w:val="-1"/>
          <w:sz w:val="24"/>
          <w:szCs w:val="24"/>
        </w:rPr>
        <w:t>минимального размера заработной платы;</w:t>
      </w:r>
    </w:p>
    <w:p w:rsidR="00CE7406" w:rsidRPr="00CE7406" w:rsidRDefault="00CE7406" w:rsidP="00CE7406">
      <w:pPr>
        <w:numPr>
          <w:ilvl w:val="0"/>
          <w:numId w:val="15"/>
        </w:numPr>
        <w:spacing w:after="0"/>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соблюдают трудовое законодательство Республики Казахстан и/или иной страны осуществления своей деятельности.</w:t>
      </w:r>
    </w:p>
    <w:p w:rsidR="00CE7406" w:rsidRPr="00CE7406" w:rsidRDefault="00CE7406" w:rsidP="00CE7406">
      <w:pPr>
        <w:spacing w:after="0"/>
        <w:jc w:val="both"/>
        <w:rPr>
          <w:rFonts w:ascii="Times New Roman" w:eastAsia="Calibri" w:hAnsi="Times New Roman" w:cs="Times New Roman"/>
          <w:spacing w:val="-1"/>
          <w:sz w:val="24"/>
          <w:szCs w:val="24"/>
        </w:rPr>
      </w:pPr>
    </w:p>
    <w:p w:rsidR="00CE7406" w:rsidRPr="00CE7406" w:rsidRDefault="00CE7406" w:rsidP="00CE7406">
      <w:pPr>
        <w:spacing w:after="0"/>
        <w:ind w:firstLine="709"/>
        <w:jc w:val="both"/>
        <w:rPr>
          <w:rFonts w:ascii="Times New Roman" w:eastAsia="Calibri" w:hAnsi="Times New Roman" w:cs="Times New Roman"/>
          <w:spacing w:val="-1"/>
          <w:sz w:val="24"/>
          <w:szCs w:val="24"/>
        </w:rPr>
      </w:pPr>
      <w:r w:rsidRPr="00CE7406">
        <w:rPr>
          <w:rFonts w:ascii="Times New Roman" w:eastAsia="Calibri" w:hAnsi="Times New Roman" w:cs="Times New Roman"/>
          <w:spacing w:val="-1"/>
          <w:sz w:val="24"/>
          <w:szCs w:val="24"/>
        </w:rPr>
        <w:t>Поставщики и Подрядчики Общества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rsidR="00CE7406" w:rsidRPr="00CE7406" w:rsidRDefault="00CE7406" w:rsidP="00CE7406">
      <w:pPr>
        <w:contextualSpacing/>
        <w:rPr>
          <w:rFonts w:ascii="Times New Roman" w:eastAsia="Calibri" w:hAnsi="Times New Roman" w:cs="Times New Roman"/>
          <w:spacing w:val="-1"/>
          <w:sz w:val="24"/>
          <w:szCs w:val="24"/>
        </w:rPr>
      </w:pPr>
    </w:p>
    <w:p w:rsidR="00CE7406" w:rsidRPr="00CE7406" w:rsidRDefault="00CE7406" w:rsidP="00CE7406">
      <w:pPr>
        <w:numPr>
          <w:ilvl w:val="0"/>
          <w:numId w:val="14"/>
        </w:numPr>
        <w:contextualSpacing/>
        <w:rPr>
          <w:rFonts w:ascii="Times New Roman" w:eastAsia="Calibri" w:hAnsi="Times New Roman" w:cs="Times New Roman"/>
          <w:b/>
          <w:spacing w:val="-1"/>
          <w:sz w:val="24"/>
          <w:szCs w:val="24"/>
        </w:rPr>
      </w:pPr>
      <w:r w:rsidRPr="00CE7406">
        <w:rPr>
          <w:rFonts w:ascii="Times New Roman" w:eastAsia="Calibri" w:hAnsi="Times New Roman" w:cs="Times New Roman"/>
          <w:b/>
          <w:spacing w:val="-1"/>
          <w:sz w:val="24"/>
          <w:szCs w:val="24"/>
        </w:rPr>
        <w:t>ТРУДОВЫЕ НОРМЫ</w:t>
      </w: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Поставщик и Подрядчик должны обеспечивать всем работникам надлежащие условия труда </w:t>
      </w:r>
      <w:r w:rsidRPr="00CE7406">
        <w:rPr>
          <w:rFonts w:ascii="Times New Roman" w:eastAsia="Times New Roman" w:hAnsi="Times New Roman" w:cs="Times New Roman"/>
          <w:sz w:val="24"/>
          <w:szCs w:val="24"/>
          <w:lang w:val="kk-KZ" w:eastAsia="ru-RU"/>
        </w:rPr>
        <w:t>и обеспечивать исполнение всех трудовых прав работников</w:t>
      </w:r>
      <w:r w:rsidRPr="00CE7406">
        <w:rPr>
          <w:rFonts w:ascii="Times New Roman" w:eastAsia="Times New Roman" w:hAnsi="Times New Roman" w:cs="Times New Roman"/>
          <w:sz w:val="24"/>
          <w:szCs w:val="24"/>
          <w:lang w:eastAsia="ru-RU"/>
        </w:rPr>
        <w:t>.</w:t>
      </w: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CE7406">
        <w:rPr>
          <w:rFonts w:ascii="Times New Roman" w:hAnsi="Times New Roman" w:cs="Times New Roman"/>
          <w:sz w:val="24"/>
          <w:szCs w:val="24"/>
        </w:rPr>
        <w:t xml:space="preserve">национальности, гражданства, расы, цвета кожи или этнической принадлежности, религии, возраста, языка, </w:t>
      </w:r>
      <w:r w:rsidRPr="00CE7406">
        <w:rPr>
          <w:rFonts w:ascii="Times New Roman" w:eastAsia="Times New Roman" w:hAnsi="Times New Roman" w:cs="Times New Roman"/>
          <w:sz w:val="24"/>
          <w:szCs w:val="24"/>
          <w:lang w:eastAsia="ru-RU"/>
        </w:rPr>
        <w:t xml:space="preserve">семейного, социального и родительского статуса, </w:t>
      </w:r>
      <w:r w:rsidRPr="00CE7406">
        <w:rPr>
          <w:rFonts w:ascii="Times New Roman" w:hAnsi="Times New Roman" w:cs="Times New Roman"/>
          <w:sz w:val="24"/>
          <w:szCs w:val="24"/>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hAnsi="Times New Roman" w:cs="Times New Roman"/>
          <w:sz w:val="24"/>
          <w:szCs w:val="24"/>
        </w:rPr>
        <w:t xml:space="preserve"> </w:t>
      </w:r>
      <w:r w:rsidRPr="00CE7406">
        <w:rPr>
          <w:rFonts w:ascii="Times New Roman" w:eastAsia="Times New Roman" w:hAnsi="Times New Roman" w:cs="Times New Roman"/>
          <w:sz w:val="24"/>
          <w:szCs w:val="24"/>
          <w:lang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CE7406">
        <w:rPr>
          <w:rFonts w:ascii="Times New Roman" w:hAnsi="Times New Roman" w:cs="Times New Roman"/>
          <w:sz w:val="24"/>
          <w:szCs w:val="24"/>
        </w:rPr>
        <w:t xml:space="preserve">Поставщики и Подрядчики Общества не должны </w:t>
      </w:r>
      <w:r w:rsidRPr="00CE7406">
        <w:rPr>
          <w:rFonts w:ascii="Times New Roman" w:eastAsia="Times New Roman" w:hAnsi="Times New Roman" w:cs="Times New Roman"/>
          <w:sz w:val="24"/>
          <w:szCs w:val="24"/>
          <w:lang w:eastAsia="ru-RU"/>
        </w:rPr>
        <w:t>использовать труд детей или несовершеннолетних,</w:t>
      </w:r>
      <w:r w:rsidRPr="00CE7406">
        <w:rPr>
          <w:rFonts w:ascii="Times New Roman" w:hAnsi="Times New Roman" w:cs="Times New Roman"/>
          <w:sz w:val="24"/>
          <w:szCs w:val="24"/>
        </w:rPr>
        <w:t xml:space="preserve"> за исключением случаев, когда допускается заключение трудового договора согласно применимому законодательству.</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Все работники Поставщика или Подрядчика Общества должны иметь подписанный трудовой договор или договор на оказание услуг на языке, понятном для них. </w:t>
      </w:r>
    </w:p>
    <w:p w:rsidR="00CE7406" w:rsidRPr="00CE7406" w:rsidRDefault="00CE7406" w:rsidP="00CE7406">
      <w:pPr>
        <w:spacing w:after="0" w:line="240" w:lineRule="auto"/>
        <w:ind w:firstLine="708"/>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CE7406" w:rsidRPr="00CE7406" w:rsidRDefault="00CE7406" w:rsidP="00CE7406">
      <w:pPr>
        <w:spacing w:after="0" w:line="240" w:lineRule="auto"/>
        <w:jc w:val="both"/>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 Поставщики или Подрядчики Общества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rsidR="00CE7406" w:rsidRPr="00CE7406" w:rsidRDefault="00CE7406" w:rsidP="00CE7406">
      <w:pPr>
        <w:spacing w:after="0" w:line="240" w:lineRule="auto"/>
        <w:jc w:val="both"/>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 xml:space="preserve">Поставщики или Подрядчики </w:t>
      </w:r>
      <w:r w:rsidRPr="00CE7406">
        <w:rPr>
          <w:rFonts w:ascii="Times New Roman" w:eastAsia="Times New Roman" w:hAnsi="Times New Roman" w:cs="Times New Roman"/>
          <w:sz w:val="24"/>
          <w:szCs w:val="24"/>
          <w:lang w:eastAsia="ru-RU"/>
        </w:rPr>
        <w:t>Общества</w:t>
      </w:r>
      <w:r w:rsidRPr="00CE7406">
        <w:rPr>
          <w:rFonts w:ascii="Times New Roman" w:hAnsi="Times New Roman" w:cs="Times New Roman"/>
          <w:sz w:val="24"/>
          <w:szCs w:val="24"/>
        </w:rPr>
        <w:t xml:space="preserve"> соблюдают нормативные правовые акты</w:t>
      </w:r>
      <w:r w:rsidRPr="00CE7406">
        <w:rPr>
          <w:sz w:val="24"/>
          <w:szCs w:val="24"/>
        </w:rPr>
        <w:t xml:space="preserve"> </w:t>
      </w:r>
      <w:r w:rsidRPr="00CE7406">
        <w:rPr>
          <w:rFonts w:ascii="Times New Roman" w:hAnsi="Times New Roman" w:cs="Times New Roman"/>
          <w:sz w:val="24"/>
          <w:szCs w:val="24"/>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CE7406" w:rsidRPr="00CE7406" w:rsidRDefault="00CE7406" w:rsidP="00CE7406">
      <w:pPr>
        <w:spacing w:after="0" w:line="240" w:lineRule="auto"/>
        <w:contextualSpacing/>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 xml:space="preserve">Поставщики или Подрядчики </w:t>
      </w:r>
      <w:r w:rsidRPr="00CE7406">
        <w:rPr>
          <w:rFonts w:ascii="Times New Roman" w:eastAsia="Times New Roman" w:hAnsi="Times New Roman" w:cs="Times New Roman"/>
          <w:sz w:val="24"/>
          <w:szCs w:val="24"/>
          <w:lang w:eastAsia="ru-RU"/>
        </w:rPr>
        <w:t>Общества</w:t>
      </w:r>
      <w:r w:rsidRPr="00CE7406">
        <w:rPr>
          <w:rFonts w:ascii="Times New Roman" w:hAnsi="Times New Roman" w:cs="Times New Roman"/>
          <w:sz w:val="24"/>
          <w:szCs w:val="24"/>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 xml:space="preserve"> Должностные инструкции, должны быть разработаны, обновлены и доведены до сведения всех работников и консультантов.</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hAnsi="Times New Roman" w:cs="Times New Roman"/>
          <w:sz w:val="24"/>
          <w:szCs w:val="24"/>
        </w:rPr>
        <w:t>Исключены все формы незаконного принудительного труда. З</w:t>
      </w:r>
      <w:r w:rsidRPr="00CE7406">
        <w:rPr>
          <w:rFonts w:ascii="Times New Roman" w:eastAsia="Times New Roman" w:hAnsi="Times New Roman" w:cs="Times New Roman"/>
          <w:sz w:val="24"/>
          <w:szCs w:val="24"/>
          <w:lang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rsidR="00CE7406" w:rsidRPr="00CE7406" w:rsidRDefault="00CE7406" w:rsidP="00CE7406">
      <w:pPr>
        <w:spacing w:after="0" w:line="240" w:lineRule="auto"/>
        <w:ind w:firstLine="708"/>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rsidR="00CE7406" w:rsidRPr="00CE7406" w:rsidRDefault="00CE7406" w:rsidP="00CE7406">
      <w:pPr>
        <w:spacing w:after="0" w:line="240" w:lineRule="auto"/>
        <w:ind w:firstLine="708"/>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rsidR="00CE7406" w:rsidRPr="00CE7406" w:rsidRDefault="00CE7406" w:rsidP="00CE7406">
      <w:pPr>
        <w:spacing w:after="0" w:line="240" w:lineRule="auto"/>
        <w:ind w:firstLine="708"/>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Порядок удержания из заработной платы устанавливается в соответствии с трудовым законодательством Республики Казахстан.</w:t>
      </w:r>
    </w:p>
    <w:p w:rsidR="00CE7406" w:rsidRPr="00CE7406" w:rsidRDefault="00CE7406" w:rsidP="00CE7406">
      <w:pPr>
        <w:spacing w:after="0" w:line="240" w:lineRule="auto"/>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lastRenderedPageBreak/>
        <w:t xml:space="preserve"> Поставщики и Подрядчики Общества проявляют уважение к свободе объединения для своих работников в соответствии с применимым законодательством. </w:t>
      </w:r>
    </w:p>
    <w:p w:rsidR="00CE7406" w:rsidRPr="00CE7406" w:rsidRDefault="00CE7406" w:rsidP="00CE7406">
      <w:pPr>
        <w:ind w:left="720"/>
        <w:contextualSpacing/>
        <w:rPr>
          <w:rFonts w:ascii="Times New Roman" w:hAnsi="Times New Roman" w:cs="Times New Roman"/>
          <w:sz w:val="24"/>
          <w:szCs w:val="24"/>
        </w:rPr>
      </w:pPr>
    </w:p>
    <w:p w:rsidR="00CE7406" w:rsidRPr="00CE7406" w:rsidRDefault="00CE7406" w:rsidP="00CE7406">
      <w:pPr>
        <w:numPr>
          <w:ilvl w:val="0"/>
          <w:numId w:val="14"/>
        </w:numPr>
        <w:spacing w:after="0" w:line="240" w:lineRule="auto"/>
        <w:contextualSpacing/>
        <w:jc w:val="both"/>
        <w:rPr>
          <w:rFonts w:ascii="Times New Roman" w:hAnsi="Times New Roman" w:cs="Times New Roman"/>
          <w:b/>
          <w:sz w:val="24"/>
          <w:szCs w:val="24"/>
        </w:rPr>
      </w:pPr>
      <w:r w:rsidRPr="00CE7406">
        <w:rPr>
          <w:rFonts w:ascii="Times New Roman" w:hAnsi="Times New Roman" w:cs="Times New Roman"/>
          <w:b/>
          <w:sz w:val="24"/>
          <w:szCs w:val="24"/>
        </w:rPr>
        <w:t xml:space="preserve"> ЭТИЧЕСКИЕ ПРИНЦИПЫ</w:t>
      </w:r>
    </w:p>
    <w:p w:rsidR="00CE7406" w:rsidRPr="00CE7406" w:rsidRDefault="00CE7406" w:rsidP="00CE7406">
      <w:pPr>
        <w:numPr>
          <w:ilvl w:val="1"/>
          <w:numId w:val="14"/>
        </w:numPr>
        <w:spacing w:after="0" w:line="240" w:lineRule="auto"/>
        <w:ind w:right="-2"/>
        <w:contextualSpacing/>
        <w:jc w:val="both"/>
        <w:rPr>
          <w:rFonts w:ascii="Times New Roman" w:hAnsi="Times New Roman" w:cs="Times New Roman"/>
          <w:sz w:val="24"/>
          <w:szCs w:val="24"/>
        </w:rPr>
      </w:pPr>
      <w:r w:rsidRPr="00CE7406">
        <w:rPr>
          <w:rFonts w:ascii="Times New Roman" w:hAnsi="Times New Roman" w:cs="Times New Roman"/>
          <w:b/>
          <w:sz w:val="24"/>
          <w:szCs w:val="24"/>
        </w:rPr>
        <w:t xml:space="preserve"> </w:t>
      </w:r>
      <w:r w:rsidRPr="00CE7406">
        <w:rPr>
          <w:rFonts w:ascii="Times New Roman" w:hAnsi="Times New Roman" w:cs="Times New Roman"/>
          <w:sz w:val="24"/>
          <w:szCs w:val="24"/>
        </w:rPr>
        <w:t>Поставщики и Подрядчики Общества строго соблюдают все требования законодательства Республики Казахстан, касающиеся их деятельности, в том числе:</w:t>
      </w:r>
    </w:p>
    <w:p w:rsidR="00CE7406" w:rsidRPr="00CE7406" w:rsidRDefault="00CE7406" w:rsidP="00CE7406">
      <w:pPr>
        <w:numPr>
          <w:ilvl w:val="0"/>
          <w:numId w:val="16"/>
        </w:numPr>
        <w:tabs>
          <w:tab w:val="left" w:pos="0"/>
        </w:tabs>
        <w:spacing w:after="0" w:line="240" w:lineRule="auto"/>
        <w:ind w:right="-2"/>
        <w:jc w:val="both"/>
        <w:rPr>
          <w:rFonts w:ascii="Times New Roman" w:eastAsia="Calibri" w:hAnsi="Times New Roman" w:cs="Times New Roman"/>
          <w:spacing w:val="-1"/>
          <w:sz w:val="24"/>
          <w:szCs w:val="24"/>
        </w:rPr>
      </w:pPr>
      <w:r w:rsidRPr="00CE7406">
        <w:rPr>
          <w:rFonts w:ascii="Times New Roman" w:eastAsia="Calibri" w:hAnsi="Times New Roman" w:cs="Times New Roman"/>
          <w:b/>
          <w:bCs/>
          <w:spacing w:val="-1"/>
          <w:sz w:val="24"/>
          <w:szCs w:val="24"/>
          <w:shd w:val="clear" w:color="auto" w:fill="FFFFFF"/>
        </w:rPr>
        <w:t xml:space="preserve"> конкуренция:</w:t>
      </w:r>
      <w:r w:rsidRPr="00CE7406">
        <w:rPr>
          <w:rFonts w:ascii="Times New Roman" w:eastAsia="Calibri" w:hAnsi="Times New Roman" w:cs="Times New Roman"/>
          <w:spacing w:val="-1"/>
          <w:sz w:val="24"/>
          <w:szCs w:val="24"/>
        </w:rPr>
        <w:t xml:space="preserve"> соблюдение всех действующих нормативных актов, касающихся осуществления конкуренции на равных условиях;</w:t>
      </w:r>
    </w:p>
    <w:p w:rsidR="00CE7406" w:rsidRPr="00CE7406" w:rsidRDefault="00CE7406" w:rsidP="00CE7406">
      <w:pPr>
        <w:numPr>
          <w:ilvl w:val="0"/>
          <w:numId w:val="16"/>
        </w:numPr>
        <w:tabs>
          <w:tab w:val="left" w:pos="709"/>
        </w:tabs>
        <w:spacing w:after="0" w:line="240" w:lineRule="auto"/>
        <w:ind w:right="-2"/>
        <w:jc w:val="both"/>
        <w:rPr>
          <w:rFonts w:ascii="Times New Roman" w:eastAsia="Calibri" w:hAnsi="Times New Roman" w:cs="Times New Roman"/>
          <w:spacing w:val="-1"/>
          <w:sz w:val="24"/>
          <w:szCs w:val="24"/>
        </w:rPr>
      </w:pPr>
      <w:r w:rsidRPr="00CE7406">
        <w:rPr>
          <w:rFonts w:ascii="Times New Roman" w:eastAsia="Calibri" w:hAnsi="Times New Roman" w:cs="Times New Roman"/>
          <w:b/>
          <w:bCs/>
          <w:spacing w:val="-1"/>
          <w:sz w:val="24"/>
          <w:szCs w:val="24"/>
          <w:shd w:val="clear" w:color="auto" w:fill="FFFFFF"/>
        </w:rPr>
        <w:t xml:space="preserve"> противодействие коррупции:</w:t>
      </w:r>
      <w:r w:rsidRPr="00CE7406">
        <w:rPr>
          <w:rFonts w:ascii="Times New Roman" w:eastAsia="Calibri" w:hAnsi="Times New Roman" w:cs="Times New Roman"/>
          <w:spacing w:val="-1"/>
          <w:sz w:val="24"/>
          <w:szCs w:val="24"/>
        </w:rPr>
        <w:t xml:space="preserve"> соблюдение всех действующих нормативных правовых актов, касающихся противодействия коррупции. Поставщики и Подрядчики Общества не предлагают от своего имени или от имени Общества прямо или косвенно какие-либо материальные или другие поощрения работникам Общества и третьим лицам с целью получения или сохранения бизнеса, либо приобретения средств или льгот;</w:t>
      </w:r>
    </w:p>
    <w:p w:rsidR="00CE7406" w:rsidRPr="00CE7406" w:rsidRDefault="00CE7406" w:rsidP="00CE7406">
      <w:pPr>
        <w:numPr>
          <w:ilvl w:val="0"/>
          <w:numId w:val="16"/>
        </w:numPr>
        <w:tabs>
          <w:tab w:val="left" w:pos="0"/>
        </w:tabs>
        <w:spacing w:after="0" w:line="240" w:lineRule="auto"/>
        <w:ind w:right="-2"/>
        <w:jc w:val="both"/>
        <w:rPr>
          <w:rFonts w:ascii="Times New Roman" w:eastAsia="Calibri" w:hAnsi="Times New Roman" w:cs="Times New Roman"/>
          <w:spacing w:val="-1"/>
          <w:sz w:val="24"/>
          <w:szCs w:val="24"/>
        </w:rPr>
      </w:pPr>
      <w:r w:rsidRPr="00CE7406">
        <w:rPr>
          <w:rFonts w:ascii="Times New Roman" w:eastAsia="Calibri" w:hAnsi="Times New Roman" w:cs="Times New Roman"/>
          <w:b/>
          <w:bCs/>
          <w:spacing w:val="-1"/>
          <w:sz w:val="24"/>
          <w:szCs w:val="24"/>
          <w:shd w:val="clear" w:color="auto" w:fill="FFFFFF"/>
        </w:rPr>
        <w:t>легализация незаконно полученных доходов:</w:t>
      </w:r>
      <w:r w:rsidRPr="00CE7406">
        <w:rPr>
          <w:rFonts w:ascii="Times New Roman" w:eastAsia="Calibri" w:hAnsi="Times New Roman" w:cs="Times New Roman"/>
          <w:spacing w:val="-1"/>
          <w:sz w:val="24"/>
          <w:szCs w:val="24"/>
        </w:rPr>
        <w:t xml:space="preserve"> соблюдение законодательства Республики Казахстан, касающегося легализации незаконно полученных доходов. Поставщики и Подрядчики Общества не должны быть вовлечены или поддерживать практику отмывания денег;</w:t>
      </w:r>
    </w:p>
    <w:p w:rsidR="00CE7406" w:rsidRPr="00CE7406" w:rsidRDefault="00CE7406" w:rsidP="00CE7406">
      <w:pPr>
        <w:numPr>
          <w:ilvl w:val="0"/>
          <w:numId w:val="16"/>
        </w:numPr>
        <w:tabs>
          <w:tab w:val="left" w:pos="0"/>
        </w:tabs>
        <w:spacing w:after="0" w:line="240" w:lineRule="auto"/>
        <w:ind w:right="-2"/>
        <w:jc w:val="both"/>
        <w:rPr>
          <w:rFonts w:ascii="Times New Roman" w:eastAsia="Calibri" w:hAnsi="Times New Roman" w:cs="Times New Roman"/>
          <w:spacing w:val="-1"/>
          <w:sz w:val="24"/>
          <w:szCs w:val="24"/>
        </w:rPr>
      </w:pPr>
      <w:r w:rsidRPr="00CE7406">
        <w:rPr>
          <w:rFonts w:ascii="Times New Roman" w:eastAsia="Calibri" w:hAnsi="Times New Roman" w:cs="Times New Roman"/>
          <w:b/>
          <w:bCs/>
          <w:spacing w:val="-1"/>
          <w:sz w:val="24"/>
          <w:szCs w:val="24"/>
          <w:shd w:val="clear" w:color="auto" w:fill="FFFFFF"/>
        </w:rPr>
        <w:t>конфликт интересов:</w:t>
      </w:r>
      <w:r w:rsidRPr="00CE7406">
        <w:rPr>
          <w:rFonts w:ascii="Times New Roman" w:eastAsia="Calibri" w:hAnsi="Times New Roman" w:cs="Times New Roman"/>
          <w:spacing w:val="-1"/>
          <w:sz w:val="24"/>
          <w:szCs w:val="24"/>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Общества или их родственников, которые могли неблагоприятно отразиться на их деловой деятельности либо принимаемых решениях;</w:t>
      </w:r>
    </w:p>
    <w:p w:rsidR="00CE7406" w:rsidRPr="00CE7406" w:rsidRDefault="00CE7406" w:rsidP="00CE7406">
      <w:pPr>
        <w:numPr>
          <w:ilvl w:val="0"/>
          <w:numId w:val="16"/>
        </w:numPr>
        <w:tabs>
          <w:tab w:val="left" w:pos="0"/>
        </w:tabs>
        <w:spacing w:after="0" w:line="240" w:lineRule="auto"/>
        <w:ind w:right="-2"/>
        <w:jc w:val="both"/>
        <w:rPr>
          <w:rFonts w:ascii="Times New Roman" w:eastAsia="Calibri" w:hAnsi="Times New Roman" w:cs="Times New Roman"/>
          <w:spacing w:val="-1"/>
          <w:sz w:val="24"/>
          <w:szCs w:val="24"/>
        </w:rPr>
      </w:pPr>
      <w:r w:rsidRPr="00CE7406">
        <w:rPr>
          <w:rFonts w:ascii="Times New Roman" w:eastAsia="Calibri" w:hAnsi="Times New Roman" w:cs="Times New Roman"/>
          <w:b/>
          <w:bCs/>
          <w:spacing w:val="-1"/>
          <w:sz w:val="24"/>
          <w:szCs w:val="24"/>
          <w:shd w:val="clear" w:color="auto" w:fill="FFFFFF"/>
        </w:rPr>
        <w:t>подарки и знаки признательности:</w:t>
      </w:r>
      <w:r w:rsidRPr="00CE7406">
        <w:rPr>
          <w:rFonts w:ascii="Times New Roman" w:eastAsia="Calibri" w:hAnsi="Times New Roman" w:cs="Times New Roman"/>
          <w:spacing w:val="-1"/>
          <w:sz w:val="24"/>
          <w:szCs w:val="24"/>
        </w:rPr>
        <w:t xml:space="preserve"> отказ от подношения подарков и знаков признательности работникам Общества. Общество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rsidR="00CE7406" w:rsidRPr="00CE7406" w:rsidRDefault="00CE7406" w:rsidP="00CE7406">
      <w:pPr>
        <w:tabs>
          <w:tab w:val="left" w:pos="0"/>
        </w:tabs>
        <w:spacing w:after="0" w:line="240" w:lineRule="auto"/>
        <w:ind w:right="-2"/>
        <w:jc w:val="both"/>
        <w:rPr>
          <w:rFonts w:ascii="Times New Roman" w:eastAsia="Calibri" w:hAnsi="Times New Roman" w:cs="Times New Roman"/>
          <w:spacing w:val="-1"/>
          <w:sz w:val="24"/>
          <w:szCs w:val="24"/>
        </w:rPr>
      </w:pPr>
      <w:r w:rsidRPr="00CE7406">
        <w:rPr>
          <w:rFonts w:ascii="Times New Roman" w:eastAsia="Calibri" w:hAnsi="Times New Roman" w:cs="Times New Roman"/>
          <w:b/>
          <w:bCs/>
          <w:spacing w:val="-1"/>
          <w:sz w:val="24"/>
          <w:szCs w:val="24"/>
          <w:shd w:val="clear" w:color="auto" w:fill="FFFFFF"/>
        </w:rPr>
        <w:tab/>
      </w:r>
    </w:p>
    <w:p w:rsidR="00CE7406" w:rsidRPr="00CE7406" w:rsidRDefault="00CE7406" w:rsidP="00CE7406">
      <w:pPr>
        <w:tabs>
          <w:tab w:val="left" w:pos="0"/>
        </w:tabs>
        <w:spacing w:after="0" w:line="240" w:lineRule="auto"/>
        <w:ind w:right="706"/>
        <w:jc w:val="both"/>
        <w:rPr>
          <w:rFonts w:ascii="Times New Roman" w:eastAsia="Calibri" w:hAnsi="Times New Roman" w:cs="Times New Roman"/>
          <w:spacing w:val="-1"/>
          <w:sz w:val="24"/>
          <w:szCs w:val="24"/>
        </w:rPr>
      </w:pPr>
    </w:p>
    <w:p w:rsidR="00CE7406" w:rsidRPr="00CE7406" w:rsidRDefault="00CE7406" w:rsidP="00CE7406">
      <w:pPr>
        <w:numPr>
          <w:ilvl w:val="0"/>
          <w:numId w:val="14"/>
        </w:numPr>
        <w:spacing w:after="0" w:line="240" w:lineRule="auto"/>
        <w:contextualSpacing/>
        <w:rPr>
          <w:rFonts w:ascii="Times New Roman" w:eastAsia="Times New Roman" w:hAnsi="Times New Roman" w:cs="Times New Roman"/>
          <w:b/>
          <w:sz w:val="24"/>
          <w:szCs w:val="24"/>
          <w:lang w:eastAsia="ru-RU"/>
        </w:rPr>
      </w:pPr>
      <w:r w:rsidRPr="00CE7406">
        <w:rPr>
          <w:rFonts w:ascii="Times New Roman" w:eastAsia="Times New Roman" w:hAnsi="Times New Roman" w:cs="Times New Roman"/>
          <w:b/>
          <w:sz w:val="24"/>
          <w:szCs w:val="24"/>
          <w:lang w:eastAsia="ru-RU"/>
        </w:rPr>
        <w:t>ТРЕБОВАНИЯ ПО ПРОТИВОДЕЙСТВИЮ КОРРУПЦИИ</w:t>
      </w: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Общества строго запрещены.</w:t>
      </w:r>
    </w:p>
    <w:p w:rsidR="00CE7406" w:rsidRPr="00CE7406" w:rsidRDefault="00CE7406" w:rsidP="00CE7406">
      <w:pPr>
        <w:spacing w:after="0" w:line="240" w:lineRule="auto"/>
        <w:contextualSpacing/>
        <w:jc w:val="both"/>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Поставщики и Подрядчики Общества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Общества и их субподрядчиков.</w:t>
      </w:r>
    </w:p>
    <w:p w:rsidR="00CE7406" w:rsidRPr="00CE7406" w:rsidRDefault="00CE7406" w:rsidP="00CE7406">
      <w:pPr>
        <w:spacing w:after="0" w:line="240" w:lineRule="auto"/>
        <w:jc w:val="both"/>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Поставщиками и Подрядчиками Общества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rsidR="00CE7406" w:rsidRPr="00CE7406" w:rsidRDefault="00CE7406" w:rsidP="00CE7406">
      <w:pPr>
        <w:spacing w:after="0" w:line="240" w:lineRule="auto"/>
        <w:ind w:firstLine="708"/>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Поставщики и Подрядчики Общества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CE7406" w:rsidRPr="00CE7406" w:rsidRDefault="00CE7406" w:rsidP="00CE7406">
      <w:pPr>
        <w:spacing w:after="0" w:line="240" w:lineRule="auto"/>
        <w:contextualSpacing/>
        <w:rPr>
          <w:rFonts w:ascii="Times New Roman" w:hAnsi="Times New Roman" w:cs="Times New Roman"/>
          <w:b/>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Поставщики и Подрядчики Общества</w:t>
      </w:r>
      <w:r w:rsidRPr="00CE7406">
        <w:rPr>
          <w:rFonts w:ascii="Times New Roman" w:hAnsi="Times New Roman" w:cs="Times New Roman"/>
          <w:sz w:val="24"/>
          <w:szCs w:val="24"/>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Общества и работников Общества или их родственников, которые могут неблагоприятно отразиться на их деловой репутации либо принимаемых решениях.</w:t>
      </w:r>
    </w:p>
    <w:p w:rsidR="00CE7406" w:rsidRPr="00CE7406" w:rsidRDefault="00CE7406" w:rsidP="00CE7406">
      <w:pPr>
        <w:spacing w:after="0" w:line="240" w:lineRule="auto"/>
        <w:contextualSpacing/>
        <w:rPr>
          <w:rFonts w:ascii="Times New Roman" w:hAnsi="Times New Roman" w:cs="Times New Roman"/>
          <w:b/>
          <w:sz w:val="24"/>
          <w:szCs w:val="24"/>
        </w:rPr>
      </w:pPr>
    </w:p>
    <w:p w:rsidR="00CE7406" w:rsidRPr="00CE7406" w:rsidRDefault="00CE7406" w:rsidP="00CE7406">
      <w:pPr>
        <w:spacing w:after="0" w:line="240" w:lineRule="auto"/>
        <w:contextualSpacing/>
        <w:rPr>
          <w:rFonts w:ascii="Times New Roman" w:hAnsi="Times New Roman" w:cs="Times New Roman"/>
          <w:b/>
          <w:sz w:val="24"/>
          <w:szCs w:val="24"/>
        </w:rPr>
      </w:pPr>
    </w:p>
    <w:p w:rsidR="00CE7406" w:rsidRPr="00CE7406" w:rsidRDefault="00CE7406" w:rsidP="00CE7406">
      <w:pPr>
        <w:spacing w:after="0" w:line="240" w:lineRule="auto"/>
        <w:contextualSpacing/>
        <w:jc w:val="both"/>
        <w:rPr>
          <w:rFonts w:ascii="Times New Roman" w:hAnsi="Times New Roman" w:cs="Times New Roman"/>
          <w:i/>
          <w:sz w:val="24"/>
          <w:szCs w:val="24"/>
        </w:rPr>
      </w:pPr>
      <w:r w:rsidRPr="00CE7406">
        <w:rPr>
          <w:rFonts w:ascii="Times New Roman" w:hAnsi="Times New Roman" w:cs="Times New Roman"/>
          <w:i/>
          <w:sz w:val="24"/>
          <w:szCs w:val="24"/>
        </w:rPr>
        <w:lastRenderedPageBreak/>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Общества от имени Общества на безвозмездной основе в ходе исполнения трудовых обязанностей работников Общества или в связи с деловыми отношениями, существующими между Обществом и третьим лицом.</w:t>
      </w:r>
    </w:p>
    <w:p w:rsidR="00CE7406" w:rsidRPr="00CE7406" w:rsidRDefault="00CE7406" w:rsidP="00CE7406">
      <w:pPr>
        <w:spacing w:after="0" w:line="240" w:lineRule="auto"/>
        <w:jc w:val="both"/>
        <w:rPr>
          <w:rFonts w:ascii="Times New Roman" w:hAnsi="Times New Roman" w:cs="Times New Roman"/>
          <w:b/>
          <w:sz w:val="24"/>
          <w:szCs w:val="24"/>
        </w:rPr>
      </w:pPr>
    </w:p>
    <w:p w:rsidR="00CE7406" w:rsidRPr="00CE7406" w:rsidRDefault="00CE7406" w:rsidP="00CE7406">
      <w:pPr>
        <w:numPr>
          <w:ilvl w:val="0"/>
          <w:numId w:val="14"/>
        </w:numPr>
        <w:spacing w:after="0" w:line="240" w:lineRule="auto"/>
        <w:contextualSpacing/>
        <w:jc w:val="both"/>
        <w:rPr>
          <w:rFonts w:ascii="Times New Roman" w:hAnsi="Times New Roman" w:cs="Times New Roman"/>
          <w:b/>
          <w:sz w:val="24"/>
          <w:szCs w:val="24"/>
        </w:rPr>
      </w:pPr>
      <w:r w:rsidRPr="00CE7406">
        <w:rPr>
          <w:rFonts w:ascii="Times New Roman" w:hAnsi="Times New Roman" w:cs="Times New Roman"/>
          <w:b/>
          <w:sz w:val="24"/>
          <w:szCs w:val="24"/>
        </w:rPr>
        <w:t>ОХРАНА ЗДОРОВЬЯ И БЕЗОПАСНОСТЬ ТРУДА</w:t>
      </w: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Поставщики и Подрядчики Общества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Общества, на территории и в помещении которых осуществляются договорные отношения.</w:t>
      </w:r>
    </w:p>
    <w:p w:rsidR="00CE7406" w:rsidRPr="00CE7406" w:rsidRDefault="00CE7406" w:rsidP="00CE7406">
      <w:pPr>
        <w:spacing w:after="0" w:line="240" w:lineRule="auto"/>
        <w:contextualSpacing/>
        <w:jc w:val="both"/>
        <w:rPr>
          <w:rFonts w:ascii="Times New Roman" w:eastAsia="Times New Roman" w:hAnsi="Times New Roman" w:cs="Times New Roman"/>
          <w:sz w:val="24"/>
          <w:szCs w:val="24"/>
          <w:lang w:eastAsia="ru-RU"/>
        </w:rPr>
      </w:pPr>
    </w:p>
    <w:p w:rsidR="00CE7406" w:rsidRPr="00CE7406" w:rsidRDefault="00CE7406" w:rsidP="00CE7406">
      <w:pPr>
        <w:spacing w:after="0" w:line="240" w:lineRule="auto"/>
        <w:contextualSpacing/>
        <w:jc w:val="both"/>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Поставщики и Подрядчики Общества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rsidR="00CE7406" w:rsidRPr="00CE7406" w:rsidRDefault="00CE7406" w:rsidP="00CE7406">
      <w:pPr>
        <w:spacing w:after="0" w:line="240" w:lineRule="auto"/>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Общества,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CE7406" w:rsidRPr="00CE7406" w:rsidRDefault="00CE7406" w:rsidP="00CE7406">
      <w:pPr>
        <w:spacing w:after="0" w:line="240" w:lineRule="auto"/>
        <w:jc w:val="both"/>
        <w:rPr>
          <w:rFonts w:ascii="Times New Roman" w:eastAsia="Times New Roman" w:hAnsi="Times New Roman" w:cs="Times New Roman"/>
          <w:sz w:val="24"/>
          <w:szCs w:val="24"/>
          <w:lang w:eastAsia="ru-RU"/>
        </w:rPr>
      </w:pPr>
    </w:p>
    <w:p w:rsidR="00CE7406" w:rsidRPr="00CE7406" w:rsidRDefault="00CE7406" w:rsidP="00CE7406">
      <w:pPr>
        <w:numPr>
          <w:ilvl w:val="1"/>
          <w:numId w:val="14"/>
        </w:numPr>
        <w:spacing w:after="0" w:line="240" w:lineRule="auto"/>
        <w:contextualSpacing/>
        <w:jc w:val="both"/>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Поставщики и Подрядчики Общества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Общества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Общества.</w:t>
      </w:r>
    </w:p>
    <w:p w:rsidR="00CE7406" w:rsidRPr="00CE7406" w:rsidRDefault="00CE7406" w:rsidP="00CE7406">
      <w:pPr>
        <w:spacing w:after="0" w:line="240" w:lineRule="auto"/>
        <w:ind w:left="360"/>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Общества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rsidR="00CE7406" w:rsidRPr="00CE7406" w:rsidRDefault="00CE7406" w:rsidP="00CE7406">
      <w:pPr>
        <w:spacing w:after="0" w:line="240" w:lineRule="auto"/>
        <w:contextualSpacing/>
        <w:rPr>
          <w:rFonts w:ascii="Times New Roman" w:hAnsi="Times New Roman" w:cs="Times New Roman"/>
          <w:b/>
          <w:sz w:val="24"/>
          <w:szCs w:val="24"/>
        </w:rPr>
      </w:pPr>
    </w:p>
    <w:p w:rsidR="00CE7406" w:rsidRPr="00CE7406" w:rsidRDefault="00CE7406" w:rsidP="00CE7406">
      <w:pPr>
        <w:numPr>
          <w:ilvl w:val="0"/>
          <w:numId w:val="14"/>
        </w:numPr>
        <w:spacing w:after="0" w:line="240" w:lineRule="auto"/>
        <w:contextualSpacing/>
        <w:jc w:val="both"/>
        <w:rPr>
          <w:rFonts w:ascii="Times New Roman" w:hAnsi="Times New Roman" w:cs="Times New Roman"/>
          <w:b/>
          <w:sz w:val="24"/>
          <w:szCs w:val="24"/>
        </w:rPr>
      </w:pPr>
      <w:r w:rsidRPr="00CE7406">
        <w:rPr>
          <w:rFonts w:ascii="Times New Roman" w:hAnsi="Times New Roman" w:cs="Times New Roman"/>
          <w:b/>
          <w:sz w:val="24"/>
          <w:szCs w:val="24"/>
        </w:rPr>
        <w:t>ОКРУЖАЮЩАЯ СРЕДА</w:t>
      </w: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 xml:space="preserve"> </w:t>
      </w: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 xml:space="preserve">должны принимать меры по предотвращению использования токсических веществ. В случае отсутствия альтернативы </w:t>
      </w:r>
      <w:r w:rsidRPr="00CE7406">
        <w:rPr>
          <w:rFonts w:ascii="Times New Roman" w:eastAsia="Times New Roman" w:hAnsi="Times New Roman" w:cs="Times New Roman"/>
          <w:sz w:val="24"/>
          <w:szCs w:val="24"/>
          <w:lang w:eastAsia="ru-RU"/>
        </w:rPr>
        <w:t>Поставщики и Подрядчики Общества</w:t>
      </w:r>
      <w:r w:rsidRPr="00CE7406">
        <w:rPr>
          <w:rFonts w:ascii="Times New Roman" w:hAnsi="Times New Roman" w:cs="Times New Roman"/>
          <w:sz w:val="24"/>
          <w:szCs w:val="24"/>
        </w:rPr>
        <w:t xml:space="preserve"> должны сократить до минимума применение токсических веществ и </w:t>
      </w:r>
      <w:r w:rsidRPr="00CE7406">
        <w:rPr>
          <w:rFonts w:ascii="Times New Roman" w:hAnsi="Times New Roman" w:cs="Times New Roman"/>
          <w:sz w:val="24"/>
          <w:szCs w:val="24"/>
        </w:rPr>
        <w:lastRenderedPageBreak/>
        <w:t xml:space="preserve">обеспечить безопасное обращение и их уничтожение. В отношении других вредных веществ, элементов или отходов ограниченного использования </w:t>
      </w: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должны строго соблюдать все применяемые правовые нормы.</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CE7406" w:rsidRPr="00CE7406" w:rsidRDefault="00CE7406" w:rsidP="00CE7406">
      <w:pPr>
        <w:ind w:left="720"/>
        <w:contextualSpacing/>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включают критерии по охране окружающей среды,</w:t>
      </w:r>
      <w:r w:rsidRPr="00CE7406">
        <w:rPr>
          <w:rFonts w:ascii="Times New Roman" w:eastAsia="Times New Roman" w:hAnsi="Times New Roman" w:cs="Times New Roman"/>
          <w:sz w:val="24"/>
          <w:szCs w:val="24"/>
          <w:lang w:eastAsia="ru-RU"/>
        </w:rPr>
        <w:t xml:space="preserve"> </w:t>
      </w:r>
      <w:r w:rsidRPr="00CE7406">
        <w:rPr>
          <w:rFonts w:ascii="Times New Roman" w:hAnsi="Times New Roman" w:cs="Times New Roman"/>
          <w:sz w:val="24"/>
          <w:szCs w:val="24"/>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hAnsi="Times New Roman" w:cs="Times New Roman"/>
          <w:sz w:val="24"/>
          <w:szCs w:val="24"/>
        </w:rPr>
        <w:t>Поставщик должен подтвердить, что его товары соответствуют стандартам и нормам, применяемым к таким товарам.</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numPr>
          <w:ilvl w:val="0"/>
          <w:numId w:val="14"/>
        </w:numPr>
        <w:spacing w:after="0" w:line="240" w:lineRule="auto"/>
        <w:contextualSpacing/>
        <w:jc w:val="both"/>
        <w:rPr>
          <w:rFonts w:ascii="Times New Roman" w:hAnsi="Times New Roman" w:cs="Times New Roman"/>
          <w:b/>
          <w:sz w:val="24"/>
          <w:szCs w:val="24"/>
        </w:rPr>
      </w:pPr>
      <w:r w:rsidRPr="00CE7406">
        <w:rPr>
          <w:rFonts w:ascii="Times New Roman" w:hAnsi="Times New Roman" w:cs="Times New Roman"/>
          <w:b/>
          <w:sz w:val="24"/>
          <w:szCs w:val="24"/>
        </w:rPr>
        <w:t>КОНФИДЕНЦИАЛЬНОСТЬ И БЕЗОПАСНОСТЬ ДАННЫХ</w:t>
      </w: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должны соблюдать конфиденциальность любой информации о Общества,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rsidR="00CE7406" w:rsidRPr="00CE7406" w:rsidRDefault="00CE7406" w:rsidP="00CE7406">
      <w:pPr>
        <w:spacing w:after="0" w:line="240" w:lineRule="auto"/>
        <w:contextualSpacing/>
        <w:jc w:val="both"/>
        <w:rPr>
          <w:rFonts w:ascii="Times New Roman" w:hAnsi="Times New Roman" w:cs="Times New Roman"/>
          <w:sz w:val="24"/>
          <w:szCs w:val="24"/>
        </w:rPr>
      </w:pPr>
    </w:p>
    <w:p w:rsidR="00CE7406" w:rsidRPr="00CE7406" w:rsidRDefault="00CE7406" w:rsidP="00CE7406">
      <w:pPr>
        <w:numPr>
          <w:ilvl w:val="1"/>
          <w:numId w:val="14"/>
        </w:numPr>
        <w:spacing w:after="0" w:line="240" w:lineRule="auto"/>
        <w:contextualSpacing/>
        <w:jc w:val="both"/>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Поставщики и Подрядчики Общества </w:t>
      </w:r>
      <w:r w:rsidRPr="00CE7406">
        <w:rPr>
          <w:rFonts w:ascii="Times New Roman" w:hAnsi="Times New Roman" w:cs="Times New Roman"/>
          <w:sz w:val="24"/>
          <w:szCs w:val="24"/>
        </w:rPr>
        <w:t>должны использовать системы, гарантирующие сохранность и безопасность клиентских данных, не допускать утечки конфиденциальных данных.</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spacing w:after="0" w:line="240" w:lineRule="auto"/>
        <w:jc w:val="center"/>
        <w:rPr>
          <w:rFonts w:ascii="Times New Roman" w:hAnsi="Times New Roman" w:cs="Times New Roman"/>
          <w:b/>
          <w:sz w:val="24"/>
          <w:szCs w:val="24"/>
        </w:rPr>
      </w:pPr>
      <w:r w:rsidRPr="00CE7406">
        <w:rPr>
          <w:rFonts w:ascii="Times New Roman" w:hAnsi="Times New Roman" w:cs="Times New Roman"/>
          <w:b/>
          <w:sz w:val="24"/>
          <w:szCs w:val="24"/>
        </w:rPr>
        <w:t>___________________________</w:t>
      </w:r>
    </w:p>
    <w:p w:rsidR="00CE7406" w:rsidRPr="00CE7406" w:rsidRDefault="00CE7406" w:rsidP="00CE7406">
      <w:pPr>
        <w:spacing w:after="0" w:line="240" w:lineRule="auto"/>
        <w:jc w:val="both"/>
        <w:rPr>
          <w:rFonts w:ascii="Times New Roman" w:hAnsi="Times New Roman" w:cs="Times New Roman"/>
          <w:b/>
          <w:sz w:val="24"/>
          <w:szCs w:val="24"/>
        </w:rPr>
      </w:pPr>
    </w:p>
    <w:p w:rsidR="00CE7406" w:rsidRPr="00CE7406" w:rsidRDefault="00CE7406" w:rsidP="00CE7406">
      <w:pPr>
        <w:spacing w:after="0" w:line="240" w:lineRule="auto"/>
        <w:jc w:val="both"/>
        <w:rPr>
          <w:rFonts w:ascii="Times New Roman" w:hAnsi="Times New Roman" w:cs="Times New Roman"/>
          <w:b/>
          <w:sz w:val="24"/>
          <w:szCs w:val="24"/>
        </w:rPr>
      </w:pPr>
    </w:p>
    <w:p w:rsidR="00CE7406" w:rsidRPr="00CE7406" w:rsidRDefault="00CE7406" w:rsidP="00CE7406">
      <w:pPr>
        <w:spacing w:after="0" w:line="240" w:lineRule="auto"/>
        <w:jc w:val="both"/>
        <w:rPr>
          <w:rFonts w:ascii="Times New Roman" w:hAnsi="Times New Roman" w:cs="Times New Roman"/>
          <w:b/>
          <w:sz w:val="24"/>
          <w:szCs w:val="24"/>
        </w:rPr>
      </w:pPr>
      <w:r w:rsidRPr="00CE7406">
        <w:rPr>
          <w:rFonts w:ascii="Times New Roman" w:hAnsi="Times New Roman" w:cs="Times New Roman"/>
          <w:b/>
          <w:sz w:val="24"/>
          <w:szCs w:val="24"/>
        </w:rPr>
        <w:t>Требования настоящего Кодекса составляют неотъемлемую часть договоров, заключаемых Обществом с Поставщиками и Подрядчиками.</w:t>
      </w:r>
    </w:p>
    <w:p w:rsidR="00CE7406" w:rsidRPr="00CE7406" w:rsidRDefault="00CE7406" w:rsidP="00CE7406">
      <w:pPr>
        <w:spacing w:after="0" w:line="240" w:lineRule="auto"/>
        <w:jc w:val="both"/>
        <w:rPr>
          <w:rFonts w:ascii="Times New Roman" w:hAnsi="Times New Roman" w:cs="Times New Roman"/>
          <w:b/>
          <w:sz w:val="24"/>
          <w:szCs w:val="24"/>
        </w:rPr>
      </w:pPr>
    </w:p>
    <w:p w:rsidR="00CE7406" w:rsidRPr="00CE7406" w:rsidRDefault="00CE7406" w:rsidP="00CE7406">
      <w:pPr>
        <w:spacing w:after="0" w:line="240" w:lineRule="auto"/>
        <w:jc w:val="both"/>
        <w:rPr>
          <w:rFonts w:ascii="Times New Roman" w:hAnsi="Times New Roman" w:cs="Times New Roman"/>
          <w:b/>
          <w:sz w:val="24"/>
          <w:szCs w:val="24"/>
        </w:rPr>
      </w:pPr>
      <w:r w:rsidRPr="00CE7406">
        <w:rPr>
          <w:rFonts w:ascii="Times New Roman" w:hAnsi="Times New Roman" w:cs="Times New Roman"/>
          <w:b/>
          <w:sz w:val="24"/>
          <w:szCs w:val="24"/>
        </w:rPr>
        <w:t>Поставщики и Подрядчики Общества настоящим документом принимают обязательство ознакомить своих работников с данным Кодексом.</w:t>
      </w:r>
    </w:p>
    <w:p w:rsidR="00CE7406" w:rsidRPr="00CE7406" w:rsidRDefault="00CE7406" w:rsidP="00CE7406">
      <w:pPr>
        <w:spacing w:after="0" w:line="240" w:lineRule="auto"/>
        <w:jc w:val="both"/>
        <w:rPr>
          <w:rFonts w:ascii="Times New Roman" w:hAnsi="Times New Roman" w:cs="Times New Roman"/>
          <w:b/>
          <w:sz w:val="24"/>
          <w:szCs w:val="24"/>
        </w:rPr>
      </w:pPr>
    </w:p>
    <w:p w:rsidR="00CE7406" w:rsidRPr="00CE7406" w:rsidRDefault="00CE7406" w:rsidP="00CE7406">
      <w:pPr>
        <w:spacing w:after="0" w:line="240" w:lineRule="auto"/>
        <w:jc w:val="both"/>
        <w:rPr>
          <w:rFonts w:ascii="Times New Roman" w:hAnsi="Times New Roman" w:cs="Times New Roman"/>
          <w:b/>
          <w:sz w:val="24"/>
          <w:szCs w:val="24"/>
        </w:rPr>
      </w:pPr>
      <w:r w:rsidRPr="00CE7406">
        <w:rPr>
          <w:rFonts w:ascii="Times New Roman" w:hAnsi="Times New Roman" w:cs="Times New Roman"/>
          <w:b/>
          <w:sz w:val="24"/>
          <w:szCs w:val="24"/>
        </w:rPr>
        <w:t>Поставщики и Подрядчики Общества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rsidR="00CE7406" w:rsidRPr="00CE7406" w:rsidRDefault="00CE7406" w:rsidP="00CE7406">
      <w:pPr>
        <w:spacing w:after="0" w:line="240" w:lineRule="auto"/>
        <w:jc w:val="both"/>
        <w:rPr>
          <w:rFonts w:ascii="Times New Roman" w:hAnsi="Times New Roman" w:cs="Times New Roman"/>
          <w:sz w:val="24"/>
          <w:szCs w:val="24"/>
        </w:rPr>
      </w:pPr>
    </w:p>
    <w:p w:rsidR="00CE7406" w:rsidRPr="00CE7406" w:rsidRDefault="00CE7406" w:rsidP="00CE7406">
      <w:pPr>
        <w:spacing w:after="0" w:line="240" w:lineRule="auto"/>
        <w:jc w:val="both"/>
        <w:rPr>
          <w:rFonts w:ascii="Times New Roman" w:hAnsi="Times New Roman" w:cs="Times New Roman"/>
          <w:b/>
          <w:sz w:val="24"/>
          <w:szCs w:val="24"/>
        </w:rPr>
      </w:pPr>
      <w:r w:rsidRPr="00CE7406">
        <w:rPr>
          <w:rFonts w:ascii="Times New Roman" w:hAnsi="Times New Roman" w:cs="Times New Roman"/>
          <w:b/>
          <w:sz w:val="24"/>
          <w:szCs w:val="24"/>
        </w:rPr>
        <w:t xml:space="preserve">Я, тем самым подтверждаю, что, являясь уполномоченным представителем </w:t>
      </w:r>
      <w:r w:rsidRPr="00CE7406">
        <w:rPr>
          <w:rFonts w:ascii="Times New Roman" w:hAnsi="Times New Roman" w:cs="Times New Roman"/>
          <w:b/>
          <w:sz w:val="24"/>
          <w:szCs w:val="24"/>
          <w:lang w:val="kk-KZ"/>
        </w:rPr>
        <w:t>Подрядчика/Поставщика</w:t>
      </w:r>
      <w:r w:rsidRPr="00CE7406">
        <w:rPr>
          <w:rFonts w:ascii="Times New Roman" w:hAnsi="Times New Roman" w:cs="Times New Roman"/>
          <w:b/>
          <w:sz w:val="24"/>
          <w:szCs w:val="24"/>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rsidR="00CE7406" w:rsidRPr="00CE7406" w:rsidRDefault="00CE7406" w:rsidP="00CE7406">
      <w:pPr>
        <w:spacing w:after="0" w:line="240" w:lineRule="auto"/>
        <w:rPr>
          <w:rFonts w:ascii="Times New Roman" w:hAnsi="Times New Roman" w:cs="Times New Roman"/>
          <w:sz w:val="24"/>
          <w:szCs w:val="24"/>
        </w:rPr>
      </w:pPr>
    </w:p>
    <w:p w:rsidR="00CE7406" w:rsidRPr="00CE7406" w:rsidRDefault="00CE7406" w:rsidP="00CE7406">
      <w:pPr>
        <w:spacing w:after="0" w:line="240" w:lineRule="auto"/>
        <w:rPr>
          <w:rFonts w:ascii="Times New Roman" w:hAnsi="Times New Roman" w:cs="Times New Roman"/>
          <w:b/>
          <w:sz w:val="24"/>
          <w:szCs w:val="24"/>
        </w:rPr>
      </w:pPr>
      <w:r w:rsidRPr="00CE7406">
        <w:rPr>
          <w:rFonts w:ascii="Times New Roman" w:hAnsi="Times New Roman" w:cs="Times New Roman"/>
          <w:b/>
          <w:sz w:val="24"/>
          <w:szCs w:val="24"/>
        </w:rPr>
        <w:t xml:space="preserve">ФИО представителя Поставщика/Подрядчика: </w:t>
      </w:r>
    </w:p>
    <w:p w:rsidR="00CE7406" w:rsidRPr="00CE7406" w:rsidRDefault="00CE7406" w:rsidP="00CE7406">
      <w:pPr>
        <w:spacing w:after="0" w:line="240" w:lineRule="auto"/>
        <w:rPr>
          <w:rFonts w:ascii="Times New Roman" w:hAnsi="Times New Roman" w:cs="Times New Roman"/>
          <w:b/>
          <w:sz w:val="24"/>
          <w:szCs w:val="24"/>
        </w:rPr>
      </w:pPr>
      <w:r w:rsidRPr="00CE7406">
        <w:rPr>
          <w:rFonts w:ascii="Times New Roman" w:hAnsi="Times New Roman" w:cs="Times New Roman"/>
          <w:b/>
          <w:sz w:val="24"/>
          <w:szCs w:val="24"/>
        </w:rPr>
        <w:t>Наименование Поставщика/Подрядчика:</w:t>
      </w:r>
    </w:p>
    <w:p w:rsidR="00CE7406" w:rsidRPr="00CE7406" w:rsidRDefault="00CE7406" w:rsidP="00CE7406">
      <w:pPr>
        <w:spacing w:after="0" w:line="240" w:lineRule="auto"/>
        <w:rPr>
          <w:rFonts w:ascii="Times New Roman" w:hAnsi="Times New Roman" w:cs="Times New Roman"/>
          <w:b/>
          <w:sz w:val="24"/>
          <w:szCs w:val="24"/>
        </w:rPr>
      </w:pPr>
      <w:r w:rsidRPr="00CE7406">
        <w:rPr>
          <w:rFonts w:ascii="Times New Roman" w:hAnsi="Times New Roman" w:cs="Times New Roman"/>
          <w:b/>
          <w:sz w:val="24"/>
          <w:szCs w:val="24"/>
        </w:rPr>
        <w:t>Дата:</w:t>
      </w:r>
    </w:p>
    <w:p w:rsidR="00CE7406" w:rsidRPr="00CE7406" w:rsidRDefault="00CE7406" w:rsidP="00CE7406">
      <w:pPr>
        <w:spacing w:after="0" w:line="240" w:lineRule="auto"/>
        <w:rPr>
          <w:rFonts w:ascii="Times New Roman" w:hAnsi="Times New Roman" w:cs="Times New Roman"/>
          <w:b/>
          <w:sz w:val="24"/>
          <w:szCs w:val="24"/>
        </w:rPr>
      </w:pPr>
      <w:r w:rsidRPr="00CE7406">
        <w:rPr>
          <w:rFonts w:ascii="Times New Roman" w:hAnsi="Times New Roman" w:cs="Times New Roman"/>
          <w:b/>
          <w:sz w:val="24"/>
          <w:szCs w:val="24"/>
        </w:rPr>
        <w:t>Подпись:</w:t>
      </w: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rPr>
          <w:rFonts w:ascii="Times New Roman" w:hAnsi="Times New Roman" w:cs="Times New Roman"/>
          <w:b/>
          <w:sz w:val="24"/>
          <w:szCs w:val="24"/>
        </w:rPr>
      </w:pPr>
    </w:p>
    <w:p w:rsidR="00CE7406" w:rsidRPr="00CE7406" w:rsidRDefault="00CE7406" w:rsidP="00CE7406">
      <w:pPr>
        <w:spacing w:after="0" w:line="240" w:lineRule="auto"/>
        <w:jc w:val="right"/>
        <w:rPr>
          <w:rFonts w:ascii="Times New Roman" w:hAnsi="Times New Roman" w:cs="Times New Roman"/>
          <w:sz w:val="24"/>
          <w:szCs w:val="24"/>
        </w:rPr>
      </w:pPr>
      <w:r w:rsidRPr="00CE7406">
        <w:rPr>
          <w:rFonts w:ascii="Times New Roman" w:hAnsi="Times New Roman" w:cs="Times New Roman"/>
          <w:sz w:val="24"/>
          <w:szCs w:val="24"/>
        </w:rPr>
        <w:t xml:space="preserve">Приложение № 1 </w:t>
      </w:r>
    </w:p>
    <w:p w:rsidR="00CE7406" w:rsidRPr="00CE7406" w:rsidRDefault="00CE7406" w:rsidP="00CE7406">
      <w:pPr>
        <w:spacing w:after="0" w:line="240" w:lineRule="auto"/>
        <w:jc w:val="right"/>
        <w:rPr>
          <w:rFonts w:ascii="Times New Roman" w:hAnsi="Times New Roman" w:cs="Times New Roman"/>
          <w:sz w:val="24"/>
          <w:szCs w:val="24"/>
        </w:rPr>
      </w:pPr>
      <w:r w:rsidRPr="00CE7406">
        <w:rPr>
          <w:rFonts w:ascii="Times New Roman" w:hAnsi="Times New Roman" w:cs="Times New Roman"/>
          <w:sz w:val="24"/>
          <w:szCs w:val="24"/>
        </w:rPr>
        <w:t>к Кодексу поставщиков и подрядчиков</w:t>
      </w:r>
    </w:p>
    <w:p w:rsidR="00CE7406" w:rsidRPr="00CE7406" w:rsidRDefault="00CE7406" w:rsidP="00CE7406">
      <w:pPr>
        <w:spacing w:after="0" w:line="240" w:lineRule="auto"/>
        <w:jc w:val="right"/>
        <w:rPr>
          <w:rFonts w:ascii="Times New Roman" w:hAnsi="Times New Roman" w:cs="Times New Roman"/>
          <w:sz w:val="24"/>
          <w:szCs w:val="24"/>
        </w:rPr>
      </w:pPr>
      <w:r w:rsidRPr="00CE7406">
        <w:rPr>
          <w:rFonts w:ascii="Times New Roman" w:hAnsi="Times New Roman" w:cs="Times New Roman"/>
          <w:sz w:val="24"/>
          <w:szCs w:val="24"/>
        </w:rPr>
        <w:t xml:space="preserve">АО «НАК «Казатомпром» </w:t>
      </w:r>
    </w:p>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jc w:val="center"/>
        <w:rPr>
          <w:rFonts w:ascii="Times New Roman" w:hAnsi="Times New Roman" w:cs="Times New Roman"/>
          <w:b/>
          <w:sz w:val="24"/>
          <w:szCs w:val="24"/>
        </w:rPr>
      </w:pPr>
      <w:r w:rsidRPr="00CE7406">
        <w:rPr>
          <w:rFonts w:ascii="Times New Roman" w:hAnsi="Times New Roman" w:cs="Times New Roman"/>
          <w:b/>
          <w:sz w:val="24"/>
          <w:szCs w:val="24"/>
        </w:rPr>
        <w:t>Уважаемые партнёры!</w:t>
      </w:r>
    </w:p>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 xml:space="preserve">АО «НАК «Казатомпром»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 xml:space="preserve">Согласно требованиям международных стандартов ISO,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Настоящая анкета-опросник разработана в целях обеспечения устойчивости цепочки поставок, повышения информированности поставщиков АО «НАК «Казатомпром»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rsidR="00CE7406" w:rsidRPr="00CE7406" w:rsidRDefault="00CE7406" w:rsidP="00CE7406">
      <w:pPr>
        <w:spacing w:after="0" w:line="240" w:lineRule="auto"/>
        <w:ind w:firstLine="709"/>
        <w:jc w:val="both"/>
        <w:rPr>
          <w:rFonts w:ascii="Times New Roman" w:hAnsi="Times New Roman" w:cs="Times New Roman"/>
          <w:sz w:val="24"/>
          <w:szCs w:val="24"/>
        </w:rPr>
      </w:pP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В связи с этим, просим вас ответить на нижеприведенные вопросы анкеты-опросника с учетом нижеследующего:</w:t>
      </w: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 У каждого вопроса должен быть ответ;</w:t>
      </w: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 Не вносите изменения в форму анкеты (это не позволит корректно обработать результаты);</w:t>
      </w: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rsidR="00CE7406" w:rsidRPr="00CE7406" w:rsidRDefault="00CE7406" w:rsidP="00CE7406">
      <w:pPr>
        <w:spacing w:after="0" w:line="240" w:lineRule="auto"/>
        <w:ind w:firstLine="709"/>
        <w:jc w:val="both"/>
        <w:rPr>
          <w:rFonts w:ascii="Times New Roman" w:hAnsi="Times New Roman" w:cs="Times New Roman"/>
          <w:sz w:val="24"/>
          <w:szCs w:val="24"/>
        </w:rPr>
      </w:pPr>
      <w:r w:rsidRPr="00CE7406">
        <w:rPr>
          <w:rFonts w:ascii="Times New Roman" w:hAnsi="Times New Roman" w:cs="Times New Roman"/>
          <w:sz w:val="24"/>
          <w:szCs w:val="24"/>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jc w:val="center"/>
        <w:rPr>
          <w:rFonts w:ascii="Times New Roman" w:hAnsi="Times New Roman" w:cs="Times New Roman"/>
          <w:sz w:val="24"/>
          <w:szCs w:val="24"/>
        </w:rPr>
      </w:pPr>
      <w:r w:rsidRPr="00CE7406">
        <w:rPr>
          <w:rFonts w:ascii="Times New Roman" w:hAnsi="Times New Roman" w:cs="Times New Roman"/>
          <w:sz w:val="24"/>
          <w:szCs w:val="24"/>
        </w:rPr>
        <w:t>Благодарим за сотрудничество!</w:t>
      </w:r>
    </w:p>
    <w:p w:rsidR="00CE7406" w:rsidRPr="00CE7406" w:rsidRDefault="00CE7406" w:rsidP="00CE7406">
      <w:pPr>
        <w:spacing w:after="0" w:line="240" w:lineRule="auto"/>
        <w:jc w:val="center"/>
        <w:rPr>
          <w:rFonts w:ascii="Times New Roman" w:hAnsi="Times New Roman" w:cs="Times New Roman"/>
          <w:sz w:val="24"/>
          <w:szCs w:val="24"/>
        </w:rPr>
      </w:pPr>
    </w:p>
    <w:p w:rsidR="00CE7406" w:rsidRPr="00CE7406" w:rsidRDefault="00CE7406" w:rsidP="00CE7406">
      <w:pPr>
        <w:spacing w:after="0" w:line="240" w:lineRule="auto"/>
        <w:jc w:val="center"/>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562"/>
        <w:gridCol w:w="4111"/>
        <w:gridCol w:w="544"/>
        <w:gridCol w:w="23"/>
        <w:gridCol w:w="709"/>
        <w:gridCol w:w="1843"/>
        <w:gridCol w:w="1842"/>
      </w:tblGrid>
      <w:tr w:rsidR="00CE7406" w:rsidRPr="00CE7406" w:rsidTr="009B3ABC">
        <w:trPr>
          <w:trHeight w:val="315"/>
        </w:trPr>
        <w:tc>
          <w:tcPr>
            <w:tcW w:w="9634" w:type="dxa"/>
            <w:gridSpan w:val="7"/>
            <w:noWrap/>
            <w:hideMark/>
          </w:tcPr>
          <w:p w:rsidR="00CE7406" w:rsidRPr="00CE7406" w:rsidRDefault="00CE7406" w:rsidP="00CE7406">
            <w:pPr>
              <w:jc w:val="center"/>
              <w:rPr>
                <w:b/>
                <w:bCs/>
              </w:rPr>
            </w:pPr>
            <w:r w:rsidRPr="00CE7406">
              <w:rPr>
                <w:b/>
                <w:bCs/>
              </w:rPr>
              <w:t>1.  Системный подход к устойчивому развитию</w:t>
            </w:r>
          </w:p>
        </w:tc>
      </w:tr>
      <w:tr w:rsidR="00CE7406" w:rsidRPr="00CE7406" w:rsidTr="009B3ABC">
        <w:trPr>
          <w:trHeight w:val="315"/>
        </w:trPr>
        <w:tc>
          <w:tcPr>
            <w:tcW w:w="562" w:type="dxa"/>
            <w:hideMark/>
          </w:tcPr>
          <w:p w:rsidR="00CE7406" w:rsidRPr="00CE7406" w:rsidRDefault="00CE7406" w:rsidP="00CE7406">
            <w:pPr>
              <w:jc w:val="center"/>
              <w:rPr>
                <w:b/>
                <w:bCs/>
              </w:rPr>
            </w:pPr>
            <w:r w:rsidRPr="00CE7406">
              <w:rPr>
                <w:b/>
                <w:bCs/>
              </w:rPr>
              <w:t>№пп</w:t>
            </w:r>
          </w:p>
        </w:tc>
        <w:tc>
          <w:tcPr>
            <w:tcW w:w="4111" w:type="dxa"/>
            <w:hideMark/>
          </w:tcPr>
          <w:p w:rsidR="00CE7406" w:rsidRPr="00CE7406" w:rsidRDefault="00CE7406" w:rsidP="00CE7406">
            <w:pPr>
              <w:jc w:val="center"/>
              <w:rPr>
                <w:b/>
                <w:bCs/>
              </w:rPr>
            </w:pPr>
            <w:r w:rsidRPr="00CE7406">
              <w:rPr>
                <w:b/>
                <w:bCs/>
              </w:rPr>
              <w:t>Вопрос</w:t>
            </w:r>
          </w:p>
        </w:tc>
        <w:tc>
          <w:tcPr>
            <w:tcW w:w="544" w:type="dxa"/>
            <w:hideMark/>
          </w:tcPr>
          <w:p w:rsidR="00CE7406" w:rsidRPr="00CE7406" w:rsidRDefault="00CE7406" w:rsidP="00CE7406">
            <w:pPr>
              <w:jc w:val="center"/>
              <w:rPr>
                <w:b/>
                <w:bCs/>
              </w:rPr>
            </w:pPr>
            <w:r w:rsidRPr="00CE7406">
              <w:rPr>
                <w:b/>
                <w:bCs/>
              </w:rPr>
              <w:t>Да</w:t>
            </w:r>
          </w:p>
        </w:tc>
        <w:tc>
          <w:tcPr>
            <w:tcW w:w="732" w:type="dxa"/>
            <w:gridSpan w:val="2"/>
            <w:hideMark/>
          </w:tcPr>
          <w:p w:rsidR="00CE7406" w:rsidRPr="00CE7406" w:rsidRDefault="00CE7406" w:rsidP="00CE7406">
            <w:pPr>
              <w:jc w:val="center"/>
              <w:rPr>
                <w:b/>
                <w:bCs/>
              </w:rPr>
            </w:pPr>
            <w:r w:rsidRPr="00CE7406">
              <w:rPr>
                <w:b/>
                <w:bCs/>
              </w:rPr>
              <w:t>Нет</w:t>
            </w:r>
          </w:p>
        </w:tc>
        <w:tc>
          <w:tcPr>
            <w:tcW w:w="1843" w:type="dxa"/>
            <w:hideMark/>
          </w:tcPr>
          <w:p w:rsidR="00CE7406" w:rsidRPr="00CE7406" w:rsidRDefault="00CE7406" w:rsidP="00CE7406">
            <w:pPr>
              <w:jc w:val="center"/>
              <w:rPr>
                <w:b/>
                <w:bCs/>
              </w:rPr>
            </w:pPr>
            <w:r w:rsidRPr="00CE7406">
              <w:rPr>
                <w:b/>
                <w:bCs/>
              </w:rPr>
              <w:t>Неприменимо</w:t>
            </w:r>
          </w:p>
        </w:tc>
        <w:tc>
          <w:tcPr>
            <w:tcW w:w="1842" w:type="dxa"/>
            <w:hideMark/>
          </w:tcPr>
          <w:p w:rsidR="00CE7406" w:rsidRPr="00CE7406" w:rsidRDefault="00CE7406" w:rsidP="00CE7406">
            <w:pPr>
              <w:jc w:val="center"/>
              <w:rPr>
                <w:b/>
                <w:bCs/>
              </w:rPr>
            </w:pPr>
            <w:r w:rsidRPr="00CE7406">
              <w:rPr>
                <w:b/>
                <w:bCs/>
              </w:rPr>
              <w:t>Ответ на вопрос/</w:t>
            </w:r>
          </w:p>
          <w:p w:rsidR="00CE7406" w:rsidRPr="00CE7406" w:rsidRDefault="00CE7406" w:rsidP="00CE7406">
            <w:pPr>
              <w:jc w:val="center"/>
              <w:rPr>
                <w:b/>
                <w:bCs/>
              </w:rPr>
            </w:pPr>
            <w:r w:rsidRPr="00CE7406">
              <w:rPr>
                <w:b/>
                <w:bCs/>
              </w:rPr>
              <w:t>Комментарий</w:t>
            </w:r>
          </w:p>
        </w:tc>
      </w:tr>
      <w:tr w:rsidR="00CE7406" w:rsidRPr="00CE7406" w:rsidTr="009B3ABC">
        <w:trPr>
          <w:trHeight w:val="960"/>
        </w:trPr>
        <w:tc>
          <w:tcPr>
            <w:tcW w:w="562" w:type="dxa"/>
            <w:hideMark/>
          </w:tcPr>
          <w:p w:rsidR="00CE7406" w:rsidRPr="00CE7406" w:rsidRDefault="00CE7406" w:rsidP="00CE7406">
            <w:pPr>
              <w:jc w:val="right"/>
            </w:pPr>
            <w:r w:rsidRPr="00CE7406">
              <w:t>1</w:t>
            </w:r>
          </w:p>
        </w:tc>
        <w:tc>
          <w:tcPr>
            <w:tcW w:w="4111" w:type="dxa"/>
            <w:hideMark/>
          </w:tcPr>
          <w:p w:rsidR="00CE7406" w:rsidRPr="00CE7406" w:rsidRDefault="00CE7406" w:rsidP="00CE7406">
            <w:pPr>
              <w:jc w:val="both"/>
            </w:pPr>
            <w:r w:rsidRPr="00CE7406">
              <w:t>Внедрена ли в компании система менеджмента качества, соответствие которой подтверждено соответствующим сертификатом ISO 9001 или иным стандартом? Если да, то укажите вид и номер сертификата.</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990"/>
        </w:trPr>
        <w:tc>
          <w:tcPr>
            <w:tcW w:w="562" w:type="dxa"/>
            <w:hideMark/>
          </w:tcPr>
          <w:p w:rsidR="00CE7406" w:rsidRPr="00CE7406" w:rsidRDefault="00CE7406" w:rsidP="00CE7406">
            <w:pPr>
              <w:jc w:val="right"/>
            </w:pPr>
            <w:r w:rsidRPr="00CE7406">
              <w:lastRenderedPageBreak/>
              <w:t>2</w:t>
            </w:r>
          </w:p>
        </w:tc>
        <w:tc>
          <w:tcPr>
            <w:tcW w:w="4111" w:type="dxa"/>
            <w:hideMark/>
          </w:tcPr>
          <w:p w:rsidR="00CE7406" w:rsidRPr="00CE7406" w:rsidRDefault="00CE7406" w:rsidP="00CE7406">
            <w:pPr>
              <w:jc w:val="both"/>
            </w:pPr>
            <w:r w:rsidRPr="00CE7406">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990"/>
        </w:trPr>
        <w:tc>
          <w:tcPr>
            <w:tcW w:w="562" w:type="dxa"/>
            <w:hideMark/>
          </w:tcPr>
          <w:p w:rsidR="00CE7406" w:rsidRPr="00CE7406" w:rsidRDefault="00CE7406" w:rsidP="00CE7406">
            <w:pPr>
              <w:jc w:val="right"/>
            </w:pPr>
            <w:r w:rsidRPr="00CE7406">
              <w:t>3</w:t>
            </w:r>
          </w:p>
        </w:tc>
        <w:tc>
          <w:tcPr>
            <w:tcW w:w="4111" w:type="dxa"/>
            <w:hideMark/>
          </w:tcPr>
          <w:p w:rsidR="00CE7406" w:rsidRPr="00CE7406" w:rsidRDefault="00CE7406" w:rsidP="00CE7406">
            <w:pPr>
              <w:jc w:val="both"/>
            </w:pPr>
            <w:r w:rsidRPr="00CE7406">
              <w:t>Утвержден ли в компании документ (политика, кодекс и т.д.), определяющий принципы устойчивого развития (ESG) компании? Если да, укажите название документа и кем (должность) он утвержден.</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290"/>
        </w:trPr>
        <w:tc>
          <w:tcPr>
            <w:tcW w:w="562" w:type="dxa"/>
            <w:hideMark/>
          </w:tcPr>
          <w:p w:rsidR="00CE7406" w:rsidRPr="00CE7406" w:rsidRDefault="00CE7406" w:rsidP="00CE7406">
            <w:pPr>
              <w:jc w:val="right"/>
            </w:pPr>
            <w:r w:rsidRPr="00CE7406">
              <w:t>4</w:t>
            </w:r>
          </w:p>
        </w:tc>
        <w:tc>
          <w:tcPr>
            <w:tcW w:w="4111" w:type="dxa"/>
            <w:hideMark/>
          </w:tcPr>
          <w:p w:rsidR="00CE7406" w:rsidRPr="00CE7406" w:rsidRDefault="00CE7406" w:rsidP="00CE7406">
            <w:pPr>
              <w:jc w:val="both"/>
            </w:pPr>
            <w:r w:rsidRPr="00CE7406">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1380"/>
        </w:trPr>
        <w:tc>
          <w:tcPr>
            <w:tcW w:w="562" w:type="dxa"/>
            <w:hideMark/>
          </w:tcPr>
          <w:p w:rsidR="00CE7406" w:rsidRPr="00CE7406" w:rsidRDefault="00CE7406" w:rsidP="00CE7406">
            <w:pPr>
              <w:jc w:val="right"/>
            </w:pPr>
            <w:r w:rsidRPr="00CE7406">
              <w:t>5</w:t>
            </w:r>
          </w:p>
        </w:tc>
        <w:tc>
          <w:tcPr>
            <w:tcW w:w="4111" w:type="dxa"/>
            <w:hideMark/>
          </w:tcPr>
          <w:p w:rsidR="00CE7406" w:rsidRPr="00CE7406" w:rsidRDefault="00CE7406" w:rsidP="00CE7406">
            <w:pPr>
              <w:jc w:val="both"/>
            </w:pPr>
            <w:r w:rsidRPr="00CE7406">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1605"/>
        </w:trPr>
        <w:tc>
          <w:tcPr>
            <w:tcW w:w="562" w:type="dxa"/>
            <w:hideMark/>
          </w:tcPr>
          <w:p w:rsidR="00CE7406" w:rsidRPr="00CE7406" w:rsidRDefault="00CE7406" w:rsidP="00CE7406">
            <w:pPr>
              <w:jc w:val="right"/>
            </w:pPr>
            <w:r w:rsidRPr="00CE7406">
              <w:t>6</w:t>
            </w:r>
          </w:p>
        </w:tc>
        <w:tc>
          <w:tcPr>
            <w:tcW w:w="4111" w:type="dxa"/>
            <w:hideMark/>
          </w:tcPr>
          <w:p w:rsidR="00CE7406" w:rsidRPr="00CE7406" w:rsidRDefault="00CE7406" w:rsidP="00CE7406">
            <w:pPr>
              <w:jc w:val="both"/>
            </w:pPr>
            <w:r w:rsidRPr="00CE7406">
              <w:t>Публикует ли компания годовые отчеты в области устойчивого развития в соответствии с международными стандартами (GRI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960"/>
        </w:trPr>
        <w:tc>
          <w:tcPr>
            <w:tcW w:w="562" w:type="dxa"/>
            <w:hideMark/>
          </w:tcPr>
          <w:p w:rsidR="00CE7406" w:rsidRPr="00CE7406" w:rsidRDefault="00CE7406" w:rsidP="00CE7406">
            <w:pPr>
              <w:jc w:val="right"/>
            </w:pPr>
            <w:r w:rsidRPr="00CE7406">
              <w:t>7</w:t>
            </w:r>
          </w:p>
        </w:tc>
        <w:tc>
          <w:tcPr>
            <w:tcW w:w="4111" w:type="dxa"/>
            <w:hideMark/>
          </w:tcPr>
          <w:p w:rsidR="00CE7406" w:rsidRPr="00CE7406" w:rsidRDefault="00CE7406" w:rsidP="00CE7406">
            <w:pPr>
              <w:jc w:val="both"/>
            </w:pPr>
            <w:r w:rsidRPr="00CE7406">
              <w:t>Является ли компания участником/членом международной организации/ассоциации/инициативы по устойчивому развитию (UN Global Compact, WBCSD, CSR Europe и др.)? Если да, то с какого периода?</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50"/>
        </w:trPr>
        <w:tc>
          <w:tcPr>
            <w:tcW w:w="562" w:type="dxa"/>
            <w:hideMark/>
          </w:tcPr>
          <w:p w:rsidR="00CE7406" w:rsidRPr="00CE7406" w:rsidRDefault="00CE7406" w:rsidP="00CE7406">
            <w:pPr>
              <w:jc w:val="right"/>
            </w:pPr>
            <w:r w:rsidRPr="00CE7406">
              <w:t>8</w:t>
            </w:r>
          </w:p>
        </w:tc>
        <w:tc>
          <w:tcPr>
            <w:tcW w:w="4111" w:type="dxa"/>
            <w:hideMark/>
          </w:tcPr>
          <w:p w:rsidR="00CE7406" w:rsidRPr="00CE7406" w:rsidRDefault="00CE7406" w:rsidP="00CE7406">
            <w:pPr>
              <w:jc w:val="both"/>
            </w:pPr>
            <w:r w:rsidRPr="00CE7406">
              <w:t xml:space="preserve">Является ли компания участником/членом международных экологических организаций/ассоциаций/инициатив </w:t>
            </w:r>
            <w:r w:rsidRPr="00CE7406">
              <w:lastRenderedPageBreak/>
              <w:t>(SBT, CDP и др.)? Если да, то с какого периода?</w:t>
            </w:r>
          </w:p>
        </w:tc>
        <w:tc>
          <w:tcPr>
            <w:tcW w:w="567" w:type="dxa"/>
            <w:gridSpan w:val="2"/>
            <w:hideMark/>
          </w:tcPr>
          <w:p w:rsidR="00CE7406" w:rsidRPr="00CE7406" w:rsidRDefault="00CE7406" w:rsidP="00CE7406">
            <w:pPr>
              <w:jc w:val="both"/>
            </w:pPr>
            <w:r w:rsidRPr="00CE7406">
              <w:lastRenderedPageBreak/>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20"/>
        </w:trPr>
        <w:tc>
          <w:tcPr>
            <w:tcW w:w="562" w:type="dxa"/>
            <w:hideMark/>
          </w:tcPr>
          <w:p w:rsidR="00CE7406" w:rsidRPr="00CE7406" w:rsidRDefault="00CE7406" w:rsidP="00CE7406">
            <w:pPr>
              <w:jc w:val="right"/>
            </w:pPr>
            <w:r w:rsidRPr="00CE7406">
              <w:lastRenderedPageBreak/>
              <w:t>9</w:t>
            </w:r>
          </w:p>
        </w:tc>
        <w:tc>
          <w:tcPr>
            <w:tcW w:w="4111" w:type="dxa"/>
            <w:hideMark/>
          </w:tcPr>
          <w:p w:rsidR="00CE7406" w:rsidRPr="00CE7406" w:rsidRDefault="00CE7406" w:rsidP="00CE7406">
            <w:pPr>
              <w:jc w:val="both"/>
            </w:pPr>
            <w:r w:rsidRPr="00CE7406">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320"/>
        </w:trPr>
        <w:tc>
          <w:tcPr>
            <w:tcW w:w="562" w:type="dxa"/>
            <w:hideMark/>
          </w:tcPr>
          <w:p w:rsidR="00CE7406" w:rsidRPr="00CE7406" w:rsidRDefault="00CE7406" w:rsidP="00CE7406">
            <w:pPr>
              <w:jc w:val="right"/>
            </w:pPr>
            <w:r w:rsidRPr="00CE7406">
              <w:t>10</w:t>
            </w:r>
          </w:p>
        </w:tc>
        <w:tc>
          <w:tcPr>
            <w:tcW w:w="4111" w:type="dxa"/>
            <w:hideMark/>
          </w:tcPr>
          <w:p w:rsidR="00CE7406" w:rsidRPr="00CE7406" w:rsidRDefault="00CE7406" w:rsidP="00CE7406">
            <w:pPr>
              <w:jc w:val="both"/>
            </w:pPr>
            <w:r w:rsidRPr="00CE7406">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1380"/>
        </w:trPr>
        <w:tc>
          <w:tcPr>
            <w:tcW w:w="562" w:type="dxa"/>
            <w:hideMark/>
          </w:tcPr>
          <w:p w:rsidR="00CE7406" w:rsidRPr="00CE7406" w:rsidRDefault="00CE7406" w:rsidP="00CE7406">
            <w:pPr>
              <w:jc w:val="right"/>
            </w:pPr>
            <w:r w:rsidRPr="00CE7406">
              <w:t>11</w:t>
            </w:r>
          </w:p>
        </w:tc>
        <w:tc>
          <w:tcPr>
            <w:tcW w:w="4111" w:type="dxa"/>
            <w:hideMark/>
          </w:tcPr>
          <w:p w:rsidR="00CE7406" w:rsidRPr="00CE7406" w:rsidRDefault="00CE7406" w:rsidP="00CE7406">
            <w:pPr>
              <w:jc w:val="both"/>
            </w:pPr>
            <w:r w:rsidRPr="00CE7406">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1335"/>
        </w:trPr>
        <w:tc>
          <w:tcPr>
            <w:tcW w:w="562" w:type="dxa"/>
            <w:hideMark/>
          </w:tcPr>
          <w:p w:rsidR="00CE7406" w:rsidRPr="00CE7406" w:rsidRDefault="00CE7406" w:rsidP="00CE7406">
            <w:pPr>
              <w:jc w:val="right"/>
            </w:pPr>
            <w:r w:rsidRPr="00CE7406">
              <w:t>12</w:t>
            </w:r>
          </w:p>
        </w:tc>
        <w:tc>
          <w:tcPr>
            <w:tcW w:w="4111" w:type="dxa"/>
            <w:hideMark/>
          </w:tcPr>
          <w:p w:rsidR="00CE7406" w:rsidRPr="00CE7406" w:rsidRDefault="00CE7406" w:rsidP="00CE7406">
            <w:pPr>
              <w:jc w:val="both"/>
            </w:pPr>
            <w:r w:rsidRPr="00CE7406">
              <w:t>Утвержден ли в компании Кодекс поставщика? Если «да», требует ли компания формального присоединения к нему?</w:t>
            </w:r>
            <w:r w:rsidRPr="00CE7406">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945"/>
        </w:trPr>
        <w:tc>
          <w:tcPr>
            <w:tcW w:w="562" w:type="dxa"/>
            <w:hideMark/>
          </w:tcPr>
          <w:p w:rsidR="00CE7406" w:rsidRPr="00CE7406" w:rsidRDefault="00CE7406" w:rsidP="00CE7406">
            <w:pPr>
              <w:jc w:val="right"/>
            </w:pPr>
            <w:r w:rsidRPr="00CE7406">
              <w:t>13</w:t>
            </w:r>
          </w:p>
        </w:tc>
        <w:tc>
          <w:tcPr>
            <w:tcW w:w="4111" w:type="dxa"/>
            <w:hideMark/>
          </w:tcPr>
          <w:p w:rsidR="00CE7406" w:rsidRPr="00CE7406" w:rsidRDefault="00CE7406" w:rsidP="00CE7406">
            <w:pPr>
              <w:jc w:val="both"/>
            </w:pPr>
            <w:r w:rsidRPr="00CE7406">
              <w:t xml:space="preserve">Осуществляет ли компания управление ESG рисками? </w:t>
            </w:r>
            <w:r w:rsidRPr="00CE7406">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795"/>
        </w:trPr>
        <w:tc>
          <w:tcPr>
            <w:tcW w:w="562" w:type="dxa"/>
            <w:hideMark/>
          </w:tcPr>
          <w:p w:rsidR="00CE7406" w:rsidRPr="00CE7406" w:rsidRDefault="00CE7406" w:rsidP="00CE7406">
            <w:pPr>
              <w:jc w:val="right"/>
            </w:pPr>
            <w:r w:rsidRPr="00CE7406">
              <w:t>14</w:t>
            </w:r>
          </w:p>
        </w:tc>
        <w:tc>
          <w:tcPr>
            <w:tcW w:w="4111" w:type="dxa"/>
            <w:hideMark/>
          </w:tcPr>
          <w:p w:rsidR="00CE7406" w:rsidRPr="00CE7406" w:rsidRDefault="00CE7406" w:rsidP="00CE7406">
            <w:pPr>
              <w:jc w:val="both"/>
            </w:pPr>
            <w:r w:rsidRPr="00CE7406">
              <w:t>Действует ли в компании Система экологического менеджмента (EMS)? Если да, приведите ее краткое описание, а также стандарты ее соответствия (ISO и др.).</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972"/>
        </w:trPr>
        <w:tc>
          <w:tcPr>
            <w:tcW w:w="562" w:type="dxa"/>
            <w:hideMark/>
          </w:tcPr>
          <w:p w:rsidR="00CE7406" w:rsidRPr="00CE7406" w:rsidRDefault="00CE7406" w:rsidP="00CE7406">
            <w:pPr>
              <w:jc w:val="right"/>
            </w:pPr>
            <w:r w:rsidRPr="00CE7406">
              <w:t>15</w:t>
            </w:r>
          </w:p>
        </w:tc>
        <w:tc>
          <w:tcPr>
            <w:tcW w:w="4111" w:type="dxa"/>
            <w:hideMark/>
          </w:tcPr>
          <w:p w:rsidR="00CE7406" w:rsidRPr="00CE7406" w:rsidRDefault="00CE7406" w:rsidP="00CE7406">
            <w:pPr>
              <w:jc w:val="both"/>
            </w:pPr>
            <w:r w:rsidRPr="00CE7406">
              <w:t>Внедрена ли в компании система энергоменеджмента, соответствие которой подтверждено соответствующим сертификатом ISO 5001 или иным стандартом? Если да, то укажите вид и номер сертификата.</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80"/>
        </w:trPr>
        <w:tc>
          <w:tcPr>
            <w:tcW w:w="562" w:type="dxa"/>
            <w:hideMark/>
          </w:tcPr>
          <w:p w:rsidR="00CE7406" w:rsidRPr="00CE7406" w:rsidRDefault="00CE7406" w:rsidP="00CE7406">
            <w:pPr>
              <w:jc w:val="right"/>
            </w:pPr>
            <w:r w:rsidRPr="00CE7406">
              <w:lastRenderedPageBreak/>
              <w:t>16</w:t>
            </w:r>
          </w:p>
        </w:tc>
        <w:tc>
          <w:tcPr>
            <w:tcW w:w="4111" w:type="dxa"/>
            <w:hideMark/>
          </w:tcPr>
          <w:p w:rsidR="00CE7406" w:rsidRPr="00CE7406" w:rsidRDefault="00CE7406" w:rsidP="00CE7406">
            <w:pPr>
              <w:jc w:val="both"/>
            </w:pPr>
            <w:r w:rsidRPr="00CE7406">
              <w:t>Действует ли в компании Система управления водными ресурсами? Если да, приведите ее краткое описание.</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65"/>
        </w:trPr>
        <w:tc>
          <w:tcPr>
            <w:tcW w:w="562" w:type="dxa"/>
            <w:hideMark/>
          </w:tcPr>
          <w:p w:rsidR="00CE7406" w:rsidRPr="00CE7406" w:rsidRDefault="00CE7406" w:rsidP="00CE7406">
            <w:pPr>
              <w:jc w:val="right"/>
            </w:pPr>
            <w:r w:rsidRPr="00CE7406">
              <w:t>17</w:t>
            </w:r>
          </w:p>
        </w:tc>
        <w:tc>
          <w:tcPr>
            <w:tcW w:w="4111" w:type="dxa"/>
            <w:hideMark/>
          </w:tcPr>
          <w:p w:rsidR="00CE7406" w:rsidRPr="00CE7406" w:rsidRDefault="00CE7406" w:rsidP="00CE7406">
            <w:pPr>
              <w:jc w:val="both"/>
            </w:pPr>
            <w:r w:rsidRPr="00CE7406">
              <w:t>Действует ли в компании Система управления биоразнообразием? Если да, приведите ее краткое описание.</w:t>
            </w:r>
          </w:p>
        </w:tc>
        <w:tc>
          <w:tcPr>
            <w:tcW w:w="567" w:type="dxa"/>
            <w:gridSpan w:val="2"/>
            <w:hideMark/>
          </w:tcPr>
          <w:p w:rsidR="00CE7406" w:rsidRPr="00CE7406" w:rsidRDefault="00CE7406" w:rsidP="00CE7406">
            <w:pPr>
              <w:jc w:val="both"/>
            </w:pPr>
            <w:r w:rsidRPr="00CE7406">
              <w:t> </w:t>
            </w:r>
          </w:p>
        </w:tc>
        <w:tc>
          <w:tcPr>
            <w:tcW w:w="709" w:type="dxa"/>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315"/>
        </w:trPr>
        <w:tc>
          <w:tcPr>
            <w:tcW w:w="9634" w:type="dxa"/>
            <w:gridSpan w:val="7"/>
            <w:noWrap/>
            <w:hideMark/>
          </w:tcPr>
          <w:p w:rsidR="00CE7406" w:rsidRPr="00CE7406" w:rsidRDefault="00CE7406" w:rsidP="00CE7406">
            <w:pPr>
              <w:jc w:val="center"/>
              <w:rPr>
                <w:b/>
                <w:bCs/>
              </w:rPr>
            </w:pPr>
            <w:r w:rsidRPr="00CE7406">
              <w:rPr>
                <w:b/>
                <w:bCs/>
              </w:rPr>
              <w:t>2. Заинтересованные стороны</w:t>
            </w:r>
          </w:p>
        </w:tc>
      </w:tr>
      <w:tr w:rsidR="00CE7406" w:rsidRPr="00CE7406" w:rsidTr="009B3ABC">
        <w:trPr>
          <w:trHeight w:val="315"/>
        </w:trPr>
        <w:tc>
          <w:tcPr>
            <w:tcW w:w="562" w:type="dxa"/>
            <w:hideMark/>
          </w:tcPr>
          <w:p w:rsidR="00CE7406" w:rsidRPr="00CE7406" w:rsidRDefault="00CE7406" w:rsidP="00CE7406">
            <w:pPr>
              <w:jc w:val="center"/>
              <w:rPr>
                <w:b/>
                <w:bCs/>
              </w:rPr>
            </w:pPr>
            <w:r w:rsidRPr="00CE7406">
              <w:rPr>
                <w:b/>
                <w:bCs/>
              </w:rPr>
              <w:t>№пп</w:t>
            </w:r>
          </w:p>
        </w:tc>
        <w:tc>
          <w:tcPr>
            <w:tcW w:w="4111" w:type="dxa"/>
            <w:hideMark/>
          </w:tcPr>
          <w:p w:rsidR="00CE7406" w:rsidRPr="00CE7406" w:rsidRDefault="00CE7406" w:rsidP="00CE7406">
            <w:pPr>
              <w:jc w:val="center"/>
              <w:rPr>
                <w:b/>
                <w:bCs/>
              </w:rPr>
            </w:pPr>
            <w:r w:rsidRPr="00CE7406">
              <w:rPr>
                <w:b/>
                <w:bCs/>
              </w:rPr>
              <w:t>Вопрос</w:t>
            </w:r>
          </w:p>
        </w:tc>
        <w:tc>
          <w:tcPr>
            <w:tcW w:w="544" w:type="dxa"/>
            <w:hideMark/>
          </w:tcPr>
          <w:p w:rsidR="00CE7406" w:rsidRPr="00CE7406" w:rsidRDefault="00CE7406" w:rsidP="00CE7406">
            <w:pPr>
              <w:jc w:val="center"/>
              <w:rPr>
                <w:b/>
                <w:bCs/>
              </w:rPr>
            </w:pPr>
            <w:r w:rsidRPr="00CE7406">
              <w:rPr>
                <w:b/>
                <w:bCs/>
              </w:rPr>
              <w:t>Да</w:t>
            </w:r>
          </w:p>
        </w:tc>
        <w:tc>
          <w:tcPr>
            <w:tcW w:w="732" w:type="dxa"/>
            <w:gridSpan w:val="2"/>
            <w:hideMark/>
          </w:tcPr>
          <w:p w:rsidR="00CE7406" w:rsidRPr="00CE7406" w:rsidRDefault="00CE7406" w:rsidP="00CE7406">
            <w:pPr>
              <w:jc w:val="center"/>
              <w:rPr>
                <w:b/>
                <w:bCs/>
              </w:rPr>
            </w:pPr>
            <w:r w:rsidRPr="00CE7406">
              <w:rPr>
                <w:b/>
                <w:bCs/>
              </w:rPr>
              <w:t>Нет</w:t>
            </w:r>
          </w:p>
        </w:tc>
        <w:tc>
          <w:tcPr>
            <w:tcW w:w="1843" w:type="dxa"/>
            <w:hideMark/>
          </w:tcPr>
          <w:p w:rsidR="00CE7406" w:rsidRPr="00CE7406" w:rsidRDefault="00CE7406" w:rsidP="00CE7406">
            <w:pPr>
              <w:jc w:val="center"/>
              <w:rPr>
                <w:b/>
                <w:bCs/>
              </w:rPr>
            </w:pPr>
            <w:r w:rsidRPr="00CE7406">
              <w:rPr>
                <w:b/>
                <w:bCs/>
              </w:rPr>
              <w:t>Неприменимо</w:t>
            </w:r>
          </w:p>
        </w:tc>
        <w:tc>
          <w:tcPr>
            <w:tcW w:w="1842" w:type="dxa"/>
            <w:hideMark/>
          </w:tcPr>
          <w:p w:rsidR="00CE7406" w:rsidRPr="00CE7406" w:rsidRDefault="00CE7406" w:rsidP="00CE7406">
            <w:pPr>
              <w:jc w:val="center"/>
              <w:rPr>
                <w:b/>
                <w:bCs/>
              </w:rPr>
            </w:pPr>
            <w:r w:rsidRPr="00CE7406">
              <w:rPr>
                <w:b/>
                <w:bCs/>
              </w:rPr>
              <w:t>Ответ на вопрос/</w:t>
            </w:r>
          </w:p>
          <w:p w:rsidR="00CE7406" w:rsidRPr="00CE7406" w:rsidRDefault="00CE7406" w:rsidP="00CE7406">
            <w:pPr>
              <w:jc w:val="center"/>
              <w:rPr>
                <w:b/>
                <w:bCs/>
              </w:rPr>
            </w:pPr>
            <w:r w:rsidRPr="00CE7406">
              <w:rPr>
                <w:b/>
                <w:bCs/>
              </w:rPr>
              <w:t>Комментарий</w:t>
            </w:r>
          </w:p>
        </w:tc>
      </w:tr>
      <w:tr w:rsidR="00CE7406" w:rsidRPr="00CE7406" w:rsidTr="009B3ABC">
        <w:trPr>
          <w:trHeight w:val="705"/>
        </w:trPr>
        <w:tc>
          <w:tcPr>
            <w:tcW w:w="562" w:type="dxa"/>
            <w:hideMark/>
          </w:tcPr>
          <w:p w:rsidR="00CE7406" w:rsidRPr="00CE7406" w:rsidRDefault="00CE7406" w:rsidP="00CE7406">
            <w:pPr>
              <w:jc w:val="center"/>
            </w:pPr>
            <w:r w:rsidRPr="00CE7406">
              <w:t>1</w:t>
            </w:r>
          </w:p>
        </w:tc>
        <w:tc>
          <w:tcPr>
            <w:tcW w:w="4111" w:type="dxa"/>
            <w:hideMark/>
          </w:tcPr>
          <w:p w:rsidR="00CE7406" w:rsidRPr="00CE7406" w:rsidRDefault="00CE7406" w:rsidP="00CE7406">
            <w:pPr>
              <w:jc w:val="both"/>
            </w:pPr>
            <w:r w:rsidRPr="00CE7406">
              <w:t>Определены ли компанией заинтересованные стороны (стейкхолдеры) и их потребности и ожидания?</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15"/>
        </w:trPr>
        <w:tc>
          <w:tcPr>
            <w:tcW w:w="562" w:type="dxa"/>
            <w:hideMark/>
          </w:tcPr>
          <w:p w:rsidR="00CE7406" w:rsidRPr="00CE7406" w:rsidRDefault="00CE7406" w:rsidP="00CE7406">
            <w:pPr>
              <w:jc w:val="center"/>
            </w:pPr>
            <w:r w:rsidRPr="00CE7406">
              <w:t>2</w:t>
            </w:r>
          </w:p>
        </w:tc>
        <w:tc>
          <w:tcPr>
            <w:tcW w:w="4111" w:type="dxa"/>
            <w:hideMark/>
          </w:tcPr>
          <w:p w:rsidR="00CE7406" w:rsidRPr="00CE7406" w:rsidRDefault="00CE7406" w:rsidP="00CE7406">
            <w:pPr>
              <w:jc w:val="both"/>
            </w:pPr>
            <w:r w:rsidRPr="00CE7406">
              <w:t>Разработаны ли в компании  каналы информирования (информационная политика) заинтересованных сторон о вопросах устойчивого развития?</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20"/>
        </w:trPr>
        <w:tc>
          <w:tcPr>
            <w:tcW w:w="562" w:type="dxa"/>
            <w:hideMark/>
          </w:tcPr>
          <w:p w:rsidR="00CE7406" w:rsidRPr="00CE7406" w:rsidRDefault="00CE7406" w:rsidP="00CE7406">
            <w:pPr>
              <w:jc w:val="center"/>
            </w:pPr>
            <w:r w:rsidRPr="00CE7406">
              <w:t>3</w:t>
            </w:r>
          </w:p>
        </w:tc>
        <w:tc>
          <w:tcPr>
            <w:tcW w:w="4111" w:type="dxa"/>
            <w:hideMark/>
          </w:tcPr>
          <w:p w:rsidR="00CE7406" w:rsidRPr="00CE7406" w:rsidRDefault="00CE7406" w:rsidP="00CE7406">
            <w:pPr>
              <w:jc w:val="both"/>
            </w:pPr>
            <w:r w:rsidRPr="00CE7406">
              <w:t>Разработаны ли в компании для заинтересованных сторон каналы обратной связи (механизмы обращений) по вопросам устойчивого развития?</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390"/>
        </w:trPr>
        <w:tc>
          <w:tcPr>
            <w:tcW w:w="9634" w:type="dxa"/>
            <w:gridSpan w:val="7"/>
            <w:noWrap/>
            <w:hideMark/>
          </w:tcPr>
          <w:p w:rsidR="00CE7406" w:rsidRPr="00CE7406" w:rsidRDefault="00CE7406" w:rsidP="00CE7406">
            <w:pPr>
              <w:jc w:val="center"/>
              <w:rPr>
                <w:b/>
                <w:bCs/>
              </w:rPr>
            </w:pPr>
            <w:r w:rsidRPr="00CE7406">
              <w:rPr>
                <w:b/>
                <w:bCs/>
              </w:rPr>
              <w:t>3. Корпоративное управление</w:t>
            </w:r>
          </w:p>
        </w:tc>
      </w:tr>
      <w:tr w:rsidR="00CE7406" w:rsidRPr="00CE7406" w:rsidTr="009B3ABC">
        <w:trPr>
          <w:trHeight w:val="345"/>
        </w:trPr>
        <w:tc>
          <w:tcPr>
            <w:tcW w:w="562" w:type="dxa"/>
            <w:hideMark/>
          </w:tcPr>
          <w:p w:rsidR="00CE7406" w:rsidRPr="00CE7406" w:rsidRDefault="00CE7406" w:rsidP="00CE7406">
            <w:pPr>
              <w:jc w:val="center"/>
              <w:rPr>
                <w:b/>
                <w:bCs/>
              </w:rPr>
            </w:pPr>
            <w:r w:rsidRPr="00CE7406">
              <w:rPr>
                <w:b/>
                <w:bCs/>
              </w:rPr>
              <w:t>№пп</w:t>
            </w:r>
          </w:p>
        </w:tc>
        <w:tc>
          <w:tcPr>
            <w:tcW w:w="4111" w:type="dxa"/>
            <w:hideMark/>
          </w:tcPr>
          <w:p w:rsidR="00CE7406" w:rsidRPr="00CE7406" w:rsidRDefault="00CE7406" w:rsidP="00CE7406">
            <w:pPr>
              <w:jc w:val="center"/>
              <w:rPr>
                <w:b/>
                <w:bCs/>
              </w:rPr>
            </w:pPr>
            <w:r w:rsidRPr="00CE7406">
              <w:rPr>
                <w:b/>
                <w:bCs/>
              </w:rPr>
              <w:t>Вопрос</w:t>
            </w:r>
          </w:p>
        </w:tc>
        <w:tc>
          <w:tcPr>
            <w:tcW w:w="544" w:type="dxa"/>
            <w:hideMark/>
          </w:tcPr>
          <w:p w:rsidR="00CE7406" w:rsidRPr="00CE7406" w:rsidRDefault="00CE7406" w:rsidP="00CE7406">
            <w:pPr>
              <w:jc w:val="center"/>
              <w:rPr>
                <w:b/>
                <w:bCs/>
              </w:rPr>
            </w:pPr>
            <w:r w:rsidRPr="00CE7406">
              <w:rPr>
                <w:b/>
                <w:bCs/>
              </w:rPr>
              <w:t>Да</w:t>
            </w:r>
          </w:p>
        </w:tc>
        <w:tc>
          <w:tcPr>
            <w:tcW w:w="732" w:type="dxa"/>
            <w:gridSpan w:val="2"/>
            <w:hideMark/>
          </w:tcPr>
          <w:p w:rsidR="00CE7406" w:rsidRPr="00CE7406" w:rsidRDefault="00CE7406" w:rsidP="00CE7406">
            <w:pPr>
              <w:jc w:val="center"/>
              <w:rPr>
                <w:b/>
                <w:bCs/>
              </w:rPr>
            </w:pPr>
            <w:r w:rsidRPr="00CE7406">
              <w:rPr>
                <w:b/>
                <w:bCs/>
              </w:rPr>
              <w:t>Нет</w:t>
            </w:r>
          </w:p>
        </w:tc>
        <w:tc>
          <w:tcPr>
            <w:tcW w:w="1843" w:type="dxa"/>
            <w:hideMark/>
          </w:tcPr>
          <w:p w:rsidR="00CE7406" w:rsidRPr="00CE7406" w:rsidRDefault="00CE7406" w:rsidP="00CE7406">
            <w:pPr>
              <w:jc w:val="center"/>
              <w:rPr>
                <w:b/>
                <w:bCs/>
              </w:rPr>
            </w:pPr>
            <w:r w:rsidRPr="00CE7406">
              <w:rPr>
                <w:b/>
                <w:bCs/>
              </w:rPr>
              <w:t>Неприменимо</w:t>
            </w:r>
          </w:p>
        </w:tc>
        <w:tc>
          <w:tcPr>
            <w:tcW w:w="1842" w:type="dxa"/>
            <w:hideMark/>
          </w:tcPr>
          <w:p w:rsidR="00CE7406" w:rsidRPr="00CE7406" w:rsidRDefault="00CE7406" w:rsidP="00CE7406">
            <w:pPr>
              <w:jc w:val="center"/>
              <w:rPr>
                <w:b/>
                <w:bCs/>
              </w:rPr>
            </w:pPr>
            <w:r w:rsidRPr="00CE7406">
              <w:rPr>
                <w:b/>
                <w:bCs/>
              </w:rPr>
              <w:t>Ответ на вопрос/</w:t>
            </w:r>
          </w:p>
          <w:p w:rsidR="00CE7406" w:rsidRPr="00CE7406" w:rsidRDefault="00CE7406" w:rsidP="00CE7406">
            <w:pPr>
              <w:jc w:val="center"/>
              <w:rPr>
                <w:b/>
                <w:bCs/>
              </w:rPr>
            </w:pPr>
            <w:r w:rsidRPr="00CE7406">
              <w:rPr>
                <w:b/>
                <w:bCs/>
              </w:rPr>
              <w:t>Комментарий</w:t>
            </w:r>
          </w:p>
        </w:tc>
      </w:tr>
      <w:tr w:rsidR="00CE7406" w:rsidRPr="00CE7406" w:rsidTr="009B3ABC">
        <w:trPr>
          <w:trHeight w:val="960"/>
        </w:trPr>
        <w:tc>
          <w:tcPr>
            <w:tcW w:w="562" w:type="dxa"/>
            <w:hideMark/>
          </w:tcPr>
          <w:p w:rsidR="00CE7406" w:rsidRPr="00CE7406" w:rsidRDefault="00CE7406" w:rsidP="00CE7406">
            <w:pPr>
              <w:jc w:val="center"/>
            </w:pPr>
            <w:r w:rsidRPr="00CE7406">
              <w:t>1</w:t>
            </w:r>
          </w:p>
        </w:tc>
        <w:tc>
          <w:tcPr>
            <w:tcW w:w="4111" w:type="dxa"/>
            <w:hideMark/>
          </w:tcPr>
          <w:p w:rsidR="00CE7406" w:rsidRPr="00CE7406" w:rsidRDefault="00CE7406" w:rsidP="00CE7406">
            <w:pPr>
              <w:jc w:val="both"/>
            </w:pPr>
            <w:r w:rsidRPr="00CE7406">
              <w:t>Используются ли в компании КПД, оценивающие достижение ESG целей? Если компания не использует систему оценки эффективности деятельности посредством КПД, ставится отметка «Неприменимо».</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1290"/>
        </w:trPr>
        <w:tc>
          <w:tcPr>
            <w:tcW w:w="562" w:type="dxa"/>
            <w:hideMark/>
          </w:tcPr>
          <w:p w:rsidR="00CE7406" w:rsidRPr="00CE7406" w:rsidRDefault="00CE7406" w:rsidP="00CE7406">
            <w:pPr>
              <w:jc w:val="center"/>
            </w:pPr>
            <w:r w:rsidRPr="00CE7406">
              <w:t>2</w:t>
            </w:r>
          </w:p>
        </w:tc>
        <w:tc>
          <w:tcPr>
            <w:tcW w:w="4111" w:type="dxa"/>
            <w:hideMark/>
          </w:tcPr>
          <w:p w:rsidR="00CE7406" w:rsidRPr="00CE7406" w:rsidRDefault="00CE7406" w:rsidP="00CE7406">
            <w:pPr>
              <w:jc w:val="both"/>
            </w:pPr>
            <w:r w:rsidRPr="00CE7406">
              <w:t xml:space="preserve">Сколько человек в органе управления компании (Совет директоров, Наблюдательный совет, Попечительский совет) и сколько из них женщин? </w:t>
            </w:r>
            <w:r w:rsidRPr="00CE7406">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645"/>
        </w:trPr>
        <w:tc>
          <w:tcPr>
            <w:tcW w:w="562" w:type="dxa"/>
            <w:hideMark/>
          </w:tcPr>
          <w:p w:rsidR="00CE7406" w:rsidRPr="00CE7406" w:rsidRDefault="00CE7406" w:rsidP="00CE7406">
            <w:pPr>
              <w:jc w:val="center"/>
            </w:pPr>
            <w:r w:rsidRPr="00CE7406">
              <w:t>3</w:t>
            </w:r>
          </w:p>
        </w:tc>
        <w:tc>
          <w:tcPr>
            <w:tcW w:w="4111" w:type="dxa"/>
            <w:hideMark/>
          </w:tcPr>
          <w:p w:rsidR="00CE7406" w:rsidRPr="00CE7406" w:rsidRDefault="00CE7406" w:rsidP="00CE7406">
            <w:pPr>
              <w:jc w:val="both"/>
            </w:pPr>
            <w:r w:rsidRPr="00CE7406">
              <w:t xml:space="preserve">Сколько человек в исполнительном органе компании и сколько из них женщин?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945"/>
        </w:trPr>
        <w:tc>
          <w:tcPr>
            <w:tcW w:w="562" w:type="dxa"/>
            <w:hideMark/>
          </w:tcPr>
          <w:p w:rsidR="00CE7406" w:rsidRPr="00CE7406" w:rsidRDefault="00CE7406" w:rsidP="00CE7406">
            <w:pPr>
              <w:jc w:val="center"/>
            </w:pPr>
            <w:r w:rsidRPr="00CE7406">
              <w:t>4</w:t>
            </w:r>
          </w:p>
        </w:tc>
        <w:tc>
          <w:tcPr>
            <w:tcW w:w="4111" w:type="dxa"/>
            <w:hideMark/>
          </w:tcPr>
          <w:p w:rsidR="00CE7406" w:rsidRPr="00CE7406" w:rsidRDefault="00CE7406" w:rsidP="00CE7406">
            <w:pPr>
              <w:jc w:val="both"/>
            </w:pPr>
            <w:r w:rsidRPr="00CE7406">
              <w:t>Сколько процентов составляет доля женщин:</w:t>
            </w:r>
            <w:r w:rsidRPr="00CE7406">
              <w:br/>
              <w:t>- в численности производственного персонала;</w:t>
            </w:r>
            <w:r w:rsidRPr="00CE7406">
              <w:br/>
              <w:t>- в численности АУП.</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960"/>
        </w:trPr>
        <w:tc>
          <w:tcPr>
            <w:tcW w:w="562" w:type="dxa"/>
            <w:hideMark/>
          </w:tcPr>
          <w:p w:rsidR="00CE7406" w:rsidRPr="00CE7406" w:rsidRDefault="00CE7406" w:rsidP="00CE7406">
            <w:pPr>
              <w:jc w:val="center"/>
            </w:pPr>
            <w:r w:rsidRPr="00CE7406">
              <w:t>5</w:t>
            </w:r>
          </w:p>
        </w:tc>
        <w:tc>
          <w:tcPr>
            <w:tcW w:w="4111" w:type="dxa"/>
            <w:hideMark/>
          </w:tcPr>
          <w:p w:rsidR="00CE7406" w:rsidRPr="00CE7406" w:rsidRDefault="00CE7406" w:rsidP="00CE7406">
            <w:pPr>
              <w:jc w:val="both"/>
            </w:pPr>
            <w:r w:rsidRPr="00CE7406">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45"/>
        </w:trPr>
        <w:tc>
          <w:tcPr>
            <w:tcW w:w="562" w:type="dxa"/>
            <w:hideMark/>
          </w:tcPr>
          <w:p w:rsidR="00CE7406" w:rsidRPr="00CE7406" w:rsidRDefault="00CE7406" w:rsidP="00CE7406">
            <w:pPr>
              <w:jc w:val="center"/>
            </w:pPr>
            <w:r w:rsidRPr="00CE7406">
              <w:lastRenderedPageBreak/>
              <w:t>6</w:t>
            </w:r>
          </w:p>
        </w:tc>
        <w:tc>
          <w:tcPr>
            <w:tcW w:w="4111" w:type="dxa"/>
            <w:hideMark/>
          </w:tcPr>
          <w:p w:rsidR="00CE7406" w:rsidRPr="00CE7406" w:rsidRDefault="00CE7406" w:rsidP="00CE7406">
            <w:pPr>
              <w:jc w:val="both"/>
            </w:pPr>
            <w:r w:rsidRPr="00CE7406">
              <w:t>Контролирует ли компания соблюдение прав человека? Если да, опишите, каким образом.</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45"/>
        </w:trPr>
        <w:tc>
          <w:tcPr>
            <w:tcW w:w="562" w:type="dxa"/>
            <w:hideMark/>
          </w:tcPr>
          <w:p w:rsidR="00CE7406" w:rsidRPr="00CE7406" w:rsidRDefault="00CE7406" w:rsidP="00CE7406">
            <w:pPr>
              <w:jc w:val="center"/>
            </w:pPr>
            <w:r w:rsidRPr="00CE7406">
              <w:t>7</w:t>
            </w:r>
          </w:p>
        </w:tc>
        <w:tc>
          <w:tcPr>
            <w:tcW w:w="4111" w:type="dxa"/>
            <w:hideMark/>
          </w:tcPr>
          <w:p w:rsidR="00CE7406" w:rsidRPr="00CE7406" w:rsidRDefault="00CE7406" w:rsidP="00CE7406">
            <w:pPr>
              <w:jc w:val="both"/>
            </w:pPr>
            <w:r w:rsidRPr="00CE7406">
              <w:t>Действует ли в компании система кибербезопасности и защиты информации?</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45"/>
        </w:trPr>
        <w:tc>
          <w:tcPr>
            <w:tcW w:w="562" w:type="dxa"/>
            <w:hideMark/>
          </w:tcPr>
          <w:p w:rsidR="00CE7406" w:rsidRPr="00CE7406" w:rsidRDefault="00CE7406" w:rsidP="00CE7406">
            <w:pPr>
              <w:jc w:val="center"/>
            </w:pPr>
            <w:r w:rsidRPr="00CE7406">
              <w:t>8</w:t>
            </w:r>
          </w:p>
        </w:tc>
        <w:tc>
          <w:tcPr>
            <w:tcW w:w="4111" w:type="dxa"/>
            <w:hideMark/>
          </w:tcPr>
          <w:p w:rsidR="00CE7406" w:rsidRPr="00CE7406" w:rsidRDefault="00CE7406" w:rsidP="00CE7406">
            <w:pPr>
              <w:jc w:val="both"/>
            </w:pPr>
            <w:r w:rsidRPr="00CE7406">
              <w:t xml:space="preserve">Регистрировала ли компания утечку служебной информации и персональных данных за последние 5 лет?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450"/>
        </w:trPr>
        <w:tc>
          <w:tcPr>
            <w:tcW w:w="9634" w:type="dxa"/>
            <w:gridSpan w:val="7"/>
            <w:noWrap/>
            <w:hideMark/>
          </w:tcPr>
          <w:p w:rsidR="00CE7406" w:rsidRPr="00CE7406" w:rsidRDefault="00CE7406" w:rsidP="00CE7406">
            <w:pPr>
              <w:jc w:val="center"/>
              <w:rPr>
                <w:b/>
                <w:bCs/>
              </w:rPr>
            </w:pPr>
            <w:r w:rsidRPr="00CE7406">
              <w:rPr>
                <w:b/>
                <w:bCs/>
              </w:rPr>
              <w:t>4. Экология</w:t>
            </w:r>
          </w:p>
        </w:tc>
      </w:tr>
      <w:tr w:rsidR="00CE7406" w:rsidRPr="00CE7406" w:rsidTr="009B3ABC">
        <w:trPr>
          <w:trHeight w:val="945"/>
        </w:trPr>
        <w:tc>
          <w:tcPr>
            <w:tcW w:w="562" w:type="dxa"/>
            <w:hideMark/>
          </w:tcPr>
          <w:p w:rsidR="00CE7406" w:rsidRPr="00CE7406" w:rsidRDefault="00CE7406" w:rsidP="00CE7406">
            <w:pPr>
              <w:jc w:val="center"/>
              <w:rPr>
                <w:b/>
                <w:bCs/>
              </w:rPr>
            </w:pPr>
            <w:r w:rsidRPr="00CE7406">
              <w:rPr>
                <w:b/>
                <w:bCs/>
              </w:rPr>
              <w:t>№пп</w:t>
            </w:r>
          </w:p>
        </w:tc>
        <w:tc>
          <w:tcPr>
            <w:tcW w:w="4111" w:type="dxa"/>
            <w:hideMark/>
          </w:tcPr>
          <w:p w:rsidR="00CE7406" w:rsidRPr="00CE7406" w:rsidRDefault="00CE7406" w:rsidP="00CE7406">
            <w:pPr>
              <w:jc w:val="center"/>
              <w:rPr>
                <w:b/>
                <w:bCs/>
              </w:rPr>
            </w:pPr>
            <w:r w:rsidRPr="00CE7406">
              <w:rPr>
                <w:b/>
                <w:bCs/>
              </w:rPr>
              <w:t>Вопрос</w:t>
            </w:r>
          </w:p>
        </w:tc>
        <w:tc>
          <w:tcPr>
            <w:tcW w:w="544" w:type="dxa"/>
            <w:hideMark/>
          </w:tcPr>
          <w:p w:rsidR="00CE7406" w:rsidRPr="00CE7406" w:rsidRDefault="00CE7406" w:rsidP="00CE7406">
            <w:pPr>
              <w:jc w:val="center"/>
              <w:rPr>
                <w:b/>
                <w:bCs/>
              </w:rPr>
            </w:pPr>
            <w:r w:rsidRPr="00CE7406">
              <w:rPr>
                <w:b/>
                <w:bCs/>
              </w:rPr>
              <w:t>Да</w:t>
            </w:r>
          </w:p>
        </w:tc>
        <w:tc>
          <w:tcPr>
            <w:tcW w:w="732" w:type="dxa"/>
            <w:gridSpan w:val="2"/>
            <w:hideMark/>
          </w:tcPr>
          <w:p w:rsidR="00CE7406" w:rsidRPr="00CE7406" w:rsidRDefault="00CE7406" w:rsidP="00CE7406">
            <w:pPr>
              <w:jc w:val="center"/>
              <w:rPr>
                <w:b/>
                <w:bCs/>
              </w:rPr>
            </w:pPr>
            <w:r w:rsidRPr="00CE7406">
              <w:rPr>
                <w:b/>
                <w:bCs/>
              </w:rPr>
              <w:t>Нет</w:t>
            </w:r>
          </w:p>
        </w:tc>
        <w:tc>
          <w:tcPr>
            <w:tcW w:w="1843" w:type="dxa"/>
            <w:hideMark/>
          </w:tcPr>
          <w:p w:rsidR="00CE7406" w:rsidRPr="00CE7406" w:rsidRDefault="00CE7406" w:rsidP="00CE7406">
            <w:pPr>
              <w:jc w:val="center"/>
              <w:rPr>
                <w:b/>
                <w:bCs/>
              </w:rPr>
            </w:pPr>
            <w:r w:rsidRPr="00CE7406">
              <w:rPr>
                <w:b/>
                <w:bCs/>
              </w:rPr>
              <w:t>Неприменимо</w:t>
            </w:r>
          </w:p>
        </w:tc>
        <w:tc>
          <w:tcPr>
            <w:tcW w:w="1842" w:type="dxa"/>
            <w:hideMark/>
          </w:tcPr>
          <w:p w:rsidR="00CE7406" w:rsidRPr="00CE7406" w:rsidRDefault="00CE7406" w:rsidP="00CE7406">
            <w:pPr>
              <w:jc w:val="center"/>
              <w:rPr>
                <w:b/>
                <w:bCs/>
              </w:rPr>
            </w:pPr>
            <w:r w:rsidRPr="00CE7406">
              <w:rPr>
                <w:b/>
                <w:bCs/>
              </w:rPr>
              <w:t>Ответ на вопрос/</w:t>
            </w:r>
          </w:p>
          <w:p w:rsidR="00CE7406" w:rsidRPr="00CE7406" w:rsidRDefault="00CE7406" w:rsidP="00CE7406">
            <w:pPr>
              <w:jc w:val="center"/>
              <w:rPr>
                <w:b/>
                <w:bCs/>
              </w:rPr>
            </w:pPr>
            <w:r w:rsidRPr="00CE7406">
              <w:rPr>
                <w:b/>
                <w:bCs/>
              </w:rPr>
              <w:t>Комментарий</w:t>
            </w:r>
          </w:p>
        </w:tc>
      </w:tr>
      <w:tr w:rsidR="00CE7406" w:rsidRPr="00CE7406" w:rsidTr="009B3ABC">
        <w:trPr>
          <w:trHeight w:val="1455"/>
        </w:trPr>
        <w:tc>
          <w:tcPr>
            <w:tcW w:w="562" w:type="dxa"/>
            <w:hideMark/>
          </w:tcPr>
          <w:p w:rsidR="00CE7406" w:rsidRPr="00CE7406" w:rsidRDefault="00CE7406" w:rsidP="00CE7406">
            <w:pPr>
              <w:jc w:val="center"/>
            </w:pPr>
            <w:r w:rsidRPr="00CE7406">
              <w:t>1</w:t>
            </w:r>
          </w:p>
        </w:tc>
        <w:tc>
          <w:tcPr>
            <w:tcW w:w="4111" w:type="dxa"/>
            <w:hideMark/>
          </w:tcPr>
          <w:p w:rsidR="00CE7406" w:rsidRPr="00CE7406" w:rsidRDefault="00CE7406" w:rsidP="00CE7406">
            <w:pPr>
              <w:jc w:val="both"/>
            </w:pPr>
            <w:r w:rsidRPr="00CE7406">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60"/>
        </w:trPr>
        <w:tc>
          <w:tcPr>
            <w:tcW w:w="562" w:type="dxa"/>
            <w:hideMark/>
          </w:tcPr>
          <w:p w:rsidR="00CE7406" w:rsidRPr="00CE7406" w:rsidRDefault="00CE7406" w:rsidP="00CE7406">
            <w:pPr>
              <w:jc w:val="center"/>
            </w:pPr>
            <w:r w:rsidRPr="00CE7406">
              <w:t>2</w:t>
            </w:r>
          </w:p>
        </w:tc>
        <w:tc>
          <w:tcPr>
            <w:tcW w:w="4111" w:type="dxa"/>
            <w:hideMark/>
          </w:tcPr>
          <w:p w:rsidR="00CE7406" w:rsidRPr="00CE7406" w:rsidRDefault="00CE7406" w:rsidP="00CE7406">
            <w:pPr>
              <w:jc w:val="both"/>
            </w:pPr>
            <w:r w:rsidRPr="00CE7406">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080"/>
        </w:trPr>
        <w:tc>
          <w:tcPr>
            <w:tcW w:w="562" w:type="dxa"/>
            <w:hideMark/>
          </w:tcPr>
          <w:p w:rsidR="00CE7406" w:rsidRPr="00CE7406" w:rsidRDefault="00CE7406" w:rsidP="00CE7406">
            <w:pPr>
              <w:jc w:val="center"/>
            </w:pPr>
            <w:r w:rsidRPr="00CE7406">
              <w:t>3</w:t>
            </w:r>
          </w:p>
        </w:tc>
        <w:tc>
          <w:tcPr>
            <w:tcW w:w="4111" w:type="dxa"/>
            <w:hideMark/>
          </w:tcPr>
          <w:p w:rsidR="00CE7406" w:rsidRPr="00CE7406" w:rsidRDefault="00CE7406" w:rsidP="00CE7406">
            <w:pPr>
              <w:jc w:val="both"/>
            </w:pPr>
            <w:r w:rsidRPr="00CE7406">
              <w:t>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Если да, предоставьте их краткое описание.</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275"/>
        </w:trPr>
        <w:tc>
          <w:tcPr>
            <w:tcW w:w="562" w:type="dxa"/>
            <w:hideMark/>
          </w:tcPr>
          <w:p w:rsidR="00CE7406" w:rsidRPr="00CE7406" w:rsidRDefault="00CE7406" w:rsidP="00CE7406">
            <w:pPr>
              <w:jc w:val="center"/>
            </w:pPr>
            <w:r w:rsidRPr="00CE7406">
              <w:t>4</w:t>
            </w:r>
          </w:p>
        </w:tc>
        <w:tc>
          <w:tcPr>
            <w:tcW w:w="4111" w:type="dxa"/>
            <w:hideMark/>
          </w:tcPr>
          <w:p w:rsidR="00CE7406" w:rsidRPr="00CE7406" w:rsidRDefault="00CE7406" w:rsidP="00CE7406">
            <w:pPr>
              <w:jc w:val="both"/>
            </w:pPr>
            <w:r w:rsidRPr="00CE7406">
              <w:t>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Если да, то кем рассматриваются/утверждаются результаты такой оценки?</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50"/>
        </w:trPr>
        <w:tc>
          <w:tcPr>
            <w:tcW w:w="562" w:type="dxa"/>
            <w:hideMark/>
          </w:tcPr>
          <w:p w:rsidR="00CE7406" w:rsidRPr="00CE7406" w:rsidRDefault="00CE7406" w:rsidP="00CE7406">
            <w:pPr>
              <w:jc w:val="center"/>
            </w:pPr>
            <w:r w:rsidRPr="00CE7406">
              <w:t>5</w:t>
            </w:r>
          </w:p>
        </w:tc>
        <w:tc>
          <w:tcPr>
            <w:tcW w:w="4111" w:type="dxa"/>
            <w:hideMark/>
          </w:tcPr>
          <w:p w:rsidR="00CE7406" w:rsidRPr="00CE7406" w:rsidRDefault="00CE7406" w:rsidP="00CE7406">
            <w:pPr>
              <w:jc w:val="both"/>
            </w:pPr>
            <w:r w:rsidRPr="00CE7406">
              <w:t>Ведет ли компания мониторинг и расчет выбросов парниковых газов Охвата 1? Если да, то укажите их размер за последние 3 года.</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60"/>
        </w:trPr>
        <w:tc>
          <w:tcPr>
            <w:tcW w:w="562" w:type="dxa"/>
            <w:hideMark/>
          </w:tcPr>
          <w:p w:rsidR="00CE7406" w:rsidRPr="00CE7406" w:rsidRDefault="00CE7406" w:rsidP="00CE7406">
            <w:pPr>
              <w:jc w:val="center"/>
            </w:pPr>
            <w:r w:rsidRPr="00CE7406">
              <w:lastRenderedPageBreak/>
              <w:t>6</w:t>
            </w:r>
          </w:p>
        </w:tc>
        <w:tc>
          <w:tcPr>
            <w:tcW w:w="4111" w:type="dxa"/>
            <w:hideMark/>
          </w:tcPr>
          <w:p w:rsidR="00CE7406" w:rsidRPr="00CE7406" w:rsidRDefault="00CE7406" w:rsidP="00CE7406">
            <w:pPr>
              <w:jc w:val="both"/>
            </w:pPr>
            <w:r w:rsidRPr="00CE7406">
              <w:t>Ведет ли компания мониторинг и расчет выбросов парниковых газов Охвата 2? Если да, то укажите их размер за последние 3 года.</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30"/>
        </w:trPr>
        <w:tc>
          <w:tcPr>
            <w:tcW w:w="562" w:type="dxa"/>
            <w:hideMark/>
          </w:tcPr>
          <w:p w:rsidR="00CE7406" w:rsidRPr="00CE7406" w:rsidRDefault="00CE7406" w:rsidP="00CE7406">
            <w:pPr>
              <w:jc w:val="center"/>
            </w:pPr>
            <w:r w:rsidRPr="00CE7406">
              <w:t>7</w:t>
            </w:r>
          </w:p>
        </w:tc>
        <w:tc>
          <w:tcPr>
            <w:tcW w:w="4111" w:type="dxa"/>
            <w:hideMark/>
          </w:tcPr>
          <w:p w:rsidR="00CE7406" w:rsidRPr="00CE7406" w:rsidRDefault="00CE7406" w:rsidP="00CE7406">
            <w:pPr>
              <w:jc w:val="both"/>
            </w:pPr>
            <w:r w:rsidRPr="00CE7406">
              <w:t>Ведет ли компания мониторинг и расчет выбросов парниковых газов Охвата 3? Если да, то укажите их размер за последние 3 года.</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60"/>
        </w:trPr>
        <w:tc>
          <w:tcPr>
            <w:tcW w:w="562" w:type="dxa"/>
            <w:hideMark/>
          </w:tcPr>
          <w:p w:rsidR="00CE7406" w:rsidRPr="00CE7406" w:rsidRDefault="00CE7406" w:rsidP="00CE7406">
            <w:pPr>
              <w:jc w:val="center"/>
            </w:pPr>
            <w:r w:rsidRPr="00CE7406">
              <w:t>8</w:t>
            </w:r>
          </w:p>
        </w:tc>
        <w:tc>
          <w:tcPr>
            <w:tcW w:w="4111" w:type="dxa"/>
            <w:hideMark/>
          </w:tcPr>
          <w:p w:rsidR="00CE7406" w:rsidRPr="00CE7406" w:rsidRDefault="00CE7406" w:rsidP="00CE7406">
            <w:pPr>
              <w:jc w:val="both"/>
            </w:pPr>
            <w:r w:rsidRPr="00CE7406">
              <w:t>Является ли информация о выбросах парниковых газов компании по Охватам 1-3 публичной? Если да, то предоставьте ссылку на источник такой информации.</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20"/>
        </w:trPr>
        <w:tc>
          <w:tcPr>
            <w:tcW w:w="562" w:type="dxa"/>
            <w:hideMark/>
          </w:tcPr>
          <w:p w:rsidR="00CE7406" w:rsidRPr="00CE7406" w:rsidRDefault="00CE7406" w:rsidP="00CE7406">
            <w:pPr>
              <w:jc w:val="center"/>
            </w:pPr>
            <w:r w:rsidRPr="00CE7406">
              <w:t>9</w:t>
            </w:r>
          </w:p>
        </w:tc>
        <w:tc>
          <w:tcPr>
            <w:tcW w:w="4111" w:type="dxa"/>
            <w:hideMark/>
          </w:tcPr>
          <w:p w:rsidR="00CE7406" w:rsidRPr="00CE7406" w:rsidRDefault="00CE7406" w:rsidP="00CE7406">
            <w:pPr>
              <w:jc w:val="both"/>
            </w:pPr>
            <w:r w:rsidRPr="00CE7406">
              <w:t>Утверждена ли в компании Стратегия/Программа/План достижения углеродной нейтральности либо по снижению углеродного следа? Если да, предоставьте ее краткое описание.</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45"/>
        </w:trPr>
        <w:tc>
          <w:tcPr>
            <w:tcW w:w="562" w:type="dxa"/>
            <w:hideMark/>
          </w:tcPr>
          <w:p w:rsidR="00CE7406" w:rsidRPr="00CE7406" w:rsidRDefault="00CE7406" w:rsidP="00CE7406">
            <w:pPr>
              <w:jc w:val="center"/>
            </w:pPr>
            <w:r w:rsidRPr="00CE7406">
              <w:t>10</w:t>
            </w:r>
          </w:p>
        </w:tc>
        <w:tc>
          <w:tcPr>
            <w:tcW w:w="4111" w:type="dxa"/>
            <w:hideMark/>
          </w:tcPr>
          <w:p w:rsidR="00CE7406" w:rsidRPr="00CE7406" w:rsidRDefault="00CE7406" w:rsidP="00CE7406">
            <w:pPr>
              <w:jc w:val="both"/>
            </w:pPr>
            <w:r w:rsidRPr="00CE7406">
              <w:t>Использует ли компания механизм офсетов по выбросам парниковых газов? Если да, предоставьте его краткое описание.</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45"/>
        </w:trPr>
        <w:tc>
          <w:tcPr>
            <w:tcW w:w="562" w:type="dxa"/>
            <w:hideMark/>
          </w:tcPr>
          <w:p w:rsidR="00CE7406" w:rsidRPr="00CE7406" w:rsidRDefault="00CE7406" w:rsidP="00CE7406">
            <w:pPr>
              <w:jc w:val="center"/>
            </w:pPr>
            <w:r w:rsidRPr="00CE7406">
              <w:t>11</w:t>
            </w:r>
          </w:p>
        </w:tc>
        <w:tc>
          <w:tcPr>
            <w:tcW w:w="4111" w:type="dxa"/>
            <w:hideMark/>
          </w:tcPr>
          <w:p w:rsidR="00CE7406" w:rsidRPr="00CE7406" w:rsidRDefault="00CE7406" w:rsidP="00CE7406">
            <w:pPr>
              <w:jc w:val="both"/>
            </w:pPr>
            <w:r w:rsidRPr="00CE7406">
              <w:t>Хранит/использует/утилизирует ли компания опасные материалы? Если да, опишите, какие и в каких объемах.</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275"/>
        </w:trPr>
        <w:tc>
          <w:tcPr>
            <w:tcW w:w="562" w:type="dxa"/>
            <w:hideMark/>
          </w:tcPr>
          <w:p w:rsidR="00CE7406" w:rsidRPr="00CE7406" w:rsidRDefault="00CE7406" w:rsidP="00CE7406">
            <w:pPr>
              <w:jc w:val="center"/>
            </w:pPr>
            <w:r w:rsidRPr="00CE7406">
              <w:t>12</w:t>
            </w:r>
          </w:p>
        </w:tc>
        <w:tc>
          <w:tcPr>
            <w:tcW w:w="4111" w:type="dxa"/>
            <w:hideMark/>
          </w:tcPr>
          <w:p w:rsidR="00CE7406" w:rsidRPr="00CE7406" w:rsidRDefault="00CE7406" w:rsidP="00CE7406">
            <w:pPr>
              <w:jc w:val="both"/>
            </w:pPr>
            <w:r w:rsidRPr="00CE7406">
              <w:t>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Если да, то дайте краткое описание этих штрафов.</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75"/>
        </w:trPr>
        <w:tc>
          <w:tcPr>
            <w:tcW w:w="562" w:type="dxa"/>
            <w:hideMark/>
          </w:tcPr>
          <w:p w:rsidR="00CE7406" w:rsidRPr="00CE7406" w:rsidRDefault="00CE7406" w:rsidP="00CE7406">
            <w:pPr>
              <w:jc w:val="center"/>
            </w:pPr>
            <w:r w:rsidRPr="00CE7406">
              <w:t>13</w:t>
            </w:r>
          </w:p>
        </w:tc>
        <w:tc>
          <w:tcPr>
            <w:tcW w:w="4111" w:type="dxa"/>
            <w:hideMark/>
          </w:tcPr>
          <w:p w:rsidR="00CE7406" w:rsidRPr="00CE7406" w:rsidRDefault="00CE7406" w:rsidP="00CE7406">
            <w:pPr>
              <w:jc w:val="both"/>
            </w:pPr>
            <w:r w:rsidRPr="00CE7406">
              <w:t>За последние 3 года были ли факты промышленных инцидентов (аварий, разливов и др.), которые нанесли экологический ущерб? Если да, то дайте краткое описание этих инцидентов.</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645"/>
        </w:trPr>
        <w:tc>
          <w:tcPr>
            <w:tcW w:w="562" w:type="dxa"/>
            <w:hideMark/>
          </w:tcPr>
          <w:p w:rsidR="00CE7406" w:rsidRPr="00CE7406" w:rsidRDefault="00CE7406" w:rsidP="00CE7406">
            <w:pPr>
              <w:jc w:val="center"/>
            </w:pPr>
            <w:r w:rsidRPr="00CE7406">
              <w:t>14</w:t>
            </w:r>
          </w:p>
        </w:tc>
        <w:tc>
          <w:tcPr>
            <w:tcW w:w="4111" w:type="dxa"/>
            <w:hideMark/>
          </w:tcPr>
          <w:p w:rsidR="00CE7406" w:rsidRPr="00CE7406" w:rsidRDefault="00CE7406" w:rsidP="00CE7406">
            <w:pPr>
              <w:jc w:val="both"/>
            </w:pPr>
            <w:r w:rsidRPr="00CE7406">
              <w:t>Утверждена ли в компании Программа/План энергоэффективности? Если да, предоставьте ее краткое описание.</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020"/>
        </w:trPr>
        <w:tc>
          <w:tcPr>
            <w:tcW w:w="562" w:type="dxa"/>
            <w:hideMark/>
          </w:tcPr>
          <w:p w:rsidR="00CE7406" w:rsidRPr="00CE7406" w:rsidRDefault="00CE7406" w:rsidP="00CE7406">
            <w:pPr>
              <w:jc w:val="center"/>
            </w:pPr>
            <w:r w:rsidRPr="00CE7406">
              <w:t>15</w:t>
            </w:r>
          </w:p>
        </w:tc>
        <w:tc>
          <w:tcPr>
            <w:tcW w:w="4111" w:type="dxa"/>
            <w:hideMark/>
          </w:tcPr>
          <w:p w:rsidR="00CE7406" w:rsidRPr="00CE7406" w:rsidRDefault="00CE7406" w:rsidP="00CE7406">
            <w:pPr>
              <w:jc w:val="both"/>
            </w:pPr>
            <w:r w:rsidRPr="00CE7406">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825"/>
        </w:trPr>
        <w:tc>
          <w:tcPr>
            <w:tcW w:w="562" w:type="dxa"/>
            <w:hideMark/>
          </w:tcPr>
          <w:p w:rsidR="00CE7406" w:rsidRPr="00CE7406" w:rsidRDefault="00CE7406" w:rsidP="00CE7406">
            <w:pPr>
              <w:jc w:val="center"/>
            </w:pPr>
            <w:r w:rsidRPr="00CE7406">
              <w:t>16</w:t>
            </w:r>
          </w:p>
        </w:tc>
        <w:tc>
          <w:tcPr>
            <w:tcW w:w="4111" w:type="dxa"/>
            <w:hideMark/>
          </w:tcPr>
          <w:p w:rsidR="00CE7406" w:rsidRPr="00CE7406" w:rsidRDefault="00CE7406" w:rsidP="00CE7406">
            <w:pPr>
              <w:jc w:val="both"/>
            </w:pPr>
            <w:r w:rsidRPr="00CE7406">
              <w:t xml:space="preserve">Существуют ли у компании собственные мощности возобновляемых источников энергии? Если да, то какого типа и какой установленной мощности?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405"/>
        </w:trPr>
        <w:tc>
          <w:tcPr>
            <w:tcW w:w="9634" w:type="dxa"/>
            <w:gridSpan w:val="7"/>
            <w:noWrap/>
            <w:hideMark/>
          </w:tcPr>
          <w:p w:rsidR="00CE7406" w:rsidRPr="00CE7406" w:rsidRDefault="00CE7406" w:rsidP="00CE7406">
            <w:pPr>
              <w:jc w:val="center"/>
              <w:rPr>
                <w:b/>
                <w:bCs/>
              </w:rPr>
            </w:pPr>
            <w:r w:rsidRPr="00CE7406">
              <w:rPr>
                <w:b/>
                <w:bCs/>
              </w:rPr>
              <w:t>5. Социальная сфера</w:t>
            </w:r>
          </w:p>
        </w:tc>
      </w:tr>
      <w:tr w:rsidR="00CE7406" w:rsidRPr="00CE7406" w:rsidTr="009B3ABC">
        <w:trPr>
          <w:trHeight w:val="945"/>
        </w:trPr>
        <w:tc>
          <w:tcPr>
            <w:tcW w:w="562" w:type="dxa"/>
            <w:hideMark/>
          </w:tcPr>
          <w:p w:rsidR="00CE7406" w:rsidRPr="00CE7406" w:rsidRDefault="00CE7406" w:rsidP="00CE7406">
            <w:pPr>
              <w:jc w:val="center"/>
              <w:rPr>
                <w:b/>
                <w:bCs/>
              </w:rPr>
            </w:pPr>
            <w:r w:rsidRPr="00CE7406">
              <w:rPr>
                <w:b/>
                <w:bCs/>
              </w:rPr>
              <w:lastRenderedPageBreak/>
              <w:t>№пп</w:t>
            </w:r>
          </w:p>
        </w:tc>
        <w:tc>
          <w:tcPr>
            <w:tcW w:w="4111" w:type="dxa"/>
            <w:hideMark/>
          </w:tcPr>
          <w:p w:rsidR="00CE7406" w:rsidRPr="00CE7406" w:rsidRDefault="00CE7406" w:rsidP="00CE7406">
            <w:pPr>
              <w:jc w:val="center"/>
              <w:rPr>
                <w:b/>
                <w:bCs/>
              </w:rPr>
            </w:pPr>
            <w:r w:rsidRPr="00CE7406">
              <w:rPr>
                <w:b/>
                <w:bCs/>
              </w:rPr>
              <w:t>Вопрос</w:t>
            </w:r>
          </w:p>
        </w:tc>
        <w:tc>
          <w:tcPr>
            <w:tcW w:w="544" w:type="dxa"/>
            <w:hideMark/>
          </w:tcPr>
          <w:p w:rsidR="00CE7406" w:rsidRPr="00CE7406" w:rsidRDefault="00CE7406" w:rsidP="00CE7406">
            <w:pPr>
              <w:jc w:val="center"/>
              <w:rPr>
                <w:b/>
                <w:bCs/>
              </w:rPr>
            </w:pPr>
            <w:r w:rsidRPr="00CE7406">
              <w:rPr>
                <w:b/>
                <w:bCs/>
              </w:rPr>
              <w:t>Да</w:t>
            </w:r>
          </w:p>
        </w:tc>
        <w:tc>
          <w:tcPr>
            <w:tcW w:w="732" w:type="dxa"/>
            <w:gridSpan w:val="2"/>
            <w:hideMark/>
          </w:tcPr>
          <w:p w:rsidR="00CE7406" w:rsidRPr="00CE7406" w:rsidRDefault="00CE7406" w:rsidP="00CE7406">
            <w:pPr>
              <w:jc w:val="center"/>
              <w:rPr>
                <w:b/>
                <w:bCs/>
              </w:rPr>
            </w:pPr>
            <w:r w:rsidRPr="00CE7406">
              <w:rPr>
                <w:b/>
                <w:bCs/>
              </w:rPr>
              <w:t>Нет</w:t>
            </w:r>
          </w:p>
        </w:tc>
        <w:tc>
          <w:tcPr>
            <w:tcW w:w="1843" w:type="dxa"/>
            <w:hideMark/>
          </w:tcPr>
          <w:p w:rsidR="00CE7406" w:rsidRPr="00CE7406" w:rsidRDefault="00CE7406" w:rsidP="00CE7406">
            <w:pPr>
              <w:jc w:val="center"/>
              <w:rPr>
                <w:b/>
                <w:bCs/>
              </w:rPr>
            </w:pPr>
            <w:r w:rsidRPr="00CE7406">
              <w:rPr>
                <w:b/>
                <w:bCs/>
              </w:rPr>
              <w:t>Неприменимо</w:t>
            </w:r>
          </w:p>
        </w:tc>
        <w:tc>
          <w:tcPr>
            <w:tcW w:w="1842" w:type="dxa"/>
            <w:hideMark/>
          </w:tcPr>
          <w:p w:rsidR="00CE7406" w:rsidRPr="00CE7406" w:rsidRDefault="00CE7406" w:rsidP="00CE7406">
            <w:pPr>
              <w:jc w:val="center"/>
              <w:rPr>
                <w:b/>
                <w:bCs/>
              </w:rPr>
            </w:pPr>
            <w:r w:rsidRPr="00CE7406">
              <w:rPr>
                <w:b/>
                <w:bCs/>
              </w:rPr>
              <w:t>Ответ на вопрос/</w:t>
            </w:r>
          </w:p>
          <w:p w:rsidR="00CE7406" w:rsidRPr="00CE7406" w:rsidRDefault="00CE7406" w:rsidP="00CE7406">
            <w:pPr>
              <w:jc w:val="center"/>
              <w:rPr>
                <w:b/>
                <w:bCs/>
              </w:rPr>
            </w:pPr>
            <w:r w:rsidRPr="00CE7406">
              <w:rPr>
                <w:b/>
                <w:bCs/>
              </w:rPr>
              <w:t>Комментарий</w:t>
            </w:r>
          </w:p>
        </w:tc>
      </w:tr>
      <w:tr w:rsidR="00CE7406" w:rsidRPr="00CE7406" w:rsidTr="009B3ABC">
        <w:trPr>
          <w:trHeight w:val="960"/>
        </w:trPr>
        <w:tc>
          <w:tcPr>
            <w:tcW w:w="562" w:type="dxa"/>
            <w:hideMark/>
          </w:tcPr>
          <w:p w:rsidR="00CE7406" w:rsidRPr="00CE7406" w:rsidRDefault="00CE7406" w:rsidP="00CE7406">
            <w:pPr>
              <w:jc w:val="center"/>
            </w:pPr>
            <w:r w:rsidRPr="00CE7406">
              <w:t>1</w:t>
            </w:r>
          </w:p>
        </w:tc>
        <w:tc>
          <w:tcPr>
            <w:tcW w:w="4111" w:type="dxa"/>
            <w:hideMark/>
          </w:tcPr>
          <w:p w:rsidR="00CE7406" w:rsidRPr="00CE7406" w:rsidRDefault="00CE7406" w:rsidP="00CE7406">
            <w:pPr>
              <w:jc w:val="both"/>
            </w:pPr>
            <w:r w:rsidRPr="00CE7406">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80"/>
        </w:trPr>
        <w:tc>
          <w:tcPr>
            <w:tcW w:w="562" w:type="dxa"/>
            <w:hideMark/>
          </w:tcPr>
          <w:p w:rsidR="00CE7406" w:rsidRPr="00CE7406" w:rsidRDefault="00CE7406" w:rsidP="00CE7406">
            <w:pPr>
              <w:jc w:val="center"/>
            </w:pPr>
            <w:r w:rsidRPr="00CE7406">
              <w:t>2</w:t>
            </w:r>
          </w:p>
        </w:tc>
        <w:tc>
          <w:tcPr>
            <w:tcW w:w="4111" w:type="dxa"/>
            <w:hideMark/>
          </w:tcPr>
          <w:p w:rsidR="00CE7406" w:rsidRPr="00CE7406" w:rsidRDefault="00CE7406" w:rsidP="00CE7406">
            <w:pPr>
              <w:jc w:val="both"/>
            </w:pPr>
            <w:r w:rsidRPr="00CE7406">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335"/>
        </w:trPr>
        <w:tc>
          <w:tcPr>
            <w:tcW w:w="562" w:type="dxa"/>
            <w:hideMark/>
          </w:tcPr>
          <w:p w:rsidR="00CE7406" w:rsidRPr="00CE7406" w:rsidRDefault="00CE7406" w:rsidP="00CE7406">
            <w:pPr>
              <w:jc w:val="center"/>
            </w:pPr>
            <w:r w:rsidRPr="00CE7406">
              <w:t>3</w:t>
            </w:r>
          </w:p>
        </w:tc>
        <w:tc>
          <w:tcPr>
            <w:tcW w:w="4111" w:type="dxa"/>
            <w:hideMark/>
          </w:tcPr>
          <w:p w:rsidR="00CE7406" w:rsidRPr="00CE7406" w:rsidRDefault="00CE7406" w:rsidP="00CE7406">
            <w:pPr>
              <w:jc w:val="both"/>
            </w:pPr>
            <w:r w:rsidRPr="00CE7406">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1320"/>
        </w:trPr>
        <w:tc>
          <w:tcPr>
            <w:tcW w:w="562" w:type="dxa"/>
            <w:hideMark/>
          </w:tcPr>
          <w:p w:rsidR="00CE7406" w:rsidRPr="00CE7406" w:rsidRDefault="00CE7406" w:rsidP="00CE7406">
            <w:pPr>
              <w:jc w:val="center"/>
            </w:pPr>
            <w:r w:rsidRPr="00CE7406">
              <w:t>4</w:t>
            </w:r>
          </w:p>
        </w:tc>
        <w:tc>
          <w:tcPr>
            <w:tcW w:w="4111" w:type="dxa"/>
            <w:hideMark/>
          </w:tcPr>
          <w:p w:rsidR="00CE7406" w:rsidRPr="00CE7406" w:rsidRDefault="00CE7406" w:rsidP="00CE7406">
            <w:pPr>
              <w:jc w:val="both"/>
            </w:pPr>
            <w:r w:rsidRPr="00CE7406">
              <w:t>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735"/>
        </w:trPr>
        <w:tc>
          <w:tcPr>
            <w:tcW w:w="562" w:type="dxa"/>
            <w:hideMark/>
          </w:tcPr>
          <w:p w:rsidR="00CE7406" w:rsidRPr="00CE7406" w:rsidRDefault="00CE7406" w:rsidP="00CE7406">
            <w:pPr>
              <w:jc w:val="center"/>
            </w:pPr>
            <w:r w:rsidRPr="00CE7406">
              <w:t>5</w:t>
            </w:r>
          </w:p>
        </w:tc>
        <w:tc>
          <w:tcPr>
            <w:tcW w:w="4111" w:type="dxa"/>
            <w:hideMark/>
          </w:tcPr>
          <w:p w:rsidR="00CE7406" w:rsidRPr="00CE7406" w:rsidRDefault="00CE7406" w:rsidP="00CE7406">
            <w:pPr>
              <w:jc w:val="both"/>
            </w:pPr>
            <w:r w:rsidRPr="00CE7406">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65"/>
        </w:trPr>
        <w:tc>
          <w:tcPr>
            <w:tcW w:w="562" w:type="dxa"/>
            <w:hideMark/>
          </w:tcPr>
          <w:p w:rsidR="00CE7406" w:rsidRPr="00CE7406" w:rsidRDefault="00CE7406" w:rsidP="00CE7406">
            <w:pPr>
              <w:jc w:val="center"/>
            </w:pPr>
            <w:r w:rsidRPr="00CE7406">
              <w:t>6</w:t>
            </w:r>
          </w:p>
        </w:tc>
        <w:tc>
          <w:tcPr>
            <w:tcW w:w="4111" w:type="dxa"/>
            <w:hideMark/>
          </w:tcPr>
          <w:p w:rsidR="00CE7406" w:rsidRPr="00CE7406" w:rsidRDefault="00CE7406" w:rsidP="00CE7406">
            <w:pPr>
              <w:jc w:val="both"/>
            </w:pPr>
            <w:r w:rsidRPr="00CE7406">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945"/>
        </w:trPr>
        <w:tc>
          <w:tcPr>
            <w:tcW w:w="562" w:type="dxa"/>
            <w:hideMark/>
          </w:tcPr>
          <w:p w:rsidR="00CE7406" w:rsidRPr="00CE7406" w:rsidRDefault="00CE7406" w:rsidP="00CE7406">
            <w:pPr>
              <w:jc w:val="center"/>
            </w:pPr>
            <w:r w:rsidRPr="00CE7406">
              <w:t>7</w:t>
            </w:r>
          </w:p>
        </w:tc>
        <w:tc>
          <w:tcPr>
            <w:tcW w:w="4111" w:type="dxa"/>
            <w:hideMark/>
          </w:tcPr>
          <w:p w:rsidR="00CE7406" w:rsidRPr="00CE7406" w:rsidRDefault="00CE7406" w:rsidP="00CE7406">
            <w:pPr>
              <w:jc w:val="both"/>
            </w:pPr>
            <w:r w:rsidRPr="00CE7406">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то как часто и для какой категории работников? </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780"/>
        </w:trPr>
        <w:tc>
          <w:tcPr>
            <w:tcW w:w="562" w:type="dxa"/>
            <w:hideMark/>
          </w:tcPr>
          <w:p w:rsidR="00CE7406" w:rsidRPr="00CE7406" w:rsidRDefault="00CE7406" w:rsidP="00CE7406">
            <w:pPr>
              <w:jc w:val="center"/>
            </w:pPr>
            <w:r w:rsidRPr="00CE7406">
              <w:t>8</w:t>
            </w:r>
          </w:p>
        </w:tc>
        <w:tc>
          <w:tcPr>
            <w:tcW w:w="4111" w:type="dxa"/>
            <w:hideMark/>
          </w:tcPr>
          <w:p w:rsidR="00CE7406" w:rsidRPr="00CE7406" w:rsidRDefault="00CE7406" w:rsidP="00CE7406">
            <w:pPr>
              <w:jc w:val="both"/>
            </w:pPr>
            <w:r w:rsidRPr="00CE7406">
              <w:t>Контактирует ли на постоянной основе компания с местными сообществами? Если да, то каким образом?</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50"/>
        </w:trPr>
        <w:tc>
          <w:tcPr>
            <w:tcW w:w="562" w:type="dxa"/>
            <w:hideMark/>
          </w:tcPr>
          <w:p w:rsidR="00CE7406" w:rsidRPr="00CE7406" w:rsidRDefault="00CE7406" w:rsidP="00CE7406">
            <w:pPr>
              <w:jc w:val="center"/>
            </w:pPr>
            <w:r w:rsidRPr="00CE7406">
              <w:lastRenderedPageBreak/>
              <w:t>9</w:t>
            </w:r>
          </w:p>
        </w:tc>
        <w:tc>
          <w:tcPr>
            <w:tcW w:w="4111" w:type="dxa"/>
            <w:hideMark/>
          </w:tcPr>
          <w:p w:rsidR="00CE7406" w:rsidRPr="00CE7406" w:rsidRDefault="00CE7406" w:rsidP="00CE7406">
            <w:pPr>
              <w:jc w:val="both"/>
            </w:pPr>
            <w:r w:rsidRPr="00CE7406">
              <w:t>Вносит ли компания финансовый вклад в развитие местных сообществ/проекты местных сообществ? Если да, то каким образом?</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 </w:t>
            </w:r>
          </w:p>
        </w:tc>
        <w:tc>
          <w:tcPr>
            <w:tcW w:w="1842" w:type="dxa"/>
            <w:hideMark/>
          </w:tcPr>
          <w:p w:rsidR="00CE7406" w:rsidRPr="00CE7406" w:rsidRDefault="00CE7406" w:rsidP="00CE7406">
            <w:pPr>
              <w:jc w:val="right"/>
            </w:pPr>
            <w:r w:rsidRPr="00CE7406">
              <w:t> </w:t>
            </w:r>
          </w:p>
        </w:tc>
      </w:tr>
      <w:tr w:rsidR="00CE7406" w:rsidRPr="00CE7406" w:rsidTr="009B3ABC">
        <w:trPr>
          <w:trHeight w:val="765"/>
        </w:trPr>
        <w:tc>
          <w:tcPr>
            <w:tcW w:w="562" w:type="dxa"/>
            <w:hideMark/>
          </w:tcPr>
          <w:p w:rsidR="00CE7406" w:rsidRPr="00CE7406" w:rsidRDefault="00CE7406" w:rsidP="00CE7406">
            <w:pPr>
              <w:jc w:val="center"/>
            </w:pPr>
            <w:r w:rsidRPr="00CE7406">
              <w:t>10</w:t>
            </w:r>
          </w:p>
        </w:tc>
        <w:tc>
          <w:tcPr>
            <w:tcW w:w="4111" w:type="dxa"/>
            <w:hideMark/>
          </w:tcPr>
          <w:p w:rsidR="00CE7406" w:rsidRPr="00CE7406" w:rsidRDefault="00CE7406" w:rsidP="00CE7406">
            <w:pPr>
              <w:jc w:val="both"/>
            </w:pPr>
            <w:r w:rsidRPr="00CE7406">
              <w:t>Действует ли в компании профессиональная ассоциация, деятельность которой направлена на защиту прав работников? Если да, укажите ее наименование.</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50"/>
        </w:trPr>
        <w:tc>
          <w:tcPr>
            <w:tcW w:w="562" w:type="dxa"/>
            <w:hideMark/>
          </w:tcPr>
          <w:p w:rsidR="00CE7406" w:rsidRPr="00CE7406" w:rsidRDefault="00CE7406" w:rsidP="00CE7406">
            <w:pPr>
              <w:jc w:val="center"/>
            </w:pPr>
            <w:r w:rsidRPr="00CE7406">
              <w:t>11</w:t>
            </w:r>
          </w:p>
        </w:tc>
        <w:tc>
          <w:tcPr>
            <w:tcW w:w="4111" w:type="dxa"/>
            <w:hideMark/>
          </w:tcPr>
          <w:p w:rsidR="00CE7406" w:rsidRPr="00CE7406" w:rsidRDefault="00CE7406" w:rsidP="00CE7406">
            <w:pPr>
              <w:jc w:val="both"/>
            </w:pPr>
            <w:r w:rsidRPr="00CE7406">
              <w:t>Действует ли в компании механизм регистрации жалоб сотрудников по вопросам соблюдения прав человека? Если да, укажите их.</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35"/>
        </w:trPr>
        <w:tc>
          <w:tcPr>
            <w:tcW w:w="562" w:type="dxa"/>
            <w:hideMark/>
          </w:tcPr>
          <w:p w:rsidR="00CE7406" w:rsidRPr="00CE7406" w:rsidRDefault="00CE7406" w:rsidP="00CE7406">
            <w:pPr>
              <w:jc w:val="center"/>
            </w:pPr>
            <w:r w:rsidRPr="00CE7406">
              <w:t>12</w:t>
            </w:r>
          </w:p>
        </w:tc>
        <w:tc>
          <w:tcPr>
            <w:tcW w:w="4111" w:type="dxa"/>
            <w:hideMark/>
          </w:tcPr>
          <w:p w:rsidR="00CE7406" w:rsidRPr="00CE7406" w:rsidRDefault="00CE7406" w:rsidP="00CE7406">
            <w:pPr>
              <w:jc w:val="both"/>
            </w:pPr>
            <w:r w:rsidRPr="00CE7406">
              <w:t>Укажите уровень текучести производственного персонала и АУП за последние 3 года, в процентах.</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r w:rsidR="00CE7406" w:rsidRPr="00CE7406" w:rsidTr="009B3ABC">
        <w:trPr>
          <w:trHeight w:val="765"/>
        </w:trPr>
        <w:tc>
          <w:tcPr>
            <w:tcW w:w="562" w:type="dxa"/>
            <w:hideMark/>
          </w:tcPr>
          <w:p w:rsidR="00CE7406" w:rsidRPr="00CE7406" w:rsidRDefault="00CE7406" w:rsidP="00CE7406">
            <w:pPr>
              <w:jc w:val="center"/>
            </w:pPr>
            <w:r w:rsidRPr="00CE7406">
              <w:t>13</w:t>
            </w:r>
          </w:p>
        </w:tc>
        <w:tc>
          <w:tcPr>
            <w:tcW w:w="4111" w:type="dxa"/>
            <w:hideMark/>
          </w:tcPr>
          <w:p w:rsidR="00CE7406" w:rsidRPr="00CE7406" w:rsidRDefault="00CE7406" w:rsidP="00CE7406">
            <w:pPr>
              <w:jc w:val="both"/>
            </w:pPr>
            <w:r w:rsidRPr="00CE7406">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44" w:type="dxa"/>
            <w:hideMark/>
          </w:tcPr>
          <w:p w:rsidR="00CE7406" w:rsidRPr="00CE7406" w:rsidRDefault="00CE7406" w:rsidP="00CE7406">
            <w:pPr>
              <w:jc w:val="both"/>
            </w:pPr>
            <w:r w:rsidRPr="00CE7406">
              <w:t> </w:t>
            </w:r>
          </w:p>
        </w:tc>
        <w:tc>
          <w:tcPr>
            <w:tcW w:w="732" w:type="dxa"/>
            <w:gridSpan w:val="2"/>
            <w:hideMark/>
          </w:tcPr>
          <w:p w:rsidR="00CE7406" w:rsidRPr="00CE7406" w:rsidRDefault="00CE7406" w:rsidP="00CE7406">
            <w:pPr>
              <w:jc w:val="both"/>
            </w:pPr>
            <w:r w:rsidRPr="00CE7406">
              <w:t> </w:t>
            </w:r>
          </w:p>
        </w:tc>
        <w:tc>
          <w:tcPr>
            <w:tcW w:w="1843" w:type="dxa"/>
            <w:hideMark/>
          </w:tcPr>
          <w:p w:rsidR="00CE7406" w:rsidRPr="00CE7406" w:rsidRDefault="00CE7406" w:rsidP="00CE7406">
            <w:pPr>
              <w:jc w:val="both"/>
            </w:pPr>
            <w:r w:rsidRPr="00CE7406">
              <w:t>Данный вариант ответа недоступен</w:t>
            </w:r>
          </w:p>
        </w:tc>
        <w:tc>
          <w:tcPr>
            <w:tcW w:w="1842" w:type="dxa"/>
            <w:hideMark/>
          </w:tcPr>
          <w:p w:rsidR="00CE7406" w:rsidRPr="00CE7406" w:rsidRDefault="00CE7406" w:rsidP="00CE7406">
            <w:pPr>
              <w:jc w:val="right"/>
            </w:pPr>
            <w:r w:rsidRPr="00CE7406">
              <w:t> </w:t>
            </w:r>
          </w:p>
        </w:tc>
      </w:tr>
    </w:tbl>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jc w:val="right"/>
        <w:rPr>
          <w:rFonts w:ascii="Times New Roman" w:hAnsi="Times New Roman" w:cs="Times New Roman"/>
          <w:sz w:val="24"/>
          <w:szCs w:val="24"/>
        </w:rPr>
      </w:pPr>
    </w:p>
    <w:p w:rsidR="00CE7406" w:rsidRPr="00CE7406" w:rsidRDefault="00CE7406" w:rsidP="00CE7406">
      <w:pPr>
        <w:spacing w:after="0" w:line="240" w:lineRule="auto"/>
        <w:rPr>
          <w:rFonts w:ascii="Times New Roman" w:hAnsi="Times New Roman" w:cs="Times New Roman"/>
          <w:sz w:val="24"/>
          <w:szCs w:val="24"/>
        </w:rPr>
      </w:pPr>
    </w:p>
    <w:p w:rsidR="00CE7406" w:rsidRPr="00CE7406" w:rsidRDefault="00CE7406" w:rsidP="00CE7406">
      <w:pPr>
        <w:jc w:val="center"/>
        <w:rPr>
          <w:rFonts w:ascii="Times New Roman" w:hAnsi="Times New Roman" w:cs="Times New Roman"/>
          <w:b/>
        </w:rPr>
      </w:pPr>
      <w:r w:rsidRPr="00CE7406">
        <w:rPr>
          <w:rFonts w:ascii="Times New Roman" w:hAnsi="Times New Roman" w:cs="Times New Roman"/>
          <w:b/>
        </w:rPr>
        <w:t>Дополнительная информация</w:t>
      </w:r>
    </w:p>
    <w:p w:rsidR="00CE7406" w:rsidRPr="00CE7406" w:rsidRDefault="00CE7406" w:rsidP="00CE7406">
      <w:pPr>
        <w:jc w:val="center"/>
        <w:rPr>
          <w:rFonts w:ascii="Times New Roman" w:hAnsi="Times New Roman" w:cs="Times New Roman"/>
          <w:i/>
        </w:rPr>
      </w:pPr>
      <w:r w:rsidRPr="00CE7406">
        <w:rPr>
          <w:rFonts w:ascii="Times New Roman" w:hAnsi="Times New Roman" w:cs="Times New Roman"/>
          <w:i/>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rsidR="00CE7406" w:rsidRPr="00CE7406" w:rsidRDefault="00CE7406" w:rsidP="00CE7406">
      <w:pPr>
        <w:rPr>
          <w:rFonts w:ascii="Times New Roman" w:hAnsi="Times New Roman" w:cs="Times New Roman"/>
          <w:b/>
        </w:rPr>
      </w:pPr>
      <w:r w:rsidRPr="00CE7406">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7406">
        <w:rPr>
          <w:rFonts w:ascii="Times New Roman" w:hAnsi="Times New Roman" w:cs="Times New Roman"/>
          <w:b/>
        </w:rPr>
        <w:tab/>
      </w:r>
    </w:p>
    <w:p w:rsidR="00CE7406" w:rsidRPr="00CE7406" w:rsidRDefault="00CE7406" w:rsidP="00CE7406">
      <w:pPr>
        <w:rPr>
          <w:rFonts w:ascii="Times New Roman" w:hAnsi="Times New Roman" w:cs="Times New Roman"/>
          <w:b/>
        </w:rPr>
      </w:pPr>
    </w:p>
    <w:p w:rsidR="00CE7406" w:rsidRPr="00CE7406" w:rsidRDefault="00CE7406" w:rsidP="00CE7406">
      <w:pPr>
        <w:rPr>
          <w:rFonts w:ascii="Times New Roman" w:hAnsi="Times New Roman" w:cs="Times New Roman"/>
        </w:rPr>
      </w:pPr>
      <w:r w:rsidRPr="00CE7406">
        <w:rPr>
          <w:rFonts w:ascii="Times New Roman" w:hAnsi="Times New Roman" w:cs="Times New Roman"/>
        </w:rPr>
        <w:t>Представитель компании</w:t>
      </w:r>
      <w:r w:rsidRPr="00CE7406">
        <w:rPr>
          <w:rFonts w:ascii="Times New Roman" w:hAnsi="Times New Roman" w:cs="Times New Roman"/>
        </w:rPr>
        <w:tab/>
        <w:t xml:space="preserve">                        _______________________________________________</w:t>
      </w:r>
    </w:p>
    <w:p w:rsidR="00CE7406" w:rsidRPr="00CE7406" w:rsidRDefault="00CE7406" w:rsidP="00CE7406">
      <w:pPr>
        <w:rPr>
          <w:rFonts w:ascii="Times New Roman" w:hAnsi="Times New Roman" w:cs="Times New Roman"/>
        </w:rPr>
      </w:pPr>
      <w:r w:rsidRPr="00CE7406">
        <w:rPr>
          <w:rFonts w:ascii="Times New Roman" w:hAnsi="Times New Roman" w:cs="Times New Roman"/>
        </w:rPr>
        <w:t xml:space="preserve">                                                                             Должность, Ф.И.О., подпись, дата заполнения анкеты</w:t>
      </w:r>
      <w:r w:rsidRPr="00CE7406">
        <w:rPr>
          <w:rFonts w:ascii="Times New Roman" w:hAnsi="Times New Roman" w:cs="Times New Roman"/>
        </w:rPr>
        <w:tab/>
      </w:r>
      <w:r w:rsidRPr="00CE7406">
        <w:rPr>
          <w:rFonts w:ascii="Times New Roman" w:hAnsi="Times New Roman" w:cs="Times New Roman"/>
        </w:rPr>
        <w:tab/>
      </w:r>
      <w:r w:rsidRPr="00CE7406">
        <w:rPr>
          <w:rFonts w:ascii="Times New Roman" w:hAnsi="Times New Roman" w:cs="Times New Roman"/>
        </w:rPr>
        <w:tab/>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rPr>
        <w:tab/>
      </w:r>
      <w:r w:rsidRPr="00CE7406">
        <w:rPr>
          <w:rFonts w:ascii="Times New Roman" w:hAnsi="Times New Roman" w:cs="Times New Roman"/>
        </w:rPr>
        <w:tab/>
      </w:r>
      <w:r w:rsidRPr="00CE7406">
        <w:rPr>
          <w:rFonts w:ascii="Times New Roman" w:hAnsi="Times New Roman" w:cs="Times New Roman"/>
          <w:i/>
        </w:rPr>
        <w:t>Заполняя и направляя АО "НАК "Казатомпром" данную анкету-опросник, компания подтверждает достоверность и актуальность представленной в ней информации, а также обязуется предоставить АО "НАК "Казатомпром" возможность проведения специализированного аудита/проверки отраженной в заполненной анкете-опроснике информации.</w:t>
      </w:r>
    </w:p>
    <w:p w:rsidR="00CE7406" w:rsidRPr="00CE7406" w:rsidRDefault="00CE7406" w:rsidP="00CE7406">
      <w:pPr>
        <w:spacing w:after="0"/>
        <w:jc w:val="right"/>
        <w:rPr>
          <w:rFonts w:ascii="Times New Roman" w:hAnsi="Times New Roman"/>
          <w:b/>
          <w:color w:val="000000"/>
          <w:sz w:val="20"/>
          <w:szCs w:val="20"/>
        </w:rPr>
      </w:pPr>
      <w:r w:rsidRPr="00CE7406">
        <w:rPr>
          <w:rFonts w:ascii="Times New Roman" w:hAnsi="Times New Roman"/>
          <w:b/>
          <w:color w:val="000000"/>
          <w:sz w:val="20"/>
          <w:szCs w:val="20"/>
        </w:rPr>
        <w:t>Приложение № 7</w:t>
      </w:r>
    </w:p>
    <w:p w:rsidR="00CE7406" w:rsidRPr="00CE7406" w:rsidRDefault="00CE7406" w:rsidP="00CE7406">
      <w:pPr>
        <w:spacing w:after="0"/>
        <w:ind w:left="5760" w:firstLine="72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 xml:space="preserve">к Договору № _______ закупках услуг </w:t>
      </w:r>
    </w:p>
    <w:p w:rsidR="00CE7406" w:rsidRPr="00CE7406" w:rsidRDefault="00CE7406" w:rsidP="00CE7406">
      <w:pPr>
        <w:spacing w:after="0"/>
        <w:jc w:val="right"/>
        <w:rPr>
          <w:rFonts w:ascii="Times New Roman" w:eastAsia="Arial Unicode MS" w:hAnsi="Times New Roman"/>
          <w:b/>
          <w:sz w:val="20"/>
          <w:szCs w:val="20"/>
          <w:lang w:eastAsia="ru-RU"/>
        </w:rPr>
      </w:pPr>
      <w:r w:rsidRPr="00CE7406">
        <w:rPr>
          <w:rFonts w:ascii="Times New Roman" w:eastAsia="Arial Unicode MS" w:hAnsi="Times New Roman"/>
          <w:b/>
          <w:sz w:val="20"/>
          <w:szCs w:val="20"/>
          <w:lang w:eastAsia="ru-RU"/>
        </w:rPr>
        <w:t>от «___» ___________ 2023 года</w:t>
      </w:r>
    </w:p>
    <w:p w:rsidR="00CE7406" w:rsidRPr="00CE7406" w:rsidRDefault="00CE7406" w:rsidP="00CE7406">
      <w:pPr>
        <w:tabs>
          <w:tab w:val="left" w:pos="2268"/>
        </w:tabs>
        <w:spacing w:after="0" w:line="240" w:lineRule="auto"/>
        <w:rPr>
          <w:rFonts w:ascii="Times New Roman" w:eastAsia="Times New Roman" w:hAnsi="Times New Roman" w:cs="Times New Roman"/>
          <w:sz w:val="28"/>
          <w:szCs w:val="28"/>
          <w:lang w:eastAsia="en-GB"/>
        </w:rPr>
      </w:pPr>
    </w:p>
    <w:p w:rsidR="00CE7406" w:rsidRPr="00CE7406" w:rsidRDefault="00CE7406" w:rsidP="00CE7406">
      <w:pPr>
        <w:ind w:firstLine="709"/>
        <w:jc w:val="both"/>
        <w:rPr>
          <w:rFonts w:ascii="Times New Roman" w:hAnsi="Times New Roman" w:cs="Times New Roman"/>
          <w:sz w:val="28"/>
          <w:szCs w:val="28"/>
        </w:rPr>
      </w:pPr>
    </w:p>
    <w:p w:rsidR="00CE7406" w:rsidRPr="00CE7406" w:rsidRDefault="00CE7406" w:rsidP="00CE7406">
      <w:p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Соглашение о конфиденциальности № ________</w:t>
      </w:r>
    </w:p>
    <w:p w:rsidR="00CE7406" w:rsidRPr="00CE7406" w:rsidRDefault="00CE7406" w:rsidP="00CE7406">
      <w:pPr>
        <w:spacing w:after="0" w:line="240" w:lineRule="auto"/>
        <w:jc w:val="both"/>
        <w:rPr>
          <w:rFonts w:ascii="Times New Roman" w:eastAsia="Times New Roman" w:hAnsi="Times New Roman" w:cs="Times New Roman"/>
          <w:b/>
          <w:bCs/>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 xml:space="preserve">г. Астана                               </w:t>
      </w:r>
      <w:r w:rsidRPr="00CE7406">
        <w:rPr>
          <w:rFonts w:ascii="Times New Roman" w:eastAsia="Times New Roman" w:hAnsi="Times New Roman" w:cs="Times New Roman"/>
          <w:b/>
          <w:bCs/>
          <w:color w:val="000000"/>
          <w:sz w:val="28"/>
          <w:szCs w:val="28"/>
          <w:lang w:eastAsia="ru-RU"/>
        </w:rPr>
        <w:tab/>
      </w:r>
      <w:r w:rsidRPr="00CE7406">
        <w:rPr>
          <w:rFonts w:ascii="Times New Roman" w:eastAsia="Times New Roman" w:hAnsi="Times New Roman" w:cs="Times New Roman"/>
          <w:b/>
          <w:bCs/>
          <w:color w:val="000000"/>
          <w:sz w:val="28"/>
          <w:szCs w:val="28"/>
          <w:lang w:eastAsia="ru-RU"/>
        </w:rPr>
        <w:tab/>
      </w:r>
      <w:r w:rsidRPr="00CE7406">
        <w:rPr>
          <w:rFonts w:ascii="Times New Roman" w:eastAsia="Times New Roman" w:hAnsi="Times New Roman" w:cs="Times New Roman"/>
          <w:b/>
          <w:bCs/>
          <w:color w:val="000000"/>
          <w:sz w:val="28"/>
          <w:szCs w:val="28"/>
          <w:lang w:eastAsia="ru-RU"/>
        </w:rPr>
        <w:tab/>
        <w:t xml:space="preserve">                                         «___» 202_ года</w:t>
      </w:r>
    </w:p>
    <w:p w:rsidR="00CE7406" w:rsidRPr="00CE7406" w:rsidRDefault="00CE7406" w:rsidP="00CE7406">
      <w:pPr>
        <w:spacing w:after="0" w:line="240" w:lineRule="auto"/>
        <w:jc w:val="center"/>
        <w:rPr>
          <w:rFonts w:ascii="Times New Roman" w:eastAsia="Times New Roman" w:hAnsi="Times New Roman" w:cs="Times New Roman"/>
          <w:sz w:val="28"/>
          <w:szCs w:val="28"/>
          <w:lang w:eastAsia="ru-RU"/>
        </w:rPr>
      </w:pPr>
    </w:p>
    <w:p w:rsidR="00CE7406" w:rsidRPr="00CE7406" w:rsidRDefault="00CE7406" w:rsidP="00CE7406">
      <w:pPr>
        <w:widowControl w:val="0"/>
        <w:tabs>
          <w:tab w:val="left" w:pos="2988"/>
        </w:tabs>
        <w:spacing w:after="0" w:line="220" w:lineRule="auto"/>
        <w:ind w:hanging="720"/>
        <w:jc w:val="both"/>
        <w:rPr>
          <w:rFonts w:ascii="Times New Roman" w:eastAsia="Times New Roman" w:hAnsi="Times New Roman" w:cs="Times New Roman"/>
          <w:b/>
          <w:snapToGrid w:val="0"/>
          <w:color w:val="000000"/>
          <w:sz w:val="28"/>
          <w:szCs w:val="28"/>
          <w:lang w:eastAsia="ru-RU"/>
        </w:rPr>
      </w:pPr>
      <w:r w:rsidRPr="00CE7406">
        <w:rPr>
          <w:rFonts w:ascii="Times New Roman" w:eastAsia="Times New Roman" w:hAnsi="Times New Roman" w:cs="Times New Roman"/>
          <w:b/>
          <w:snapToGrid w:val="0"/>
          <w:sz w:val="24"/>
          <w:szCs w:val="24"/>
          <w:lang w:eastAsia="ru-RU"/>
        </w:rPr>
        <w:tab/>
      </w:r>
      <w:r w:rsidRPr="00CE7406">
        <w:rPr>
          <w:rFonts w:ascii="Times New Roman" w:eastAsia="Times New Roman" w:hAnsi="Times New Roman" w:cs="Times New Roman"/>
          <w:b/>
          <w:snapToGrid w:val="0"/>
          <w:sz w:val="28"/>
          <w:szCs w:val="28"/>
          <w:lang w:eastAsia="ru-RU"/>
        </w:rPr>
        <w:t>Акционерное общество «Национальная атомная компания «Казатомпром»</w:t>
      </w:r>
      <w:r w:rsidRPr="00CE7406">
        <w:rPr>
          <w:rFonts w:ascii="Times New Roman" w:eastAsia="Times New Roman" w:hAnsi="Times New Roman" w:cs="Times New Roman"/>
          <w:snapToGrid w:val="0"/>
          <w:sz w:val="28"/>
          <w:szCs w:val="28"/>
          <w:lang w:eastAsia="ru-RU"/>
        </w:rPr>
        <w:t>, именуемое в дальнейшем – «</w:t>
      </w:r>
      <w:r w:rsidRPr="00CE7406">
        <w:rPr>
          <w:rFonts w:ascii="Times New Roman" w:eastAsia="Times New Roman" w:hAnsi="Times New Roman" w:cs="Times New Roman"/>
          <w:b/>
          <w:snapToGrid w:val="0"/>
          <w:sz w:val="28"/>
          <w:szCs w:val="28"/>
          <w:lang w:eastAsia="ru-RU"/>
        </w:rPr>
        <w:t>Раскрывающая сторона»</w:t>
      </w:r>
      <w:r w:rsidRPr="00CE7406">
        <w:rPr>
          <w:rFonts w:ascii="Times New Roman" w:eastAsia="Times New Roman" w:hAnsi="Times New Roman" w:cs="Times New Roman"/>
          <w:snapToGrid w:val="0"/>
          <w:sz w:val="28"/>
          <w:szCs w:val="28"/>
          <w:lang w:eastAsia="ru-RU"/>
        </w:rPr>
        <w:t xml:space="preserve">, созданное и действующее в соответствии с законодательством Республики Казахстан, </w:t>
      </w:r>
      <w:r w:rsidRPr="00CE7406">
        <w:rPr>
          <w:rFonts w:ascii="Times New Roman" w:eastAsia="Times New Roman" w:hAnsi="Times New Roman" w:cs="Times New Roman"/>
          <w:snapToGrid w:val="0"/>
          <w:color w:val="000000" w:themeColor="text1"/>
          <w:sz w:val="28"/>
          <w:szCs w:val="28"/>
          <w:lang w:eastAsia="ru-RU"/>
        </w:rPr>
        <w:t>в</w:t>
      </w:r>
      <w:r w:rsidRPr="00CE7406">
        <w:rPr>
          <w:rFonts w:ascii="Times New Roman" w:eastAsia="Times New Roman" w:hAnsi="Times New Roman" w:cs="Times New Roman"/>
          <w:bCs/>
          <w:snapToGrid w:val="0"/>
          <w:color w:val="000000" w:themeColor="text1"/>
          <w:sz w:val="28"/>
          <w:szCs w:val="28"/>
          <w:lang w:eastAsia="ru-RU"/>
        </w:rPr>
        <w:t xml:space="preserve"> лице </w:t>
      </w:r>
      <w:r w:rsidRPr="00CE7406">
        <w:rPr>
          <w:rFonts w:ascii="Times New Roman" w:eastAsia="Times New Roman" w:hAnsi="Times New Roman" w:cs="Times New Roman"/>
          <w:snapToGrid w:val="0"/>
          <w:sz w:val="28"/>
          <w:szCs w:val="28"/>
          <w:lang w:eastAsia="ru-RU"/>
        </w:rPr>
        <w:t xml:space="preserve">___________________________ </w:t>
      </w:r>
      <w:r w:rsidRPr="00CE7406">
        <w:rPr>
          <w:rFonts w:ascii="Times New Roman" w:eastAsia="Times New Roman" w:hAnsi="Times New Roman" w:cs="Times New Roman"/>
          <w:b/>
          <w:i/>
          <w:snapToGrid w:val="0"/>
          <w:sz w:val="28"/>
          <w:szCs w:val="28"/>
          <w:lang w:eastAsia="ru-RU"/>
        </w:rPr>
        <w:t>(должность, Ф.И.О.)</w:t>
      </w:r>
      <w:r w:rsidRPr="00CE7406">
        <w:rPr>
          <w:rFonts w:ascii="Times New Roman" w:eastAsia="Times New Roman" w:hAnsi="Times New Roman" w:cs="Times New Roman"/>
          <w:b/>
          <w:bCs/>
          <w:snapToGrid w:val="0"/>
          <w:sz w:val="28"/>
          <w:szCs w:val="28"/>
          <w:lang w:eastAsia="ru-RU"/>
        </w:rPr>
        <w:t>,</w:t>
      </w:r>
      <w:r w:rsidRPr="00CE7406">
        <w:rPr>
          <w:rFonts w:ascii="Times New Roman" w:eastAsia="Times New Roman" w:hAnsi="Times New Roman" w:cs="Times New Roman"/>
          <w:b/>
          <w:snapToGrid w:val="0"/>
          <w:sz w:val="28"/>
          <w:szCs w:val="28"/>
          <w:lang w:eastAsia="ru-RU"/>
        </w:rPr>
        <w:t xml:space="preserve"> </w:t>
      </w:r>
      <w:r w:rsidRPr="00CE7406">
        <w:rPr>
          <w:rFonts w:ascii="Times New Roman" w:eastAsia="Times New Roman" w:hAnsi="Times New Roman" w:cs="Times New Roman"/>
          <w:bCs/>
          <w:snapToGrid w:val="0"/>
          <w:sz w:val="28"/>
          <w:szCs w:val="28"/>
          <w:lang w:eastAsia="ru-RU"/>
        </w:rPr>
        <w:t>действующего на основании Доверенности ____-Д от 202_ г.</w:t>
      </w:r>
      <w:r w:rsidRPr="00CE7406">
        <w:rPr>
          <w:rFonts w:ascii="Times New Roman" w:eastAsia="Times New Roman" w:hAnsi="Times New Roman" w:cs="Times New Roman"/>
          <w:snapToGrid w:val="0"/>
          <w:sz w:val="28"/>
          <w:szCs w:val="28"/>
          <w:lang w:eastAsia="ru-RU"/>
        </w:rPr>
        <w:t xml:space="preserve">, </w:t>
      </w:r>
      <w:r w:rsidRPr="00CE7406">
        <w:rPr>
          <w:rFonts w:ascii="Times New Roman" w:eastAsia="Times New Roman" w:hAnsi="Times New Roman" w:cs="Times New Roman"/>
          <w:snapToGrid w:val="0"/>
          <w:sz w:val="28"/>
          <w:szCs w:val="28"/>
          <w:lang w:eastAsia="ru-RU"/>
        </w:rPr>
        <w:tab/>
        <w:t xml:space="preserve">            и________________, созданное и действующее по законодательству Республики Казахстан, в лице____________ </w:t>
      </w:r>
      <w:r w:rsidRPr="00CE7406">
        <w:rPr>
          <w:rFonts w:ascii="Times New Roman" w:eastAsia="Times New Roman" w:hAnsi="Times New Roman" w:cs="Times New Roman"/>
          <w:b/>
          <w:i/>
          <w:snapToGrid w:val="0"/>
          <w:sz w:val="28"/>
          <w:szCs w:val="28"/>
          <w:lang w:eastAsia="ru-RU"/>
        </w:rPr>
        <w:t xml:space="preserve">(должность, Ф.И.О.), </w:t>
      </w:r>
      <w:r w:rsidRPr="00CE7406">
        <w:rPr>
          <w:rFonts w:ascii="Times New Roman" w:eastAsia="Times New Roman" w:hAnsi="Times New Roman" w:cs="Times New Roman"/>
          <w:snapToGrid w:val="0"/>
          <w:sz w:val="28"/>
          <w:szCs w:val="28"/>
          <w:lang w:eastAsia="ru-RU"/>
        </w:rPr>
        <w:t>действующего на основании________</w:t>
      </w:r>
      <w:r w:rsidRPr="00CE7406">
        <w:rPr>
          <w:rFonts w:ascii="Times New Roman" w:eastAsia="Times New Roman" w:hAnsi="Times New Roman" w:cs="Times New Roman"/>
          <w:b/>
          <w:i/>
          <w:snapToGrid w:val="0"/>
          <w:sz w:val="28"/>
          <w:szCs w:val="28"/>
          <w:lang w:eastAsia="ru-RU"/>
        </w:rPr>
        <w:t xml:space="preserve">(Устав или иной документ), </w:t>
      </w:r>
      <w:r w:rsidRPr="00CE7406">
        <w:rPr>
          <w:rFonts w:ascii="Times New Roman" w:eastAsia="Times New Roman" w:hAnsi="Times New Roman" w:cs="Times New Roman"/>
          <w:snapToGrid w:val="0"/>
          <w:sz w:val="28"/>
          <w:szCs w:val="28"/>
          <w:lang w:eastAsia="ru-RU"/>
        </w:rPr>
        <w:t xml:space="preserve">именуемое (-ый, -ая) в дальнейшем </w:t>
      </w:r>
      <w:r w:rsidRPr="00CE7406">
        <w:rPr>
          <w:rFonts w:ascii="Times New Roman" w:eastAsia="Times New Roman" w:hAnsi="Times New Roman" w:cs="Times New Roman"/>
          <w:b/>
          <w:snapToGrid w:val="0"/>
          <w:sz w:val="28"/>
          <w:szCs w:val="28"/>
          <w:lang w:eastAsia="ru-RU"/>
        </w:rPr>
        <w:t>«Принимающая сторона»,</w:t>
      </w:r>
      <w:r w:rsidRPr="00CE7406">
        <w:rPr>
          <w:rFonts w:ascii="Times New Roman" w:eastAsia="Times New Roman" w:hAnsi="Times New Roman" w:cs="Times New Roman"/>
          <w:snapToGrid w:val="0"/>
          <w:sz w:val="28"/>
          <w:szCs w:val="28"/>
          <w:lang w:eastAsia="ru-RU"/>
        </w:rPr>
        <w:t xml:space="preserve"> </w:t>
      </w:r>
    </w:p>
    <w:p w:rsidR="00CE7406" w:rsidRPr="00CE7406" w:rsidRDefault="00CE7406" w:rsidP="00CE7406">
      <w:pPr>
        <w:ind w:firstLine="708"/>
        <w:jc w:val="both"/>
        <w:rPr>
          <w:rFonts w:ascii="Times New Roman" w:hAnsi="Times New Roman" w:cs="Times New Roman"/>
          <w:sz w:val="28"/>
          <w:szCs w:val="28"/>
        </w:rPr>
      </w:pPr>
      <w:r w:rsidRPr="00CE7406">
        <w:rPr>
          <w:rFonts w:ascii="Times New Roman" w:hAnsi="Times New Roman" w:cs="Times New Roman"/>
          <w:sz w:val="28"/>
          <w:szCs w:val="28"/>
        </w:rPr>
        <w:t xml:space="preserve">совместно в дальнейшем именуемые </w:t>
      </w:r>
      <w:r w:rsidRPr="00CE7406">
        <w:rPr>
          <w:rFonts w:ascii="Times New Roman" w:hAnsi="Times New Roman" w:cs="Times New Roman"/>
          <w:b/>
          <w:sz w:val="28"/>
          <w:szCs w:val="28"/>
        </w:rPr>
        <w:t>«Стороны»</w:t>
      </w:r>
      <w:r w:rsidRPr="00CE7406">
        <w:rPr>
          <w:rFonts w:ascii="Times New Roman" w:hAnsi="Times New Roman" w:cs="Times New Roman"/>
          <w:sz w:val="28"/>
          <w:szCs w:val="28"/>
        </w:rPr>
        <w:t xml:space="preserve">, а по отдельности – </w:t>
      </w:r>
      <w:r w:rsidRPr="00CE7406">
        <w:rPr>
          <w:rFonts w:ascii="Times New Roman" w:hAnsi="Times New Roman" w:cs="Times New Roman"/>
          <w:b/>
          <w:sz w:val="28"/>
          <w:szCs w:val="28"/>
        </w:rPr>
        <w:t>«Сторона»</w:t>
      </w:r>
      <w:r w:rsidRPr="00CE7406">
        <w:rPr>
          <w:rFonts w:ascii="Times New Roman" w:hAnsi="Times New Roman" w:cs="Times New Roman"/>
          <w:sz w:val="28"/>
          <w:szCs w:val="28"/>
        </w:rPr>
        <w:t xml:space="preserve">, заключили Договор </w:t>
      </w:r>
      <w:r w:rsidRPr="00CE7406">
        <w:rPr>
          <w:rFonts w:ascii="Times New Roman" w:hAnsi="Times New Roman" w:cs="Times New Roman"/>
          <w:b/>
          <w:bCs/>
          <w:color w:val="000000"/>
          <w:sz w:val="28"/>
          <w:szCs w:val="28"/>
        </w:rPr>
        <w:t>№ _________/НАК-2_ от _____________</w:t>
      </w:r>
      <w:r w:rsidRPr="00CE7406">
        <w:rPr>
          <w:rFonts w:ascii="Times New Roman" w:hAnsi="Times New Roman" w:cs="Times New Roman"/>
          <w:sz w:val="28"/>
          <w:szCs w:val="28"/>
        </w:rPr>
        <w:t xml:space="preserve"> (далее – «</w:t>
      </w:r>
      <w:r w:rsidRPr="00CE7406">
        <w:rPr>
          <w:rFonts w:ascii="Times New Roman" w:hAnsi="Times New Roman" w:cs="Times New Roman"/>
          <w:b/>
          <w:sz w:val="28"/>
          <w:szCs w:val="28"/>
        </w:rPr>
        <w:t>Договор</w:t>
      </w:r>
      <w:r w:rsidRPr="00CE7406">
        <w:rPr>
          <w:rFonts w:ascii="Times New Roman" w:hAnsi="Times New Roman" w:cs="Times New Roman"/>
          <w:sz w:val="28"/>
          <w:szCs w:val="28"/>
        </w:rPr>
        <w:t>»),</w:t>
      </w:r>
    </w:p>
    <w:p w:rsidR="00CE7406" w:rsidRPr="00CE7406" w:rsidRDefault="00CE7406" w:rsidP="00CE7406">
      <w:pPr>
        <w:ind w:firstLine="708"/>
        <w:jc w:val="both"/>
        <w:rPr>
          <w:rFonts w:ascii="Times New Roman" w:hAnsi="Times New Roman" w:cs="Times New Roman"/>
          <w:sz w:val="28"/>
          <w:szCs w:val="28"/>
        </w:rPr>
      </w:pPr>
      <w:r w:rsidRPr="00CE7406">
        <w:rPr>
          <w:rFonts w:ascii="Times New Roman" w:hAnsi="Times New Roman" w:cs="Times New Roman"/>
          <w:sz w:val="28"/>
          <w:szCs w:val="28"/>
        </w:rPr>
        <w:t>в связи с чем Раскрывающая сторона имеет намерение передать Принимающей стороне, принадлежащую ей на праве собственности Конфиденциальную</w:t>
      </w:r>
      <w:r w:rsidRPr="00CE7406">
        <w:t xml:space="preserve"> </w:t>
      </w:r>
      <w:r w:rsidRPr="00CE7406">
        <w:rPr>
          <w:rFonts w:ascii="Times New Roman" w:hAnsi="Times New Roman" w:cs="Times New Roman"/>
          <w:sz w:val="28"/>
          <w:szCs w:val="28"/>
        </w:rPr>
        <w:t>и/или Инсайдерскую информацию.</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Стороны заключили настоящее Соглашение о конфиденциальности (далее - Соглашение) на нижеследующих условиях:</w:t>
      </w:r>
    </w:p>
    <w:p w:rsidR="00CE7406" w:rsidRPr="00CE7406" w:rsidRDefault="00CE7406" w:rsidP="00CE7406">
      <w:pPr>
        <w:spacing w:after="0" w:line="240" w:lineRule="auto"/>
        <w:ind w:firstLine="708"/>
        <w:rPr>
          <w:rFonts w:ascii="Times New Roman" w:eastAsia="Times New Roman" w:hAnsi="Times New Roman" w:cs="Times New Roman"/>
          <w:sz w:val="28"/>
          <w:szCs w:val="28"/>
          <w:lang w:eastAsia="ru-RU"/>
        </w:rPr>
      </w:pPr>
    </w:p>
    <w:p w:rsidR="00CE7406" w:rsidRPr="00CE7406" w:rsidRDefault="00CE7406" w:rsidP="00CE7406">
      <w:pPr>
        <w:numPr>
          <w:ilvl w:val="0"/>
          <w:numId w:val="18"/>
        </w:num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Определения</w:t>
      </w: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CE7406">
        <w:rPr>
          <w:rFonts w:ascii="Times New Roman" w:eastAsia="Times New Roman" w:hAnsi="Times New Roman" w:cs="Times New Roman"/>
          <w:color w:val="000000"/>
          <w:sz w:val="28"/>
          <w:szCs w:val="28"/>
          <w:lang w:eastAsia="ru-RU"/>
        </w:rPr>
        <w:t xml:space="preserve"> Разрешенная Цель </w:t>
      </w:r>
      <w:r w:rsidRPr="00CE7406">
        <w:rPr>
          <w:rFonts w:ascii="Times New Roman" w:eastAsia="Times New Roman" w:hAnsi="Times New Roman" w:cs="Times New Roman"/>
          <w:color w:val="000000" w:themeColor="text1"/>
          <w:sz w:val="28"/>
          <w:szCs w:val="28"/>
          <w:lang w:eastAsia="ru-RU"/>
        </w:rPr>
        <w:t>– информация и данные, полученные</w:t>
      </w:r>
      <w:r w:rsidRPr="00CE7406">
        <w:rPr>
          <w:rFonts w:ascii="Times New Roman" w:hAnsi="Times New Roman" w:cs="Times New Roman"/>
          <w:color w:val="000000"/>
          <w:sz w:val="28"/>
          <w:szCs w:val="28"/>
          <w:lang w:eastAsia="ru-RU"/>
        </w:rPr>
        <w:t xml:space="preserve"> Принимающей стороной от Раскрывающей стороны</w:t>
      </w:r>
      <w:r w:rsidRPr="00CE7406">
        <w:rPr>
          <w:rFonts w:ascii="Times New Roman" w:eastAsia="Times New Roman" w:hAnsi="Times New Roman" w:cs="Times New Roman"/>
          <w:color w:val="000000" w:themeColor="text1"/>
          <w:sz w:val="28"/>
          <w:szCs w:val="28"/>
          <w:lang w:eastAsia="ru-RU"/>
        </w:rPr>
        <w:t xml:space="preserve"> в ходе исполнения условий Договора.   </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Конфиденциальная информация - относящаяся к Разрешенной цели информация, которая:</w:t>
      </w:r>
    </w:p>
    <w:p w:rsidR="00CE7406" w:rsidRPr="00CE7406" w:rsidRDefault="00CE7406" w:rsidP="00CE7406">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color w:val="000000"/>
          <w:sz w:val="28"/>
          <w:szCs w:val="28"/>
          <w:lang w:eastAsia="ru-RU"/>
        </w:rPr>
        <w:t xml:space="preserve"> передается Раскрывающей </w:t>
      </w:r>
      <w:r w:rsidRPr="00CE7406">
        <w:rPr>
          <w:rFonts w:ascii="Times New Roman" w:eastAsia="Times New Roman" w:hAnsi="Times New Roman" w:cs="Times New Roman"/>
          <w:sz w:val="28"/>
          <w:szCs w:val="28"/>
          <w:lang w:eastAsia="ru-RU"/>
        </w:rPr>
        <w:t>стороной Принимающей стороне в соответствии с условиями настоящего Соглашения в письменном виде при помощи почтовых отправлений и/или электронном виде с использованием каналов связи, соответствующих установленным требованиям по технической защите информации (с применением пароля), либо передается в устной форме (в ходе проведения бесед, переговоров и т.д.) и названа Раскрывающей стороной как конфиденциальная в момент раскрытия;</w:t>
      </w:r>
    </w:p>
    <w:p w:rsidR="00CE7406" w:rsidRPr="00CE7406" w:rsidRDefault="00CE7406" w:rsidP="00CE7406">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не является общеизвестной или публично доступной;</w:t>
      </w:r>
    </w:p>
    <w:p w:rsidR="00CE7406" w:rsidRPr="00CE7406" w:rsidRDefault="00CE7406" w:rsidP="00CE7406">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в отношении которой Раскрывающая сторона предпринимает все необходимые меры для обеспечения ее конфиденциальности. Такая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p w:rsidR="00CE7406" w:rsidRPr="00CE7406" w:rsidRDefault="00CE7406" w:rsidP="00CE7406">
      <w:pPr>
        <w:spacing w:after="0" w:line="240" w:lineRule="auto"/>
        <w:ind w:firstLine="709"/>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color w:val="000000"/>
          <w:sz w:val="28"/>
          <w:szCs w:val="28"/>
          <w:lang w:eastAsia="ru-RU"/>
        </w:rPr>
        <w:t xml:space="preserve">Указанная выше </w:t>
      </w:r>
      <w:r w:rsidRPr="00CE7406">
        <w:rPr>
          <w:rFonts w:ascii="Times New Roman" w:eastAsia="Times New Roman" w:hAnsi="Times New Roman" w:cs="Times New Roman"/>
          <w:sz w:val="28"/>
          <w:szCs w:val="28"/>
          <w:lang w:eastAsia="ru-RU"/>
        </w:rPr>
        <w:t>Конфиденциальная информация включает, в том числе сведения и информацию, предусмотренные в Перечне сведений, составляющих конфиденциальную информацию АО «НАК «Казатомпром»</w:t>
      </w:r>
      <w:r w:rsidRPr="00CE7406">
        <w:rPr>
          <w:rFonts w:ascii="Arial" w:hAnsi="Arial" w:cs="Arial"/>
          <w:sz w:val="23"/>
          <w:szCs w:val="23"/>
        </w:rPr>
        <w:t xml:space="preserve"> </w:t>
      </w:r>
      <w:r w:rsidRPr="00CE7406">
        <w:rPr>
          <w:rFonts w:ascii="Times New Roman" w:eastAsia="Times New Roman" w:hAnsi="Times New Roman" w:cs="Times New Roman"/>
          <w:sz w:val="28"/>
          <w:szCs w:val="28"/>
          <w:lang w:eastAsia="ru-RU"/>
        </w:rPr>
        <w:t>и Инсайдерскую информацию АО «НАК «Казатомпром».</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sz w:val="28"/>
          <w:szCs w:val="28"/>
          <w:lang w:eastAsia="ru-RU"/>
        </w:rPr>
        <w:t xml:space="preserve"> Инсайдерская информация - означает определения термина согласно Правилам раскрытия соответствующего компетентного </w:t>
      </w:r>
      <w:r w:rsidRPr="00CE7406">
        <w:rPr>
          <w:rFonts w:ascii="Times New Roman" w:eastAsia="Times New Roman" w:hAnsi="Times New Roman" w:cs="Times New Roman"/>
          <w:color w:val="000000"/>
          <w:sz w:val="28"/>
          <w:szCs w:val="28"/>
          <w:lang w:eastAsia="ru-RU"/>
        </w:rPr>
        <w:t xml:space="preserve">листингового органа или </w:t>
      </w:r>
      <w:r w:rsidRPr="00CE7406">
        <w:rPr>
          <w:rFonts w:ascii="Times New Roman" w:eastAsia="Times New Roman" w:hAnsi="Times New Roman" w:cs="Times New Roman"/>
          <w:color w:val="000000"/>
          <w:sz w:val="28"/>
          <w:szCs w:val="28"/>
          <w:lang w:eastAsia="ru-RU"/>
        </w:rPr>
        <w:lastRenderedPageBreak/>
        <w:t xml:space="preserve">фондовой биржи, на которой котируются (или могут котироваться) ценные бумаги Раскрывающей стороны, включая, но не ограничиваясь, предусмотренные: </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(i) Законодательством Республики Казахстан - достоверной информацией о ценных бумагах Раскрывающей стороны, сделках с ними, а также о группе Раскрывающей стороны, выпустившей ценные бумаги Раскрывающей стороны,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Раскрывающей стороны и на ее деятельность; и </w:t>
      </w:r>
    </w:p>
    <w:p w:rsidR="00CE7406" w:rsidRPr="00CE7406" w:rsidRDefault="00CE7406" w:rsidP="00CE7406">
      <w:pPr>
        <w:spacing w:after="0" w:line="240" w:lineRule="auto"/>
        <w:ind w:firstLine="709"/>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color w:val="000000"/>
          <w:sz w:val="28"/>
          <w:szCs w:val="28"/>
          <w:lang w:eastAsia="ru-RU"/>
        </w:rPr>
        <w:t>(ii) Регламентом рыночных злоупотреблениях 2019 года в связи с выходом Великобритании из ЕС (</w:t>
      </w:r>
      <w:r w:rsidRPr="00CE7406">
        <w:rPr>
          <w:rFonts w:ascii="Times New Roman" w:eastAsia="Times New Roman" w:hAnsi="Times New Roman" w:cs="Times New Roman"/>
          <w:color w:val="000000"/>
          <w:sz w:val="28"/>
          <w:szCs w:val="28"/>
          <w:lang w:val="en-GB" w:eastAsia="ru-RU"/>
        </w:rPr>
        <w:t>The</w:t>
      </w:r>
      <w:r w:rsidRPr="00CE7406">
        <w:rPr>
          <w:rFonts w:ascii="Times New Roman" w:eastAsia="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val="en-GB" w:eastAsia="ru-RU"/>
        </w:rPr>
        <w:t>Market</w:t>
      </w:r>
      <w:r w:rsidRPr="00CE7406">
        <w:rPr>
          <w:rFonts w:ascii="Times New Roman" w:eastAsia="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val="en-GB" w:eastAsia="ru-RU"/>
        </w:rPr>
        <w:t>Abuse</w:t>
      </w:r>
      <w:r w:rsidRPr="00CE7406">
        <w:rPr>
          <w:rFonts w:ascii="Times New Roman" w:eastAsia="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val="en-GB" w:eastAsia="ru-RU"/>
        </w:rPr>
        <w:t>Amendment</w:t>
      </w:r>
      <w:r w:rsidRPr="00CE7406">
        <w:rPr>
          <w:rFonts w:ascii="Times New Roman" w:eastAsia="Times New Roman" w:hAnsi="Times New Roman" w:cs="Times New Roman"/>
          <w:color w:val="000000"/>
          <w:sz w:val="28"/>
          <w:szCs w:val="28"/>
          <w:lang w:eastAsia="ru-RU"/>
        </w:rPr>
        <w:t>) (</w:t>
      </w:r>
      <w:r w:rsidRPr="00CE7406">
        <w:rPr>
          <w:rFonts w:ascii="Times New Roman" w:eastAsia="Times New Roman" w:hAnsi="Times New Roman" w:cs="Times New Roman"/>
          <w:color w:val="000000"/>
          <w:sz w:val="28"/>
          <w:szCs w:val="28"/>
          <w:lang w:val="en-GB" w:eastAsia="ru-RU"/>
        </w:rPr>
        <w:t>EU</w:t>
      </w:r>
      <w:r w:rsidRPr="00CE7406">
        <w:rPr>
          <w:rFonts w:ascii="Times New Roman" w:eastAsia="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val="en-GB" w:eastAsia="ru-RU"/>
        </w:rPr>
        <w:t>Exit</w:t>
      </w:r>
      <w:r w:rsidRPr="00CE7406">
        <w:rPr>
          <w:rFonts w:ascii="Times New Roman" w:eastAsia="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val="en-GB" w:eastAsia="ru-RU"/>
        </w:rPr>
        <w:t>Regulations</w:t>
      </w:r>
      <w:r w:rsidRPr="00CE7406">
        <w:rPr>
          <w:rFonts w:ascii="Times New Roman" w:eastAsia="Times New Roman" w:hAnsi="Times New Roman" w:cs="Times New Roman"/>
          <w:color w:val="000000"/>
          <w:sz w:val="28"/>
          <w:szCs w:val="28"/>
          <w:lang w:eastAsia="ru-RU"/>
        </w:rPr>
        <w:t xml:space="preserve"> 2019, </w:t>
      </w:r>
      <w:r w:rsidRPr="00CE7406">
        <w:rPr>
          <w:rFonts w:ascii="Times New Roman" w:eastAsia="Times New Roman" w:hAnsi="Times New Roman" w:cs="Times New Roman"/>
          <w:color w:val="000000"/>
          <w:sz w:val="28"/>
          <w:szCs w:val="28"/>
          <w:lang w:val="en-US" w:eastAsia="ru-RU"/>
        </w:rPr>
        <w:t>UK</w:t>
      </w:r>
      <w:r w:rsidRPr="00CE7406">
        <w:rPr>
          <w:rFonts w:ascii="Times New Roman" w:eastAsia="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val="en-US" w:eastAsia="ru-RU"/>
        </w:rPr>
        <w:t>MAR</w:t>
      </w:r>
      <w:r w:rsidRPr="00CE7406">
        <w:rPr>
          <w:rFonts w:ascii="Times New Roman" w:eastAsia="Times New Roman" w:hAnsi="Times New Roman" w:cs="Times New Roman"/>
          <w:color w:val="000000"/>
          <w:sz w:val="28"/>
          <w:szCs w:val="28"/>
          <w:lang w:eastAsia="ru-RU"/>
        </w:rPr>
        <w:t xml:space="preserve"> 2019 </w:t>
      </w:r>
      <w:r w:rsidRPr="00CE7406">
        <w:rPr>
          <w:rFonts w:ascii="Times New Roman" w:eastAsia="Times New Roman" w:hAnsi="Times New Roman" w:cs="Times New Roman"/>
          <w:color w:val="000000"/>
          <w:sz w:val="28"/>
          <w:szCs w:val="28"/>
          <w:lang w:val="en-US" w:eastAsia="ru-RU"/>
        </w:rPr>
        <w:t>No</w:t>
      </w:r>
      <w:r w:rsidRPr="00CE7406">
        <w:rPr>
          <w:rFonts w:ascii="Times New Roman" w:eastAsia="Times New Roman" w:hAnsi="Times New Roman" w:cs="Times New Roman"/>
          <w:color w:val="000000"/>
          <w:sz w:val="28"/>
          <w:szCs w:val="28"/>
          <w:lang w:eastAsia="ru-RU"/>
        </w:rPr>
        <w:t>. 310) – который определяет инсайдерскую информацию, как любую точную непубличную информацию, относящуюся к Раскрывающей стороне и ее ценным бумагам, которая, если станет публичной, может оказать существенное влияние на стоимость ценных бумаг Раскрывающей стороны или цену любых связанных производных финансовых инструментов.</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color w:val="000000"/>
          <w:sz w:val="28"/>
          <w:szCs w:val="28"/>
          <w:lang w:eastAsia="ru-RU"/>
        </w:rPr>
        <w:t>Не является Конфиденциальной</w:t>
      </w:r>
      <w:r w:rsidRPr="00CE7406">
        <w:rPr>
          <w:rFonts w:ascii="Times New Roman" w:hAnsi="Times New Roman" w:cs="Times New Roman"/>
          <w:sz w:val="28"/>
          <w:szCs w:val="28"/>
        </w:rPr>
        <w:t xml:space="preserve"> </w:t>
      </w:r>
      <w:r w:rsidRPr="00CE7406">
        <w:rPr>
          <w:rFonts w:ascii="Times New Roman" w:eastAsia="Times New Roman" w:hAnsi="Times New Roman" w:cs="Times New Roman"/>
          <w:color w:val="000000"/>
          <w:sz w:val="28"/>
          <w:szCs w:val="28"/>
          <w:lang w:eastAsia="ru-RU"/>
        </w:rPr>
        <w:t>информация, которая была на законном основании известна Принимающей стороне на момент раскрытия такой информации Раскрывающей стороной без обязательств о ее неразглашении, либо является общеизвестной и публично доступной, либо раскрывается Раскрывающей стороной Третьим лицам без ограничений, либо Принимающей стороной от Третьего лица, которое, насколько известно Принимающей стороне, не связано с Раскрывающей стороной обязательством о неразглашении такой информации, либо представляет собой идеи, концепции, методы, процессы, системы, способы и т.п., разработанные Принимающей стороной независимо и без использования аналогичной Конфиденциальной информации, переданной Раскрывающей стороной.</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Третьи лица - любое физическое или юридическое лицо, включая субподрядчиков Принимающей стороны за исключением Раскрывающей стороны, Принимающей стороны, и их работников.</w:t>
      </w:r>
    </w:p>
    <w:p w:rsidR="00CE7406" w:rsidRPr="00CE7406" w:rsidRDefault="00CE7406" w:rsidP="00CE7406">
      <w:pPr>
        <w:spacing w:after="0" w:line="240" w:lineRule="auto"/>
        <w:jc w:val="both"/>
        <w:rPr>
          <w:rFonts w:ascii="Times New Roman" w:eastAsia="Times New Roman" w:hAnsi="Times New Roman" w:cs="Times New Roman"/>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color w:val="000000"/>
          <w:sz w:val="28"/>
          <w:szCs w:val="28"/>
          <w:lang w:eastAsia="ru-RU"/>
        </w:rPr>
      </w:pPr>
    </w:p>
    <w:p w:rsidR="00CE7406" w:rsidRPr="00CE7406" w:rsidRDefault="00CE7406" w:rsidP="00CE7406">
      <w:pPr>
        <w:numPr>
          <w:ilvl w:val="0"/>
          <w:numId w:val="18"/>
        </w:num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Предмет Соглашения</w:t>
      </w: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3"/>
          <w:szCs w:val="23"/>
          <w:lang w:eastAsia="ru-RU"/>
        </w:rPr>
        <w:t xml:space="preserve"> </w:t>
      </w:r>
      <w:r w:rsidRPr="00CE7406">
        <w:rPr>
          <w:rFonts w:ascii="Times New Roman" w:eastAsia="Times New Roman" w:hAnsi="Times New Roman" w:cs="Times New Roman"/>
          <w:color w:val="000000"/>
          <w:sz w:val="28"/>
          <w:szCs w:val="28"/>
          <w:lang w:eastAsia="ru-RU"/>
        </w:rPr>
        <w:t>Целью настоящего Соглашения является защита Конфиденциальной информации, которой Стороны будут обмениваться в ходе переговоров/встреч, заключения договоров и исполнения обязательств в рамках Разрешенной цели.</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sz w:val="28"/>
          <w:szCs w:val="28"/>
          <w:lang w:eastAsia="ru-RU"/>
        </w:rPr>
        <w:t xml:space="preserve"> При передаче Конфиденциальной информации (с применением пароля) по каналам связи, соответствующим установленным требованиям по технической защите информации, должна обеспечиваться возможность фиксации факта передачи и содержания переданной информации. </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sz w:val="23"/>
          <w:szCs w:val="23"/>
          <w:lang w:eastAsia="ru-RU"/>
        </w:rPr>
      </w:pPr>
      <w:r w:rsidRPr="00CE7406">
        <w:rPr>
          <w:rFonts w:ascii="Times New Roman" w:eastAsia="Times New Roman" w:hAnsi="Times New Roman" w:cs="Times New Roman"/>
          <w:color w:val="000000"/>
          <w:sz w:val="28"/>
          <w:szCs w:val="28"/>
          <w:lang w:eastAsia="ru-RU"/>
        </w:rPr>
        <w:t>Конфиденциальная информация может использоваться и копироваться Принимающей стороной исключительно в целях, способствующих достижению Разрешенной Цели только с предварительного письменного согласия Раскрывающей стороны</w:t>
      </w:r>
      <w:r w:rsidRPr="00CE7406">
        <w:rPr>
          <w:rFonts w:ascii="Times New Roman" w:eastAsia="Times New Roman" w:hAnsi="Times New Roman" w:cs="Times New Roman"/>
          <w:color w:val="000000"/>
          <w:sz w:val="23"/>
          <w:szCs w:val="23"/>
          <w:lang w:eastAsia="ru-RU"/>
        </w:rPr>
        <w:t>.</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sz w:val="23"/>
          <w:szCs w:val="23"/>
          <w:lang w:eastAsia="ru-RU"/>
        </w:rPr>
      </w:pPr>
      <w:r w:rsidRPr="00CE7406">
        <w:rPr>
          <w:rFonts w:ascii="Times New Roman" w:eastAsia="Times New Roman" w:hAnsi="Times New Roman" w:cs="Times New Roman"/>
          <w:color w:val="000000"/>
          <w:sz w:val="28"/>
          <w:szCs w:val="28"/>
          <w:lang w:eastAsia="ru-RU"/>
        </w:rPr>
        <w:t>Конфиденциальная информация, раскрываемая устно или визуально во время встреч, переговоров должна быть в устной форме определена как Конфиденциальная</w:t>
      </w:r>
      <w:r w:rsidRPr="00CE7406">
        <w:rPr>
          <w:rFonts w:ascii="Times New Roman" w:hAnsi="Times New Roman" w:cs="Times New Roman"/>
          <w:sz w:val="28"/>
          <w:szCs w:val="28"/>
        </w:rPr>
        <w:t xml:space="preserve"> </w:t>
      </w:r>
      <w:r w:rsidRPr="00CE7406">
        <w:rPr>
          <w:rFonts w:ascii="Times New Roman" w:eastAsia="Times New Roman" w:hAnsi="Times New Roman" w:cs="Times New Roman"/>
          <w:color w:val="000000"/>
          <w:sz w:val="28"/>
          <w:szCs w:val="28"/>
          <w:lang w:eastAsia="ru-RU"/>
        </w:rPr>
        <w:t xml:space="preserve">в </w:t>
      </w:r>
      <w:r w:rsidRPr="00CE7406">
        <w:rPr>
          <w:rFonts w:ascii="Times New Roman" w:eastAsia="Times New Roman" w:hAnsi="Times New Roman" w:cs="Times New Roman"/>
          <w:color w:val="000000"/>
          <w:sz w:val="28"/>
          <w:szCs w:val="28"/>
          <w:lang w:eastAsia="ru-RU"/>
        </w:rPr>
        <w:lastRenderedPageBreak/>
        <w:t xml:space="preserve">момент ее разглашения Раскрывающей стороной. </w:t>
      </w:r>
      <w:r w:rsidRPr="00CE7406">
        <w:rPr>
          <w:rFonts w:ascii="Times New Roman" w:eastAsia="Times New Roman" w:hAnsi="Times New Roman" w:cs="Times New Roman"/>
          <w:sz w:val="28"/>
          <w:szCs w:val="28"/>
          <w:lang w:eastAsia="ru-RU"/>
        </w:rPr>
        <w:t xml:space="preserve">Факт передачи Конфиденциальной информации отражается в протоколах переговоров (беседы) </w:t>
      </w:r>
      <w:r w:rsidRPr="00CE7406">
        <w:rPr>
          <w:rFonts w:ascii="Times New Roman" w:hAnsi="Times New Roman" w:cs="Times New Roman"/>
          <w:sz w:val="28"/>
          <w:szCs w:val="28"/>
          <w:lang w:eastAsia="ru-RU"/>
        </w:rPr>
        <w:t>Сторон</w:t>
      </w:r>
      <w:r w:rsidRPr="00CE7406">
        <w:rPr>
          <w:rFonts w:ascii="Times New Roman" w:eastAsia="Times New Roman" w:hAnsi="Times New Roman" w:cs="Times New Roman"/>
          <w:sz w:val="28"/>
          <w:szCs w:val="28"/>
          <w:lang w:eastAsia="ru-RU"/>
        </w:rPr>
        <w:t xml:space="preserve">. </w:t>
      </w:r>
    </w:p>
    <w:p w:rsidR="00CE7406" w:rsidRPr="00CE7406" w:rsidRDefault="00CE7406" w:rsidP="00CE7406">
      <w:pPr>
        <w:numPr>
          <w:ilvl w:val="1"/>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Принимающая сторона приложит разумные усилия, чтобы каждый работник Принимающей стороны, имеющий доступ к </w:t>
      </w:r>
      <w:r w:rsidRPr="00CE7406">
        <w:rPr>
          <w:rFonts w:ascii="Times New Roman" w:eastAsia="Times New Roman" w:hAnsi="Times New Roman" w:cs="Times New Roman"/>
          <w:sz w:val="28"/>
          <w:szCs w:val="28"/>
          <w:lang w:eastAsia="ru-RU"/>
        </w:rPr>
        <w:t xml:space="preserve">Конфиденциальной и/или Инсайдерской информации Раскрывающей стороны, а также любые иные лица, которым Принимающая сторона предоставила доступ к </w:t>
      </w:r>
      <w:r w:rsidRPr="00CE7406">
        <w:rPr>
          <w:rFonts w:ascii="Times New Roman" w:eastAsia="Times New Roman" w:hAnsi="Times New Roman" w:cs="Times New Roman"/>
          <w:color w:val="000000"/>
          <w:sz w:val="28"/>
          <w:szCs w:val="28"/>
          <w:lang w:eastAsia="ru-RU"/>
        </w:rPr>
        <w:t>Конфиденциальной</w:t>
      </w:r>
      <w:r w:rsidRPr="00CE7406">
        <w:rPr>
          <w:rFonts w:ascii="Times New Roman" w:eastAsia="Times New Roman" w:hAnsi="Times New Roman" w:cs="Times New Roman"/>
          <w:sz w:val="28"/>
          <w:szCs w:val="28"/>
          <w:lang w:eastAsia="ru-RU"/>
        </w:rPr>
        <w:t xml:space="preserve"> </w:t>
      </w:r>
      <w:r w:rsidRPr="00CE7406">
        <w:rPr>
          <w:rFonts w:ascii="Times New Roman" w:eastAsia="Times New Roman" w:hAnsi="Times New Roman" w:cs="Times New Roman"/>
          <w:color w:val="000000"/>
          <w:sz w:val="28"/>
          <w:szCs w:val="28"/>
          <w:lang w:eastAsia="ru-RU"/>
        </w:rPr>
        <w:t xml:space="preserve">и/или </w:t>
      </w:r>
      <w:r w:rsidRPr="00CE7406">
        <w:rPr>
          <w:rFonts w:ascii="Times New Roman" w:eastAsia="Times New Roman" w:hAnsi="Times New Roman" w:cs="Times New Roman"/>
          <w:sz w:val="28"/>
          <w:szCs w:val="28"/>
          <w:lang w:eastAsia="ru-RU"/>
        </w:rPr>
        <w:t>Инсайдерской</w:t>
      </w:r>
      <w:r w:rsidRPr="00CE7406">
        <w:rPr>
          <w:rFonts w:ascii="Times New Roman" w:eastAsia="Times New Roman" w:hAnsi="Times New Roman" w:cs="Times New Roman"/>
          <w:color w:val="000000"/>
          <w:sz w:val="28"/>
          <w:szCs w:val="28"/>
          <w:lang w:eastAsia="ru-RU"/>
        </w:rPr>
        <w:t xml:space="preserve"> информации:</w:t>
      </w:r>
    </w:p>
    <w:p w:rsidR="00CE7406" w:rsidRPr="00CE7406" w:rsidRDefault="00CE7406" w:rsidP="00CE7406">
      <w:pPr>
        <w:spacing w:after="0" w:line="240" w:lineRule="auto"/>
        <w:ind w:firstLine="567"/>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(i) не осуществляли сделки с ценными бумагами Раскрывающей стороны на основании такой информации;</w:t>
      </w:r>
    </w:p>
    <w:p w:rsidR="00CE7406" w:rsidRPr="00CE7406" w:rsidRDefault="00CE7406" w:rsidP="00CE7406">
      <w:pPr>
        <w:spacing w:after="0" w:line="240" w:lineRule="auto"/>
        <w:ind w:firstLine="567"/>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(ii) сохраняли конфиденциальность такой информации. </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2.6. Принимающая сторона принимает и признает принципы в отношении предоставления Раскрывающей стороной информации Принимающей стороне, которые установлены применимым правом, листинговыми правилами и (или) правилами раскрытия соответствующих бирж, где размещены ценные бумаги Раскрывающей стороны. В частности, Принимающая сторона подтверждает, что информация, раскрытая ей Раскрывающей стороной или от имени Раскрывающей стороной, которая относится прямо или косвенно к Раскрывающей стороне или ценным бумагам Раскрывающей стороны, может представлять собой Инсайдерскую и/или Конфиденциальную информацию в соответствии с применимым законодательством, поскольку такая информация может быть недоступна широкому кругу лиц, а если она доступна широкому кругу лиц, то она может иметь существенное влияние на цену ценных бумаг Раскрывающей стороны. Принимающая сторона обязуется (и обеспечит, что каждый представитель Принимающей стороны, получающий или имеющий доступ к Конфиденциальной и/или Инсайдерской информации Раскрывающей стороны, обязуется):</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(a)</w:t>
      </w:r>
      <w:r w:rsidRPr="00CE7406">
        <w:rPr>
          <w:rFonts w:ascii="Times New Roman" w:eastAsia="Times New Roman" w:hAnsi="Times New Roman" w:cs="Times New Roman"/>
          <w:color w:val="000000"/>
          <w:sz w:val="28"/>
          <w:szCs w:val="28"/>
          <w:lang w:eastAsia="ru-RU"/>
        </w:rPr>
        <w:tab/>
        <w:t>не осуществлять операции с находящимися в публичном обращении ценными бумагами Раскрывающей стороны на основе такой информации в нарушение требований, установленных применимым законодательством, правилами или регулирующими актами в отношении инсайдерских сделок и манипулирования рынком (а также признает, что он осознает санкции и последствия, проистекающие в случае участия в инсайдерских сделках, а также из неправомерного распространения или использования Инсайдерской и/или и Конфиденциальной информации);</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(b)</w:t>
      </w:r>
      <w:r w:rsidRPr="00CE7406">
        <w:rPr>
          <w:rFonts w:ascii="Times New Roman" w:eastAsia="Times New Roman" w:hAnsi="Times New Roman" w:cs="Times New Roman"/>
          <w:color w:val="000000"/>
          <w:sz w:val="28"/>
          <w:szCs w:val="28"/>
          <w:lang w:eastAsia="ru-RU"/>
        </w:rPr>
        <w:tab/>
        <w:t xml:space="preserve">обеспечивать конфиденциальность такой информации в соответствии с обязательством о сохранении конфиденциальности, на основе которого она была предоставлена; и </w:t>
      </w:r>
    </w:p>
    <w:p w:rsidR="00CE7406" w:rsidRPr="00CE7406" w:rsidRDefault="00CE7406" w:rsidP="00CE7406">
      <w:pPr>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(c)</w:t>
      </w:r>
      <w:r w:rsidRPr="00CE7406">
        <w:rPr>
          <w:rFonts w:ascii="Times New Roman" w:eastAsia="Times New Roman" w:hAnsi="Times New Roman" w:cs="Times New Roman"/>
          <w:color w:val="000000"/>
          <w:sz w:val="28"/>
          <w:szCs w:val="28"/>
          <w:lang w:eastAsia="ru-RU"/>
        </w:rPr>
        <w:tab/>
        <w:t>в течение 5 (пяти) рабочих дней после подписания настоящего Соглашения, представить Раскрывающей стороне информацию о своих работниках, обладающих в силу своего служебного положения и трудовых обязанностей, доступом к Инсайдерской информации (Список инсайдеров). В случае изменений в списке работников, обладающих в силу своего служебного положения и трудовых обязанностей доступом к Инсайдерской информации, поддерживать и своевременно обновлять Список инсайдеров в соответствии с применимыми правилами раскрытия, который включает всех представителей Принимающей стороны, имеющих доступ к Конфиденциальной и/или Инсайдерской информации Раскрывающей стороны.</w:t>
      </w:r>
    </w:p>
    <w:p w:rsidR="00CE7406" w:rsidRPr="00CE7406" w:rsidRDefault="00CE7406" w:rsidP="00CE7406">
      <w:pPr>
        <w:spacing w:after="0" w:line="240" w:lineRule="auto"/>
        <w:jc w:val="both"/>
        <w:rPr>
          <w:rFonts w:ascii="Times New Roman" w:eastAsia="Times New Roman" w:hAnsi="Times New Roman" w:cs="Times New Roman"/>
          <w:color w:val="000000"/>
          <w:sz w:val="23"/>
          <w:szCs w:val="23"/>
          <w:lang w:eastAsia="ru-RU"/>
        </w:rPr>
      </w:pPr>
    </w:p>
    <w:p w:rsidR="00CE7406" w:rsidRPr="00CE7406" w:rsidRDefault="00CE7406" w:rsidP="00CE7406">
      <w:pPr>
        <w:numPr>
          <w:ilvl w:val="0"/>
          <w:numId w:val="18"/>
        </w:numPr>
        <w:spacing w:after="0" w:line="240" w:lineRule="auto"/>
        <w:contextualSpacing/>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Раскрытие Конфиденциальной информации</w:t>
      </w:r>
    </w:p>
    <w:p w:rsidR="00CE7406" w:rsidRPr="00CE7406" w:rsidRDefault="00CE7406" w:rsidP="00CE7406">
      <w:pPr>
        <w:spacing w:after="0" w:line="240" w:lineRule="auto"/>
        <w:ind w:left="720"/>
        <w:contextualSpacing/>
        <w:rPr>
          <w:rFonts w:ascii="Times New Roman" w:eastAsia="Times New Roman" w:hAnsi="Times New Roman" w:cs="Times New Roman"/>
          <w:sz w:val="28"/>
          <w:szCs w:val="28"/>
          <w:lang w:eastAsia="ru-RU"/>
        </w:rPr>
      </w:pP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3.1 Принимающая сторона вправе раскрывать Конфиденциальную информацию без согласия Раскрывающей стороны следующим лицам:</w:t>
      </w:r>
    </w:p>
    <w:p w:rsidR="00CE7406" w:rsidRPr="00CE7406" w:rsidRDefault="00CE7406" w:rsidP="00CE7406">
      <w:pPr>
        <w:numPr>
          <w:ilvl w:val="0"/>
          <w:numId w:val="20"/>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государственным органам, уполномоченным запрашивать такую информацию в соответствии с законодательством Республики Казахстан, на основании должным образом оформленного запроса на предоставление указанной информации;</w:t>
      </w:r>
    </w:p>
    <w:p w:rsidR="00CE7406" w:rsidRPr="00CE7406" w:rsidRDefault="00CE7406" w:rsidP="00CE7406">
      <w:pPr>
        <w:numPr>
          <w:ilvl w:val="0"/>
          <w:numId w:val="20"/>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судебным органам и своим представителям для целей защиты, и реализации прав по настоящему Соглашению.</w:t>
      </w:r>
      <w:r w:rsidRPr="00CE7406">
        <w:t xml:space="preserve"> </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В таких случаях, до такого раскрытия Принимающая сторона должна незамедлительно письменно уведомить Раскрывающую сторону о существовании, условиях и обстоятельствах такого требования, и предпринять все необходимые меры по соблюдению лицами, указанными в подпунктах 1) и 2) пункта 3.1. настоящего Соглашения, режима конфиденциальности не менее строгого, чем предусмотренного настоящим Соглашением, и возложению на данных   лиц ответственности за разглашение переданной им Конфиденциальной информации, чтобы к раскрываемой Конфиденциальной информации применялся режим конфиденциальности.</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3.2. Во всех иных случаях, кроме указанных в пункте 3.1. настоящего Соглашения, Принимающая сторона вправе раскрывать Конфиденциальную</w:t>
      </w:r>
      <w:r w:rsidRPr="00CE7406">
        <w:t xml:space="preserve"> </w:t>
      </w:r>
      <w:r w:rsidRPr="00CE7406">
        <w:rPr>
          <w:rFonts w:ascii="Times New Roman" w:eastAsia="Times New Roman" w:hAnsi="Times New Roman" w:cs="Times New Roman"/>
          <w:color w:val="000000"/>
          <w:sz w:val="28"/>
          <w:szCs w:val="28"/>
          <w:lang w:eastAsia="ru-RU"/>
        </w:rPr>
        <w:t>информацию Третьим лицам только после получения от Раскрывающей стороны письменного согласия на такое раскрытие.</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При этом, при раскрытии Конфиденциальной информации Третьим лицам, Принимающая сторона должна потребовать от Третьих лиц принять на себя письменные обязательства на использование Конфиденциальной информации только конфиденциально, в соответствии с ограничениями, предусмотренными настоящим Соглашением, и предоставить Раскрывающей стороне копию Договора о неразглашении конфиденциальной информации (договора/соглашения о конфиденциальности), заключенного Принимающей стороной с Третьими лицами.</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Принимающая сторона имеет право предоставлять Конфиденциальную информацию Раскрывающей стороны своему внешнему аудитору при оказании им услуг по аудиту консолидированной финансовой отчетности Принимающей стороны на основании заключенного между внешним аудитором и Принимающей стороной Соглашения о конфиденциальности.</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В случае передачи Инсайдерской информации от Раскрывающей стороны, все работники и представители Принимающей стороны должны быть включены в Список инсайдеров, как это установлено пунктом 2.6. настоящего Соглашения.</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p>
    <w:p w:rsidR="00CE7406" w:rsidRPr="00CE7406" w:rsidRDefault="00CE7406" w:rsidP="00CE7406">
      <w:pPr>
        <w:numPr>
          <w:ilvl w:val="0"/>
          <w:numId w:val="21"/>
        </w:num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Охрана Конфиденциальной информации</w:t>
      </w: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Принимающая сторона обязуется сохранять конфиденциальность любой раскрываемой ей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информации разумным и адекватным образом в соответствии с профессиональными нормами, обычаями делового оборота</w:t>
      </w:r>
      <w:r w:rsidRPr="00CE7406">
        <w:rPr>
          <w:rFonts w:ascii="Times New Roman" w:hAnsi="Times New Roman" w:cs="Times New Roman"/>
          <w:color w:val="000000"/>
          <w:sz w:val="28"/>
          <w:szCs w:val="28"/>
          <w:lang w:eastAsia="ru-RU"/>
        </w:rPr>
        <w:t>, требованиями применимого права, листинговыми правилами и /или правилами раскрытия соответствующих бирж, где размещены ценные бумаги Раскрывающей стороны</w:t>
      </w:r>
      <w:r w:rsidRPr="00CE7406">
        <w:rPr>
          <w:rFonts w:ascii="Times New Roman" w:eastAsia="Times New Roman" w:hAnsi="Times New Roman" w:cs="Times New Roman"/>
          <w:color w:val="000000"/>
          <w:sz w:val="28"/>
          <w:szCs w:val="28"/>
          <w:lang w:eastAsia="ru-RU"/>
        </w:rPr>
        <w:t>.</w:t>
      </w: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Принимающая сторона проинформирует своих работников, а также иных лиц, указанных в пункте 3.1 настоящего Соглашения (до раскрытия им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lastRenderedPageBreak/>
        <w:t xml:space="preserve">информации в соответствии с </w:t>
      </w:r>
      <w:r w:rsidRPr="00CE7406">
        <w:rPr>
          <w:rFonts w:ascii="Times New Roman" w:hAnsi="Times New Roman" w:cs="Times New Roman"/>
          <w:color w:val="000000"/>
          <w:sz w:val="28"/>
          <w:szCs w:val="28"/>
          <w:lang w:eastAsia="ru-RU"/>
        </w:rPr>
        <w:t>пунктами</w:t>
      </w:r>
      <w:r w:rsidRPr="00CE7406">
        <w:rPr>
          <w:rFonts w:ascii="Times New Roman" w:eastAsia="Times New Roman" w:hAnsi="Times New Roman" w:cs="Times New Roman"/>
          <w:color w:val="000000"/>
          <w:sz w:val="28"/>
          <w:szCs w:val="28"/>
          <w:lang w:eastAsia="ru-RU"/>
        </w:rPr>
        <w:t xml:space="preserve"> 3.1 и 3.2. настоящего Соглашения), об обязательствах Принимающей стороны в соответствии с настоящим Соглашением.</w:t>
      </w: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До получения от Раскрывающей стороны Конфиденциальной</w:t>
      </w:r>
      <w:r w:rsidRPr="00CE7406">
        <w:rPr>
          <w:rFonts w:ascii="Times New Roman" w:hAnsi="Times New Roman" w:cs="Times New Roman"/>
          <w:color w:val="000000"/>
          <w:sz w:val="28"/>
          <w:szCs w:val="28"/>
          <w:lang w:eastAsia="ru-RU"/>
        </w:rPr>
        <w:t xml:space="preserve"> и/или Инсайдерской</w:t>
      </w:r>
      <w:r w:rsidRPr="00CE7406">
        <w:rPr>
          <w:rFonts w:ascii="Times New Roman" w:eastAsia="Times New Roman" w:hAnsi="Times New Roman" w:cs="Times New Roman"/>
          <w:color w:val="000000"/>
          <w:sz w:val="28"/>
          <w:szCs w:val="28"/>
          <w:lang w:eastAsia="ru-RU"/>
        </w:rPr>
        <w:t xml:space="preserve"> информации Принимающая сторона обязуется предоставить Раскрывающей стороне список работников и работников своих субподрядчиков, привлекаемых к оказанию услуг по Договору</w:t>
      </w:r>
      <w:r w:rsidRPr="00CE7406">
        <w:rPr>
          <w:rFonts w:ascii="Times New Roman" w:hAnsi="Times New Roman" w:cs="Times New Roman"/>
          <w:color w:val="000000"/>
          <w:sz w:val="28"/>
          <w:szCs w:val="28"/>
          <w:lang w:eastAsia="ru-RU"/>
        </w:rPr>
        <w:t>, в том числе для их включения в перечень лиц, имеющих доступ к Инсайдерской информации</w:t>
      </w:r>
      <w:r w:rsidRPr="00CE7406">
        <w:rPr>
          <w:rFonts w:ascii="Times New Roman" w:eastAsia="Times New Roman" w:hAnsi="Times New Roman" w:cs="Times New Roman"/>
          <w:color w:val="000000"/>
          <w:sz w:val="28"/>
          <w:szCs w:val="28"/>
          <w:lang w:eastAsia="ru-RU"/>
        </w:rPr>
        <w:t xml:space="preserve">. </w:t>
      </w:r>
    </w:p>
    <w:p w:rsidR="00CE7406" w:rsidRPr="00CE7406" w:rsidRDefault="00CE7406" w:rsidP="00CE7406">
      <w:pPr>
        <w:spacing w:after="0" w:line="240" w:lineRule="auto"/>
        <w:ind w:firstLine="709"/>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color w:val="000000"/>
          <w:sz w:val="28"/>
          <w:szCs w:val="28"/>
          <w:lang w:eastAsia="ru-RU"/>
        </w:rPr>
        <w:t xml:space="preserve">4.4. Работники Принимающей стороны, привлекаемые к оказанию услуг по Договору обязаны, после заключения настоящего Соглашения и до получения Конфиденциальной информации от Раскрывающей стороны, подписать </w:t>
      </w:r>
      <w:r w:rsidRPr="00CE7406">
        <w:rPr>
          <w:rFonts w:ascii="Times New Roman" w:eastAsia="Times New Roman" w:hAnsi="Times New Roman" w:cs="Times New Roman"/>
          <w:sz w:val="28"/>
          <w:szCs w:val="28"/>
          <w:lang w:eastAsia="ru-RU"/>
        </w:rPr>
        <w:t xml:space="preserve">Обязательство о неразглашении конфиденциальной информации и коммерческой тайны АО «НАК «Казатомпром» (приложение №1 к настоящему Соглашению).  </w:t>
      </w:r>
    </w:p>
    <w:p w:rsidR="00CE7406" w:rsidRPr="00CE7406" w:rsidRDefault="00CE7406" w:rsidP="00CE7406">
      <w:pPr>
        <w:spacing w:after="0"/>
        <w:ind w:firstLine="709"/>
        <w:contextualSpacing/>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4.5. На электронных сообщениях и носителях Конфиденциальной информации Раскрывающей стороной указывается информация о конфиденциальности данной информации и (или) пометка «Конфиденциальная информация».</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4.6. Принимающая сторона предоставляет доступ к Конфиденциальной информации только своим работникам, которым она необходима для выполнения служебных и (или) трудовых обязанностей, при наличии у них соответствующего письменного обязательства о неразглашении Конфиденциальной информации и иных документов, определяющих меру ответственности за ее раскрытие, либо передачу третьей стороне (лицам).</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4.7. Принимающая сторона должна предпринимать достаточные меры для недопущения любого несанкционированного доступа с целью копирования, неавторизованного использования, публикации, раскрытия или иного распространения такой Конфиденциальной информации.</w:t>
      </w:r>
    </w:p>
    <w:p w:rsidR="00CE7406" w:rsidRPr="00CE7406" w:rsidRDefault="00CE7406" w:rsidP="00CE7406">
      <w:pPr>
        <w:spacing w:after="0" w:line="240" w:lineRule="auto"/>
        <w:ind w:left="709"/>
        <w:jc w:val="both"/>
        <w:rPr>
          <w:rFonts w:ascii="Times New Roman" w:eastAsia="Times New Roman" w:hAnsi="Times New Roman" w:cs="Times New Roman"/>
          <w:color w:val="000000"/>
          <w:sz w:val="28"/>
          <w:szCs w:val="28"/>
          <w:lang w:eastAsia="ru-RU"/>
        </w:rPr>
      </w:pPr>
    </w:p>
    <w:p w:rsidR="00CE7406" w:rsidRPr="00CE7406" w:rsidRDefault="00CE7406" w:rsidP="00CE7406">
      <w:pPr>
        <w:numPr>
          <w:ilvl w:val="0"/>
          <w:numId w:val="21"/>
        </w:num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Имущественные права</w:t>
      </w: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color w:val="000000"/>
          <w:sz w:val="28"/>
          <w:szCs w:val="28"/>
          <w:lang w:eastAsia="ru-RU"/>
        </w:rPr>
        <w:t>Раскрывающая сторона остается обладателем Конфиденциальной информации и собственником материальных носителей, содержащих Конфиденциальную информацию и передаваемых Принимающей стороне. Настоящее Соглашение, факт раскрытия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информации в связи с настоящим Соглашением или передача материальных носителей, содержащих Конфиденциальную</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 xml:space="preserve">информацию, не означает передачу Принимающей стороне каких-либо прав, в том числе, помимо прочего, связанных с </w:t>
      </w:r>
      <w:r w:rsidRPr="00CE7406">
        <w:rPr>
          <w:rFonts w:ascii="Times New Roman" w:eastAsia="Times New Roman" w:hAnsi="Times New Roman" w:cs="Times New Roman"/>
          <w:bCs/>
          <w:color w:val="000000"/>
          <w:sz w:val="28"/>
          <w:szCs w:val="28"/>
          <w:lang w:eastAsia="ru-RU"/>
        </w:rPr>
        <w:t xml:space="preserve">коммерческой тайной </w:t>
      </w:r>
      <w:r w:rsidRPr="00CE7406">
        <w:rPr>
          <w:rFonts w:ascii="Times New Roman" w:eastAsia="Times New Roman" w:hAnsi="Times New Roman" w:cs="Times New Roman"/>
          <w:color w:val="000000"/>
          <w:sz w:val="28"/>
          <w:szCs w:val="28"/>
          <w:lang w:eastAsia="ru-RU"/>
        </w:rPr>
        <w:t xml:space="preserve">или </w:t>
      </w:r>
      <w:r w:rsidRPr="00CE7406">
        <w:rPr>
          <w:rFonts w:ascii="Times New Roman" w:eastAsia="Times New Roman" w:hAnsi="Times New Roman" w:cs="Times New Roman"/>
          <w:bCs/>
          <w:color w:val="000000"/>
          <w:sz w:val="28"/>
          <w:szCs w:val="28"/>
          <w:lang w:eastAsia="ru-RU"/>
        </w:rPr>
        <w:t>авторских прав Раскрывающей стороны на Конфиденциальную</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информацию.</w:t>
      </w:r>
    </w:p>
    <w:p w:rsidR="00CE7406" w:rsidRPr="00CE7406" w:rsidRDefault="00CE7406" w:rsidP="00CE7406">
      <w:pPr>
        <w:spacing w:after="0" w:line="240" w:lineRule="auto"/>
        <w:jc w:val="both"/>
        <w:rPr>
          <w:rFonts w:ascii="Times New Roman" w:eastAsia="Times New Roman" w:hAnsi="Times New Roman" w:cs="Times New Roman"/>
          <w:sz w:val="28"/>
          <w:szCs w:val="28"/>
          <w:lang w:eastAsia="ru-RU"/>
        </w:rPr>
      </w:pPr>
    </w:p>
    <w:p w:rsidR="00CE7406" w:rsidRPr="00CE7406" w:rsidRDefault="00CE7406" w:rsidP="00CE7406">
      <w:pPr>
        <w:numPr>
          <w:ilvl w:val="0"/>
          <w:numId w:val="21"/>
        </w:numPr>
        <w:spacing w:after="0" w:line="240" w:lineRule="auto"/>
        <w:contextualSpacing/>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Возврат и уничтожение</w:t>
      </w:r>
    </w:p>
    <w:p w:rsidR="00CE7406" w:rsidRPr="00CE7406" w:rsidRDefault="00CE7406" w:rsidP="00CE7406">
      <w:pPr>
        <w:spacing w:after="0" w:line="240" w:lineRule="auto"/>
        <w:ind w:left="720"/>
        <w:contextualSpacing/>
        <w:rPr>
          <w:rFonts w:ascii="Times New Roman" w:eastAsia="Times New Roman" w:hAnsi="Times New Roman" w:cs="Times New Roman"/>
          <w:b/>
          <w:bCs/>
          <w:color w:val="000000"/>
          <w:sz w:val="28"/>
          <w:szCs w:val="28"/>
          <w:lang w:eastAsia="ru-RU"/>
        </w:rPr>
      </w:pP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3"/>
          <w:szCs w:val="23"/>
          <w:lang w:eastAsia="ru-RU"/>
        </w:rPr>
        <w:t xml:space="preserve"> </w:t>
      </w:r>
      <w:r w:rsidRPr="00CE7406">
        <w:rPr>
          <w:rFonts w:ascii="Times New Roman" w:eastAsia="Times New Roman" w:hAnsi="Times New Roman" w:cs="Times New Roman"/>
          <w:color w:val="000000"/>
          <w:sz w:val="28"/>
          <w:szCs w:val="28"/>
          <w:lang w:eastAsia="ru-RU"/>
        </w:rPr>
        <w:t>С учетом ограничений, оговоренных в пунктах 6.2. и 6.3. Соглашения, Принимающая сторона обязуется:</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1) на дату завершения настоящего Соглашения возвратить материальные носители, содержащие Конфиденциальную</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информацию, в том числе, помимо прочего, оригиналы документов и/или их копий, содержащие Конфиденциальную</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информацию;</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lastRenderedPageBreak/>
        <w:t>2) на дату завершения настоящего Соглашения уничтожить электронные версии документов, содержащих Конфиденциальную</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информацию, зафиксированную на электронных носителях, принадлежащих Принимающей стороне;</w:t>
      </w:r>
    </w:p>
    <w:p w:rsidR="00CE7406" w:rsidRPr="00CE7406" w:rsidRDefault="00CE7406" w:rsidP="00CE7406">
      <w:p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3) в любой момент в течение срока действия настоящего Соглашения по письменному требованию Раскрывающей стороны возвратить оригиналы и/или уничтожить копии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информации.</w:t>
      </w: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На дату завершения настоящего Соглашения</w:t>
      </w:r>
      <w:r w:rsidRPr="00CE7406" w:rsidDel="007F1C59">
        <w:rPr>
          <w:rFonts w:ascii="Times New Roman" w:eastAsia="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Принимающая сторона признает, гарантирует и соглашается, что архивные копии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информации в компьютерных системах Принимающей стороны должны быть уничтожены. Принимающая сторона не вправе сохранять указанные архивные копии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информации.</w:t>
      </w: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Обязательства Принимающей стороны по неразглашению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информации, содержащейся в архивных и иных копиях, указанных в пункте 6.2. настоящего Соглашения, остаются в силе в течение 60 месяцев с даты прекращения срока действия настоящего Соглашения.</w:t>
      </w:r>
    </w:p>
    <w:p w:rsidR="00CE7406" w:rsidRPr="00CE7406" w:rsidRDefault="00CE7406" w:rsidP="00CE7406">
      <w:pPr>
        <w:spacing w:after="0" w:line="240" w:lineRule="auto"/>
        <w:ind w:left="709"/>
        <w:jc w:val="both"/>
        <w:rPr>
          <w:rFonts w:ascii="Times New Roman" w:eastAsia="Times New Roman" w:hAnsi="Times New Roman" w:cs="Times New Roman"/>
          <w:color w:val="000000"/>
          <w:sz w:val="28"/>
          <w:szCs w:val="28"/>
          <w:lang w:eastAsia="ru-RU"/>
        </w:rPr>
      </w:pPr>
    </w:p>
    <w:p w:rsidR="00CE7406" w:rsidRPr="00CE7406" w:rsidRDefault="00CE7406" w:rsidP="00CE7406">
      <w:pPr>
        <w:numPr>
          <w:ilvl w:val="0"/>
          <w:numId w:val="21"/>
        </w:num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Ответственность</w:t>
      </w: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3"/>
          <w:szCs w:val="23"/>
          <w:lang w:eastAsia="ru-RU"/>
        </w:rPr>
        <w:t xml:space="preserve"> </w:t>
      </w:r>
      <w:r w:rsidRPr="00CE7406">
        <w:rPr>
          <w:rFonts w:ascii="Times New Roman" w:eastAsia="Times New Roman" w:hAnsi="Times New Roman" w:cs="Times New Roman"/>
          <w:color w:val="000000"/>
          <w:sz w:val="28"/>
          <w:szCs w:val="28"/>
          <w:lang w:eastAsia="ru-RU"/>
        </w:rPr>
        <w:t xml:space="preserve">Ответственность Сторон за неисполнение обязательств по настоящему Соглашению определяется в соответствии с законодательством Республики Казахстан </w:t>
      </w:r>
      <w:r w:rsidRPr="00CE7406">
        <w:rPr>
          <w:rFonts w:ascii="Times New Roman" w:hAnsi="Times New Roman" w:cs="Times New Roman"/>
          <w:sz w:val="28"/>
          <w:szCs w:val="28"/>
          <w:lang w:eastAsia="ru-RU"/>
        </w:rPr>
        <w:t>и/или настоящим Соглашением</w:t>
      </w:r>
      <w:r w:rsidRPr="00CE7406">
        <w:rPr>
          <w:rFonts w:ascii="Times New Roman" w:eastAsia="Times New Roman" w:hAnsi="Times New Roman" w:cs="Times New Roman"/>
          <w:color w:val="000000"/>
          <w:sz w:val="28"/>
          <w:szCs w:val="28"/>
          <w:lang w:eastAsia="ru-RU"/>
        </w:rPr>
        <w:t>. Принимающая сторона обязана возместить убытки, причиненные Раскрывающей стороне в результате виновных действий и/или виновного бездействия Принимающей стороны при исполнении настоящего Соглашения.</w:t>
      </w:r>
    </w:p>
    <w:p w:rsidR="00CE7406" w:rsidRPr="00CE7406" w:rsidRDefault="00CE7406" w:rsidP="00CE7406">
      <w:pPr>
        <w:spacing w:after="0" w:line="240" w:lineRule="auto"/>
        <w:jc w:val="both"/>
        <w:rPr>
          <w:rFonts w:ascii="Times New Roman" w:eastAsia="Times New Roman" w:hAnsi="Times New Roman" w:cs="Times New Roman"/>
          <w:color w:val="000000"/>
          <w:sz w:val="28"/>
          <w:szCs w:val="28"/>
          <w:lang w:eastAsia="ru-RU"/>
        </w:rPr>
      </w:pPr>
    </w:p>
    <w:p w:rsidR="00CE7406" w:rsidRPr="00CE7406" w:rsidRDefault="00CE7406" w:rsidP="00CE7406">
      <w:pPr>
        <w:numPr>
          <w:ilvl w:val="0"/>
          <w:numId w:val="21"/>
        </w:num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Срок действия Соглашения</w:t>
      </w: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p>
    <w:p w:rsidR="00CE7406" w:rsidRPr="00CE7406" w:rsidRDefault="00CE7406" w:rsidP="00CE7406">
      <w:pPr>
        <w:numPr>
          <w:ilvl w:val="1"/>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3"/>
          <w:szCs w:val="23"/>
          <w:lang w:eastAsia="ru-RU"/>
        </w:rPr>
        <w:t xml:space="preserve"> </w:t>
      </w:r>
      <w:r w:rsidRPr="00CE7406">
        <w:rPr>
          <w:rFonts w:ascii="Times New Roman" w:eastAsia="Times New Roman" w:hAnsi="Times New Roman" w:cs="Times New Roman"/>
          <w:color w:val="000000"/>
          <w:sz w:val="28"/>
          <w:szCs w:val="28"/>
          <w:lang w:eastAsia="ru-RU"/>
        </w:rPr>
        <w:t xml:space="preserve">Настоящее Соглашение вступает в силу с даты его подписания обеими Сторонами и остается в силе до «_»___20__ года </w:t>
      </w:r>
      <w:r w:rsidRPr="00CE7406">
        <w:rPr>
          <w:rFonts w:ascii="Times New Roman" w:eastAsia="Times New Roman" w:hAnsi="Times New Roman" w:cs="Times New Roman"/>
          <w:i/>
          <w:color w:val="000000"/>
          <w:sz w:val="28"/>
          <w:szCs w:val="28"/>
          <w:lang w:eastAsia="ru-RU"/>
        </w:rPr>
        <w:t>(примечание: здесь указывается дата окончания срока действия Договора)</w:t>
      </w:r>
      <w:r w:rsidRPr="00CE7406">
        <w:rPr>
          <w:rFonts w:ascii="Times New Roman" w:eastAsia="Times New Roman" w:hAnsi="Times New Roman" w:cs="Times New Roman"/>
          <w:color w:val="000000"/>
          <w:sz w:val="28"/>
          <w:szCs w:val="28"/>
          <w:lang w:eastAsia="ru-RU"/>
        </w:rPr>
        <w:t>, а в части обязательства Принимающей стороны по неразглашению Конфиденциальной информации, остаются в силе в течение 60 (шестидесяти) месяцев с даты прекращения срока действия настоящего Соглашения.</w:t>
      </w:r>
    </w:p>
    <w:p w:rsidR="00CE7406" w:rsidRPr="00CE7406" w:rsidRDefault="00CE7406" w:rsidP="00CE7406">
      <w:pPr>
        <w:spacing w:after="0" w:line="240" w:lineRule="auto"/>
        <w:rPr>
          <w:rFonts w:ascii="Times New Roman" w:eastAsia="Times New Roman" w:hAnsi="Times New Roman" w:cs="Times New Roman"/>
          <w:b/>
          <w:bCs/>
          <w:color w:val="000000"/>
          <w:sz w:val="23"/>
          <w:szCs w:val="23"/>
          <w:lang w:eastAsia="ru-RU"/>
        </w:rPr>
      </w:pPr>
    </w:p>
    <w:p w:rsidR="00CE7406" w:rsidRPr="00CE7406" w:rsidRDefault="00CE7406" w:rsidP="00CE7406">
      <w:pPr>
        <w:numPr>
          <w:ilvl w:val="0"/>
          <w:numId w:val="21"/>
        </w:numPr>
        <w:spacing w:after="0" w:line="240" w:lineRule="auto"/>
        <w:contextualSpacing/>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Иные положения</w:t>
      </w:r>
    </w:p>
    <w:p w:rsidR="00CE7406" w:rsidRPr="00CE7406" w:rsidRDefault="00CE7406" w:rsidP="00CE7406">
      <w:pPr>
        <w:spacing w:after="0" w:line="240" w:lineRule="auto"/>
        <w:ind w:left="720"/>
        <w:contextualSpacing/>
        <w:rPr>
          <w:rFonts w:ascii="Times New Roman" w:eastAsia="Times New Roman" w:hAnsi="Times New Roman" w:cs="Times New Roman"/>
          <w:sz w:val="28"/>
          <w:szCs w:val="28"/>
          <w:lang w:eastAsia="ru-RU"/>
        </w:rPr>
      </w:pPr>
    </w:p>
    <w:p w:rsidR="00CE7406" w:rsidRPr="00CE7406" w:rsidRDefault="00CE7406" w:rsidP="00CE7406">
      <w:pPr>
        <w:numPr>
          <w:ilvl w:val="1"/>
          <w:numId w:val="2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Раскрывающая сторона настоящим заявляет и гарантирует, что она обладает законным правом и полномочиями на передачу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eastAsia="Times New Roman" w:hAnsi="Times New Roman" w:cs="Times New Roman"/>
          <w:color w:val="000000"/>
          <w:sz w:val="28"/>
          <w:szCs w:val="28"/>
          <w:lang w:eastAsia="ru-RU"/>
        </w:rPr>
        <w:t>информации Принимающей стороне.</w:t>
      </w:r>
    </w:p>
    <w:p w:rsidR="00CE7406" w:rsidRPr="00CE7406" w:rsidRDefault="00CE7406" w:rsidP="00CE7406">
      <w:pPr>
        <w:spacing w:after="0" w:line="240" w:lineRule="auto"/>
        <w:ind w:firstLine="566"/>
        <w:jc w:val="both"/>
        <w:rPr>
          <w:rFonts w:ascii="Times New Roman" w:eastAsia="Times New Roman" w:hAnsi="Times New Roman" w:cs="Times New Roman"/>
          <w:sz w:val="28"/>
          <w:szCs w:val="28"/>
          <w:lang w:eastAsia="ru-RU"/>
        </w:rPr>
      </w:pPr>
      <w:r w:rsidRPr="00CE7406">
        <w:rPr>
          <w:rFonts w:ascii="Times New Roman" w:eastAsia="Times New Roman" w:hAnsi="Times New Roman" w:cs="Times New Roman"/>
          <w:color w:val="000000"/>
          <w:sz w:val="28"/>
          <w:szCs w:val="28"/>
          <w:lang w:eastAsia="ru-RU"/>
        </w:rPr>
        <w:t>9.2.</w:t>
      </w:r>
      <w:r w:rsidRPr="00CE7406">
        <w:rPr>
          <w:rFonts w:ascii="Times New Roman" w:eastAsia="Times New Roman" w:hAnsi="Times New Roman" w:cs="Times New Roman"/>
          <w:bCs/>
          <w:color w:val="000000"/>
          <w:sz w:val="28"/>
          <w:szCs w:val="28"/>
          <w:lang w:eastAsia="ru-RU"/>
        </w:rPr>
        <w:t xml:space="preserve"> </w:t>
      </w:r>
      <w:r w:rsidRPr="00CE7406">
        <w:rPr>
          <w:rFonts w:ascii="Times New Roman" w:hAnsi="Times New Roman" w:cs="Times New Roman"/>
          <w:sz w:val="28"/>
          <w:szCs w:val="28"/>
        </w:rPr>
        <w:t>Принимающая сторона обязуется в случае попытки посторонних лиц в получении от нее сведений о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hAnsi="Times New Roman" w:cs="Times New Roman"/>
          <w:sz w:val="28"/>
          <w:szCs w:val="28"/>
        </w:rPr>
        <w:t>информации Раскрывающей стороны, немедленно сообщить об этом Раскрывающей стороне</w:t>
      </w:r>
      <w:r w:rsidRPr="00CE7406">
        <w:rPr>
          <w:rFonts w:ascii="Times New Roman" w:eastAsia="Times New Roman" w:hAnsi="Times New Roman" w:cs="Times New Roman"/>
          <w:bCs/>
          <w:sz w:val="28"/>
          <w:szCs w:val="28"/>
          <w:lang w:eastAsia="ru-RU"/>
        </w:rPr>
        <w:t>.</w:t>
      </w:r>
    </w:p>
    <w:p w:rsidR="00CE7406" w:rsidRPr="00CE7406" w:rsidRDefault="00CE7406" w:rsidP="00CE7406">
      <w:pPr>
        <w:numPr>
          <w:ilvl w:val="1"/>
          <w:numId w:val="24"/>
        </w:numPr>
        <w:tabs>
          <w:tab w:val="left" w:pos="633"/>
        </w:tabs>
        <w:spacing w:after="0" w:line="240" w:lineRule="auto"/>
        <w:ind w:firstLine="709"/>
        <w:contextualSpacing/>
        <w:jc w:val="both"/>
        <w:rPr>
          <w:rFonts w:ascii="Times New Roman" w:hAnsi="Times New Roman" w:cs="Times New Roman"/>
          <w:color w:val="000000" w:themeColor="text1"/>
          <w:sz w:val="28"/>
          <w:szCs w:val="28"/>
        </w:rPr>
      </w:pPr>
      <w:r w:rsidRPr="00CE7406">
        <w:rPr>
          <w:rFonts w:ascii="Times New Roman" w:hAnsi="Times New Roman" w:cs="Times New Roman"/>
          <w:color w:val="000000" w:themeColor="text1"/>
          <w:sz w:val="28"/>
          <w:szCs w:val="28"/>
        </w:rPr>
        <w:t>Принимающая сторона обязуется немедленно сообщать Раскрывающей стороне об утрате или недостаче носителей информации, которые могут привести к разглашению Конфиденциальной</w:t>
      </w:r>
      <w:r w:rsidRPr="00CE7406">
        <w:rPr>
          <w:rFonts w:ascii="Times New Roman" w:hAnsi="Times New Roman" w:cs="Times New Roman"/>
          <w:color w:val="000000"/>
          <w:sz w:val="28"/>
          <w:szCs w:val="28"/>
          <w:lang w:eastAsia="ru-RU"/>
        </w:rPr>
        <w:t xml:space="preserve"> </w:t>
      </w:r>
      <w:r w:rsidRPr="00CE7406">
        <w:rPr>
          <w:rFonts w:ascii="Times New Roman" w:hAnsi="Times New Roman" w:cs="Times New Roman"/>
          <w:color w:val="000000" w:themeColor="text1"/>
          <w:sz w:val="28"/>
          <w:szCs w:val="28"/>
        </w:rPr>
        <w:t xml:space="preserve">информации Раскрывающей стороны, а также о </w:t>
      </w:r>
      <w:r w:rsidRPr="00CE7406">
        <w:rPr>
          <w:rFonts w:ascii="Times New Roman" w:hAnsi="Times New Roman" w:cs="Times New Roman"/>
          <w:color w:val="000000" w:themeColor="text1"/>
          <w:sz w:val="28"/>
          <w:szCs w:val="28"/>
        </w:rPr>
        <w:lastRenderedPageBreak/>
        <w:t>причинах и условиях возможной утечки сведений, составляющих Конфиденциальную информацию Раскрывающей стороны.</w:t>
      </w:r>
    </w:p>
    <w:p w:rsidR="00CE7406" w:rsidRPr="00CE7406" w:rsidRDefault="00CE7406" w:rsidP="00CE7406">
      <w:pPr>
        <w:numPr>
          <w:ilvl w:val="1"/>
          <w:numId w:val="24"/>
        </w:numPr>
        <w:tabs>
          <w:tab w:val="left" w:pos="633"/>
        </w:tabs>
        <w:spacing w:after="0" w:line="240" w:lineRule="auto"/>
        <w:ind w:firstLine="709"/>
        <w:contextualSpacing/>
        <w:jc w:val="both"/>
        <w:rPr>
          <w:rFonts w:ascii="Times New Roman" w:hAnsi="Times New Roman" w:cs="Times New Roman"/>
          <w:sz w:val="28"/>
          <w:szCs w:val="28"/>
        </w:rPr>
      </w:pPr>
      <w:r w:rsidRPr="00CE7406">
        <w:rPr>
          <w:rFonts w:ascii="Times New Roman" w:hAnsi="Times New Roman" w:cs="Times New Roman"/>
          <w:sz w:val="28"/>
          <w:szCs w:val="28"/>
        </w:rPr>
        <w:t>Раскрывающая сторона вправе на ежемесячной основе запрашивать у Принимающей стороны отчеты о принятых мерах в отношении защиты и сохранности Конфиденциальной информации Раскрывающей стороны.</w:t>
      </w:r>
    </w:p>
    <w:p w:rsidR="00CE7406" w:rsidRPr="00CE7406" w:rsidRDefault="00CE7406" w:rsidP="00CE7406">
      <w:pPr>
        <w:numPr>
          <w:ilvl w:val="1"/>
          <w:numId w:val="24"/>
        </w:numPr>
        <w:tabs>
          <w:tab w:val="left" w:pos="1134"/>
        </w:tabs>
        <w:spacing w:after="0" w:line="240" w:lineRule="auto"/>
        <w:ind w:firstLine="567"/>
        <w:jc w:val="both"/>
        <w:rPr>
          <w:rFonts w:ascii="Times New Roman" w:hAnsi="Times New Roman" w:cs="Times New Roman"/>
          <w:sz w:val="28"/>
          <w:szCs w:val="28"/>
        </w:rPr>
      </w:pPr>
      <w:r w:rsidRPr="00CE7406">
        <w:rPr>
          <w:rFonts w:ascii="Times New Roman" w:hAnsi="Times New Roman" w:cs="Times New Roman"/>
          <w:sz w:val="28"/>
          <w:szCs w:val="28"/>
        </w:rPr>
        <w:t>Принимающая сторона не использует фирменное наименование и товарные знаки Раскрывающей стороны без предварительного письменного согласия такой Стороны.</w:t>
      </w:r>
    </w:p>
    <w:p w:rsidR="00CE7406" w:rsidRPr="00CE7406" w:rsidRDefault="00CE7406" w:rsidP="00CE7406">
      <w:pPr>
        <w:numPr>
          <w:ilvl w:val="1"/>
          <w:numId w:val="24"/>
        </w:numPr>
        <w:tabs>
          <w:tab w:val="left" w:pos="1134"/>
        </w:tabs>
        <w:spacing w:after="0" w:line="240" w:lineRule="auto"/>
        <w:ind w:firstLine="567"/>
        <w:jc w:val="both"/>
        <w:rPr>
          <w:rFonts w:ascii="Times New Roman" w:hAnsi="Times New Roman" w:cs="Times New Roman"/>
          <w:sz w:val="28"/>
          <w:szCs w:val="28"/>
        </w:rPr>
      </w:pPr>
      <w:r w:rsidRPr="00CE7406">
        <w:rPr>
          <w:rFonts w:ascii="Times New Roman" w:hAnsi="Times New Roman" w:cs="Times New Roman"/>
          <w:sz w:val="28"/>
          <w:szCs w:val="28"/>
        </w:rPr>
        <w:t>Ни одна из Сторон не может передать Третьему лицу права и/или обязанности по настоящему Соглашению без предварительного письменного согласия другой Стороны.  Все ссылки на «Раскрывающую сторону» означают исключительно АО «НАК «Казатомпром», и все ссылки на «Принимающую сторону» означают исключительно ________________________, и данные термины не включают их соответствующих родительских, дочерних компаний или аффилированных лиц.</w:t>
      </w:r>
    </w:p>
    <w:p w:rsidR="00CE7406" w:rsidRPr="00CE7406" w:rsidRDefault="00CE7406" w:rsidP="00CE7406">
      <w:pPr>
        <w:numPr>
          <w:ilvl w:val="1"/>
          <w:numId w:val="23"/>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E7406">
        <w:rPr>
          <w:rFonts w:ascii="Times New Roman" w:eastAsia="Times New Roman" w:hAnsi="Times New Roman" w:cs="Times New Roman"/>
          <w:color w:val="000000" w:themeColor="text1"/>
          <w:sz w:val="28"/>
          <w:szCs w:val="28"/>
          <w:lang w:eastAsia="ru-RU"/>
        </w:rPr>
        <w:t xml:space="preserve">Применимым правом по настоящему Соглашению является материальное и процессуальное право Республики Казахстан. </w:t>
      </w:r>
    </w:p>
    <w:p w:rsidR="00CE7406" w:rsidRPr="00CE7406" w:rsidRDefault="00CE7406" w:rsidP="00CE7406">
      <w:pPr>
        <w:numPr>
          <w:ilvl w:val="1"/>
          <w:numId w:val="23"/>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E7406">
        <w:rPr>
          <w:rFonts w:ascii="Times New Roman" w:eastAsia="Times New Roman" w:hAnsi="Times New Roman" w:cs="Times New Roman"/>
          <w:color w:val="000000" w:themeColor="text1"/>
          <w:sz w:val="28"/>
          <w:szCs w:val="28"/>
          <w:lang w:eastAsia="ru-RU"/>
        </w:rPr>
        <w:t xml:space="preserve"> Все споры и разногласия, возникшие между Сторонами по настоящему Соглашению или в связи с ним, решаются путем взаимных переговоров между Сторонами в досудебном порядке. Срок ответа на претензию и/или иное обращение по поводу возникшего спора и/или разногласия составляет 10 (десять) рабочих дней, с момента получения претензии (обращения).</w:t>
      </w:r>
    </w:p>
    <w:p w:rsidR="00CE7406" w:rsidRPr="00CE7406" w:rsidRDefault="00CE7406" w:rsidP="00CE7406">
      <w:pPr>
        <w:numPr>
          <w:ilvl w:val="1"/>
          <w:numId w:val="23"/>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E7406">
        <w:rPr>
          <w:rFonts w:ascii="Times New Roman" w:eastAsia="Times New Roman" w:hAnsi="Times New Roman" w:cs="Times New Roman"/>
          <w:color w:val="000000" w:themeColor="text1"/>
          <w:sz w:val="28"/>
          <w:szCs w:val="28"/>
          <w:lang w:eastAsia="ru-RU"/>
        </w:rPr>
        <w:t>В случае невозможности решения споров и разногласий путем взаимных переговоров Сторон, они подлежат рассмотрению по местонахождению Раскрывающей стороны в порядке, предусмотренном законодательством Республики Казахстан.</w:t>
      </w:r>
    </w:p>
    <w:p w:rsidR="00CE7406" w:rsidRPr="00CE7406" w:rsidRDefault="00CE7406" w:rsidP="00CE7406">
      <w:pPr>
        <w:numPr>
          <w:ilvl w:val="1"/>
          <w:numId w:val="23"/>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 xml:space="preserve"> Все поправки и изменения к настоящему Соглашению совершаются в письменной форме, подписываются уполномоченными представителями обеих Сторон и оформляются в виде приложения. Любые приложения к настоящему Соглашению являются его неотъемлемой частью.</w:t>
      </w:r>
    </w:p>
    <w:p w:rsidR="00CE7406" w:rsidRPr="00CE7406" w:rsidRDefault="00CE7406" w:rsidP="00CE7406">
      <w:pPr>
        <w:spacing w:after="0" w:line="240" w:lineRule="auto"/>
        <w:ind w:firstLine="708"/>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9.11. Все переговоры и переписка, относящиеся к предмету и условиям Соглашения и имевшие место до его подписания Сторонами, утрачивают силу с даты вступления в силу настоящего Соглашения.</w:t>
      </w:r>
    </w:p>
    <w:p w:rsidR="00CE7406" w:rsidRPr="00CE7406" w:rsidRDefault="00CE7406" w:rsidP="00CE740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t>9.12. Ни одна из Сторон по настоящему Соглашению не вправе информировать любую третью сторону о содержании и условиях настоящего Соглашения без письменного разрешения другой Стороны.</w:t>
      </w:r>
    </w:p>
    <w:p w:rsidR="00CE7406" w:rsidRPr="00CE7406" w:rsidRDefault="00CE7406" w:rsidP="00CE740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E7406">
        <w:rPr>
          <w:rFonts w:ascii="Times New Roman" w:eastAsia="Times New Roman" w:hAnsi="Times New Roman" w:cs="Times New Roman"/>
          <w:color w:val="000000"/>
          <w:sz w:val="28"/>
          <w:szCs w:val="28"/>
          <w:lang w:eastAsia="ru-RU"/>
        </w:rPr>
        <w:lastRenderedPageBreak/>
        <w:t xml:space="preserve">9.13. </w:t>
      </w:r>
      <w:r w:rsidRPr="00CE7406">
        <w:rPr>
          <w:rFonts w:ascii="Times New Roman" w:hAnsi="Times New Roman" w:cs="Times New Roman"/>
          <w:sz w:val="28"/>
          <w:szCs w:val="28"/>
        </w:rPr>
        <w:t>Настоящее Соглашение составлено на русском языке, в двух экземплярах, имеющих равную юридическую силу, по одному экземпляру для каждой из Сторон.</w:t>
      </w:r>
    </w:p>
    <w:p w:rsidR="00CE7406" w:rsidRPr="00CE7406" w:rsidRDefault="00CE7406" w:rsidP="00CE7406">
      <w:pPr>
        <w:spacing w:after="0" w:line="240" w:lineRule="auto"/>
        <w:rPr>
          <w:rFonts w:ascii="Times New Roman" w:eastAsia="Times New Roman" w:hAnsi="Times New Roman" w:cs="Times New Roman"/>
          <w:b/>
          <w:bCs/>
          <w:color w:val="000000"/>
          <w:sz w:val="23"/>
          <w:szCs w:val="23"/>
          <w:lang w:eastAsia="ru-RU"/>
        </w:rPr>
      </w:pPr>
    </w:p>
    <w:p w:rsidR="00CE7406" w:rsidRPr="00CE7406" w:rsidRDefault="00CE7406" w:rsidP="00CE7406">
      <w:pPr>
        <w:spacing w:after="0" w:line="240" w:lineRule="auto"/>
        <w:rPr>
          <w:rFonts w:ascii="Times New Roman" w:eastAsia="Times New Roman" w:hAnsi="Times New Roman" w:cs="Times New Roman"/>
          <w:b/>
          <w:bCs/>
          <w:color w:val="000000"/>
          <w:sz w:val="23"/>
          <w:szCs w:val="23"/>
          <w:lang w:eastAsia="ru-RU"/>
        </w:rPr>
      </w:pPr>
    </w:p>
    <w:p w:rsidR="00CE7406" w:rsidRPr="00CE7406" w:rsidRDefault="00CE7406" w:rsidP="00CE7406">
      <w:pPr>
        <w:spacing w:after="0" w:line="240" w:lineRule="auto"/>
        <w:jc w:val="center"/>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Юридические адреса и подписи Сторон:</w:t>
      </w:r>
    </w:p>
    <w:p w:rsidR="00CE7406" w:rsidRPr="00CE7406" w:rsidRDefault="00CE7406" w:rsidP="00CE7406">
      <w:pPr>
        <w:spacing w:after="0" w:line="240" w:lineRule="auto"/>
        <w:jc w:val="center"/>
        <w:rPr>
          <w:rFonts w:ascii="Times New Roman" w:eastAsia="Times New Roman" w:hAnsi="Times New Roman" w:cs="Times New Roman"/>
          <w:b/>
          <w:bCs/>
          <w:color w:val="000000"/>
          <w:sz w:val="28"/>
          <w:szCs w:val="28"/>
          <w:lang w:eastAsia="ru-RU"/>
        </w:rPr>
      </w:pPr>
    </w:p>
    <w:tbl>
      <w:tblPr>
        <w:tblStyle w:val="a3"/>
        <w:tblW w:w="0" w:type="auto"/>
        <w:tblLook w:val="04A0" w:firstRow="1" w:lastRow="0" w:firstColumn="1" w:lastColumn="0" w:noHBand="0" w:noVBand="1"/>
      </w:tblPr>
      <w:tblGrid>
        <w:gridCol w:w="5328"/>
        <w:gridCol w:w="4647"/>
      </w:tblGrid>
      <w:tr w:rsidR="00CE7406" w:rsidRPr="00CE7406" w:rsidTr="009B3ABC">
        <w:tc>
          <w:tcPr>
            <w:tcW w:w="5328" w:type="dxa"/>
          </w:tcPr>
          <w:p w:rsidR="00CE7406" w:rsidRPr="00CE7406" w:rsidRDefault="00CE7406" w:rsidP="00CE7406">
            <w:pPr>
              <w:rPr>
                <w:rFonts w:ascii="Times New Roman" w:hAnsi="Times New Roman" w:cs="Times New Roman"/>
                <w:b/>
                <w:bCs/>
                <w:color w:val="000000"/>
                <w:sz w:val="28"/>
                <w:szCs w:val="28"/>
              </w:rPr>
            </w:pPr>
            <w:r w:rsidRPr="00CE7406">
              <w:rPr>
                <w:rFonts w:ascii="Times New Roman" w:hAnsi="Times New Roman" w:cs="Times New Roman"/>
                <w:b/>
                <w:bCs/>
                <w:color w:val="000000"/>
                <w:sz w:val="28"/>
                <w:szCs w:val="28"/>
              </w:rPr>
              <w:t xml:space="preserve">Раскрывающая  сторона:                                </w:t>
            </w:r>
          </w:p>
          <w:p w:rsidR="00CE7406" w:rsidRPr="00CE7406" w:rsidRDefault="00CE7406" w:rsidP="00CE7406">
            <w:pPr>
              <w:rPr>
                <w:rFonts w:ascii="Times New Roman" w:hAnsi="Times New Roman" w:cs="Times New Roman"/>
                <w:b/>
                <w:bCs/>
                <w:sz w:val="28"/>
                <w:szCs w:val="28"/>
              </w:rPr>
            </w:pPr>
            <w:r w:rsidRPr="00CE7406">
              <w:rPr>
                <w:rFonts w:ascii="Times New Roman" w:hAnsi="Times New Roman" w:cs="Times New Roman"/>
                <w:b/>
                <w:bCs/>
                <w:sz w:val="28"/>
                <w:szCs w:val="28"/>
              </w:rPr>
              <w:t>Акционерное общество «Национальная атомная компания «Казатомпром»</w:t>
            </w:r>
          </w:p>
          <w:p w:rsidR="00CE7406" w:rsidRPr="00CE7406" w:rsidRDefault="00CE7406" w:rsidP="00CE7406">
            <w:pPr>
              <w:jc w:val="center"/>
              <w:rPr>
                <w:rFonts w:ascii="Times New Roman" w:hAnsi="Times New Roman" w:cs="Times New Roman"/>
                <w:b/>
                <w:bCs/>
                <w:color w:val="000000"/>
                <w:sz w:val="28"/>
                <w:szCs w:val="28"/>
              </w:rPr>
            </w:pPr>
          </w:p>
        </w:tc>
        <w:tc>
          <w:tcPr>
            <w:tcW w:w="4647" w:type="dxa"/>
          </w:tcPr>
          <w:p w:rsidR="00CE7406" w:rsidRPr="00CE7406" w:rsidRDefault="00CE7406" w:rsidP="00CE7406">
            <w:pPr>
              <w:jc w:val="center"/>
              <w:rPr>
                <w:rFonts w:ascii="Times New Roman" w:hAnsi="Times New Roman" w:cs="Times New Roman"/>
                <w:b/>
                <w:bCs/>
                <w:color w:val="000000"/>
                <w:sz w:val="28"/>
                <w:szCs w:val="28"/>
              </w:rPr>
            </w:pPr>
            <w:r w:rsidRPr="00CE7406">
              <w:rPr>
                <w:rFonts w:ascii="Times New Roman" w:hAnsi="Times New Roman" w:cs="Times New Roman"/>
                <w:b/>
                <w:bCs/>
                <w:color w:val="000000"/>
                <w:sz w:val="28"/>
                <w:szCs w:val="28"/>
              </w:rPr>
              <w:t>Принимающая сторона:</w:t>
            </w:r>
          </w:p>
          <w:p w:rsidR="00CE7406" w:rsidRPr="00CE7406" w:rsidRDefault="00CE7406" w:rsidP="00CE7406">
            <w:pPr>
              <w:jc w:val="center"/>
              <w:rPr>
                <w:rFonts w:ascii="Times New Roman" w:hAnsi="Times New Roman" w:cs="Times New Roman"/>
                <w:b/>
                <w:bCs/>
                <w:color w:val="000000"/>
                <w:sz w:val="28"/>
                <w:szCs w:val="28"/>
              </w:rPr>
            </w:pPr>
          </w:p>
        </w:tc>
      </w:tr>
      <w:tr w:rsidR="00CE7406" w:rsidRPr="00CE7406" w:rsidTr="009B3ABC">
        <w:tc>
          <w:tcPr>
            <w:tcW w:w="5328" w:type="dxa"/>
          </w:tcPr>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 xml:space="preserve">Республика Казахстан, </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Z05T1X3, город Астана, район Нура, улица Сы</w:t>
            </w:r>
            <w:r w:rsidRPr="00CE7406">
              <w:rPr>
                <w:rFonts w:ascii="Times New Roman" w:hAnsi="Times New Roman" w:cs="Times New Roman"/>
                <w:sz w:val="28"/>
                <w:szCs w:val="28"/>
                <w:lang w:val="kk-KZ"/>
              </w:rPr>
              <w:t>ғ</w:t>
            </w:r>
            <w:r w:rsidRPr="00CE7406">
              <w:rPr>
                <w:rFonts w:ascii="Times New Roman" w:hAnsi="Times New Roman" w:cs="Times New Roman"/>
                <w:sz w:val="28"/>
                <w:szCs w:val="28"/>
              </w:rPr>
              <w:t>ана</w:t>
            </w:r>
            <w:r w:rsidRPr="00CE7406">
              <w:rPr>
                <w:rFonts w:ascii="Times New Roman" w:hAnsi="Times New Roman" w:cs="Times New Roman"/>
                <w:sz w:val="28"/>
                <w:szCs w:val="28"/>
                <w:lang w:val="kk-KZ"/>
              </w:rPr>
              <w:t>қ</w:t>
            </w:r>
            <w:r w:rsidRPr="00CE7406">
              <w:rPr>
                <w:rFonts w:ascii="Times New Roman" w:hAnsi="Times New Roman" w:cs="Times New Roman"/>
                <w:sz w:val="28"/>
                <w:szCs w:val="28"/>
              </w:rPr>
              <w:t>, строение  17/12</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тел. +7 (7172) 55-13-98</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факс +7 (7172) 55-13-99</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РНН 181600039479</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БИН 970240000816</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lang w:val="en-US"/>
              </w:rPr>
              <w:t>IBAN</w:t>
            </w:r>
            <w:r w:rsidRPr="00CE7406">
              <w:rPr>
                <w:rFonts w:ascii="Times New Roman" w:hAnsi="Times New Roman" w:cs="Times New Roman"/>
                <w:sz w:val="28"/>
                <w:szCs w:val="28"/>
              </w:rPr>
              <w:t xml:space="preserve"> </w:t>
            </w:r>
            <w:r w:rsidRPr="00CE7406">
              <w:rPr>
                <w:rFonts w:ascii="Times New Roman" w:hAnsi="Times New Roman" w:cs="Times New Roman"/>
                <w:sz w:val="28"/>
                <w:szCs w:val="28"/>
                <w:lang w:val="en-US"/>
              </w:rPr>
              <w:t>KZ</w:t>
            </w:r>
            <w:r w:rsidRPr="00CE7406">
              <w:rPr>
                <w:rFonts w:ascii="Times New Roman" w:hAnsi="Times New Roman" w:cs="Times New Roman"/>
                <w:sz w:val="28"/>
                <w:szCs w:val="28"/>
              </w:rPr>
              <w:t>356010131000049659</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в АО «Народный Банк Казахстана»</w:t>
            </w:r>
          </w:p>
          <w:p w:rsidR="00CE7406" w:rsidRPr="00CE7406" w:rsidRDefault="00CE7406" w:rsidP="00CE7406">
            <w:pPr>
              <w:tabs>
                <w:tab w:val="center" w:pos="2656"/>
              </w:tabs>
              <w:rPr>
                <w:rFonts w:ascii="Times New Roman" w:hAnsi="Times New Roman" w:cs="Times New Roman"/>
                <w:sz w:val="28"/>
                <w:szCs w:val="28"/>
              </w:rPr>
            </w:pPr>
            <w:r w:rsidRPr="00CE7406">
              <w:rPr>
                <w:rFonts w:ascii="Times New Roman" w:hAnsi="Times New Roman" w:cs="Times New Roman"/>
                <w:sz w:val="28"/>
                <w:szCs w:val="28"/>
                <w:lang w:val="en-US"/>
              </w:rPr>
              <w:t>BIC</w:t>
            </w:r>
            <w:r w:rsidRPr="00CE7406">
              <w:rPr>
                <w:rFonts w:ascii="Times New Roman" w:hAnsi="Times New Roman" w:cs="Times New Roman"/>
                <w:sz w:val="28"/>
                <w:szCs w:val="28"/>
              </w:rPr>
              <w:t xml:space="preserve"> </w:t>
            </w:r>
            <w:r w:rsidRPr="00CE7406">
              <w:rPr>
                <w:rFonts w:ascii="Times New Roman" w:hAnsi="Times New Roman" w:cs="Times New Roman"/>
                <w:sz w:val="28"/>
                <w:szCs w:val="28"/>
                <w:lang w:val="en-US"/>
              </w:rPr>
              <w:t>HSBKKZKX</w:t>
            </w:r>
            <w:r w:rsidRPr="00CE7406">
              <w:rPr>
                <w:rFonts w:ascii="Times New Roman" w:hAnsi="Times New Roman" w:cs="Times New Roman"/>
                <w:sz w:val="28"/>
                <w:szCs w:val="28"/>
              </w:rPr>
              <w:tab/>
            </w:r>
          </w:p>
          <w:p w:rsidR="00CE7406" w:rsidRPr="00CE7406" w:rsidRDefault="00CE7406" w:rsidP="00CE7406">
            <w:pPr>
              <w:rPr>
                <w:rFonts w:ascii="Times New Roman" w:hAnsi="Times New Roman" w:cs="Times New Roman"/>
                <w:b/>
                <w:bCs/>
                <w:sz w:val="28"/>
                <w:szCs w:val="28"/>
              </w:rPr>
            </w:pPr>
            <w:r w:rsidRPr="00CE7406">
              <w:rPr>
                <w:rFonts w:ascii="Times New Roman" w:hAnsi="Times New Roman" w:cs="Times New Roman"/>
                <w:sz w:val="28"/>
                <w:szCs w:val="28"/>
              </w:rPr>
              <w:t>КБЕ 16</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Признак резидентства – 1</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Код сектора экономики – 6</w:t>
            </w:r>
          </w:p>
          <w:p w:rsidR="00CE7406" w:rsidRPr="00CE7406" w:rsidRDefault="00CE7406" w:rsidP="00CE7406">
            <w:pPr>
              <w:rPr>
                <w:rFonts w:ascii="Times New Roman" w:hAnsi="Times New Roman" w:cs="Times New Roman"/>
                <w:sz w:val="28"/>
                <w:szCs w:val="28"/>
              </w:rPr>
            </w:pPr>
            <w:r w:rsidRPr="00CE7406">
              <w:rPr>
                <w:rFonts w:ascii="Times New Roman" w:hAnsi="Times New Roman" w:cs="Times New Roman"/>
                <w:sz w:val="28"/>
                <w:szCs w:val="28"/>
              </w:rPr>
              <w:t>Свидетельство по постановке на учет по НДС: серия 62001 №0015134 от 10.08.2012 г.</w:t>
            </w:r>
          </w:p>
        </w:tc>
        <w:tc>
          <w:tcPr>
            <w:tcW w:w="4647" w:type="dxa"/>
          </w:tcPr>
          <w:p w:rsidR="00CE7406" w:rsidRPr="00CE7406" w:rsidRDefault="00CE7406" w:rsidP="00CE7406">
            <w:pPr>
              <w:rPr>
                <w:rFonts w:ascii="Times New Roman" w:hAnsi="Times New Roman" w:cs="Times New Roman"/>
                <w:sz w:val="28"/>
                <w:szCs w:val="28"/>
              </w:rPr>
            </w:pPr>
          </w:p>
        </w:tc>
      </w:tr>
    </w:tbl>
    <w:p w:rsidR="00CE7406" w:rsidRPr="00CE7406" w:rsidRDefault="00CE7406" w:rsidP="00CE7406">
      <w:pPr>
        <w:spacing w:after="0" w:line="240" w:lineRule="auto"/>
        <w:rPr>
          <w:rFonts w:ascii="Times New Roman" w:eastAsia="Times New Roman" w:hAnsi="Times New Roman" w:cs="Times New Roman"/>
          <w:b/>
          <w:sz w:val="28"/>
          <w:szCs w:val="28"/>
          <w:lang w:eastAsia="ru-RU"/>
        </w:rPr>
      </w:pPr>
    </w:p>
    <w:p w:rsidR="00CE7406" w:rsidRPr="00CE7406" w:rsidRDefault="00CE7406" w:rsidP="00CE7406">
      <w:pPr>
        <w:spacing w:after="0" w:line="240" w:lineRule="auto"/>
        <w:rPr>
          <w:rFonts w:ascii="Times New Roman" w:eastAsia="Times New Roman" w:hAnsi="Times New Roman" w:cs="Times New Roman"/>
          <w:b/>
          <w:sz w:val="28"/>
          <w:szCs w:val="28"/>
          <w:lang w:eastAsia="ru-RU"/>
        </w:rPr>
      </w:pPr>
      <w:r w:rsidRPr="00CE7406">
        <w:rPr>
          <w:rFonts w:ascii="Times New Roman" w:eastAsia="Times New Roman" w:hAnsi="Times New Roman" w:cs="Times New Roman"/>
          <w:sz w:val="28"/>
          <w:szCs w:val="28"/>
          <w:lang w:eastAsia="ru-RU"/>
        </w:rPr>
        <w:tab/>
      </w:r>
      <w:r w:rsidRPr="00CE7406">
        <w:rPr>
          <w:rFonts w:ascii="Times New Roman" w:eastAsia="Times New Roman" w:hAnsi="Times New Roman" w:cs="Times New Roman"/>
          <w:sz w:val="28"/>
          <w:szCs w:val="28"/>
          <w:lang w:eastAsia="ru-RU"/>
        </w:rPr>
        <w:tab/>
        <w:t xml:space="preserve">        </w:t>
      </w: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p>
    <w:p w:rsidR="00CE7406" w:rsidRPr="00CE7406" w:rsidRDefault="00CE7406" w:rsidP="00CE7406">
      <w:pPr>
        <w:spacing w:after="0" w:line="240" w:lineRule="auto"/>
        <w:rPr>
          <w:rFonts w:ascii="Times New Roman" w:eastAsia="Times New Roman" w:hAnsi="Times New Roman" w:cs="Times New Roman"/>
          <w:b/>
          <w:bCs/>
          <w:color w:val="000000"/>
          <w:sz w:val="28"/>
          <w:szCs w:val="28"/>
          <w:lang w:eastAsia="ru-RU"/>
        </w:rPr>
      </w:pPr>
      <w:r w:rsidRPr="00CE7406">
        <w:rPr>
          <w:rFonts w:ascii="Times New Roman" w:eastAsia="Times New Roman" w:hAnsi="Times New Roman" w:cs="Times New Roman"/>
          <w:b/>
          <w:bCs/>
          <w:color w:val="000000"/>
          <w:sz w:val="28"/>
          <w:szCs w:val="28"/>
          <w:lang w:eastAsia="ru-RU"/>
        </w:rPr>
        <w:t xml:space="preserve">_______________ </w:t>
      </w:r>
      <w:r w:rsidRPr="00CE7406">
        <w:rPr>
          <w:rFonts w:ascii="Times New Roman" w:eastAsia="Times New Roman" w:hAnsi="Times New Roman" w:cs="Times New Roman"/>
          <w:b/>
          <w:bCs/>
          <w:color w:val="000000"/>
          <w:sz w:val="28"/>
          <w:szCs w:val="28"/>
          <w:lang w:eastAsia="ru-RU"/>
        </w:rPr>
        <w:tab/>
      </w:r>
      <w:r w:rsidRPr="00CE7406">
        <w:rPr>
          <w:rFonts w:ascii="Times New Roman" w:eastAsia="Times New Roman" w:hAnsi="Times New Roman" w:cs="Times New Roman"/>
          <w:b/>
          <w:bCs/>
          <w:color w:val="000000"/>
          <w:sz w:val="28"/>
          <w:szCs w:val="28"/>
          <w:lang w:eastAsia="ru-RU"/>
        </w:rPr>
        <w:tab/>
      </w:r>
      <w:r w:rsidRPr="00CE7406">
        <w:rPr>
          <w:rFonts w:ascii="Times New Roman" w:eastAsia="Times New Roman" w:hAnsi="Times New Roman" w:cs="Times New Roman"/>
          <w:b/>
          <w:bCs/>
          <w:color w:val="000000"/>
          <w:sz w:val="28"/>
          <w:szCs w:val="28"/>
          <w:lang w:eastAsia="ru-RU"/>
        </w:rPr>
        <w:tab/>
      </w:r>
      <w:r w:rsidRPr="00CE7406">
        <w:rPr>
          <w:rFonts w:ascii="Times New Roman" w:eastAsia="Times New Roman" w:hAnsi="Times New Roman" w:cs="Times New Roman"/>
          <w:b/>
          <w:bCs/>
          <w:color w:val="000000"/>
          <w:sz w:val="28"/>
          <w:szCs w:val="28"/>
          <w:lang w:eastAsia="ru-RU"/>
        </w:rPr>
        <w:tab/>
      </w:r>
      <w:r w:rsidRPr="00CE7406">
        <w:rPr>
          <w:rFonts w:ascii="Times New Roman" w:eastAsia="Times New Roman" w:hAnsi="Times New Roman" w:cs="Times New Roman"/>
          <w:b/>
          <w:bCs/>
          <w:color w:val="000000"/>
          <w:sz w:val="28"/>
          <w:szCs w:val="28"/>
          <w:lang w:eastAsia="ru-RU"/>
        </w:rPr>
        <w:tab/>
        <w:t xml:space="preserve">_______________ </w:t>
      </w: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r w:rsidRPr="00CE7406">
        <w:rPr>
          <w:rFonts w:ascii="Times New Roman" w:eastAsia="Times New Roman" w:hAnsi="Times New Roman" w:cs="Times New Roman"/>
          <w:b/>
          <w:color w:val="000000"/>
          <w:sz w:val="28"/>
          <w:szCs w:val="28"/>
          <w:lang w:eastAsia="ru-RU"/>
        </w:rPr>
        <w:t>М.п.</w:t>
      </w: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jc w:val="both"/>
        <w:rPr>
          <w:rFonts w:ascii="Times New Roman" w:eastAsia="Times New Roman" w:hAnsi="Times New Roman" w:cs="Times New Roman"/>
          <w:b/>
          <w:color w:val="000000"/>
          <w:sz w:val="28"/>
          <w:szCs w:val="28"/>
          <w:lang w:eastAsia="ru-RU"/>
        </w:rPr>
      </w:pPr>
    </w:p>
    <w:p w:rsidR="00CE7406" w:rsidRPr="00CE7406" w:rsidRDefault="00CE7406" w:rsidP="00CE7406">
      <w:pPr>
        <w:spacing w:after="0" w:line="240" w:lineRule="auto"/>
        <w:ind w:left="6372" w:firstLine="432"/>
        <w:jc w:val="right"/>
        <w:rPr>
          <w:rFonts w:ascii="Times New Roman" w:eastAsia="Calibri" w:hAnsi="Times New Roman" w:cs="Times New Roman"/>
          <w:sz w:val="24"/>
          <w:szCs w:val="24"/>
        </w:rPr>
      </w:pPr>
    </w:p>
    <w:p w:rsidR="00CE7406" w:rsidRPr="00CE7406" w:rsidRDefault="00CE7406" w:rsidP="00CE7406">
      <w:pPr>
        <w:spacing w:after="0" w:line="240" w:lineRule="auto"/>
        <w:ind w:left="6372" w:firstLine="432"/>
        <w:jc w:val="right"/>
        <w:rPr>
          <w:rFonts w:ascii="Times New Roman" w:eastAsia="Calibri" w:hAnsi="Times New Roman" w:cs="Times New Roman"/>
          <w:sz w:val="24"/>
          <w:szCs w:val="24"/>
        </w:rPr>
      </w:pPr>
      <w:r w:rsidRPr="00CE7406">
        <w:rPr>
          <w:rFonts w:ascii="Times New Roman" w:eastAsia="Calibri" w:hAnsi="Times New Roman" w:cs="Times New Roman"/>
          <w:sz w:val="24"/>
          <w:szCs w:val="24"/>
        </w:rPr>
        <w:t xml:space="preserve">                 </w:t>
      </w:r>
    </w:p>
    <w:p w:rsidR="00CE7406" w:rsidRPr="00CE7406" w:rsidRDefault="00CE7406" w:rsidP="00CE7406">
      <w:pPr>
        <w:spacing w:after="0" w:line="240" w:lineRule="auto"/>
        <w:ind w:left="6372" w:firstLine="432"/>
        <w:jc w:val="right"/>
        <w:rPr>
          <w:rFonts w:ascii="Times New Roman" w:eastAsia="Calibri" w:hAnsi="Times New Roman" w:cs="Times New Roman"/>
          <w:sz w:val="24"/>
          <w:szCs w:val="24"/>
        </w:rPr>
      </w:pPr>
    </w:p>
    <w:p w:rsidR="00CE7406" w:rsidRPr="00CE7406" w:rsidRDefault="00CE7406" w:rsidP="00CE7406">
      <w:pPr>
        <w:spacing w:after="0" w:line="240" w:lineRule="auto"/>
        <w:ind w:left="6372" w:firstLine="432"/>
        <w:jc w:val="right"/>
        <w:rPr>
          <w:rFonts w:ascii="Times New Roman" w:eastAsia="Calibri" w:hAnsi="Times New Roman" w:cs="Times New Roman"/>
          <w:sz w:val="24"/>
          <w:szCs w:val="24"/>
        </w:rPr>
      </w:pPr>
      <w:r w:rsidRPr="00CE7406">
        <w:rPr>
          <w:rFonts w:ascii="Times New Roman" w:eastAsia="Calibri" w:hAnsi="Times New Roman" w:cs="Times New Roman"/>
          <w:sz w:val="24"/>
          <w:szCs w:val="24"/>
        </w:rPr>
        <w:t>Приложение № 1</w:t>
      </w:r>
    </w:p>
    <w:p w:rsidR="00CE7406" w:rsidRPr="00CE7406" w:rsidRDefault="00CE7406" w:rsidP="00CE7406">
      <w:pPr>
        <w:spacing w:after="0" w:line="240" w:lineRule="auto"/>
        <w:ind w:left="3544" w:hanging="851"/>
        <w:jc w:val="right"/>
        <w:rPr>
          <w:rFonts w:ascii="Times New Roman" w:eastAsia="Calibri" w:hAnsi="Times New Roman" w:cs="Times New Roman"/>
          <w:sz w:val="24"/>
          <w:szCs w:val="24"/>
        </w:rPr>
      </w:pPr>
      <w:r w:rsidRPr="00CE7406">
        <w:rPr>
          <w:rFonts w:ascii="Times New Roman" w:eastAsia="Calibri" w:hAnsi="Times New Roman" w:cs="Times New Roman"/>
          <w:sz w:val="24"/>
          <w:szCs w:val="24"/>
        </w:rPr>
        <w:t xml:space="preserve">к Соглашению о конфиденциальности </w:t>
      </w:r>
    </w:p>
    <w:p w:rsidR="00CE7406" w:rsidRPr="00CE7406" w:rsidRDefault="00CE7406" w:rsidP="00CE7406">
      <w:pPr>
        <w:spacing w:after="0" w:line="240" w:lineRule="auto"/>
        <w:ind w:left="3544" w:hanging="851"/>
        <w:jc w:val="right"/>
        <w:rPr>
          <w:rFonts w:ascii="Times New Roman" w:eastAsia="Calibri" w:hAnsi="Times New Roman" w:cs="Times New Roman"/>
          <w:sz w:val="24"/>
          <w:szCs w:val="24"/>
        </w:rPr>
      </w:pPr>
      <w:r w:rsidRPr="00CE7406">
        <w:rPr>
          <w:rFonts w:ascii="Times New Roman" w:eastAsia="Calibri" w:hAnsi="Times New Roman" w:cs="Times New Roman"/>
          <w:sz w:val="24"/>
          <w:szCs w:val="24"/>
        </w:rPr>
        <w:t>№ ________ от «___» ____________ 20___ г.</w:t>
      </w:r>
    </w:p>
    <w:p w:rsidR="00CE7406" w:rsidRPr="00CE7406" w:rsidRDefault="00CE7406" w:rsidP="00CE7406">
      <w:pPr>
        <w:spacing w:after="0" w:line="240" w:lineRule="auto"/>
        <w:ind w:left="5387" w:firstLine="283"/>
        <w:jc w:val="right"/>
        <w:rPr>
          <w:rFonts w:ascii="Times New Roman" w:eastAsia="Calibri" w:hAnsi="Times New Roman" w:cs="Times New Roman"/>
          <w:sz w:val="24"/>
          <w:szCs w:val="24"/>
        </w:rPr>
      </w:pPr>
    </w:p>
    <w:p w:rsidR="00CE7406" w:rsidRPr="00CE7406" w:rsidRDefault="00CE7406" w:rsidP="00CE7406">
      <w:pPr>
        <w:spacing w:after="0" w:line="240" w:lineRule="auto"/>
        <w:ind w:left="5387" w:firstLine="283"/>
        <w:jc w:val="right"/>
        <w:rPr>
          <w:rFonts w:ascii="Times New Roman" w:eastAsia="Calibri" w:hAnsi="Times New Roman" w:cs="Times New Roman"/>
          <w:sz w:val="24"/>
          <w:szCs w:val="24"/>
        </w:rPr>
      </w:pPr>
    </w:p>
    <w:p w:rsidR="00CE7406" w:rsidRPr="00CE7406" w:rsidRDefault="00CE7406" w:rsidP="00CE7406">
      <w:pPr>
        <w:spacing w:after="0" w:line="240" w:lineRule="auto"/>
        <w:jc w:val="center"/>
        <w:rPr>
          <w:rFonts w:ascii="Times New Roman" w:eastAsia="Calibri" w:hAnsi="Times New Roman" w:cs="Times New Roman"/>
          <w:b/>
          <w:sz w:val="24"/>
        </w:rPr>
      </w:pPr>
      <w:r w:rsidRPr="00CE7406">
        <w:rPr>
          <w:rFonts w:ascii="Times New Roman" w:eastAsia="Calibri" w:hAnsi="Times New Roman" w:cs="Times New Roman"/>
          <w:b/>
          <w:sz w:val="24"/>
        </w:rPr>
        <w:t>О Б Я З А Т Е Л Ь С Т В О</w:t>
      </w:r>
    </w:p>
    <w:p w:rsidR="00CE7406" w:rsidRPr="00CE7406" w:rsidRDefault="00CE7406" w:rsidP="00CE7406">
      <w:pPr>
        <w:spacing w:after="0" w:line="240" w:lineRule="auto"/>
        <w:jc w:val="center"/>
        <w:rPr>
          <w:rFonts w:ascii="Times New Roman" w:eastAsia="Calibri" w:hAnsi="Times New Roman" w:cs="Times New Roman"/>
          <w:b/>
          <w:sz w:val="24"/>
        </w:rPr>
      </w:pPr>
      <w:r w:rsidRPr="00CE7406">
        <w:rPr>
          <w:rFonts w:ascii="Times New Roman" w:eastAsia="Calibri" w:hAnsi="Times New Roman" w:cs="Times New Roman"/>
          <w:b/>
          <w:sz w:val="24"/>
        </w:rPr>
        <w:t xml:space="preserve">о неразглашении конфиденциальной информации и коммерческой тайны </w:t>
      </w:r>
    </w:p>
    <w:p w:rsidR="00CE7406" w:rsidRPr="00CE7406" w:rsidRDefault="00CE7406" w:rsidP="00CE7406">
      <w:pPr>
        <w:spacing w:after="0" w:line="240" w:lineRule="auto"/>
        <w:jc w:val="center"/>
        <w:rPr>
          <w:rFonts w:ascii="Times New Roman" w:eastAsia="Calibri" w:hAnsi="Times New Roman" w:cs="Times New Roman"/>
          <w:b/>
          <w:sz w:val="24"/>
        </w:rPr>
      </w:pPr>
      <w:r w:rsidRPr="00CE7406">
        <w:rPr>
          <w:rFonts w:ascii="Times New Roman" w:eastAsia="Calibri" w:hAnsi="Times New Roman" w:cs="Times New Roman"/>
          <w:b/>
          <w:sz w:val="24"/>
        </w:rPr>
        <w:t>АО «НАК «Казатомпром»</w:t>
      </w:r>
    </w:p>
    <w:p w:rsidR="00CE7406" w:rsidRPr="00CE7406" w:rsidRDefault="00CE7406" w:rsidP="00CE7406">
      <w:pPr>
        <w:spacing w:after="0" w:line="240" w:lineRule="auto"/>
        <w:ind w:firstLine="708"/>
        <w:jc w:val="both"/>
        <w:rPr>
          <w:rFonts w:ascii="Times New Roman" w:eastAsia="Calibri" w:hAnsi="Times New Roman" w:cs="Times New Roman"/>
          <w:b/>
          <w:sz w:val="24"/>
        </w:rPr>
      </w:pPr>
    </w:p>
    <w:p w:rsidR="00CE7406" w:rsidRPr="00CE7406" w:rsidRDefault="00CE7406" w:rsidP="00CE7406">
      <w:pPr>
        <w:spacing w:after="0" w:line="240" w:lineRule="auto"/>
        <w:ind w:firstLine="708"/>
        <w:jc w:val="both"/>
        <w:rPr>
          <w:rFonts w:ascii="Times New Roman" w:eastAsia="Calibri" w:hAnsi="Times New Roman" w:cs="Times New Roman"/>
          <w:sz w:val="18"/>
          <w:szCs w:val="18"/>
        </w:rPr>
      </w:pPr>
      <w:r w:rsidRPr="00CE7406">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5E6FD583" wp14:editId="035EE5E0">
                <wp:simplePos x="0" y="0"/>
                <wp:positionH relativeFrom="column">
                  <wp:posOffset>1308735</wp:posOffset>
                </wp:positionH>
                <wp:positionV relativeFrom="paragraph">
                  <wp:posOffset>157480</wp:posOffset>
                </wp:positionV>
                <wp:extent cx="4850130" cy="0"/>
                <wp:effectExtent l="0" t="0" r="2667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0393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2.4pt" to="48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"/>
            </w:pict>
          </mc:Fallback>
        </mc:AlternateContent>
      </w:r>
      <w:r w:rsidRPr="00CE7406">
        <w:rPr>
          <w:rFonts w:ascii="Times New Roman" w:eastAsia="Calibri" w:hAnsi="Times New Roman" w:cs="Times New Roman"/>
          <w:b/>
          <w:sz w:val="24"/>
        </w:rPr>
        <w:t>Я</w:t>
      </w:r>
      <w:r w:rsidRPr="00CE7406">
        <w:rPr>
          <w:rFonts w:ascii="Times New Roman" w:eastAsia="Calibri" w:hAnsi="Times New Roman" w:cs="Times New Roman"/>
          <w:sz w:val="24"/>
        </w:rPr>
        <w:t xml:space="preserve">, </w:t>
      </w:r>
      <w:r w:rsidRPr="00CE7406">
        <w:rPr>
          <w:rFonts w:ascii="Times New Roman" w:eastAsia="Calibri" w:hAnsi="Times New Roman" w:cs="Times New Roman"/>
          <w:sz w:val="18"/>
          <w:szCs w:val="18"/>
        </w:rPr>
        <w:t>____________</w:t>
      </w:r>
      <w:r w:rsidRPr="00CE7406">
        <w:rPr>
          <w:rFonts w:ascii="Times New Roman" w:eastAsia="Calibri" w:hAnsi="Times New Roman" w:cs="Times New Roman"/>
          <w:sz w:val="18"/>
          <w:szCs w:val="18"/>
        </w:rPr>
        <w:tab/>
      </w:r>
      <w:r w:rsidRPr="00CE7406">
        <w:rPr>
          <w:rFonts w:ascii="Times New Roman" w:eastAsia="Calibri" w:hAnsi="Times New Roman" w:cs="Times New Roman"/>
          <w:sz w:val="18"/>
          <w:szCs w:val="18"/>
        </w:rPr>
        <w:tab/>
      </w:r>
      <w:r w:rsidRPr="00CE7406">
        <w:rPr>
          <w:rFonts w:ascii="Times New Roman" w:eastAsia="Calibri" w:hAnsi="Times New Roman" w:cs="Times New Roman"/>
          <w:sz w:val="18"/>
          <w:szCs w:val="18"/>
        </w:rPr>
        <w:tab/>
        <w:t>__________                                                                                                    _________</w:t>
      </w:r>
    </w:p>
    <w:p w:rsidR="00CE7406" w:rsidRPr="00CE7406" w:rsidRDefault="00CE7406" w:rsidP="00CE7406">
      <w:pPr>
        <w:spacing w:after="0" w:line="240" w:lineRule="auto"/>
        <w:ind w:left="3397" w:firstLine="851"/>
        <w:jc w:val="both"/>
        <w:rPr>
          <w:rFonts w:ascii="Times New Roman" w:eastAsia="Calibri" w:hAnsi="Times New Roman" w:cs="Times New Roman"/>
          <w:sz w:val="18"/>
          <w:szCs w:val="18"/>
        </w:rPr>
      </w:pPr>
      <w:r w:rsidRPr="00CE7406">
        <w:rPr>
          <w:rFonts w:ascii="Times New Roman" w:eastAsia="Calibri" w:hAnsi="Times New Roman" w:cs="Times New Roman"/>
          <w:sz w:val="18"/>
          <w:szCs w:val="18"/>
        </w:rPr>
        <w:t xml:space="preserve">(Ф.И.О полностью) </w:t>
      </w:r>
    </w:p>
    <w:p w:rsidR="00CE7406" w:rsidRPr="00CE7406" w:rsidRDefault="00CE7406" w:rsidP="00CE7406">
      <w:pPr>
        <w:spacing w:after="0" w:line="240" w:lineRule="auto"/>
        <w:jc w:val="both"/>
        <w:rPr>
          <w:rFonts w:ascii="Times New Roman" w:eastAsia="Calibri" w:hAnsi="Times New Roman" w:cs="Times New Roman"/>
          <w:sz w:val="24"/>
        </w:rPr>
      </w:pPr>
      <w:r w:rsidRPr="00CE7406">
        <w:rPr>
          <w:rFonts w:ascii="Times New Roman" w:eastAsia="Calibri" w:hAnsi="Times New Roman" w:cs="Times New Roman"/>
          <w:sz w:val="24"/>
        </w:rPr>
        <w:t>в период оказания услуг и выполнения работ в качестве Работника Принимающей стороны для</w:t>
      </w:r>
      <w:r w:rsidRPr="00CE7406">
        <w:rPr>
          <w:rFonts w:ascii="Times New Roman" w:eastAsia="Calibri" w:hAnsi="Times New Roman" w:cs="Times New Roman"/>
          <w:sz w:val="24"/>
          <w:szCs w:val="24"/>
        </w:rPr>
        <w:t xml:space="preserve"> АО «НАК «Казатомпром»</w:t>
      </w:r>
      <w:r w:rsidRPr="00CE7406">
        <w:rPr>
          <w:rFonts w:ascii="Times New Roman" w:eastAsia="Calibri" w:hAnsi="Times New Roman" w:cs="Times New Roman"/>
          <w:sz w:val="24"/>
        </w:rPr>
        <w:t xml:space="preserve"> (далее - Общество) </w:t>
      </w:r>
      <w:r w:rsidRPr="00CE7406">
        <w:rPr>
          <w:rFonts w:ascii="Times New Roman" w:eastAsia="Calibri" w:hAnsi="Times New Roman" w:cs="Times New Roman"/>
          <w:sz w:val="24"/>
          <w:szCs w:val="24"/>
        </w:rPr>
        <w:t xml:space="preserve">и в течение </w:t>
      </w:r>
      <w:r w:rsidRPr="00CE7406">
        <w:rPr>
          <w:rFonts w:ascii="Times New Roman" w:eastAsia="Calibri" w:hAnsi="Times New Roman" w:cs="Times New Roman"/>
          <w:b/>
          <w:sz w:val="24"/>
          <w:szCs w:val="24"/>
        </w:rPr>
        <w:t>5 (пяти) лет</w:t>
      </w:r>
      <w:r w:rsidRPr="00CE7406">
        <w:rPr>
          <w:rFonts w:ascii="Times New Roman" w:eastAsia="Calibri" w:hAnsi="Times New Roman" w:cs="Times New Roman"/>
          <w:sz w:val="24"/>
          <w:szCs w:val="24"/>
        </w:rPr>
        <w:t xml:space="preserve"> после их окончания</w:t>
      </w:r>
      <w:r w:rsidRPr="00CE7406">
        <w:rPr>
          <w:rFonts w:ascii="Times New Roman" w:eastAsia="Calibri" w:hAnsi="Times New Roman" w:cs="Times New Roman"/>
          <w:sz w:val="24"/>
        </w:rPr>
        <w:t xml:space="preserve">, а также в случае расторжения трудовых отношений с Принимающей стороной, реорганизации или ликвидации Принимающей стороны, </w:t>
      </w:r>
      <w:r w:rsidRPr="00CE7406">
        <w:rPr>
          <w:rFonts w:ascii="Times New Roman" w:eastAsia="Calibri" w:hAnsi="Times New Roman" w:cs="Times New Roman"/>
          <w:b/>
          <w:sz w:val="24"/>
        </w:rPr>
        <w:t>обязуюсь:</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Не разглашать сведения, составляющие конфиденциальную информацию и коммерческую тайну Общества, которые мне будут доверены и станут известными в процессе выполнения работ.</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Не передавать третьим лицам и не раскрывать публично сведения о конфиденциальной информации и коммерческой тайне Общества.</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Выполнять относящиеся ко мне требования законодательства Республики Казахстан и внутренних документов Общества (приказов, инструкций, правил) по обеспечению сохранности и защите конфиденциальной информации и коммерческой тайны.</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 xml:space="preserve">Не использовать, прямо или косвенно конфиденциальную информацию и коммерческую тайну Общества иначе, чем в интересах Общества в процессе выполнения работ. </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 xml:space="preserve">В случае попытки посторонних лиц в получении от меня сведений о конфиденциальной информации и коммерческой тайне Общества, немедленно сообщить в Отдел по защите государственных секретов Департамента защиты информации Общества. </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Не использовать сведения, составляющие конфиденциальную информацию и коммерческую тайну Общества, для занятия иной деятельностью, которая в качестве конкурентного действия, может нанести ущерб интересам Общества.</w:t>
      </w:r>
      <w:r w:rsidRPr="00CE7406">
        <w:rPr>
          <w:rFonts w:ascii="Times New Roman" w:eastAsia="Times New Roman" w:hAnsi="Times New Roman" w:cs="Times New Roman"/>
          <w:color w:val="000000"/>
          <w:sz w:val="28"/>
          <w:szCs w:val="28"/>
          <w:lang w:eastAsia="ru-RU"/>
        </w:rPr>
        <w:t xml:space="preserve"> </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CE7406">
        <w:rPr>
          <w:rFonts w:ascii="Times New Roman" w:eastAsia="Times New Roman" w:hAnsi="Times New Roman" w:cs="Times New Roman"/>
          <w:color w:val="000000"/>
          <w:sz w:val="24"/>
          <w:szCs w:val="24"/>
          <w:lang w:eastAsia="ru-RU"/>
        </w:rPr>
        <w:t xml:space="preserve">Осуществлять обработку, передачу и хранение конфиденциальной информации и коммерческой тайны в электронном виде только </w:t>
      </w:r>
      <w:r w:rsidRPr="00CE7406">
        <w:rPr>
          <w:rFonts w:ascii="Times New Roman" w:eastAsia="Times New Roman" w:hAnsi="Times New Roman" w:cs="Times New Roman"/>
          <w:sz w:val="24"/>
          <w:szCs w:val="24"/>
          <w:lang w:eastAsia="ru-RU"/>
        </w:rPr>
        <w:t>с использованием каналов связи, соответствующих единым требованиям в области информационных коммуникационных требований по технической защите информации (с применением пароля).</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sz w:val="24"/>
          <w:szCs w:val="24"/>
        </w:rPr>
      </w:pPr>
      <w:r w:rsidRPr="00CE7406">
        <w:rPr>
          <w:rFonts w:ascii="Times New Roman" w:eastAsia="Times New Roman" w:hAnsi="Times New Roman" w:cs="Times New Roman"/>
          <w:sz w:val="24"/>
          <w:szCs w:val="24"/>
          <w:lang w:eastAsia="ru-RU"/>
        </w:rPr>
        <w:t>Не п</w:t>
      </w:r>
      <w:r w:rsidRPr="00CE7406">
        <w:rPr>
          <w:rFonts w:ascii="Times New Roman" w:eastAsia="Times New Roman" w:hAnsi="Times New Roman" w:cs="Times New Roman"/>
          <w:sz w:val="24"/>
          <w:szCs w:val="24"/>
        </w:rPr>
        <w:t xml:space="preserve">ередавать конфиденциальную информацию и коммерческую тайну по техническим каналам открытых видов связи (телефонная, спутниковая и сотовая (мобильная связь, Интернет). </w:t>
      </w:r>
    </w:p>
    <w:p w:rsidR="00CE7406" w:rsidRPr="00CE7406" w:rsidRDefault="00CE7406" w:rsidP="00CE7406">
      <w:pPr>
        <w:numPr>
          <w:ilvl w:val="0"/>
          <w:numId w:val="25"/>
        </w:numPr>
        <w:tabs>
          <w:tab w:val="num"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 Не размещать сведения, содержащие конфиденциальную информацию и коммерческую тайну в международных (глобальных) сетях передачи данных, сети Интернет.</w:t>
      </w:r>
    </w:p>
    <w:p w:rsidR="00CE7406" w:rsidRPr="00CE7406" w:rsidRDefault="00CE7406" w:rsidP="00CE7406">
      <w:pPr>
        <w:numPr>
          <w:ilvl w:val="0"/>
          <w:numId w:val="25"/>
        </w:numPr>
        <w:tabs>
          <w:tab w:val="num"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 Не использовать сведения, содержащие конфиденциальную информацию и коммерческую тайну для открытых выступлений, презентаций или опубликования в социальных сетях, сети Интернет, открытой печати, передачах по радио и телевидению.</w:t>
      </w:r>
    </w:p>
    <w:p w:rsidR="00CE7406" w:rsidRPr="00CE7406" w:rsidRDefault="00CE7406" w:rsidP="00CE7406">
      <w:pPr>
        <w:numPr>
          <w:ilvl w:val="0"/>
          <w:numId w:val="25"/>
        </w:numPr>
        <w:tabs>
          <w:tab w:val="num" w:pos="720"/>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CE7406">
        <w:rPr>
          <w:rFonts w:ascii="Times New Roman" w:eastAsia="Times New Roman" w:hAnsi="Times New Roman" w:cs="Times New Roman"/>
          <w:sz w:val="24"/>
          <w:szCs w:val="24"/>
          <w:lang w:eastAsia="ru-RU"/>
        </w:rPr>
        <w:t xml:space="preserve"> </w:t>
      </w:r>
      <w:r w:rsidRPr="00CE7406">
        <w:rPr>
          <w:rFonts w:ascii="Times New Roman" w:eastAsia="Times New Roman" w:hAnsi="Times New Roman" w:cs="Times New Roman"/>
          <w:sz w:val="24"/>
          <w:szCs w:val="24"/>
        </w:rPr>
        <w:t>Не снимать копии со служебных документов, содержащих конфиденциальную информацию и коммерческую тайну Общества или копировать файлы, содержащие указанную информацию.</w:t>
      </w:r>
    </w:p>
    <w:p w:rsidR="00CE7406" w:rsidRPr="00CE7406" w:rsidRDefault="00CE7406" w:rsidP="00CE7406">
      <w:pPr>
        <w:numPr>
          <w:ilvl w:val="0"/>
          <w:numId w:val="25"/>
        </w:numPr>
        <w:tabs>
          <w:tab w:val="num"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E7406">
        <w:rPr>
          <w:rFonts w:ascii="Times New Roman" w:eastAsia="Times New Roman" w:hAnsi="Times New Roman" w:cs="Times New Roman"/>
          <w:sz w:val="24"/>
          <w:szCs w:val="24"/>
          <w:lang w:eastAsia="ru-RU"/>
        </w:rPr>
        <w:t xml:space="preserve"> Не выносить из здания Общества служебные документы с конфиденциальной информацией и коммерческой тайной, а также электронные носители, содержащие указанную информацию, за исключением документов, переданных контрагенту в рамках заключенного Соглашения о конфиденциальности.</w:t>
      </w:r>
    </w:p>
    <w:p w:rsidR="00CE7406" w:rsidRPr="00CE7406" w:rsidRDefault="00CE7406" w:rsidP="00CE7406">
      <w:pPr>
        <w:numPr>
          <w:ilvl w:val="0"/>
          <w:numId w:val="25"/>
        </w:numPr>
        <w:tabs>
          <w:tab w:val="num" w:pos="72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CE7406">
        <w:rPr>
          <w:rFonts w:ascii="Times New Roman" w:eastAsia="Times New Roman" w:hAnsi="Times New Roman" w:cs="Times New Roman"/>
          <w:sz w:val="24"/>
          <w:szCs w:val="24"/>
          <w:lang w:eastAsia="ru-RU"/>
        </w:rPr>
        <w:lastRenderedPageBreak/>
        <w:t xml:space="preserve"> </w:t>
      </w:r>
      <w:r w:rsidRPr="00CE7406">
        <w:rPr>
          <w:rFonts w:ascii="Times New Roman" w:eastAsia="Calibri" w:hAnsi="Times New Roman" w:cs="Times New Roman"/>
          <w:sz w:val="24"/>
          <w:szCs w:val="24"/>
        </w:rPr>
        <w:t>Не допускать</w:t>
      </w:r>
      <w:r w:rsidRPr="00CE7406">
        <w:rPr>
          <w:rFonts w:ascii="Times New Roman" w:eastAsia="Times New Roman" w:hAnsi="Times New Roman" w:cs="Times New Roman"/>
          <w:color w:val="000000"/>
          <w:sz w:val="24"/>
          <w:szCs w:val="24"/>
          <w:lang w:eastAsia="ru-RU"/>
        </w:rPr>
        <w:t xml:space="preserve"> несанкционированного доступа к </w:t>
      </w:r>
      <w:r w:rsidRPr="00CE7406">
        <w:rPr>
          <w:rFonts w:ascii="Times New Roman" w:eastAsia="Calibri" w:hAnsi="Times New Roman" w:cs="Times New Roman"/>
          <w:sz w:val="24"/>
          <w:szCs w:val="24"/>
        </w:rPr>
        <w:t>конфиденциальной информации и коммерческой тайне</w:t>
      </w:r>
      <w:r w:rsidRPr="00CE7406">
        <w:rPr>
          <w:rFonts w:ascii="Times New Roman" w:eastAsia="Times New Roman" w:hAnsi="Times New Roman" w:cs="Times New Roman"/>
          <w:color w:val="000000"/>
          <w:sz w:val="24"/>
          <w:szCs w:val="24"/>
          <w:lang w:eastAsia="ru-RU"/>
        </w:rPr>
        <w:t xml:space="preserve"> с целью копирования, неавторизованного использования, публикации, раскрытия или иного распространения такой информации.</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CE7406">
        <w:rPr>
          <w:rFonts w:ascii="Times New Roman" w:eastAsia="Times New Roman" w:hAnsi="Times New Roman" w:cs="Times New Roman"/>
          <w:color w:val="000000"/>
          <w:sz w:val="24"/>
          <w:szCs w:val="24"/>
          <w:lang w:eastAsia="ru-RU"/>
        </w:rPr>
        <w:t xml:space="preserve"> В любой момент в течение всего срока выполнения работ по письменному требованию Общества возвратить оригиналы и/или уничтожить копии документов с конфиденциальной</w:t>
      </w:r>
      <w:r w:rsidRPr="00CE7406">
        <w:rPr>
          <w:rFonts w:ascii="Times New Roman" w:eastAsia="Calibri" w:hAnsi="Times New Roman" w:cs="Times New Roman"/>
          <w:color w:val="000000"/>
          <w:sz w:val="24"/>
          <w:szCs w:val="24"/>
          <w:lang w:eastAsia="ru-RU"/>
        </w:rPr>
        <w:t xml:space="preserve"> информацией и коммерческой тайной.</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 xml:space="preserve"> По окончании выполнения работ с Обществом или переводе в другие подразделения Общества возвратить все находящиеся в моем распоряжении документы, информацию и другие материалы, связанные с деятельностью Общества и закрепленные на любых носителях (рукописи, черновики, флэш-карты, диски, распечатки на принтерах, материалы, изделия и т.д.), содержащие конфиденциальную информацию и коммерческую тайну Общества. </w:t>
      </w:r>
    </w:p>
    <w:p w:rsidR="00CE7406" w:rsidRPr="00CE7406" w:rsidRDefault="00CE7406" w:rsidP="00CE7406">
      <w:pPr>
        <w:numPr>
          <w:ilvl w:val="0"/>
          <w:numId w:val="25"/>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CE7406">
        <w:rPr>
          <w:rFonts w:ascii="Times New Roman" w:eastAsia="Times New Roman" w:hAnsi="Times New Roman" w:cs="Times New Roman"/>
          <w:color w:val="000000"/>
          <w:sz w:val="24"/>
          <w:szCs w:val="24"/>
          <w:lang w:eastAsia="ru-RU"/>
        </w:rPr>
        <w:t xml:space="preserve"> На дату завершения работ гарантирую и обязуюсь об уничтожении электронных версий (архивные копии) документов, содержащих конфиденциальную</w:t>
      </w:r>
      <w:r w:rsidRPr="00CE7406">
        <w:rPr>
          <w:rFonts w:ascii="Times New Roman" w:eastAsia="Calibri" w:hAnsi="Times New Roman" w:cs="Times New Roman"/>
          <w:color w:val="000000"/>
          <w:sz w:val="24"/>
          <w:szCs w:val="24"/>
          <w:lang w:eastAsia="ru-RU"/>
        </w:rPr>
        <w:t xml:space="preserve"> информацию и коммерческую тайну </w:t>
      </w:r>
      <w:r w:rsidRPr="00CE7406">
        <w:rPr>
          <w:rFonts w:ascii="Times New Roman" w:eastAsia="Times New Roman" w:hAnsi="Times New Roman" w:cs="Times New Roman"/>
          <w:color w:val="000000"/>
          <w:sz w:val="24"/>
          <w:szCs w:val="24"/>
          <w:lang w:eastAsia="ru-RU"/>
        </w:rPr>
        <w:t>в компьютерных системах, принадлежащих Обществу, а также зафиксированную на электронных носителях.</w:t>
      </w:r>
      <w:r w:rsidRPr="00CE7406">
        <w:rPr>
          <w:rFonts w:ascii="Times New Roman" w:eastAsia="Times New Roman" w:hAnsi="Times New Roman" w:cs="Times New Roman"/>
          <w:color w:val="000000"/>
          <w:sz w:val="28"/>
          <w:szCs w:val="28"/>
          <w:lang w:eastAsia="ru-RU"/>
        </w:rPr>
        <w:t xml:space="preserve"> </w:t>
      </w:r>
    </w:p>
    <w:p w:rsidR="00CE7406" w:rsidRPr="00CE7406" w:rsidRDefault="00CE7406" w:rsidP="00CE7406">
      <w:pPr>
        <w:numPr>
          <w:ilvl w:val="0"/>
          <w:numId w:val="25"/>
        </w:numPr>
        <w:tabs>
          <w:tab w:val="left" w:pos="633"/>
        </w:tabs>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4"/>
        </w:rPr>
      </w:pPr>
      <w:r w:rsidRPr="00CE7406">
        <w:rPr>
          <w:rFonts w:ascii="Times New Roman" w:eastAsia="Calibri" w:hAnsi="Times New Roman" w:cs="Times New Roman"/>
          <w:sz w:val="24"/>
        </w:rPr>
        <w:t xml:space="preserve"> Немедленно сообщать в Отдел по защите государственных секретов Департамента защиты информации об утрате или недостаче носителей конфиденциальной информации и коммерческой тайны и о других фактах, которые могут привести к разглашению конфиденциальной информации и коммерческой тайны Общества, а также о причинах и усло</w:t>
      </w:r>
      <w:r w:rsidRPr="00CE7406">
        <w:rPr>
          <w:rFonts w:ascii="Times New Roman" w:eastAsia="Calibri" w:hAnsi="Times New Roman" w:cs="Times New Roman"/>
          <w:sz w:val="24"/>
        </w:rPr>
        <w:softHyphen/>
        <w:t xml:space="preserve">виях возможной утечки сведений, составляющих конфиденциальную информацию и коммерческую тайну. </w:t>
      </w:r>
    </w:p>
    <w:p w:rsidR="00CE7406" w:rsidRPr="00CE7406" w:rsidRDefault="00CE7406" w:rsidP="00CE7406">
      <w:pPr>
        <w:tabs>
          <w:tab w:val="left" w:pos="63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b/>
          <w:i/>
          <w:sz w:val="24"/>
        </w:rPr>
      </w:pPr>
      <w:r w:rsidRPr="00CE7406">
        <w:rPr>
          <w:rFonts w:ascii="Times New Roman" w:eastAsia="Calibri" w:hAnsi="Times New Roman" w:cs="Times New Roman"/>
          <w:sz w:val="28"/>
          <w:szCs w:val="28"/>
        </w:rPr>
        <w:tab/>
      </w:r>
      <w:r w:rsidRPr="00CE7406">
        <w:rPr>
          <w:rFonts w:ascii="Times New Roman" w:eastAsia="Calibri" w:hAnsi="Times New Roman" w:cs="Times New Roman"/>
          <w:sz w:val="24"/>
          <w:szCs w:val="24"/>
        </w:rPr>
        <w:t>18.</w:t>
      </w:r>
      <w:r w:rsidRPr="00CE7406">
        <w:rPr>
          <w:rFonts w:ascii="Times New Roman" w:eastAsia="Calibri" w:hAnsi="Times New Roman" w:cs="Times New Roman"/>
          <w:sz w:val="28"/>
          <w:szCs w:val="28"/>
        </w:rPr>
        <w:t xml:space="preserve"> </w:t>
      </w:r>
      <w:r w:rsidRPr="00CE7406">
        <w:rPr>
          <w:rFonts w:ascii="Times New Roman" w:eastAsia="Calibri" w:hAnsi="Times New Roman" w:cs="Times New Roman"/>
          <w:sz w:val="24"/>
        </w:rPr>
        <w:t>До моего сведения доведены соответствующие положения с разъяснениями по обеспечению сохранности сведений, составляющих конфиденциальную информацию и коммерческую тайну Общества.</w:t>
      </w:r>
    </w:p>
    <w:p w:rsidR="00CE7406" w:rsidRPr="00CE7406" w:rsidRDefault="00CE7406" w:rsidP="00CE7406">
      <w:pPr>
        <w:spacing w:after="0" w:line="240" w:lineRule="auto"/>
        <w:ind w:firstLine="851"/>
        <w:jc w:val="both"/>
        <w:rPr>
          <w:rFonts w:ascii="Times New Roman" w:eastAsia="Calibri" w:hAnsi="Times New Roman" w:cs="Times New Roman"/>
          <w:b/>
          <w:sz w:val="24"/>
        </w:rPr>
      </w:pPr>
    </w:p>
    <w:p w:rsidR="00CE7406" w:rsidRPr="00CE7406" w:rsidRDefault="00CE7406" w:rsidP="00CE7406">
      <w:pPr>
        <w:spacing w:after="0" w:line="240" w:lineRule="auto"/>
        <w:ind w:firstLine="851"/>
        <w:jc w:val="both"/>
        <w:rPr>
          <w:rFonts w:ascii="Times New Roman" w:eastAsia="Calibri" w:hAnsi="Times New Roman" w:cs="Times New Roman"/>
          <w:b/>
          <w:i/>
          <w:sz w:val="24"/>
        </w:rPr>
      </w:pPr>
      <w:r w:rsidRPr="00CE7406">
        <w:rPr>
          <w:rFonts w:ascii="Times New Roman" w:eastAsia="Calibri" w:hAnsi="Times New Roman" w:cs="Times New Roman"/>
          <w:b/>
          <w:sz w:val="24"/>
        </w:rPr>
        <w:t>Мне известно, что нарушение этих положений может повлечь уголовную, административную, гражданско-правовую и иную ответственность в соответствии с законодательством Республики Казахстан, согласно статье 223 Уголовного Кодекса Республики Казахстан, статьям 185, 240, 504 Кодекса Республики Казахстан об административных правонарушениях, статьям 126, 1017, 1018</w:t>
      </w:r>
      <w:r w:rsidRPr="00CE7406">
        <w:rPr>
          <w:rFonts w:ascii="Times New Roman" w:eastAsia="Calibri" w:hAnsi="Times New Roman" w:cs="Times New Roman"/>
          <w:b/>
          <w:sz w:val="24"/>
          <w:szCs w:val="24"/>
        </w:rPr>
        <w:t xml:space="preserve"> Гражданского кодекса Республики Казахстан, а также иными законодательными актами Республики Казахстан </w:t>
      </w:r>
      <w:r w:rsidRPr="00CE7406">
        <w:rPr>
          <w:rFonts w:ascii="Times New Roman" w:eastAsia="Calibri" w:hAnsi="Times New Roman" w:cs="Times New Roman"/>
          <w:b/>
          <w:sz w:val="24"/>
        </w:rPr>
        <w:t>в виде лишения свободы, денежного штрафа, обязанности по возмещению ущерба (убытков, упущенной выгоды) и т.п.</w:t>
      </w:r>
    </w:p>
    <w:p w:rsidR="00CE7406" w:rsidRPr="00CE7406" w:rsidRDefault="00CE7406" w:rsidP="00CE7406">
      <w:pPr>
        <w:spacing w:after="0" w:line="240" w:lineRule="auto"/>
        <w:jc w:val="both"/>
        <w:rPr>
          <w:rFonts w:ascii="Times New Roman" w:eastAsia="Calibri" w:hAnsi="Times New Roman" w:cs="Times New Roman"/>
          <w:sz w:val="24"/>
        </w:rPr>
      </w:pPr>
      <w:r w:rsidRPr="00CE7406">
        <w:rPr>
          <w:rFonts w:ascii="Times New Roman" w:eastAsia="Calibri" w:hAnsi="Times New Roman" w:cs="Times New Roman"/>
          <w:sz w:val="24"/>
        </w:rPr>
        <w:t xml:space="preserve"> </w:t>
      </w:r>
    </w:p>
    <w:p w:rsidR="00CE7406" w:rsidRPr="00CE7406" w:rsidRDefault="00CE7406" w:rsidP="00CE7406">
      <w:pPr>
        <w:spacing w:after="0" w:line="240" w:lineRule="auto"/>
        <w:jc w:val="both"/>
        <w:rPr>
          <w:rFonts w:ascii="Times New Roman" w:eastAsia="Calibri" w:hAnsi="Times New Roman" w:cs="Times New Roman"/>
          <w:sz w:val="24"/>
        </w:rPr>
      </w:pPr>
      <w:r w:rsidRPr="00CE7406">
        <w:rPr>
          <w:rFonts w:ascii="Times New Roman" w:eastAsia="Calibri" w:hAnsi="Times New Roman" w:cs="Times New Roman"/>
          <w:sz w:val="24"/>
        </w:rPr>
        <w:t>_____________________       ________________________</w:t>
      </w:r>
    </w:p>
    <w:p w:rsidR="00CE7406" w:rsidRPr="00CE7406" w:rsidRDefault="00CE7406" w:rsidP="00CE7406">
      <w:pPr>
        <w:spacing w:after="0" w:line="240" w:lineRule="auto"/>
        <w:jc w:val="both"/>
        <w:rPr>
          <w:rFonts w:ascii="Times New Roman" w:eastAsia="Calibri" w:hAnsi="Times New Roman" w:cs="Times New Roman"/>
          <w:sz w:val="18"/>
          <w:szCs w:val="18"/>
        </w:rPr>
      </w:pPr>
      <w:r w:rsidRPr="00CE7406">
        <w:rPr>
          <w:rFonts w:ascii="Times New Roman" w:eastAsia="Calibri" w:hAnsi="Times New Roman" w:cs="Times New Roman"/>
          <w:sz w:val="18"/>
          <w:szCs w:val="18"/>
        </w:rPr>
        <w:t xml:space="preserve">              </w:t>
      </w:r>
      <w:r w:rsidRPr="00CE7406">
        <w:rPr>
          <w:rFonts w:ascii="Times New Roman" w:eastAsia="Calibri" w:hAnsi="Times New Roman" w:cs="Times New Roman"/>
          <w:sz w:val="18"/>
          <w:szCs w:val="18"/>
        </w:rPr>
        <w:tab/>
        <w:t xml:space="preserve"> (подпись)                                 </w:t>
      </w:r>
      <w:r w:rsidRPr="00CE7406">
        <w:rPr>
          <w:rFonts w:ascii="Times New Roman" w:eastAsia="Calibri" w:hAnsi="Times New Roman" w:cs="Times New Roman"/>
          <w:sz w:val="18"/>
          <w:szCs w:val="18"/>
        </w:rPr>
        <w:tab/>
        <w:t xml:space="preserve">        (Ф.И.О)</w:t>
      </w:r>
    </w:p>
    <w:p w:rsidR="00CE7406" w:rsidRPr="00CE7406" w:rsidRDefault="00CE7406" w:rsidP="00CE7406">
      <w:pPr>
        <w:spacing w:after="0" w:line="240" w:lineRule="auto"/>
        <w:rPr>
          <w:rFonts w:ascii="Times New Roman" w:eastAsia="Calibri" w:hAnsi="Times New Roman" w:cs="Times New Roman"/>
        </w:rPr>
      </w:pPr>
      <w:r w:rsidRPr="00CE7406">
        <w:rPr>
          <w:rFonts w:ascii="Times New Roman" w:eastAsia="Calibri" w:hAnsi="Times New Roman" w:cs="Times New Roman"/>
          <w:sz w:val="24"/>
        </w:rPr>
        <w:t>«_______»_______________20___г.</w:t>
      </w:r>
    </w:p>
    <w:p w:rsidR="00CE7406" w:rsidRPr="00CE7406" w:rsidRDefault="00CE7406" w:rsidP="00CE7406">
      <w:pPr>
        <w:spacing w:after="0"/>
        <w:jc w:val="right"/>
        <w:rPr>
          <w:rFonts w:ascii="Times New Roman" w:eastAsia="Times New Roman" w:hAnsi="Times New Roman" w:cs="Times New Roman"/>
          <w:b/>
          <w:bCs/>
          <w:sz w:val="20"/>
          <w:szCs w:val="20"/>
          <w:lang w:eastAsia="ru-RU"/>
        </w:rPr>
        <w:sectPr w:rsidR="00CE7406" w:rsidRPr="00CE7406" w:rsidSect="005A7A17">
          <w:pgSz w:w="11906" w:h="16838"/>
          <w:pgMar w:top="1134" w:right="566" w:bottom="1134" w:left="567" w:header="709" w:footer="709" w:gutter="0"/>
          <w:cols w:space="708"/>
          <w:docGrid w:linePitch="360"/>
        </w:sectPr>
      </w:pPr>
    </w:p>
    <w:p w:rsidR="00CE7406" w:rsidRPr="00CE7406" w:rsidRDefault="00CE7406" w:rsidP="00CE7406">
      <w:pPr>
        <w:spacing w:after="0"/>
        <w:jc w:val="right"/>
        <w:rPr>
          <w:rFonts w:ascii="Times New Roman" w:eastAsia="Times New Roman" w:hAnsi="Times New Roman" w:cs="Times New Roman"/>
          <w:b/>
          <w:bCs/>
          <w:sz w:val="20"/>
          <w:szCs w:val="20"/>
          <w:lang w:eastAsia="ru-RU"/>
        </w:rPr>
      </w:pPr>
      <w:r w:rsidRPr="00CE7406">
        <w:rPr>
          <w:rFonts w:ascii="Times New Roman" w:eastAsia="Times New Roman" w:hAnsi="Times New Roman" w:cs="Times New Roman"/>
          <w:b/>
          <w:bCs/>
          <w:sz w:val="20"/>
          <w:szCs w:val="20"/>
          <w:lang w:eastAsia="ru-RU"/>
        </w:rPr>
        <w:lastRenderedPageBreak/>
        <w:t>Приложение№ 8</w:t>
      </w:r>
    </w:p>
    <w:p w:rsidR="00CE7406" w:rsidRPr="00CE7406" w:rsidRDefault="00CE7406" w:rsidP="00CE7406">
      <w:pPr>
        <w:spacing w:after="0"/>
        <w:ind w:left="5040" w:firstLine="720"/>
        <w:jc w:val="right"/>
        <w:rPr>
          <w:rFonts w:ascii="Times New Roman" w:eastAsia="Times New Roman" w:hAnsi="Times New Roman" w:cs="Times New Roman"/>
          <w:b/>
          <w:bCs/>
          <w:sz w:val="20"/>
          <w:szCs w:val="20"/>
          <w:lang w:eastAsia="ru-RU"/>
        </w:rPr>
      </w:pPr>
      <w:r w:rsidRPr="00CE7406">
        <w:rPr>
          <w:rFonts w:ascii="Times New Roman" w:eastAsia="Times New Roman" w:hAnsi="Times New Roman" w:cs="Times New Roman"/>
          <w:b/>
          <w:bCs/>
          <w:sz w:val="20"/>
          <w:szCs w:val="20"/>
          <w:lang w:eastAsia="ru-RU"/>
        </w:rPr>
        <w:t xml:space="preserve"> к Договору №_____ закупках услуг </w:t>
      </w:r>
    </w:p>
    <w:p w:rsidR="00CE7406" w:rsidRPr="00CE7406" w:rsidRDefault="00CE7406" w:rsidP="00CE7406">
      <w:pPr>
        <w:spacing w:after="0" w:line="240" w:lineRule="auto"/>
        <w:jc w:val="right"/>
        <w:rPr>
          <w:rFonts w:ascii="Times New Roman" w:eastAsia="Times New Roman" w:hAnsi="Times New Roman" w:cs="Times New Roman"/>
          <w:b/>
          <w:bCs/>
          <w:sz w:val="20"/>
          <w:szCs w:val="20"/>
          <w:lang w:eastAsia="ru-RU"/>
        </w:rPr>
      </w:pPr>
      <w:r w:rsidRPr="00CE7406">
        <w:rPr>
          <w:rFonts w:ascii="Times New Roman" w:eastAsia="Times New Roman" w:hAnsi="Times New Roman" w:cs="Times New Roman"/>
          <w:b/>
          <w:bCs/>
          <w:sz w:val="20"/>
          <w:szCs w:val="20"/>
          <w:lang w:eastAsia="ru-RU"/>
        </w:rPr>
        <w:tab/>
        <w:t>от «___» __________ 2023 года</w:t>
      </w:r>
      <w:r w:rsidRPr="00CE7406" w:rsidDel="00962BFF">
        <w:rPr>
          <w:rFonts w:ascii="Times New Roman" w:eastAsia="Times New Roman" w:hAnsi="Times New Roman" w:cs="Times New Roman"/>
          <w:b/>
          <w:bCs/>
          <w:sz w:val="20"/>
          <w:szCs w:val="20"/>
          <w:lang w:eastAsia="ru-RU"/>
        </w:rPr>
        <w:t xml:space="preserve"> </w:t>
      </w:r>
    </w:p>
    <w:p w:rsidR="00CE7406" w:rsidRPr="00CE7406" w:rsidRDefault="00CE7406" w:rsidP="00CE7406">
      <w:pPr>
        <w:tabs>
          <w:tab w:val="left" w:pos="2268"/>
        </w:tabs>
        <w:spacing w:after="0" w:line="240" w:lineRule="auto"/>
        <w:rPr>
          <w:rFonts w:ascii="Times New Roman" w:eastAsia="Times New Roman" w:hAnsi="Times New Roman" w:cs="Times New Roman"/>
          <w:sz w:val="28"/>
          <w:szCs w:val="28"/>
          <w:lang w:eastAsia="en-GB"/>
        </w:rPr>
      </w:pPr>
    </w:p>
    <w:p w:rsidR="00CE7406" w:rsidRPr="00CE7406" w:rsidRDefault="00CE7406" w:rsidP="00CE7406"/>
    <w:p w:rsidR="00CE7406" w:rsidRPr="00CE7406" w:rsidRDefault="00CE7406" w:rsidP="00CE7406">
      <w:pPr>
        <w:contextualSpacing/>
        <w:jc w:val="center"/>
        <w:rPr>
          <w:rFonts w:ascii="Times New Roman" w:hAnsi="Times New Roman" w:cs="Times New Roman"/>
          <w:b/>
          <w:color w:val="000000" w:themeColor="text1"/>
        </w:rPr>
      </w:pPr>
      <w:r w:rsidRPr="00CE7406">
        <w:rPr>
          <w:rFonts w:ascii="Times New Roman" w:hAnsi="Times New Roman" w:cs="Times New Roman"/>
          <w:b/>
          <w:color w:val="000000" w:themeColor="text1"/>
        </w:rPr>
        <w:t>ЗАЯВКА</w:t>
      </w:r>
    </w:p>
    <w:p w:rsidR="00CE7406" w:rsidRPr="00CE7406" w:rsidRDefault="00CE7406" w:rsidP="00CE7406">
      <w:pPr>
        <w:contextualSpacing/>
        <w:jc w:val="center"/>
        <w:rPr>
          <w:rFonts w:ascii="Times New Roman" w:hAnsi="Times New Roman" w:cs="Times New Roman"/>
          <w:b/>
          <w:color w:val="000000" w:themeColor="text1"/>
        </w:rPr>
      </w:pPr>
      <w:r w:rsidRPr="00CE7406">
        <w:rPr>
          <w:rFonts w:ascii="Times New Roman" w:hAnsi="Times New Roman" w:cs="Times New Roman"/>
          <w:b/>
          <w:color w:val="000000" w:themeColor="text1"/>
        </w:rPr>
        <w:t>на экспедирование</w:t>
      </w:r>
    </w:p>
    <w:p w:rsidR="00CE7406" w:rsidRPr="00CE7406" w:rsidRDefault="00CE7406" w:rsidP="00CE7406">
      <w:pPr>
        <w:contextualSpacing/>
        <w:jc w:val="center"/>
        <w:rPr>
          <w:color w:val="000000" w:themeColor="text1"/>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968"/>
        <w:gridCol w:w="5286"/>
      </w:tblGrid>
      <w:tr w:rsidR="00CE7406" w:rsidRPr="00CE7406" w:rsidTr="009B3ABC">
        <w:tc>
          <w:tcPr>
            <w:tcW w:w="568" w:type="dxa"/>
          </w:tcPr>
          <w:p w:rsidR="00CE7406" w:rsidRPr="00CE7406" w:rsidRDefault="00CE7406" w:rsidP="00CE7406">
            <w:pPr>
              <w:ind w:left="34" w:right="-108"/>
              <w:rPr>
                <w:rFonts w:ascii="Times New Roman" w:hAnsi="Times New Roman" w:cs="Times New Roman"/>
              </w:rPr>
            </w:pPr>
            <w:r w:rsidRPr="00CE7406">
              <w:rPr>
                <w:rFonts w:ascii="Times New Roman" w:hAnsi="Times New Roman" w:cs="Times New Roman"/>
              </w:rPr>
              <w:t>1.</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Период осуществления перевозки:</w:t>
            </w:r>
          </w:p>
        </w:tc>
        <w:tc>
          <w:tcPr>
            <w:tcW w:w="5286" w:type="dxa"/>
          </w:tcPr>
          <w:p w:rsidR="00CE7406" w:rsidRPr="00CE7406" w:rsidRDefault="00CE7406" w:rsidP="00CE7406">
            <w:pPr>
              <w:keepNext/>
              <w:keepLines/>
              <w:spacing w:before="240" w:after="0"/>
              <w:ind w:right="-108"/>
              <w:outlineLvl w:val="0"/>
              <w:rPr>
                <w:rFonts w:ascii="Times New Roman" w:eastAsiaTheme="majorEastAsia" w:hAnsi="Times New Roman" w:cs="Times New Roman"/>
                <w:color w:val="2E74B5" w:themeColor="accent1" w:themeShade="BF"/>
                <w:sz w:val="24"/>
                <w:szCs w:val="32"/>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2.</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Грузоотправитель:</w:t>
            </w:r>
          </w:p>
        </w:tc>
        <w:tc>
          <w:tcPr>
            <w:tcW w:w="5286" w:type="dxa"/>
          </w:tcPr>
          <w:p w:rsidR="00CE7406" w:rsidRPr="00CE7406" w:rsidRDefault="00CE7406" w:rsidP="00CE7406">
            <w:pPr>
              <w:keepNext/>
              <w:keepLines/>
              <w:spacing w:before="240" w:after="0"/>
              <w:ind w:right="-108"/>
              <w:outlineLvl w:val="0"/>
              <w:rPr>
                <w:rFonts w:ascii="Times New Roman" w:eastAsiaTheme="majorEastAsia" w:hAnsi="Times New Roman" w:cs="Times New Roman"/>
                <w:color w:val="2E74B5" w:themeColor="accent1" w:themeShade="BF"/>
                <w:sz w:val="24"/>
                <w:szCs w:val="32"/>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3.</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Станция отправления:</w:t>
            </w:r>
          </w:p>
        </w:tc>
        <w:tc>
          <w:tcPr>
            <w:tcW w:w="5286" w:type="dxa"/>
          </w:tcPr>
          <w:p w:rsidR="00CE7406" w:rsidRPr="00CE7406" w:rsidRDefault="00CE7406" w:rsidP="00CE7406">
            <w:pPr>
              <w:ind w:right="-108"/>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4.</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Грузополучатель:</w:t>
            </w:r>
          </w:p>
        </w:tc>
        <w:tc>
          <w:tcPr>
            <w:tcW w:w="5286" w:type="dxa"/>
          </w:tcPr>
          <w:p w:rsidR="00CE7406" w:rsidRPr="00CE7406" w:rsidRDefault="00CE7406" w:rsidP="00CE7406">
            <w:pPr>
              <w:ind w:right="-108"/>
              <w:rPr>
                <w:rFonts w:ascii="Times New Roman" w:hAnsi="Times New Roman" w:cs="Times New Roman"/>
                <w:b/>
                <w:bCs/>
                <w:lang w:val="en-U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5.</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Станция назначения:</w:t>
            </w:r>
          </w:p>
        </w:tc>
        <w:tc>
          <w:tcPr>
            <w:tcW w:w="5286" w:type="dxa"/>
          </w:tcPr>
          <w:p w:rsidR="00CE7406" w:rsidRPr="00CE7406" w:rsidRDefault="00CE7406" w:rsidP="00CE7406">
            <w:pPr>
              <w:ind w:right="-108"/>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6.</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Маршрут:</w:t>
            </w:r>
          </w:p>
        </w:tc>
        <w:tc>
          <w:tcPr>
            <w:tcW w:w="5286" w:type="dxa"/>
          </w:tcPr>
          <w:p w:rsidR="00CE7406" w:rsidRPr="00CE7406" w:rsidRDefault="00CE7406" w:rsidP="00CE7406">
            <w:pPr>
              <w:ind w:right="-108"/>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8.</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Груз:</w:t>
            </w:r>
          </w:p>
        </w:tc>
        <w:tc>
          <w:tcPr>
            <w:tcW w:w="5286" w:type="dxa"/>
          </w:tcPr>
          <w:p w:rsidR="00CE7406" w:rsidRPr="00CE7406" w:rsidRDefault="00CE7406" w:rsidP="00CE7406">
            <w:pPr>
              <w:ind w:right="-108"/>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9.</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Код груза по ТН ВЭД:</w:t>
            </w:r>
          </w:p>
        </w:tc>
        <w:tc>
          <w:tcPr>
            <w:tcW w:w="5286" w:type="dxa"/>
          </w:tcPr>
          <w:p w:rsidR="00CE7406" w:rsidRPr="00CE7406" w:rsidRDefault="00CE7406" w:rsidP="00CE7406">
            <w:pPr>
              <w:ind w:right="-108"/>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10.</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Род и принадлежность подвижного состава:</w:t>
            </w:r>
          </w:p>
        </w:tc>
        <w:tc>
          <w:tcPr>
            <w:tcW w:w="5286" w:type="dxa"/>
          </w:tcPr>
          <w:p w:rsidR="00CE7406" w:rsidRPr="00CE7406" w:rsidRDefault="00CE7406" w:rsidP="00CE7406">
            <w:pPr>
              <w:ind w:right="-108"/>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rPr>
              <w:t>11.</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Отправка груза:</w:t>
            </w:r>
          </w:p>
        </w:tc>
        <w:tc>
          <w:tcPr>
            <w:tcW w:w="5286" w:type="dxa"/>
          </w:tcPr>
          <w:p w:rsidR="00CE7406" w:rsidRPr="00CE7406" w:rsidRDefault="00CE7406" w:rsidP="00CE7406">
            <w:pPr>
              <w:ind w:right="-108"/>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lang w:val="en-US"/>
              </w:rPr>
              <w:t>1</w:t>
            </w:r>
            <w:r w:rsidRPr="00CE7406">
              <w:rPr>
                <w:rFonts w:ascii="Times New Roman" w:hAnsi="Times New Roman" w:cs="Times New Roman"/>
              </w:rPr>
              <w:t>2.</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Экспедирование:</w:t>
            </w:r>
          </w:p>
        </w:tc>
        <w:tc>
          <w:tcPr>
            <w:tcW w:w="5286" w:type="dxa"/>
          </w:tcPr>
          <w:p w:rsidR="00CE7406" w:rsidRPr="00CE7406" w:rsidRDefault="00CE7406" w:rsidP="00CE7406">
            <w:pPr>
              <w:rPr>
                <w:rFonts w:ascii="Times New Roman" w:hAnsi="Times New Roman" w:cs="Times New Roman"/>
                <w:b/>
                <w:bCs/>
              </w:rPr>
            </w:pPr>
          </w:p>
        </w:tc>
      </w:tr>
      <w:tr w:rsidR="00CE7406" w:rsidRPr="00CE7406" w:rsidTr="009B3ABC">
        <w:tc>
          <w:tcPr>
            <w:tcW w:w="568" w:type="dxa"/>
          </w:tcPr>
          <w:p w:rsidR="00CE7406" w:rsidRPr="00CE7406" w:rsidRDefault="00CE7406" w:rsidP="00CE7406">
            <w:pPr>
              <w:rPr>
                <w:rFonts w:ascii="Times New Roman" w:hAnsi="Times New Roman" w:cs="Times New Roman"/>
              </w:rPr>
            </w:pPr>
            <w:r w:rsidRPr="00CE7406">
              <w:rPr>
                <w:rFonts w:ascii="Times New Roman" w:hAnsi="Times New Roman" w:cs="Times New Roman"/>
                <w:lang w:val="en-US"/>
              </w:rPr>
              <w:t>1</w:t>
            </w:r>
            <w:r w:rsidRPr="00CE7406">
              <w:rPr>
                <w:rFonts w:ascii="Times New Roman" w:hAnsi="Times New Roman" w:cs="Times New Roman"/>
              </w:rPr>
              <w:t>3.</w:t>
            </w:r>
          </w:p>
        </w:tc>
        <w:tc>
          <w:tcPr>
            <w:tcW w:w="3968" w:type="dxa"/>
          </w:tcPr>
          <w:p w:rsidR="00CE7406" w:rsidRPr="00CE7406" w:rsidRDefault="00CE7406" w:rsidP="00CE7406">
            <w:pPr>
              <w:ind w:left="-84" w:right="-108"/>
              <w:rPr>
                <w:rFonts w:ascii="Times New Roman" w:hAnsi="Times New Roman" w:cs="Times New Roman"/>
              </w:rPr>
            </w:pPr>
            <w:r w:rsidRPr="00CE7406">
              <w:rPr>
                <w:rFonts w:ascii="Times New Roman" w:hAnsi="Times New Roman" w:cs="Times New Roman"/>
              </w:rPr>
              <w:t>Дата отправки:</w:t>
            </w:r>
          </w:p>
        </w:tc>
        <w:tc>
          <w:tcPr>
            <w:tcW w:w="5286" w:type="dxa"/>
          </w:tcPr>
          <w:p w:rsidR="00CE7406" w:rsidRPr="00CE7406" w:rsidRDefault="00CE7406" w:rsidP="00CE7406">
            <w:pPr>
              <w:ind w:right="-108"/>
              <w:rPr>
                <w:rFonts w:ascii="Times New Roman" w:hAnsi="Times New Roman" w:cs="Times New Roman"/>
                <w:b/>
                <w:bCs/>
              </w:rPr>
            </w:pPr>
          </w:p>
        </w:tc>
      </w:tr>
    </w:tbl>
    <w:p w:rsidR="00CE7406" w:rsidRPr="00CE7406" w:rsidRDefault="00CE7406" w:rsidP="00CE7406">
      <w:pPr>
        <w:contextualSpacing/>
      </w:pPr>
    </w:p>
    <w:p w:rsidR="00CE7406" w:rsidRPr="00CE7406" w:rsidRDefault="00CE7406" w:rsidP="00CE7406">
      <w:pPr>
        <w:contextualSpacing/>
      </w:pPr>
    </w:p>
    <w:p w:rsidR="00CE7406" w:rsidRPr="00CE7406" w:rsidRDefault="00CE7406" w:rsidP="00CE7406">
      <w:pPr>
        <w:contextualSpacing/>
      </w:pPr>
    </w:p>
    <w:p w:rsidR="00CE7406" w:rsidRPr="00CE7406" w:rsidRDefault="00CE7406" w:rsidP="00CE7406">
      <w:pPr>
        <w:contextualSpacing/>
      </w:pPr>
    </w:p>
    <w:p w:rsidR="00CE7406" w:rsidRPr="00CE7406" w:rsidRDefault="00CE7406" w:rsidP="00CE7406">
      <w:pPr>
        <w:contextualSpacing/>
      </w:pPr>
    </w:p>
    <w:p w:rsidR="00CE7406" w:rsidRPr="00CE7406" w:rsidRDefault="00CE7406" w:rsidP="00CE7406">
      <w:pPr>
        <w:contextualSpacing/>
        <w:jc w:val="both"/>
        <w:rPr>
          <w:b/>
          <w:bCs/>
        </w:rPr>
      </w:pPr>
      <w:r w:rsidRPr="00CE7406">
        <w:t>«Заказчик»</w:t>
      </w:r>
    </w:p>
    <w:p w:rsidR="00CE7406" w:rsidRPr="00CE7406" w:rsidRDefault="00CE7406" w:rsidP="00CE7406">
      <w:pPr>
        <w:spacing w:after="0" w:line="240" w:lineRule="auto"/>
        <w:rPr>
          <w:rFonts w:ascii="Times New Roman" w:eastAsia="Times New Roman" w:hAnsi="Times New Roman" w:cs="Times New Roman"/>
          <w:b/>
          <w:bCs/>
          <w:sz w:val="20"/>
          <w:szCs w:val="20"/>
          <w:lang w:eastAsia="ru-RU"/>
        </w:rPr>
      </w:pPr>
    </w:p>
    <w:p w:rsidR="00114F5B" w:rsidRDefault="00114F5B">
      <w:bookmarkStart w:id="0" w:name="_GoBack"/>
      <w:bookmarkEnd w:id="0"/>
    </w:p>
    <w:sectPr w:rsidR="00114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E4F42C"/>
    <w:lvl w:ilvl="0">
      <w:start w:val="1"/>
      <w:numFmt w:val="decimal"/>
      <w:lvlText w:val="%1."/>
      <w:lvlJc w:val="left"/>
      <w:pPr>
        <w:ind w:left="0" w:firstLine="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21F07C9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46BE5F9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270A1CF8"/>
    <w:lvl w:ilvl="0">
      <w:start w:val="4"/>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3"/>
        <w:szCs w:val="23"/>
        <w:u w:val="none"/>
      </w:rPr>
    </w:lvl>
    <w:lvl w:ilvl="4">
      <w:start w:val="1"/>
      <w:numFmt w:val="decimal"/>
      <w:lvlText w:val="%1.%2."/>
      <w:lvlJc w:val="left"/>
      <w:rPr>
        <w:b w:val="0"/>
        <w:bCs w:val="0"/>
        <w:i w:val="0"/>
        <w:iCs w:val="0"/>
        <w:smallCaps w:val="0"/>
        <w:strike w:val="0"/>
        <w:color w:val="000000"/>
        <w:spacing w:val="0"/>
        <w:w w:val="100"/>
        <w:position w:val="0"/>
        <w:sz w:val="23"/>
        <w:szCs w:val="23"/>
        <w:u w:val="none"/>
      </w:rPr>
    </w:lvl>
    <w:lvl w:ilvl="5">
      <w:start w:val="1"/>
      <w:numFmt w:val="decimal"/>
      <w:lvlText w:val="%1.%2."/>
      <w:lvlJc w:val="left"/>
      <w:rPr>
        <w:b w:val="0"/>
        <w:bCs w:val="0"/>
        <w:i w:val="0"/>
        <w:iCs w:val="0"/>
        <w:smallCaps w:val="0"/>
        <w:strike w:val="0"/>
        <w:color w:val="000000"/>
        <w:spacing w:val="0"/>
        <w:w w:val="100"/>
        <w:position w:val="0"/>
        <w:sz w:val="23"/>
        <w:szCs w:val="23"/>
        <w:u w:val="none"/>
      </w:rPr>
    </w:lvl>
    <w:lvl w:ilvl="6">
      <w:start w:val="1"/>
      <w:numFmt w:val="decimal"/>
      <w:lvlText w:val="%1.%2."/>
      <w:lvlJc w:val="left"/>
      <w:rPr>
        <w:b w:val="0"/>
        <w:bCs w:val="0"/>
        <w:i w:val="0"/>
        <w:iCs w:val="0"/>
        <w:smallCaps w:val="0"/>
        <w:strike w:val="0"/>
        <w:color w:val="000000"/>
        <w:spacing w:val="0"/>
        <w:w w:val="100"/>
        <w:position w:val="0"/>
        <w:sz w:val="23"/>
        <w:szCs w:val="23"/>
        <w:u w:val="none"/>
      </w:rPr>
    </w:lvl>
    <w:lvl w:ilvl="7">
      <w:start w:val="1"/>
      <w:numFmt w:val="decimal"/>
      <w:lvlText w:val="%1.%2."/>
      <w:lvlJc w:val="left"/>
      <w:rPr>
        <w:b w:val="0"/>
        <w:bCs w:val="0"/>
        <w:i w:val="0"/>
        <w:iCs w:val="0"/>
        <w:smallCaps w:val="0"/>
        <w:strike w:val="0"/>
        <w:color w:val="000000"/>
        <w:spacing w:val="0"/>
        <w:w w:val="100"/>
        <w:position w:val="0"/>
        <w:sz w:val="23"/>
        <w:szCs w:val="23"/>
        <w:u w:val="none"/>
      </w:rPr>
    </w:lvl>
    <w:lvl w:ilvl="8">
      <w:start w:val="1"/>
      <w:numFmt w:val="decimal"/>
      <w:lvlText w:val="%1.%2."/>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438B7"/>
    <w:multiLevelType w:val="multilevel"/>
    <w:tmpl w:val="1BBE8E48"/>
    <w:lvl w:ilvl="0">
      <w:start w:val="4"/>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EE3C71"/>
    <w:multiLevelType w:val="multilevel"/>
    <w:tmpl w:val="E93AE47E"/>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1C01E0"/>
    <w:multiLevelType w:val="multilevel"/>
    <w:tmpl w:val="3BFC9DB4"/>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84B14"/>
    <w:multiLevelType w:val="multilevel"/>
    <w:tmpl w:val="265C2266"/>
    <w:lvl w:ilvl="0">
      <w:start w:val="1"/>
      <w:numFmt w:val="decimal"/>
      <w:lvlText w:val="%1."/>
      <w:lvlJc w:val="left"/>
      <w:pPr>
        <w:ind w:left="720" w:hanging="360"/>
      </w:pPr>
    </w:lvl>
    <w:lvl w:ilvl="1">
      <w:start w:val="1"/>
      <w:numFmt w:val="decimal"/>
      <w:isLgl/>
      <w:lvlText w:val="%1.%2."/>
      <w:lvlJc w:val="left"/>
      <w:pPr>
        <w:ind w:left="705" w:hanging="705"/>
      </w:pPr>
      <w:rPr>
        <w:rFonts w:ascii="Times New Roman" w:hAnsi="Times New Roman" w:cs="Times New Roman" w:hint="default"/>
        <w:b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EC03BB"/>
    <w:multiLevelType w:val="multilevel"/>
    <w:tmpl w:val="A488A7BE"/>
    <w:lvl w:ilvl="0">
      <w:start w:val="2"/>
      <w:numFmt w:val="decimal"/>
      <w:lvlText w:val="%1."/>
      <w:lvlJc w:val="left"/>
      <w:pPr>
        <w:ind w:left="420" w:hanging="420"/>
      </w:pPr>
      <w:rPr>
        <w:rFonts w:eastAsia="Times New Roman" w:hint="default"/>
      </w:rPr>
    </w:lvl>
    <w:lvl w:ilvl="1">
      <w:start w:val="9"/>
      <w:numFmt w:val="decimal"/>
      <w:lvlText w:val="%1.%2."/>
      <w:lvlJc w:val="left"/>
      <w:pPr>
        <w:ind w:left="1004"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2D4A3D45"/>
    <w:multiLevelType w:val="multilevel"/>
    <w:tmpl w:val="2A9C2064"/>
    <w:lvl w:ilvl="0">
      <w:start w:val="1"/>
      <w:numFmt w:val="decimal"/>
      <w:pStyle w:val="3"/>
      <w:lvlText w:val="%1."/>
      <w:lvlJc w:val="left"/>
      <w:pPr>
        <w:tabs>
          <w:tab w:val="num" w:pos="450"/>
        </w:tabs>
        <w:ind w:left="450" w:hanging="450"/>
      </w:pPr>
      <w:rPr>
        <w:rFonts w:hint="default"/>
        <w:i w:val="0"/>
      </w:rPr>
    </w:lvl>
    <w:lvl w:ilvl="1">
      <w:start w:val="1"/>
      <w:numFmt w:val="decimal"/>
      <w:lvlText w:val="%1.%2."/>
      <w:lvlJc w:val="left"/>
      <w:pPr>
        <w:tabs>
          <w:tab w:val="num" w:pos="1152"/>
        </w:tabs>
        <w:ind w:left="1152" w:hanging="450"/>
      </w:pPr>
      <w:rPr>
        <w:rFonts w:hint="default"/>
        <w:b w:val="0"/>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11" w15:restartNumberingAfterBreak="0">
    <w:nsid w:val="2E220E51"/>
    <w:multiLevelType w:val="multilevel"/>
    <w:tmpl w:val="DE5E442E"/>
    <w:lvl w:ilvl="0">
      <w:start w:val="4"/>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C780C"/>
    <w:multiLevelType w:val="hybridMultilevel"/>
    <w:tmpl w:val="66F4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5C744A"/>
    <w:multiLevelType w:val="multilevel"/>
    <w:tmpl w:val="29CE229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083DBC"/>
    <w:multiLevelType w:val="multilevel"/>
    <w:tmpl w:val="509CC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C3D792A"/>
    <w:multiLevelType w:val="multilevel"/>
    <w:tmpl w:val="4C048AB6"/>
    <w:lvl w:ilvl="0">
      <w:start w:val="4"/>
      <w:numFmt w:val="decimal"/>
      <w:lvlText w:val="%1."/>
      <w:lvlJc w:val="left"/>
      <w:pPr>
        <w:ind w:left="540" w:hanging="540"/>
      </w:pPr>
      <w:rPr>
        <w:rFonts w:hint="default"/>
        <w:b w:val="0"/>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abstractNum w:abstractNumId="16" w15:restartNumberingAfterBreak="0">
    <w:nsid w:val="4CDA7FFE"/>
    <w:multiLevelType w:val="multilevel"/>
    <w:tmpl w:val="E31C6E08"/>
    <w:lvl w:ilvl="0">
      <w:start w:val="8"/>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15:restartNumberingAfterBreak="0">
    <w:nsid w:val="4E8D43D1"/>
    <w:multiLevelType w:val="multilevel"/>
    <w:tmpl w:val="BB342D44"/>
    <w:lvl w:ilvl="0">
      <w:start w:val="9"/>
      <w:numFmt w:val="decimal"/>
      <w:lvlText w:val="%1."/>
      <w:lvlJc w:val="left"/>
      <w:pPr>
        <w:ind w:left="600" w:hanging="600"/>
      </w:pPr>
      <w:rPr>
        <w:rFonts w:hint="default"/>
      </w:rPr>
    </w:lvl>
    <w:lvl w:ilvl="1">
      <w:start w:val="7"/>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8" w15:restartNumberingAfterBreak="0">
    <w:nsid w:val="529E4984"/>
    <w:multiLevelType w:val="multilevel"/>
    <w:tmpl w:val="8E140DDC"/>
    <w:lvl w:ilvl="0">
      <w:start w:val="2"/>
      <w:numFmt w:val="decimal"/>
      <w:lvlText w:val="%1."/>
      <w:lvlJc w:val="left"/>
      <w:pPr>
        <w:ind w:left="360" w:hanging="360"/>
      </w:pPr>
      <w:rPr>
        <w:rFonts w:eastAsiaTheme="minorHAnsi" w:hint="default"/>
      </w:rPr>
    </w:lvl>
    <w:lvl w:ilvl="1">
      <w:start w:val="1"/>
      <w:numFmt w:val="decimal"/>
      <w:lvlText w:val="%1.%2."/>
      <w:lvlJc w:val="left"/>
      <w:pPr>
        <w:ind w:left="5322" w:hanging="360"/>
      </w:pPr>
      <w:rPr>
        <w:rFonts w:ascii="Times New Roman" w:eastAsiaTheme="minorHAnsi" w:hAnsi="Times New Roman" w:cs="Times New Roman" w:hint="default"/>
        <w:sz w:val="28"/>
        <w:szCs w:val="28"/>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652EA8"/>
    <w:multiLevelType w:val="multilevel"/>
    <w:tmpl w:val="86D0555A"/>
    <w:lvl w:ilvl="0">
      <w:start w:val="2"/>
      <w:numFmt w:val="decimal"/>
      <w:lvlText w:val="%1."/>
      <w:lvlJc w:val="left"/>
      <w:pPr>
        <w:ind w:left="630" w:hanging="630"/>
      </w:pPr>
      <w:rPr>
        <w:rFonts w:hint="default"/>
      </w:rPr>
    </w:lvl>
    <w:lvl w:ilvl="1">
      <w:start w:val="5"/>
      <w:numFmt w:val="decimal"/>
      <w:lvlText w:val="%1.%2."/>
      <w:lvlJc w:val="left"/>
      <w:pPr>
        <w:ind w:left="862"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A07D29"/>
    <w:multiLevelType w:val="multilevel"/>
    <w:tmpl w:val="E31C6E0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DD481D"/>
    <w:multiLevelType w:val="singleLevel"/>
    <w:tmpl w:val="59800DE8"/>
    <w:lvl w:ilvl="0">
      <w:start w:val="1"/>
      <w:numFmt w:val="decimal"/>
      <w:lvlText w:val="%1."/>
      <w:legacy w:legacy="1" w:legacySpace="0" w:legacyIndent="283"/>
      <w:lvlJc w:val="left"/>
      <w:pPr>
        <w:ind w:left="1985" w:hanging="283"/>
      </w:pPr>
      <w:rPr>
        <w:b w:val="0"/>
      </w:rPr>
    </w:lvl>
  </w:abstractNum>
  <w:abstractNum w:abstractNumId="23"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2D2225"/>
    <w:multiLevelType w:val="multilevel"/>
    <w:tmpl w:val="4A645FA6"/>
    <w:lvl w:ilvl="0">
      <w:start w:val="9"/>
      <w:numFmt w:val="decimal"/>
      <w:lvlText w:val="%1."/>
      <w:lvlJc w:val="left"/>
      <w:pPr>
        <w:ind w:left="450" w:hanging="450"/>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25" w15:restartNumberingAfterBreak="0">
    <w:nsid w:val="7AE61823"/>
    <w:multiLevelType w:val="multilevel"/>
    <w:tmpl w:val="4B403D6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CD33B6"/>
    <w:multiLevelType w:val="multilevel"/>
    <w:tmpl w:val="A6AA7300"/>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E61FCD"/>
    <w:multiLevelType w:val="multilevel"/>
    <w:tmpl w:val="7D242FF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5"/>
  </w:num>
  <w:num w:numId="3">
    <w:abstractNumId w:val="13"/>
  </w:num>
  <w:num w:numId="4">
    <w:abstractNumId w:val="26"/>
  </w:num>
  <w:num w:numId="5">
    <w:abstractNumId w:val="25"/>
  </w:num>
  <w:num w:numId="6">
    <w:abstractNumId w:val="18"/>
  </w:num>
  <w:num w:numId="7">
    <w:abstractNumId w:val="21"/>
  </w:num>
  <w:num w:numId="8">
    <w:abstractNumId w:val="16"/>
  </w:num>
  <w:num w:numId="9">
    <w:abstractNumId w:val="27"/>
  </w:num>
  <w:num w:numId="10">
    <w:abstractNumId w:val="10"/>
  </w:num>
  <w:num w:numId="11">
    <w:abstractNumId w:val="12"/>
  </w:num>
  <w:num w:numId="12">
    <w:abstractNumId w:val="20"/>
  </w:num>
  <w:num w:numId="13">
    <w:abstractNumId w:val="6"/>
  </w:num>
  <w:num w:numId="14">
    <w:abstractNumId w:val="19"/>
  </w:num>
  <w:num w:numId="15">
    <w:abstractNumId w:val="23"/>
  </w:num>
  <w:num w:numId="16">
    <w:abstractNumId w:val="4"/>
  </w:num>
  <w:num w:numId="17">
    <w:abstractNumId w:val="9"/>
  </w:num>
  <w:num w:numId="18">
    <w:abstractNumId w:val="0"/>
  </w:num>
  <w:num w:numId="19">
    <w:abstractNumId w:val="1"/>
  </w:num>
  <w:num w:numId="20">
    <w:abstractNumId w:val="2"/>
  </w:num>
  <w:num w:numId="21">
    <w:abstractNumId w:val="3"/>
  </w:num>
  <w:num w:numId="22">
    <w:abstractNumId w:val="7"/>
  </w:num>
  <w:num w:numId="23">
    <w:abstractNumId w:val="17"/>
  </w:num>
  <w:num w:numId="24">
    <w:abstractNumId w:val="24"/>
  </w:num>
  <w:num w:numId="25">
    <w:abstractNumId w:val="22"/>
    <w:lvlOverride w:ilvl="0">
      <w:startOverride w:val="1"/>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73"/>
    <w:rsid w:val="00114F5B"/>
    <w:rsid w:val="00387273"/>
    <w:rsid w:val="00CE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7DDC6-FADC-4952-966F-50F328EA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7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E7406"/>
    <w:pPr>
      <w:keepNext/>
      <w:widowControl w:val="0"/>
      <w:autoSpaceDE w:val="0"/>
      <w:autoSpaceDN w:val="0"/>
      <w:adjustRightInd w:val="0"/>
      <w:spacing w:after="0" w:line="240" w:lineRule="auto"/>
      <w:jc w:val="center"/>
      <w:outlineLvl w:val="1"/>
    </w:pPr>
    <w:rPr>
      <w:rFonts w:ascii="Courier New" w:eastAsia="Times New Roman" w:hAnsi="Courier New" w:cs="Courier New"/>
      <w:b/>
      <w:bCs/>
      <w:sz w:val="24"/>
      <w:szCs w:val="20"/>
      <w:lang w:eastAsia="ru-RU"/>
    </w:rPr>
  </w:style>
  <w:style w:type="paragraph" w:styleId="6">
    <w:name w:val="heading 6"/>
    <w:basedOn w:val="a"/>
    <w:next w:val="a"/>
    <w:link w:val="60"/>
    <w:uiPriority w:val="9"/>
    <w:semiHidden/>
    <w:unhideWhenUsed/>
    <w:qFormat/>
    <w:rsid w:val="00CE740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CE740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40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CE7406"/>
    <w:rPr>
      <w:rFonts w:ascii="Courier New" w:eastAsia="Times New Roman" w:hAnsi="Courier New" w:cs="Courier New"/>
      <w:b/>
      <w:bCs/>
      <w:sz w:val="24"/>
      <w:szCs w:val="20"/>
      <w:lang w:eastAsia="ru-RU"/>
    </w:rPr>
  </w:style>
  <w:style w:type="character" w:customStyle="1" w:styleId="60">
    <w:name w:val="Заголовок 6 Знак"/>
    <w:basedOn w:val="a0"/>
    <w:link w:val="6"/>
    <w:uiPriority w:val="9"/>
    <w:semiHidden/>
    <w:rsid w:val="00CE740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CE7406"/>
    <w:rPr>
      <w:rFonts w:asciiTheme="majorHAnsi" w:eastAsiaTheme="majorEastAsia" w:hAnsiTheme="majorHAnsi" w:cstheme="majorBidi"/>
      <w:i/>
      <w:iCs/>
      <w:color w:val="1F4D78" w:themeColor="accent1" w:themeShade="7F"/>
    </w:rPr>
  </w:style>
  <w:style w:type="table" w:styleId="a3">
    <w:name w:val="Table Grid"/>
    <w:basedOn w:val="a1"/>
    <w:uiPriority w:val="39"/>
    <w:rsid w:val="00CE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CE7406"/>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Заголовок Знак"/>
    <w:basedOn w:val="a0"/>
    <w:link w:val="a4"/>
    <w:rsid w:val="00CE7406"/>
    <w:rPr>
      <w:rFonts w:ascii="Times New Roman" w:eastAsia="Times New Roman" w:hAnsi="Times New Roman" w:cs="Times New Roman"/>
      <w:b/>
      <w:sz w:val="28"/>
      <w:szCs w:val="20"/>
      <w:lang w:eastAsia="ru-RU"/>
    </w:rPr>
  </w:style>
  <w:style w:type="paragraph" w:styleId="a6">
    <w:name w:val="List Paragraph"/>
    <w:aliases w:val="Абзац,Bullet List,FooterText,numbered,Содержание. 2 уровень,AC List 01,Абзац списка литеральный,11111,Paragraphe de liste1,lp1,Заголовок_3,Подпись рисунка,Bullet_IRAO,Мой Список,Heading1,Colorful List - Accent 11CxSpLast,H1-1,Bulleted Text"/>
    <w:basedOn w:val="a"/>
    <w:link w:val="a7"/>
    <w:uiPriority w:val="34"/>
    <w:qFormat/>
    <w:rsid w:val="00CE7406"/>
    <w:pPr>
      <w:ind w:left="720"/>
      <w:contextualSpacing/>
    </w:pPr>
  </w:style>
  <w:style w:type="paragraph" w:styleId="a8">
    <w:name w:val="Body Text Indent"/>
    <w:basedOn w:val="a"/>
    <w:link w:val="a9"/>
    <w:rsid w:val="00CE7406"/>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CE7406"/>
    <w:rPr>
      <w:rFonts w:ascii="Times New Roman" w:eastAsia="Times New Roman" w:hAnsi="Times New Roman" w:cs="Times New Roman"/>
      <w:sz w:val="24"/>
      <w:szCs w:val="24"/>
      <w:lang w:eastAsia="ru-RU"/>
    </w:rPr>
  </w:style>
  <w:style w:type="paragraph" w:customStyle="1" w:styleId="11">
    <w:name w:val="Обычный1"/>
    <w:rsid w:val="00CE7406"/>
    <w:pPr>
      <w:widowControl w:val="0"/>
      <w:spacing w:after="0" w:line="240" w:lineRule="auto"/>
    </w:pPr>
    <w:rPr>
      <w:rFonts w:ascii="Times New Roman" w:eastAsia="Times New Roman" w:hAnsi="Times New Roman" w:cs="Times New Roman"/>
      <w:snapToGrid w:val="0"/>
      <w:szCs w:val="20"/>
      <w:lang w:eastAsia="ru-RU"/>
    </w:rPr>
  </w:style>
  <w:style w:type="paragraph" w:styleId="21">
    <w:name w:val="Body Text Indent 2"/>
    <w:basedOn w:val="a"/>
    <w:link w:val="22"/>
    <w:rsid w:val="00CE740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E7406"/>
    <w:rPr>
      <w:rFonts w:ascii="Times New Roman" w:eastAsia="Times New Roman" w:hAnsi="Times New Roman" w:cs="Times New Roman"/>
      <w:sz w:val="24"/>
      <w:szCs w:val="24"/>
      <w:lang w:eastAsia="ru-RU"/>
    </w:rPr>
  </w:style>
  <w:style w:type="character" w:customStyle="1" w:styleId="s1">
    <w:name w:val="s1"/>
    <w:basedOn w:val="a0"/>
    <w:rsid w:val="00CE7406"/>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basedOn w:val="a0"/>
    <w:rsid w:val="00CE7406"/>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110">
    <w:name w:val="Обычный11"/>
    <w:rsid w:val="00CE7406"/>
    <w:pPr>
      <w:widowControl w:val="0"/>
      <w:snapToGrid w:val="0"/>
      <w:spacing w:after="0" w:line="240" w:lineRule="auto"/>
    </w:pPr>
    <w:rPr>
      <w:rFonts w:ascii="Times New Roman" w:eastAsia="Times New Roman" w:hAnsi="Times New Roman" w:cs="Times New Roman"/>
      <w:szCs w:val="20"/>
      <w:lang w:eastAsia="ru-RU"/>
    </w:rPr>
  </w:style>
  <w:style w:type="paragraph" w:styleId="aa">
    <w:name w:val="Body Text"/>
    <w:aliases w:val="b"/>
    <w:basedOn w:val="a"/>
    <w:link w:val="ab"/>
    <w:uiPriority w:val="99"/>
    <w:unhideWhenUsed/>
    <w:rsid w:val="00CE7406"/>
    <w:pPr>
      <w:spacing w:after="120"/>
    </w:pPr>
  </w:style>
  <w:style w:type="character" w:customStyle="1" w:styleId="ab">
    <w:name w:val="Основной текст Знак"/>
    <w:aliases w:val="b Знак"/>
    <w:basedOn w:val="a0"/>
    <w:link w:val="aa"/>
    <w:uiPriority w:val="99"/>
    <w:rsid w:val="00CE7406"/>
  </w:style>
  <w:style w:type="paragraph" w:styleId="ac">
    <w:name w:val="header"/>
    <w:basedOn w:val="a"/>
    <w:link w:val="ad"/>
    <w:uiPriority w:val="99"/>
    <w:unhideWhenUsed/>
    <w:rsid w:val="00CE74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7406"/>
  </w:style>
  <w:style w:type="paragraph" w:styleId="ae">
    <w:name w:val="footer"/>
    <w:basedOn w:val="a"/>
    <w:link w:val="af"/>
    <w:uiPriority w:val="99"/>
    <w:unhideWhenUsed/>
    <w:rsid w:val="00CE74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7406"/>
  </w:style>
  <w:style w:type="character" w:customStyle="1" w:styleId="af0">
    <w:name w:val="Текст выноски Знак"/>
    <w:basedOn w:val="a0"/>
    <w:link w:val="af1"/>
    <w:uiPriority w:val="99"/>
    <w:semiHidden/>
    <w:rsid w:val="00CE7406"/>
    <w:rPr>
      <w:rFonts w:ascii="Segoe UI" w:hAnsi="Segoe UI" w:cs="Segoe UI"/>
      <w:sz w:val="18"/>
      <w:szCs w:val="18"/>
    </w:rPr>
  </w:style>
  <w:style w:type="paragraph" w:styleId="af1">
    <w:name w:val="Balloon Text"/>
    <w:basedOn w:val="a"/>
    <w:link w:val="af0"/>
    <w:uiPriority w:val="99"/>
    <w:semiHidden/>
    <w:unhideWhenUsed/>
    <w:rsid w:val="00CE7406"/>
    <w:pPr>
      <w:spacing w:after="0" w:line="240" w:lineRule="auto"/>
    </w:pPr>
    <w:rPr>
      <w:rFonts w:ascii="Segoe UI" w:hAnsi="Segoe UI" w:cs="Segoe UI"/>
      <w:sz w:val="18"/>
      <w:szCs w:val="18"/>
    </w:rPr>
  </w:style>
  <w:style w:type="character" w:customStyle="1" w:styleId="12">
    <w:name w:val="Текст выноски Знак1"/>
    <w:basedOn w:val="a0"/>
    <w:uiPriority w:val="99"/>
    <w:semiHidden/>
    <w:rsid w:val="00CE7406"/>
    <w:rPr>
      <w:rFonts w:ascii="Segoe UI" w:hAnsi="Segoe UI" w:cs="Segoe UI"/>
      <w:sz w:val="18"/>
      <w:szCs w:val="18"/>
    </w:rPr>
  </w:style>
  <w:style w:type="character" w:customStyle="1" w:styleId="apple-converted-space">
    <w:name w:val="apple-converted-space"/>
    <w:basedOn w:val="a0"/>
    <w:rsid w:val="00CE7406"/>
  </w:style>
  <w:style w:type="character" w:styleId="af2">
    <w:name w:val="Hyperlink"/>
    <w:basedOn w:val="a0"/>
    <w:rsid w:val="00CE7406"/>
    <w:rPr>
      <w:color w:val="0000FF"/>
      <w:u w:val="single"/>
    </w:rPr>
  </w:style>
  <w:style w:type="character" w:customStyle="1" w:styleId="af3">
    <w:name w:val="Текст примечания Знак"/>
    <w:basedOn w:val="a0"/>
    <w:link w:val="af4"/>
    <w:uiPriority w:val="99"/>
    <w:rsid w:val="00CE7406"/>
    <w:rPr>
      <w:sz w:val="20"/>
      <w:szCs w:val="20"/>
    </w:rPr>
  </w:style>
  <w:style w:type="paragraph" w:styleId="af4">
    <w:name w:val="annotation text"/>
    <w:basedOn w:val="a"/>
    <w:link w:val="af3"/>
    <w:uiPriority w:val="99"/>
    <w:unhideWhenUsed/>
    <w:rsid w:val="00CE7406"/>
    <w:pPr>
      <w:spacing w:line="240" w:lineRule="auto"/>
    </w:pPr>
    <w:rPr>
      <w:sz w:val="20"/>
      <w:szCs w:val="20"/>
    </w:rPr>
  </w:style>
  <w:style w:type="character" w:customStyle="1" w:styleId="13">
    <w:name w:val="Текст примечания Знак1"/>
    <w:basedOn w:val="a0"/>
    <w:uiPriority w:val="99"/>
    <w:semiHidden/>
    <w:rsid w:val="00CE7406"/>
    <w:rPr>
      <w:sz w:val="20"/>
      <w:szCs w:val="20"/>
    </w:rPr>
  </w:style>
  <w:style w:type="character" w:customStyle="1" w:styleId="af5">
    <w:name w:val="Тема примечания Знак"/>
    <w:basedOn w:val="af3"/>
    <w:link w:val="af6"/>
    <w:uiPriority w:val="99"/>
    <w:semiHidden/>
    <w:rsid w:val="00CE7406"/>
    <w:rPr>
      <w:b/>
      <w:bCs/>
      <w:sz w:val="20"/>
      <w:szCs w:val="20"/>
    </w:rPr>
  </w:style>
  <w:style w:type="paragraph" w:styleId="af6">
    <w:name w:val="annotation subject"/>
    <w:basedOn w:val="af4"/>
    <w:next w:val="af4"/>
    <w:link w:val="af5"/>
    <w:uiPriority w:val="99"/>
    <w:semiHidden/>
    <w:unhideWhenUsed/>
    <w:rsid w:val="00CE7406"/>
    <w:rPr>
      <w:b/>
      <w:bCs/>
    </w:rPr>
  </w:style>
  <w:style w:type="character" w:customStyle="1" w:styleId="14">
    <w:name w:val="Тема примечания Знак1"/>
    <w:basedOn w:val="13"/>
    <w:uiPriority w:val="99"/>
    <w:semiHidden/>
    <w:rsid w:val="00CE7406"/>
    <w:rPr>
      <w:b/>
      <w:bCs/>
      <w:sz w:val="20"/>
      <w:szCs w:val="20"/>
    </w:rPr>
  </w:style>
  <w:style w:type="character" w:styleId="af7">
    <w:name w:val="annotation reference"/>
    <w:basedOn w:val="a0"/>
    <w:uiPriority w:val="99"/>
    <w:semiHidden/>
    <w:unhideWhenUsed/>
    <w:rsid w:val="00CE7406"/>
    <w:rPr>
      <w:sz w:val="16"/>
      <w:szCs w:val="16"/>
    </w:rPr>
  </w:style>
  <w:style w:type="character" w:customStyle="1" w:styleId="a7">
    <w:name w:val="Абзац списка Знак"/>
    <w:aliases w:val="Абзац Знак,Bullet List Знак,FooterText Знак,numbered Знак,Содержание. 2 уровень Знак,AC List 01 Знак,Абзац списка литеральный Знак,11111 Знак,Paragraphe de liste1 Знак,lp1 Знак,Заголовок_3 Знак,Подпись рисунка Знак,Bullet_IRAO Знак"/>
    <w:basedOn w:val="a0"/>
    <w:link w:val="a6"/>
    <w:uiPriority w:val="34"/>
    <w:qFormat/>
    <w:locked/>
    <w:rsid w:val="00CE7406"/>
  </w:style>
  <w:style w:type="paragraph" w:customStyle="1" w:styleId="3">
    <w:name w:val="Стиль3"/>
    <w:basedOn w:val="7"/>
    <w:link w:val="30"/>
    <w:qFormat/>
    <w:rsid w:val="00CE7406"/>
    <w:pPr>
      <w:keepLines w:val="0"/>
      <w:numPr>
        <w:numId w:val="10"/>
      </w:numPr>
      <w:spacing w:before="0" w:line="240" w:lineRule="auto"/>
      <w:jc w:val="center"/>
    </w:pPr>
    <w:rPr>
      <w:rFonts w:ascii="Times New Roman" w:eastAsia="Times New Roman" w:hAnsi="Times New Roman" w:cs="Times New Roman"/>
      <w:b/>
      <w:i w:val="0"/>
      <w:iCs w:val="0"/>
      <w:color w:val="auto"/>
      <w:sz w:val="24"/>
      <w:szCs w:val="24"/>
      <w:lang w:eastAsia="ru-RU"/>
    </w:rPr>
  </w:style>
  <w:style w:type="character" w:customStyle="1" w:styleId="30">
    <w:name w:val="Стиль3 Знак"/>
    <w:link w:val="3"/>
    <w:rsid w:val="00CE7406"/>
    <w:rPr>
      <w:rFonts w:ascii="Times New Roman" w:eastAsia="Times New Roman" w:hAnsi="Times New Roman" w:cs="Times New Roman"/>
      <w:b/>
      <w:sz w:val="24"/>
      <w:szCs w:val="24"/>
      <w:lang w:eastAsia="ru-RU"/>
    </w:rPr>
  </w:style>
  <w:style w:type="paragraph" w:styleId="af8">
    <w:name w:val="Revision"/>
    <w:hidden/>
    <w:uiPriority w:val="99"/>
    <w:semiHidden/>
    <w:rsid w:val="00CE7406"/>
    <w:pPr>
      <w:spacing w:after="0" w:line="240" w:lineRule="auto"/>
    </w:pPr>
  </w:style>
  <w:style w:type="paragraph" w:styleId="HTML">
    <w:name w:val="HTML Preformatted"/>
    <w:basedOn w:val="a"/>
    <w:link w:val="HTML0"/>
    <w:rsid w:val="00CE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4"/>
      <w:szCs w:val="24"/>
      <w:lang w:val="x-none" w:eastAsia="x-none"/>
    </w:rPr>
  </w:style>
  <w:style w:type="character" w:customStyle="1" w:styleId="HTML0">
    <w:name w:val="Стандартный HTML Знак"/>
    <w:basedOn w:val="a0"/>
    <w:link w:val="HTML"/>
    <w:rsid w:val="00CE7406"/>
    <w:rPr>
      <w:rFonts w:ascii="Courier New" w:eastAsia="Times New Roman" w:hAnsi="Courier New" w:cs="Times New Roman"/>
      <w:color w:val="000000"/>
      <w:sz w:val="24"/>
      <w:szCs w:val="24"/>
      <w:lang w:val="x-none" w:eastAsia="x-none"/>
    </w:rPr>
  </w:style>
  <w:style w:type="character" w:customStyle="1" w:styleId="Bodytext">
    <w:name w:val="Body text_"/>
    <w:basedOn w:val="a0"/>
    <w:link w:val="BodyText2"/>
    <w:rsid w:val="00CE7406"/>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CE7406"/>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paragraphtext">
    <w:name w:val="paragraphtext"/>
    <w:basedOn w:val="a0"/>
    <w:rsid w:val="00CE7406"/>
  </w:style>
  <w:style w:type="character" w:customStyle="1" w:styleId="ng-star-inserted">
    <w:name w:val="ng-star-inserted"/>
    <w:basedOn w:val="a0"/>
    <w:rsid w:val="00CE7406"/>
  </w:style>
  <w:style w:type="paragraph" w:customStyle="1" w:styleId="15">
    <w:name w:val="мой без заголовка уровень1"/>
    <w:basedOn w:val="6"/>
    <w:qFormat/>
    <w:rsid w:val="00CE7406"/>
    <w:pPr>
      <w:keepNext w:val="0"/>
      <w:keepLines w:val="0"/>
      <w:tabs>
        <w:tab w:val="left" w:pos="1134"/>
      </w:tabs>
      <w:suppressAutoHyphens/>
      <w:spacing w:before="480" w:after="180" w:line="240" w:lineRule="auto"/>
      <w:ind w:left="360" w:hanging="360"/>
    </w:pPr>
    <w:rPr>
      <w:rFonts w:ascii="Times New Roman" w:eastAsia="Times New Roman" w:hAnsi="Times New Roman" w:cs="Times New Roman"/>
      <w:b/>
      <w:bCs/>
      <w:color w:val="auto"/>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10383</Words>
  <Characters>59189</Characters>
  <Application>Microsoft Office Word</Application>
  <DocSecurity>0</DocSecurity>
  <Lines>493</Lines>
  <Paragraphs>138</Paragraphs>
  <ScaleCrop>false</ScaleCrop>
  <Company/>
  <LinksUpToDate>false</LinksUpToDate>
  <CharactersWithSpaces>69434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Адилова Толкын Кишикбаевна</dc:creator>
  <cp:keywords/>
  <dc:description/>
  <cp:lastModifiedBy>Адилова Толкын Кишикбаевна</cp:lastModifiedBy>
  <cp:revision>2</cp:revision>
  <dcterms:created xsi:type="dcterms:W3CDTF">2023-09-08T04:35:00Z</dcterms:created>
  <dcterms:modified xsi:type="dcterms:W3CDTF">2023-09-08T04:35:00Z</dcterms:modified>
</cp:coreProperties>
</file>