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766" w:rsidRPr="00BC169B" w:rsidRDefault="00F96766" w:rsidP="00F96766">
      <w:pPr>
        <w:rPr>
          <w:rFonts w:ascii="Times New Roman" w:hAnsi="Times New Roman"/>
          <w:b/>
          <w:sz w:val="24"/>
          <w:szCs w:val="24"/>
        </w:rPr>
      </w:pPr>
      <w:r w:rsidRPr="00BC169B">
        <w:rPr>
          <w:rFonts w:ascii="Times New Roman" w:hAnsi="Times New Roman"/>
          <w:b/>
          <w:sz w:val="24"/>
          <w:szCs w:val="24"/>
        </w:rPr>
        <w:t xml:space="preserve">Таблица 1. Технические характеристики буровой установки.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60"/>
        <w:gridCol w:w="708"/>
        <w:gridCol w:w="5954"/>
      </w:tblGrid>
      <w:tr w:rsidR="00F96766" w:rsidRPr="00F96766" w:rsidTr="00F96766">
        <w:trPr>
          <w:trHeight w:val="605"/>
        </w:trPr>
        <w:tc>
          <w:tcPr>
            <w:tcW w:w="709" w:type="dxa"/>
            <w:vAlign w:val="center"/>
          </w:tcPr>
          <w:p w:rsidR="00F96766" w:rsidRPr="00F96766" w:rsidRDefault="00F96766" w:rsidP="00F96766">
            <w:pPr>
              <w:suppressAutoHyphens/>
              <w:snapToGrid w:val="0"/>
              <w:spacing w:line="240" w:lineRule="auto"/>
              <w:jc w:val="center"/>
              <w:rPr>
                <w:rFonts w:ascii="Times New Roman" w:hAnsi="Times New Roman"/>
                <w:sz w:val="22"/>
                <w:szCs w:val="22"/>
                <w:lang w:eastAsia="ar-SA"/>
              </w:rPr>
            </w:pPr>
            <w:r w:rsidRPr="00F96766">
              <w:rPr>
                <w:rFonts w:ascii="Times New Roman" w:hAnsi="Times New Roman"/>
                <w:sz w:val="22"/>
                <w:szCs w:val="22"/>
              </w:rPr>
              <w:t>№</w:t>
            </w:r>
          </w:p>
        </w:tc>
        <w:tc>
          <w:tcPr>
            <w:tcW w:w="2660" w:type="dxa"/>
            <w:vAlign w:val="center"/>
          </w:tcPr>
          <w:p w:rsidR="00F96766" w:rsidRPr="00F96766" w:rsidRDefault="00F96766" w:rsidP="00F96766">
            <w:pPr>
              <w:suppressAutoHyphens/>
              <w:snapToGrid w:val="0"/>
              <w:spacing w:line="240" w:lineRule="auto"/>
              <w:rPr>
                <w:rFonts w:ascii="Times New Roman" w:hAnsi="Times New Roman"/>
                <w:sz w:val="22"/>
                <w:szCs w:val="22"/>
                <w:lang w:eastAsia="ar-SA"/>
              </w:rPr>
            </w:pPr>
            <w:r w:rsidRPr="00F96766">
              <w:rPr>
                <w:rFonts w:ascii="Times New Roman" w:hAnsi="Times New Roman"/>
                <w:sz w:val="22"/>
                <w:szCs w:val="22"/>
              </w:rPr>
              <w:t>Оборудование</w:t>
            </w:r>
          </w:p>
        </w:tc>
        <w:tc>
          <w:tcPr>
            <w:tcW w:w="708" w:type="dxa"/>
            <w:vAlign w:val="center"/>
          </w:tcPr>
          <w:p w:rsidR="00F96766" w:rsidRPr="00F96766" w:rsidRDefault="00F96766" w:rsidP="00F96766">
            <w:pPr>
              <w:suppressAutoHyphens/>
              <w:snapToGrid w:val="0"/>
              <w:spacing w:line="240" w:lineRule="auto"/>
              <w:rPr>
                <w:rFonts w:ascii="Times New Roman" w:hAnsi="Times New Roman"/>
                <w:sz w:val="22"/>
                <w:szCs w:val="22"/>
                <w:lang w:eastAsia="ar-SA"/>
              </w:rPr>
            </w:pPr>
            <w:proofErr w:type="gramStart"/>
            <w:r w:rsidRPr="00F96766">
              <w:rPr>
                <w:rFonts w:ascii="Times New Roman" w:hAnsi="Times New Roman"/>
                <w:sz w:val="22"/>
                <w:szCs w:val="22"/>
              </w:rPr>
              <w:t>К-во</w:t>
            </w:r>
            <w:proofErr w:type="gramEnd"/>
          </w:p>
        </w:tc>
        <w:tc>
          <w:tcPr>
            <w:tcW w:w="5954" w:type="dxa"/>
            <w:vAlign w:val="center"/>
          </w:tcPr>
          <w:p w:rsidR="00F96766" w:rsidRPr="00F96766" w:rsidRDefault="00F96766" w:rsidP="00F96766">
            <w:pPr>
              <w:suppressAutoHyphens/>
              <w:snapToGrid w:val="0"/>
              <w:spacing w:line="240" w:lineRule="auto"/>
              <w:rPr>
                <w:rFonts w:ascii="Times New Roman" w:hAnsi="Times New Roman"/>
                <w:sz w:val="22"/>
                <w:szCs w:val="22"/>
                <w:lang w:eastAsia="ar-SA"/>
              </w:rPr>
            </w:pPr>
            <w:r w:rsidRPr="00F96766">
              <w:rPr>
                <w:rFonts w:ascii="Times New Roman" w:hAnsi="Times New Roman"/>
                <w:sz w:val="22"/>
                <w:szCs w:val="22"/>
              </w:rPr>
              <w:t>Технические данные и производительность</w:t>
            </w:r>
          </w:p>
        </w:tc>
      </w:tr>
      <w:tr w:rsidR="00F96766" w:rsidRPr="00F96766" w:rsidTr="00F96766">
        <w:trPr>
          <w:trHeight w:val="983"/>
        </w:trPr>
        <w:tc>
          <w:tcPr>
            <w:tcW w:w="709" w:type="dxa"/>
            <w:vAlign w:val="center"/>
          </w:tcPr>
          <w:p w:rsidR="00F96766" w:rsidRPr="00F96766" w:rsidRDefault="00F96766" w:rsidP="00F96766">
            <w:pPr>
              <w:suppressAutoHyphens/>
              <w:snapToGrid w:val="0"/>
              <w:spacing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2660" w:type="dxa"/>
            <w:vAlign w:val="center"/>
          </w:tcPr>
          <w:p w:rsidR="00F96766" w:rsidRPr="00F96766" w:rsidRDefault="00F96766" w:rsidP="00F96766">
            <w:pPr>
              <w:suppressAutoHyphens/>
              <w:snapToGrid w:val="0"/>
              <w:spacing w:line="240" w:lineRule="auto"/>
              <w:rPr>
                <w:rFonts w:ascii="Times New Roman" w:hAnsi="Times New Roman"/>
                <w:sz w:val="22"/>
                <w:szCs w:val="22"/>
                <w:lang w:eastAsia="ar-SA"/>
              </w:rPr>
            </w:pPr>
            <w:r w:rsidRPr="00F96766">
              <w:rPr>
                <w:rFonts w:ascii="Times New Roman" w:hAnsi="Times New Roman"/>
                <w:sz w:val="22"/>
                <w:szCs w:val="22"/>
              </w:rPr>
              <w:t>ПОЛНОСТЬЮ КОМПЛЕКТНАЯ УСТАНОВКА</w:t>
            </w:r>
          </w:p>
        </w:tc>
        <w:tc>
          <w:tcPr>
            <w:tcW w:w="708" w:type="dxa"/>
            <w:vAlign w:val="center"/>
          </w:tcPr>
          <w:p w:rsidR="00F96766" w:rsidRPr="00F96766" w:rsidRDefault="00F96766" w:rsidP="00F96766">
            <w:pPr>
              <w:suppressAutoHyphens/>
              <w:snapToGrid w:val="0"/>
              <w:spacing w:line="240" w:lineRule="auto"/>
              <w:jc w:val="center"/>
              <w:rPr>
                <w:rFonts w:ascii="Times New Roman" w:hAnsi="Times New Roman"/>
                <w:sz w:val="22"/>
                <w:szCs w:val="22"/>
                <w:lang w:eastAsia="ar-SA"/>
              </w:rPr>
            </w:pPr>
            <w:bookmarkStart w:id="0" w:name="OLE_LINK1"/>
            <w:bookmarkStart w:id="1" w:name="OLE_LINK2"/>
            <w:r w:rsidRPr="00F96766">
              <w:rPr>
                <w:rFonts w:ascii="Times New Roman" w:hAnsi="Times New Roman"/>
                <w:sz w:val="22"/>
                <w:szCs w:val="22"/>
              </w:rPr>
              <w:t>1</w:t>
            </w:r>
            <w:bookmarkEnd w:id="0"/>
            <w:bookmarkEnd w:id="1"/>
          </w:p>
        </w:tc>
        <w:tc>
          <w:tcPr>
            <w:tcW w:w="5954" w:type="dxa"/>
            <w:vAlign w:val="center"/>
          </w:tcPr>
          <w:p w:rsidR="00F96766" w:rsidRPr="00F96766" w:rsidRDefault="00F96766" w:rsidP="00F96766">
            <w:pPr>
              <w:spacing w:line="240" w:lineRule="auto"/>
              <w:rPr>
                <w:rFonts w:ascii="Times New Roman" w:hAnsi="Times New Roman"/>
                <w:sz w:val="22"/>
                <w:szCs w:val="22"/>
                <w:lang w:eastAsia="ar-SA"/>
              </w:rPr>
            </w:pPr>
            <w:r w:rsidRPr="00F96766">
              <w:rPr>
                <w:rFonts w:ascii="Times New Roman" w:hAnsi="Times New Roman"/>
                <w:sz w:val="22"/>
                <w:szCs w:val="22"/>
              </w:rPr>
              <w:t xml:space="preserve">Мобильная буровая установка для бурения минимум на </w:t>
            </w:r>
            <w:smartTag w:uri="urn:schemas-microsoft-com:office:smarttags" w:element="metricconverter">
              <w:smartTagPr>
                <w:attr w:name="ProductID" w:val="2200 м"/>
              </w:smartTagPr>
              <w:r w:rsidRPr="00F96766">
                <w:rPr>
                  <w:rFonts w:ascii="Times New Roman" w:hAnsi="Times New Roman"/>
                  <w:sz w:val="22"/>
                  <w:szCs w:val="22"/>
                </w:rPr>
                <w:t>2200 м</w:t>
              </w:r>
            </w:smartTag>
            <w:r w:rsidRPr="00F96766">
              <w:rPr>
                <w:rFonts w:ascii="Times New Roman" w:hAnsi="Times New Roman"/>
                <w:sz w:val="22"/>
                <w:szCs w:val="22"/>
              </w:rPr>
              <w:t xml:space="preserve"> с ёмкостью подсвечника </w:t>
            </w:r>
            <w:smartTag w:uri="urn:schemas-microsoft-com:office:smarttags" w:element="metricconverter">
              <w:smartTagPr>
                <w:attr w:name="ProductID" w:val="2200 м"/>
              </w:smartTagPr>
              <w:r w:rsidRPr="00F96766">
                <w:rPr>
                  <w:rFonts w:ascii="Times New Roman" w:hAnsi="Times New Roman"/>
                  <w:sz w:val="22"/>
                  <w:szCs w:val="22"/>
                </w:rPr>
                <w:t>2200 м</w:t>
              </w:r>
            </w:smartTag>
            <w:r w:rsidRPr="00F96766">
              <w:rPr>
                <w:rFonts w:ascii="Times New Roman" w:hAnsi="Times New Roman"/>
                <w:sz w:val="22"/>
                <w:szCs w:val="22"/>
              </w:rPr>
              <w:t xml:space="preserve"> бурильных труб</w:t>
            </w:r>
            <w:proofErr w:type="gramStart"/>
            <w:r w:rsidRPr="00F96766">
              <w:rPr>
                <w:rFonts w:ascii="Times New Roman" w:hAnsi="Times New Roman"/>
                <w:sz w:val="22"/>
                <w:szCs w:val="22"/>
              </w:rPr>
              <w:t xml:space="preserve"> ,</w:t>
            </w:r>
            <w:proofErr w:type="gramEnd"/>
            <w:r w:rsidRPr="00F96766">
              <w:rPr>
                <w:rFonts w:ascii="Times New Roman" w:hAnsi="Times New Roman"/>
                <w:sz w:val="22"/>
                <w:szCs w:val="22"/>
              </w:rPr>
              <w:t xml:space="preserve"> Рабочий диапазон температур от -40°Сдо +45°С. </w:t>
            </w:r>
          </w:p>
        </w:tc>
      </w:tr>
      <w:tr w:rsidR="00F96766" w:rsidRPr="00F96766" w:rsidTr="00F96766">
        <w:trPr>
          <w:trHeight w:val="888"/>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ВЫШКА</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Минимальная статическая нагрузка мачтовой вышки – 100-125 тонн.</w:t>
            </w:r>
          </w:p>
        </w:tc>
      </w:tr>
      <w:tr w:rsidR="00F96766" w:rsidRPr="00F96766" w:rsidTr="00F96766">
        <w:trPr>
          <w:trHeight w:val="1222"/>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3</w:t>
            </w:r>
          </w:p>
        </w:tc>
        <w:tc>
          <w:tcPr>
            <w:tcW w:w="2660"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r w:rsidRPr="00F96766">
              <w:rPr>
                <w:rFonts w:ascii="Times New Roman" w:hAnsi="Times New Roman"/>
                <w:sz w:val="22"/>
                <w:szCs w:val="22"/>
              </w:rPr>
              <w:t>ЛЕБЁДКА</w:t>
            </w:r>
          </w:p>
          <w:p w:rsidR="00F96766" w:rsidRPr="00F96766" w:rsidRDefault="00F96766" w:rsidP="00F96766">
            <w:pPr>
              <w:suppressAutoHyphens/>
              <w:spacing w:after="0" w:line="240" w:lineRule="auto"/>
              <w:rPr>
                <w:rFonts w:ascii="Times New Roman" w:hAnsi="Times New Roman"/>
                <w:sz w:val="22"/>
                <w:szCs w:val="22"/>
                <w:lang w:eastAsia="ar-SA"/>
              </w:rPr>
            </w:pPr>
            <w:r w:rsidRPr="00F96766">
              <w:rPr>
                <w:rFonts w:ascii="Times New Roman" w:hAnsi="Times New Roman"/>
                <w:sz w:val="22"/>
                <w:szCs w:val="22"/>
              </w:rPr>
              <w:t>БЛОК УПРАВЛЕНИЯ ЛЕБЁДКОЙ</w:t>
            </w:r>
          </w:p>
        </w:tc>
        <w:tc>
          <w:tcPr>
            <w:tcW w:w="708" w:type="dxa"/>
            <w:vAlign w:val="center"/>
          </w:tcPr>
          <w:p w:rsidR="00F96766" w:rsidRPr="00F96766" w:rsidRDefault="00F96766" w:rsidP="00F96766">
            <w:pPr>
              <w:suppressAutoHyphens/>
              <w:snapToGrid w:val="0"/>
              <w:spacing w:after="0" w:line="240" w:lineRule="auto"/>
              <w:ind w:left="-176" w:firstLine="176"/>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r w:rsidRPr="00F96766">
              <w:rPr>
                <w:rFonts w:ascii="Times New Roman" w:hAnsi="Times New Roman"/>
                <w:sz w:val="22"/>
                <w:szCs w:val="22"/>
              </w:rPr>
              <w:t>Минимальная мощность привода  447 кВт (</w:t>
            </w:r>
            <w:smartTag w:uri="urn:schemas-microsoft-com:office:smarttags" w:element="metricconverter">
              <w:smartTagPr>
                <w:attr w:name="ProductID" w:val="600 л"/>
              </w:smartTagPr>
              <w:r w:rsidRPr="00F96766">
                <w:rPr>
                  <w:rFonts w:ascii="Times New Roman" w:hAnsi="Times New Roman"/>
                  <w:sz w:val="22"/>
                  <w:szCs w:val="22"/>
                </w:rPr>
                <w:t xml:space="preserve">600 </w:t>
              </w:r>
              <w:proofErr w:type="spellStart"/>
              <w:r w:rsidRPr="00F96766">
                <w:rPr>
                  <w:rFonts w:ascii="Times New Roman" w:hAnsi="Times New Roman"/>
                  <w:sz w:val="22"/>
                  <w:szCs w:val="22"/>
                </w:rPr>
                <w:t>л</w:t>
              </w:r>
            </w:smartTag>
            <w:r w:rsidRPr="00F96766">
              <w:rPr>
                <w:rFonts w:ascii="Times New Roman" w:hAnsi="Times New Roman"/>
                <w:sz w:val="22"/>
                <w:szCs w:val="22"/>
              </w:rPr>
              <w:t>.</w:t>
            </w:r>
            <w:proofErr w:type="gramStart"/>
            <w:r w:rsidRPr="00F96766">
              <w:rPr>
                <w:rFonts w:ascii="Times New Roman" w:hAnsi="Times New Roman"/>
                <w:sz w:val="22"/>
                <w:szCs w:val="22"/>
              </w:rPr>
              <w:t>с</w:t>
            </w:r>
            <w:proofErr w:type="spellEnd"/>
            <w:proofErr w:type="gramEnd"/>
            <w:r w:rsidRPr="00F96766">
              <w:rPr>
                <w:rFonts w:ascii="Times New Roman" w:hAnsi="Times New Roman"/>
                <w:sz w:val="22"/>
                <w:szCs w:val="22"/>
              </w:rPr>
              <w:t xml:space="preserve">.) </w:t>
            </w:r>
            <w:proofErr w:type="gramStart"/>
            <w:r w:rsidRPr="00F96766">
              <w:rPr>
                <w:rFonts w:ascii="Times New Roman" w:hAnsi="Times New Roman"/>
                <w:sz w:val="22"/>
                <w:szCs w:val="22"/>
              </w:rPr>
              <w:t>Для</w:t>
            </w:r>
            <w:proofErr w:type="gramEnd"/>
            <w:r w:rsidRPr="00F96766">
              <w:rPr>
                <w:rFonts w:ascii="Times New Roman" w:hAnsi="Times New Roman"/>
                <w:sz w:val="22"/>
                <w:szCs w:val="22"/>
              </w:rPr>
              <w:t xml:space="preserve"> сокращения времени перевозки лебёдка должна монтироваться на грузовике или трейлере.</w:t>
            </w:r>
            <w:r>
              <w:rPr>
                <w:rFonts w:ascii="Times New Roman" w:hAnsi="Times New Roman"/>
                <w:sz w:val="22"/>
                <w:szCs w:val="22"/>
                <w:lang w:val="kk-KZ"/>
              </w:rPr>
              <w:t xml:space="preserve"> </w:t>
            </w:r>
            <w:r w:rsidRPr="00F96766">
              <w:rPr>
                <w:rFonts w:ascii="Times New Roman" w:hAnsi="Times New Roman"/>
                <w:sz w:val="22"/>
                <w:szCs w:val="22"/>
              </w:rPr>
              <w:t xml:space="preserve">Встроенное устройство </w:t>
            </w:r>
            <w:r>
              <w:rPr>
                <w:rFonts w:ascii="Times New Roman" w:hAnsi="Times New Roman"/>
                <w:sz w:val="22"/>
                <w:szCs w:val="22"/>
              </w:rPr>
              <w:t xml:space="preserve">управления лебёдкой </w:t>
            </w:r>
            <w:r w:rsidRPr="00F96766">
              <w:rPr>
                <w:rFonts w:ascii="Times New Roman" w:hAnsi="Times New Roman"/>
                <w:sz w:val="22"/>
                <w:szCs w:val="22"/>
              </w:rPr>
              <w:t>и блокировкой.</w:t>
            </w:r>
          </w:p>
        </w:tc>
      </w:tr>
      <w:tr w:rsidR="00F96766" w:rsidRPr="00F96766" w:rsidTr="00F96766">
        <w:trPr>
          <w:trHeight w:val="970"/>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4</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ВСПОМОГАТЕЛЬНЫЙ ТОРМОЗ</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Индукционный дисковый тормоз с водяным охлаждением реборды  барабана лебёдки или гидродинамический тормоз с водяным охлаждением.</w:t>
            </w:r>
          </w:p>
        </w:tc>
      </w:tr>
      <w:tr w:rsidR="00F96766" w:rsidRPr="00F96766" w:rsidTr="00F96766">
        <w:trPr>
          <w:trHeight w:val="2260"/>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5</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ПОДВЫШЕЧНОЕ ОСНОВАНИЕ</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proofErr w:type="gramStart"/>
            <w:r w:rsidRPr="00F96766">
              <w:rPr>
                <w:rFonts w:ascii="Times New Roman" w:hAnsi="Times New Roman"/>
                <w:sz w:val="22"/>
                <w:szCs w:val="22"/>
              </w:rPr>
              <w:t>Способное</w:t>
            </w:r>
            <w:proofErr w:type="gramEnd"/>
            <w:r w:rsidRPr="00F96766">
              <w:rPr>
                <w:rFonts w:ascii="Times New Roman" w:hAnsi="Times New Roman"/>
                <w:sz w:val="22"/>
                <w:szCs w:val="22"/>
              </w:rPr>
              <w:t xml:space="preserve"> выдерживать одновременно нагрузку ротора и подсвечника: </w:t>
            </w:r>
          </w:p>
          <w:p w:rsidR="00F96766" w:rsidRPr="00F96766" w:rsidRDefault="00F96766" w:rsidP="00F96766">
            <w:pPr>
              <w:spacing w:after="0" w:line="240" w:lineRule="auto"/>
              <w:rPr>
                <w:rFonts w:ascii="Times New Roman" w:hAnsi="Times New Roman"/>
                <w:sz w:val="22"/>
                <w:szCs w:val="22"/>
              </w:rPr>
            </w:pPr>
            <w:r w:rsidRPr="00F96766">
              <w:rPr>
                <w:rFonts w:ascii="Times New Roman" w:hAnsi="Times New Roman"/>
                <w:sz w:val="22"/>
                <w:szCs w:val="22"/>
              </w:rPr>
              <w:t xml:space="preserve">- Максимальная нагрузка на </w:t>
            </w:r>
            <w:proofErr w:type="spellStart"/>
            <w:r w:rsidRPr="00F96766">
              <w:rPr>
                <w:rFonts w:ascii="Times New Roman" w:hAnsi="Times New Roman"/>
                <w:sz w:val="22"/>
                <w:szCs w:val="22"/>
              </w:rPr>
              <w:t>подвышечное</w:t>
            </w:r>
            <w:proofErr w:type="spellEnd"/>
            <w:r w:rsidRPr="00F96766">
              <w:rPr>
                <w:rFonts w:ascii="Times New Roman" w:hAnsi="Times New Roman"/>
                <w:sz w:val="22"/>
                <w:szCs w:val="22"/>
              </w:rPr>
              <w:t xml:space="preserve"> основание 1350 KN; </w:t>
            </w:r>
          </w:p>
          <w:p w:rsidR="00F96766" w:rsidRPr="00F96766" w:rsidRDefault="00F96766" w:rsidP="00F96766">
            <w:pPr>
              <w:suppressAutoHyphens/>
              <w:spacing w:after="0" w:line="240" w:lineRule="auto"/>
              <w:rPr>
                <w:rFonts w:ascii="Times New Roman" w:hAnsi="Times New Roman"/>
                <w:sz w:val="22"/>
                <w:szCs w:val="22"/>
                <w:lang w:eastAsia="ar-SA"/>
              </w:rPr>
            </w:pPr>
            <w:r w:rsidRPr="00F96766">
              <w:rPr>
                <w:rFonts w:ascii="Times New Roman" w:hAnsi="Times New Roman"/>
                <w:sz w:val="22"/>
                <w:szCs w:val="22"/>
              </w:rPr>
              <w:t xml:space="preserve">- Максимальная нагрузка на стол ротора: не менее 125 тонн. Под роторными балками должно быть достаточно места, </w:t>
            </w:r>
            <w:r w:rsidRPr="00F96766">
              <w:rPr>
                <w:rFonts w:ascii="Times New Roman" w:hAnsi="Times New Roman"/>
                <w:sz w:val="22"/>
                <w:szCs w:val="22"/>
                <w:shd w:val="clear" w:color="auto" w:fill="FFFFFF"/>
              </w:rPr>
              <w:t xml:space="preserve">не менее </w:t>
            </w:r>
            <w:smartTag w:uri="urn:schemas-microsoft-com:office:smarttags" w:element="metricconverter">
              <w:smartTagPr>
                <w:attr w:name="ProductID" w:val="5,0 м"/>
              </w:smartTagPr>
              <w:r w:rsidRPr="00F96766">
                <w:rPr>
                  <w:rFonts w:ascii="Times New Roman" w:hAnsi="Times New Roman"/>
                  <w:sz w:val="22"/>
                  <w:szCs w:val="22"/>
                  <w:shd w:val="clear" w:color="auto" w:fill="FFFFFF"/>
                </w:rPr>
                <w:t>5,0 м</w:t>
              </w:r>
            </w:smartTag>
            <w:r w:rsidRPr="00F96766">
              <w:rPr>
                <w:rFonts w:ascii="Times New Roman" w:hAnsi="Times New Roman"/>
                <w:sz w:val="22"/>
                <w:szCs w:val="22"/>
                <w:shd w:val="clear" w:color="auto" w:fill="FFFFFF"/>
              </w:rPr>
              <w:t>,</w:t>
            </w:r>
            <w:r w:rsidRPr="00F96766">
              <w:rPr>
                <w:rFonts w:ascii="Times New Roman" w:hAnsi="Times New Roman"/>
                <w:sz w:val="22"/>
                <w:szCs w:val="22"/>
              </w:rPr>
              <w:t xml:space="preserve"> для одного </w:t>
            </w:r>
            <w:proofErr w:type="spellStart"/>
            <w:r w:rsidRPr="00F96766">
              <w:rPr>
                <w:rFonts w:ascii="Times New Roman" w:hAnsi="Times New Roman"/>
                <w:sz w:val="22"/>
                <w:szCs w:val="22"/>
              </w:rPr>
              <w:t>плашечного</w:t>
            </w:r>
            <w:proofErr w:type="spellEnd"/>
            <w:r w:rsidRPr="00F96766">
              <w:rPr>
                <w:rFonts w:ascii="Times New Roman" w:hAnsi="Times New Roman"/>
                <w:sz w:val="22"/>
                <w:szCs w:val="22"/>
              </w:rPr>
              <w:t xml:space="preserve"> и универсального </w:t>
            </w:r>
            <w:proofErr w:type="spellStart"/>
            <w:r w:rsidRPr="00F96766">
              <w:rPr>
                <w:rFonts w:ascii="Times New Roman" w:hAnsi="Times New Roman"/>
                <w:sz w:val="22"/>
                <w:szCs w:val="22"/>
              </w:rPr>
              <w:t>превентора</w:t>
            </w:r>
            <w:proofErr w:type="spellEnd"/>
            <w:r w:rsidRPr="00F96766">
              <w:rPr>
                <w:rFonts w:ascii="Times New Roman" w:hAnsi="Times New Roman"/>
                <w:sz w:val="22"/>
                <w:szCs w:val="22"/>
              </w:rPr>
              <w:t xml:space="preserve">. </w:t>
            </w:r>
          </w:p>
        </w:tc>
      </w:tr>
      <w:tr w:rsidR="00F96766" w:rsidRPr="00F96766" w:rsidTr="00F96766">
        <w:trPr>
          <w:trHeight w:val="2789"/>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6</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НАСОСЫ</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На  каждом  насосе  должны  быть  бесперебойно  работающие компенсаторы пульсаций давления на приёме и подаче, отдельный центробежный нагнетательный насос на случай заполнения приёма насоса. Вибрационные  шланги на нагнетательных линиях. С независимым приводом от двигателя при регулировке скорости насоса с пульта управления бурильщика. Достаточный запас пополняемых расходных материалов для эффективного бурения. Большой выбор втулок насоса.</w:t>
            </w:r>
          </w:p>
        </w:tc>
      </w:tr>
      <w:tr w:rsidR="00F96766" w:rsidRPr="00F96766" w:rsidTr="00F96766">
        <w:trPr>
          <w:trHeight w:val="745"/>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7</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КРЮКОБЛОК</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Минимальная грузоподъёмность 125 тонн, не менее 4 шкивов. </w:t>
            </w:r>
          </w:p>
        </w:tc>
      </w:tr>
      <w:tr w:rsidR="00F96766" w:rsidRPr="00F96766" w:rsidTr="00F96766">
        <w:tc>
          <w:tcPr>
            <w:tcW w:w="709" w:type="dxa"/>
            <w:vAlign w:val="center"/>
          </w:tcPr>
          <w:p w:rsidR="00F96766" w:rsidRPr="00F96766" w:rsidRDefault="00F96766" w:rsidP="00F96766">
            <w:pPr>
              <w:suppressAutoHyphens/>
              <w:snapToGrid w:val="0"/>
              <w:spacing w:line="240" w:lineRule="auto"/>
              <w:jc w:val="center"/>
              <w:rPr>
                <w:rFonts w:ascii="Times New Roman" w:hAnsi="Times New Roman"/>
                <w:sz w:val="22"/>
                <w:szCs w:val="22"/>
                <w:lang w:eastAsia="ar-SA"/>
              </w:rPr>
            </w:pPr>
            <w:r w:rsidRPr="00F96766">
              <w:rPr>
                <w:rFonts w:ascii="Times New Roman" w:hAnsi="Times New Roman"/>
                <w:sz w:val="22"/>
                <w:szCs w:val="22"/>
              </w:rPr>
              <w:t>8</w:t>
            </w:r>
          </w:p>
        </w:tc>
        <w:tc>
          <w:tcPr>
            <w:tcW w:w="2660" w:type="dxa"/>
            <w:vAlign w:val="center"/>
          </w:tcPr>
          <w:p w:rsidR="00F96766" w:rsidRPr="00F96766" w:rsidRDefault="00F96766" w:rsidP="00F96766">
            <w:pPr>
              <w:suppressAutoHyphens/>
              <w:snapToGrid w:val="0"/>
              <w:spacing w:line="240" w:lineRule="auto"/>
              <w:rPr>
                <w:rFonts w:ascii="Times New Roman" w:hAnsi="Times New Roman"/>
                <w:sz w:val="22"/>
                <w:szCs w:val="22"/>
                <w:lang w:eastAsia="ar-SA"/>
              </w:rPr>
            </w:pPr>
            <w:r w:rsidRPr="00F96766">
              <w:rPr>
                <w:rFonts w:ascii="Times New Roman" w:hAnsi="Times New Roman"/>
                <w:sz w:val="22"/>
                <w:szCs w:val="22"/>
              </w:rPr>
              <w:t xml:space="preserve">БУРОВОЙ РОТОР                      </w:t>
            </w:r>
          </w:p>
        </w:tc>
        <w:tc>
          <w:tcPr>
            <w:tcW w:w="708" w:type="dxa"/>
            <w:shd w:val="clear" w:color="auto" w:fill="auto"/>
            <w:vAlign w:val="center"/>
          </w:tcPr>
          <w:p w:rsidR="00F96766" w:rsidRPr="00F96766" w:rsidRDefault="00F96766" w:rsidP="00F96766">
            <w:pPr>
              <w:suppressAutoHyphens/>
              <w:snapToGrid w:val="0"/>
              <w:spacing w:line="240" w:lineRule="auto"/>
              <w:jc w:val="center"/>
              <w:rPr>
                <w:rFonts w:ascii="Times New Roman" w:hAnsi="Times New Roman"/>
                <w:sz w:val="22"/>
                <w:szCs w:val="22"/>
                <w:shd w:val="clear" w:color="auto" w:fill="FFFF00"/>
                <w:lang w:eastAsia="ar-SA"/>
              </w:rPr>
            </w:pPr>
            <w:r w:rsidRPr="00F96766">
              <w:rPr>
                <w:rFonts w:ascii="Times New Roman" w:hAnsi="Times New Roman"/>
                <w:sz w:val="22"/>
                <w:szCs w:val="22"/>
                <w:shd w:val="clear" w:color="auto" w:fill="FFFF00"/>
                <w:lang w:eastAsia="ar-SA"/>
              </w:rPr>
              <w:t>1</w:t>
            </w:r>
          </w:p>
        </w:tc>
        <w:tc>
          <w:tcPr>
            <w:tcW w:w="5954" w:type="dxa"/>
            <w:vAlign w:val="center"/>
          </w:tcPr>
          <w:p w:rsidR="00F96766" w:rsidRPr="00F96766" w:rsidRDefault="00F96766" w:rsidP="00F96766">
            <w:pPr>
              <w:suppressAutoHyphens/>
              <w:snapToGrid w:val="0"/>
              <w:spacing w:line="240" w:lineRule="auto"/>
              <w:rPr>
                <w:rFonts w:ascii="Times New Roman" w:hAnsi="Times New Roman"/>
                <w:sz w:val="22"/>
                <w:szCs w:val="22"/>
                <w:lang w:eastAsia="ar-SA"/>
              </w:rPr>
            </w:pPr>
            <w:r w:rsidRPr="00F96766">
              <w:rPr>
                <w:rFonts w:ascii="Times New Roman" w:hAnsi="Times New Roman"/>
                <w:sz w:val="22"/>
                <w:szCs w:val="22"/>
              </w:rPr>
              <w:t xml:space="preserve">Стол ротора не менее  125  тонн. С вкладышами под все виды труб и квадрат. Укомплектованным </w:t>
            </w:r>
            <w:proofErr w:type="spellStart"/>
            <w:r w:rsidRPr="00F96766">
              <w:rPr>
                <w:rFonts w:ascii="Times New Roman" w:hAnsi="Times New Roman"/>
                <w:sz w:val="22"/>
                <w:szCs w:val="22"/>
              </w:rPr>
              <w:t>моментомером</w:t>
            </w:r>
            <w:proofErr w:type="spellEnd"/>
            <w:r w:rsidRPr="00F96766">
              <w:rPr>
                <w:rFonts w:ascii="Times New Roman" w:hAnsi="Times New Roman"/>
                <w:sz w:val="22"/>
                <w:szCs w:val="22"/>
              </w:rPr>
              <w:t>. Независимый привод с регулировкой на пульте управления бурильщика.</w:t>
            </w:r>
          </w:p>
        </w:tc>
      </w:tr>
      <w:tr w:rsidR="00F96766" w:rsidRPr="00F96766" w:rsidTr="00F96766">
        <w:trPr>
          <w:trHeight w:val="3827"/>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lang w:eastAsia="ar-SA"/>
              </w:rPr>
              <w:lastRenderedPageBreak/>
              <w:t>9</w:t>
            </w:r>
          </w:p>
        </w:tc>
        <w:tc>
          <w:tcPr>
            <w:tcW w:w="2660" w:type="dxa"/>
            <w:vAlign w:val="center"/>
          </w:tcPr>
          <w:p w:rsidR="00F96766" w:rsidRDefault="00F96766" w:rsidP="00F96766">
            <w:pPr>
              <w:snapToGrid w:val="0"/>
              <w:spacing w:after="0" w:line="240" w:lineRule="auto"/>
              <w:rPr>
                <w:rFonts w:ascii="Times New Roman" w:hAnsi="Times New Roman"/>
                <w:sz w:val="22"/>
                <w:szCs w:val="22"/>
                <w:lang w:val="kk-KZ"/>
              </w:rPr>
            </w:pPr>
            <w:r>
              <w:rPr>
                <w:rFonts w:ascii="Times New Roman" w:hAnsi="Times New Roman"/>
                <w:sz w:val="22"/>
                <w:szCs w:val="22"/>
              </w:rPr>
              <w:t>ВЕДУЩАЯ ТРУБА</w:t>
            </w:r>
            <w:r w:rsidRPr="00F96766">
              <w:rPr>
                <w:rFonts w:ascii="Times New Roman" w:hAnsi="Times New Roman"/>
                <w:sz w:val="22"/>
                <w:szCs w:val="22"/>
              </w:rPr>
              <w:t xml:space="preserve"> С ВКЛАДЫШАМИ</w:t>
            </w:r>
          </w:p>
          <w:p w:rsidR="00F96766" w:rsidRDefault="00F96766" w:rsidP="00F96766">
            <w:pPr>
              <w:snapToGrid w:val="0"/>
              <w:spacing w:after="0" w:line="240" w:lineRule="auto"/>
              <w:rPr>
                <w:rFonts w:ascii="Times New Roman" w:hAnsi="Times New Roman"/>
                <w:sz w:val="22"/>
                <w:szCs w:val="22"/>
                <w:lang w:val="kk-KZ"/>
              </w:rPr>
            </w:pPr>
          </w:p>
          <w:p w:rsidR="00F96766" w:rsidRDefault="00F96766" w:rsidP="00F96766">
            <w:pPr>
              <w:snapToGrid w:val="0"/>
              <w:spacing w:after="0" w:line="240" w:lineRule="auto"/>
              <w:rPr>
                <w:rFonts w:ascii="Times New Roman" w:hAnsi="Times New Roman"/>
                <w:sz w:val="22"/>
                <w:szCs w:val="22"/>
                <w:lang w:val="kk-KZ"/>
              </w:rPr>
            </w:pPr>
          </w:p>
          <w:p w:rsidR="00F96766" w:rsidRPr="00F96766" w:rsidRDefault="00F96766" w:rsidP="00F96766">
            <w:pPr>
              <w:snapToGrid w:val="0"/>
              <w:spacing w:after="0" w:line="240" w:lineRule="auto"/>
              <w:rPr>
                <w:rFonts w:ascii="Times New Roman" w:hAnsi="Times New Roman"/>
                <w:sz w:val="22"/>
                <w:szCs w:val="22"/>
              </w:rPr>
            </w:pPr>
            <w:r w:rsidRPr="00F96766">
              <w:rPr>
                <w:rFonts w:ascii="Times New Roman" w:hAnsi="Times New Roman"/>
                <w:sz w:val="22"/>
                <w:szCs w:val="22"/>
              </w:rPr>
              <w:t xml:space="preserve">   БУРИЛЬНЫЕ ТРУБЫ (ТБПК)</w:t>
            </w:r>
          </w:p>
          <w:p w:rsidR="00F96766" w:rsidRPr="00F96766" w:rsidRDefault="00F96766" w:rsidP="00F96766">
            <w:pPr>
              <w:spacing w:after="0" w:line="240" w:lineRule="auto"/>
              <w:rPr>
                <w:rFonts w:ascii="Times New Roman" w:hAnsi="Times New Roman"/>
                <w:sz w:val="22"/>
                <w:szCs w:val="22"/>
              </w:rPr>
            </w:pPr>
          </w:p>
          <w:p w:rsidR="00F96766" w:rsidRPr="00F96766" w:rsidRDefault="00F96766" w:rsidP="00F96766">
            <w:pPr>
              <w:spacing w:after="0" w:line="240" w:lineRule="auto"/>
              <w:rPr>
                <w:rFonts w:ascii="Times New Roman" w:hAnsi="Times New Roman"/>
                <w:sz w:val="22"/>
                <w:szCs w:val="22"/>
              </w:rPr>
            </w:pPr>
          </w:p>
          <w:p w:rsidR="00F96766" w:rsidRPr="00F96766" w:rsidRDefault="00F96766" w:rsidP="00F96766">
            <w:pPr>
              <w:spacing w:after="0" w:line="240" w:lineRule="auto"/>
              <w:rPr>
                <w:rFonts w:ascii="Times New Roman" w:hAnsi="Times New Roman"/>
                <w:sz w:val="22"/>
                <w:szCs w:val="22"/>
              </w:rPr>
            </w:pPr>
            <w:r w:rsidRPr="00F96766">
              <w:rPr>
                <w:rFonts w:ascii="Times New Roman" w:hAnsi="Times New Roman"/>
                <w:sz w:val="22"/>
                <w:szCs w:val="22"/>
              </w:rPr>
              <w:t>УТЯЖЕЛЁННЫЕ</w:t>
            </w:r>
          </w:p>
          <w:p w:rsidR="00F96766" w:rsidRPr="00F96766" w:rsidRDefault="00F96766" w:rsidP="00F96766">
            <w:pPr>
              <w:spacing w:after="0" w:line="240" w:lineRule="auto"/>
              <w:rPr>
                <w:rFonts w:ascii="Times New Roman" w:hAnsi="Times New Roman"/>
                <w:sz w:val="22"/>
                <w:szCs w:val="22"/>
                <w:lang w:eastAsia="ar-SA"/>
              </w:rPr>
            </w:pPr>
            <w:r w:rsidRPr="00F96766">
              <w:rPr>
                <w:rFonts w:ascii="Times New Roman" w:hAnsi="Times New Roman"/>
                <w:sz w:val="22"/>
                <w:szCs w:val="22"/>
              </w:rPr>
              <w:t xml:space="preserve">БУРИЛЬНЫЕ ТРУБЫ (УБТ)               </w:t>
            </w:r>
          </w:p>
        </w:tc>
        <w:tc>
          <w:tcPr>
            <w:tcW w:w="708" w:type="dxa"/>
            <w:vAlign w:val="center"/>
          </w:tcPr>
          <w:p w:rsidR="00F96766" w:rsidRDefault="00F96766" w:rsidP="00F96766">
            <w:pPr>
              <w:snapToGrid w:val="0"/>
              <w:spacing w:after="0" w:line="240" w:lineRule="auto"/>
              <w:jc w:val="center"/>
              <w:rPr>
                <w:rFonts w:ascii="Times New Roman" w:hAnsi="Times New Roman"/>
                <w:sz w:val="22"/>
                <w:szCs w:val="22"/>
                <w:lang w:val="kk-KZ"/>
              </w:rPr>
            </w:pPr>
            <w:r w:rsidRPr="00F96766">
              <w:rPr>
                <w:rFonts w:ascii="Times New Roman" w:hAnsi="Times New Roman"/>
                <w:sz w:val="22"/>
                <w:szCs w:val="22"/>
              </w:rPr>
              <w:t>2</w:t>
            </w:r>
            <w:r>
              <w:rPr>
                <w:rFonts w:ascii="Times New Roman" w:hAnsi="Times New Roman"/>
                <w:sz w:val="22"/>
                <w:szCs w:val="22"/>
                <w:lang w:val="kk-KZ"/>
              </w:rPr>
              <w:t xml:space="preserve"> </w:t>
            </w:r>
          </w:p>
          <w:p w:rsidR="00F96766" w:rsidRDefault="00F96766" w:rsidP="00F96766">
            <w:pPr>
              <w:snapToGrid w:val="0"/>
              <w:spacing w:after="0" w:line="240" w:lineRule="auto"/>
              <w:jc w:val="center"/>
              <w:rPr>
                <w:rFonts w:ascii="Times New Roman" w:hAnsi="Times New Roman"/>
                <w:sz w:val="22"/>
                <w:szCs w:val="22"/>
                <w:lang w:val="kk-KZ"/>
              </w:rPr>
            </w:pPr>
          </w:p>
          <w:p w:rsidR="00F96766" w:rsidRDefault="00F96766" w:rsidP="00F96766">
            <w:pPr>
              <w:snapToGrid w:val="0"/>
              <w:spacing w:after="0" w:line="240" w:lineRule="auto"/>
              <w:jc w:val="center"/>
              <w:rPr>
                <w:rFonts w:ascii="Times New Roman" w:hAnsi="Times New Roman"/>
                <w:sz w:val="22"/>
                <w:szCs w:val="22"/>
                <w:lang w:val="kk-KZ"/>
              </w:rPr>
            </w:pPr>
          </w:p>
          <w:p w:rsidR="00F96766" w:rsidRDefault="00F96766" w:rsidP="00F96766">
            <w:pPr>
              <w:snapToGrid w:val="0"/>
              <w:spacing w:after="0" w:line="240" w:lineRule="auto"/>
              <w:jc w:val="center"/>
              <w:rPr>
                <w:rFonts w:ascii="Times New Roman" w:hAnsi="Times New Roman"/>
                <w:sz w:val="22"/>
                <w:szCs w:val="22"/>
                <w:lang w:val="kk-KZ"/>
              </w:rPr>
            </w:pPr>
          </w:p>
          <w:p w:rsidR="00F96766" w:rsidRDefault="00F96766" w:rsidP="00F96766">
            <w:pPr>
              <w:snapToGrid w:val="0"/>
              <w:spacing w:after="0" w:line="240" w:lineRule="auto"/>
              <w:jc w:val="center"/>
              <w:rPr>
                <w:rFonts w:ascii="Times New Roman" w:hAnsi="Times New Roman"/>
                <w:sz w:val="22"/>
                <w:szCs w:val="22"/>
                <w:lang w:val="kk-KZ"/>
              </w:rPr>
            </w:pPr>
            <w:r>
              <w:rPr>
                <w:rFonts w:ascii="Times New Roman" w:hAnsi="Times New Roman"/>
                <w:sz w:val="22"/>
                <w:szCs w:val="22"/>
                <w:lang w:val="kk-KZ"/>
              </w:rPr>
              <w:t>2200</w:t>
            </w:r>
          </w:p>
          <w:p w:rsidR="00F96766" w:rsidRPr="00F96766" w:rsidRDefault="00F96766" w:rsidP="00F96766">
            <w:pPr>
              <w:snapToGrid w:val="0"/>
              <w:spacing w:after="0" w:line="240" w:lineRule="auto"/>
              <w:jc w:val="center"/>
              <w:rPr>
                <w:rFonts w:ascii="Times New Roman" w:hAnsi="Times New Roman"/>
                <w:sz w:val="22"/>
                <w:szCs w:val="22"/>
                <w:lang w:val="kk-KZ"/>
              </w:rPr>
            </w:pPr>
          </w:p>
          <w:p w:rsidR="00F96766" w:rsidRDefault="00F96766" w:rsidP="00F96766">
            <w:pPr>
              <w:spacing w:after="0" w:line="240" w:lineRule="auto"/>
              <w:jc w:val="center"/>
              <w:rPr>
                <w:rFonts w:ascii="Times New Roman" w:hAnsi="Times New Roman"/>
                <w:sz w:val="22"/>
                <w:szCs w:val="22"/>
                <w:lang w:val="kk-KZ"/>
              </w:rPr>
            </w:pPr>
          </w:p>
          <w:p w:rsidR="00F96766" w:rsidRDefault="00F96766" w:rsidP="00F96766">
            <w:pPr>
              <w:spacing w:after="0" w:line="240" w:lineRule="auto"/>
              <w:jc w:val="center"/>
              <w:rPr>
                <w:rFonts w:ascii="Times New Roman" w:hAnsi="Times New Roman"/>
                <w:sz w:val="22"/>
                <w:szCs w:val="22"/>
                <w:lang w:val="kk-KZ"/>
              </w:rPr>
            </w:pPr>
          </w:p>
          <w:p w:rsidR="00F96766" w:rsidRDefault="00F96766" w:rsidP="00F96766">
            <w:pPr>
              <w:spacing w:after="0" w:line="240" w:lineRule="auto"/>
              <w:jc w:val="center"/>
              <w:rPr>
                <w:rFonts w:ascii="Times New Roman" w:hAnsi="Times New Roman"/>
                <w:sz w:val="22"/>
                <w:szCs w:val="22"/>
                <w:lang w:val="kk-KZ"/>
              </w:rPr>
            </w:pPr>
            <w:r>
              <w:rPr>
                <w:rFonts w:ascii="Times New Roman" w:hAnsi="Times New Roman"/>
                <w:sz w:val="22"/>
                <w:szCs w:val="22"/>
                <w:lang w:val="kk-KZ"/>
              </w:rPr>
              <w:t>200</w:t>
            </w:r>
          </w:p>
          <w:p w:rsidR="00F96766" w:rsidRPr="00F96766" w:rsidRDefault="00F96766" w:rsidP="00F96766">
            <w:pPr>
              <w:spacing w:after="0" w:line="240" w:lineRule="auto"/>
              <w:jc w:val="center"/>
              <w:rPr>
                <w:rFonts w:ascii="Times New Roman" w:hAnsi="Times New Roman"/>
                <w:sz w:val="22"/>
                <w:szCs w:val="22"/>
                <w:lang w:val="kk-KZ"/>
              </w:rPr>
            </w:pPr>
          </w:p>
          <w:p w:rsidR="00F96766" w:rsidRPr="00F96766" w:rsidRDefault="00F96766" w:rsidP="00F96766">
            <w:pPr>
              <w:spacing w:after="0" w:line="240" w:lineRule="auto"/>
              <w:jc w:val="center"/>
              <w:rPr>
                <w:rFonts w:ascii="Times New Roman" w:hAnsi="Times New Roman"/>
                <w:sz w:val="22"/>
                <w:szCs w:val="22"/>
                <w:lang w:val="kk-KZ" w:eastAsia="ar-SA"/>
              </w:rPr>
            </w:pPr>
          </w:p>
        </w:tc>
        <w:tc>
          <w:tcPr>
            <w:tcW w:w="5954" w:type="dxa"/>
            <w:vAlign w:val="center"/>
          </w:tcPr>
          <w:p w:rsidR="00F96766" w:rsidRDefault="00F96766" w:rsidP="00F96766">
            <w:pPr>
              <w:snapToGrid w:val="0"/>
              <w:spacing w:after="0" w:line="240" w:lineRule="auto"/>
              <w:rPr>
                <w:rFonts w:ascii="Times New Roman" w:hAnsi="Times New Roman"/>
                <w:sz w:val="22"/>
                <w:szCs w:val="22"/>
                <w:lang w:val="kk-KZ"/>
              </w:rPr>
            </w:pPr>
          </w:p>
          <w:p w:rsidR="00F96766" w:rsidRDefault="00F96766" w:rsidP="00F96766">
            <w:pPr>
              <w:snapToGrid w:val="0"/>
              <w:spacing w:after="0" w:line="240" w:lineRule="auto"/>
              <w:rPr>
                <w:rFonts w:ascii="Times New Roman" w:hAnsi="Times New Roman"/>
                <w:sz w:val="22"/>
                <w:szCs w:val="22"/>
                <w:lang w:val="kk-KZ"/>
              </w:rPr>
            </w:pPr>
            <w:smartTag w:uri="urn:schemas-microsoft-com:office:smarttags" w:element="metricconverter">
              <w:smartTagPr>
                <w:attr w:name="ProductID" w:val="12 метров"/>
              </w:smartTagPr>
              <w:r w:rsidRPr="00F96766">
                <w:rPr>
                  <w:rFonts w:ascii="Times New Roman" w:hAnsi="Times New Roman"/>
                  <w:sz w:val="22"/>
                  <w:szCs w:val="22"/>
                </w:rPr>
                <w:t>12 метров</w:t>
              </w:r>
            </w:smartTag>
            <w:r w:rsidRPr="00F96766">
              <w:rPr>
                <w:rFonts w:ascii="Times New Roman" w:hAnsi="Times New Roman"/>
                <w:sz w:val="22"/>
                <w:szCs w:val="22"/>
              </w:rPr>
              <w:t xml:space="preserve"> длиной; </w:t>
            </w:r>
            <w:smartTag w:uri="urn:schemas-microsoft-com:office:smarttags" w:element="metricconverter">
              <w:smartTagPr>
                <w:attr w:name="ProductID" w:val="9,75 метров"/>
              </w:smartTagPr>
              <w:r w:rsidRPr="00F96766">
                <w:rPr>
                  <w:rFonts w:ascii="Times New Roman" w:hAnsi="Times New Roman"/>
                  <w:sz w:val="22"/>
                  <w:szCs w:val="22"/>
                </w:rPr>
                <w:t>9,75 метров</w:t>
              </w:r>
            </w:smartTag>
            <w:r w:rsidRPr="00F96766">
              <w:rPr>
                <w:rFonts w:ascii="Times New Roman" w:hAnsi="Times New Roman"/>
                <w:sz w:val="22"/>
                <w:szCs w:val="22"/>
              </w:rPr>
              <w:t xml:space="preserve"> рабочая длина. Марка стали G, </w:t>
            </w:r>
            <w:smartTag w:uri="urn:schemas-microsoft-com:office:smarttags" w:element="metricconverter">
              <w:smartTagPr>
                <w:attr w:name="ProductID" w:val="105 mm"/>
              </w:smartTagPr>
              <w:r w:rsidRPr="00F96766">
                <w:rPr>
                  <w:rFonts w:ascii="Times New Roman" w:hAnsi="Times New Roman"/>
                  <w:sz w:val="22"/>
                  <w:szCs w:val="22"/>
                </w:rPr>
                <w:t xml:space="preserve">105 </w:t>
              </w:r>
              <w:proofErr w:type="spellStart"/>
              <w:r w:rsidRPr="00F96766">
                <w:rPr>
                  <w:rFonts w:ascii="Times New Roman" w:hAnsi="Times New Roman"/>
                  <w:sz w:val="22"/>
                  <w:szCs w:val="22"/>
                </w:rPr>
                <w:t>mm</w:t>
              </w:r>
            </w:smartTag>
            <w:proofErr w:type="spellEnd"/>
            <w:r w:rsidRPr="00F96766">
              <w:rPr>
                <w:rFonts w:ascii="Times New Roman" w:hAnsi="Times New Roman"/>
                <w:sz w:val="22"/>
                <w:szCs w:val="22"/>
              </w:rPr>
              <w:t>.</w:t>
            </w:r>
          </w:p>
          <w:p w:rsidR="00F96766" w:rsidRPr="00F96766" w:rsidRDefault="00F96766" w:rsidP="00F96766">
            <w:pPr>
              <w:snapToGrid w:val="0"/>
              <w:spacing w:after="0" w:line="240" w:lineRule="auto"/>
              <w:rPr>
                <w:rFonts w:ascii="Times New Roman" w:hAnsi="Times New Roman"/>
                <w:sz w:val="22"/>
                <w:szCs w:val="22"/>
                <w:lang w:val="kk-KZ"/>
              </w:rPr>
            </w:pPr>
          </w:p>
          <w:p w:rsidR="00F96766" w:rsidRDefault="00F96766" w:rsidP="00F96766">
            <w:pPr>
              <w:spacing w:after="0" w:line="240" w:lineRule="auto"/>
              <w:rPr>
                <w:rFonts w:ascii="Times New Roman" w:hAnsi="Times New Roman"/>
                <w:sz w:val="22"/>
                <w:szCs w:val="22"/>
                <w:lang w:val="kk-KZ"/>
              </w:rPr>
            </w:pPr>
            <w:r w:rsidRPr="00F96766">
              <w:rPr>
                <w:rFonts w:ascii="Times New Roman" w:hAnsi="Times New Roman"/>
                <w:sz w:val="22"/>
                <w:szCs w:val="22"/>
              </w:rPr>
              <w:t>Нар.  Диаметр 102-114-</w:t>
            </w:r>
            <w:smartTag w:uri="urn:schemas-microsoft-com:office:smarttags" w:element="metricconverter">
              <w:smartTagPr>
                <w:attr w:name="ProductID" w:val="127 мм"/>
              </w:smartTagPr>
              <w:r w:rsidRPr="00F96766">
                <w:rPr>
                  <w:rFonts w:ascii="Times New Roman" w:hAnsi="Times New Roman"/>
                  <w:sz w:val="22"/>
                  <w:szCs w:val="22"/>
                </w:rPr>
                <w:t>127 мм</w:t>
              </w:r>
            </w:smartTag>
            <w:r w:rsidRPr="00F96766">
              <w:rPr>
                <w:rFonts w:ascii="Times New Roman" w:hAnsi="Times New Roman"/>
                <w:sz w:val="22"/>
                <w:szCs w:val="22"/>
              </w:rPr>
              <w:t xml:space="preserve"> на буровой площадке </w:t>
            </w:r>
            <w:proofErr w:type="gramStart"/>
            <w:r w:rsidRPr="00F96766">
              <w:rPr>
                <w:rFonts w:ascii="Times New Roman" w:hAnsi="Times New Roman"/>
                <w:sz w:val="22"/>
                <w:szCs w:val="22"/>
              </w:rPr>
              <w:t>для</w:t>
            </w:r>
            <w:proofErr w:type="gramEnd"/>
            <w:r w:rsidRPr="00F96766">
              <w:rPr>
                <w:rFonts w:ascii="Times New Roman" w:hAnsi="Times New Roman"/>
                <w:sz w:val="22"/>
                <w:szCs w:val="22"/>
              </w:rPr>
              <w:t xml:space="preserve"> </w:t>
            </w:r>
          </w:p>
          <w:p w:rsidR="00F96766" w:rsidRPr="00F96766" w:rsidRDefault="00F96766" w:rsidP="00F96766">
            <w:pPr>
              <w:spacing w:after="0" w:line="240" w:lineRule="auto"/>
              <w:rPr>
                <w:rFonts w:ascii="Times New Roman" w:hAnsi="Times New Roman"/>
                <w:sz w:val="22"/>
                <w:szCs w:val="22"/>
              </w:rPr>
            </w:pPr>
            <w:smartTag w:uri="urn:schemas-microsoft-com:office:smarttags" w:element="metricconverter">
              <w:smartTagPr>
                <w:attr w:name="ProductID" w:val="2200 м"/>
              </w:smartTagPr>
              <w:r w:rsidRPr="00F96766">
                <w:rPr>
                  <w:rFonts w:ascii="Times New Roman" w:hAnsi="Times New Roman"/>
                  <w:sz w:val="22"/>
                  <w:szCs w:val="22"/>
                </w:rPr>
                <w:t>2200 м</w:t>
              </w:r>
            </w:smartTag>
            <w:r w:rsidRPr="00F96766">
              <w:rPr>
                <w:rFonts w:ascii="Times New Roman" w:hAnsi="Times New Roman"/>
                <w:sz w:val="22"/>
                <w:szCs w:val="22"/>
              </w:rPr>
              <w:t xml:space="preserve">  бурильных труб.</w:t>
            </w:r>
            <w:r>
              <w:rPr>
                <w:rFonts w:ascii="Times New Roman" w:hAnsi="Times New Roman"/>
                <w:sz w:val="22"/>
                <w:szCs w:val="22"/>
                <w:lang w:val="kk-KZ"/>
              </w:rPr>
              <w:t xml:space="preserve"> </w:t>
            </w:r>
            <w:r w:rsidRPr="00F96766">
              <w:rPr>
                <w:rFonts w:ascii="Times New Roman" w:hAnsi="Times New Roman"/>
                <w:sz w:val="22"/>
                <w:szCs w:val="22"/>
              </w:rPr>
              <w:t xml:space="preserve">Количество и диаметр труб, </w:t>
            </w:r>
            <w:proofErr w:type="gramStart"/>
            <w:r w:rsidRPr="00F96766">
              <w:rPr>
                <w:rFonts w:ascii="Times New Roman" w:hAnsi="Times New Roman"/>
                <w:sz w:val="22"/>
                <w:szCs w:val="22"/>
              </w:rPr>
              <w:t>согласно требований</w:t>
            </w:r>
            <w:proofErr w:type="gramEnd"/>
            <w:r w:rsidRPr="00F96766">
              <w:rPr>
                <w:rFonts w:ascii="Times New Roman" w:hAnsi="Times New Roman"/>
                <w:sz w:val="22"/>
                <w:szCs w:val="22"/>
              </w:rPr>
              <w:t xml:space="preserve">. </w:t>
            </w:r>
          </w:p>
          <w:p w:rsidR="00F96766" w:rsidRDefault="00F96766" w:rsidP="00F96766">
            <w:pPr>
              <w:spacing w:after="0" w:line="240" w:lineRule="auto"/>
              <w:rPr>
                <w:rFonts w:ascii="Times New Roman" w:hAnsi="Times New Roman"/>
                <w:sz w:val="22"/>
                <w:szCs w:val="22"/>
                <w:lang w:val="kk-KZ"/>
              </w:rPr>
            </w:pPr>
          </w:p>
          <w:p w:rsidR="00F96766" w:rsidRPr="00F96766" w:rsidRDefault="00F96766" w:rsidP="00F96766">
            <w:pPr>
              <w:spacing w:after="0" w:line="240" w:lineRule="auto"/>
              <w:rPr>
                <w:rFonts w:ascii="Times New Roman" w:hAnsi="Times New Roman"/>
                <w:sz w:val="22"/>
                <w:szCs w:val="22"/>
                <w:lang w:eastAsia="ar-SA"/>
              </w:rPr>
            </w:pPr>
            <w:r w:rsidRPr="00F96766">
              <w:rPr>
                <w:rFonts w:ascii="Times New Roman" w:hAnsi="Times New Roman"/>
                <w:sz w:val="22"/>
                <w:szCs w:val="22"/>
              </w:rPr>
              <w:t>Все армированные соединения должны быть гладкими - обработанные гранулированным материалом поверхности неприемлемы. Нужны буровые трубы с коническими хвостовиками, трубы с прямоугольными упорными заплечиками неприемлемы.</w:t>
            </w:r>
          </w:p>
          <w:p w:rsidR="00F96766" w:rsidRPr="00F96766" w:rsidRDefault="00F96766" w:rsidP="00F96766">
            <w:pPr>
              <w:tabs>
                <w:tab w:val="left" w:pos="1320"/>
              </w:tabs>
              <w:rPr>
                <w:rFonts w:ascii="Times New Roman" w:hAnsi="Times New Roman"/>
                <w:sz w:val="22"/>
                <w:szCs w:val="22"/>
                <w:lang w:eastAsia="ar-SA"/>
              </w:rPr>
            </w:pPr>
            <w:r w:rsidRPr="00F96766">
              <w:rPr>
                <w:rFonts w:ascii="Times New Roman" w:hAnsi="Times New Roman"/>
                <w:sz w:val="22"/>
                <w:szCs w:val="22"/>
                <w:lang w:eastAsia="ar-SA"/>
              </w:rPr>
              <w:tab/>
            </w:r>
          </w:p>
        </w:tc>
      </w:tr>
      <w:tr w:rsidR="00F96766" w:rsidRPr="00F96766" w:rsidTr="00F96766">
        <w:trPr>
          <w:trHeight w:val="2807"/>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10</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ГРУППА БУРОВЫХ НАСОСОВ И СИСТЕМА ПРОМЫВКИ</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Емкости с раздельными мерниками или отсеками,  включая отстойник, амбаром для доливки раствора, виброситом, центрифугу, </w:t>
            </w:r>
            <w:proofErr w:type="spellStart"/>
            <w:r w:rsidRPr="00F96766">
              <w:rPr>
                <w:rFonts w:ascii="Times New Roman" w:hAnsi="Times New Roman"/>
                <w:sz w:val="22"/>
                <w:szCs w:val="22"/>
              </w:rPr>
              <w:t>пескоотделительным</w:t>
            </w:r>
            <w:proofErr w:type="spellEnd"/>
            <w:r w:rsidRPr="00F96766">
              <w:rPr>
                <w:rFonts w:ascii="Times New Roman" w:hAnsi="Times New Roman"/>
                <w:sz w:val="22"/>
                <w:szCs w:val="22"/>
              </w:rPr>
              <w:t xml:space="preserve"> и </w:t>
            </w:r>
            <w:proofErr w:type="spellStart"/>
            <w:r w:rsidRPr="00F96766">
              <w:rPr>
                <w:rFonts w:ascii="Times New Roman" w:hAnsi="Times New Roman"/>
                <w:sz w:val="22"/>
                <w:szCs w:val="22"/>
              </w:rPr>
              <w:t>илоотделительным</w:t>
            </w:r>
            <w:proofErr w:type="spellEnd"/>
            <w:r w:rsidRPr="00F96766">
              <w:rPr>
                <w:rFonts w:ascii="Times New Roman" w:hAnsi="Times New Roman"/>
                <w:sz w:val="22"/>
                <w:szCs w:val="22"/>
              </w:rPr>
              <w:t xml:space="preserve">  гидроциклонами, ёмкостью для </w:t>
            </w:r>
            <w:proofErr w:type="spellStart"/>
            <w:r w:rsidRPr="00F96766">
              <w:rPr>
                <w:rFonts w:ascii="Times New Roman" w:hAnsi="Times New Roman"/>
                <w:sz w:val="22"/>
                <w:szCs w:val="22"/>
              </w:rPr>
              <w:t>химреагентов</w:t>
            </w:r>
            <w:proofErr w:type="spellEnd"/>
            <w:r w:rsidRPr="00F96766">
              <w:rPr>
                <w:rFonts w:ascii="Times New Roman" w:hAnsi="Times New Roman"/>
                <w:sz w:val="22"/>
                <w:szCs w:val="22"/>
              </w:rPr>
              <w:t xml:space="preserve">, системой нижнего и верхнего уравнительного резервуаров, донными очистными люками, отдельным </w:t>
            </w:r>
            <w:proofErr w:type="spellStart"/>
            <w:r w:rsidRPr="00F96766">
              <w:rPr>
                <w:rFonts w:ascii="Times New Roman" w:hAnsi="Times New Roman"/>
                <w:sz w:val="22"/>
                <w:szCs w:val="22"/>
              </w:rPr>
              <w:t>доливочным</w:t>
            </w:r>
            <w:proofErr w:type="spellEnd"/>
            <w:r w:rsidRPr="00F96766">
              <w:rPr>
                <w:rFonts w:ascii="Times New Roman" w:hAnsi="Times New Roman"/>
                <w:sz w:val="22"/>
                <w:szCs w:val="22"/>
              </w:rPr>
              <w:t xml:space="preserve"> резервуаром емкостью  </w:t>
            </w:r>
            <w:smartTag w:uri="urn:schemas-microsoft-com:office:smarttags" w:element="metricconverter">
              <w:smartTagPr>
                <w:attr w:name="ProductID" w:val="8 м3"/>
              </w:smartTagPr>
              <w:r w:rsidRPr="00F96766">
                <w:rPr>
                  <w:rFonts w:ascii="Times New Roman" w:hAnsi="Times New Roman"/>
                  <w:sz w:val="22"/>
                  <w:szCs w:val="22"/>
                </w:rPr>
                <w:t>8 м</w:t>
              </w:r>
              <w:r w:rsidRPr="00F96766">
                <w:rPr>
                  <w:rFonts w:ascii="Times New Roman" w:hAnsi="Times New Roman"/>
                  <w:sz w:val="22"/>
                  <w:szCs w:val="22"/>
                  <w:vertAlign w:val="superscript"/>
                </w:rPr>
                <w:t>3</w:t>
              </w:r>
            </w:smartTag>
            <w:r w:rsidRPr="00F96766">
              <w:rPr>
                <w:rFonts w:ascii="Times New Roman" w:hAnsi="Times New Roman"/>
                <w:sz w:val="22"/>
                <w:szCs w:val="22"/>
              </w:rPr>
              <w:t xml:space="preserve"> и квадратную ёмкость для сбора выбуренного шлама, устанавливаемую под виброситами. Конструкции всех резервуаров должны обеспечивать их быстрое соединение, исключающее протечки.</w:t>
            </w:r>
          </w:p>
        </w:tc>
      </w:tr>
      <w:tr w:rsidR="00F96766" w:rsidRPr="00F96766" w:rsidTr="00F96766">
        <w:trPr>
          <w:trHeight w:val="990"/>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11</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ВИБРОСИТО</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Линейного действия с регулируемым углом, с пропускной способностью не менее 0,05 м</w:t>
            </w:r>
            <w:r w:rsidRPr="00F96766">
              <w:rPr>
                <w:rFonts w:ascii="Times New Roman" w:hAnsi="Times New Roman"/>
                <w:sz w:val="22"/>
                <w:szCs w:val="22"/>
                <w:vertAlign w:val="superscript"/>
              </w:rPr>
              <w:t>3</w:t>
            </w:r>
            <w:r w:rsidRPr="00F96766">
              <w:rPr>
                <w:rFonts w:ascii="Times New Roman" w:hAnsi="Times New Roman"/>
                <w:sz w:val="22"/>
                <w:szCs w:val="22"/>
              </w:rPr>
              <w:t>/секунду бурового раствора с  удельным весом 1,5 г/см</w:t>
            </w:r>
            <w:r w:rsidRPr="00F96766">
              <w:rPr>
                <w:rFonts w:ascii="Times New Roman" w:hAnsi="Times New Roman"/>
                <w:sz w:val="22"/>
                <w:szCs w:val="22"/>
                <w:vertAlign w:val="superscript"/>
              </w:rPr>
              <w:t>3</w:t>
            </w:r>
            <w:r w:rsidRPr="00F96766">
              <w:rPr>
                <w:rFonts w:ascii="Times New Roman" w:hAnsi="Times New Roman"/>
                <w:sz w:val="22"/>
                <w:szCs w:val="22"/>
              </w:rPr>
              <w:t xml:space="preserve">. </w:t>
            </w:r>
          </w:p>
        </w:tc>
      </w:tr>
      <w:tr w:rsidR="00F96766" w:rsidRPr="00F96766" w:rsidTr="00F96766">
        <w:trPr>
          <w:trHeight w:val="551"/>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rPr>
            </w:pPr>
            <w:r w:rsidRPr="00F96766">
              <w:rPr>
                <w:rFonts w:ascii="Times New Roman" w:hAnsi="Times New Roman"/>
                <w:sz w:val="22"/>
                <w:szCs w:val="22"/>
              </w:rPr>
              <w:t>12</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rPr>
            </w:pPr>
            <w:r w:rsidRPr="00F96766">
              <w:rPr>
                <w:rFonts w:ascii="Times New Roman" w:hAnsi="Times New Roman"/>
                <w:sz w:val="22"/>
                <w:szCs w:val="22"/>
              </w:rPr>
              <w:t>ЦЕНТРИФУГА</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rPr>
            </w:pPr>
            <w:r w:rsidRPr="00F96766">
              <w:rPr>
                <w:rFonts w:ascii="Times New Roman" w:hAnsi="Times New Roman"/>
                <w:sz w:val="22"/>
                <w:szCs w:val="22"/>
              </w:rPr>
              <w:t xml:space="preserve">Не менее 1500 </w:t>
            </w:r>
            <w:proofErr w:type="gramStart"/>
            <w:r w:rsidRPr="00F96766">
              <w:rPr>
                <w:rFonts w:ascii="Times New Roman" w:hAnsi="Times New Roman"/>
                <w:sz w:val="22"/>
                <w:szCs w:val="22"/>
              </w:rPr>
              <w:t>об</w:t>
            </w:r>
            <w:proofErr w:type="gramEnd"/>
            <w:r w:rsidRPr="00F96766">
              <w:rPr>
                <w:rFonts w:ascii="Times New Roman" w:hAnsi="Times New Roman"/>
                <w:sz w:val="22"/>
                <w:szCs w:val="22"/>
              </w:rPr>
              <w:t>/мин</w:t>
            </w:r>
          </w:p>
        </w:tc>
      </w:tr>
      <w:tr w:rsidR="00F96766" w:rsidRPr="00F96766" w:rsidTr="00F96766">
        <w:trPr>
          <w:trHeight w:val="701"/>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13</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СЕТКИ ДЛЯ ВИБРОСИТ</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ПОТЕНЦИАЛЬНЫЙ ПОСТАВЩИК поставляет все сетки согласно проектным данным. </w:t>
            </w:r>
          </w:p>
        </w:tc>
      </w:tr>
      <w:tr w:rsidR="00F96766" w:rsidRPr="00F96766" w:rsidTr="00F96766">
        <w:trPr>
          <w:trHeight w:val="427"/>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14</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ПЕСКООТДЕЛИТЕЛЬ</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Не менее 2 фильтров с воронками </w:t>
            </w:r>
            <w:smartTag w:uri="urn:schemas-microsoft-com:office:smarttags" w:element="metricconverter">
              <w:smartTagPr>
                <w:attr w:name="ProductID" w:val="12 дюймов"/>
              </w:smartTagPr>
              <w:r w:rsidRPr="00F96766">
                <w:rPr>
                  <w:rFonts w:ascii="Times New Roman" w:hAnsi="Times New Roman"/>
                  <w:sz w:val="22"/>
                  <w:szCs w:val="22"/>
                </w:rPr>
                <w:t>12 дюймов</w:t>
              </w:r>
            </w:smartTag>
            <w:r w:rsidRPr="00F96766">
              <w:rPr>
                <w:rFonts w:ascii="Times New Roman" w:hAnsi="Times New Roman"/>
                <w:sz w:val="22"/>
                <w:szCs w:val="22"/>
              </w:rPr>
              <w:t>.</w:t>
            </w:r>
          </w:p>
        </w:tc>
      </w:tr>
      <w:tr w:rsidR="00F96766" w:rsidRPr="00F96766" w:rsidTr="00F96766">
        <w:trPr>
          <w:trHeight w:val="1256"/>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15</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ИЛООТДЕЛИТЕЛЬ ИЛИ </w:t>
            </w:r>
            <w:proofErr w:type="gramStart"/>
            <w:r w:rsidRPr="00F96766">
              <w:rPr>
                <w:rFonts w:ascii="Times New Roman" w:hAnsi="Times New Roman"/>
                <w:sz w:val="22"/>
                <w:szCs w:val="22"/>
              </w:rPr>
              <w:t>ВИБРОСИТО-ГИДРОЦИКЛОННАЯ</w:t>
            </w:r>
            <w:proofErr w:type="gramEnd"/>
            <w:r w:rsidRPr="00F96766">
              <w:rPr>
                <w:rFonts w:ascii="Times New Roman" w:hAnsi="Times New Roman"/>
                <w:sz w:val="22"/>
                <w:szCs w:val="22"/>
              </w:rPr>
              <w:t xml:space="preserve"> УСТАНОВКА           </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с воронками </w:t>
            </w:r>
            <w:smartTag w:uri="urn:schemas-microsoft-com:office:smarttags" w:element="metricconverter">
              <w:smartTagPr>
                <w:attr w:name="ProductID" w:val="4 дюйма"/>
              </w:smartTagPr>
              <w:r w:rsidRPr="00F96766">
                <w:rPr>
                  <w:rFonts w:ascii="Times New Roman" w:hAnsi="Times New Roman"/>
                  <w:sz w:val="22"/>
                  <w:szCs w:val="22"/>
                </w:rPr>
                <w:t>4 дюйма</w:t>
              </w:r>
            </w:smartTag>
            <w:r w:rsidRPr="00F96766">
              <w:rPr>
                <w:rFonts w:ascii="Times New Roman" w:hAnsi="Times New Roman"/>
                <w:sz w:val="22"/>
                <w:szCs w:val="22"/>
              </w:rPr>
              <w:t>.</w:t>
            </w:r>
          </w:p>
        </w:tc>
      </w:tr>
      <w:tr w:rsidR="00F96766" w:rsidRPr="00F96766" w:rsidTr="00F96766">
        <w:trPr>
          <w:trHeight w:val="692"/>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16</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ДЕГАЗАТОР</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Дегазатор вакуумного типа, с отдельным насосом и приводом. </w:t>
            </w:r>
          </w:p>
        </w:tc>
      </w:tr>
      <w:tr w:rsidR="00F96766" w:rsidRPr="00F96766" w:rsidTr="00F96766">
        <w:trPr>
          <w:trHeight w:val="1836"/>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17</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color w:val="000000"/>
                <w:sz w:val="22"/>
                <w:szCs w:val="22"/>
                <w:lang w:eastAsia="ar-SA"/>
              </w:rPr>
            </w:pPr>
            <w:r w:rsidRPr="00F96766">
              <w:rPr>
                <w:rFonts w:ascii="Times New Roman" w:hAnsi="Times New Roman"/>
                <w:color w:val="000000"/>
                <w:sz w:val="22"/>
                <w:szCs w:val="22"/>
              </w:rPr>
              <w:t>БУНКЕРНЫЕ МЕШАЛКИ БУРОВОГО РАСТВОРА И НАСОСЫ</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color w:val="000000"/>
                <w:sz w:val="22"/>
                <w:szCs w:val="22"/>
                <w:lang w:eastAsia="ar-SA"/>
              </w:rPr>
            </w:pPr>
            <w:r w:rsidRPr="00F96766">
              <w:rPr>
                <w:rFonts w:ascii="Times New Roman" w:hAnsi="Times New Roman"/>
                <w:color w:val="000000"/>
                <w:sz w:val="22"/>
                <w:szCs w:val="22"/>
              </w:rPr>
              <w:t>2</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color w:val="000000"/>
                <w:sz w:val="22"/>
                <w:szCs w:val="22"/>
                <w:lang w:eastAsia="ar-SA"/>
              </w:rPr>
            </w:pPr>
            <w:r w:rsidRPr="00F96766">
              <w:rPr>
                <w:rFonts w:ascii="Times New Roman" w:hAnsi="Times New Roman"/>
                <w:color w:val="000000"/>
                <w:sz w:val="22"/>
                <w:szCs w:val="22"/>
              </w:rPr>
              <w:t>Минимальная конфигурация: центробежные насосы и бункерные мешалки в комплекте с устройством срезающего действия для смешения флюида, трубной обвязкой, клапанами и держателем для мешков; Смесители раствора должны иметь дроссельные клапаны между смесителем и тройником.</w:t>
            </w:r>
          </w:p>
        </w:tc>
      </w:tr>
      <w:tr w:rsidR="00F96766" w:rsidRPr="00F96766" w:rsidTr="00F96766">
        <w:trPr>
          <w:trHeight w:val="1832"/>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lastRenderedPageBreak/>
              <w:t>18</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МЕШАЛКИ БУРОВОГО РАСТВОРА                                 </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Лопастного типа с минимальным числом и размером лопастей оптимально подобранные по размеру для каждого резервуара системы циркуляции бурового  раствора  (исключая песколовку) для предотвращения осаждения,     с  приводом от электродвигателей соответствующего типоразмера, во взрывобезопасном исполнении. </w:t>
            </w:r>
          </w:p>
        </w:tc>
      </w:tr>
      <w:tr w:rsidR="00F96766" w:rsidRPr="00F96766" w:rsidTr="00F96766">
        <w:trPr>
          <w:trHeight w:val="1686"/>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19</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ОБВЯЗКА БУРОВОЙ УСТАНОВКИ</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Расположение  и  конфигурация  всех  трубопроводов  должны предотвращать их замерзание и облегчать промывку.  В самых нижних точках трубопроводов должны быть спускные отверстия для уменьшения вероятности их промерзания при транспортировке и х ранении. </w:t>
            </w:r>
          </w:p>
        </w:tc>
      </w:tr>
      <w:tr w:rsidR="00F96766" w:rsidRPr="00F96766" w:rsidTr="00F96766">
        <w:trPr>
          <w:trHeight w:val="988"/>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lang w:eastAsia="ar-SA"/>
              </w:rPr>
              <w:t>20</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proofErr w:type="gramStart"/>
            <w:r w:rsidRPr="00F96766">
              <w:rPr>
                <w:rFonts w:ascii="Times New Roman" w:hAnsi="Times New Roman"/>
                <w:sz w:val="22"/>
                <w:szCs w:val="22"/>
              </w:rPr>
              <w:t>СТРУЙНЫЙ</w:t>
            </w:r>
            <w:proofErr w:type="gramEnd"/>
            <w:r w:rsidRPr="00F96766">
              <w:rPr>
                <w:rFonts w:ascii="Times New Roman" w:hAnsi="Times New Roman"/>
                <w:sz w:val="22"/>
                <w:szCs w:val="22"/>
              </w:rPr>
              <w:t xml:space="preserve"> ПЕРЕМЕШИВАТЕЛЬ РАСТВОРА           </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По одному на резервуар или ёмкость за исключением отстойника. </w:t>
            </w:r>
          </w:p>
        </w:tc>
      </w:tr>
      <w:tr w:rsidR="00F96766" w:rsidRPr="00F96766" w:rsidTr="00F96766">
        <w:trPr>
          <w:trHeight w:val="1117"/>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21</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ПЕРЕВОДНИКИ</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Подъёмные патрубки для утяжелённых бурильных труб. </w:t>
            </w:r>
            <w:proofErr w:type="spellStart"/>
            <w:r w:rsidRPr="00F96766">
              <w:rPr>
                <w:rFonts w:ascii="Times New Roman" w:hAnsi="Times New Roman"/>
                <w:sz w:val="22"/>
                <w:szCs w:val="22"/>
              </w:rPr>
              <w:t>Наддолотные</w:t>
            </w:r>
            <w:proofErr w:type="spellEnd"/>
            <w:r w:rsidRPr="00F96766">
              <w:rPr>
                <w:rFonts w:ascii="Times New Roman" w:hAnsi="Times New Roman"/>
                <w:sz w:val="22"/>
                <w:szCs w:val="22"/>
              </w:rPr>
              <w:t xml:space="preserve"> переводники для УБТ к различным диаметрам долот. </w:t>
            </w:r>
            <w:proofErr w:type="gramStart"/>
            <w:r w:rsidRPr="00F96766">
              <w:rPr>
                <w:rFonts w:ascii="Times New Roman" w:hAnsi="Times New Roman"/>
                <w:sz w:val="22"/>
                <w:szCs w:val="22"/>
              </w:rPr>
              <w:t>Расточен под обратный клапан.</w:t>
            </w:r>
            <w:proofErr w:type="gramEnd"/>
          </w:p>
        </w:tc>
      </w:tr>
      <w:tr w:rsidR="00F96766" w:rsidRPr="00F96766" w:rsidTr="00F96766">
        <w:trPr>
          <w:trHeight w:val="706"/>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22</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ПЕРЕВОДНИКИ</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3</w:t>
            </w:r>
          </w:p>
        </w:tc>
        <w:tc>
          <w:tcPr>
            <w:tcW w:w="5954"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Переход с трубы разных дюймов к УБТ </w:t>
            </w:r>
          </w:p>
          <w:p w:rsidR="00F96766" w:rsidRPr="00F96766" w:rsidRDefault="00F96766" w:rsidP="00F96766">
            <w:pPr>
              <w:suppressAutoHyphens/>
              <w:spacing w:after="0" w:line="240" w:lineRule="auto"/>
              <w:rPr>
                <w:rFonts w:ascii="Times New Roman" w:hAnsi="Times New Roman"/>
                <w:sz w:val="22"/>
                <w:szCs w:val="22"/>
                <w:lang w:eastAsia="ar-SA"/>
              </w:rPr>
            </w:pPr>
            <w:r w:rsidRPr="00F96766">
              <w:rPr>
                <w:rFonts w:ascii="Times New Roman" w:hAnsi="Times New Roman"/>
                <w:sz w:val="22"/>
                <w:szCs w:val="22"/>
              </w:rPr>
              <w:t>Переход с бурильной трубы разного диаметра к УБТ</w:t>
            </w:r>
          </w:p>
        </w:tc>
      </w:tr>
      <w:tr w:rsidR="00F96766" w:rsidRPr="00F96766" w:rsidTr="00F96766">
        <w:trPr>
          <w:trHeight w:val="1128"/>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23</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ВНУТРЕННИЙ ПРЕВЕНТОР (обратный клапан)                </w:t>
            </w:r>
          </w:p>
        </w:tc>
        <w:tc>
          <w:tcPr>
            <w:tcW w:w="708" w:type="dxa"/>
            <w:vAlign w:val="center"/>
          </w:tcPr>
          <w:p w:rsidR="00F96766" w:rsidRPr="00F96766" w:rsidRDefault="00F96766" w:rsidP="00F96766">
            <w:pPr>
              <w:snapToGrid w:val="0"/>
              <w:spacing w:after="0" w:line="240" w:lineRule="auto"/>
              <w:jc w:val="center"/>
              <w:rPr>
                <w:rFonts w:ascii="Times New Roman" w:hAnsi="Times New Roman"/>
                <w:sz w:val="22"/>
                <w:szCs w:val="22"/>
                <w:lang w:eastAsia="ar-SA"/>
              </w:rPr>
            </w:pPr>
          </w:p>
          <w:p w:rsidR="00F96766" w:rsidRPr="00F96766" w:rsidRDefault="00F96766" w:rsidP="00F96766">
            <w:pPr>
              <w:spacing w:after="0" w:line="240" w:lineRule="auto"/>
              <w:jc w:val="center"/>
              <w:rPr>
                <w:rFonts w:ascii="Times New Roman" w:hAnsi="Times New Roman"/>
                <w:sz w:val="22"/>
                <w:szCs w:val="22"/>
              </w:rPr>
            </w:pPr>
            <w:r w:rsidRPr="00F96766">
              <w:rPr>
                <w:rFonts w:ascii="Times New Roman" w:hAnsi="Times New Roman"/>
                <w:sz w:val="22"/>
                <w:szCs w:val="22"/>
              </w:rPr>
              <w:t>2</w:t>
            </w:r>
          </w:p>
          <w:p w:rsidR="00F96766" w:rsidRPr="00F96766" w:rsidRDefault="00F96766" w:rsidP="00F96766">
            <w:pPr>
              <w:suppressAutoHyphens/>
              <w:spacing w:after="0" w:line="240" w:lineRule="auto"/>
              <w:jc w:val="center"/>
              <w:rPr>
                <w:rFonts w:ascii="Times New Roman" w:hAnsi="Times New Roman"/>
                <w:sz w:val="22"/>
                <w:szCs w:val="22"/>
                <w:lang w:eastAsia="ar-SA"/>
              </w:rPr>
            </w:pPr>
          </w:p>
        </w:tc>
        <w:tc>
          <w:tcPr>
            <w:tcW w:w="5954"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r w:rsidRPr="00F96766">
              <w:rPr>
                <w:rFonts w:ascii="Times New Roman" w:hAnsi="Times New Roman"/>
                <w:sz w:val="22"/>
                <w:szCs w:val="22"/>
              </w:rPr>
              <w:t>Для бурильных труб  в комплекте с фиксатором бурильного инструмента с обратным клапаном.</w:t>
            </w:r>
          </w:p>
        </w:tc>
      </w:tr>
      <w:tr w:rsidR="00F96766" w:rsidRPr="00F96766" w:rsidTr="00F96766">
        <w:trPr>
          <w:trHeight w:val="974"/>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24</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color w:val="000000"/>
                <w:sz w:val="22"/>
                <w:szCs w:val="22"/>
                <w:lang w:eastAsia="ar-SA"/>
              </w:rPr>
            </w:pPr>
            <w:r w:rsidRPr="00F96766">
              <w:rPr>
                <w:rFonts w:ascii="Times New Roman" w:hAnsi="Times New Roman"/>
                <w:color w:val="000000"/>
                <w:sz w:val="22"/>
                <w:szCs w:val="22"/>
              </w:rPr>
              <w:t>ИНСТРУМЕНТ ДЛЯ СПУСК</w:t>
            </w:r>
            <w:proofErr w:type="gramStart"/>
            <w:r w:rsidRPr="00F96766">
              <w:rPr>
                <w:rFonts w:ascii="Times New Roman" w:hAnsi="Times New Roman"/>
                <w:color w:val="000000"/>
                <w:sz w:val="22"/>
                <w:szCs w:val="22"/>
              </w:rPr>
              <w:t>О-</w:t>
            </w:r>
            <w:proofErr w:type="gramEnd"/>
            <w:r w:rsidRPr="00F96766">
              <w:rPr>
                <w:rFonts w:ascii="Times New Roman" w:hAnsi="Times New Roman"/>
                <w:color w:val="000000"/>
                <w:sz w:val="22"/>
                <w:szCs w:val="22"/>
              </w:rPr>
              <w:t xml:space="preserve"> ПОДЪЁМНЫХ РАБОТ</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Гидравлическая/пневматическая   система  для свинчивания и </w:t>
            </w:r>
            <w:proofErr w:type="spellStart"/>
            <w:r w:rsidRPr="00F96766">
              <w:rPr>
                <w:rFonts w:ascii="Times New Roman" w:hAnsi="Times New Roman"/>
                <w:sz w:val="22"/>
                <w:szCs w:val="22"/>
              </w:rPr>
              <w:t>развинчивания</w:t>
            </w:r>
            <w:proofErr w:type="spellEnd"/>
            <w:r w:rsidRPr="00F96766">
              <w:rPr>
                <w:rFonts w:ascii="Times New Roman" w:hAnsi="Times New Roman"/>
                <w:sz w:val="22"/>
                <w:szCs w:val="22"/>
              </w:rPr>
              <w:t xml:space="preserve"> замков УБТ, БТ  </w:t>
            </w:r>
          </w:p>
        </w:tc>
      </w:tr>
      <w:tr w:rsidR="00F96766" w:rsidRPr="00F96766" w:rsidTr="00F96766">
        <w:trPr>
          <w:trHeight w:val="847"/>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25</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Шаровой Кран          </w:t>
            </w:r>
          </w:p>
        </w:tc>
        <w:tc>
          <w:tcPr>
            <w:tcW w:w="708" w:type="dxa"/>
            <w:vAlign w:val="center"/>
          </w:tcPr>
          <w:p w:rsidR="00F96766" w:rsidRPr="00F96766" w:rsidRDefault="00F96766" w:rsidP="00F96766">
            <w:pPr>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w:t>
            </w:r>
          </w:p>
        </w:tc>
        <w:tc>
          <w:tcPr>
            <w:tcW w:w="5954" w:type="dxa"/>
            <w:vAlign w:val="center"/>
          </w:tcPr>
          <w:p w:rsidR="00F96766" w:rsidRPr="00F96766" w:rsidRDefault="00F96766" w:rsidP="00F96766">
            <w:pPr>
              <w:suppressAutoHyphens/>
              <w:spacing w:after="0" w:line="240" w:lineRule="auto"/>
              <w:rPr>
                <w:rFonts w:ascii="Times New Roman" w:hAnsi="Times New Roman"/>
                <w:sz w:val="22"/>
                <w:szCs w:val="22"/>
                <w:lang w:eastAsia="ar-SA"/>
              </w:rPr>
            </w:pPr>
            <w:r w:rsidRPr="00F96766">
              <w:rPr>
                <w:rFonts w:ascii="Times New Roman" w:hAnsi="Times New Roman"/>
                <w:sz w:val="22"/>
                <w:szCs w:val="22"/>
              </w:rPr>
              <w:t xml:space="preserve">Рабочее давление  20,7 МПа.  Шаровой Кран для бурильных труб  вместе с ключом для закрытия/открытия клапана. </w:t>
            </w:r>
          </w:p>
        </w:tc>
      </w:tr>
      <w:tr w:rsidR="00F96766" w:rsidRPr="00F96766" w:rsidTr="00F96766">
        <w:trPr>
          <w:trHeight w:val="986"/>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26</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ИНСТРУМЕНТ ДЛЯ СПУСК</w:t>
            </w:r>
            <w:proofErr w:type="gramStart"/>
            <w:r w:rsidRPr="00F96766">
              <w:rPr>
                <w:rFonts w:ascii="Times New Roman" w:hAnsi="Times New Roman"/>
                <w:sz w:val="22"/>
                <w:szCs w:val="22"/>
              </w:rPr>
              <w:t>О-</w:t>
            </w:r>
            <w:proofErr w:type="gramEnd"/>
            <w:r w:rsidRPr="00F96766">
              <w:rPr>
                <w:rFonts w:ascii="Times New Roman" w:hAnsi="Times New Roman"/>
                <w:sz w:val="22"/>
                <w:szCs w:val="22"/>
              </w:rPr>
              <w:t xml:space="preserve"> ПОДЪЁМНЫХ РАБОТ              </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УМК для труб   (достаточный комплект челюстей, сухарей)</w:t>
            </w:r>
          </w:p>
        </w:tc>
      </w:tr>
      <w:tr w:rsidR="00F96766" w:rsidRPr="00F96766" w:rsidTr="00F96766">
        <w:trPr>
          <w:trHeight w:val="972"/>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27</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ИНСТРУМЕНТ ДЛЯ СПУСК</w:t>
            </w:r>
            <w:proofErr w:type="gramStart"/>
            <w:r w:rsidRPr="00F96766">
              <w:rPr>
                <w:rFonts w:ascii="Times New Roman" w:hAnsi="Times New Roman"/>
                <w:sz w:val="22"/>
                <w:szCs w:val="22"/>
              </w:rPr>
              <w:t>О-</w:t>
            </w:r>
            <w:proofErr w:type="gramEnd"/>
            <w:r w:rsidRPr="00F96766">
              <w:rPr>
                <w:rFonts w:ascii="Times New Roman" w:hAnsi="Times New Roman"/>
                <w:sz w:val="22"/>
                <w:szCs w:val="22"/>
              </w:rPr>
              <w:t xml:space="preserve"> ПОДЪЁМНЫХ РАБОТ</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Клинья стола ротора для бурильных труб разного  диаметра  в комплекте с запасными плашками.</w:t>
            </w:r>
          </w:p>
        </w:tc>
      </w:tr>
      <w:tr w:rsidR="00F96766" w:rsidRPr="00F96766" w:rsidTr="00F96766">
        <w:trPr>
          <w:trHeight w:val="986"/>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28</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ИНСТРУМЕНТ ДЛЯ </w:t>
            </w:r>
            <w:proofErr w:type="gramStart"/>
            <w:r w:rsidRPr="00F96766">
              <w:rPr>
                <w:rFonts w:ascii="Times New Roman" w:hAnsi="Times New Roman"/>
                <w:sz w:val="22"/>
                <w:szCs w:val="22"/>
              </w:rPr>
              <w:t>СПУСКО-ПОДЪЁМНЫХ</w:t>
            </w:r>
            <w:proofErr w:type="gramEnd"/>
            <w:r w:rsidRPr="00F96766">
              <w:rPr>
                <w:rFonts w:ascii="Times New Roman" w:hAnsi="Times New Roman"/>
                <w:sz w:val="22"/>
                <w:szCs w:val="22"/>
              </w:rPr>
              <w:t xml:space="preserve"> РАБОТ</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Инвентарные  клинья для зажима УБТ в роторе,  в комплекте с сухарями для клиньев всех типоразмеров.</w:t>
            </w:r>
          </w:p>
        </w:tc>
      </w:tr>
      <w:tr w:rsidR="00F96766" w:rsidRPr="00F96766" w:rsidTr="00F96766">
        <w:trPr>
          <w:trHeight w:val="986"/>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29</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bookmarkStart w:id="2" w:name="OLE_LINK17"/>
            <w:bookmarkStart w:id="3" w:name="OLE_LINK18"/>
            <w:r w:rsidRPr="00F96766">
              <w:rPr>
                <w:rFonts w:ascii="Times New Roman" w:hAnsi="Times New Roman"/>
                <w:sz w:val="22"/>
                <w:szCs w:val="22"/>
              </w:rPr>
              <w:t xml:space="preserve">ИНСТРУМЕНТ ДЛЯ </w:t>
            </w:r>
            <w:proofErr w:type="gramStart"/>
            <w:r w:rsidRPr="00F96766">
              <w:rPr>
                <w:rFonts w:ascii="Times New Roman" w:hAnsi="Times New Roman"/>
                <w:sz w:val="22"/>
                <w:szCs w:val="22"/>
              </w:rPr>
              <w:t>СПУСКО-ПОДЪЁМНЫХ</w:t>
            </w:r>
            <w:proofErr w:type="gramEnd"/>
            <w:r w:rsidRPr="00F96766">
              <w:rPr>
                <w:rFonts w:ascii="Times New Roman" w:hAnsi="Times New Roman"/>
                <w:sz w:val="22"/>
                <w:szCs w:val="22"/>
              </w:rPr>
              <w:t xml:space="preserve"> РАБОТ</w:t>
            </w:r>
            <w:bookmarkEnd w:id="2"/>
            <w:bookmarkEnd w:id="3"/>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Элеваторы для бурильных труб и УБТ всех типоразмеров.</w:t>
            </w:r>
          </w:p>
        </w:tc>
      </w:tr>
      <w:tr w:rsidR="00F96766" w:rsidRPr="00F96766" w:rsidTr="00F96766">
        <w:trPr>
          <w:trHeight w:val="1114"/>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lang w:eastAsia="ar-SA"/>
              </w:rPr>
              <w:t>30</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ИНСТРУМЕНТ ДЛЯ </w:t>
            </w:r>
            <w:proofErr w:type="gramStart"/>
            <w:r w:rsidRPr="00F96766">
              <w:rPr>
                <w:rFonts w:ascii="Times New Roman" w:hAnsi="Times New Roman"/>
                <w:sz w:val="22"/>
                <w:szCs w:val="22"/>
              </w:rPr>
              <w:t>СПУСКО-ПОДЪЁМНЫХ</w:t>
            </w:r>
            <w:proofErr w:type="gramEnd"/>
            <w:r w:rsidRPr="00F96766">
              <w:rPr>
                <w:rFonts w:ascii="Times New Roman" w:hAnsi="Times New Roman"/>
                <w:sz w:val="22"/>
                <w:szCs w:val="22"/>
              </w:rPr>
              <w:t xml:space="preserve"> РАБОТ</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Предохранительные хомуты для всех размеров утяжелённых бурильных труб.</w:t>
            </w:r>
          </w:p>
        </w:tc>
      </w:tr>
      <w:tr w:rsidR="00F96766" w:rsidRPr="00F96766" w:rsidTr="00F96766">
        <w:trPr>
          <w:trHeight w:val="1124"/>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lastRenderedPageBreak/>
              <w:t>31</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ИНСТРУМЕНТ ДЛЯ </w:t>
            </w:r>
            <w:proofErr w:type="gramStart"/>
            <w:r w:rsidRPr="00F96766">
              <w:rPr>
                <w:rFonts w:ascii="Times New Roman" w:hAnsi="Times New Roman"/>
                <w:sz w:val="22"/>
                <w:szCs w:val="22"/>
              </w:rPr>
              <w:t>СПУСКО-ПОДЪЁМНЫХ</w:t>
            </w:r>
            <w:proofErr w:type="gramEnd"/>
            <w:r w:rsidRPr="00F96766">
              <w:rPr>
                <w:rFonts w:ascii="Times New Roman" w:hAnsi="Times New Roman"/>
                <w:sz w:val="22"/>
                <w:szCs w:val="22"/>
              </w:rPr>
              <w:t xml:space="preserve"> РАБОТ</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proofErr w:type="spellStart"/>
            <w:r w:rsidRPr="00F96766">
              <w:rPr>
                <w:rFonts w:ascii="Times New Roman" w:hAnsi="Times New Roman"/>
                <w:sz w:val="22"/>
                <w:szCs w:val="22"/>
              </w:rPr>
              <w:t>Штропы</w:t>
            </w:r>
            <w:proofErr w:type="spellEnd"/>
            <w:r w:rsidRPr="00F96766">
              <w:rPr>
                <w:rFonts w:ascii="Times New Roman" w:hAnsi="Times New Roman"/>
                <w:sz w:val="22"/>
                <w:szCs w:val="22"/>
              </w:rPr>
              <w:t xml:space="preserve"> длиной 3</w:t>
            </w:r>
            <w:r w:rsidRPr="00F96766">
              <w:rPr>
                <w:rFonts w:ascii="Times New Roman" w:hAnsi="Times New Roman"/>
                <w:sz w:val="22"/>
                <w:szCs w:val="22"/>
                <w:shd w:val="clear" w:color="auto" w:fill="FFFFFF"/>
              </w:rPr>
              <w:t>м</w:t>
            </w:r>
            <w:r w:rsidRPr="00F96766">
              <w:rPr>
                <w:rFonts w:ascii="Times New Roman" w:hAnsi="Times New Roman"/>
                <w:sz w:val="22"/>
                <w:szCs w:val="22"/>
              </w:rPr>
              <w:t xml:space="preserve"> </w:t>
            </w:r>
            <w:proofErr w:type="gramStart"/>
            <w:r w:rsidRPr="00F96766">
              <w:rPr>
                <w:rFonts w:ascii="Times New Roman" w:hAnsi="Times New Roman"/>
                <w:sz w:val="22"/>
                <w:szCs w:val="22"/>
              </w:rPr>
              <w:t>позволяющие</w:t>
            </w:r>
            <w:proofErr w:type="gramEnd"/>
            <w:r w:rsidRPr="00F96766">
              <w:rPr>
                <w:rFonts w:ascii="Times New Roman" w:hAnsi="Times New Roman"/>
                <w:sz w:val="22"/>
                <w:szCs w:val="22"/>
              </w:rPr>
              <w:t xml:space="preserve"> расхаживать обсадную колонну с навёрнутой цементировочной головкой.</w:t>
            </w:r>
          </w:p>
        </w:tc>
      </w:tr>
      <w:tr w:rsidR="00F96766" w:rsidRPr="00F96766" w:rsidTr="00F96766">
        <w:trPr>
          <w:trHeight w:val="3818"/>
        </w:trPr>
        <w:tc>
          <w:tcPr>
            <w:tcW w:w="709" w:type="dxa"/>
            <w:vAlign w:val="center"/>
          </w:tcPr>
          <w:p w:rsidR="00F96766" w:rsidRPr="00F96766" w:rsidRDefault="00F96766" w:rsidP="00F96766">
            <w:pPr>
              <w:suppressAutoHyphens/>
              <w:snapToGrid w:val="0"/>
              <w:spacing w:line="240" w:lineRule="auto"/>
              <w:jc w:val="center"/>
              <w:rPr>
                <w:rFonts w:ascii="Times New Roman" w:hAnsi="Times New Roman"/>
                <w:color w:val="000000"/>
                <w:sz w:val="22"/>
                <w:szCs w:val="22"/>
                <w:lang w:eastAsia="ar-SA"/>
              </w:rPr>
            </w:pPr>
            <w:r w:rsidRPr="00F96766">
              <w:rPr>
                <w:rFonts w:ascii="Times New Roman" w:hAnsi="Times New Roman"/>
                <w:color w:val="000000"/>
                <w:sz w:val="22"/>
                <w:szCs w:val="22"/>
              </w:rPr>
              <w:t>32</w:t>
            </w:r>
          </w:p>
        </w:tc>
        <w:tc>
          <w:tcPr>
            <w:tcW w:w="2660" w:type="dxa"/>
            <w:vAlign w:val="center"/>
          </w:tcPr>
          <w:p w:rsidR="00F96766" w:rsidRPr="00F96766" w:rsidRDefault="00F96766" w:rsidP="00F96766">
            <w:pPr>
              <w:suppressAutoHyphens/>
              <w:snapToGrid w:val="0"/>
              <w:spacing w:line="240" w:lineRule="auto"/>
              <w:rPr>
                <w:rFonts w:ascii="Times New Roman" w:hAnsi="Times New Roman"/>
                <w:color w:val="000000"/>
                <w:sz w:val="22"/>
                <w:szCs w:val="22"/>
                <w:lang w:eastAsia="ar-SA"/>
              </w:rPr>
            </w:pPr>
            <w:r w:rsidRPr="00F96766">
              <w:rPr>
                <w:rFonts w:ascii="Times New Roman" w:hAnsi="Times New Roman"/>
                <w:color w:val="000000"/>
                <w:sz w:val="22"/>
                <w:szCs w:val="22"/>
              </w:rPr>
              <w:t xml:space="preserve">ПРОТИВОВЫБРОСНОЕ ОБОРУДОВАНИЕ            </w:t>
            </w:r>
          </w:p>
        </w:tc>
        <w:tc>
          <w:tcPr>
            <w:tcW w:w="708" w:type="dxa"/>
            <w:vAlign w:val="center"/>
          </w:tcPr>
          <w:p w:rsidR="00F96766" w:rsidRPr="00F96766" w:rsidRDefault="00F96766" w:rsidP="00F96766">
            <w:pPr>
              <w:spacing w:line="240" w:lineRule="auto"/>
              <w:jc w:val="center"/>
              <w:rPr>
                <w:rFonts w:ascii="Times New Roman" w:hAnsi="Times New Roman"/>
                <w:sz w:val="22"/>
                <w:szCs w:val="22"/>
                <w:lang w:val="kk-KZ"/>
              </w:rPr>
            </w:pPr>
          </w:p>
          <w:p w:rsidR="00F96766" w:rsidRPr="00F96766" w:rsidRDefault="00F96766" w:rsidP="00F96766">
            <w:pPr>
              <w:spacing w:line="240" w:lineRule="auto"/>
              <w:jc w:val="center"/>
              <w:rPr>
                <w:rFonts w:ascii="Times New Roman" w:hAnsi="Times New Roman"/>
                <w:sz w:val="22"/>
                <w:szCs w:val="22"/>
              </w:rPr>
            </w:pPr>
            <w:r>
              <w:rPr>
                <w:rFonts w:ascii="Times New Roman" w:hAnsi="Times New Roman"/>
                <w:sz w:val="22"/>
                <w:szCs w:val="22"/>
                <w:lang w:val="kk-KZ"/>
              </w:rPr>
              <w:t>4</w:t>
            </w:r>
          </w:p>
          <w:p w:rsidR="00F96766" w:rsidRPr="00F96766" w:rsidRDefault="00F96766" w:rsidP="00F96766">
            <w:pPr>
              <w:spacing w:line="240" w:lineRule="auto"/>
              <w:jc w:val="center"/>
              <w:rPr>
                <w:rFonts w:ascii="Times New Roman" w:hAnsi="Times New Roman"/>
                <w:sz w:val="22"/>
                <w:szCs w:val="22"/>
                <w:lang w:val="kk-KZ"/>
              </w:rPr>
            </w:pPr>
          </w:p>
        </w:tc>
        <w:tc>
          <w:tcPr>
            <w:tcW w:w="5954" w:type="dxa"/>
            <w:vAlign w:val="center"/>
          </w:tcPr>
          <w:p w:rsidR="00F96766" w:rsidRPr="00F96766" w:rsidRDefault="00F96766" w:rsidP="00F96766">
            <w:pPr>
              <w:snapToGrid w:val="0"/>
              <w:spacing w:after="0" w:line="240" w:lineRule="auto"/>
              <w:rPr>
                <w:rFonts w:ascii="Times New Roman" w:hAnsi="Times New Roman"/>
                <w:strike/>
                <w:sz w:val="22"/>
                <w:szCs w:val="22"/>
                <w:lang w:eastAsia="ar-SA"/>
              </w:rPr>
            </w:pPr>
            <w:proofErr w:type="spellStart"/>
            <w:r w:rsidRPr="00F96766">
              <w:rPr>
                <w:rFonts w:ascii="Times New Roman" w:hAnsi="Times New Roman"/>
                <w:sz w:val="22"/>
                <w:szCs w:val="22"/>
              </w:rPr>
              <w:t>Превентор</w:t>
            </w:r>
            <w:proofErr w:type="spellEnd"/>
            <w:r w:rsidRPr="00F96766">
              <w:rPr>
                <w:rFonts w:ascii="Times New Roman" w:hAnsi="Times New Roman"/>
                <w:sz w:val="22"/>
                <w:szCs w:val="22"/>
              </w:rPr>
              <w:t xml:space="preserve"> универсальный гидравлический со сферическим упругим элементом на рабочее давление  20,7  МПа</w:t>
            </w:r>
          </w:p>
          <w:p w:rsidR="00F96766" w:rsidRPr="00F96766" w:rsidRDefault="00F96766" w:rsidP="00F96766">
            <w:pPr>
              <w:spacing w:after="0" w:line="240" w:lineRule="auto"/>
              <w:rPr>
                <w:rFonts w:ascii="Times New Roman" w:hAnsi="Times New Roman"/>
                <w:sz w:val="22"/>
                <w:szCs w:val="22"/>
              </w:rPr>
            </w:pPr>
            <w:proofErr w:type="spellStart"/>
            <w:r w:rsidRPr="00F96766">
              <w:rPr>
                <w:rFonts w:ascii="Times New Roman" w:hAnsi="Times New Roman"/>
                <w:sz w:val="22"/>
                <w:szCs w:val="22"/>
              </w:rPr>
              <w:t>Плашечный</w:t>
            </w:r>
            <w:proofErr w:type="spellEnd"/>
            <w:r w:rsidRPr="00F96766">
              <w:rPr>
                <w:rFonts w:ascii="Times New Roman" w:hAnsi="Times New Roman"/>
                <w:sz w:val="22"/>
                <w:szCs w:val="22"/>
              </w:rPr>
              <w:t xml:space="preserve">  </w:t>
            </w:r>
            <w:proofErr w:type="spellStart"/>
            <w:r w:rsidRPr="00F96766">
              <w:rPr>
                <w:rFonts w:ascii="Times New Roman" w:hAnsi="Times New Roman"/>
                <w:sz w:val="22"/>
                <w:szCs w:val="22"/>
              </w:rPr>
              <w:t>превентор</w:t>
            </w:r>
            <w:proofErr w:type="spellEnd"/>
            <w:r w:rsidRPr="00F96766">
              <w:rPr>
                <w:rFonts w:ascii="Times New Roman" w:hAnsi="Times New Roman"/>
                <w:sz w:val="22"/>
                <w:szCs w:val="22"/>
              </w:rPr>
              <w:t xml:space="preserve">  на  рабочее  давление 20,7МПа. </w:t>
            </w:r>
          </w:p>
          <w:p w:rsidR="00F96766" w:rsidRDefault="00F96766" w:rsidP="00F96766">
            <w:pPr>
              <w:spacing w:after="0" w:line="240" w:lineRule="auto"/>
              <w:rPr>
                <w:rFonts w:ascii="Times New Roman" w:hAnsi="Times New Roman"/>
                <w:sz w:val="22"/>
                <w:szCs w:val="22"/>
                <w:lang w:val="kk-KZ"/>
              </w:rPr>
            </w:pPr>
            <w:r w:rsidRPr="00F96766">
              <w:rPr>
                <w:rFonts w:ascii="Times New Roman" w:hAnsi="Times New Roman"/>
                <w:sz w:val="22"/>
                <w:szCs w:val="22"/>
              </w:rPr>
              <w:t xml:space="preserve">Крестовина </w:t>
            </w:r>
            <w:proofErr w:type="spellStart"/>
            <w:r w:rsidRPr="00F96766">
              <w:rPr>
                <w:rFonts w:ascii="Times New Roman" w:hAnsi="Times New Roman"/>
                <w:sz w:val="22"/>
                <w:szCs w:val="22"/>
              </w:rPr>
              <w:t>превентора</w:t>
            </w:r>
            <w:proofErr w:type="spellEnd"/>
            <w:r w:rsidRPr="00F96766">
              <w:rPr>
                <w:rFonts w:ascii="Times New Roman" w:hAnsi="Times New Roman"/>
                <w:sz w:val="22"/>
                <w:szCs w:val="22"/>
              </w:rPr>
              <w:t xml:space="preserve"> на рабочее давление  20.7МПа с двумя боковыми отверстиями 4 1/16 дюйма. </w:t>
            </w:r>
          </w:p>
          <w:p w:rsidR="00F96766" w:rsidRPr="00F96766" w:rsidRDefault="00F96766" w:rsidP="00F96766">
            <w:pPr>
              <w:spacing w:after="0" w:line="240" w:lineRule="auto"/>
              <w:rPr>
                <w:rFonts w:ascii="Times New Roman" w:hAnsi="Times New Roman"/>
                <w:sz w:val="22"/>
                <w:szCs w:val="22"/>
              </w:rPr>
            </w:pPr>
            <w:r w:rsidRPr="00F96766">
              <w:rPr>
                <w:rFonts w:ascii="Times New Roman" w:hAnsi="Times New Roman"/>
                <w:sz w:val="22"/>
                <w:szCs w:val="22"/>
              </w:rPr>
              <w:t xml:space="preserve">Противовыбросовый </w:t>
            </w:r>
            <w:proofErr w:type="spellStart"/>
            <w:r w:rsidRPr="00F96766">
              <w:rPr>
                <w:rFonts w:ascii="Times New Roman" w:hAnsi="Times New Roman"/>
                <w:sz w:val="22"/>
                <w:szCs w:val="22"/>
              </w:rPr>
              <w:t>превентор</w:t>
            </w:r>
            <w:proofErr w:type="spellEnd"/>
            <w:r w:rsidRPr="00F96766">
              <w:rPr>
                <w:rFonts w:ascii="Times New Roman" w:hAnsi="Times New Roman"/>
                <w:sz w:val="22"/>
                <w:szCs w:val="22"/>
              </w:rPr>
              <w:t xml:space="preserve"> должен иметь запорные </w:t>
            </w:r>
            <w:proofErr w:type="spellStart"/>
            <w:r w:rsidRPr="00F96766">
              <w:rPr>
                <w:rFonts w:ascii="Times New Roman" w:hAnsi="Times New Roman"/>
                <w:sz w:val="22"/>
                <w:szCs w:val="22"/>
              </w:rPr>
              <w:t>маховички</w:t>
            </w:r>
            <w:proofErr w:type="spellEnd"/>
            <w:r w:rsidRPr="00F96766">
              <w:rPr>
                <w:rFonts w:ascii="Times New Roman" w:hAnsi="Times New Roman"/>
                <w:sz w:val="22"/>
                <w:szCs w:val="22"/>
              </w:rPr>
              <w:t xml:space="preserve"> и скобы. </w:t>
            </w:r>
          </w:p>
          <w:p w:rsidR="00F96766" w:rsidRPr="00F96766" w:rsidRDefault="00F96766" w:rsidP="00F96766">
            <w:pPr>
              <w:spacing w:after="0" w:line="240" w:lineRule="auto"/>
              <w:rPr>
                <w:rFonts w:ascii="Times New Roman" w:hAnsi="Times New Roman"/>
                <w:sz w:val="22"/>
                <w:szCs w:val="22"/>
              </w:rPr>
            </w:pPr>
            <w:r w:rsidRPr="00F96766">
              <w:rPr>
                <w:rFonts w:ascii="Times New Roman" w:hAnsi="Times New Roman"/>
                <w:sz w:val="22"/>
                <w:szCs w:val="22"/>
              </w:rPr>
              <w:t>Крестовина должна быть оборудована  задвижками на каждую сторону, одна из которых должна быть гидравлическая - дистанционно- управляемая.</w:t>
            </w:r>
          </w:p>
          <w:p w:rsidR="00F96766" w:rsidRPr="00F96766" w:rsidRDefault="00F96766" w:rsidP="00F96766">
            <w:pPr>
              <w:spacing w:after="0" w:line="240" w:lineRule="auto"/>
              <w:rPr>
                <w:rFonts w:ascii="Times New Roman" w:hAnsi="Times New Roman"/>
                <w:sz w:val="22"/>
                <w:szCs w:val="22"/>
              </w:rPr>
            </w:pPr>
            <w:r w:rsidRPr="00F96766">
              <w:rPr>
                <w:rFonts w:ascii="Times New Roman" w:hAnsi="Times New Roman"/>
                <w:sz w:val="22"/>
                <w:szCs w:val="22"/>
              </w:rPr>
              <w:t xml:space="preserve">ПВО и все линии для ПВО  должны соответствовать требованиям ЕТПНП РК, стандарту  API. </w:t>
            </w:r>
          </w:p>
          <w:p w:rsidR="00F96766" w:rsidRPr="00F96766" w:rsidRDefault="00F96766" w:rsidP="00F96766">
            <w:pPr>
              <w:suppressAutoHyphens/>
              <w:spacing w:after="0" w:line="240" w:lineRule="auto"/>
              <w:rPr>
                <w:rFonts w:ascii="Times New Roman" w:hAnsi="Times New Roman"/>
                <w:sz w:val="22"/>
                <w:szCs w:val="22"/>
                <w:lang w:eastAsia="ar-SA"/>
              </w:rPr>
            </w:pPr>
            <w:r w:rsidRPr="00F96766">
              <w:rPr>
                <w:rFonts w:ascii="Times New Roman" w:hAnsi="Times New Roman"/>
                <w:sz w:val="22"/>
                <w:szCs w:val="22"/>
              </w:rPr>
              <w:t xml:space="preserve">Посадочный фланец ПУГ должен соответствовать размеру секции </w:t>
            </w:r>
            <w:proofErr w:type="gramStart"/>
            <w:r w:rsidRPr="00F96766">
              <w:rPr>
                <w:rFonts w:ascii="Times New Roman" w:hAnsi="Times New Roman"/>
                <w:sz w:val="22"/>
                <w:szCs w:val="22"/>
              </w:rPr>
              <w:t>В-</w:t>
            </w:r>
            <w:proofErr w:type="gramEnd"/>
            <w:r w:rsidRPr="00F96766">
              <w:rPr>
                <w:rFonts w:ascii="Times New Roman" w:hAnsi="Times New Roman"/>
                <w:sz w:val="22"/>
                <w:szCs w:val="22"/>
              </w:rPr>
              <w:t xml:space="preserve"> на 9 5/8''</w:t>
            </w:r>
          </w:p>
        </w:tc>
      </w:tr>
      <w:tr w:rsidR="00F96766" w:rsidRPr="00F96766" w:rsidTr="00F96766">
        <w:trPr>
          <w:trHeight w:val="978"/>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33</w:t>
            </w:r>
          </w:p>
        </w:tc>
        <w:tc>
          <w:tcPr>
            <w:tcW w:w="2660"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r w:rsidRPr="00F96766">
              <w:rPr>
                <w:rFonts w:ascii="Times New Roman" w:hAnsi="Times New Roman"/>
                <w:sz w:val="22"/>
                <w:szCs w:val="22"/>
              </w:rPr>
              <w:t>ЗАПАС МАТЕРИАЛОВ И КОМПЛЕКТУЮЩИХ ДЛЯ ПРЕВЕНТОРОВ</w:t>
            </w:r>
          </w:p>
        </w:tc>
        <w:tc>
          <w:tcPr>
            <w:tcW w:w="708" w:type="dxa"/>
            <w:vAlign w:val="center"/>
          </w:tcPr>
          <w:p w:rsidR="00F96766" w:rsidRPr="00F96766" w:rsidRDefault="00F96766" w:rsidP="00F96766">
            <w:pPr>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 комп</w:t>
            </w:r>
          </w:p>
        </w:tc>
        <w:tc>
          <w:tcPr>
            <w:tcW w:w="5954"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r w:rsidRPr="00F96766">
              <w:rPr>
                <w:rFonts w:ascii="Times New Roman" w:hAnsi="Times New Roman"/>
                <w:sz w:val="22"/>
                <w:szCs w:val="22"/>
              </w:rPr>
              <w:t>Комплект глухих и трубных плашек разного диаметра.</w:t>
            </w:r>
          </w:p>
        </w:tc>
      </w:tr>
      <w:tr w:rsidR="00F96766" w:rsidRPr="00F96766" w:rsidTr="00F96766">
        <w:trPr>
          <w:trHeight w:val="1985"/>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34</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ПРОЧЕЕ ОБОРУДОВАНИЕ ДЛЯ ПРЕВЕНТОРОВ ЗАПЧАСТИ, И Т.Д.  </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Разное</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ПОДРЯДЧИК должен  доставить  все  необходимые  двойные переходники со шпильками,  катушки,  крестовину,  уплотнительные кольца, гайки,  болты и запчасти для всего ПВО, переходники к устьевому основному и вспомогательному оборудованию КОМПАНИИ. ПОСТАВЩИК  должен поставить гидравлические ключи и силовой агрегат для монтажа/демонтажа ПВО.</w:t>
            </w:r>
          </w:p>
        </w:tc>
      </w:tr>
      <w:tr w:rsidR="00F96766" w:rsidRPr="00F96766" w:rsidTr="00F96766">
        <w:trPr>
          <w:trHeight w:val="2679"/>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35</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МАНИФОЛЬД ЛИНИИ ДРОССЕЛИРОВАНИЯ И ГЛУШЕНИЯ СКВАЖИНЫ</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Штуцерный </w:t>
            </w:r>
            <w:proofErr w:type="spellStart"/>
            <w:r w:rsidRPr="00F96766">
              <w:rPr>
                <w:rFonts w:ascii="Times New Roman" w:hAnsi="Times New Roman"/>
                <w:sz w:val="22"/>
                <w:szCs w:val="22"/>
              </w:rPr>
              <w:t>манифольд</w:t>
            </w:r>
            <w:proofErr w:type="spellEnd"/>
            <w:r w:rsidRPr="00F96766">
              <w:rPr>
                <w:rFonts w:ascii="Times New Roman" w:hAnsi="Times New Roman"/>
                <w:sz w:val="22"/>
                <w:szCs w:val="22"/>
              </w:rPr>
              <w:t xml:space="preserve"> </w:t>
            </w:r>
            <w:proofErr w:type="spellStart"/>
            <w:r w:rsidRPr="00F96766">
              <w:rPr>
                <w:rFonts w:ascii="Times New Roman" w:hAnsi="Times New Roman"/>
                <w:sz w:val="22"/>
                <w:szCs w:val="22"/>
              </w:rPr>
              <w:t>диам</w:t>
            </w:r>
            <w:proofErr w:type="spellEnd"/>
            <w:r w:rsidRPr="00F96766">
              <w:rPr>
                <w:rFonts w:ascii="Times New Roman" w:hAnsi="Times New Roman"/>
                <w:sz w:val="22"/>
                <w:szCs w:val="22"/>
              </w:rPr>
              <w:t xml:space="preserve">. 3 1/16 дюйма на рабочее давление  20,7 МПа с не менее чем одним гидравлическим и одним ручным штуцерами.  Трубная обвязка </w:t>
            </w:r>
            <w:proofErr w:type="spellStart"/>
            <w:r w:rsidRPr="00F96766">
              <w:rPr>
                <w:rFonts w:ascii="Times New Roman" w:hAnsi="Times New Roman"/>
                <w:sz w:val="22"/>
                <w:szCs w:val="22"/>
              </w:rPr>
              <w:t>манифольда</w:t>
            </w:r>
            <w:proofErr w:type="spellEnd"/>
            <w:r w:rsidRPr="00F96766">
              <w:rPr>
                <w:rFonts w:ascii="Times New Roman" w:hAnsi="Times New Roman"/>
                <w:sz w:val="22"/>
                <w:szCs w:val="22"/>
              </w:rPr>
              <w:t xml:space="preserve"> должна быть выполнена таким образом,  чтобы выброс газа отводился от сепаратора газа из бурового раствора на факельную линию. Факельные линии должны быть надежно закреплены.  На конце факельной линии должна быть установлена ёмкость минимальным объёмом 5-10м куб. для сбора флюида при проявлении. </w:t>
            </w:r>
          </w:p>
        </w:tc>
      </w:tr>
      <w:tr w:rsidR="00F96766" w:rsidRPr="00F96766" w:rsidTr="00F96766">
        <w:trPr>
          <w:trHeight w:val="973"/>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36</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ПУЛЬТ УПРАВЛЕНИЯ ГИДРАВЛИЧЕСКИМ ШТУЦЕРОМ</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Пульт управления должен быть оборудован манометрами со шкалой измерения на максимальное давление 20,7 МПа.</w:t>
            </w:r>
          </w:p>
        </w:tc>
      </w:tr>
      <w:tr w:rsidR="00F96766" w:rsidRPr="00F96766" w:rsidTr="00F96766">
        <w:trPr>
          <w:trHeight w:val="1128"/>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37</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ГАЗОСЕПАРАТ</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proofErr w:type="spellStart"/>
            <w:r w:rsidRPr="00F96766">
              <w:rPr>
                <w:rFonts w:ascii="Times New Roman" w:hAnsi="Times New Roman"/>
                <w:sz w:val="22"/>
                <w:szCs w:val="22"/>
              </w:rPr>
              <w:t>Газосепаратор</w:t>
            </w:r>
            <w:proofErr w:type="spellEnd"/>
            <w:r w:rsidRPr="00F96766">
              <w:rPr>
                <w:rFonts w:ascii="Times New Roman" w:hAnsi="Times New Roman"/>
                <w:sz w:val="22"/>
                <w:szCs w:val="22"/>
              </w:rPr>
              <w:t xml:space="preserve"> для дегазации бурового раствора </w:t>
            </w:r>
            <w:proofErr w:type="spellStart"/>
            <w:r w:rsidRPr="00F96766">
              <w:rPr>
                <w:rFonts w:ascii="Times New Roman" w:hAnsi="Times New Roman"/>
                <w:sz w:val="22"/>
                <w:szCs w:val="22"/>
              </w:rPr>
              <w:t>диам</w:t>
            </w:r>
            <w:proofErr w:type="spellEnd"/>
            <w:r w:rsidRPr="00F96766">
              <w:rPr>
                <w:rFonts w:ascii="Times New Roman" w:hAnsi="Times New Roman"/>
                <w:sz w:val="22"/>
                <w:szCs w:val="22"/>
              </w:rPr>
              <w:t xml:space="preserve">. </w:t>
            </w:r>
            <w:smartTag w:uri="urn:schemas-microsoft-com:office:smarttags" w:element="metricconverter">
              <w:smartTagPr>
                <w:attr w:name="ProductID" w:val="4 дюйма"/>
              </w:smartTagPr>
              <w:r w:rsidRPr="00F96766">
                <w:rPr>
                  <w:rFonts w:ascii="Times New Roman" w:hAnsi="Times New Roman"/>
                  <w:sz w:val="22"/>
                  <w:szCs w:val="22"/>
                </w:rPr>
                <w:t>4 дюйма</w:t>
              </w:r>
            </w:smartTag>
            <w:r w:rsidRPr="00F96766">
              <w:rPr>
                <w:rFonts w:ascii="Times New Roman" w:hAnsi="Times New Roman"/>
                <w:sz w:val="22"/>
                <w:szCs w:val="22"/>
              </w:rPr>
              <w:t xml:space="preserve"> и высотой </w:t>
            </w:r>
            <w:smartTag w:uri="urn:schemas-microsoft-com:office:smarttags" w:element="metricconverter">
              <w:smartTagPr>
                <w:attr w:name="ProductID" w:val="0,31 м"/>
              </w:smartTagPr>
              <w:r w:rsidRPr="00F96766">
                <w:rPr>
                  <w:rFonts w:ascii="Times New Roman" w:hAnsi="Times New Roman"/>
                  <w:sz w:val="22"/>
                  <w:szCs w:val="22"/>
                </w:rPr>
                <w:t>0,31 м</w:t>
              </w:r>
            </w:smartTag>
            <w:r w:rsidRPr="00F96766">
              <w:rPr>
                <w:rFonts w:ascii="Times New Roman" w:hAnsi="Times New Roman"/>
                <w:sz w:val="22"/>
                <w:szCs w:val="22"/>
              </w:rPr>
              <w:t xml:space="preserve"> с патрубком для выхода газа </w:t>
            </w:r>
            <w:proofErr w:type="spellStart"/>
            <w:r w:rsidRPr="00F96766">
              <w:rPr>
                <w:rFonts w:ascii="Times New Roman" w:hAnsi="Times New Roman"/>
                <w:sz w:val="22"/>
                <w:szCs w:val="22"/>
              </w:rPr>
              <w:t>диам</w:t>
            </w:r>
            <w:proofErr w:type="spellEnd"/>
            <w:r w:rsidRPr="00F96766">
              <w:rPr>
                <w:rFonts w:ascii="Times New Roman" w:hAnsi="Times New Roman"/>
                <w:sz w:val="22"/>
                <w:szCs w:val="22"/>
              </w:rPr>
              <w:t xml:space="preserve">. </w:t>
            </w:r>
            <w:smartTag w:uri="urn:schemas-microsoft-com:office:smarttags" w:element="metricconverter">
              <w:smartTagPr>
                <w:attr w:name="ProductID" w:val="6 дюймов"/>
              </w:smartTagPr>
              <w:r w:rsidRPr="00F96766">
                <w:rPr>
                  <w:rFonts w:ascii="Times New Roman" w:hAnsi="Times New Roman"/>
                  <w:sz w:val="22"/>
                  <w:szCs w:val="22"/>
                </w:rPr>
                <w:t>6 дюймов</w:t>
              </w:r>
            </w:smartTag>
            <w:r w:rsidRPr="00F96766">
              <w:rPr>
                <w:rFonts w:ascii="Times New Roman" w:hAnsi="Times New Roman"/>
                <w:sz w:val="22"/>
                <w:szCs w:val="22"/>
              </w:rPr>
              <w:t xml:space="preserve"> и  U-образным гидрозатвором на линии выхода бурового раствора. </w:t>
            </w:r>
          </w:p>
        </w:tc>
      </w:tr>
      <w:tr w:rsidR="00F96766" w:rsidRPr="00F96766" w:rsidTr="00F96766">
        <w:trPr>
          <w:trHeight w:val="988"/>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38</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color w:val="FF0000"/>
                <w:sz w:val="22"/>
                <w:szCs w:val="22"/>
                <w:lang w:eastAsia="ar-SA"/>
              </w:rPr>
            </w:pPr>
            <w:r w:rsidRPr="00F96766">
              <w:rPr>
                <w:rFonts w:ascii="Times New Roman" w:hAnsi="Times New Roman"/>
                <w:sz w:val="22"/>
                <w:szCs w:val="22"/>
              </w:rPr>
              <w:t>САМОПИСЕЦ ПАРАМЕТРОВ РЕЖИМА БУРЕНИЯ</w:t>
            </w:r>
            <w:r w:rsidRPr="00F96766">
              <w:rPr>
                <w:rFonts w:ascii="Times New Roman" w:hAnsi="Times New Roman"/>
                <w:color w:val="FF0000"/>
                <w:sz w:val="22"/>
                <w:szCs w:val="22"/>
              </w:rPr>
              <w:t xml:space="preserve"> </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proofErr w:type="gramStart"/>
            <w:r w:rsidRPr="00F96766">
              <w:rPr>
                <w:rFonts w:ascii="Times New Roman" w:hAnsi="Times New Roman"/>
                <w:sz w:val="22"/>
                <w:szCs w:val="22"/>
              </w:rPr>
              <w:t xml:space="preserve">Установленный на рабочей площадке  нагрузку на крюк  (нагрузку на долото), </w:t>
            </w:r>
            <w:proofErr w:type="gramEnd"/>
          </w:p>
        </w:tc>
      </w:tr>
      <w:tr w:rsidR="00F96766" w:rsidRPr="00F96766" w:rsidTr="00F96766">
        <w:trPr>
          <w:trHeight w:val="631"/>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39</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ПУЛЬТ БУРИЛЬЩИКА            </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Пульт </w:t>
            </w:r>
            <w:proofErr w:type="spellStart"/>
            <w:r w:rsidRPr="00F96766">
              <w:rPr>
                <w:rFonts w:ascii="Times New Roman" w:hAnsi="Times New Roman"/>
                <w:sz w:val="22"/>
                <w:szCs w:val="22"/>
              </w:rPr>
              <w:t>КИПиА</w:t>
            </w:r>
            <w:proofErr w:type="spellEnd"/>
            <w:r w:rsidRPr="00F96766">
              <w:rPr>
                <w:rFonts w:ascii="Times New Roman" w:hAnsi="Times New Roman"/>
                <w:sz w:val="22"/>
                <w:szCs w:val="22"/>
              </w:rPr>
              <w:t xml:space="preserve"> бурильщика с датчиками:  индикатор веса, измеритель давления бурового насоса.</w:t>
            </w:r>
          </w:p>
        </w:tc>
      </w:tr>
      <w:tr w:rsidR="00F96766" w:rsidRPr="00F96766" w:rsidTr="00F96766">
        <w:trPr>
          <w:trHeight w:val="1265"/>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lang w:eastAsia="ar-SA"/>
              </w:rPr>
              <w:lastRenderedPageBreak/>
              <w:t>40</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ОСВЕЩЕНИЕ</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Осветительная аппаратура для освещения зоны системы циркуляции бурового раствора, </w:t>
            </w:r>
            <w:proofErr w:type="spellStart"/>
            <w:r w:rsidRPr="00F96766">
              <w:rPr>
                <w:rFonts w:ascii="Times New Roman" w:hAnsi="Times New Roman"/>
                <w:sz w:val="22"/>
                <w:szCs w:val="22"/>
              </w:rPr>
              <w:t>подвышечного</w:t>
            </w:r>
            <w:proofErr w:type="spellEnd"/>
            <w:r w:rsidRPr="00F96766">
              <w:rPr>
                <w:rFonts w:ascii="Times New Roman" w:hAnsi="Times New Roman"/>
                <w:sz w:val="22"/>
                <w:szCs w:val="22"/>
              </w:rPr>
              <w:t xml:space="preserve"> основания, мачты, участка </w:t>
            </w:r>
            <w:proofErr w:type="spellStart"/>
            <w:r w:rsidRPr="00F96766">
              <w:rPr>
                <w:rFonts w:ascii="Times New Roman" w:hAnsi="Times New Roman"/>
                <w:sz w:val="22"/>
                <w:szCs w:val="22"/>
              </w:rPr>
              <w:t>превенторов</w:t>
            </w:r>
            <w:proofErr w:type="spellEnd"/>
            <w:r w:rsidRPr="00F96766">
              <w:rPr>
                <w:rFonts w:ascii="Times New Roman" w:hAnsi="Times New Roman"/>
                <w:sz w:val="22"/>
                <w:szCs w:val="22"/>
              </w:rPr>
              <w:t xml:space="preserve">  и  буровой  площадки,  приемных  мостков  во взрывобезопасном исполнении.</w:t>
            </w:r>
          </w:p>
        </w:tc>
      </w:tr>
      <w:tr w:rsidR="00F96766" w:rsidRPr="00F96766" w:rsidTr="00F96766">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41</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СИСТЕМА СВЯЗИ          </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r w:rsidRPr="00F96766">
              <w:rPr>
                <w:rFonts w:ascii="Times New Roman" w:hAnsi="Times New Roman"/>
                <w:sz w:val="22"/>
                <w:szCs w:val="22"/>
              </w:rPr>
              <w:t>Система внутренней голосовой связи между станциями в офисном помещении КОМПАНИИ, офисном помещении ПОСТАВЩИКА, на рабочей площадке МБУ, в лаборатории инженера по буровым растворам, с резервной линией для станции измерения забойных параметров в процессе бурения, и с портативной станцией на цементировочном агрегате.</w:t>
            </w:r>
          </w:p>
        </w:tc>
      </w:tr>
      <w:tr w:rsidR="00F96766" w:rsidRPr="00F96766" w:rsidTr="00F96766">
        <w:tc>
          <w:tcPr>
            <w:tcW w:w="709" w:type="dxa"/>
            <w:vAlign w:val="center"/>
          </w:tcPr>
          <w:p w:rsidR="00F96766" w:rsidRPr="00F96766" w:rsidRDefault="00F96766" w:rsidP="00F96766">
            <w:pPr>
              <w:suppressAutoHyphens/>
              <w:snapToGrid w:val="0"/>
              <w:spacing w:line="240" w:lineRule="auto"/>
              <w:jc w:val="center"/>
              <w:rPr>
                <w:rFonts w:ascii="Times New Roman" w:hAnsi="Times New Roman"/>
                <w:sz w:val="22"/>
                <w:szCs w:val="22"/>
                <w:lang w:eastAsia="ar-SA"/>
              </w:rPr>
            </w:pPr>
            <w:r w:rsidRPr="00F96766">
              <w:rPr>
                <w:rFonts w:ascii="Times New Roman" w:hAnsi="Times New Roman"/>
                <w:sz w:val="22"/>
                <w:szCs w:val="22"/>
              </w:rPr>
              <w:t>42</w:t>
            </w:r>
          </w:p>
        </w:tc>
        <w:tc>
          <w:tcPr>
            <w:tcW w:w="2660" w:type="dxa"/>
            <w:vAlign w:val="center"/>
          </w:tcPr>
          <w:p w:rsidR="00F96766" w:rsidRPr="00F96766" w:rsidRDefault="00F96766" w:rsidP="00F96766">
            <w:pPr>
              <w:suppressAutoHyphens/>
              <w:snapToGrid w:val="0"/>
              <w:spacing w:line="240" w:lineRule="auto"/>
              <w:rPr>
                <w:rFonts w:ascii="Times New Roman" w:hAnsi="Times New Roman"/>
                <w:sz w:val="22"/>
                <w:szCs w:val="22"/>
                <w:lang w:eastAsia="ar-SA"/>
              </w:rPr>
            </w:pPr>
            <w:r w:rsidRPr="00F96766">
              <w:rPr>
                <w:rFonts w:ascii="Times New Roman" w:hAnsi="Times New Roman"/>
                <w:sz w:val="22"/>
                <w:szCs w:val="22"/>
              </w:rPr>
              <w:t>МАНИФОЛЬД БУРОВЫХ НАСОСОВ</w:t>
            </w:r>
          </w:p>
        </w:tc>
        <w:tc>
          <w:tcPr>
            <w:tcW w:w="708" w:type="dxa"/>
            <w:vAlign w:val="center"/>
          </w:tcPr>
          <w:p w:rsidR="00F96766" w:rsidRPr="00F96766" w:rsidRDefault="00F96766" w:rsidP="00F96766">
            <w:pPr>
              <w:suppressAutoHyphens/>
              <w:snapToGrid w:val="0"/>
              <w:spacing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napToGrid w:val="0"/>
              <w:spacing w:line="240" w:lineRule="auto"/>
              <w:rPr>
                <w:rFonts w:ascii="Times New Roman" w:hAnsi="Times New Roman"/>
                <w:sz w:val="22"/>
                <w:szCs w:val="22"/>
                <w:lang w:eastAsia="ar-SA"/>
              </w:rPr>
            </w:pPr>
            <w:r w:rsidRPr="00F96766">
              <w:rPr>
                <w:rFonts w:ascii="Times New Roman" w:hAnsi="Times New Roman"/>
                <w:sz w:val="22"/>
                <w:szCs w:val="22"/>
              </w:rPr>
              <w:t xml:space="preserve">Унифицированный </w:t>
            </w:r>
            <w:proofErr w:type="spellStart"/>
            <w:r w:rsidRPr="00F96766">
              <w:rPr>
                <w:rFonts w:ascii="Times New Roman" w:hAnsi="Times New Roman"/>
                <w:sz w:val="22"/>
                <w:szCs w:val="22"/>
              </w:rPr>
              <w:t>манифольд</w:t>
            </w:r>
            <w:proofErr w:type="spellEnd"/>
            <w:r w:rsidRPr="00F96766">
              <w:rPr>
                <w:rFonts w:ascii="Times New Roman" w:hAnsi="Times New Roman"/>
                <w:sz w:val="22"/>
                <w:szCs w:val="22"/>
              </w:rPr>
              <w:t xml:space="preserve"> буровых насосов со всеми необходимыми трубами, рассчитанными на  15  МПа, с обвязкой,  позволяющей включать в работу любой один или несколько буровых насосов последовательно или параллельно.</w:t>
            </w:r>
          </w:p>
        </w:tc>
      </w:tr>
      <w:tr w:rsidR="00F96766" w:rsidRPr="00F96766" w:rsidTr="00F96766">
        <w:trPr>
          <w:trHeight w:val="1129"/>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43</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ВСПОМОГАТЕЛЬНЫЙ ПАРОВОЙ АГРЕГАТ</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Один паровой котёл и все необходимые </w:t>
            </w:r>
            <w:proofErr w:type="spellStart"/>
            <w:r w:rsidRPr="00F96766">
              <w:rPr>
                <w:rFonts w:ascii="Times New Roman" w:hAnsi="Times New Roman"/>
                <w:sz w:val="22"/>
                <w:szCs w:val="22"/>
              </w:rPr>
              <w:t>парообогреватели</w:t>
            </w:r>
            <w:proofErr w:type="spellEnd"/>
            <w:r w:rsidRPr="00F96766">
              <w:rPr>
                <w:rFonts w:ascii="Times New Roman" w:hAnsi="Times New Roman"/>
                <w:sz w:val="22"/>
                <w:szCs w:val="22"/>
              </w:rPr>
              <w:t xml:space="preserve"> (радиаторы), </w:t>
            </w:r>
            <w:proofErr w:type="spellStart"/>
            <w:r w:rsidRPr="00F96766">
              <w:rPr>
                <w:rFonts w:ascii="Times New Roman" w:hAnsi="Times New Roman"/>
                <w:sz w:val="22"/>
                <w:szCs w:val="22"/>
              </w:rPr>
              <w:t>конденсатоотводы</w:t>
            </w:r>
            <w:proofErr w:type="spellEnd"/>
            <w:r w:rsidRPr="00F96766">
              <w:rPr>
                <w:rFonts w:ascii="Times New Roman" w:hAnsi="Times New Roman"/>
                <w:sz w:val="22"/>
                <w:szCs w:val="22"/>
              </w:rPr>
              <w:t>, трубы и т.п. для поддержания температуры в рабочих помещениях не ниже 22 °С.</w:t>
            </w:r>
          </w:p>
        </w:tc>
      </w:tr>
      <w:tr w:rsidR="00F96766" w:rsidRPr="00F96766" w:rsidTr="00F96766">
        <w:trPr>
          <w:trHeight w:val="1415"/>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44</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ПОДГОТОВКА К РАБОТЕ В ЗИМНИХ УСЛОВИЯХ</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Подготовленность оборудования к работе в зимних  условиях, обеспечивающая теплоизоляцию в условиях действия сильных постоянных ветров, и температур до </w:t>
            </w:r>
            <w:smartTag w:uri="urn:schemas-microsoft-com:office:smarttags" w:element="metricconverter">
              <w:smartTagPr>
                <w:attr w:name="ProductID" w:val="-40 ﾰC"/>
              </w:smartTagPr>
              <w:r w:rsidRPr="00F96766">
                <w:rPr>
                  <w:rFonts w:ascii="Times New Roman" w:hAnsi="Times New Roman"/>
                  <w:sz w:val="22"/>
                  <w:szCs w:val="22"/>
                </w:rPr>
                <w:t>-40 °C</w:t>
              </w:r>
            </w:smartTag>
            <w:r w:rsidRPr="00F96766">
              <w:rPr>
                <w:rFonts w:ascii="Times New Roman" w:hAnsi="Times New Roman"/>
                <w:sz w:val="22"/>
                <w:szCs w:val="22"/>
              </w:rPr>
              <w:t xml:space="preserve">, и защиту всех ответственных </w:t>
            </w:r>
          </w:p>
          <w:p w:rsidR="00F96766" w:rsidRPr="00F96766" w:rsidRDefault="00F96766" w:rsidP="00F96766">
            <w:pPr>
              <w:suppressAutoHyphens/>
              <w:spacing w:after="0" w:line="240" w:lineRule="auto"/>
              <w:rPr>
                <w:rFonts w:ascii="Times New Roman" w:hAnsi="Times New Roman"/>
                <w:sz w:val="22"/>
                <w:szCs w:val="22"/>
                <w:lang w:eastAsia="ar-SA"/>
              </w:rPr>
            </w:pPr>
            <w:r w:rsidRPr="00F96766">
              <w:rPr>
                <w:rFonts w:ascii="Times New Roman" w:hAnsi="Times New Roman"/>
                <w:sz w:val="22"/>
                <w:szCs w:val="22"/>
              </w:rPr>
              <w:t>рабочих участков от ветра и низких температур.</w:t>
            </w:r>
          </w:p>
        </w:tc>
      </w:tr>
      <w:tr w:rsidR="00F96766" w:rsidRPr="00F96766" w:rsidTr="00F96766">
        <w:trPr>
          <w:trHeight w:val="685"/>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45</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Грязевая «Юбка»</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Разъёмный кожух в сборе в комплекте с новыми уплотнениями на </w:t>
            </w:r>
            <w:proofErr w:type="gramStart"/>
            <w:r w:rsidRPr="00F96766">
              <w:rPr>
                <w:rFonts w:ascii="Times New Roman" w:hAnsi="Times New Roman"/>
                <w:sz w:val="22"/>
                <w:szCs w:val="22"/>
              </w:rPr>
              <w:t>рабочей</w:t>
            </w:r>
            <w:proofErr w:type="gramEnd"/>
            <w:r w:rsidRPr="00F96766">
              <w:rPr>
                <w:rFonts w:ascii="Times New Roman" w:hAnsi="Times New Roman"/>
                <w:sz w:val="22"/>
                <w:szCs w:val="22"/>
              </w:rPr>
              <w:t xml:space="preserve"> и боковых сторонах.</w:t>
            </w:r>
          </w:p>
        </w:tc>
      </w:tr>
      <w:tr w:rsidR="00F96766" w:rsidRPr="00F96766" w:rsidTr="00F96766">
        <w:trPr>
          <w:trHeight w:val="1559"/>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46</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ШЛАНГ СТОЯКА</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Буровой шланг </w:t>
            </w:r>
            <w:proofErr w:type="spellStart"/>
            <w:r w:rsidRPr="00F96766">
              <w:rPr>
                <w:rFonts w:ascii="Times New Roman" w:hAnsi="Times New Roman"/>
                <w:sz w:val="22"/>
                <w:szCs w:val="22"/>
              </w:rPr>
              <w:t>диам</w:t>
            </w:r>
            <w:proofErr w:type="spellEnd"/>
            <w:r w:rsidRPr="00F96766">
              <w:rPr>
                <w:rFonts w:ascii="Times New Roman" w:hAnsi="Times New Roman"/>
                <w:sz w:val="22"/>
                <w:szCs w:val="22"/>
              </w:rPr>
              <w:t xml:space="preserve">. 4 1/16 дюйма и более на давление 20,7 МПа.                               </w:t>
            </w:r>
          </w:p>
          <w:p w:rsidR="00F96766" w:rsidRPr="00F96766" w:rsidRDefault="00F96766" w:rsidP="00F96766">
            <w:pPr>
              <w:spacing w:after="0" w:line="240" w:lineRule="auto"/>
              <w:rPr>
                <w:rFonts w:ascii="Times New Roman" w:hAnsi="Times New Roman"/>
                <w:sz w:val="22"/>
                <w:szCs w:val="22"/>
                <w:lang w:eastAsia="ar-SA"/>
              </w:rPr>
            </w:pPr>
            <w:r w:rsidRPr="00F96766">
              <w:rPr>
                <w:rFonts w:ascii="Times New Roman" w:hAnsi="Times New Roman"/>
                <w:sz w:val="22"/>
                <w:szCs w:val="22"/>
              </w:rPr>
              <w:t>Шланги должны иметь надёжную резьбу для того,  чтобы блокировка-ограждение не пострадало в случае выхода из строя соединительной муфты шланга.</w:t>
            </w:r>
          </w:p>
        </w:tc>
      </w:tr>
      <w:tr w:rsidR="00F96766" w:rsidRPr="00F96766" w:rsidTr="00F96766">
        <w:trPr>
          <w:trHeight w:val="703"/>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47</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ПНЕВМОБЛОК</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Воздушный компрессор с воздушным охлаждением с независимым приводом.</w:t>
            </w:r>
          </w:p>
        </w:tc>
      </w:tr>
      <w:tr w:rsidR="00F96766" w:rsidRPr="00F96766" w:rsidTr="00F96766">
        <w:trPr>
          <w:trHeight w:val="2952"/>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lang w:eastAsia="ar-SA"/>
              </w:rPr>
              <w:t>48</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АКТИВНАЯ СИСТЕМА ЦИРКУЛЯЦИИ БУРОВОГО РАСТВОРА</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proofErr w:type="gramStart"/>
            <w:r w:rsidRPr="00F96766">
              <w:rPr>
                <w:rFonts w:ascii="Times New Roman" w:hAnsi="Times New Roman"/>
                <w:sz w:val="22"/>
                <w:szCs w:val="22"/>
              </w:rPr>
              <w:t xml:space="preserve">Емкостью не менее с 3 или более стальными раздельными мерниками или отсеками, включая отстойник, амбаром для доливки раствора, виброситом, </w:t>
            </w:r>
            <w:proofErr w:type="spellStart"/>
            <w:r w:rsidRPr="00F96766">
              <w:rPr>
                <w:rFonts w:ascii="Times New Roman" w:hAnsi="Times New Roman"/>
                <w:sz w:val="22"/>
                <w:szCs w:val="22"/>
              </w:rPr>
              <w:t>пескоотделительным</w:t>
            </w:r>
            <w:proofErr w:type="spellEnd"/>
            <w:r w:rsidRPr="00F96766">
              <w:rPr>
                <w:rFonts w:ascii="Times New Roman" w:hAnsi="Times New Roman"/>
                <w:sz w:val="22"/>
                <w:szCs w:val="22"/>
              </w:rPr>
              <w:t xml:space="preserve"> и </w:t>
            </w:r>
            <w:proofErr w:type="spellStart"/>
            <w:r w:rsidRPr="00F96766">
              <w:rPr>
                <w:rFonts w:ascii="Times New Roman" w:hAnsi="Times New Roman"/>
                <w:sz w:val="22"/>
                <w:szCs w:val="22"/>
              </w:rPr>
              <w:t>илоотделительным</w:t>
            </w:r>
            <w:proofErr w:type="spellEnd"/>
            <w:r w:rsidRPr="00F96766">
              <w:rPr>
                <w:rFonts w:ascii="Times New Roman" w:hAnsi="Times New Roman"/>
                <w:sz w:val="22"/>
                <w:szCs w:val="22"/>
              </w:rPr>
              <w:t xml:space="preserve"> гидроциклонами, центрифугой, ёмкостью для </w:t>
            </w:r>
            <w:proofErr w:type="spellStart"/>
            <w:r w:rsidRPr="00F96766">
              <w:rPr>
                <w:rFonts w:ascii="Times New Roman" w:hAnsi="Times New Roman"/>
                <w:sz w:val="22"/>
                <w:szCs w:val="22"/>
              </w:rPr>
              <w:t>химреагентов</w:t>
            </w:r>
            <w:proofErr w:type="spellEnd"/>
            <w:r w:rsidRPr="00F96766">
              <w:rPr>
                <w:rFonts w:ascii="Times New Roman" w:hAnsi="Times New Roman"/>
                <w:sz w:val="22"/>
                <w:szCs w:val="22"/>
              </w:rPr>
              <w:t xml:space="preserve">, системой нижнего и верхнего уравнительного резервуаров, донными очистными люками, отдельным </w:t>
            </w:r>
            <w:proofErr w:type="spellStart"/>
            <w:r w:rsidRPr="00F96766">
              <w:rPr>
                <w:rFonts w:ascii="Times New Roman" w:hAnsi="Times New Roman"/>
                <w:sz w:val="22"/>
                <w:szCs w:val="22"/>
              </w:rPr>
              <w:t>доливочным</w:t>
            </w:r>
            <w:proofErr w:type="spellEnd"/>
            <w:r w:rsidRPr="00F96766">
              <w:rPr>
                <w:rFonts w:ascii="Times New Roman" w:hAnsi="Times New Roman"/>
                <w:sz w:val="22"/>
                <w:szCs w:val="22"/>
              </w:rPr>
              <w:t xml:space="preserve"> резервуаром емкостью </w:t>
            </w:r>
            <w:smartTag w:uri="urn:schemas-microsoft-com:office:smarttags" w:element="metricconverter">
              <w:smartTagPr>
                <w:attr w:name="ProductID" w:val="6 м3"/>
              </w:smartTagPr>
              <w:r w:rsidRPr="00F96766">
                <w:rPr>
                  <w:rFonts w:ascii="Times New Roman" w:hAnsi="Times New Roman"/>
                  <w:sz w:val="22"/>
                  <w:szCs w:val="22"/>
                </w:rPr>
                <w:t>6 м3</w:t>
              </w:r>
            </w:smartTag>
            <w:r w:rsidRPr="00F96766">
              <w:rPr>
                <w:rFonts w:ascii="Times New Roman" w:hAnsi="Times New Roman"/>
                <w:sz w:val="22"/>
                <w:szCs w:val="22"/>
              </w:rPr>
              <w:t xml:space="preserve"> и квадратную ёмкость для сбора выбуренного шлама, устанавливаемую под виброситами.</w:t>
            </w:r>
            <w:proofErr w:type="gramEnd"/>
            <w:r w:rsidRPr="00F96766">
              <w:rPr>
                <w:rFonts w:ascii="Times New Roman" w:hAnsi="Times New Roman"/>
                <w:sz w:val="22"/>
                <w:szCs w:val="22"/>
              </w:rPr>
              <w:t xml:space="preserve"> Конструкции всех резервуаров должны обеспечивать их быстрое соединение, исключающее протечки.</w:t>
            </w:r>
          </w:p>
        </w:tc>
      </w:tr>
      <w:tr w:rsidR="00F96766" w:rsidRPr="00F96766" w:rsidTr="00F96766">
        <w:trPr>
          <w:trHeight w:val="1407"/>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lang w:eastAsia="ar-SA"/>
              </w:rPr>
              <w:t>49</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АККУМУЛЯТОР ДЛЯ ОТКРЫТИЯ-ЗАКРЫТИЯ ПВО</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napToGrid w:val="0"/>
              <w:spacing w:after="0" w:line="240" w:lineRule="auto"/>
              <w:rPr>
                <w:rFonts w:ascii="Times New Roman" w:hAnsi="Times New Roman"/>
                <w:sz w:val="22"/>
                <w:szCs w:val="22"/>
              </w:rPr>
            </w:pPr>
            <w:r w:rsidRPr="00F96766">
              <w:rPr>
                <w:rFonts w:ascii="Times New Roman" w:hAnsi="Times New Roman"/>
                <w:sz w:val="22"/>
                <w:szCs w:val="22"/>
              </w:rPr>
              <w:t xml:space="preserve">Посты управления </w:t>
            </w:r>
            <w:proofErr w:type="spellStart"/>
            <w:r w:rsidRPr="00F96766">
              <w:rPr>
                <w:rFonts w:ascii="Times New Roman" w:hAnsi="Times New Roman"/>
                <w:sz w:val="22"/>
                <w:szCs w:val="22"/>
              </w:rPr>
              <w:t>превенторами</w:t>
            </w:r>
            <w:proofErr w:type="spellEnd"/>
            <w:r w:rsidRPr="00F96766">
              <w:rPr>
                <w:rFonts w:ascii="Times New Roman" w:hAnsi="Times New Roman"/>
                <w:sz w:val="22"/>
                <w:szCs w:val="22"/>
              </w:rPr>
              <w:t xml:space="preserve"> должны быть на безопасном расстоянии от рабочей площадки МБУ для работы в чрезвычайных обстоятельствах. </w:t>
            </w:r>
          </w:p>
          <w:p w:rsidR="00F96766" w:rsidRPr="00F96766" w:rsidRDefault="00F96766" w:rsidP="00F96766">
            <w:pPr>
              <w:spacing w:after="0" w:line="240" w:lineRule="auto"/>
              <w:rPr>
                <w:rFonts w:ascii="Times New Roman" w:hAnsi="Times New Roman"/>
                <w:sz w:val="22"/>
                <w:szCs w:val="22"/>
                <w:lang w:eastAsia="ar-SA"/>
              </w:rPr>
            </w:pPr>
            <w:r w:rsidRPr="00F96766">
              <w:rPr>
                <w:rFonts w:ascii="Times New Roman" w:hAnsi="Times New Roman"/>
                <w:sz w:val="22"/>
                <w:szCs w:val="22"/>
              </w:rPr>
              <w:t xml:space="preserve">Первичная система управления должна иметь две независимые системы зарядки, каждая из которых должна </w:t>
            </w:r>
            <w:r w:rsidRPr="00F96766">
              <w:rPr>
                <w:rFonts w:ascii="Times New Roman" w:hAnsi="Times New Roman"/>
                <w:sz w:val="22"/>
                <w:szCs w:val="22"/>
              </w:rPr>
              <w:lastRenderedPageBreak/>
              <w:t xml:space="preserve">быть автоматической. Вспомогательный пульт дистанционного управления </w:t>
            </w:r>
            <w:proofErr w:type="gramStart"/>
            <w:r w:rsidRPr="00F96766">
              <w:rPr>
                <w:rFonts w:ascii="Times New Roman" w:hAnsi="Times New Roman"/>
                <w:sz w:val="22"/>
                <w:szCs w:val="22"/>
              </w:rPr>
              <w:t>противовыбросовых</w:t>
            </w:r>
            <w:proofErr w:type="gramEnd"/>
            <w:r w:rsidRPr="00F96766">
              <w:rPr>
                <w:rFonts w:ascii="Times New Roman" w:hAnsi="Times New Roman"/>
                <w:sz w:val="22"/>
                <w:szCs w:val="22"/>
              </w:rPr>
              <w:t xml:space="preserve"> </w:t>
            </w:r>
            <w:proofErr w:type="spellStart"/>
            <w:r w:rsidRPr="00F96766">
              <w:rPr>
                <w:rFonts w:ascii="Times New Roman" w:hAnsi="Times New Roman"/>
                <w:sz w:val="22"/>
                <w:szCs w:val="22"/>
              </w:rPr>
              <w:t>превенторов</w:t>
            </w:r>
            <w:proofErr w:type="spellEnd"/>
            <w:r w:rsidRPr="00F96766">
              <w:rPr>
                <w:rFonts w:ascii="Times New Roman" w:hAnsi="Times New Roman"/>
                <w:sz w:val="22"/>
                <w:szCs w:val="22"/>
              </w:rPr>
              <w:t xml:space="preserve"> должен находиться на рабочей площадке возле поста бурильщика. Ёмкость аккумулятора должна иметь достаточно большой резервный запас.</w:t>
            </w:r>
          </w:p>
        </w:tc>
      </w:tr>
      <w:tr w:rsidR="00F96766" w:rsidRPr="00F96766" w:rsidTr="00F96766">
        <w:trPr>
          <w:trHeight w:val="844"/>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lastRenderedPageBreak/>
              <w:t>50</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ДОСКА ДЛЯ НАВИНЧИВАНИЯ/ОТВИНЧИВАНИЯ ДОЛОТА</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Для всех типоразмеров долота </w:t>
            </w:r>
            <w:proofErr w:type="gramStart"/>
            <w:r w:rsidRPr="00F96766">
              <w:rPr>
                <w:rFonts w:ascii="Times New Roman" w:hAnsi="Times New Roman"/>
                <w:sz w:val="22"/>
                <w:szCs w:val="22"/>
              </w:rPr>
              <w:t>согласно Программы</w:t>
            </w:r>
            <w:proofErr w:type="gramEnd"/>
            <w:r w:rsidRPr="00F96766">
              <w:rPr>
                <w:rFonts w:ascii="Times New Roman" w:hAnsi="Times New Roman"/>
                <w:sz w:val="22"/>
                <w:szCs w:val="22"/>
              </w:rPr>
              <w:t>.</w:t>
            </w:r>
          </w:p>
        </w:tc>
      </w:tr>
      <w:tr w:rsidR="00F96766" w:rsidRPr="00F96766" w:rsidTr="00F96766">
        <w:trPr>
          <w:trHeight w:val="687"/>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51</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СВАРОЧНЫЙ АППАРАТ</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lang w:eastAsia="ar-SA"/>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 xml:space="preserve">Сварочный аппарат в комплекте с запасом электродов и средствами защиты сварщиков. </w:t>
            </w:r>
          </w:p>
        </w:tc>
      </w:tr>
      <w:tr w:rsidR="00F96766" w:rsidRPr="00F96766" w:rsidTr="00F96766">
        <w:trPr>
          <w:trHeight w:val="711"/>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52</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РЕЗАК</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Ацетиленокислородный резак, включая мундштук и средства индивидуальной защиты для операторов.</w:t>
            </w:r>
          </w:p>
        </w:tc>
      </w:tr>
      <w:tr w:rsidR="00F96766" w:rsidRPr="00F96766" w:rsidTr="00F96766">
        <w:trPr>
          <w:trHeight w:val="1118"/>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53</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ОБОРУДОВАНИЕ ДЛЯ ИЗМЕРЕНИЯ ПАРАМЕТРОВ УРОВОГО РАСТВОРА</w:t>
            </w:r>
          </w:p>
        </w:tc>
        <w:tc>
          <w:tcPr>
            <w:tcW w:w="708"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2</w:t>
            </w:r>
          </w:p>
        </w:tc>
        <w:tc>
          <w:tcPr>
            <w:tcW w:w="5954"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r w:rsidRPr="00F96766">
              <w:rPr>
                <w:rFonts w:ascii="Times New Roman" w:hAnsi="Times New Roman"/>
                <w:sz w:val="22"/>
                <w:szCs w:val="22"/>
              </w:rPr>
              <w:t>Весы для определения плотности бурового раствора, вискозиметр Марша, мерная ёмкость и секундомер.</w:t>
            </w:r>
          </w:p>
        </w:tc>
      </w:tr>
      <w:tr w:rsidR="00F96766" w:rsidRPr="00F96766" w:rsidTr="00F96766">
        <w:tc>
          <w:tcPr>
            <w:tcW w:w="709" w:type="dxa"/>
            <w:vAlign w:val="center"/>
          </w:tcPr>
          <w:p w:rsidR="00F96766" w:rsidRPr="00F96766" w:rsidRDefault="00F96766" w:rsidP="00F96766">
            <w:pPr>
              <w:suppressAutoHyphens/>
              <w:snapToGrid w:val="0"/>
              <w:spacing w:line="240" w:lineRule="auto"/>
              <w:jc w:val="center"/>
              <w:rPr>
                <w:rFonts w:ascii="Times New Roman" w:hAnsi="Times New Roman"/>
                <w:sz w:val="22"/>
                <w:szCs w:val="22"/>
                <w:lang w:eastAsia="ar-SA"/>
              </w:rPr>
            </w:pPr>
            <w:r w:rsidRPr="00F96766">
              <w:rPr>
                <w:rFonts w:ascii="Times New Roman" w:hAnsi="Times New Roman"/>
                <w:sz w:val="22"/>
                <w:szCs w:val="22"/>
              </w:rPr>
              <w:t>54</w:t>
            </w:r>
          </w:p>
        </w:tc>
        <w:tc>
          <w:tcPr>
            <w:tcW w:w="2660" w:type="dxa"/>
            <w:vAlign w:val="center"/>
          </w:tcPr>
          <w:p w:rsidR="00F96766" w:rsidRPr="00F96766" w:rsidRDefault="00F96766" w:rsidP="00F96766">
            <w:pPr>
              <w:snapToGrid w:val="0"/>
              <w:spacing w:after="0" w:line="240" w:lineRule="auto"/>
              <w:rPr>
                <w:rFonts w:ascii="Times New Roman" w:hAnsi="Times New Roman"/>
                <w:sz w:val="22"/>
                <w:szCs w:val="22"/>
                <w:lang w:eastAsia="ar-SA"/>
              </w:rPr>
            </w:pPr>
            <w:r w:rsidRPr="00F96766">
              <w:rPr>
                <w:rFonts w:ascii="Times New Roman" w:hAnsi="Times New Roman"/>
                <w:sz w:val="22"/>
                <w:szCs w:val="22"/>
              </w:rPr>
              <w:t>РУЧНОЙ ИНСТРУМЕНТ</w:t>
            </w:r>
          </w:p>
          <w:p w:rsidR="00F96766" w:rsidRPr="00F96766" w:rsidRDefault="00F96766" w:rsidP="00F96766">
            <w:pPr>
              <w:spacing w:after="0" w:line="240" w:lineRule="auto"/>
              <w:rPr>
                <w:rFonts w:ascii="Times New Roman" w:hAnsi="Times New Roman"/>
                <w:sz w:val="22"/>
                <w:szCs w:val="22"/>
              </w:rPr>
            </w:pPr>
            <w:r w:rsidRPr="00F96766">
              <w:rPr>
                <w:rFonts w:ascii="Times New Roman" w:hAnsi="Times New Roman"/>
                <w:sz w:val="22"/>
                <w:szCs w:val="22"/>
              </w:rPr>
              <w:t>Этот перечень не полон и должен считаться минимальным.</w:t>
            </w:r>
          </w:p>
          <w:p w:rsidR="00F96766" w:rsidRPr="00F96766" w:rsidRDefault="00F96766" w:rsidP="00F96766">
            <w:pPr>
              <w:spacing w:after="0" w:line="240" w:lineRule="auto"/>
              <w:rPr>
                <w:rFonts w:ascii="Times New Roman" w:hAnsi="Times New Roman"/>
                <w:sz w:val="22"/>
                <w:szCs w:val="22"/>
              </w:rPr>
            </w:pPr>
            <w:r w:rsidRPr="00F96766">
              <w:rPr>
                <w:rFonts w:ascii="Times New Roman" w:hAnsi="Times New Roman"/>
                <w:sz w:val="22"/>
                <w:szCs w:val="22"/>
              </w:rPr>
              <w:t>КОМПАНИЯ</w:t>
            </w:r>
          </w:p>
          <w:p w:rsidR="00F96766" w:rsidRPr="00F96766" w:rsidRDefault="00F96766" w:rsidP="00F96766">
            <w:pPr>
              <w:suppressAutoHyphens/>
              <w:spacing w:after="0" w:line="240" w:lineRule="auto"/>
              <w:rPr>
                <w:rFonts w:ascii="Times New Roman" w:hAnsi="Times New Roman"/>
                <w:sz w:val="22"/>
                <w:szCs w:val="22"/>
                <w:u w:val="single"/>
                <w:lang w:eastAsia="ar-SA"/>
              </w:rPr>
            </w:pPr>
            <w:r w:rsidRPr="00F96766">
              <w:rPr>
                <w:rFonts w:ascii="Times New Roman" w:hAnsi="Times New Roman"/>
                <w:sz w:val="22"/>
                <w:szCs w:val="22"/>
              </w:rPr>
              <w:t>может потребовать дополнительный инструмент для эффективной работы</w:t>
            </w:r>
          </w:p>
        </w:tc>
        <w:tc>
          <w:tcPr>
            <w:tcW w:w="708" w:type="dxa"/>
            <w:vAlign w:val="center"/>
          </w:tcPr>
          <w:p w:rsidR="00F96766" w:rsidRPr="00F96766" w:rsidRDefault="00F96766" w:rsidP="00F96766">
            <w:pPr>
              <w:snapToGrid w:val="0"/>
              <w:spacing w:line="240" w:lineRule="auto"/>
              <w:jc w:val="center"/>
              <w:rPr>
                <w:rFonts w:ascii="Times New Roman" w:hAnsi="Times New Roman"/>
                <w:sz w:val="22"/>
                <w:szCs w:val="22"/>
                <w:lang w:eastAsia="ar-SA"/>
              </w:rPr>
            </w:pPr>
            <w:r w:rsidRPr="00F96766">
              <w:rPr>
                <w:rFonts w:ascii="Times New Roman" w:hAnsi="Times New Roman"/>
                <w:sz w:val="22"/>
                <w:szCs w:val="22"/>
              </w:rPr>
              <w:t>1</w:t>
            </w:r>
          </w:p>
          <w:p w:rsidR="00F96766" w:rsidRPr="00F96766" w:rsidRDefault="00F96766" w:rsidP="00F96766">
            <w:pPr>
              <w:spacing w:line="240" w:lineRule="auto"/>
              <w:jc w:val="center"/>
              <w:rPr>
                <w:rFonts w:ascii="Times New Roman" w:hAnsi="Times New Roman"/>
                <w:sz w:val="22"/>
                <w:szCs w:val="22"/>
              </w:rPr>
            </w:pPr>
            <w:r w:rsidRPr="00F96766">
              <w:rPr>
                <w:rFonts w:ascii="Times New Roman" w:hAnsi="Times New Roman"/>
                <w:sz w:val="22"/>
                <w:szCs w:val="22"/>
              </w:rPr>
              <w:t>1</w:t>
            </w:r>
          </w:p>
          <w:p w:rsidR="00F96766" w:rsidRPr="00F96766" w:rsidRDefault="00F96766" w:rsidP="00F96766">
            <w:pPr>
              <w:spacing w:line="240" w:lineRule="auto"/>
              <w:jc w:val="center"/>
              <w:rPr>
                <w:rFonts w:ascii="Times New Roman" w:hAnsi="Times New Roman"/>
                <w:sz w:val="22"/>
                <w:szCs w:val="22"/>
              </w:rPr>
            </w:pPr>
            <w:r w:rsidRPr="00F96766">
              <w:rPr>
                <w:rFonts w:ascii="Times New Roman" w:hAnsi="Times New Roman"/>
                <w:sz w:val="22"/>
                <w:szCs w:val="22"/>
              </w:rPr>
              <w:t>2</w:t>
            </w:r>
          </w:p>
          <w:p w:rsidR="00F96766" w:rsidRPr="00F96766" w:rsidRDefault="00F96766" w:rsidP="00F96766">
            <w:pPr>
              <w:spacing w:line="240" w:lineRule="auto"/>
              <w:jc w:val="center"/>
              <w:rPr>
                <w:rFonts w:ascii="Times New Roman" w:hAnsi="Times New Roman"/>
                <w:sz w:val="22"/>
                <w:szCs w:val="22"/>
              </w:rPr>
            </w:pPr>
            <w:r w:rsidRPr="00F96766">
              <w:rPr>
                <w:rFonts w:ascii="Times New Roman" w:hAnsi="Times New Roman"/>
                <w:sz w:val="22"/>
                <w:szCs w:val="22"/>
              </w:rPr>
              <w:t>2</w:t>
            </w:r>
          </w:p>
          <w:p w:rsidR="00F96766" w:rsidRPr="00F96766" w:rsidRDefault="00F96766" w:rsidP="00F96766">
            <w:pPr>
              <w:spacing w:line="240" w:lineRule="auto"/>
              <w:jc w:val="center"/>
              <w:rPr>
                <w:rFonts w:ascii="Times New Roman" w:hAnsi="Times New Roman"/>
                <w:sz w:val="22"/>
                <w:szCs w:val="22"/>
              </w:rPr>
            </w:pPr>
            <w:r w:rsidRPr="00F96766">
              <w:rPr>
                <w:rFonts w:ascii="Times New Roman" w:hAnsi="Times New Roman"/>
                <w:sz w:val="22"/>
                <w:szCs w:val="22"/>
              </w:rPr>
              <w:t>2</w:t>
            </w:r>
          </w:p>
          <w:p w:rsidR="00F96766" w:rsidRPr="00F96766" w:rsidRDefault="00F96766" w:rsidP="00F96766">
            <w:pPr>
              <w:spacing w:line="240" w:lineRule="auto"/>
              <w:jc w:val="center"/>
              <w:rPr>
                <w:rFonts w:ascii="Times New Roman" w:hAnsi="Times New Roman"/>
                <w:sz w:val="22"/>
                <w:szCs w:val="22"/>
              </w:rPr>
            </w:pPr>
            <w:r w:rsidRPr="00F96766">
              <w:rPr>
                <w:rFonts w:ascii="Times New Roman" w:hAnsi="Times New Roman"/>
                <w:sz w:val="22"/>
                <w:szCs w:val="22"/>
              </w:rPr>
              <w:t>3</w:t>
            </w:r>
          </w:p>
          <w:p w:rsidR="00F96766" w:rsidRPr="00F96766" w:rsidRDefault="00F96766" w:rsidP="00F96766">
            <w:pPr>
              <w:spacing w:line="240" w:lineRule="auto"/>
              <w:jc w:val="center"/>
              <w:rPr>
                <w:rFonts w:ascii="Times New Roman" w:hAnsi="Times New Roman"/>
                <w:sz w:val="22"/>
                <w:szCs w:val="22"/>
              </w:rPr>
            </w:pPr>
            <w:r w:rsidRPr="00F96766">
              <w:rPr>
                <w:rFonts w:ascii="Times New Roman" w:hAnsi="Times New Roman"/>
                <w:sz w:val="22"/>
                <w:szCs w:val="22"/>
              </w:rPr>
              <w:t>2</w:t>
            </w:r>
          </w:p>
          <w:p w:rsidR="00F96766" w:rsidRPr="00F96766" w:rsidRDefault="00F96766" w:rsidP="00F96766">
            <w:pPr>
              <w:spacing w:line="240" w:lineRule="auto"/>
              <w:jc w:val="center"/>
              <w:rPr>
                <w:rFonts w:ascii="Times New Roman" w:hAnsi="Times New Roman"/>
                <w:sz w:val="22"/>
                <w:szCs w:val="22"/>
              </w:rPr>
            </w:pPr>
            <w:r w:rsidRPr="00F96766">
              <w:rPr>
                <w:rFonts w:ascii="Times New Roman" w:hAnsi="Times New Roman"/>
                <w:sz w:val="22"/>
                <w:szCs w:val="22"/>
              </w:rPr>
              <w:t>2</w:t>
            </w:r>
          </w:p>
          <w:p w:rsidR="00F96766" w:rsidRPr="00F96766" w:rsidRDefault="00F96766" w:rsidP="00F96766">
            <w:pPr>
              <w:spacing w:line="240" w:lineRule="auto"/>
              <w:jc w:val="center"/>
              <w:rPr>
                <w:rFonts w:ascii="Times New Roman" w:hAnsi="Times New Roman"/>
                <w:sz w:val="22"/>
                <w:szCs w:val="22"/>
              </w:rPr>
            </w:pPr>
            <w:r w:rsidRPr="00F96766">
              <w:rPr>
                <w:rFonts w:ascii="Times New Roman" w:hAnsi="Times New Roman"/>
                <w:sz w:val="22"/>
                <w:szCs w:val="22"/>
              </w:rPr>
              <w:t>2</w:t>
            </w:r>
          </w:p>
          <w:p w:rsidR="00F96766" w:rsidRPr="00F96766" w:rsidRDefault="00F96766" w:rsidP="00F96766">
            <w:pPr>
              <w:spacing w:line="240" w:lineRule="auto"/>
              <w:jc w:val="center"/>
              <w:rPr>
                <w:rFonts w:ascii="Times New Roman" w:hAnsi="Times New Roman"/>
                <w:sz w:val="22"/>
                <w:szCs w:val="22"/>
              </w:rPr>
            </w:pPr>
            <w:r w:rsidRPr="00F96766">
              <w:rPr>
                <w:rFonts w:ascii="Times New Roman" w:hAnsi="Times New Roman"/>
                <w:sz w:val="22"/>
                <w:szCs w:val="22"/>
              </w:rPr>
              <w:t>1</w:t>
            </w:r>
          </w:p>
          <w:p w:rsidR="00F96766" w:rsidRPr="00F96766" w:rsidRDefault="00F96766" w:rsidP="00F96766">
            <w:pPr>
              <w:suppressAutoHyphens/>
              <w:spacing w:line="240" w:lineRule="auto"/>
              <w:jc w:val="center"/>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napToGrid w:val="0"/>
              <w:spacing w:line="240" w:lineRule="auto"/>
              <w:rPr>
                <w:rFonts w:ascii="Times New Roman" w:hAnsi="Times New Roman"/>
                <w:sz w:val="22"/>
                <w:szCs w:val="22"/>
                <w:lang w:eastAsia="ar-SA"/>
              </w:rPr>
            </w:pPr>
            <w:r w:rsidRPr="00F96766">
              <w:rPr>
                <w:rFonts w:ascii="Times New Roman" w:hAnsi="Times New Roman"/>
                <w:sz w:val="22"/>
                <w:szCs w:val="22"/>
              </w:rPr>
              <w:t>Механические инструменты по нормам IPS.</w:t>
            </w:r>
          </w:p>
          <w:p w:rsidR="00F96766" w:rsidRPr="00F96766" w:rsidRDefault="00F96766" w:rsidP="00F96766">
            <w:pPr>
              <w:spacing w:line="240" w:lineRule="auto"/>
              <w:rPr>
                <w:rFonts w:ascii="Times New Roman" w:hAnsi="Times New Roman"/>
                <w:sz w:val="22"/>
                <w:szCs w:val="22"/>
              </w:rPr>
            </w:pPr>
            <w:r w:rsidRPr="00F96766">
              <w:rPr>
                <w:rFonts w:ascii="Times New Roman" w:hAnsi="Times New Roman"/>
                <w:sz w:val="22"/>
                <w:szCs w:val="22"/>
              </w:rPr>
              <w:t>Промышленная электродрель</w:t>
            </w:r>
          </w:p>
          <w:p w:rsidR="00F96766" w:rsidRPr="00F96766" w:rsidRDefault="00F96766" w:rsidP="00F96766">
            <w:pPr>
              <w:spacing w:line="240" w:lineRule="auto"/>
              <w:rPr>
                <w:rFonts w:ascii="Times New Roman" w:hAnsi="Times New Roman"/>
                <w:sz w:val="22"/>
                <w:szCs w:val="22"/>
              </w:rPr>
            </w:pPr>
            <w:r w:rsidRPr="00F96766">
              <w:rPr>
                <w:rFonts w:ascii="Times New Roman" w:hAnsi="Times New Roman"/>
                <w:sz w:val="22"/>
                <w:szCs w:val="22"/>
              </w:rPr>
              <w:t>Тали грузоподъёмностью 3 тонны</w:t>
            </w:r>
          </w:p>
          <w:p w:rsidR="00F96766" w:rsidRPr="00F96766" w:rsidRDefault="00F96766" w:rsidP="00F96766">
            <w:pPr>
              <w:spacing w:line="240" w:lineRule="auto"/>
              <w:rPr>
                <w:rFonts w:ascii="Times New Roman" w:hAnsi="Times New Roman"/>
                <w:sz w:val="22"/>
                <w:szCs w:val="22"/>
              </w:rPr>
            </w:pPr>
            <w:r w:rsidRPr="00F96766">
              <w:rPr>
                <w:rFonts w:ascii="Times New Roman" w:hAnsi="Times New Roman"/>
                <w:sz w:val="22"/>
                <w:szCs w:val="22"/>
              </w:rPr>
              <w:t>Комплект трубных ключей (18» – 48»)</w:t>
            </w:r>
          </w:p>
          <w:p w:rsidR="00F96766" w:rsidRPr="00F96766" w:rsidRDefault="00F96766" w:rsidP="00F96766">
            <w:pPr>
              <w:spacing w:line="240" w:lineRule="auto"/>
              <w:rPr>
                <w:rFonts w:ascii="Times New Roman" w:hAnsi="Times New Roman"/>
                <w:sz w:val="22"/>
                <w:szCs w:val="22"/>
              </w:rPr>
            </w:pPr>
            <w:r w:rsidRPr="00F96766">
              <w:rPr>
                <w:rFonts w:ascii="Times New Roman" w:hAnsi="Times New Roman"/>
                <w:sz w:val="22"/>
                <w:szCs w:val="22"/>
              </w:rPr>
              <w:t xml:space="preserve">Комплект ключей для </w:t>
            </w:r>
            <w:proofErr w:type="spellStart"/>
            <w:r w:rsidRPr="00F96766">
              <w:rPr>
                <w:rFonts w:ascii="Times New Roman" w:hAnsi="Times New Roman"/>
                <w:sz w:val="22"/>
                <w:szCs w:val="22"/>
              </w:rPr>
              <w:t>превенторов</w:t>
            </w:r>
            <w:proofErr w:type="spellEnd"/>
          </w:p>
          <w:p w:rsidR="00F96766" w:rsidRPr="00F96766" w:rsidRDefault="00F96766" w:rsidP="00F96766">
            <w:pPr>
              <w:spacing w:line="240" w:lineRule="auto"/>
              <w:rPr>
                <w:rFonts w:ascii="Times New Roman" w:hAnsi="Times New Roman"/>
                <w:sz w:val="22"/>
                <w:szCs w:val="22"/>
              </w:rPr>
            </w:pPr>
            <w:r w:rsidRPr="00F96766">
              <w:rPr>
                <w:rFonts w:ascii="Times New Roman" w:hAnsi="Times New Roman"/>
                <w:sz w:val="22"/>
                <w:szCs w:val="22"/>
              </w:rPr>
              <w:t>Комплект цепных ключей для труб (36» – 60»)</w:t>
            </w:r>
          </w:p>
          <w:p w:rsidR="00F96766" w:rsidRPr="00F96766" w:rsidRDefault="00F96766" w:rsidP="00F96766">
            <w:pPr>
              <w:spacing w:line="240" w:lineRule="auto"/>
              <w:rPr>
                <w:rFonts w:ascii="Times New Roman" w:hAnsi="Times New Roman"/>
                <w:sz w:val="22"/>
                <w:szCs w:val="22"/>
              </w:rPr>
            </w:pPr>
            <w:r w:rsidRPr="00F96766">
              <w:rPr>
                <w:rFonts w:ascii="Times New Roman" w:hAnsi="Times New Roman"/>
                <w:sz w:val="22"/>
                <w:szCs w:val="22"/>
              </w:rPr>
              <w:t>Мерные ленты</w:t>
            </w:r>
          </w:p>
          <w:p w:rsidR="00F96766" w:rsidRPr="00F96766" w:rsidRDefault="00F96766" w:rsidP="00F96766">
            <w:pPr>
              <w:spacing w:line="240" w:lineRule="auto"/>
              <w:rPr>
                <w:rFonts w:ascii="Times New Roman" w:hAnsi="Times New Roman"/>
                <w:sz w:val="22"/>
                <w:szCs w:val="22"/>
              </w:rPr>
            </w:pPr>
            <w:r w:rsidRPr="00F96766">
              <w:rPr>
                <w:rFonts w:ascii="Times New Roman" w:hAnsi="Times New Roman"/>
                <w:sz w:val="22"/>
                <w:szCs w:val="22"/>
              </w:rPr>
              <w:t>Калибры внутреннего и внешнего диаметров</w:t>
            </w:r>
          </w:p>
          <w:p w:rsidR="00F96766" w:rsidRPr="00F96766" w:rsidRDefault="00F96766" w:rsidP="00F96766">
            <w:pPr>
              <w:spacing w:line="240" w:lineRule="auto"/>
              <w:rPr>
                <w:rFonts w:ascii="Times New Roman" w:hAnsi="Times New Roman"/>
                <w:sz w:val="22"/>
                <w:szCs w:val="22"/>
              </w:rPr>
            </w:pPr>
            <w:proofErr w:type="spellStart"/>
            <w:r w:rsidRPr="00F96766">
              <w:rPr>
                <w:rFonts w:ascii="Times New Roman" w:hAnsi="Times New Roman"/>
                <w:sz w:val="22"/>
                <w:szCs w:val="22"/>
              </w:rPr>
              <w:t>Гидросъёмник</w:t>
            </w:r>
            <w:proofErr w:type="spellEnd"/>
            <w:r w:rsidRPr="00F96766">
              <w:rPr>
                <w:rFonts w:ascii="Times New Roman" w:hAnsi="Times New Roman"/>
                <w:sz w:val="22"/>
                <w:szCs w:val="22"/>
              </w:rPr>
              <w:t xml:space="preserve"> седла клапана</w:t>
            </w:r>
          </w:p>
          <w:p w:rsidR="00F96766" w:rsidRPr="00F96766" w:rsidRDefault="00F96766" w:rsidP="00F96766">
            <w:pPr>
              <w:spacing w:line="240" w:lineRule="auto"/>
              <w:rPr>
                <w:rFonts w:ascii="Times New Roman" w:hAnsi="Times New Roman"/>
                <w:sz w:val="22"/>
                <w:szCs w:val="22"/>
              </w:rPr>
            </w:pPr>
            <w:r w:rsidRPr="00F96766">
              <w:rPr>
                <w:rFonts w:ascii="Times New Roman" w:hAnsi="Times New Roman"/>
                <w:sz w:val="22"/>
                <w:szCs w:val="22"/>
              </w:rPr>
              <w:t xml:space="preserve">Гаечные ключи и муфты </w:t>
            </w:r>
            <w:proofErr w:type="gramStart"/>
            <w:r w:rsidRPr="00F96766">
              <w:rPr>
                <w:rFonts w:ascii="Times New Roman" w:hAnsi="Times New Roman"/>
                <w:sz w:val="22"/>
                <w:szCs w:val="22"/>
              </w:rPr>
              <w:t>на</w:t>
            </w:r>
            <w:proofErr w:type="gramEnd"/>
            <w:r w:rsidRPr="00F96766">
              <w:rPr>
                <w:rFonts w:ascii="Times New Roman" w:hAnsi="Times New Roman"/>
                <w:sz w:val="22"/>
                <w:szCs w:val="22"/>
              </w:rPr>
              <w:t xml:space="preserve"> ½'', ¾'',  и 1''</w:t>
            </w:r>
          </w:p>
          <w:p w:rsidR="00F96766" w:rsidRPr="00F96766" w:rsidRDefault="00F96766" w:rsidP="00F96766">
            <w:pPr>
              <w:suppressAutoHyphens/>
              <w:spacing w:line="240" w:lineRule="auto"/>
              <w:rPr>
                <w:rFonts w:ascii="Times New Roman" w:hAnsi="Times New Roman"/>
                <w:sz w:val="22"/>
                <w:szCs w:val="22"/>
                <w:lang w:eastAsia="ar-SA"/>
              </w:rPr>
            </w:pPr>
            <w:r w:rsidRPr="00F96766">
              <w:rPr>
                <w:rFonts w:ascii="Times New Roman" w:hAnsi="Times New Roman"/>
                <w:sz w:val="22"/>
                <w:szCs w:val="22"/>
              </w:rPr>
              <w:t>Доски для надписей мелом для бытовки</w:t>
            </w:r>
          </w:p>
        </w:tc>
      </w:tr>
      <w:tr w:rsidR="00F96766" w:rsidRPr="00F96766" w:rsidTr="00F96766">
        <w:trPr>
          <w:trHeight w:val="667"/>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55</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ВОДОСТРУЙНАЯ СИСТЕМА</w:t>
            </w:r>
          </w:p>
        </w:tc>
        <w:tc>
          <w:tcPr>
            <w:tcW w:w="708"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2</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Для мойки буровой установки</w:t>
            </w:r>
          </w:p>
        </w:tc>
      </w:tr>
      <w:tr w:rsidR="00F96766" w:rsidRPr="00F96766" w:rsidTr="00F96766">
        <w:trPr>
          <w:trHeight w:val="705"/>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rPr>
              <w:t>56</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НАСОСЫ</w:t>
            </w:r>
          </w:p>
        </w:tc>
        <w:tc>
          <w:tcPr>
            <w:tcW w:w="708"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3</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b/>
                <w:sz w:val="22"/>
                <w:szCs w:val="22"/>
                <w:lang w:eastAsia="ar-SA"/>
              </w:rPr>
            </w:pPr>
            <w:r w:rsidRPr="00F96766">
              <w:rPr>
                <w:rFonts w:ascii="Times New Roman" w:hAnsi="Times New Roman"/>
                <w:sz w:val="22"/>
                <w:szCs w:val="22"/>
              </w:rPr>
              <w:t>Центробежный насос для перекачки флюида в комплекте со шлангами.</w:t>
            </w:r>
          </w:p>
        </w:tc>
      </w:tr>
      <w:tr w:rsidR="00F96766" w:rsidRPr="00F96766" w:rsidTr="00F96766">
        <w:trPr>
          <w:trHeight w:val="2402"/>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rPr>
            </w:pPr>
            <w:r w:rsidRPr="00F96766">
              <w:rPr>
                <w:rFonts w:ascii="Times New Roman" w:hAnsi="Times New Roman"/>
                <w:sz w:val="22"/>
                <w:szCs w:val="22"/>
              </w:rPr>
              <w:t>57</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rPr>
            </w:pPr>
            <w:r w:rsidRPr="00F96766">
              <w:rPr>
                <w:rFonts w:ascii="Times New Roman" w:hAnsi="Times New Roman"/>
                <w:sz w:val="22"/>
                <w:szCs w:val="22"/>
              </w:rPr>
              <w:t>ВИДЕОСИСТЕМА</w:t>
            </w:r>
          </w:p>
        </w:tc>
        <w:tc>
          <w:tcPr>
            <w:tcW w:w="708" w:type="dxa"/>
            <w:vAlign w:val="center"/>
          </w:tcPr>
          <w:p w:rsidR="00F96766" w:rsidRPr="00F96766" w:rsidRDefault="00F96766" w:rsidP="00F96766">
            <w:pPr>
              <w:suppressAutoHyphens/>
              <w:snapToGrid w:val="0"/>
              <w:spacing w:after="0" w:line="240" w:lineRule="auto"/>
              <w:rPr>
                <w:rFonts w:ascii="Times New Roman" w:hAnsi="Times New Roman"/>
                <w:sz w:val="22"/>
                <w:szCs w:val="22"/>
              </w:rPr>
            </w:pPr>
            <w:r w:rsidRPr="00F96766">
              <w:rPr>
                <w:rFonts w:ascii="Times New Roman" w:hAnsi="Times New Roman"/>
                <w:sz w:val="22"/>
                <w:szCs w:val="22"/>
              </w:rPr>
              <w:t>1</w:t>
            </w:r>
          </w:p>
        </w:tc>
        <w:tc>
          <w:tcPr>
            <w:tcW w:w="5954" w:type="dxa"/>
            <w:vAlign w:val="center"/>
          </w:tcPr>
          <w:p w:rsidR="00F96766" w:rsidRPr="00F96766" w:rsidRDefault="00F96766" w:rsidP="00F96766">
            <w:pPr>
              <w:tabs>
                <w:tab w:val="left" w:pos="411"/>
              </w:tabs>
              <w:spacing w:after="0" w:line="240" w:lineRule="auto"/>
              <w:contextualSpacing/>
              <w:rPr>
                <w:rFonts w:ascii="Times New Roman" w:hAnsi="Times New Roman"/>
                <w:sz w:val="22"/>
                <w:szCs w:val="22"/>
                <w:lang w:val="kk-KZ"/>
              </w:rPr>
            </w:pPr>
            <w:r w:rsidRPr="00F96766">
              <w:rPr>
                <w:rFonts w:ascii="Times New Roman" w:hAnsi="Times New Roman"/>
                <w:sz w:val="22"/>
                <w:szCs w:val="22"/>
              </w:rPr>
              <w:t xml:space="preserve">Все буровые бригады должны быть оснащены видеокамерами для </w:t>
            </w:r>
            <w:r w:rsidRPr="00F96766">
              <w:rPr>
                <w:rFonts w:ascii="Times New Roman" w:hAnsi="Times New Roman"/>
                <w:sz w:val="22"/>
                <w:szCs w:val="22"/>
                <w:lang w:val="kk-KZ"/>
              </w:rPr>
              <w:t>регистрации событий на площадке бурения в онлайн режиме.</w:t>
            </w:r>
          </w:p>
          <w:p w:rsidR="00F96766" w:rsidRPr="00F96766" w:rsidRDefault="00F96766" w:rsidP="00F96766">
            <w:pPr>
              <w:spacing w:after="0" w:line="240" w:lineRule="auto"/>
              <w:rPr>
                <w:rFonts w:ascii="Times New Roman" w:eastAsia="Times New Roman" w:hAnsi="Times New Roman"/>
                <w:sz w:val="22"/>
                <w:szCs w:val="22"/>
              </w:rPr>
            </w:pPr>
            <w:r w:rsidRPr="00F96766">
              <w:rPr>
                <w:rFonts w:ascii="Times New Roman" w:eastAsia="Times New Roman" w:hAnsi="Times New Roman"/>
                <w:sz w:val="22"/>
                <w:szCs w:val="22"/>
                <w:lang w:val="kk-KZ"/>
              </w:rPr>
              <w:t xml:space="preserve">а). </w:t>
            </w:r>
            <w:r w:rsidRPr="00F96766">
              <w:rPr>
                <w:rFonts w:ascii="Times New Roman" w:eastAsia="Times New Roman" w:hAnsi="Times New Roman"/>
                <w:sz w:val="22"/>
                <w:szCs w:val="22"/>
              </w:rPr>
              <w:t xml:space="preserve">обеспечить </w:t>
            </w:r>
            <w:r w:rsidRPr="00F96766">
              <w:rPr>
                <w:rFonts w:ascii="Times New Roman" w:eastAsia="Times New Roman" w:hAnsi="Times New Roman"/>
                <w:sz w:val="22"/>
                <w:szCs w:val="22"/>
                <w:lang w:val="en-US"/>
              </w:rPr>
              <w:t>on</w:t>
            </w:r>
            <w:r w:rsidRPr="00F96766">
              <w:rPr>
                <w:rFonts w:ascii="Times New Roman" w:eastAsia="Times New Roman" w:hAnsi="Times New Roman"/>
                <w:sz w:val="22"/>
                <w:szCs w:val="22"/>
              </w:rPr>
              <w:t>-</w:t>
            </w:r>
            <w:r w:rsidRPr="00F96766">
              <w:rPr>
                <w:rFonts w:ascii="Times New Roman" w:eastAsia="Times New Roman" w:hAnsi="Times New Roman"/>
                <w:sz w:val="22"/>
                <w:szCs w:val="22"/>
                <w:lang w:val="en-US"/>
              </w:rPr>
              <w:t>line</w:t>
            </w:r>
            <w:r w:rsidRPr="00F96766">
              <w:rPr>
                <w:rFonts w:ascii="Times New Roman" w:eastAsia="Times New Roman" w:hAnsi="Times New Roman"/>
                <w:sz w:val="22"/>
                <w:szCs w:val="22"/>
              </w:rPr>
              <w:t xml:space="preserve"> доступ к системе </w:t>
            </w:r>
            <w:proofErr w:type="spellStart"/>
            <w:r w:rsidRPr="00F96766">
              <w:rPr>
                <w:rFonts w:ascii="Times New Roman" w:eastAsia="Times New Roman" w:hAnsi="Times New Roman"/>
                <w:sz w:val="22"/>
                <w:szCs w:val="22"/>
              </w:rPr>
              <w:t>видеорегистрации</w:t>
            </w:r>
            <w:proofErr w:type="spellEnd"/>
            <w:r w:rsidRPr="00F96766">
              <w:rPr>
                <w:rFonts w:ascii="Times New Roman" w:eastAsia="Times New Roman" w:hAnsi="Times New Roman"/>
                <w:sz w:val="22"/>
                <w:szCs w:val="22"/>
                <w:lang w:val="kk-KZ"/>
              </w:rPr>
              <w:t xml:space="preserve"> для Заказчика, при условии предоставления Заказчиком канала связи.</w:t>
            </w:r>
          </w:p>
          <w:p w:rsidR="00F96766" w:rsidRPr="00F96766" w:rsidRDefault="00F96766" w:rsidP="00F96766">
            <w:pPr>
              <w:spacing w:after="0" w:line="240" w:lineRule="auto"/>
              <w:rPr>
                <w:rFonts w:ascii="Times New Roman" w:hAnsi="Times New Roman"/>
                <w:sz w:val="22"/>
                <w:szCs w:val="22"/>
              </w:rPr>
            </w:pPr>
            <w:r w:rsidRPr="00F96766">
              <w:rPr>
                <w:rFonts w:ascii="Times New Roman" w:eastAsia="Times New Roman" w:hAnsi="Times New Roman"/>
                <w:sz w:val="22"/>
                <w:szCs w:val="22"/>
              </w:rPr>
              <w:t xml:space="preserve">б). обеспечить глубину архива </w:t>
            </w:r>
            <w:r w:rsidRPr="00F96766">
              <w:rPr>
                <w:rFonts w:ascii="Times New Roman" w:eastAsia="Times New Roman" w:hAnsi="Times New Roman"/>
                <w:sz w:val="22"/>
                <w:szCs w:val="22"/>
                <w:lang w:val="kk-KZ"/>
              </w:rPr>
              <w:t>с</w:t>
            </w:r>
            <w:proofErr w:type="spellStart"/>
            <w:r w:rsidRPr="00F96766">
              <w:rPr>
                <w:rFonts w:ascii="Times New Roman" w:eastAsia="Times New Roman" w:hAnsi="Times New Roman"/>
                <w:sz w:val="22"/>
                <w:szCs w:val="22"/>
              </w:rPr>
              <w:t>истем</w:t>
            </w:r>
            <w:proofErr w:type="spellEnd"/>
            <w:r w:rsidRPr="00F96766">
              <w:rPr>
                <w:rFonts w:ascii="Times New Roman" w:eastAsia="Times New Roman" w:hAnsi="Times New Roman"/>
                <w:sz w:val="22"/>
                <w:szCs w:val="22"/>
                <w:lang w:val="kk-KZ"/>
              </w:rPr>
              <w:t xml:space="preserve">ы </w:t>
            </w:r>
            <w:proofErr w:type="spellStart"/>
            <w:r w:rsidRPr="00F96766">
              <w:rPr>
                <w:rFonts w:ascii="Times New Roman" w:eastAsia="Times New Roman" w:hAnsi="Times New Roman"/>
                <w:sz w:val="22"/>
                <w:szCs w:val="22"/>
              </w:rPr>
              <w:t>видеорегистрации</w:t>
            </w:r>
            <w:proofErr w:type="spellEnd"/>
            <w:r w:rsidRPr="00F96766">
              <w:rPr>
                <w:rFonts w:ascii="Times New Roman" w:eastAsia="Times New Roman" w:hAnsi="Times New Roman"/>
                <w:sz w:val="22"/>
                <w:szCs w:val="22"/>
              </w:rPr>
              <w:t xml:space="preserve"> не менее трех месяцев.</w:t>
            </w:r>
          </w:p>
        </w:tc>
      </w:tr>
      <w:tr w:rsidR="00F96766" w:rsidRPr="00F96766" w:rsidTr="00F96766">
        <w:trPr>
          <w:trHeight w:val="693"/>
        </w:trPr>
        <w:tc>
          <w:tcPr>
            <w:tcW w:w="709" w:type="dxa"/>
            <w:vAlign w:val="center"/>
          </w:tcPr>
          <w:p w:rsidR="00F96766" w:rsidRPr="00F96766" w:rsidRDefault="00F96766" w:rsidP="00F96766">
            <w:pPr>
              <w:suppressAutoHyphens/>
              <w:snapToGrid w:val="0"/>
              <w:spacing w:after="0" w:line="240" w:lineRule="auto"/>
              <w:jc w:val="center"/>
              <w:rPr>
                <w:rFonts w:ascii="Times New Roman" w:hAnsi="Times New Roman"/>
                <w:sz w:val="22"/>
                <w:szCs w:val="22"/>
                <w:lang w:eastAsia="ar-SA"/>
              </w:rPr>
            </w:pPr>
            <w:r w:rsidRPr="00F96766">
              <w:rPr>
                <w:rFonts w:ascii="Times New Roman" w:hAnsi="Times New Roman"/>
                <w:sz w:val="22"/>
                <w:szCs w:val="22"/>
                <w:lang w:eastAsia="ar-SA"/>
              </w:rPr>
              <w:t>58</w:t>
            </w:r>
          </w:p>
        </w:tc>
        <w:tc>
          <w:tcPr>
            <w:tcW w:w="2660"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ПРОЧЕЕ</w:t>
            </w:r>
          </w:p>
        </w:tc>
        <w:tc>
          <w:tcPr>
            <w:tcW w:w="708"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1</w:t>
            </w:r>
          </w:p>
        </w:tc>
        <w:tc>
          <w:tcPr>
            <w:tcW w:w="5954" w:type="dxa"/>
            <w:vAlign w:val="center"/>
          </w:tcPr>
          <w:p w:rsidR="00F96766" w:rsidRPr="00F96766" w:rsidRDefault="00F96766" w:rsidP="00F96766">
            <w:pPr>
              <w:suppressAutoHyphens/>
              <w:snapToGrid w:val="0"/>
              <w:spacing w:after="0" w:line="240" w:lineRule="auto"/>
              <w:rPr>
                <w:rFonts w:ascii="Times New Roman" w:hAnsi="Times New Roman"/>
                <w:sz w:val="22"/>
                <w:szCs w:val="22"/>
                <w:lang w:eastAsia="ar-SA"/>
              </w:rPr>
            </w:pPr>
            <w:r w:rsidRPr="00F96766">
              <w:rPr>
                <w:rFonts w:ascii="Times New Roman" w:hAnsi="Times New Roman"/>
                <w:sz w:val="22"/>
                <w:szCs w:val="22"/>
              </w:rPr>
              <w:t>Запасные части в количестве,  достаточном для непрерывной работы в течение месяца.</w:t>
            </w:r>
          </w:p>
        </w:tc>
      </w:tr>
    </w:tbl>
    <w:p w:rsidR="004A08A3" w:rsidRDefault="004A08A3" w:rsidP="004A08A3">
      <w:pPr>
        <w:rPr>
          <w:rFonts w:ascii="Times New Roman" w:hAnsi="Times New Roman"/>
          <w:b/>
          <w:lang w:val="kk-KZ"/>
        </w:rPr>
      </w:pPr>
    </w:p>
    <w:p w:rsidR="004A08A3" w:rsidRDefault="004A08A3" w:rsidP="00D92604">
      <w:pPr>
        <w:spacing w:after="0"/>
        <w:rPr>
          <w:rFonts w:ascii="Times New Roman" w:hAnsi="Times New Roman"/>
          <w:b/>
          <w:lang w:val="kk-KZ"/>
        </w:rPr>
      </w:pPr>
      <w:r w:rsidRPr="004A08A3">
        <w:rPr>
          <w:rFonts w:ascii="Times New Roman" w:hAnsi="Times New Roman"/>
          <w:b/>
        </w:rPr>
        <w:lastRenderedPageBreak/>
        <w:t xml:space="preserve">Элементы бурильной колонны </w:t>
      </w:r>
    </w:p>
    <w:p w:rsidR="00D92604" w:rsidRPr="00D92604" w:rsidRDefault="00D92604" w:rsidP="00D92604">
      <w:pPr>
        <w:spacing w:after="0"/>
        <w:rPr>
          <w:rFonts w:ascii="Times New Roman" w:hAnsi="Times New Roman"/>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977"/>
      </w:tblGrid>
      <w:tr w:rsidR="008C76CD" w:rsidRPr="008C76CD" w:rsidTr="008C76CD">
        <w:trPr>
          <w:trHeight w:val="308"/>
        </w:trPr>
        <w:tc>
          <w:tcPr>
            <w:tcW w:w="6629" w:type="dxa"/>
          </w:tcPr>
          <w:p w:rsidR="008C76CD" w:rsidRPr="008C76CD" w:rsidRDefault="008C76CD" w:rsidP="008C76CD">
            <w:pPr>
              <w:spacing w:after="0" w:line="240" w:lineRule="auto"/>
              <w:rPr>
                <w:rFonts w:ascii="Times New Roman" w:hAnsi="Times New Roman"/>
                <w:b/>
                <w:sz w:val="24"/>
                <w:szCs w:val="24"/>
                <w:lang w:val="en-US" w:eastAsia="zh-CN"/>
              </w:rPr>
            </w:pPr>
            <w:r w:rsidRPr="008C76CD">
              <w:rPr>
                <w:rFonts w:ascii="Times New Roman" w:hAnsi="Times New Roman"/>
                <w:b/>
                <w:sz w:val="24"/>
                <w:szCs w:val="24"/>
                <w:lang w:eastAsia="zh-CN"/>
              </w:rPr>
              <w:t xml:space="preserve">Бурильная труба </w:t>
            </w:r>
          </w:p>
        </w:tc>
        <w:tc>
          <w:tcPr>
            <w:tcW w:w="2977" w:type="dxa"/>
          </w:tcPr>
          <w:p w:rsidR="008C76CD" w:rsidRPr="008C76CD" w:rsidRDefault="008C76CD" w:rsidP="008C76CD">
            <w:pPr>
              <w:spacing w:after="0" w:line="240" w:lineRule="auto"/>
              <w:rPr>
                <w:rFonts w:ascii="Times New Roman" w:hAnsi="Times New Roman"/>
                <w:sz w:val="24"/>
                <w:szCs w:val="24"/>
                <w:lang w:eastAsia="zh-CN"/>
              </w:rPr>
            </w:pPr>
          </w:p>
        </w:tc>
      </w:tr>
      <w:tr w:rsidR="008C76CD" w:rsidRPr="008C76CD" w:rsidTr="008C76CD">
        <w:trPr>
          <w:trHeight w:val="296"/>
        </w:trPr>
        <w:tc>
          <w:tcPr>
            <w:tcW w:w="6629" w:type="dxa"/>
          </w:tcPr>
          <w:p w:rsidR="008C76CD" w:rsidRPr="008C76CD" w:rsidRDefault="008C76CD" w:rsidP="008C76CD">
            <w:pPr>
              <w:spacing w:after="0" w:line="240" w:lineRule="auto"/>
              <w:rPr>
                <w:rFonts w:ascii="Times New Roman" w:hAnsi="Times New Roman"/>
                <w:sz w:val="24"/>
                <w:szCs w:val="24"/>
                <w:lang w:val="en-US" w:eastAsia="zh-CN"/>
              </w:rPr>
            </w:pPr>
            <w:r w:rsidRPr="008C76CD">
              <w:rPr>
                <w:rFonts w:ascii="Times New Roman" w:hAnsi="Times New Roman"/>
                <w:sz w:val="24"/>
                <w:szCs w:val="24"/>
                <w:lang w:eastAsia="zh-CN"/>
              </w:rPr>
              <w:t xml:space="preserve">Наружный диаметр </w:t>
            </w:r>
          </w:p>
        </w:tc>
        <w:tc>
          <w:tcPr>
            <w:tcW w:w="2977"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89мм-127мм</w:t>
            </w:r>
          </w:p>
        </w:tc>
      </w:tr>
      <w:tr w:rsidR="008C76CD" w:rsidRPr="008C76CD" w:rsidTr="008C76CD">
        <w:trPr>
          <w:trHeight w:val="282"/>
        </w:trPr>
        <w:tc>
          <w:tcPr>
            <w:tcW w:w="6629" w:type="dxa"/>
          </w:tcPr>
          <w:p w:rsidR="008C76CD" w:rsidRPr="008C76CD" w:rsidRDefault="008C76CD" w:rsidP="008C76CD">
            <w:pPr>
              <w:spacing w:after="0" w:line="240" w:lineRule="auto"/>
              <w:rPr>
                <w:rFonts w:ascii="Times New Roman" w:hAnsi="Times New Roman"/>
                <w:sz w:val="24"/>
                <w:szCs w:val="24"/>
                <w:lang w:val="en-US" w:eastAsia="zh-CN"/>
              </w:rPr>
            </w:pPr>
            <w:r w:rsidRPr="008C76CD">
              <w:rPr>
                <w:rFonts w:ascii="Times New Roman" w:hAnsi="Times New Roman"/>
                <w:sz w:val="24"/>
                <w:szCs w:val="24"/>
                <w:lang w:eastAsia="zh-CN"/>
              </w:rPr>
              <w:t xml:space="preserve">Толщина стенки </w:t>
            </w:r>
          </w:p>
        </w:tc>
        <w:tc>
          <w:tcPr>
            <w:tcW w:w="2977"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9.19мм</w:t>
            </w:r>
          </w:p>
        </w:tc>
      </w:tr>
      <w:tr w:rsidR="008C76CD" w:rsidRPr="008C76CD" w:rsidTr="008C76CD">
        <w:trPr>
          <w:trHeight w:val="282"/>
        </w:trPr>
        <w:tc>
          <w:tcPr>
            <w:tcW w:w="6629" w:type="dxa"/>
          </w:tcPr>
          <w:p w:rsidR="008C76CD" w:rsidRPr="008C76CD" w:rsidRDefault="008C76CD" w:rsidP="008C76CD">
            <w:pPr>
              <w:spacing w:after="0" w:line="240" w:lineRule="auto"/>
              <w:rPr>
                <w:rFonts w:ascii="Times New Roman" w:hAnsi="Times New Roman"/>
                <w:sz w:val="24"/>
                <w:szCs w:val="24"/>
                <w:lang w:val="en-US" w:eastAsia="zh-CN"/>
              </w:rPr>
            </w:pPr>
            <w:r w:rsidRPr="008C76CD">
              <w:rPr>
                <w:rFonts w:ascii="Times New Roman" w:hAnsi="Times New Roman"/>
                <w:sz w:val="24"/>
                <w:szCs w:val="24"/>
                <w:lang w:eastAsia="zh-CN"/>
              </w:rPr>
              <w:t xml:space="preserve">Марка стали </w:t>
            </w:r>
          </w:p>
        </w:tc>
        <w:tc>
          <w:tcPr>
            <w:tcW w:w="2977"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G105</w:t>
            </w:r>
          </w:p>
        </w:tc>
      </w:tr>
      <w:tr w:rsidR="008C76CD" w:rsidRPr="008C76CD" w:rsidTr="008C76CD">
        <w:trPr>
          <w:trHeight w:val="296"/>
        </w:trPr>
        <w:tc>
          <w:tcPr>
            <w:tcW w:w="6629" w:type="dxa"/>
          </w:tcPr>
          <w:p w:rsidR="008C76CD" w:rsidRPr="008C76CD" w:rsidRDefault="008C76CD" w:rsidP="008C76CD">
            <w:pPr>
              <w:spacing w:after="0" w:line="240" w:lineRule="auto"/>
              <w:rPr>
                <w:rFonts w:ascii="Times New Roman" w:hAnsi="Times New Roman"/>
                <w:sz w:val="24"/>
                <w:szCs w:val="24"/>
                <w:lang w:val="en-US" w:eastAsia="zh-CN"/>
              </w:rPr>
            </w:pPr>
            <w:r w:rsidRPr="008C76CD">
              <w:rPr>
                <w:rFonts w:ascii="Times New Roman" w:hAnsi="Times New Roman"/>
                <w:sz w:val="24"/>
                <w:szCs w:val="24"/>
                <w:lang w:eastAsia="zh-CN"/>
              </w:rPr>
              <w:t xml:space="preserve">Наружный диаметр соединения </w:t>
            </w:r>
          </w:p>
        </w:tc>
        <w:tc>
          <w:tcPr>
            <w:tcW w:w="2977"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165мм</w:t>
            </w:r>
          </w:p>
        </w:tc>
      </w:tr>
      <w:tr w:rsidR="008C76CD" w:rsidRPr="008C76CD" w:rsidTr="008C76CD">
        <w:trPr>
          <w:trHeight w:val="282"/>
        </w:trPr>
        <w:tc>
          <w:tcPr>
            <w:tcW w:w="6629" w:type="dxa"/>
          </w:tcPr>
          <w:p w:rsidR="008C76CD" w:rsidRPr="008C76CD" w:rsidRDefault="008C76CD" w:rsidP="008C76CD">
            <w:pPr>
              <w:spacing w:after="0" w:line="240" w:lineRule="auto"/>
              <w:rPr>
                <w:rFonts w:ascii="Times New Roman" w:hAnsi="Times New Roman"/>
                <w:sz w:val="24"/>
                <w:szCs w:val="24"/>
                <w:lang w:val="en-US" w:eastAsia="zh-CN"/>
              </w:rPr>
            </w:pPr>
            <w:r w:rsidRPr="008C76CD">
              <w:rPr>
                <w:rFonts w:ascii="Times New Roman" w:hAnsi="Times New Roman"/>
                <w:sz w:val="24"/>
                <w:szCs w:val="24"/>
                <w:lang w:eastAsia="zh-CN"/>
              </w:rPr>
              <w:t xml:space="preserve">Тип резьбы </w:t>
            </w:r>
          </w:p>
        </w:tc>
        <w:tc>
          <w:tcPr>
            <w:tcW w:w="2977"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NC50</w:t>
            </w:r>
          </w:p>
        </w:tc>
      </w:tr>
      <w:tr w:rsidR="008C76CD" w:rsidRPr="008C76CD" w:rsidTr="008C76CD">
        <w:trPr>
          <w:trHeight w:val="282"/>
        </w:trPr>
        <w:tc>
          <w:tcPr>
            <w:tcW w:w="6629" w:type="dxa"/>
          </w:tcPr>
          <w:p w:rsidR="008C76CD" w:rsidRPr="008C76CD" w:rsidRDefault="008C76CD" w:rsidP="008C76CD">
            <w:pPr>
              <w:spacing w:after="0" w:line="240" w:lineRule="auto"/>
              <w:rPr>
                <w:rFonts w:ascii="Times New Roman" w:hAnsi="Times New Roman"/>
                <w:sz w:val="24"/>
                <w:szCs w:val="24"/>
                <w:lang w:val="en-US" w:eastAsia="zh-CN"/>
              </w:rPr>
            </w:pPr>
            <w:r w:rsidRPr="008C76CD">
              <w:rPr>
                <w:rFonts w:ascii="Times New Roman" w:hAnsi="Times New Roman"/>
                <w:sz w:val="24"/>
                <w:szCs w:val="24"/>
                <w:lang w:eastAsia="zh-CN"/>
              </w:rPr>
              <w:t xml:space="preserve">Средняя длина трубы </w:t>
            </w:r>
          </w:p>
        </w:tc>
        <w:tc>
          <w:tcPr>
            <w:tcW w:w="2977" w:type="dxa"/>
          </w:tcPr>
          <w:p w:rsidR="008C76CD" w:rsidRPr="008C76CD" w:rsidRDefault="008C76CD" w:rsidP="008C76CD">
            <w:pPr>
              <w:spacing w:after="0" w:line="240" w:lineRule="auto"/>
              <w:rPr>
                <w:rFonts w:ascii="Times New Roman" w:hAnsi="Times New Roman"/>
                <w:sz w:val="24"/>
                <w:szCs w:val="24"/>
                <w:lang w:val="en-US" w:eastAsia="zh-CN"/>
              </w:rPr>
            </w:pPr>
            <w:r w:rsidRPr="008C76CD">
              <w:rPr>
                <w:rFonts w:ascii="Times New Roman" w:hAnsi="Times New Roman"/>
                <w:sz w:val="24"/>
                <w:szCs w:val="24"/>
                <w:lang w:eastAsia="zh-CN"/>
              </w:rPr>
              <w:t xml:space="preserve">9.5м (13м для </w:t>
            </w:r>
            <w:r w:rsidRPr="008C76CD">
              <w:rPr>
                <w:rFonts w:ascii="Times New Roman" w:hAnsi="Times New Roman"/>
                <w:sz w:val="24"/>
                <w:szCs w:val="24"/>
                <w:lang w:val="en-US" w:eastAsia="zh-CN"/>
              </w:rPr>
              <w:t>IRI-5000)</w:t>
            </w:r>
          </w:p>
        </w:tc>
      </w:tr>
      <w:tr w:rsidR="008C76CD" w:rsidRPr="008C76CD" w:rsidTr="008C76CD">
        <w:trPr>
          <w:trHeight w:val="296"/>
        </w:trPr>
        <w:tc>
          <w:tcPr>
            <w:tcW w:w="6629" w:type="dxa"/>
          </w:tcPr>
          <w:p w:rsidR="008C76CD" w:rsidRPr="008C76CD" w:rsidRDefault="008C76CD" w:rsidP="008C76CD">
            <w:pPr>
              <w:spacing w:after="0" w:line="240" w:lineRule="auto"/>
              <w:rPr>
                <w:rFonts w:ascii="Times New Roman" w:hAnsi="Times New Roman"/>
                <w:sz w:val="24"/>
                <w:szCs w:val="24"/>
                <w:lang w:val="en-US" w:eastAsia="zh-CN"/>
              </w:rPr>
            </w:pPr>
            <w:r w:rsidRPr="008C76CD">
              <w:rPr>
                <w:rFonts w:ascii="Times New Roman" w:hAnsi="Times New Roman"/>
                <w:sz w:val="24"/>
                <w:szCs w:val="24"/>
                <w:lang w:eastAsia="zh-CN"/>
              </w:rPr>
              <w:t xml:space="preserve">Общая длина комплекта труб </w:t>
            </w:r>
          </w:p>
        </w:tc>
        <w:tc>
          <w:tcPr>
            <w:tcW w:w="2977"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1500м</w:t>
            </w:r>
          </w:p>
        </w:tc>
      </w:tr>
      <w:tr w:rsidR="008C76CD" w:rsidRPr="008C76CD" w:rsidTr="008C76CD">
        <w:trPr>
          <w:trHeight w:val="282"/>
        </w:trPr>
        <w:tc>
          <w:tcPr>
            <w:tcW w:w="6629" w:type="dxa"/>
          </w:tcPr>
          <w:p w:rsidR="008C76CD" w:rsidRPr="008C76CD" w:rsidRDefault="008C76CD" w:rsidP="008C76CD">
            <w:pPr>
              <w:spacing w:after="0" w:line="240" w:lineRule="auto"/>
              <w:rPr>
                <w:rFonts w:ascii="Times New Roman" w:hAnsi="Times New Roman"/>
                <w:b/>
                <w:sz w:val="24"/>
                <w:szCs w:val="24"/>
                <w:lang w:val="en-US" w:eastAsia="zh-CN"/>
              </w:rPr>
            </w:pPr>
            <w:r w:rsidRPr="008C76CD">
              <w:rPr>
                <w:rFonts w:ascii="Times New Roman" w:hAnsi="Times New Roman"/>
                <w:b/>
                <w:sz w:val="24"/>
                <w:szCs w:val="24"/>
                <w:lang w:eastAsia="zh-CN"/>
              </w:rPr>
              <w:t xml:space="preserve">Укороченная бурильная труба  </w:t>
            </w:r>
          </w:p>
        </w:tc>
        <w:tc>
          <w:tcPr>
            <w:tcW w:w="2977" w:type="dxa"/>
          </w:tcPr>
          <w:p w:rsidR="008C76CD" w:rsidRPr="008C76CD" w:rsidRDefault="008C76CD" w:rsidP="008C76CD">
            <w:pPr>
              <w:spacing w:after="0" w:line="240" w:lineRule="auto"/>
              <w:rPr>
                <w:rFonts w:ascii="Times New Roman" w:hAnsi="Times New Roman"/>
                <w:sz w:val="24"/>
                <w:szCs w:val="24"/>
                <w:lang w:eastAsia="zh-CN"/>
              </w:rPr>
            </w:pPr>
          </w:p>
        </w:tc>
      </w:tr>
      <w:tr w:rsidR="008C76CD" w:rsidRPr="008C76CD" w:rsidTr="008C76CD">
        <w:trPr>
          <w:trHeight w:val="252"/>
        </w:trPr>
        <w:tc>
          <w:tcPr>
            <w:tcW w:w="6629" w:type="dxa"/>
          </w:tcPr>
          <w:p w:rsidR="008C76CD" w:rsidRPr="008C76CD" w:rsidRDefault="008C76CD" w:rsidP="008C76CD">
            <w:pPr>
              <w:tabs>
                <w:tab w:val="center" w:pos="4320"/>
                <w:tab w:val="right" w:pos="8640"/>
              </w:tabs>
              <w:spacing w:after="0" w:line="240" w:lineRule="auto"/>
              <w:rPr>
                <w:rFonts w:ascii="Times New Roman" w:hAnsi="Times New Roman"/>
                <w:sz w:val="24"/>
                <w:szCs w:val="24"/>
                <w:lang w:eastAsia="en-US"/>
              </w:rPr>
            </w:pPr>
            <w:r w:rsidRPr="008C76CD">
              <w:rPr>
                <w:rFonts w:ascii="Times New Roman" w:hAnsi="Times New Roman"/>
                <w:sz w:val="24"/>
                <w:szCs w:val="24"/>
                <w:lang w:eastAsia="en-US"/>
              </w:rPr>
              <w:t xml:space="preserve">Наружный диаметр </w:t>
            </w:r>
          </w:p>
        </w:tc>
        <w:tc>
          <w:tcPr>
            <w:tcW w:w="2977" w:type="dxa"/>
            <w:shd w:val="clear" w:color="auto" w:fill="FFFFFF"/>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127, 114, </w:t>
            </w:r>
            <w:r w:rsidRPr="008C76CD">
              <w:rPr>
                <w:rFonts w:ascii="Times New Roman" w:hAnsi="Times New Roman"/>
                <w:sz w:val="24"/>
                <w:szCs w:val="24"/>
                <w:lang w:val="en-US" w:eastAsia="zh-CN"/>
              </w:rPr>
              <w:t>102</w:t>
            </w:r>
            <w:r w:rsidRPr="008C76CD">
              <w:rPr>
                <w:rFonts w:ascii="Times New Roman" w:hAnsi="Times New Roman"/>
                <w:sz w:val="24"/>
                <w:szCs w:val="24"/>
                <w:lang w:eastAsia="zh-CN"/>
              </w:rPr>
              <w:t>, 89мм</w:t>
            </w:r>
          </w:p>
        </w:tc>
      </w:tr>
      <w:tr w:rsidR="008C76CD" w:rsidRPr="008C76CD" w:rsidTr="008C76CD">
        <w:trPr>
          <w:trHeight w:val="296"/>
        </w:trPr>
        <w:tc>
          <w:tcPr>
            <w:tcW w:w="6629"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Толщина стенки </w:t>
            </w:r>
          </w:p>
        </w:tc>
        <w:tc>
          <w:tcPr>
            <w:tcW w:w="2977" w:type="dxa"/>
            <w:shd w:val="clear" w:color="auto" w:fill="FFFFFF"/>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9.19, 8.56, 8.35мм</w:t>
            </w:r>
          </w:p>
        </w:tc>
      </w:tr>
      <w:tr w:rsidR="008C76CD" w:rsidRPr="008C76CD" w:rsidTr="008C76CD">
        <w:trPr>
          <w:trHeight w:val="282"/>
        </w:trPr>
        <w:tc>
          <w:tcPr>
            <w:tcW w:w="6629"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Марка стали </w:t>
            </w:r>
          </w:p>
        </w:tc>
        <w:tc>
          <w:tcPr>
            <w:tcW w:w="2977" w:type="dxa"/>
            <w:shd w:val="clear" w:color="auto" w:fill="auto"/>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S135</w:t>
            </w:r>
          </w:p>
        </w:tc>
      </w:tr>
      <w:tr w:rsidR="008C76CD" w:rsidRPr="008C76CD" w:rsidTr="008C76CD">
        <w:trPr>
          <w:trHeight w:val="282"/>
        </w:trPr>
        <w:tc>
          <w:tcPr>
            <w:tcW w:w="6629"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Наружный диаметр соединения </w:t>
            </w:r>
          </w:p>
        </w:tc>
        <w:tc>
          <w:tcPr>
            <w:tcW w:w="2977" w:type="dxa"/>
            <w:shd w:val="clear" w:color="auto" w:fill="auto"/>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165, 133, 122, </w:t>
            </w:r>
            <w:smartTag w:uri="urn:schemas-microsoft-com:office:smarttags" w:element="metricconverter">
              <w:smartTagPr>
                <w:attr w:name="ProductID" w:val="102 мм"/>
              </w:smartTagPr>
              <w:r w:rsidRPr="008C76CD">
                <w:rPr>
                  <w:rFonts w:ascii="Times New Roman" w:hAnsi="Times New Roman"/>
                  <w:sz w:val="24"/>
                  <w:szCs w:val="24"/>
                  <w:lang w:eastAsia="zh-CN"/>
                </w:rPr>
                <w:t>102 мм</w:t>
              </w:r>
            </w:smartTag>
          </w:p>
        </w:tc>
      </w:tr>
      <w:tr w:rsidR="008C76CD" w:rsidRPr="008C76CD" w:rsidTr="008C76CD">
        <w:trPr>
          <w:trHeight w:val="296"/>
        </w:trPr>
        <w:tc>
          <w:tcPr>
            <w:tcW w:w="6629"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Тип резьбы </w:t>
            </w:r>
          </w:p>
        </w:tc>
        <w:tc>
          <w:tcPr>
            <w:tcW w:w="2977" w:type="dxa"/>
            <w:shd w:val="clear" w:color="auto" w:fill="auto"/>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NC50, 40, 38</w:t>
            </w:r>
          </w:p>
        </w:tc>
      </w:tr>
      <w:tr w:rsidR="008C76CD" w:rsidRPr="008C76CD" w:rsidTr="008C76CD">
        <w:trPr>
          <w:trHeight w:val="282"/>
        </w:trPr>
        <w:tc>
          <w:tcPr>
            <w:tcW w:w="6629" w:type="dxa"/>
          </w:tcPr>
          <w:p w:rsidR="008C76CD" w:rsidRPr="008C76CD" w:rsidRDefault="008C76CD" w:rsidP="008C76CD">
            <w:pPr>
              <w:spacing w:after="0" w:line="240" w:lineRule="auto"/>
              <w:rPr>
                <w:rFonts w:ascii="Times New Roman" w:hAnsi="Times New Roman"/>
                <w:sz w:val="24"/>
                <w:szCs w:val="24"/>
                <w:lang w:val="en-US" w:eastAsia="zh-CN"/>
              </w:rPr>
            </w:pPr>
            <w:r w:rsidRPr="008C76CD">
              <w:rPr>
                <w:rFonts w:ascii="Times New Roman" w:hAnsi="Times New Roman"/>
                <w:sz w:val="24"/>
                <w:szCs w:val="24"/>
                <w:lang w:eastAsia="zh-CN"/>
              </w:rPr>
              <w:t xml:space="preserve">Средняя длина трубы </w:t>
            </w:r>
          </w:p>
        </w:tc>
        <w:tc>
          <w:tcPr>
            <w:tcW w:w="2977" w:type="dxa"/>
            <w:shd w:val="clear" w:color="auto" w:fill="auto"/>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1/1.5/3.0/4.5/5.0м</w:t>
            </w:r>
          </w:p>
        </w:tc>
      </w:tr>
      <w:tr w:rsidR="008C76CD" w:rsidRPr="008C76CD" w:rsidTr="008C76CD">
        <w:trPr>
          <w:trHeight w:val="296"/>
        </w:trPr>
        <w:tc>
          <w:tcPr>
            <w:tcW w:w="6629" w:type="dxa"/>
          </w:tcPr>
          <w:p w:rsidR="008C76CD" w:rsidRPr="008C76CD" w:rsidRDefault="008C76CD" w:rsidP="008C76CD">
            <w:pPr>
              <w:spacing w:after="0" w:line="240" w:lineRule="auto"/>
              <w:rPr>
                <w:rFonts w:ascii="Times New Roman" w:hAnsi="Times New Roman"/>
                <w:sz w:val="24"/>
                <w:szCs w:val="24"/>
                <w:lang w:val="en-US" w:eastAsia="zh-CN"/>
              </w:rPr>
            </w:pPr>
            <w:r w:rsidRPr="008C76CD">
              <w:rPr>
                <w:rFonts w:ascii="Times New Roman" w:hAnsi="Times New Roman"/>
                <w:sz w:val="24"/>
                <w:szCs w:val="24"/>
                <w:lang w:eastAsia="zh-CN"/>
              </w:rPr>
              <w:t xml:space="preserve">Количество </w:t>
            </w:r>
          </w:p>
        </w:tc>
        <w:tc>
          <w:tcPr>
            <w:tcW w:w="2977" w:type="dxa"/>
            <w:shd w:val="clear" w:color="auto" w:fill="auto"/>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по 1</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b/>
                <w:sz w:val="24"/>
                <w:szCs w:val="24"/>
                <w:lang w:eastAsia="zh-CN"/>
              </w:rPr>
              <w:t xml:space="preserve">Толстостенная бурильная труба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101,6, 88.9мм</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Толщина стенки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18.3мм</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Марка стали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S135</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Наружный диаметр соединения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120.6мм</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Тип резьбы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NC38</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Средняя длина трубы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9.3м</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Количество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30 шт. </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203-мм УБТ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2 шт.</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165-мм УБТ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8 шт.</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b/>
                <w:sz w:val="24"/>
                <w:szCs w:val="24"/>
                <w:lang w:eastAsia="zh-CN"/>
              </w:rPr>
              <w:t>Ведущая штанга  квадратного сечения 5 1/4” или 4 2/5”</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Количество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1шт. </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b/>
                <w:sz w:val="24"/>
                <w:szCs w:val="24"/>
                <w:lang w:eastAsia="zh-CN"/>
              </w:rPr>
            </w:pPr>
            <w:r w:rsidRPr="008C76CD">
              <w:rPr>
                <w:rFonts w:ascii="Times New Roman" w:hAnsi="Times New Roman"/>
                <w:b/>
                <w:sz w:val="24"/>
                <w:szCs w:val="24"/>
                <w:lang w:eastAsia="zh-CN"/>
              </w:rPr>
              <w:t>Ведущая штанга  квадратного сечения 3 1/</w:t>
            </w:r>
            <w:smartTag w:uri="urn:schemas-microsoft-com:office:smarttags" w:element="chmetcnv">
              <w:smartTagPr>
                <w:attr w:name="TCSC" w:val="0"/>
                <w:attr w:name="NumberType" w:val="1"/>
                <w:attr w:name="Negative" w:val="False"/>
                <w:attr w:name="HasSpace" w:val="False"/>
                <w:attr w:name="SourceValue" w:val="2"/>
                <w:attr w:name="UnitName" w:val="”"/>
              </w:smartTagPr>
              <w:r w:rsidRPr="008C76CD">
                <w:rPr>
                  <w:rFonts w:ascii="Times New Roman" w:hAnsi="Times New Roman"/>
                  <w:b/>
                  <w:sz w:val="24"/>
                  <w:szCs w:val="24"/>
                  <w:lang w:eastAsia="zh-CN"/>
                </w:rPr>
                <w:t>2”</w:t>
              </w:r>
            </w:smartTag>
            <w:r w:rsidRPr="008C76CD">
              <w:rPr>
                <w:rFonts w:ascii="Times New Roman" w:hAnsi="Times New Roman"/>
                <w:b/>
                <w:sz w:val="24"/>
                <w:szCs w:val="24"/>
                <w:lang w:eastAsia="zh-CN"/>
              </w:rPr>
              <w:t xml:space="preserve"> (при необходимости)</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Количество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1 шт. </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b/>
                <w:sz w:val="24"/>
                <w:szCs w:val="24"/>
                <w:lang w:eastAsia="zh-CN"/>
              </w:rPr>
              <w:t>Переводники</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Предохранительные переводники ведущей штанги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2 шт. </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proofErr w:type="spellStart"/>
            <w:r w:rsidRPr="008C76CD">
              <w:rPr>
                <w:rFonts w:ascii="Times New Roman" w:hAnsi="Times New Roman"/>
                <w:sz w:val="24"/>
                <w:szCs w:val="24"/>
                <w:lang w:eastAsia="zh-CN"/>
              </w:rPr>
              <w:t>Наддолотные</w:t>
            </w:r>
            <w:proofErr w:type="spellEnd"/>
            <w:r w:rsidRPr="008C76CD">
              <w:rPr>
                <w:rFonts w:ascii="Times New Roman" w:hAnsi="Times New Roman"/>
                <w:sz w:val="24"/>
                <w:szCs w:val="24"/>
                <w:lang w:eastAsia="zh-CN"/>
              </w:rPr>
              <w:t xml:space="preserve"> переводники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по каждому размеру 2шт. </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Переводники бурильной колонны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по каждому размеру 2шт.</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Промывочные переводники для обсадных колонн 324, 244.5 и </w:t>
            </w:r>
            <w:smartTag w:uri="urn:schemas-microsoft-com:office:smarttags" w:element="metricconverter">
              <w:smartTagPr>
                <w:attr w:name="ProductID" w:val="168 мм"/>
              </w:smartTagPr>
              <w:r w:rsidRPr="008C76CD">
                <w:rPr>
                  <w:rFonts w:ascii="Times New Roman" w:hAnsi="Times New Roman"/>
                  <w:sz w:val="24"/>
                  <w:szCs w:val="24"/>
                  <w:lang w:eastAsia="zh-CN"/>
                </w:rPr>
                <w:t>168 мм</w:t>
              </w:r>
            </w:smartTag>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по каждому размеру 2шт.</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b/>
                <w:sz w:val="24"/>
                <w:szCs w:val="24"/>
                <w:lang w:eastAsia="zh-CN"/>
              </w:rPr>
              <w:t>Калибраторы</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Калибратор для 393,7-мм ствола скважины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1</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Калибратор для 295,3-мм ствола скважины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1</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Калибратор для 219,5-мм ствола скважины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1</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b/>
                <w:sz w:val="24"/>
                <w:szCs w:val="24"/>
                <w:lang w:eastAsia="zh-CN"/>
              </w:rPr>
              <w:t>Остальное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proofErr w:type="spellStart"/>
            <w:r w:rsidRPr="008C76CD">
              <w:rPr>
                <w:rFonts w:ascii="Times New Roman" w:hAnsi="Times New Roman"/>
                <w:sz w:val="24"/>
                <w:szCs w:val="24"/>
                <w:lang w:eastAsia="zh-CN"/>
              </w:rPr>
              <w:t>Керноотборный</w:t>
            </w:r>
            <w:proofErr w:type="spellEnd"/>
            <w:r w:rsidRPr="008C76CD">
              <w:rPr>
                <w:rFonts w:ascii="Times New Roman" w:hAnsi="Times New Roman"/>
                <w:sz w:val="24"/>
                <w:szCs w:val="24"/>
                <w:lang w:eastAsia="zh-CN"/>
              </w:rPr>
              <w:t xml:space="preserve"> снаряд. 203 х </w:t>
            </w:r>
            <w:smartTag w:uri="urn:schemas-microsoft-com:office:smarttags" w:element="metricconverter">
              <w:smartTagPr>
                <w:attr w:name="ProductID" w:val="73 мм"/>
              </w:smartTagPr>
              <w:r w:rsidRPr="008C76CD">
                <w:rPr>
                  <w:rFonts w:ascii="Times New Roman" w:hAnsi="Times New Roman"/>
                  <w:sz w:val="24"/>
                  <w:szCs w:val="24"/>
                  <w:lang w:eastAsia="zh-CN"/>
                </w:rPr>
                <w:t>73 мм</w:t>
              </w:r>
            </w:smartTag>
            <w:r w:rsidRPr="008C76CD">
              <w:rPr>
                <w:rFonts w:ascii="Times New Roman" w:hAnsi="Times New Roman"/>
                <w:sz w:val="24"/>
                <w:szCs w:val="24"/>
                <w:lang w:eastAsia="zh-CN"/>
              </w:rPr>
              <w:t xml:space="preserve">.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По требованию</w:t>
            </w:r>
          </w:p>
        </w:tc>
      </w:tr>
      <w:tr w:rsidR="008C76CD" w:rsidRPr="008C76CD" w:rsidTr="008C76CD">
        <w:trPr>
          <w:trHeight w:val="296"/>
        </w:trPr>
        <w:tc>
          <w:tcPr>
            <w:tcW w:w="662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proofErr w:type="spellStart"/>
            <w:r w:rsidRPr="008C76CD">
              <w:rPr>
                <w:rFonts w:ascii="Times New Roman" w:hAnsi="Times New Roman"/>
                <w:sz w:val="24"/>
                <w:szCs w:val="24"/>
                <w:lang w:eastAsia="zh-CN"/>
              </w:rPr>
              <w:t>Бурголовки</w:t>
            </w:r>
            <w:proofErr w:type="spellEnd"/>
            <w:r w:rsidRPr="008C76CD">
              <w:rPr>
                <w:rFonts w:ascii="Times New Roman" w:hAnsi="Times New Roman"/>
                <w:sz w:val="24"/>
                <w:szCs w:val="24"/>
                <w:lang w:eastAsia="zh-CN"/>
              </w:rPr>
              <w:t xml:space="preserve"> для отбора керна 215.9 х </w:t>
            </w:r>
            <w:smartTag w:uri="urn:schemas-microsoft-com:office:smarttags" w:element="metricconverter">
              <w:smartTagPr>
                <w:attr w:name="ProductID" w:val="73 мм"/>
              </w:smartTagPr>
              <w:r w:rsidRPr="008C76CD">
                <w:rPr>
                  <w:rFonts w:ascii="Times New Roman" w:hAnsi="Times New Roman"/>
                  <w:sz w:val="24"/>
                  <w:szCs w:val="24"/>
                  <w:lang w:eastAsia="zh-CN"/>
                </w:rPr>
                <w:t>73 мм</w:t>
              </w:r>
            </w:smartTag>
            <w:r w:rsidRPr="008C76CD">
              <w:rPr>
                <w:rFonts w:ascii="Times New Roman" w:hAnsi="Times New Roman"/>
                <w:sz w:val="24"/>
                <w:szCs w:val="24"/>
                <w:lang w:eastAsia="zh-CN"/>
              </w:rPr>
              <w:t xml:space="preserve"> </w:t>
            </w:r>
          </w:p>
        </w:tc>
        <w:tc>
          <w:tcPr>
            <w:tcW w:w="297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По требованию</w:t>
            </w:r>
          </w:p>
        </w:tc>
      </w:tr>
    </w:tbl>
    <w:p w:rsidR="004A08A3" w:rsidRPr="004A08A3" w:rsidRDefault="004A08A3" w:rsidP="004A08A3">
      <w:pPr>
        <w:rPr>
          <w:rFonts w:ascii="Times New Roman" w:hAnsi="Times New Roman"/>
          <w:b/>
        </w:rPr>
      </w:pPr>
    </w:p>
    <w:p w:rsidR="009612AC" w:rsidRDefault="009612AC">
      <w:pPr>
        <w:rPr>
          <w:lang w:val="kk-KZ"/>
        </w:rPr>
      </w:pPr>
    </w:p>
    <w:p w:rsidR="008C76CD" w:rsidRPr="008C76CD" w:rsidRDefault="008C76CD" w:rsidP="008C76CD">
      <w:pPr>
        <w:spacing w:line="240" w:lineRule="auto"/>
        <w:rPr>
          <w:rFonts w:ascii="Times New Roman" w:hAnsi="Times New Roman"/>
          <w:sz w:val="24"/>
          <w:szCs w:val="24"/>
          <w:lang w:eastAsia="zh-CN"/>
        </w:rPr>
      </w:pPr>
      <w:r w:rsidRPr="008C76CD">
        <w:rPr>
          <w:rFonts w:ascii="Times New Roman" w:hAnsi="Times New Roman"/>
          <w:b/>
          <w:sz w:val="24"/>
          <w:szCs w:val="24"/>
          <w:lang w:eastAsia="zh-CN"/>
        </w:rPr>
        <w:lastRenderedPageBreak/>
        <w:t>Контрольно-измерительные приборы и оборудование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119"/>
      </w:tblGrid>
      <w:tr w:rsidR="008C76CD" w:rsidRPr="008C76CD" w:rsidTr="008C76CD">
        <w:trPr>
          <w:trHeight w:val="320"/>
        </w:trPr>
        <w:tc>
          <w:tcPr>
            <w:tcW w:w="6487"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Датчик веса </w:t>
            </w:r>
          </w:p>
        </w:tc>
        <w:tc>
          <w:tcPr>
            <w:tcW w:w="3119"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Необходимо </w:t>
            </w:r>
          </w:p>
        </w:tc>
      </w:tr>
      <w:tr w:rsidR="008C76CD" w:rsidRPr="008C76CD" w:rsidTr="008C76CD">
        <w:trPr>
          <w:trHeight w:val="336"/>
        </w:trPr>
        <w:tc>
          <w:tcPr>
            <w:tcW w:w="6487"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Датчик момента на роторе </w:t>
            </w:r>
          </w:p>
        </w:tc>
        <w:tc>
          <w:tcPr>
            <w:tcW w:w="3119"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Необходимо </w:t>
            </w:r>
          </w:p>
        </w:tc>
      </w:tr>
      <w:tr w:rsidR="008C76CD" w:rsidRPr="008C76CD" w:rsidTr="008C76CD">
        <w:trPr>
          <w:trHeight w:val="320"/>
        </w:trPr>
        <w:tc>
          <w:tcPr>
            <w:tcW w:w="6487"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Датчик оборотов ротора </w:t>
            </w:r>
          </w:p>
        </w:tc>
        <w:tc>
          <w:tcPr>
            <w:tcW w:w="3119"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Необходимо </w:t>
            </w:r>
          </w:p>
        </w:tc>
      </w:tr>
      <w:tr w:rsidR="008C76CD" w:rsidRPr="008C76CD" w:rsidTr="008C76CD">
        <w:trPr>
          <w:trHeight w:val="320"/>
        </w:trPr>
        <w:tc>
          <w:tcPr>
            <w:tcW w:w="6487"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Датчик давления на стояке </w:t>
            </w:r>
          </w:p>
        </w:tc>
        <w:tc>
          <w:tcPr>
            <w:tcW w:w="3119"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Необходимо </w:t>
            </w:r>
          </w:p>
        </w:tc>
      </w:tr>
      <w:tr w:rsidR="008C76CD" w:rsidRPr="008C76CD" w:rsidTr="008C76CD">
        <w:trPr>
          <w:trHeight w:val="336"/>
        </w:trPr>
        <w:tc>
          <w:tcPr>
            <w:tcW w:w="6487"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Датчик момента на машинном ключе </w:t>
            </w:r>
          </w:p>
        </w:tc>
        <w:tc>
          <w:tcPr>
            <w:tcW w:w="3119"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Необходимо </w:t>
            </w:r>
          </w:p>
        </w:tc>
      </w:tr>
      <w:tr w:rsidR="008C76CD" w:rsidRPr="008C76CD" w:rsidTr="008C76CD">
        <w:trPr>
          <w:trHeight w:val="320"/>
        </w:trPr>
        <w:tc>
          <w:tcPr>
            <w:tcW w:w="6487"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Датчик подачи бурового насоса </w:t>
            </w:r>
          </w:p>
        </w:tc>
        <w:tc>
          <w:tcPr>
            <w:tcW w:w="3119"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Необходимо </w:t>
            </w:r>
          </w:p>
        </w:tc>
      </w:tr>
      <w:tr w:rsidR="008C76CD" w:rsidRPr="008C76CD" w:rsidTr="008C76CD">
        <w:trPr>
          <w:trHeight w:val="336"/>
        </w:trPr>
        <w:tc>
          <w:tcPr>
            <w:tcW w:w="648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b/>
                <w:sz w:val="24"/>
                <w:szCs w:val="24"/>
                <w:lang w:eastAsia="zh-CN"/>
              </w:rPr>
              <w:t>Пульт  бурильщика</w:t>
            </w:r>
          </w:p>
        </w:tc>
        <w:tc>
          <w:tcPr>
            <w:tcW w:w="311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p>
        </w:tc>
      </w:tr>
      <w:tr w:rsidR="008C76CD" w:rsidRPr="008C76CD" w:rsidTr="008C76CD">
        <w:trPr>
          <w:trHeight w:val="354"/>
        </w:trPr>
        <w:tc>
          <w:tcPr>
            <w:tcW w:w="648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Расположение </w:t>
            </w:r>
          </w:p>
        </w:tc>
        <w:tc>
          <w:tcPr>
            <w:tcW w:w="311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В будке бурильщика </w:t>
            </w:r>
          </w:p>
        </w:tc>
      </w:tr>
      <w:tr w:rsidR="008C76CD" w:rsidRPr="008C76CD" w:rsidTr="008C76CD">
        <w:trPr>
          <w:trHeight w:val="657"/>
        </w:trPr>
        <w:tc>
          <w:tcPr>
            <w:tcW w:w="6487"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jc w:val="center"/>
              <w:rPr>
                <w:rFonts w:ascii="Times New Roman" w:hAnsi="Times New Roman"/>
                <w:b/>
                <w:sz w:val="24"/>
                <w:szCs w:val="24"/>
                <w:lang w:eastAsia="zh-CN"/>
              </w:rPr>
            </w:pPr>
            <w:r w:rsidRPr="008C76CD">
              <w:rPr>
                <w:rFonts w:ascii="Times New Roman" w:hAnsi="Times New Roman"/>
                <w:b/>
                <w:sz w:val="24"/>
                <w:szCs w:val="24"/>
                <w:lang w:eastAsia="zh-CN"/>
              </w:rPr>
              <w:t>Показываемые параметры</w:t>
            </w:r>
          </w:p>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    Примечание: буровая установка оборудована КИП для контроля параметров работы основного оборудования (силовых дизелей, трансмиссии, дизель-генераторов, компрессоров, буровых насосов, ПВО и др.).</w:t>
            </w:r>
          </w:p>
          <w:p w:rsidR="008C76CD" w:rsidRPr="008C76CD" w:rsidRDefault="008C76CD" w:rsidP="008C76CD">
            <w:pPr>
              <w:tabs>
                <w:tab w:val="left" w:pos="459"/>
                <w:tab w:val="left" w:pos="775"/>
              </w:tabs>
              <w:spacing w:after="0" w:line="240" w:lineRule="auto"/>
              <w:ind w:left="33"/>
              <w:rPr>
                <w:rFonts w:ascii="Times New Roman" w:hAnsi="Times New Roman"/>
                <w:sz w:val="24"/>
                <w:szCs w:val="24"/>
                <w:lang w:eastAsia="zh-CN"/>
              </w:rPr>
            </w:pPr>
            <w:r w:rsidRPr="008C76CD">
              <w:rPr>
                <w:rFonts w:ascii="Times New Roman" w:hAnsi="Times New Roman"/>
                <w:sz w:val="24"/>
                <w:szCs w:val="24"/>
                <w:lang w:eastAsia="en-US"/>
              </w:rPr>
              <w:t xml:space="preserve">   </w:t>
            </w:r>
            <w:proofErr w:type="spellStart"/>
            <w:r w:rsidRPr="008C76CD">
              <w:rPr>
                <w:rFonts w:ascii="Times New Roman" w:hAnsi="Times New Roman"/>
                <w:sz w:val="24"/>
                <w:szCs w:val="24"/>
                <w:lang w:eastAsia="en-US"/>
              </w:rPr>
              <w:t>Поставчик</w:t>
            </w:r>
            <w:proofErr w:type="spellEnd"/>
            <w:r w:rsidRPr="008C76CD">
              <w:rPr>
                <w:rFonts w:ascii="Times New Roman" w:hAnsi="Times New Roman"/>
                <w:sz w:val="24"/>
                <w:szCs w:val="24"/>
                <w:lang w:eastAsia="en-US"/>
              </w:rPr>
              <w:t xml:space="preserve"> обязан до Даты начала работ оснастить Буровые установки системами  ДЭЛ и обеспечить предоставление Заказчику соответствующей информации о ходе выполнения Работ в режиме реального времени. </w:t>
            </w:r>
            <w:r w:rsidRPr="008C76CD">
              <w:rPr>
                <w:rFonts w:ascii="Times New Roman" w:hAnsi="Times New Roman"/>
                <w:sz w:val="24"/>
                <w:szCs w:val="24"/>
                <w:lang w:val="kk-KZ" w:eastAsia="en-US"/>
              </w:rPr>
              <w:t xml:space="preserve"> С</w:t>
            </w:r>
            <w:proofErr w:type="spellStart"/>
            <w:r w:rsidRPr="008C76CD">
              <w:rPr>
                <w:rFonts w:ascii="Times New Roman" w:hAnsi="Times New Roman"/>
                <w:sz w:val="24"/>
                <w:szCs w:val="24"/>
                <w:lang w:eastAsia="en-US"/>
              </w:rPr>
              <w:t>истемы</w:t>
            </w:r>
            <w:proofErr w:type="spellEnd"/>
            <w:r w:rsidRPr="008C76CD">
              <w:rPr>
                <w:rFonts w:ascii="Times New Roman" w:hAnsi="Times New Roman"/>
                <w:sz w:val="24"/>
                <w:szCs w:val="24"/>
                <w:lang w:eastAsia="en-US"/>
              </w:rPr>
              <w:t xml:space="preserve">  ДЭЛ</w:t>
            </w:r>
            <w:r w:rsidRPr="008C76CD">
              <w:rPr>
                <w:rFonts w:ascii="Times New Roman" w:hAnsi="Times New Roman"/>
                <w:sz w:val="24"/>
                <w:szCs w:val="24"/>
                <w:lang w:val="kk-KZ" w:eastAsia="en-US"/>
              </w:rPr>
              <w:t xml:space="preserve"> и перечень предоставляемой информации должны соответствовать требованиям, предъявляемым Заказчиком в Технической спецификации.</w:t>
            </w:r>
          </w:p>
        </w:tc>
        <w:tc>
          <w:tcPr>
            <w:tcW w:w="3119"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Вес на крюке </w:t>
            </w:r>
          </w:p>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Вес на долото </w:t>
            </w:r>
          </w:p>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Давление на стояке </w:t>
            </w:r>
          </w:p>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Производительность насосов </w:t>
            </w:r>
          </w:p>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Число оборотов ротора </w:t>
            </w:r>
          </w:p>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Момент на роторе </w:t>
            </w:r>
          </w:p>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Момент на машинном ключе </w:t>
            </w:r>
          </w:p>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Давление в </w:t>
            </w:r>
            <w:proofErr w:type="spellStart"/>
            <w:r w:rsidRPr="008C76CD">
              <w:rPr>
                <w:rFonts w:ascii="Times New Roman" w:hAnsi="Times New Roman"/>
                <w:sz w:val="24"/>
                <w:szCs w:val="24"/>
                <w:lang w:eastAsia="zh-CN"/>
              </w:rPr>
              <w:t>пневмосистеме</w:t>
            </w:r>
            <w:proofErr w:type="spellEnd"/>
            <w:r w:rsidRPr="008C76CD">
              <w:rPr>
                <w:rFonts w:ascii="Times New Roman" w:hAnsi="Times New Roman"/>
                <w:sz w:val="24"/>
                <w:szCs w:val="24"/>
                <w:lang w:eastAsia="zh-CN"/>
              </w:rPr>
              <w:t xml:space="preserve"> </w:t>
            </w:r>
          </w:p>
        </w:tc>
      </w:tr>
    </w:tbl>
    <w:p w:rsidR="008C76CD" w:rsidRDefault="008C76CD">
      <w:pPr>
        <w:rPr>
          <w:lang w:val="kk-KZ"/>
        </w:rPr>
      </w:pPr>
    </w:p>
    <w:p w:rsidR="008C76CD" w:rsidRPr="00BC169B" w:rsidRDefault="008C76CD" w:rsidP="008C76CD">
      <w:pPr>
        <w:spacing w:after="0" w:line="240" w:lineRule="auto"/>
        <w:jc w:val="both"/>
        <w:rPr>
          <w:rFonts w:ascii="Times New Roman" w:hAnsi="Times New Roman"/>
          <w:sz w:val="24"/>
          <w:szCs w:val="24"/>
        </w:rPr>
      </w:pPr>
      <w:r>
        <w:rPr>
          <w:rFonts w:ascii="Times New Roman" w:hAnsi="Times New Roman"/>
          <w:sz w:val="24"/>
          <w:szCs w:val="24"/>
        </w:rPr>
        <w:t>При подтверждения износа,</w:t>
      </w:r>
      <w:r w:rsidRPr="00BC169B">
        <w:rPr>
          <w:rFonts w:ascii="Times New Roman" w:hAnsi="Times New Roman"/>
          <w:sz w:val="24"/>
          <w:szCs w:val="24"/>
        </w:rPr>
        <w:t xml:space="preserve"> Заказчик вправе требовать замены любой части оборудования </w:t>
      </w:r>
      <w:r>
        <w:rPr>
          <w:rFonts w:ascii="Times New Roman" w:hAnsi="Times New Roman"/>
          <w:sz w:val="24"/>
          <w:szCs w:val="24"/>
        </w:rPr>
        <w:t>Поставщик</w:t>
      </w:r>
      <w:r w:rsidRPr="00BC169B">
        <w:rPr>
          <w:rFonts w:ascii="Times New Roman" w:hAnsi="Times New Roman"/>
          <w:sz w:val="24"/>
          <w:szCs w:val="24"/>
        </w:rPr>
        <w:t xml:space="preserve">а, представленного для обеспечения качественной и безопасной работы исключительно за счет </w:t>
      </w:r>
      <w:proofErr w:type="spellStart"/>
      <w:r w:rsidRPr="00BC169B">
        <w:rPr>
          <w:rFonts w:ascii="Times New Roman" w:hAnsi="Times New Roman"/>
          <w:sz w:val="24"/>
          <w:szCs w:val="24"/>
        </w:rPr>
        <w:t>П</w:t>
      </w:r>
      <w:r>
        <w:rPr>
          <w:rFonts w:ascii="Times New Roman" w:hAnsi="Times New Roman"/>
          <w:sz w:val="24"/>
          <w:szCs w:val="24"/>
        </w:rPr>
        <w:t>остав</w:t>
      </w:r>
      <w:r w:rsidRPr="00BC169B">
        <w:rPr>
          <w:rFonts w:ascii="Times New Roman" w:hAnsi="Times New Roman"/>
          <w:sz w:val="24"/>
          <w:szCs w:val="24"/>
        </w:rPr>
        <w:t>чика</w:t>
      </w:r>
      <w:proofErr w:type="spellEnd"/>
      <w:r w:rsidRPr="00BC169B">
        <w:rPr>
          <w:rFonts w:ascii="Times New Roman" w:hAnsi="Times New Roman"/>
          <w:sz w:val="24"/>
          <w:szCs w:val="24"/>
        </w:rPr>
        <w:t>.</w:t>
      </w:r>
    </w:p>
    <w:p w:rsidR="008C76CD" w:rsidRDefault="008C76CD" w:rsidP="008C76CD">
      <w:pPr>
        <w:spacing w:after="0" w:line="240" w:lineRule="auto"/>
        <w:rPr>
          <w:rFonts w:ascii="Times New Roman" w:hAnsi="Times New Roman"/>
          <w:sz w:val="24"/>
          <w:szCs w:val="24"/>
        </w:rPr>
      </w:pPr>
      <w:r>
        <w:rPr>
          <w:rFonts w:ascii="Times New Roman" w:hAnsi="Times New Roman"/>
          <w:sz w:val="24"/>
          <w:szCs w:val="24"/>
        </w:rPr>
        <w:t>5</w:t>
      </w:r>
      <w:r w:rsidRPr="00BC169B">
        <w:rPr>
          <w:rFonts w:ascii="Times New Roman" w:hAnsi="Times New Roman"/>
          <w:sz w:val="24"/>
          <w:szCs w:val="24"/>
        </w:rPr>
        <w:t xml:space="preserve">.2. </w:t>
      </w:r>
      <w:r>
        <w:rPr>
          <w:rFonts w:ascii="Times New Roman" w:hAnsi="Times New Roman"/>
          <w:sz w:val="24"/>
          <w:szCs w:val="24"/>
        </w:rPr>
        <w:t>ПОСТАВЩИК</w:t>
      </w:r>
      <w:r w:rsidRPr="00BC169B">
        <w:rPr>
          <w:rFonts w:ascii="Times New Roman" w:hAnsi="Times New Roman"/>
          <w:sz w:val="24"/>
          <w:szCs w:val="24"/>
        </w:rPr>
        <w:t xml:space="preserve"> должен указать инструменты для проведения аварийных работ в скважине, которое будет предоставлено для выполнения аварийных работ, если таковы возникнут (данный пункт о предоставлении аварийного инструмента буровым по</w:t>
      </w:r>
      <w:r>
        <w:rPr>
          <w:rFonts w:ascii="Times New Roman" w:hAnsi="Times New Roman"/>
          <w:sz w:val="24"/>
          <w:szCs w:val="24"/>
        </w:rPr>
        <w:t>став</w:t>
      </w:r>
    </w:p>
    <w:p w:rsidR="008C76CD" w:rsidRPr="00BC169B" w:rsidRDefault="008C76CD" w:rsidP="008C76CD">
      <w:pPr>
        <w:spacing w:after="0" w:line="240" w:lineRule="auto"/>
        <w:rPr>
          <w:rFonts w:ascii="Times New Roman" w:hAnsi="Times New Roman"/>
          <w:sz w:val="24"/>
          <w:szCs w:val="24"/>
        </w:rPr>
      </w:pPr>
      <w:proofErr w:type="spellStart"/>
      <w:r w:rsidRPr="00BC169B">
        <w:rPr>
          <w:rFonts w:ascii="Times New Roman" w:hAnsi="Times New Roman"/>
          <w:sz w:val="24"/>
          <w:szCs w:val="24"/>
        </w:rPr>
        <w:t>чиком</w:t>
      </w:r>
      <w:proofErr w:type="spellEnd"/>
      <w:r w:rsidRPr="00BC169B">
        <w:rPr>
          <w:rFonts w:ascii="Times New Roman" w:hAnsi="Times New Roman"/>
          <w:sz w:val="24"/>
          <w:szCs w:val="24"/>
        </w:rPr>
        <w:t xml:space="preserve"> подлежит выбору и окончательное решение о предоставлении аварийного инструмента </w:t>
      </w:r>
      <w:r>
        <w:rPr>
          <w:rFonts w:ascii="Times New Roman" w:hAnsi="Times New Roman"/>
          <w:sz w:val="24"/>
          <w:szCs w:val="24"/>
        </w:rPr>
        <w:t>ПОСТАВЩИК</w:t>
      </w:r>
      <w:r w:rsidRPr="00BC169B">
        <w:rPr>
          <w:rFonts w:ascii="Times New Roman" w:hAnsi="Times New Roman"/>
          <w:sz w:val="24"/>
          <w:szCs w:val="24"/>
        </w:rPr>
        <w:t xml:space="preserve">ОМ  будет принято перед подписанием Договора). </w:t>
      </w:r>
    </w:p>
    <w:p w:rsidR="008C76CD" w:rsidRDefault="008C76CD" w:rsidP="008C76CD">
      <w:pPr>
        <w:spacing w:after="0" w:line="240" w:lineRule="auto"/>
        <w:rPr>
          <w:rFonts w:ascii="Times New Roman" w:hAnsi="Times New Roman"/>
          <w:sz w:val="24"/>
          <w:szCs w:val="24"/>
        </w:rPr>
      </w:pPr>
      <w:r>
        <w:rPr>
          <w:rFonts w:ascii="Times New Roman" w:hAnsi="Times New Roman"/>
          <w:sz w:val="24"/>
          <w:szCs w:val="24"/>
        </w:rPr>
        <w:t>5</w:t>
      </w:r>
      <w:r w:rsidRPr="00BC169B">
        <w:rPr>
          <w:rFonts w:ascii="Times New Roman" w:hAnsi="Times New Roman"/>
          <w:sz w:val="24"/>
          <w:szCs w:val="24"/>
        </w:rPr>
        <w:t xml:space="preserve">.3 Ниже приводится примерный перечень аварийного инструмента. Типоразмеры, спецификация и количество инструмента должны соответствовать инструменту </w:t>
      </w:r>
      <w:r>
        <w:rPr>
          <w:rFonts w:ascii="Times New Roman" w:hAnsi="Times New Roman"/>
          <w:sz w:val="24"/>
          <w:szCs w:val="24"/>
        </w:rPr>
        <w:t>ПОСТАВЩИК</w:t>
      </w:r>
      <w:r w:rsidRPr="00BC169B">
        <w:rPr>
          <w:rFonts w:ascii="Times New Roman" w:hAnsi="Times New Roman"/>
          <w:sz w:val="24"/>
          <w:szCs w:val="24"/>
        </w:rPr>
        <w:t xml:space="preserve">А и конструкциям скважин, указанных в техническом задании. </w:t>
      </w:r>
    </w:p>
    <w:p w:rsidR="008C76CD" w:rsidRDefault="008C76CD">
      <w:pPr>
        <w:rPr>
          <w:lang w:val="kk-KZ"/>
        </w:rPr>
      </w:pPr>
    </w:p>
    <w:p w:rsidR="008C76CD" w:rsidRPr="00B21B0B" w:rsidRDefault="008C76CD" w:rsidP="008C76CD">
      <w:pPr>
        <w:pStyle w:val="a9"/>
        <w:rPr>
          <w:rFonts w:ascii="Times New Roman" w:hAnsi="Times New Roman"/>
          <w:b/>
          <w:strike/>
          <w:sz w:val="24"/>
          <w:szCs w:val="24"/>
        </w:rPr>
      </w:pPr>
      <w:r w:rsidRPr="00BC169B">
        <w:rPr>
          <w:rFonts w:ascii="Times New Roman" w:hAnsi="Times New Roman"/>
          <w:b/>
          <w:sz w:val="24"/>
          <w:szCs w:val="24"/>
        </w:rPr>
        <w:t xml:space="preserve">Аварийный инструмент, поставляемый  </w:t>
      </w:r>
      <w:r w:rsidRPr="00423361">
        <w:rPr>
          <w:rFonts w:ascii="Times New Roman" w:hAnsi="Times New Roman"/>
          <w:b/>
          <w:sz w:val="24"/>
          <w:szCs w:val="24"/>
        </w:rPr>
        <w:t>ПОСТАВЩИК</w:t>
      </w:r>
      <w:r w:rsidRPr="00BC169B">
        <w:rPr>
          <w:rFonts w:ascii="Times New Roman" w:hAnsi="Times New Roman"/>
          <w:b/>
          <w:sz w:val="24"/>
          <w:szCs w:val="24"/>
        </w:rPr>
        <w:t>ОМ</w:t>
      </w:r>
      <w:r>
        <w:rPr>
          <w:rFonts w:ascii="Times New Roman" w:hAnsi="Times New Roman"/>
          <w:b/>
          <w:sz w:val="24"/>
          <w:szCs w:val="24"/>
        </w:rPr>
        <w:t>:</w:t>
      </w:r>
      <w:r w:rsidRPr="00BC169B">
        <w:rPr>
          <w:rFonts w:ascii="Times New Roman" w:hAnsi="Times New Roman"/>
          <w:b/>
          <w:sz w:val="24"/>
          <w:szCs w:val="24"/>
        </w:rPr>
        <w:t xml:space="preserve"> </w:t>
      </w:r>
    </w:p>
    <w:p w:rsidR="008C76CD" w:rsidRDefault="008C76CD">
      <w:pPr>
        <w:rPr>
          <w:lang w:val="kk-KZ"/>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6671"/>
        <w:gridCol w:w="1980"/>
      </w:tblGrid>
      <w:tr w:rsidR="008C76CD" w:rsidRPr="00BC169B" w:rsidTr="008C76CD">
        <w:tc>
          <w:tcPr>
            <w:tcW w:w="889" w:type="dxa"/>
          </w:tcPr>
          <w:p w:rsidR="008C76CD" w:rsidRPr="00BC169B" w:rsidRDefault="008C76CD" w:rsidP="008C76CD">
            <w:pPr>
              <w:spacing w:line="240" w:lineRule="auto"/>
              <w:rPr>
                <w:rFonts w:ascii="Times New Roman" w:hAnsi="Times New Roman"/>
                <w:b/>
                <w:bCs/>
                <w:sz w:val="24"/>
                <w:szCs w:val="24"/>
              </w:rPr>
            </w:pPr>
            <w:r w:rsidRPr="00BC169B">
              <w:rPr>
                <w:rFonts w:ascii="Times New Roman" w:hAnsi="Times New Roman"/>
                <w:b/>
                <w:bCs/>
                <w:sz w:val="24"/>
                <w:szCs w:val="24"/>
                <w:lang w:val="en-US"/>
              </w:rPr>
              <w:t>N</w:t>
            </w:r>
            <w:r w:rsidRPr="00BC169B">
              <w:rPr>
                <w:rFonts w:ascii="Times New Roman" w:hAnsi="Times New Roman"/>
                <w:b/>
                <w:bCs/>
                <w:sz w:val="24"/>
                <w:szCs w:val="24"/>
              </w:rPr>
              <w:t xml:space="preserve"> п/п</w:t>
            </w:r>
          </w:p>
        </w:tc>
        <w:tc>
          <w:tcPr>
            <w:tcW w:w="6671" w:type="dxa"/>
          </w:tcPr>
          <w:p w:rsidR="008C76CD" w:rsidRPr="00BC169B" w:rsidRDefault="008C76CD" w:rsidP="008C76CD">
            <w:pPr>
              <w:spacing w:line="240" w:lineRule="auto"/>
              <w:rPr>
                <w:rFonts w:ascii="Times New Roman" w:hAnsi="Times New Roman"/>
                <w:b/>
                <w:bCs/>
                <w:sz w:val="24"/>
                <w:szCs w:val="24"/>
              </w:rPr>
            </w:pPr>
            <w:r w:rsidRPr="00BC169B">
              <w:rPr>
                <w:rFonts w:ascii="Times New Roman" w:hAnsi="Times New Roman"/>
                <w:b/>
                <w:bCs/>
                <w:sz w:val="24"/>
                <w:szCs w:val="24"/>
              </w:rPr>
              <w:t>Наименование каждой позиции оборудования</w:t>
            </w:r>
          </w:p>
        </w:tc>
        <w:tc>
          <w:tcPr>
            <w:tcW w:w="1980" w:type="dxa"/>
          </w:tcPr>
          <w:p w:rsidR="008C76CD" w:rsidRPr="00BC169B" w:rsidRDefault="008C76CD" w:rsidP="008C76CD">
            <w:pPr>
              <w:spacing w:line="240" w:lineRule="auto"/>
              <w:rPr>
                <w:rFonts w:ascii="Times New Roman" w:hAnsi="Times New Roman"/>
                <w:b/>
                <w:bCs/>
                <w:sz w:val="24"/>
                <w:szCs w:val="24"/>
              </w:rPr>
            </w:pPr>
            <w:r w:rsidRPr="00BC169B">
              <w:rPr>
                <w:rFonts w:ascii="Times New Roman" w:hAnsi="Times New Roman"/>
                <w:b/>
                <w:bCs/>
                <w:sz w:val="24"/>
                <w:szCs w:val="24"/>
              </w:rPr>
              <w:t>Кол-во</w:t>
            </w:r>
          </w:p>
        </w:tc>
      </w:tr>
      <w:tr w:rsidR="008C76CD" w:rsidRPr="00BC169B" w:rsidTr="008C76CD">
        <w:trPr>
          <w:cantSplit/>
          <w:trHeight w:val="395"/>
        </w:trPr>
        <w:tc>
          <w:tcPr>
            <w:tcW w:w="889" w:type="dxa"/>
            <w:shd w:val="clear" w:color="auto" w:fill="auto"/>
          </w:tcPr>
          <w:p w:rsidR="008C76CD" w:rsidRPr="00BC169B" w:rsidRDefault="008C76CD" w:rsidP="008C76CD">
            <w:pPr>
              <w:spacing w:after="0" w:line="240" w:lineRule="auto"/>
              <w:rPr>
                <w:rFonts w:ascii="Times New Roman" w:hAnsi="Times New Roman"/>
                <w:b/>
                <w:sz w:val="24"/>
                <w:szCs w:val="24"/>
              </w:rPr>
            </w:pPr>
            <w:r w:rsidRPr="00BC169B">
              <w:rPr>
                <w:rFonts w:ascii="Times New Roman" w:hAnsi="Times New Roman"/>
                <w:b/>
                <w:sz w:val="24"/>
                <w:szCs w:val="24"/>
              </w:rPr>
              <w:t>1.</w:t>
            </w:r>
          </w:p>
        </w:tc>
        <w:tc>
          <w:tcPr>
            <w:tcW w:w="6671" w:type="dxa"/>
          </w:tcPr>
          <w:p w:rsidR="008C76CD" w:rsidRPr="00BC169B" w:rsidRDefault="008C76CD" w:rsidP="008C76CD">
            <w:pPr>
              <w:spacing w:after="0" w:line="240" w:lineRule="auto"/>
              <w:rPr>
                <w:rFonts w:ascii="Times New Roman" w:hAnsi="Times New Roman"/>
                <w:b/>
                <w:sz w:val="24"/>
                <w:szCs w:val="24"/>
              </w:rPr>
            </w:pPr>
            <w:r w:rsidRPr="00BC169B">
              <w:rPr>
                <w:rFonts w:ascii="Times New Roman" w:hAnsi="Times New Roman"/>
                <w:b/>
                <w:sz w:val="24"/>
                <w:szCs w:val="24"/>
              </w:rPr>
              <w:t>Метчики</w:t>
            </w:r>
          </w:p>
        </w:tc>
        <w:tc>
          <w:tcPr>
            <w:tcW w:w="1980" w:type="dxa"/>
          </w:tcPr>
          <w:p w:rsidR="008C76CD" w:rsidRPr="00BC169B" w:rsidRDefault="008C76CD" w:rsidP="008C76CD">
            <w:pPr>
              <w:spacing w:after="0" w:line="240" w:lineRule="auto"/>
              <w:jc w:val="center"/>
              <w:rPr>
                <w:rFonts w:ascii="Times New Roman" w:hAnsi="Times New Roman"/>
                <w:sz w:val="24"/>
                <w:szCs w:val="24"/>
              </w:rPr>
            </w:pPr>
          </w:p>
        </w:tc>
      </w:tr>
      <w:tr w:rsidR="008C76CD" w:rsidRPr="00BC169B" w:rsidTr="008C76CD">
        <w:trPr>
          <w:cantSplit/>
        </w:trPr>
        <w:tc>
          <w:tcPr>
            <w:tcW w:w="889" w:type="dxa"/>
            <w:shd w:val="clear" w:color="auto" w:fill="auto"/>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1.1.</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МБУ 74/120 (З-133)                   </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shd w:val="clear" w:color="auto" w:fill="auto"/>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1.2.</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МБУ 74/120 Л (З-133Л)             </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shd w:val="clear" w:color="auto" w:fill="auto"/>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1.3.</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МБУ 100/142 (З-133)                 </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shd w:val="clear" w:color="auto" w:fill="auto"/>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1.4.</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МБУ 100/142 Л (З-133Л)           </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shd w:val="clear" w:color="auto" w:fill="auto"/>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1.5.</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МБУ 58/94 (З-133)           </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shd w:val="clear" w:color="auto" w:fill="auto"/>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1.6.</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МБУ 58/94 Л(З-133Л)           </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shd w:val="clear" w:color="auto" w:fill="auto"/>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1.7.</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МБУ 32/73 (З-117)                     </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Height w:val="314"/>
        </w:trPr>
        <w:tc>
          <w:tcPr>
            <w:tcW w:w="889" w:type="dxa"/>
            <w:shd w:val="clear" w:color="auto" w:fill="auto"/>
          </w:tcPr>
          <w:p w:rsidR="008C76CD" w:rsidRPr="00BC169B" w:rsidRDefault="008C76CD" w:rsidP="008C76CD">
            <w:pPr>
              <w:spacing w:after="0" w:line="240" w:lineRule="auto"/>
              <w:rPr>
                <w:rFonts w:ascii="Times New Roman" w:hAnsi="Times New Roman"/>
                <w:b/>
                <w:sz w:val="24"/>
                <w:szCs w:val="24"/>
              </w:rPr>
            </w:pPr>
            <w:r w:rsidRPr="00BC169B">
              <w:rPr>
                <w:rFonts w:ascii="Times New Roman" w:hAnsi="Times New Roman"/>
                <w:b/>
                <w:sz w:val="24"/>
                <w:szCs w:val="24"/>
              </w:rPr>
              <w:t>2.</w:t>
            </w:r>
          </w:p>
        </w:tc>
        <w:tc>
          <w:tcPr>
            <w:tcW w:w="6671" w:type="dxa"/>
          </w:tcPr>
          <w:p w:rsidR="008C76CD" w:rsidRPr="00BC169B" w:rsidRDefault="008C76CD" w:rsidP="008C76CD">
            <w:pPr>
              <w:spacing w:after="0" w:line="240" w:lineRule="auto"/>
              <w:rPr>
                <w:rFonts w:ascii="Times New Roman" w:hAnsi="Times New Roman"/>
                <w:b/>
                <w:sz w:val="24"/>
                <w:szCs w:val="24"/>
              </w:rPr>
            </w:pPr>
            <w:r w:rsidRPr="00BC169B">
              <w:rPr>
                <w:rFonts w:ascii="Times New Roman" w:hAnsi="Times New Roman"/>
                <w:b/>
                <w:sz w:val="24"/>
                <w:szCs w:val="24"/>
              </w:rPr>
              <w:t>Колокола</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shd w:val="clear" w:color="auto" w:fill="auto"/>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lastRenderedPageBreak/>
              <w:t>2.1.</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К 135/113 (З-133)                         </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shd w:val="clear" w:color="auto" w:fill="auto"/>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2.2.</w:t>
            </w:r>
          </w:p>
        </w:tc>
        <w:tc>
          <w:tcPr>
            <w:tcW w:w="6671" w:type="dxa"/>
          </w:tcPr>
          <w:p w:rsidR="008C76CD" w:rsidRPr="00BC169B" w:rsidRDefault="008C76CD" w:rsidP="008C76CD">
            <w:pPr>
              <w:tabs>
                <w:tab w:val="center" w:pos="3222"/>
              </w:tabs>
              <w:spacing w:after="0" w:line="240" w:lineRule="auto"/>
              <w:rPr>
                <w:rFonts w:ascii="Times New Roman" w:hAnsi="Times New Roman"/>
                <w:sz w:val="24"/>
                <w:szCs w:val="24"/>
              </w:rPr>
            </w:pPr>
            <w:r w:rsidRPr="00BC169B">
              <w:rPr>
                <w:rFonts w:ascii="Times New Roman" w:hAnsi="Times New Roman"/>
                <w:sz w:val="24"/>
                <w:szCs w:val="24"/>
              </w:rPr>
              <w:t>К 150/128 (З-133)</w:t>
            </w:r>
            <w:r w:rsidRPr="00BC169B">
              <w:rPr>
                <w:rFonts w:ascii="Times New Roman" w:hAnsi="Times New Roman"/>
                <w:sz w:val="24"/>
                <w:szCs w:val="24"/>
              </w:rPr>
              <w:tab/>
              <w:t xml:space="preserve">                         </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shd w:val="clear" w:color="auto" w:fill="auto"/>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2.3.</w:t>
            </w:r>
          </w:p>
        </w:tc>
        <w:tc>
          <w:tcPr>
            <w:tcW w:w="6671" w:type="dxa"/>
          </w:tcPr>
          <w:p w:rsidR="008C76CD" w:rsidRPr="00BC169B" w:rsidRDefault="008C76CD" w:rsidP="008C76CD">
            <w:pPr>
              <w:tabs>
                <w:tab w:val="center" w:pos="3222"/>
              </w:tabs>
              <w:spacing w:after="0" w:line="240" w:lineRule="auto"/>
              <w:rPr>
                <w:rFonts w:ascii="Times New Roman" w:hAnsi="Times New Roman"/>
                <w:sz w:val="24"/>
                <w:szCs w:val="24"/>
              </w:rPr>
            </w:pPr>
            <w:r w:rsidRPr="00BC169B">
              <w:rPr>
                <w:rFonts w:ascii="Times New Roman" w:hAnsi="Times New Roman"/>
                <w:sz w:val="24"/>
                <w:szCs w:val="24"/>
              </w:rPr>
              <w:t>К 174/143 (З-133)</w:t>
            </w:r>
            <w:r w:rsidRPr="00BC169B">
              <w:rPr>
                <w:rFonts w:ascii="Times New Roman" w:hAnsi="Times New Roman"/>
                <w:sz w:val="24"/>
                <w:szCs w:val="24"/>
              </w:rPr>
              <w:tab/>
              <w:t xml:space="preserve">                         </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2.4.</w:t>
            </w:r>
          </w:p>
        </w:tc>
        <w:tc>
          <w:tcPr>
            <w:tcW w:w="6671" w:type="dxa"/>
          </w:tcPr>
          <w:p w:rsidR="008C76CD" w:rsidRPr="00BC169B" w:rsidRDefault="008C76CD" w:rsidP="008C76CD">
            <w:pPr>
              <w:tabs>
                <w:tab w:val="center" w:pos="3222"/>
              </w:tabs>
              <w:spacing w:after="0" w:line="240" w:lineRule="auto"/>
              <w:rPr>
                <w:rFonts w:ascii="Times New Roman" w:hAnsi="Times New Roman"/>
                <w:sz w:val="24"/>
                <w:szCs w:val="24"/>
              </w:rPr>
            </w:pPr>
            <w:r w:rsidRPr="00BC169B">
              <w:rPr>
                <w:rFonts w:ascii="Times New Roman" w:hAnsi="Times New Roman"/>
                <w:sz w:val="24"/>
                <w:szCs w:val="24"/>
              </w:rPr>
              <w:t>К 174/143 (З-</w:t>
            </w:r>
            <w:smartTag w:uri="urn:schemas-microsoft-com:office:smarttags" w:element="metricconverter">
              <w:smartTagPr>
                <w:attr w:name="ProductID" w:val="133 Л"/>
              </w:smartTagPr>
              <w:r w:rsidRPr="00BC169B">
                <w:rPr>
                  <w:rFonts w:ascii="Times New Roman" w:hAnsi="Times New Roman"/>
                  <w:sz w:val="24"/>
                  <w:szCs w:val="24"/>
                </w:rPr>
                <w:t>133 Л</w:t>
              </w:r>
            </w:smartTag>
            <w:r w:rsidRPr="00BC169B">
              <w:rPr>
                <w:rFonts w:ascii="Times New Roman" w:hAnsi="Times New Roman"/>
                <w:sz w:val="24"/>
                <w:szCs w:val="24"/>
              </w:rPr>
              <w:t>)</w:t>
            </w:r>
            <w:r w:rsidRPr="00BC169B">
              <w:rPr>
                <w:rFonts w:ascii="Times New Roman" w:hAnsi="Times New Roman"/>
                <w:sz w:val="24"/>
                <w:szCs w:val="24"/>
              </w:rPr>
              <w:tab/>
              <w:t xml:space="preserve">                      </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sz w:val="24"/>
                <w:szCs w:val="24"/>
              </w:rPr>
            </w:pPr>
          </w:p>
        </w:tc>
        <w:tc>
          <w:tcPr>
            <w:tcW w:w="6671" w:type="dxa"/>
          </w:tcPr>
          <w:p w:rsidR="008C76CD" w:rsidRPr="00BC169B" w:rsidRDefault="008C76CD" w:rsidP="008C76CD">
            <w:pPr>
              <w:tabs>
                <w:tab w:val="center" w:pos="3222"/>
              </w:tabs>
              <w:spacing w:after="0" w:line="240" w:lineRule="auto"/>
              <w:rPr>
                <w:rFonts w:ascii="Times New Roman" w:hAnsi="Times New Roman"/>
                <w:sz w:val="24"/>
                <w:szCs w:val="24"/>
              </w:rPr>
            </w:pPr>
            <w:r w:rsidRPr="00BC169B">
              <w:rPr>
                <w:rFonts w:ascii="Times New Roman" w:hAnsi="Times New Roman"/>
                <w:sz w:val="24"/>
                <w:szCs w:val="24"/>
              </w:rPr>
              <w:t>К 100/78 (З-133)</w:t>
            </w:r>
            <w:r w:rsidRPr="00BC169B">
              <w:rPr>
                <w:rFonts w:ascii="Times New Roman" w:hAnsi="Times New Roman"/>
                <w:sz w:val="24"/>
                <w:szCs w:val="24"/>
              </w:rPr>
              <w:tab/>
              <w:t xml:space="preserve">                      </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sz w:val="24"/>
                <w:szCs w:val="24"/>
              </w:rPr>
            </w:pPr>
          </w:p>
        </w:tc>
        <w:tc>
          <w:tcPr>
            <w:tcW w:w="6671" w:type="dxa"/>
          </w:tcPr>
          <w:p w:rsidR="008C76CD" w:rsidRPr="00BC169B" w:rsidRDefault="008C76CD" w:rsidP="008C76CD">
            <w:pPr>
              <w:tabs>
                <w:tab w:val="center" w:pos="3222"/>
              </w:tabs>
              <w:spacing w:after="0" w:line="240" w:lineRule="auto"/>
              <w:rPr>
                <w:rFonts w:ascii="Times New Roman" w:hAnsi="Times New Roman"/>
                <w:sz w:val="24"/>
                <w:szCs w:val="24"/>
              </w:rPr>
            </w:pPr>
            <w:r w:rsidRPr="00BC169B">
              <w:rPr>
                <w:rFonts w:ascii="Times New Roman" w:hAnsi="Times New Roman"/>
                <w:sz w:val="24"/>
                <w:szCs w:val="24"/>
              </w:rPr>
              <w:t>К 100/78 (З-</w:t>
            </w:r>
            <w:smartTag w:uri="urn:schemas-microsoft-com:office:smarttags" w:element="metricconverter">
              <w:smartTagPr>
                <w:attr w:name="ProductID" w:val="133 Л"/>
              </w:smartTagPr>
              <w:r w:rsidRPr="00BC169B">
                <w:rPr>
                  <w:rFonts w:ascii="Times New Roman" w:hAnsi="Times New Roman"/>
                  <w:sz w:val="24"/>
                  <w:szCs w:val="24"/>
                </w:rPr>
                <w:t>133 Л</w:t>
              </w:r>
            </w:smartTag>
            <w:r w:rsidRPr="00BC169B">
              <w:rPr>
                <w:rFonts w:ascii="Times New Roman" w:hAnsi="Times New Roman"/>
                <w:sz w:val="24"/>
                <w:szCs w:val="24"/>
              </w:rPr>
              <w:t>)</w:t>
            </w:r>
            <w:r w:rsidRPr="00BC169B">
              <w:rPr>
                <w:rFonts w:ascii="Times New Roman" w:hAnsi="Times New Roman"/>
                <w:sz w:val="24"/>
                <w:szCs w:val="24"/>
              </w:rPr>
              <w:tab/>
              <w:t xml:space="preserve">                      </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2.5.</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КС 74/143 (З-</w:t>
            </w:r>
            <w:smartTag w:uri="urn:schemas-microsoft-com:office:smarttags" w:element="metricconverter">
              <w:smartTagPr>
                <w:attr w:name="ProductID" w:val="133 Л"/>
              </w:smartTagPr>
              <w:r w:rsidRPr="00BC169B">
                <w:rPr>
                  <w:rFonts w:ascii="Times New Roman" w:hAnsi="Times New Roman"/>
                  <w:sz w:val="24"/>
                  <w:szCs w:val="24"/>
                </w:rPr>
                <w:t>133 Л</w:t>
              </w:r>
            </w:smartTag>
            <w:r w:rsidRPr="00BC169B">
              <w:rPr>
                <w:rFonts w:ascii="Times New Roman" w:hAnsi="Times New Roman"/>
                <w:sz w:val="24"/>
                <w:szCs w:val="24"/>
              </w:rPr>
              <w:t>)    (сквозной)</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Height w:val="334"/>
        </w:trPr>
        <w:tc>
          <w:tcPr>
            <w:tcW w:w="889" w:type="dxa"/>
          </w:tcPr>
          <w:p w:rsidR="008C76CD" w:rsidRPr="00BC169B" w:rsidRDefault="008C76CD" w:rsidP="008C76CD">
            <w:pPr>
              <w:spacing w:after="0" w:line="240" w:lineRule="auto"/>
              <w:rPr>
                <w:rFonts w:ascii="Times New Roman" w:hAnsi="Times New Roman"/>
                <w:b/>
                <w:sz w:val="24"/>
                <w:szCs w:val="24"/>
              </w:rPr>
            </w:pPr>
            <w:r w:rsidRPr="00BC169B">
              <w:rPr>
                <w:rFonts w:ascii="Times New Roman" w:hAnsi="Times New Roman"/>
                <w:b/>
                <w:sz w:val="24"/>
                <w:szCs w:val="24"/>
              </w:rPr>
              <w:t>3.</w:t>
            </w:r>
          </w:p>
        </w:tc>
        <w:tc>
          <w:tcPr>
            <w:tcW w:w="6671" w:type="dxa"/>
          </w:tcPr>
          <w:p w:rsidR="008C76CD" w:rsidRPr="00BC169B" w:rsidRDefault="008C76CD" w:rsidP="008C76CD">
            <w:pPr>
              <w:spacing w:after="0" w:line="240" w:lineRule="auto"/>
              <w:rPr>
                <w:rFonts w:ascii="Times New Roman" w:hAnsi="Times New Roman"/>
                <w:b/>
                <w:sz w:val="24"/>
                <w:szCs w:val="24"/>
              </w:rPr>
            </w:pPr>
            <w:r w:rsidRPr="00BC169B">
              <w:rPr>
                <w:rFonts w:ascii="Times New Roman" w:hAnsi="Times New Roman"/>
                <w:b/>
                <w:sz w:val="24"/>
                <w:szCs w:val="24"/>
              </w:rPr>
              <w:t>Фрезеры</w:t>
            </w:r>
          </w:p>
        </w:tc>
        <w:tc>
          <w:tcPr>
            <w:tcW w:w="1980" w:type="dxa"/>
          </w:tcPr>
          <w:p w:rsidR="008C76CD" w:rsidRPr="00BC169B" w:rsidRDefault="008C76CD" w:rsidP="008C76CD">
            <w:pPr>
              <w:spacing w:after="0" w:line="240" w:lineRule="auto"/>
              <w:jc w:val="center"/>
              <w:rPr>
                <w:rFonts w:ascii="Times New Roman" w:hAnsi="Times New Roman"/>
                <w:sz w:val="24"/>
                <w:szCs w:val="24"/>
              </w:rPr>
            </w:pPr>
          </w:p>
        </w:tc>
      </w:tr>
      <w:tr w:rsidR="008C76CD" w:rsidRPr="00BC169B" w:rsidTr="008C76CD">
        <w:trPr>
          <w:cantSplit/>
          <w:trHeight w:val="116"/>
        </w:trPr>
        <w:tc>
          <w:tcPr>
            <w:tcW w:w="889"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3.1.</w:t>
            </w:r>
          </w:p>
        </w:tc>
        <w:tc>
          <w:tcPr>
            <w:tcW w:w="6671" w:type="dxa"/>
          </w:tcPr>
          <w:p w:rsidR="008C76CD" w:rsidRPr="00BC169B" w:rsidRDefault="008C76CD" w:rsidP="008C76CD">
            <w:pPr>
              <w:tabs>
                <w:tab w:val="center" w:pos="3222"/>
              </w:tabs>
              <w:spacing w:after="0" w:line="240" w:lineRule="auto"/>
              <w:rPr>
                <w:rFonts w:ascii="Times New Roman" w:hAnsi="Times New Roman"/>
                <w:sz w:val="24"/>
                <w:szCs w:val="24"/>
              </w:rPr>
            </w:pPr>
            <w:r w:rsidRPr="00BC169B">
              <w:rPr>
                <w:rFonts w:ascii="Times New Roman" w:hAnsi="Times New Roman"/>
                <w:sz w:val="24"/>
                <w:szCs w:val="24"/>
              </w:rPr>
              <w:t>ФТ-270 (З-152)</w:t>
            </w:r>
            <w:r w:rsidRPr="00BC169B">
              <w:rPr>
                <w:rFonts w:ascii="Times New Roman" w:hAnsi="Times New Roman"/>
                <w:sz w:val="24"/>
                <w:szCs w:val="24"/>
              </w:rPr>
              <w:tab/>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3.2.</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ФТ-210 (З-117)</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3.3</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ФК-190Х152 (З-117)</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3.4.</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ФМ-195 (З-117)    (магнит)</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3.5.</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Гидромонитор Ǿ </w:t>
            </w:r>
            <w:smartTag w:uri="urn:schemas-microsoft-com:office:smarttags" w:element="metricconverter">
              <w:smartTagPr>
                <w:attr w:name="ProductID" w:val="195 мм"/>
              </w:smartTagPr>
              <w:r w:rsidRPr="00BC169B">
                <w:rPr>
                  <w:rFonts w:ascii="Times New Roman" w:hAnsi="Times New Roman"/>
                  <w:sz w:val="24"/>
                  <w:szCs w:val="24"/>
                </w:rPr>
                <w:t>195 мм</w:t>
              </w:r>
            </w:smartTag>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b/>
                <w:sz w:val="24"/>
                <w:szCs w:val="24"/>
              </w:rPr>
            </w:pPr>
            <w:r w:rsidRPr="00BC169B">
              <w:rPr>
                <w:rFonts w:ascii="Times New Roman" w:hAnsi="Times New Roman"/>
                <w:b/>
                <w:sz w:val="24"/>
                <w:szCs w:val="24"/>
              </w:rPr>
              <w:t>4.</w:t>
            </w:r>
          </w:p>
        </w:tc>
        <w:tc>
          <w:tcPr>
            <w:tcW w:w="6671" w:type="dxa"/>
          </w:tcPr>
          <w:p w:rsidR="008C76CD" w:rsidRPr="00BC169B" w:rsidRDefault="008C76CD" w:rsidP="008C76CD">
            <w:pPr>
              <w:spacing w:after="0" w:line="240" w:lineRule="auto"/>
              <w:rPr>
                <w:rFonts w:ascii="Times New Roman" w:hAnsi="Times New Roman"/>
                <w:b/>
                <w:sz w:val="24"/>
                <w:szCs w:val="24"/>
              </w:rPr>
            </w:pPr>
            <w:proofErr w:type="spellStart"/>
            <w:r w:rsidRPr="00BC169B">
              <w:rPr>
                <w:rFonts w:ascii="Times New Roman" w:hAnsi="Times New Roman"/>
                <w:b/>
                <w:sz w:val="24"/>
                <w:szCs w:val="24"/>
              </w:rPr>
              <w:t>Труболовки</w:t>
            </w:r>
            <w:proofErr w:type="spellEnd"/>
            <w:r w:rsidRPr="00BC169B">
              <w:rPr>
                <w:rFonts w:ascii="Times New Roman" w:hAnsi="Times New Roman"/>
                <w:b/>
                <w:sz w:val="24"/>
                <w:szCs w:val="24"/>
              </w:rPr>
              <w:t xml:space="preserve"> наружные освобождающиеся</w:t>
            </w:r>
          </w:p>
        </w:tc>
        <w:tc>
          <w:tcPr>
            <w:tcW w:w="1980" w:type="dxa"/>
          </w:tcPr>
          <w:p w:rsidR="008C76CD" w:rsidRPr="00BC169B" w:rsidRDefault="008C76CD" w:rsidP="008C76CD">
            <w:pPr>
              <w:spacing w:after="0" w:line="240" w:lineRule="auto"/>
              <w:jc w:val="center"/>
              <w:rPr>
                <w:rFonts w:ascii="Times New Roman" w:hAnsi="Times New Roman"/>
                <w:sz w:val="24"/>
                <w:szCs w:val="24"/>
              </w:rPr>
            </w:pP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4.1</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ТВМ-127</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sz w:val="24"/>
                <w:szCs w:val="24"/>
              </w:rPr>
            </w:pP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ТВМ-168</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4.2.</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ТНС 127-215.9 (З-133)</w:t>
            </w:r>
          </w:p>
        </w:tc>
        <w:tc>
          <w:tcPr>
            <w:tcW w:w="1980" w:type="dxa"/>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b/>
                <w:sz w:val="24"/>
                <w:szCs w:val="24"/>
              </w:rPr>
              <w:t>5</w:t>
            </w:r>
            <w:r w:rsidRPr="00BC169B">
              <w:rPr>
                <w:rFonts w:ascii="Times New Roman" w:hAnsi="Times New Roman"/>
                <w:sz w:val="24"/>
                <w:szCs w:val="24"/>
              </w:rPr>
              <w:t>.</w:t>
            </w:r>
          </w:p>
        </w:tc>
        <w:tc>
          <w:tcPr>
            <w:tcW w:w="6671" w:type="dxa"/>
          </w:tcPr>
          <w:p w:rsidR="008C76CD" w:rsidRPr="00BC169B" w:rsidRDefault="008C76CD" w:rsidP="008C76CD">
            <w:pPr>
              <w:spacing w:after="0" w:line="240" w:lineRule="auto"/>
              <w:rPr>
                <w:rFonts w:ascii="Times New Roman" w:hAnsi="Times New Roman"/>
                <w:b/>
                <w:sz w:val="24"/>
                <w:szCs w:val="24"/>
              </w:rPr>
            </w:pPr>
            <w:r w:rsidRPr="00BC169B">
              <w:rPr>
                <w:rFonts w:ascii="Times New Roman" w:hAnsi="Times New Roman"/>
                <w:b/>
                <w:sz w:val="24"/>
                <w:szCs w:val="24"/>
              </w:rPr>
              <w:t>Печать универсальная</w:t>
            </w:r>
          </w:p>
        </w:tc>
        <w:tc>
          <w:tcPr>
            <w:tcW w:w="1980" w:type="dxa"/>
          </w:tcPr>
          <w:p w:rsidR="008C76CD" w:rsidRPr="00BC169B" w:rsidRDefault="008C76CD" w:rsidP="008C76CD">
            <w:pPr>
              <w:spacing w:after="0" w:line="240" w:lineRule="auto"/>
              <w:jc w:val="center"/>
              <w:rPr>
                <w:rFonts w:ascii="Times New Roman" w:hAnsi="Times New Roman"/>
                <w:sz w:val="24"/>
                <w:szCs w:val="24"/>
              </w:rPr>
            </w:pP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5.1</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ПУ2-168 (З-133)</w:t>
            </w:r>
          </w:p>
        </w:tc>
        <w:tc>
          <w:tcPr>
            <w:tcW w:w="1980" w:type="dxa"/>
          </w:tcPr>
          <w:p w:rsidR="008C76CD" w:rsidRPr="00BC169B" w:rsidRDefault="008C76CD" w:rsidP="008C76CD">
            <w:pPr>
              <w:spacing w:after="0" w:line="240" w:lineRule="auto"/>
              <w:jc w:val="center"/>
              <w:rPr>
                <w:rFonts w:ascii="Times New Roman" w:hAnsi="Times New Roman"/>
                <w:sz w:val="24"/>
                <w:szCs w:val="24"/>
              </w:rPr>
            </w:pPr>
            <w:proofErr w:type="spellStart"/>
            <w:r w:rsidRPr="00BC169B">
              <w:rPr>
                <w:rFonts w:ascii="Times New Roman" w:hAnsi="Times New Roman"/>
                <w:sz w:val="24"/>
                <w:szCs w:val="24"/>
              </w:rPr>
              <w:t>Компл</w:t>
            </w:r>
            <w:proofErr w:type="spellEnd"/>
            <w:r w:rsidRPr="00BC169B">
              <w:rPr>
                <w:rFonts w:ascii="Times New Roman" w:hAnsi="Times New Roman"/>
                <w:sz w:val="24"/>
                <w:szCs w:val="24"/>
              </w:rPr>
              <w:t>.</w:t>
            </w:r>
          </w:p>
        </w:tc>
      </w:tr>
      <w:tr w:rsidR="008C76CD" w:rsidRPr="00BC169B" w:rsidTr="008C76CD">
        <w:trPr>
          <w:cantSplit/>
        </w:trPr>
        <w:tc>
          <w:tcPr>
            <w:tcW w:w="889"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5.2</w:t>
            </w:r>
          </w:p>
        </w:tc>
        <w:tc>
          <w:tcPr>
            <w:tcW w:w="6671" w:type="dxa"/>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ПУ2-245 (З-133)</w:t>
            </w:r>
          </w:p>
        </w:tc>
        <w:tc>
          <w:tcPr>
            <w:tcW w:w="1980" w:type="dxa"/>
          </w:tcPr>
          <w:p w:rsidR="008C76CD" w:rsidRPr="00BC169B" w:rsidRDefault="008C76CD" w:rsidP="008C76CD">
            <w:pPr>
              <w:spacing w:after="0" w:line="240" w:lineRule="auto"/>
              <w:jc w:val="center"/>
              <w:rPr>
                <w:rFonts w:ascii="Times New Roman" w:hAnsi="Times New Roman"/>
                <w:sz w:val="24"/>
                <w:szCs w:val="24"/>
              </w:rPr>
            </w:pPr>
            <w:proofErr w:type="spellStart"/>
            <w:r w:rsidRPr="00BC169B">
              <w:rPr>
                <w:rFonts w:ascii="Times New Roman" w:hAnsi="Times New Roman"/>
                <w:sz w:val="24"/>
                <w:szCs w:val="24"/>
              </w:rPr>
              <w:t>Компл</w:t>
            </w:r>
            <w:proofErr w:type="spellEnd"/>
            <w:r w:rsidRPr="00BC169B">
              <w:rPr>
                <w:rFonts w:ascii="Times New Roman" w:hAnsi="Times New Roman"/>
                <w:sz w:val="24"/>
                <w:szCs w:val="24"/>
              </w:rPr>
              <w:t>.</w:t>
            </w:r>
          </w:p>
        </w:tc>
      </w:tr>
    </w:tbl>
    <w:p w:rsidR="008C76CD" w:rsidRDefault="008C76CD">
      <w:pPr>
        <w:rPr>
          <w:lang w:val="kk-KZ"/>
        </w:rPr>
      </w:pPr>
    </w:p>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Примечание:</w:t>
      </w:r>
    </w:p>
    <w:p w:rsidR="008C76CD"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 Аварийный инструмент </w:t>
      </w:r>
      <w:r>
        <w:rPr>
          <w:rFonts w:ascii="Times New Roman" w:hAnsi="Times New Roman"/>
          <w:sz w:val="24"/>
          <w:szCs w:val="24"/>
        </w:rPr>
        <w:t>ПОСТАВЩИК</w:t>
      </w:r>
      <w:r w:rsidRPr="00BC169B">
        <w:rPr>
          <w:rFonts w:ascii="Times New Roman" w:hAnsi="Times New Roman"/>
          <w:sz w:val="24"/>
          <w:szCs w:val="24"/>
        </w:rPr>
        <w:t>А должен включать дополнительный инструмент, не включенный в данный перечень, но необходимый для качественного и своевременного выполнения работ по настоящему Договору.</w:t>
      </w:r>
    </w:p>
    <w:p w:rsidR="008C76CD" w:rsidRDefault="008C76CD"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Default="0071164B" w:rsidP="008C76CD">
      <w:pPr>
        <w:spacing w:after="0" w:line="240" w:lineRule="auto"/>
        <w:rPr>
          <w:rFonts w:ascii="Times New Roman" w:hAnsi="Times New Roman"/>
          <w:sz w:val="24"/>
          <w:szCs w:val="24"/>
        </w:rPr>
      </w:pPr>
    </w:p>
    <w:p w:rsidR="0071164B" w:rsidRPr="00BC169B" w:rsidRDefault="0071164B" w:rsidP="008C76CD">
      <w:pPr>
        <w:spacing w:after="0" w:line="240" w:lineRule="auto"/>
        <w:rPr>
          <w:rFonts w:ascii="Times New Roman" w:hAnsi="Times New Roman"/>
          <w:sz w:val="24"/>
          <w:szCs w:val="24"/>
        </w:rPr>
      </w:pPr>
    </w:p>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lastRenderedPageBreak/>
        <w:t xml:space="preserve">            </w:t>
      </w:r>
      <w:r w:rsidRPr="00BC169B">
        <w:rPr>
          <w:rFonts w:ascii="Times New Roman" w:hAnsi="Times New Roman"/>
          <w:b/>
          <w:sz w:val="24"/>
          <w:szCs w:val="24"/>
        </w:rPr>
        <w:t xml:space="preserve">  Требования к транспорту и жилым помещениям                   </w:t>
      </w:r>
    </w:p>
    <w:p w:rsidR="008C76CD" w:rsidRDefault="008C76CD" w:rsidP="008C76CD">
      <w:pPr>
        <w:spacing w:after="0" w:line="240" w:lineRule="auto"/>
        <w:jc w:val="both"/>
        <w:rPr>
          <w:rFonts w:ascii="Times New Roman" w:hAnsi="Times New Roman"/>
          <w:sz w:val="24"/>
          <w:szCs w:val="24"/>
        </w:rPr>
      </w:pPr>
      <w:r w:rsidRPr="00BC169B">
        <w:rPr>
          <w:rFonts w:ascii="Times New Roman" w:hAnsi="Times New Roman"/>
          <w:b/>
          <w:sz w:val="24"/>
          <w:szCs w:val="24"/>
        </w:rPr>
        <w:t xml:space="preserve">            </w:t>
      </w:r>
      <w:r w:rsidRPr="00BC169B">
        <w:rPr>
          <w:rFonts w:ascii="Times New Roman" w:hAnsi="Times New Roman"/>
          <w:sz w:val="24"/>
          <w:szCs w:val="24"/>
        </w:rPr>
        <w:t>Список представленного в таблице 2 является минимальным требуемым для обеспечения бесперебойной работы буров</w:t>
      </w:r>
      <w:r>
        <w:rPr>
          <w:rFonts w:ascii="Times New Roman" w:hAnsi="Times New Roman"/>
          <w:sz w:val="24"/>
          <w:szCs w:val="24"/>
        </w:rPr>
        <w:t>ых</w:t>
      </w:r>
      <w:r w:rsidRPr="00BC169B">
        <w:rPr>
          <w:rFonts w:ascii="Times New Roman" w:hAnsi="Times New Roman"/>
          <w:sz w:val="24"/>
          <w:szCs w:val="24"/>
        </w:rPr>
        <w:t xml:space="preserve"> установ</w:t>
      </w:r>
      <w:r>
        <w:rPr>
          <w:rFonts w:ascii="Times New Roman" w:hAnsi="Times New Roman"/>
          <w:sz w:val="24"/>
          <w:szCs w:val="24"/>
        </w:rPr>
        <w:t>ок</w:t>
      </w:r>
      <w:r w:rsidRPr="00BC169B">
        <w:rPr>
          <w:rFonts w:ascii="Times New Roman" w:hAnsi="Times New Roman"/>
          <w:sz w:val="24"/>
          <w:szCs w:val="24"/>
        </w:rPr>
        <w:t xml:space="preserve"> и нормального проживания персонала </w:t>
      </w:r>
      <w:r>
        <w:rPr>
          <w:rFonts w:ascii="Times New Roman" w:hAnsi="Times New Roman"/>
          <w:sz w:val="24"/>
          <w:szCs w:val="24"/>
        </w:rPr>
        <w:t>ПОСТАВЩИК</w:t>
      </w:r>
      <w:r w:rsidRPr="00BC169B">
        <w:rPr>
          <w:rFonts w:ascii="Times New Roman" w:hAnsi="Times New Roman"/>
          <w:sz w:val="24"/>
          <w:szCs w:val="24"/>
        </w:rPr>
        <w:t xml:space="preserve">А.  </w:t>
      </w:r>
    </w:p>
    <w:p w:rsidR="0071164B" w:rsidRDefault="0071164B">
      <w:pPr>
        <w:rPr>
          <w:rFonts w:ascii="Times New Roman" w:hAnsi="Times New Roman"/>
          <w:b/>
          <w:sz w:val="24"/>
          <w:szCs w:val="24"/>
        </w:rPr>
      </w:pPr>
    </w:p>
    <w:p w:rsidR="008C76CD" w:rsidRDefault="008C76CD">
      <w:pPr>
        <w:rPr>
          <w:rFonts w:ascii="Times New Roman" w:hAnsi="Times New Roman"/>
          <w:b/>
          <w:sz w:val="24"/>
          <w:szCs w:val="24"/>
          <w:lang w:val="kk-KZ"/>
        </w:rPr>
      </w:pPr>
      <w:r w:rsidRPr="00BC169B">
        <w:rPr>
          <w:rFonts w:ascii="Times New Roman" w:hAnsi="Times New Roman"/>
          <w:b/>
          <w:sz w:val="24"/>
          <w:szCs w:val="24"/>
        </w:rPr>
        <w:t>Таблица 2      Требования к транспорту и жилым помещениям</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1817"/>
        <w:gridCol w:w="870"/>
        <w:gridCol w:w="6308"/>
      </w:tblGrid>
      <w:tr w:rsidR="008C76CD" w:rsidRPr="00BC169B" w:rsidTr="008C76CD">
        <w:tc>
          <w:tcPr>
            <w:tcW w:w="576" w:type="dxa"/>
            <w:vAlign w:val="center"/>
          </w:tcPr>
          <w:p w:rsidR="008C76CD" w:rsidRPr="00BC169B" w:rsidRDefault="008C76CD" w:rsidP="008C76CD">
            <w:pPr>
              <w:spacing w:line="240" w:lineRule="auto"/>
              <w:jc w:val="center"/>
              <w:rPr>
                <w:rFonts w:ascii="Times New Roman" w:hAnsi="Times New Roman"/>
                <w:sz w:val="24"/>
                <w:szCs w:val="24"/>
              </w:rPr>
            </w:pPr>
          </w:p>
        </w:tc>
        <w:tc>
          <w:tcPr>
            <w:tcW w:w="1817" w:type="dxa"/>
            <w:vAlign w:val="center"/>
          </w:tcPr>
          <w:p w:rsidR="008C76CD" w:rsidRPr="00BC169B" w:rsidRDefault="008C76CD" w:rsidP="008C76CD">
            <w:pPr>
              <w:spacing w:line="240" w:lineRule="auto"/>
              <w:jc w:val="center"/>
              <w:rPr>
                <w:rFonts w:ascii="Times New Roman" w:hAnsi="Times New Roman"/>
                <w:sz w:val="24"/>
                <w:szCs w:val="24"/>
              </w:rPr>
            </w:pPr>
            <w:r w:rsidRPr="00BC169B">
              <w:rPr>
                <w:rFonts w:ascii="Times New Roman" w:hAnsi="Times New Roman"/>
                <w:sz w:val="24"/>
                <w:szCs w:val="24"/>
              </w:rPr>
              <w:t>Оборудование</w:t>
            </w:r>
          </w:p>
        </w:tc>
        <w:tc>
          <w:tcPr>
            <w:tcW w:w="870" w:type="dxa"/>
            <w:vAlign w:val="center"/>
          </w:tcPr>
          <w:p w:rsidR="008C76CD" w:rsidRPr="00BC169B" w:rsidRDefault="008C76CD" w:rsidP="008C76CD">
            <w:pPr>
              <w:spacing w:line="240" w:lineRule="auto"/>
              <w:jc w:val="center"/>
              <w:rPr>
                <w:rFonts w:ascii="Times New Roman" w:hAnsi="Times New Roman"/>
                <w:sz w:val="24"/>
                <w:szCs w:val="24"/>
              </w:rPr>
            </w:pPr>
            <w:r w:rsidRPr="00BC169B">
              <w:rPr>
                <w:rFonts w:ascii="Times New Roman" w:hAnsi="Times New Roman"/>
                <w:sz w:val="24"/>
                <w:szCs w:val="24"/>
              </w:rPr>
              <w:t>К-во</w:t>
            </w:r>
          </w:p>
        </w:tc>
        <w:tc>
          <w:tcPr>
            <w:tcW w:w="6308" w:type="dxa"/>
            <w:vAlign w:val="center"/>
          </w:tcPr>
          <w:p w:rsidR="008C76CD" w:rsidRPr="00BC169B" w:rsidRDefault="008C76CD" w:rsidP="008C76CD">
            <w:pPr>
              <w:spacing w:line="240" w:lineRule="auto"/>
              <w:jc w:val="center"/>
              <w:rPr>
                <w:rFonts w:ascii="Times New Roman" w:hAnsi="Times New Roman"/>
                <w:sz w:val="24"/>
                <w:szCs w:val="24"/>
              </w:rPr>
            </w:pPr>
            <w:r w:rsidRPr="00BC169B">
              <w:rPr>
                <w:rFonts w:ascii="Times New Roman" w:hAnsi="Times New Roman"/>
                <w:sz w:val="24"/>
                <w:szCs w:val="24"/>
              </w:rPr>
              <w:t>Технические данные и производительность</w:t>
            </w:r>
          </w:p>
        </w:tc>
      </w:tr>
      <w:tr w:rsidR="008C76CD" w:rsidRPr="00BC169B" w:rsidTr="008C76CD">
        <w:tc>
          <w:tcPr>
            <w:tcW w:w="576"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c>
          <w:tcPr>
            <w:tcW w:w="1817"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Пассажирский</w:t>
            </w:r>
          </w:p>
        </w:tc>
        <w:tc>
          <w:tcPr>
            <w:tcW w:w="870"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c>
          <w:tcPr>
            <w:tcW w:w="6308" w:type="dxa"/>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Автобус с системой кондиционирования воздуха и отоплением.</w:t>
            </w:r>
          </w:p>
        </w:tc>
      </w:tr>
      <w:tr w:rsidR="008C76CD" w:rsidRPr="00BC169B" w:rsidTr="008C76CD">
        <w:tc>
          <w:tcPr>
            <w:tcW w:w="576"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2</w:t>
            </w:r>
          </w:p>
        </w:tc>
        <w:tc>
          <w:tcPr>
            <w:tcW w:w="1817" w:type="dxa"/>
            <w:vAlign w:val="center"/>
          </w:tcPr>
          <w:p w:rsidR="008C76CD" w:rsidRPr="00BC169B" w:rsidRDefault="008C76CD" w:rsidP="008C76CD">
            <w:pPr>
              <w:spacing w:after="0" w:line="240" w:lineRule="auto"/>
              <w:jc w:val="center"/>
              <w:rPr>
                <w:rFonts w:ascii="Times New Roman" w:hAnsi="Times New Roman"/>
                <w:sz w:val="24"/>
                <w:szCs w:val="24"/>
              </w:rPr>
            </w:pPr>
            <w:proofErr w:type="spellStart"/>
            <w:r w:rsidRPr="00BC169B">
              <w:rPr>
                <w:rFonts w:ascii="Times New Roman" w:hAnsi="Times New Roman"/>
                <w:sz w:val="24"/>
                <w:szCs w:val="24"/>
              </w:rPr>
              <w:t>Cтоловая</w:t>
            </w:r>
            <w:proofErr w:type="spellEnd"/>
            <w:r w:rsidRPr="00BC169B">
              <w:rPr>
                <w:rFonts w:ascii="Times New Roman" w:hAnsi="Times New Roman"/>
                <w:sz w:val="24"/>
                <w:szCs w:val="24"/>
              </w:rPr>
              <w:t xml:space="preserve">  на Буровой площадке</w:t>
            </w:r>
          </w:p>
        </w:tc>
        <w:tc>
          <w:tcPr>
            <w:tcW w:w="870"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c>
          <w:tcPr>
            <w:tcW w:w="6308" w:type="dxa"/>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Столовая,   обеспечена  электричеством,    отоплением,   кондиционером,</w:t>
            </w:r>
            <w:r w:rsidRPr="00BC169B">
              <w:rPr>
                <w:rFonts w:ascii="Times New Roman" w:hAnsi="Times New Roman"/>
                <w:sz w:val="24"/>
                <w:szCs w:val="24"/>
              </w:rPr>
              <w:cr/>
              <w:t xml:space="preserve">холодильником, раковиной для мытья посуды, емкостью для воды и насосом </w:t>
            </w:r>
            <w:r w:rsidRPr="00BC169B">
              <w:rPr>
                <w:rFonts w:ascii="Times New Roman" w:hAnsi="Times New Roman"/>
                <w:sz w:val="24"/>
                <w:szCs w:val="24"/>
              </w:rPr>
              <w:cr/>
              <w:t>для подачи воды</w:t>
            </w:r>
          </w:p>
        </w:tc>
      </w:tr>
      <w:tr w:rsidR="008C76CD" w:rsidRPr="00BC169B" w:rsidTr="008C76CD">
        <w:tc>
          <w:tcPr>
            <w:tcW w:w="576"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3</w:t>
            </w:r>
          </w:p>
        </w:tc>
        <w:tc>
          <w:tcPr>
            <w:tcW w:w="1817"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Автоцистерна</w:t>
            </w:r>
          </w:p>
        </w:tc>
        <w:tc>
          <w:tcPr>
            <w:tcW w:w="870"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c>
          <w:tcPr>
            <w:tcW w:w="6308" w:type="dxa"/>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Автоцистерна,   для транспортировки бурового раствора при переезде буровой установки, а также для перевозки отходов на территорию утилизации промышленных отходов</w:t>
            </w:r>
          </w:p>
        </w:tc>
      </w:tr>
      <w:tr w:rsidR="008C76CD" w:rsidRPr="00BC169B" w:rsidTr="008C76CD">
        <w:tc>
          <w:tcPr>
            <w:tcW w:w="576"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4</w:t>
            </w:r>
          </w:p>
        </w:tc>
        <w:tc>
          <w:tcPr>
            <w:tcW w:w="1817"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Автоцистерна</w:t>
            </w:r>
          </w:p>
        </w:tc>
        <w:tc>
          <w:tcPr>
            <w:tcW w:w="870"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c>
          <w:tcPr>
            <w:tcW w:w="6308" w:type="dxa"/>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Автоцистерна, для транспортировки воды на буровую, а также для нужд </w:t>
            </w:r>
            <w:proofErr w:type="spellStart"/>
            <w:r w:rsidRPr="00BC169B">
              <w:rPr>
                <w:rFonts w:ascii="Times New Roman" w:hAnsi="Times New Roman"/>
                <w:sz w:val="24"/>
                <w:szCs w:val="24"/>
              </w:rPr>
              <w:t>тампонажных</w:t>
            </w:r>
            <w:proofErr w:type="spellEnd"/>
            <w:r w:rsidRPr="00BC169B">
              <w:rPr>
                <w:rFonts w:ascii="Times New Roman" w:hAnsi="Times New Roman"/>
                <w:sz w:val="24"/>
                <w:szCs w:val="24"/>
              </w:rPr>
              <w:t xml:space="preserve"> работ</w:t>
            </w:r>
          </w:p>
        </w:tc>
      </w:tr>
      <w:tr w:rsidR="008C76CD" w:rsidRPr="00BC169B" w:rsidTr="008C76CD">
        <w:tc>
          <w:tcPr>
            <w:tcW w:w="576"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5</w:t>
            </w:r>
          </w:p>
        </w:tc>
        <w:tc>
          <w:tcPr>
            <w:tcW w:w="1817"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Самосвал</w:t>
            </w:r>
          </w:p>
        </w:tc>
        <w:tc>
          <w:tcPr>
            <w:tcW w:w="870"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c>
          <w:tcPr>
            <w:tcW w:w="6308" w:type="dxa"/>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Для  вывоза  выбуренного  шлама  на  специально  оборудованный </w:t>
            </w:r>
            <w:proofErr w:type="spellStart"/>
            <w:r w:rsidRPr="00BC169B">
              <w:rPr>
                <w:rFonts w:ascii="Times New Roman" w:hAnsi="Times New Roman"/>
                <w:sz w:val="24"/>
                <w:szCs w:val="24"/>
              </w:rPr>
              <w:t>шламосборник</w:t>
            </w:r>
            <w:proofErr w:type="spellEnd"/>
            <w:r w:rsidRPr="00BC169B">
              <w:rPr>
                <w:rFonts w:ascii="Times New Roman" w:hAnsi="Times New Roman"/>
                <w:sz w:val="24"/>
                <w:szCs w:val="24"/>
              </w:rPr>
              <w:t>.</w:t>
            </w:r>
          </w:p>
        </w:tc>
      </w:tr>
      <w:tr w:rsidR="008C76CD" w:rsidRPr="00BC169B" w:rsidTr="008C76CD">
        <w:tc>
          <w:tcPr>
            <w:tcW w:w="576"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6</w:t>
            </w:r>
          </w:p>
        </w:tc>
        <w:tc>
          <w:tcPr>
            <w:tcW w:w="1817"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Экскаватор на колёсном ходу с передней лопатой.</w:t>
            </w:r>
          </w:p>
        </w:tc>
        <w:tc>
          <w:tcPr>
            <w:tcW w:w="870"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c>
          <w:tcPr>
            <w:tcW w:w="6308" w:type="dxa"/>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Для погрузки шлама и отходов бурения на самосвал.</w:t>
            </w:r>
          </w:p>
        </w:tc>
      </w:tr>
      <w:tr w:rsidR="008C76CD" w:rsidRPr="00BC169B" w:rsidTr="008C76CD">
        <w:tc>
          <w:tcPr>
            <w:tcW w:w="576"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7</w:t>
            </w:r>
          </w:p>
        </w:tc>
        <w:tc>
          <w:tcPr>
            <w:tcW w:w="1817"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ППУ</w:t>
            </w:r>
          </w:p>
        </w:tc>
        <w:tc>
          <w:tcPr>
            <w:tcW w:w="870"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c>
          <w:tcPr>
            <w:tcW w:w="6308" w:type="dxa"/>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Для пропарки и чистки оборудования.</w:t>
            </w:r>
          </w:p>
        </w:tc>
      </w:tr>
      <w:tr w:rsidR="008C76CD" w:rsidRPr="00BC169B" w:rsidTr="008C76CD">
        <w:tc>
          <w:tcPr>
            <w:tcW w:w="576"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8</w:t>
            </w:r>
          </w:p>
        </w:tc>
        <w:tc>
          <w:tcPr>
            <w:tcW w:w="1817"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Краны</w:t>
            </w:r>
          </w:p>
        </w:tc>
        <w:tc>
          <w:tcPr>
            <w:tcW w:w="870"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2</w:t>
            </w:r>
          </w:p>
        </w:tc>
        <w:tc>
          <w:tcPr>
            <w:tcW w:w="6308" w:type="dxa"/>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Краны необходимой грузоподъемностью для подъема грузов при передвижении установки и буровых работах, что заключает в себе все грузы </w:t>
            </w:r>
            <w:r>
              <w:rPr>
                <w:rFonts w:ascii="Times New Roman" w:hAnsi="Times New Roman"/>
                <w:sz w:val="24"/>
                <w:szCs w:val="24"/>
              </w:rPr>
              <w:t>ПОСТАВЩИК</w:t>
            </w:r>
            <w:r w:rsidRPr="00BC169B">
              <w:rPr>
                <w:rFonts w:ascii="Times New Roman" w:hAnsi="Times New Roman"/>
                <w:sz w:val="24"/>
                <w:szCs w:val="24"/>
              </w:rPr>
              <w:t xml:space="preserve">А и его </w:t>
            </w:r>
            <w:proofErr w:type="spellStart"/>
            <w:r w:rsidRPr="00BC169B">
              <w:rPr>
                <w:rFonts w:ascii="Times New Roman" w:hAnsi="Times New Roman"/>
                <w:sz w:val="24"/>
                <w:szCs w:val="24"/>
              </w:rPr>
              <w:t>по</w:t>
            </w:r>
            <w:r>
              <w:rPr>
                <w:rFonts w:ascii="Times New Roman" w:hAnsi="Times New Roman"/>
                <w:sz w:val="24"/>
                <w:szCs w:val="24"/>
              </w:rPr>
              <w:t>став</w:t>
            </w:r>
            <w:r w:rsidRPr="00BC169B">
              <w:rPr>
                <w:rFonts w:ascii="Times New Roman" w:hAnsi="Times New Roman"/>
                <w:sz w:val="24"/>
                <w:szCs w:val="24"/>
              </w:rPr>
              <w:t>чиков</w:t>
            </w:r>
            <w:proofErr w:type="spellEnd"/>
            <w:r w:rsidRPr="00BC169B">
              <w:rPr>
                <w:rFonts w:ascii="Times New Roman" w:hAnsi="Times New Roman"/>
                <w:sz w:val="24"/>
                <w:szCs w:val="24"/>
              </w:rPr>
              <w:t>. Краны поставляются вместе с сертифицированными операторами для выполнения работ.</w:t>
            </w:r>
          </w:p>
        </w:tc>
      </w:tr>
      <w:tr w:rsidR="008C76CD" w:rsidRPr="00BC169B" w:rsidTr="008C76CD">
        <w:tc>
          <w:tcPr>
            <w:tcW w:w="576"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9</w:t>
            </w:r>
          </w:p>
        </w:tc>
        <w:tc>
          <w:tcPr>
            <w:tcW w:w="1817"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Грузовые машины</w:t>
            </w:r>
          </w:p>
        </w:tc>
        <w:tc>
          <w:tcPr>
            <w:tcW w:w="870"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2</w:t>
            </w:r>
          </w:p>
        </w:tc>
        <w:tc>
          <w:tcPr>
            <w:tcW w:w="6308" w:type="dxa"/>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Необходимого  размера  и  грузоподъемности  для  транспортировки оборудования </w:t>
            </w:r>
            <w:r>
              <w:rPr>
                <w:rFonts w:ascii="Times New Roman" w:hAnsi="Times New Roman"/>
                <w:sz w:val="24"/>
                <w:szCs w:val="24"/>
              </w:rPr>
              <w:t>ПОСТАВЩ</w:t>
            </w:r>
            <w:r w:rsidRPr="00BC169B">
              <w:rPr>
                <w:rFonts w:ascii="Times New Roman" w:hAnsi="Times New Roman"/>
                <w:sz w:val="24"/>
                <w:szCs w:val="24"/>
              </w:rPr>
              <w:t>ИКА   и Субподрядчика во время переезда станка на новую скважину и для проведения обычных буровых работ.</w:t>
            </w:r>
          </w:p>
        </w:tc>
      </w:tr>
      <w:tr w:rsidR="008C76CD" w:rsidRPr="00BC169B" w:rsidTr="008C76CD">
        <w:tc>
          <w:tcPr>
            <w:tcW w:w="576"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10</w:t>
            </w:r>
          </w:p>
        </w:tc>
        <w:tc>
          <w:tcPr>
            <w:tcW w:w="1817"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Лаборатория по определению параметров буровых растворов</w:t>
            </w:r>
          </w:p>
        </w:tc>
        <w:tc>
          <w:tcPr>
            <w:tcW w:w="870"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c>
          <w:tcPr>
            <w:tcW w:w="6308" w:type="dxa"/>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Соответствующее место для лаборатории по определению параметров растворов и спальных комнат, в случае если инженер по буровым растворам работает круглосуточно.</w:t>
            </w:r>
          </w:p>
        </w:tc>
      </w:tr>
      <w:tr w:rsidR="008C76CD" w:rsidRPr="00BC169B" w:rsidTr="008C76CD">
        <w:tc>
          <w:tcPr>
            <w:tcW w:w="576"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r>
              <w:rPr>
                <w:rFonts w:ascii="Times New Roman" w:hAnsi="Times New Roman"/>
                <w:sz w:val="24"/>
                <w:szCs w:val="24"/>
              </w:rPr>
              <w:t>1</w:t>
            </w:r>
          </w:p>
        </w:tc>
        <w:tc>
          <w:tcPr>
            <w:tcW w:w="1817"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Офис для представителя Компании</w:t>
            </w:r>
          </w:p>
        </w:tc>
        <w:tc>
          <w:tcPr>
            <w:tcW w:w="870"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c>
          <w:tcPr>
            <w:tcW w:w="6308" w:type="dxa"/>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Офис для управления на месторождении</w:t>
            </w:r>
          </w:p>
        </w:tc>
      </w:tr>
      <w:tr w:rsidR="008C76CD" w:rsidRPr="00BC169B" w:rsidTr="008C76CD">
        <w:tc>
          <w:tcPr>
            <w:tcW w:w="576"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13</w:t>
            </w:r>
          </w:p>
        </w:tc>
        <w:tc>
          <w:tcPr>
            <w:tcW w:w="1817"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Мусоровоз</w:t>
            </w:r>
          </w:p>
        </w:tc>
        <w:tc>
          <w:tcPr>
            <w:tcW w:w="870"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w:t>
            </w:r>
          </w:p>
        </w:tc>
        <w:tc>
          <w:tcPr>
            <w:tcW w:w="6308" w:type="dxa"/>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Мусоровоз для транспортировки мусора и других твердых </w:t>
            </w:r>
            <w:proofErr w:type="spellStart"/>
            <w:r w:rsidRPr="00BC169B">
              <w:rPr>
                <w:rFonts w:ascii="Times New Roman" w:hAnsi="Times New Roman"/>
                <w:sz w:val="24"/>
                <w:szCs w:val="24"/>
              </w:rPr>
              <w:t>пром</w:t>
            </w:r>
            <w:proofErr w:type="spellEnd"/>
            <w:r w:rsidRPr="00BC169B">
              <w:rPr>
                <w:rFonts w:ascii="Times New Roman" w:hAnsi="Times New Roman"/>
                <w:sz w:val="24"/>
                <w:szCs w:val="24"/>
              </w:rPr>
              <w:t>.  отходов включая так называемые опасные отходы</w:t>
            </w:r>
          </w:p>
        </w:tc>
      </w:tr>
      <w:tr w:rsidR="008C76CD" w:rsidRPr="00BC169B" w:rsidTr="008C76CD">
        <w:tc>
          <w:tcPr>
            <w:tcW w:w="576"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14</w:t>
            </w:r>
          </w:p>
        </w:tc>
        <w:tc>
          <w:tcPr>
            <w:tcW w:w="1817" w:type="dxa"/>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Другое</w:t>
            </w:r>
          </w:p>
        </w:tc>
        <w:tc>
          <w:tcPr>
            <w:tcW w:w="870" w:type="dxa"/>
            <w:vAlign w:val="center"/>
          </w:tcPr>
          <w:p w:rsidR="008C76CD" w:rsidRPr="00BC169B" w:rsidRDefault="008C76CD" w:rsidP="008C76CD">
            <w:pPr>
              <w:spacing w:after="0" w:line="240" w:lineRule="auto"/>
              <w:jc w:val="center"/>
              <w:rPr>
                <w:rFonts w:ascii="Times New Roman" w:hAnsi="Times New Roman"/>
                <w:sz w:val="24"/>
                <w:szCs w:val="24"/>
              </w:rPr>
            </w:pPr>
          </w:p>
        </w:tc>
        <w:tc>
          <w:tcPr>
            <w:tcW w:w="6308" w:type="dxa"/>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Другое  необходимое оборудование и техника для обеспечения нормальной работы буровой установки.</w:t>
            </w:r>
          </w:p>
        </w:tc>
      </w:tr>
    </w:tbl>
    <w:p w:rsidR="008C76CD" w:rsidRDefault="008C76CD">
      <w:pPr>
        <w:rPr>
          <w:lang w:val="kk-KZ"/>
        </w:rPr>
      </w:pPr>
    </w:p>
    <w:p w:rsidR="00120A48" w:rsidRDefault="00120A48">
      <w:pPr>
        <w:rPr>
          <w:lang w:val="kk-KZ"/>
        </w:rPr>
      </w:pPr>
    </w:p>
    <w:p w:rsidR="008C76CD" w:rsidRDefault="008C76CD" w:rsidP="008C76CD">
      <w:pPr>
        <w:spacing w:after="0" w:line="240" w:lineRule="auto"/>
        <w:rPr>
          <w:rFonts w:ascii="Times New Roman" w:hAnsi="Times New Roman"/>
          <w:b/>
          <w:sz w:val="24"/>
          <w:szCs w:val="24"/>
          <w:lang w:val="kk-KZ" w:eastAsia="zh-CN"/>
        </w:rPr>
      </w:pPr>
      <w:bookmarkStart w:id="4" w:name="_GoBack"/>
      <w:bookmarkEnd w:id="4"/>
      <w:r w:rsidRPr="00BC169B">
        <w:rPr>
          <w:rFonts w:ascii="Times New Roman" w:hAnsi="Times New Roman"/>
          <w:b/>
          <w:sz w:val="24"/>
          <w:szCs w:val="24"/>
          <w:lang w:eastAsia="zh-CN"/>
        </w:rPr>
        <w:lastRenderedPageBreak/>
        <w:t>Мастерские, складские и рабочие помещения</w:t>
      </w:r>
    </w:p>
    <w:p w:rsidR="008C76CD" w:rsidRPr="008C76CD" w:rsidRDefault="008C76CD" w:rsidP="008C76CD">
      <w:pPr>
        <w:spacing w:after="0" w:line="240" w:lineRule="auto"/>
        <w:rPr>
          <w:rFonts w:ascii="Times New Roman" w:hAnsi="Times New Roman"/>
          <w:b/>
          <w:sz w:val="24"/>
          <w:szCs w:val="24"/>
          <w:lang w:val="kk-KZ"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6"/>
        <w:gridCol w:w="2030"/>
      </w:tblGrid>
      <w:tr w:rsidR="008C76CD" w:rsidRPr="008C76CD" w:rsidTr="008C76CD">
        <w:trPr>
          <w:trHeight w:val="359"/>
        </w:trPr>
        <w:tc>
          <w:tcPr>
            <w:tcW w:w="7576"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Вагончик для инструктажей (раздевалка для рабочих)</w:t>
            </w:r>
          </w:p>
        </w:tc>
        <w:tc>
          <w:tcPr>
            <w:tcW w:w="2030"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Необходимо </w:t>
            </w:r>
          </w:p>
        </w:tc>
      </w:tr>
      <w:tr w:rsidR="008C76CD" w:rsidRPr="008C76CD" w:rsidTr="008C76CD">
        <w:trPr>
          <w:trHeight w:val="343"/>
        </w:trPr>
        <w:tc>
          <w:tcPr>
            <w:tcW w:w="7576"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Мастерская сварщика/электрика </w:t>
            </w:r>
          </w:p>
        </w:tc>
        <w:tc>
          <w:tcPr>
            <w:tcW w:w="2030"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Необходимо </w:t>
            </w:r>
          </w:p>
        </w:tc>
      </w:tr>
      <w:tr w:rsidR="008C76CD" w:rsidRPr="008C76CD" w:rsidTr="008C76CD">
        <w:trPr>
          <w:trHeight w:val="359"/>
        </w:trPr>
        <w:tc>
          <w:tcPr>
            <w:tcW w:w="7576"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Вагончик для хранения противопожарного инвентаря </w:t>
            </w:r>
          </w:p>
        </w:tc>
        <w:tc>
          <w:tcPr>
            <w:tcW w:w="2030"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Необходимо </w:t>
            </w:r>
          </w:p>
        </w:tc>
      </w:tr>
      <w:tr w:rsidR="008C76CD" w:rsidRPr="008C76CD" w:rsidTr="008C76CD">
        <w:trPr>
          <w:trHeight w:val="343"/>
        </w:trPr>
        <w:tc>
          <w:tcPr>
            <w:tcW w:w="7576"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Лаборатория буровых растворов </w:t>
            </w:r>
          </w:p>
        </w:tc>
        <w:tc>
          <w:tcPr>
            <w:tcW w:w="2030"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Необходимо </w:t>
            </w:r>
          </w:p>
        </w:tc>
      </w:tr>
      <w:tr w:rsidR="008C76CD" w:rsidRPr="008C76CD" w:rsidTr="008C76CD">
        <w:trPr>
          <w:trHeight w:val="359"/>
        </w:trPr>
        <w:tc>
          <w:tcPr>
            <w:tcW w:w="7576"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Складское помещение (контейнера морского типа длиной 6 и </w:t>
            </w:r>
            <w:smartTag w:uri="urn:schemas-microsoft-com:office:smarttags" w:element="metricconverter">
              <w:smartTagPr>
                <w:attr w:name="ProductID" w:val="12 м"/>
              </w:smartTagPr>
              <w:r w:rsidRPr="008C76CD">
                <w:rPr>
                  <w:rFonts w:ascii="Times New Roman" w:hAnsi="Times New Roman"/>
                  <w:sz w:val="24"/>
                  <w:szCs w:val="24"/>
                  <w:lang w:eastAsia="zh-CN"/>
                </w:rPr>
                <w:t>12 м</w:t>
              </w:r>
            </w:smartTag>
            <w:r w:rsidRPr="008C76CD">
              <w:rPr>
                <w:rFonts w:ascii="Times New Roman" w:hAnsi="Times New Roman"/>
                <w:sz w:val="24"/>
                <w:szCs w:val="24"/>
                <w:lang w:eastAsia="zh-CN"/>
              </w:rPr>
              <w:t>)</w:t>
            </w:r>
          </w:p>
        </w:tc>
        <w:tc>
          <w:tcPr>
            <w:tcW w:w="2030"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Необходимо </w:t>
            </w:r>
          </w:p>
        </w:tc>
      </w:tr>
    </w:tbl>
    <w:p w:rsidR="008C76CD" w:rsidRDefault="008C76CD" w:rsidP="008C76CD">
      <w:pPr>
        <w:spacing w:after="0" w:line="240" w:lineRule="auto"/>
        <w:rPr>
          <w:rFonts w:ascii="Times New Roman" w:hAnsi="Times New Roman"/>
          <w:b/>
          <w:sz w:val="24"/>
          <w:szCs w:val="24"/>
          <w:lang w:val="kk-KZ" w:eastAsia="zh-CN"/>
        </w:rPr>
      </w:pPr>
    </w:p>
    <w:p w:rsidR="008C76CD" w:rsidRDefault="008C76CD" w:rsidP="008C76CD">
      <w:pPr>
        <w:spacing w:after="0" w:line="240" w:lineRule="auto"/>
        <w:rPr>
          <w:rFonts w:ascii="Times New Roman" w:hAnsi="Times New Roman"/>
          <w:b/>
          <w:sz w:val="24"/>
          <w:szCs w:val="24"/>
          <w:lang w:val="kk-KZ" w:eastAsia="zh-CN"/>
        </w:rPr>
      </w:pPr>
      <w:r w:rsidRPr="008C76CD">
        <w:rPr>
          <w:rFonts w:ascii="Times New Roman" w:hAnsi="Times New Roman"/>
          <w:b/>
          <w:sz w:val="24"/>
          <w:szCs w:val="24"/>
          <w:lang w:eastAsia="zh-CN"/>
        </w:rPr>
        <w:t>Оборудование, инструмент и материалы по технике безопасности</w:t>
      </w:r>
    </w:p>
    <w:p w:rsidR="008C76CD" w:rsidRPr="008C76CD" w:rsidRDefault="008C76CD" w:rsidP="008C76CD">
      <w:pPr>
        <w:spacing w:after="0" w:line="240" w:lineRule="auto"/>
        <w:rPr>
          <w:rFonts w:ascii="Times New Roman" w:hAnsi="Times New Roman"/>
          <w:sz w:val="24"/>
          <w:szCs w:val="24"/>
          <w:lang w:val="kk-KZ"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410"/>
      </w:tblGrid>
      <w:tr w:rsidR="008C76CD" w:rsidRPr="008C76CD" w:rsidTr="008C76CD">
        <w:trPr>
          <w:trHeight w:val="315"/>
        </w:trPr>
        <w:tc>
          <w:tcPr>
            <w:tcW w:w="7196" w:type="dxa"/>
          </w:tcPr>
          <w:p w:rsidR="008C76CD" w:rsidRPr="008C76CD" w:rsidRDefault="008C76CD" w:rsidP="008C76CD">
            <w:pPr>
              <w:spacing w:after="0" w:line="240" w:lineRule="auto"/>
              <w:rPr>
                <w:rFonts w:ascii="Times New Roman" w:hAnsi="Times New Roman"/>
                <w:sz w:val="24"/>
                <w:szCs w:val="24"/>
                <w:lang w:eastAsia="zh-CN"/>
              </w:rPr>
            </w:pPr>
            <w:bookmarkStart w:id="5" w:name="OLE_LINK56"/>
            <w:bookmarkStart w:id="6" w:name="OLE_LINK57"/>
            <w:r w:rsidRPr="008C76CD">
              <w:rPr>
                <w:rFonts w:ascii="Times New Roman" w:hAnsi="Times New Roman"/>
                <w:b/>
                <w:sz w:val="24"/>
                <w:szCs w:val="24"/>
                <w:lang w:eastAsia="zh-CN"/>
              </w:rPr>
              <w:t>Персональные защитные средства</w:t>
            </w:r>
          </w:p>
        </w:tc>
        <w:tc>
          <w:tcPr>
            <w:tcW w:w="2410" w:type="dxa"/>
          </w:tcPr>
          <w:p w:rsidR="008C76CD" w:rsidRPr="008C76CD" w:rsidRDefault="008C76CD" w:rsidP="008C76CD">
            <w:pPr>
              <w:spacing w:after="0" w:line="240" w:lineRule="auto"/>
              <w:jc w:val="center"/>
              <w:rPr>
                <w:rFonts w:ascii="Times New Roman" w:hAnsi="Times New Roman"/>
                <w:b/>
                <w:sz w:val="24"/>
                <w:szCs w:val="24"/>
                <w:lang w:eastAsia="zh-CN"/>
              </w:rPr>
            </w:pPr>
            <w:r w:rsidRPr="008C76CD">
              <w:rPr>
                <w:rFonts w:ascii="Times New Roman" w:hAnsi="Times New Roman"/>
                <w:b/>
                <w:sz w:val="24"/>
                <w:szCs w:val="24"/>
                <w:lang w:eastAsia="zh-CN"/>
              </w:rPr>
              <w:t>Комплектность</w:t>
            </w:r>
          </w:p>
        </w:tc>
      </w:tr>
      <w:tr w:rsidR="008C76CD" w:rsidRPr="008C76CD" w:rsidTr="008C76CD">
        <w:trPr>
          <w:trHeight w:val="315"/>
        </w:trPr>
        <w:tc>
          <w:tcPr>
            <w:tcW w:w="7196"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Защитная каска</w:t>
            </w:r>
          </w:p>
        </w:tc>
        <w:tc>
          <w:tcPr>
            <w:tcW w:w="2410"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bookmarkEnd w:id="5"/>
      <w:bookmarkEnd w:id="6"/>
      <w:tr w:rsidR="008C76CD" w:rsidRPr="008C76CD" w:rsidTr="008C76CD">
        <w:trPr>
          <w:trHeight w:val="331"/>
        </w:trPr>
        <w:tc>
          <w:tcPr>
            <w:tcW w:w="7196"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Рабочие сапоги </w:t>
            </w:r>
          </w:p>
        </w:tc>
        <w:tc>
          <w:tcPr>
            <w:tcW w:w="2410"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15"/>
        </w:trPr>
        <w:tc>
          <w:tcPr>
            <w:tcW w:w="7196"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Рабочий костюм летний </w:t>
            </w:r>
          </w:p>
        </w:tc>
        <w:tc>
          <w:tcPr>
            <w:tcW w:w="2410"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15"/>
        </w:trPr>
        <w:tc>
          <w:tcPr>
            <w:tcW w:w="7196"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Рабочий костюм зимний </w:t>
            </w:r>
          </w:p>
        </w:tc>
        <w:tc>
          <w:tcPr>
            <w:tcW w:w="2410"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31"/>
        </w:trPr>
        <w:tc>
          <w:tcPr>
            <w:tcW w:w="7196"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Плащ-дождевик </w:t>
            </w:r>
          </w:p>
        </w:tc>
        <w:tc>
          <w:tcPr>
            <w:tcW w:w="2410"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15"/>
        </w:trPr>
        <w:tc>
          <w:tcPr>
            <w:tcW w:w="7196"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Противосолнечные очки </w:t>
            </w:r>
          </w:p>
        </w:tc>
        <w:tc>
          <w:tcPr>
            <w:tcW w:w="2410"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15"/>
        </w:trPr>
        <w:tc>
          <w:tcPr>
            <w:tcW w:w="7196"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Защитные очки </w:t>
            </w:r>
          </w:p>
        </w:tc>
        <w:tc>
          <w:tcPr>
            <w:tcW w:w="2410"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31"/>
        </w:trPr>
        <w:tc>
          <w:tcPr>
            <w:tcW w:w="7196"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Перчатки </w:t>
            </w:r>
          </w:p>
        </w:tc>
        <w:tc>
          <w:tcPr>
            <w:tcW w:w="2410" w:type="dxa"/>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Фильтрующие противогазы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10комплект.</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Респираторы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достаточно.</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b/>
                <w:sz w:val="24"/>
                <w:szCs w:val="24"/>
                <w:lang w:eastAsia="zh-CN"/>
              </w:rPr>
            </w:pPr>
            <w:r w:rsidRPr="008C76CD">
              <w:rPr>
                <w:rFonts w:ascii="Times New Roman" w:hAnsi="Times New Roman"/>
                <w:b/>
                <w:sz w:val="24"/>
                <w:szCs w:val="24"/>
                <w:lang w:eastAsia="zh-CN"/>
              </w:rPr>
              <w:t>Противопожарные оборудование и инструменты</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Порошковые огнетушители емкостью </w:t>
            </w:r>
            <w:smartTag w:uri="urn:schemas-microsoft-com:office:smarttags" w:element="metricconverter">
              <w:smartTagPr>
                <w:attr w:name="ProductID" w:val="5 л"/>
              </w:smartTagPr>
              <w:r w:rsidRPr="008C76CD">
                <w:rPr>
                  <w:rFonts w:ascii="Times New Roman" w:hAnsi="Times New Roman"/>
                  <w:sz w:val="24"/>
                  <w:szCs w:val="24"/>
                  <w:lang w:eastAsia="zh-CN"/>
                </w:rPr>
                <w:t>5 л</w:t>
              </w:r>
            </w:smartTag>
            <w:r w:rsidRPr="008C76CD">
              <w:rPr>
                <w:rFonts w:ascii="Times New Roman" w:hAnsi="Times New Roman"/>
                <w:sz w:val="24"/>
                <w:szCs w:val="24"/>
                <w:lang w:eastAsia="zh-CN"/>
              </w:rPr>
              <w:t xml:space="preserve">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Порошковые огнетушители емкостью </w:t>
            </w:r>
            <w:smartTag w:uri="urn:schemas-microsoft-com:office:smarttags" w:element="metricconverter">
              <w:smartTagPr>
                <w:attr w:name="ProductID" w:val="10 л"/>
              </w:smartTagPr>
              <w:r w:rsidRPr="008C76CD">
                <w:rPr>
                  <w:rFonts w:ascii="Times New Roman" w:hAnsi="Times New Roman"/>
                  <w:sz w:val="24"/>
                  <w:szCs w:val="24"/>
                  <w:lang w:eastAsia="zh-CN"/>
                </w:rPr>
                <w:t>10 л</w:t>
              </w:r>
            </w:smartTag>
            <w:r w:rsidRPr="008C76CD">
              <w:rPr>
                <w:rFonts w:ascii="Times New Roman" w:hAnsi="Times New Roman"/>
                <w:sz w:val="24"/>
                <w:szCs w:val="24"/>
                <w:lang w:eastAsia="zh-CN"/>
              </w:rPr>
              <w:t xml:space="preserve">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Порошковые огнетушители емкостью </w:t>
            </w:r>
            <w:smartTag w:uri="urn:schemas-microsoft-com:office:smarttags" w:element="metricconverter">
              <w:smartTagPr>
                <w:attr w:name="ProductID" w:val="50 л"/>
              </w:smartTagPr>
              <w:r w:rsidRPr="008C76CD">
                <w:rPr>
                  <w:rFonts w:ascii="Times New Roman" w:hAnsi="Times New Roman"/>
                  <w:sz w:val="24"/>
                  <w:szCs w:val="24"/>
                  <w:lang w:eastAsia="zh-CN"/>
                </w:rPr>
                <w:t>50 л</w:t>
              </w:r>
            </w:smartTag>
            <w:r w:rsidRPr="008C76CD">
              <w:rPr>
                <w:rFonts w:ascii="Times New Roman" w:hAnsi="Times New Roman"/>
                <w:sz w:val="24"/>
                <w:szCs w:val="24"/>
                <w:lang w:eastAsia="zh-CN"/>
              </w:rPr>
              <w:t xml:space="preserve">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Противопожарные щиты оборудованные: огнетушителями; </w:t>
            </w:r>
          </w:p>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лопатой; багром; топором; пожарными </w:t>
            </w:r>
            <w:proofErr w:type="spellStart"/>
            <w:r w:rsidRPr="008C76CD">
              <w:rPr>
                <w:rFonts w:ascii="Times New Roman" w:hAnsi="Times New Roman"/>
                <w:sz w:val="24"/>
                <w:szCs w:val="24"/>
                <w:lang w:eastAsia="zh-CN"/>
              </w:rPr>
              <w:t>ведрами;кошмой</w:t>
            </w:r>
            <w:proofErr w:type="spellEnd"/>
            <w:r w:rsidRPr="008C76CD">
              <w:rPr>
                <w:rFonts w:ascii="Times New Roman" w:hAnsi="Times New Roman"/>
                <w:sz w:val="24"/>
                <w:szCs w:val="24"/>
                <w:lang w:eastAsia="zh-CN"/>
              </w:rPr>
              <w:t xml:space="preserve">; </w:t>
            </w:r>
          </w:p>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ящиком для песка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b/>
                <w:sz w:val="24"/>
                <w:szCs w:val="24"/>
                <w:lang w:eastAsia="zh-CN"/>
              </w:rPr>
              <w:t>Оборудование обнаружения загазованности</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Переносные датчики обнаружения H2S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4 шт. </w:t>
            </w:r>
          </w:p>
        </w:tc>
      </w:tr>
      <w:tr w:rsidR="008C76CD" w:rsidRPr="008C76CD" w:rsidTr="008C76CD">
        <w:trPr>
          <w:trHeight w:val="338"/>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b/>
                <w:sz w:val="24"/>
                <w:szCs w:val="24"/>
                <w:lang w:eastAsia="zh-CN"/>
              </w:rPr>
              <w:t>Специальное оборудование</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Устройство для быстрого покидания балкона верхового рабочего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Необходимо </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Ремни для работы на высоте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Необходимо </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Блок с вытяжным тросом (инерционная катушка)</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Необходимо</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Таблицы предупреждения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Необходимо </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Маска сварщика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Рукавицы сварщика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Резиновые сапоги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Резиновые перчатки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Резиновые половики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Изолированный штырь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r w:rsidR="008C76CD" w:rsidRPr="008C76CD" w:rsidTr="008C76CD">
        <w:trPr>
          <w:trHeight w:val="331"/>
        </w:trPr>
        <w:tc>
          <w:tcPr>
            <w:tcW w:w="7196"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 xml:space="preserve">Противомоскитная сетка </w:t>
            </w:r>
          </w:p>
        </w:tc>
        <w:tc>
          <w:tcPr>
            <w:tcW w:w="2410" w:type="dxa"/>
            <w:tcBorders>
              <w:top w:val="single" w:sz="4" w:space="0" w:color="auto"/>
              <w:left w:val="single" w:sz="4" w:space="0" w:color="auto"/>
              <w:bottom w:val="single" w:sz="4" w:space="0" w:color="auto"/>
              <w:right w:val="single" w:sz="4" w:space="0" w:color="auto"/>
            </w:tcBorders>
          </w:tcPr>
          <w:p w:rsidR="008C76CD" w:rsidRPr="008C76CD" w:rsidRDefault="008C76CD" w:rsidP="008C76CD">
            <w:pPr>
              <w:spacing w:after="0" w:line="240" w:lineRule="auto"/>
              <w:rPr>
                <w:rFonts w:ascii="Times New Roman" w:hAnsi="Times New Roman"/>
                <w:sz w:val="24"/>
                <w:szCs w:val="24"/>
                <w:lang w:eastAsia="zh-CN"/>
              </w:rPr>
            </w:pPr>
            <w:r w:rsidRPr="008C76CD">
              <w:rPr>
                <w:rFonts w:ascii="Times New Roman" w:hAnsi="Times New Roman"/>
                <w:sz w:val="24"/>
                <w:szCs w:val="24"/>
                <w:lang w:eastAsia="zh-CN"/>
              </w:rPr>
              <w:t>стандартные</w:t>
            </w:r>
          </w:p>
        </w:tc>
      </w:tr>
    </w:tbl>
    <w:p w:rsidR="008C76CD" w:rsidRDefault="008C76CD">
      <w:pPr>
        <w:rPr>
          <w:lang w:val="kk-KZ"/>
        </w:rPr>
      </w:pPr>
    </w:p>
    <w:p w:rsidR="008C76CD" w:rsidRDefault="008C76CD" w:rsidP="008C76CD">
      <w:pPr>
        <w:spacing w:after="0" w:line="240" w:lineRule="auto"/>
        <w:rPr>
          <w:rFonts w:ascii="Times New Roman" w:hAnsi="Times New Roman"/>
          <w:b/>
          <w:sz w:val="24"/>
          <w:szCs w:val="24"/>
          <w:lang w:val="kk-KZ"/>
        </w:rPr>
      </w:pPr>
      <w:r w:rsidRPr="00BC169B">
        <w:rPr>
          <w:rFonts w:ascii="Times New Roman" w:hAnsi="Times New Roman"/>
          <w:b/>
          <w:sz w:val="24"/>
          <w:szCs w:val="24"/>
        </w:rPr>
        <w:lastRenderedPageBreak/>
        <w:t>Помещения на буровой</w:t>
      </w:r>
      <w:r>
        <w:rPr>
          <w:rFonts w:ascii="Times New Roman" w:hAnsi="Times New Roman"/>
          <w:b/>
          <w:sz w:val="24"/>
          <w:szCs w:val="24"/>
        </w:rPr>
        <w:t xml:space="preserve"> площадке</w:t>
      </w:r>
    </w:p>
    <w:p w:rsidR="008C76CD" w:rsidRPr="008C76CD" w:rsidRDefault="008C76CD" w:rsidP="008C76CD">
      <w:pPr>
        <w:spacing w:after="0" w:line="240" w:lineRule="auto"/>
        <w:rPr>
          <w:rFonts w:ascii="Times New Roman" w:hAnsi="Times New Roman"/>
          <w:b/>
          <w:sz w:val="24"/>
          <w:szCs w:val="24"/>
          <w:lang w:val="kk-KZ"/>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2"/>
        <w:gridCol w:w="2268"/>
      </w:tblGrid>
      <w:tr w:rsidR="008C76CD" w:rsidRPr="00BC169B" w:rsidTr="008C76CD">
        <w:trPr>
          <w:trHeight w:val="579"/>
        </w:trPr>
        <w:tc>
          <w:tcPr>
            <w:tcW w:w="7372" w:type="dxa"/>
            <w:shd w:val="clear" w:color="auto" w:fill="auto"/>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 xml:space="preserve">Офис начальника буровой с </w:t>
            </w:r>
            <w:r>
              <w:rPr>
                <w:rFonts w:ascii="Times New Roman" w:hAnsi="Times New Roman"/>
                <w:sz w:val="24"/>
                <w:szCs w:val="24"/>
              </w:rPr>
              <w:t>1</w:t>
            </w:r>
            <w:r w:rsidRPr="00BC169B">
              <w:rPr>
                <w:rFonts w:ascii="Times New Roman" w:hAnsi="Times New Roman"/>
                <w:sz w:val="24"/>
                <w:szCs w:val="24"/>
              </w:rPr>
              <w:t xml:space="preserve"> кроватью, мебелью, кондиционером и обогревателями.</w:t>
            </w:r>
          </w:p>
        </w:tc>
        <w:tc>
          <w:tcPr>
            <w:tcW w:w="2268" w:type="dxa"/>
            <w:shd w:val="clear" w:color="auto" w:fill="auto"/>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Количество: 1</w:t>
            </w:r>
          </w:p>
        </w:tc>
      </w:tr>
      <w:tr w:rsidR="008C76CD" w:rsidRPr="00BC169B" w:rsidTr="008C76CD">
        <w:trPr>
          <w:trHeight w:val="395"/>
        </w:trPr>
        <w:tc>
          <w:tcPr>
            <w:tcW w:w="7372" w:type="dxa"/>
            <w:shd w:val="clear" w:color="auto" w:fill="auto"/>
            <w:vAlign w:val="center"/>
          </w:tcPr>
          <w:p w:rsidR="008C76CD" w:rsidRPr="00BC169B" w:rsidRDefault="008C76CD" w:rsidP="008C76CD">
            <w:pPr>
              <w:spacing w:after="0" w:line="240" w:lineRule="auto"/>
              <w:rPr>
                <w:rFonts w:ascii="Times New Roman" w:hAnsi="Times New Roman"/>
                <w:sz w:val="24"/>
                <w:szCs w:val="24"/>
              </w:rPr>
            </w:pPr>
            <w:r>
              <w:rPr>
                <w:rFonts w:ascii="Times New Roman" w:hAnsi="Times New Roman"/>
                <w:sz w:val="24"/>
                <w:szCs w:val="24"/>
              </w:rPr>
              <w:t>Столовая для общего питания</w:t>
            </w:r>
            <w:r w:rsidRPr="00BC169B">
              <w:rPr>
                <w:rFonts w:ascii="Times New Roman" w:hAnsi="Times New Roman"/>
                <w:sz w:val="24"/>
                <w:szCs w:val="24"/>
              </w:rPr>
              <w:t xml:space="preserve"> кондиционером и обогревателями.</w:t>
            </w:r>
          </w:p>
        </w:tc>
        <w:tc>
          <w:tcPr>
            <w:tcW w:w="2268" w:type="dxa"/>
            <w:shd w:val="clear" w:color="auto" w:fill="auto"/>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Количество: 1</w:t>
            </w:r>
          </w:p>
        </w:tc>
      </w:tr>
      <w:tr w:rsidR="008C76CD" w:rsidRPr="00BC169B" w:rsidTr="008C76CD">
        <w:trPr>
          <w:trHeight w:val="185"/>
        </w:trPr>
        <w:tc>
          <w:tcPr>
            <w:tcW w:w="7372" w:type="dxa"/>
            <w:shd w:val="clear" w:color="auto" w:fill="auto"/>
            <w:vAlign w:val="center"/>
          </w:tcPr>
          <w:p w:rsidR="008C76CD" w:rsidRPr="00BC169B" w:rsidRDefault="008C76CD" w:rsidP="008C76CD">
            <w:pPr>
              <w:spacing w:after="0" w:line="240" w:lineRule="auto"/>
              <w:rPr>
                <w:rFonts w:ascii="Times New Roman" w:hAnsi="Times New Roman"/>
                <w:sz w:val="24"/>
                <w:szCs w:val="24"/>
              </w:rPr>
            </w:pPr>
            <w:r w:rsidRPr="00BC169B">
              <w:rPr>
                <w:rFonts w:ascii="Times New Roman" w:hAnsi="Times New Roman"/>
                <w:sz w:val="24"/>
                <w:szCs w:val="24"/>
              </w:rPr>
              <w:t>Туалет общий</w:t>
            </w:r>
          </w:p>
        </w:tc>
        <w:tc>
          <w:tcPr>
            <w:tcW w:w="2268" w:type="dxa"/>
            <w:shd w:val="clear" w:color="auto" w:fill="auto"/>
            <w:vAlign w:val="center"/>
          </w:tcPr>
          <w:p w:rsidR="008C76CD" w:rsidRPr="00BC169B" w:rsidRDefault="008C76CD" w:rsidP="008C76CD">
            <w:pPr>
              <w:spacing w:after="0" w:line="240" w:lineRule="auto"/>
              <w:jc w:val="center"/>
              <w:rPr>
                <w:rFonts w:ascii="Times New Roman" w:hAnsi="Times New Roman"/>
                <w:sz w:val="24"/>
                <w:szCs w:val="24"/>
              </w:rPr>
            </w:pPr>
            <w:r w:rsidRPr="00BC169B">
              <w:rPr>
                <w:rFonts w:ascii="Times New Roman" w:hAnsi="Times New Roman"/>
                <w:sz w:val="24"/>
                <w:szCs w:val="24"/>
              </w:rPr>
              <w:t>Количество: 1</w:t>
            </w:r>
          </w:p>
        </w:tc>
      </w:tr>
    </w:tbl>
    <w:p w:rsidR="005E17A8" w:rsidRDefault="005E17A8" w:rsidP="005E17A8">
      <w:pPr>
        <w:spacing w:after="0" w:line="240" w:lineRule="auto"/>
        <w:jc w:val="both"/>
        <w:rPr>
          <w:rFonts w:ascii="Times New Roman" w:hAnsi="Times New Roman"/>
          <w:b/>
          <w:sz w:val="24"/>
          <w:szCs w:val="24"/>
          <w:lang w:val="kk-KZ" w:eastAsia="en-US"/>
        </w:rPr>
      </w:pPr>
    </w:p>
    <w:p w:rsidR="005E17A8" w:rsidRDefault="005E17A8" w:rsidP="005E17A8">
      <w:pPr>
        <w:spacing w:after="0" w:line="240" w:lineRule="auto"/>
        <w:jc w:val="both"/>
        <w:rPr>
          <w:rFonts w:ascii="Times New Roman" w:hAnsi="Times New Roman"/>
          <w:sz w:val="24"/>
          <w:szCs w:val="24"/>
          <w:lang w:val="kk-KZ" w:eastAsia="en-US"/>
        </w:rPr>
      </w:pPr>
      <w:r w:rsidRPr="004C47FE">
        <w:rPr>
          <w:rFonts w:ascii="Times New Roman" w:hAnsi="Times New Roman"/>
          <w:b/>
          <w:sz w:val="24"/>
          <w:szCs w:val="24"/>
          <w:lang w:eastAsia="en-US"/>
        </w:rPr>
        <w:t>ПРИМЕЧАНИЕ:</w:t>
      </w:r>
      <w:r w:rsidRPr="004C47FE">
        <w:rPr>
          <w:rFonts w:ascii="Times New Roman" w:hAnsi="Times New Roman"/>
          <w:sz w:val="24"/>
          <w:szCs w:val="24"/>
          <w:lang w:eastAsia="en-US"/>
        </w:rPr>
        <w:t xml:space="preserve">  выше изложено минимальное требование к буровой установке,  транспорту и жилым помещениям. ПОСТАВЩИКУ  необходимо предоставить достаточное количество оборудования и спецтранспорта для эффективного производства работ, в том числе по цементировочным работам. </w:t>
      </w:r>
    </w:p>
    <w:p w:rsidR="008C76CD" w:rsidRDefault="008C76CD">
      <w:pPr>
        <w:rPr>
          <w:lang w:val="kk-KZ"/>
        </w:rPr>
      </w:pPr>
    </w:p>
    <w:p w:rsidR="00676607" w:rsidRPr="008D2D95" w:rsidRDefault="00676607" w:rsidP="00676607">
      <w:pPr>
        <w:spacing w:after="0" w:line="240" w:lineRule="auto"/>
        <w:rPr>
          <w:rFonts w:ascii="Times New Roman" w:hAnsi="Times New Roman"/>
          <w:sz w:val="24"/>
          <w:szCs w:val="24"/>
        </w:rPr>
      </w:pPr>
    </w:p>
    <w:p w:rsidR="00676607" w:rsidRPr="008D2D95" w:rsidRDefault="00676607" w:rsidP="00676607">
      <w:pPr>
        <w:spacing w:after="0" w:line="240" w:lineRule="auto"/>
        <w:rPr>
          <w:rFonts w:ascii="Times New Roman" w:hAnsi="Times New Roman"/>
          <w:sz w:val="24"/>
          <w:szCs w:val="24"/>
        </w:rPr>
      </w:pPr>
    </w:p>
    <w:p w:rsidR="00676607" w:rsidRPr="008D2D95" w:rsidRDefault="00676607" w:rsidP="00676607">
      <w:pPr>
        <w:spacing w:after="0" w:line="240" w:lineRule="auto"/>
        <w:rPr>
          <w:rFonts w:ascii="Times New Roman" w:hAnsi="Times New Roman"/>
          <w:sz w:val="24"/>
          <w:szCs w:val="24"/>
        </w:rPr>
      </w:pPr>
    </w:p>
    <w:p w:rsidR="00676607" w:rsidRPr="001A6C93" w:rsidRDefault="00676607" w:rsidP="00676607">
      <w:pPr>
        <w:spacing w:after="0" w:line="240" w:lineRule="auto"/>
        <w:jc w:val="both"/>
        <w:rPr>
          <w:rFonts w:ascii="Times New Roman" w:hAnsi="Times New Roman"/>
          <w:b/>
          <w:sz w:val="24"/>
          <w:szCs w:val="24"/>
        </w:rPr>
      </w:pPr>
    </w:p>
    <w:p w:rsidR="008C76CD" w:rsidRDefault="008C76CD">
      <w:pPr>
        <w:rPr>
          <w:lang w:val="kk-KZ"/>
        </w:rPr>
      </w:pPr>
    </w:p>
    <w:p w:rsidR="00676607" w:rsidRDefault="00676607">
      <w:pPr>
        <w:rPr>
          <w:lang w:val="kk-KZ"/>
        </w:rPr>
      </w:pPr>
    </w:p>
    <w:p w:rsidR="00676607" w:rsidRDefault="00676607">
      <w:pPr>
        <w:rPr>
          <w:lang w:val="kk-KZ"/>
        </w:rPr>
      </w:pPr>
    </w:p>
    <w:p w:rsidR="00676607" w:rsidRDefault="00676607">
      <w:pPr>
        <w:rPr>
          <w:lang w:val="kk-KZ"/>
        </w:rPr>
      </w:pPr>
    </w:p>
    <w:p w:rsidR="00676607" w:rsidRPr="008C76CD" w:rsidRDefault="00676607">
      <w:pPr>
        <w:rPr>
          <w:lang w:val="kk-KZ"/>
        </w:rPr>
      </w:pPr>
    </w:p>
    <w:sectPr w:rsidR="00676607" w:rsidRPr="008C76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6AC" w:rsidRDefault="000136AC" w:rsidP="00F96766">
      <w:pPr>
        <w:spacing w:after="0" w:line="240" w:lineRule="auto"/>
      </w:pPr>
      <w:r>
        <w:separator/>
      </w:r>
    </w:p>
  </w:endnote>
  <w:endnote w:type="continuationSeparator" w:id="0">
    <w:p w:rsidR="000136AC" w:rsidRDefault="000136AC" w:rsidP="00F9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6AC" w:rsidRDefault="000136AC" w:rsidP="00F96766">
      <w:pPr>
        <w:spacing w:after="0" w:line="240" w:lineRule="auto"/>
      </w:pPr>
      <w:r>
        <w:separator/>
      </w:r>
    </w:p>
  </w:footnote>
  <w:footnote w:type="continuationSeparator" w:id="0">
    <w:p w:rsidR="000136AC" w:rsidRDefault="000136AC" w:rsidP="00F967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12DF2"/>
    <w:multiLevelType w:val="hybridMultilevel"/>
    <w:tmpl w:val="CCA45FB4"/>
    <w:lvl w:ilvl="0" w:tplc="024C79D0">
      <w:start w:val="1"/>
      <w:numFmt w:val="decimal"/>
      <w:lvlText w:val="%1."/>
      <w:lvlJc w:val="left"/>
      <w:pPr>
        <w:ind w:left="1647" w:hanging="360"/>
      </w:pPr>
      <w:rPr>
        <w:rFonts w:hint="default"/>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D1B57E5"/>
    <w:multiLevelType w:val="hybridMultilevel"/>
    <w:tmpl w:val="5D2E20A8"/>
    <w:lvl w:ilvl="0" w:tplc="76867162">
      <w:start w:val="4"/>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nsid w:val="593E5676"/>
    <w:multiLevelType w:val="hybridMultilevel"/>
    <w:tmpl w:val="529822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66"/>
    <w:rsid w:val="000136AC"/>
    <w:rsid w:val="00120A48"/>
    <w:rsid w:val="002971A9"/>
    <w:rsid w:val="003E0E9E"/>
    <w:rsid w:val="004A08A3"/>
    <w:rsid w:val="004B0532"/>
    <w:rsid w:val="004B41A9"/>
    <w:rsid w:val="004F5B7B"/>
    <w:rsid w:val="0051597C"/>
    <w:rsid w:val="005E17A8"/>
    <w:rsid w:val="00676607"/>
    <w:rsid w:val="006A7798"/>
    <w:rsid w:val="00704E7D"/>
    <w:rsid w:val="0071164B"/>
    <w:rsid w:val="007736D0"/>
    <w:rsid w:val="008C76CD"/>
    <w:rsid w:val="00935D2E"/>
    <w:rsid w:val="00955951"/>
    <w:rsid w:val="009612AC"/>
    <w:rsid w:val="00AB663C"/>
    <w:rsid w:val="00B162CF"/>
    <w:rsid w:val="00B2464E"/>
    <w:rsid w:val="00D92604"/>
    <w:rsid w:val="00DF38A3"/>
    <w:rsid w:val="00EB6D4B"/>
    <w:rsid w:val="00F96766"/>
    <w:rsid w:val="00FA7BDD"/>
    <w:rsid w:val="00FB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766"/>
    <w:rPr>
      <w:rFonts w:ascii="Calibri" w:eastAsia="Calibri"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96766"/>
    <w:pPr>
      <w:ind w:left="720"/>
      <w:contextualSpacing/>
    </w:pPr>
  </w:style>
  <w:style w:type="character" w:customStyle="1" w:styleId="a4">
    <w:name w:val="Абзац списка Знак"/>
    <w:link w:val="a3"/>
    <w:uiPriority w:val="99"/>
    <w:rsid w:val="00F96766"/>
    <w:rPr>
      <w:rFonts w:ascii="Calibri" w:eastAsia="Calibri" w:hAnsi="Calibri" w:cs="Times New Roman"/>
      <w:sz w:val="20"/>
      <w:szCs w:val="20"/>
      <w:lang w:eastAsia="ru-RU"/>
    </w:rPr>
  </w:style>
  <w:style w:type="paragraph" w:styleId="a5">
    <w:name w:val="header"/>
    <w:basedOn w:val="a"/>
    <w:link w:val="a6"/>
    <w:uiPriority w:val="99"/>
    <w:unhideWhenUsed/>
    <w:rsid w:val="00F967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6766"/>
    <w:rPr>
      <w:rFonts w:ascii="Calibri" w:eastAsia="Calibri" w:hAnsi="Calibri" w:cs="Times New Roman"/>
      <w:sz w:val="20"/>
      <w:szCs w:val="20"/>
      <w:lang w:eastAsia="ru-RU"/>
    </w:rPr>
  </w:style>
  <w:style w:type="paragraph" w:styleId="a7">
    <w:name w:val="footer"/>
    <w:basedOn w:val="a"/>
    <w:link w:val="a8"/>
    <w:uiPriority w:val="99"/>
    <w:unhideWhenUsed/>
    <w:rsid w:val="00F967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6766"/>
    <w:rPr>
      <w:rFonts w:ascii="Calibri" w:eastAsia="Calibri" w:hAnsi="Calibri" w:cs="Times New Roman"/>
      <w:sz w:val="20"/>
      <w:szCs w:val="20"/>
      <w:lang w:eastAsia="ru-RU"/>
    </w:rPr>
  </w:style>
  <w:style w:type="paragraph" w:styleId="a9">
    <w:name w:val="Body Text"/>
    <w:basedOn w:val="a"/>
    <w:link w:val="aa"/>
    <w:rsid w:val="008C76CD"/>
    <w:pPr>
      <w:spacing w:after="0" w:line="240" w:lineRule="auto"/>
      <w:jc w:val="both"/>
    </w:pPr>
    <w:rPr>
      <w:rFonts w:ascii="Arial" w:hAnsi="Arial"/>
    </w:rPr>
  </w:style>
  <w:style w:type="character" w:customStyle="1" w:styleId="aa">
    <w:name w:val="Основной текст Знак"/>
    <w:basedOn w:val="a0"/>
    <w:link w:val="a9"/>
    <w:rsid w:val="008C76CD"/>
    <w:rPr>
      <w:rFonts w:ascii="Arial" w:eastAsia="Calibri" w:hAnsi="Arial" w:cs="Times New Roman"/>
      <w:sz w:val="20"/>
      <w:szCs w:val="20"/>
      <w:lang w:eastAsia="ru-RU"/>
    </w:rPr>
  </w:style>
  <w:style w:type="paragraph" w:styleId="ab">
    <w:name w:val="annotation text"/>
    <w:basedOn w:val="a"/>
    <w:link w:val="ac"/>
    <w:uiPriority w:val="99"/>
    <w:rsid w:val="00676607"/>
    <w:pPr>
      <w:spacing w:line="240" w:lineRule="auto"/>
    </w:pPr>
  </w:style>
  <w:style w:type="character" w:customStyle="1" w:styleId="ac">
    <w:name w:val="Текст примечания Знак"/>
    <w:basedOn w:val="a0"/>
    <w:link w:val="ab"/>
    <w:uiPriority w:val="99"/>
    <w:rsid w:val="00676607"/>
    <w:rPr>
      <w:rFonts w:ascii="Calibri" w:eastAsia="Calibri"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766"/>
    <w:rPr>
      <w:rFonts w:ascii="Calibri" w:eastAsia="Calibri"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96766"/>
    <w:pPr>
      <w:ind w:left="720"/>
      <w:contextualSpacing/>
    </w:pPr>
  </w:style>
  <w:style w:type="character" w:customStyle="1" w:styleId="a4">
    <w:name w:val="Абзац списка Знак"/>
    <w:link w:val="a3"/>
    <w:uiPriority w:val="99"/>
    <w:rsid w:val="00F96766"/>
    <w:rPr>
      <w:rFonts w:ascii="Calibri" w:eastAsia="Calibri" w:hAnsi="Calibri" w:cs="Times New Roman"/>
      <w:sz w:val="20"/>
      <w:szCs w:val="20"/>
      <w:lang w:eastAsia="ru-RU"/>
    </w:rPr>
  </w:style>
  <w:style w:type="paragraph" w:styleId="a5">
    <w:name w:val="header"/>
    <w:basedOn w:val="a"/>
    <w:link w:val="a6"/>
    <w:uiPriority w:val="99"/>
    <w:unhideWhenUsed/>
    <w:rsid w:val="00F967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6766"/>
    <w:rPr>
      <w:rFonts w:ascii="Calibri" w:eastAsia="Calibri" w:hAnsi="Calibri" w:cs="Times New Roman"/>
      <w:sz w:val="20"/>
      <w:szCs w:val="20"/>
      <w:lang w:eastAsia="ru-RU"/>
    </w:rPr>
  </w:style>
  <w:style w:type="paragraph" w:styleId="a7">
    <w:name w:val="footer"/>
    <w:basedOn w:val="a"/>
    <w:link w:val="a8"/>
    <w:uiPriority w:val="99"/>
    <w:unhideWhenUsed/>
    <w:rsid w:val="00F967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6766"/>
    <w:rPr>
      <w:rFonts w:ascii="Calibri" w:eastAsia="Calibri" w:hAnsi="Calibri" w:cs="Times New Roman"/>
      <w:sz w:val="20"/>
      <w:szCs w:val="20"/>
      <w:lang w:eastAsia="ru-RU"/>
    </w:rPr>
  </w:style>
  <w:style w:type="paragraph" w:styleId="a9">
    <w:name w:val="Body Text"/>
    <w:basedOn w:val="a"/>
    <w:link w:val="aa"/>
    <w:rsid w:val="008C76CD"/>
    <w:pPr>
      <w:spacing w:after="0" w:line="240" w:lineRule="auto"/>
      <w:jc w:val="both"/>
    </w:pPr>
    <w:rPr>
      <w:rFonts w:ascii="Arial" w:hAnsi="Arial"/>
    </w:rPr>
  </w:style>
  <w:style w:type="character" w:customStyle="1" w:styleId="aa">
    <w:name w:val="Основной текст Знак"/>
    <w:basedOn w:val="a0"/>
    <w:link w:val="a9"/>
    <w:rsid w:val="008C76CD"/>
    <w:rPr>
      <w:rFonts w:ascii="Arial" w:eastAsia="Calibri" w:hAnsi="Arial" w:cs="Times New Roman"/>
      <w:sz w:val="20"/>
      <w:szCs w:val="20"/>
      <w:lang w:eastAsia="ru-RU"/>
    </w:rPr>
  </w:style>
  <w:style w:type="paragraph" w:styleId="ab">
    <w:name w:val="annotation text"/>
    <w:basedOn w:val="a"/>
    <w:link w:val="ac"/>
    <w:uiPriority w:val="99"/>
    <w:rsid w:val="00676607"/>
    <w:pPr>
      <w:spacing w:line="240" w:lineRule="auto"/>
    </w:pPr>
  </w:style>
  <w:style w:type="character" w:customStyle="1" w:styleId="ac">
    <w:name w:val="Текст примечания Знак"/>
    <w:basedOn w:val="a0"/>
    <w:link w:val="ab"/>
    <w:uiPriority w:val="99"/>
    <w:rsid w:val="00676607"/>
    <w:rPr>
      <w:rFonts w:ascii="Calibri" w:eastAsia="Calibri"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3241</Words>
  <Characters>18478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Тенельбаев Мурат</dc:creator>
  <cp:keywords/>
  <dc:description/>
  <cp:lastModifiedBy>Тенельбаев Мурат</cp:lastModifiedBy>
  <cp:revision>14</cp:revision>
  <dcterms:created xsi:type="dcterms:W3CDTF">2019-10-31T14:22:00Z</dcterms:created>
  <dcterms:modified xsi:type="dcterms:W3CDTF">2019-11-16T14:41:00Z</dcterms:modified>
</cp:coreProperties>
</file>