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B" w:rsidRPr="001B71FE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Ключевые показатели эффективности деятельности Поставщика и Методика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по ЗКС «</w:t>
      </w:r>
      <w:r w:rsidR="002C5DD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Инструменты и электрические инструменты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»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6E755B" w:rsidRPr="006E755B" w:rsidTr="005D7F51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Расчет баллов за показатель</w:t>
            </w:r>
          </w:p>
        </w:tc>
      </w:tr>
      <w:tr w:rsidR="006E755B" w:rsidRPr="006E755B" w:rsidTr="005D7F51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5</w:t>
            </w:r>
          </w:p>
        </w:tc>
      </w:tr>
      <w:tr w:rsidR="006E755B" w:rsidRPr="006E755B" w:rsidTr="005D7F51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Коэффициент исполнения обязательств по поставке в срок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2C5DD0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US" w:eastAsia="ru-RU"/>
              </w:rPr>
              <w:t>срок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 ≥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D20A7C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99%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срок</w:t>
            </w:r>
            <w:proofErr w:type="spellEnd"/>
            <w:r w:rsidR="00B6399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=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Коэффициент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качества продукции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2C5DD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="002C5DD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≥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0,50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% ≤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2C5DD0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5% ≤ </w:t>
            </w:r>
            <w:proofErr w:type="spellStart"/>
            <w:r w:rsidR="006E755B"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кач</w:t>
            </w:r>
            <w:proofErr w:type="spellEnd"/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  <w:r w:rsidR="006E755B"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</w:t>
            </w:r>
            <w:r w:rsidRPr="006E755B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к</w:t>
            </w:r>
            <w:r w:rsidR="002C5DD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ru-RU"/>
              </w:rPr>
              <w:t>ач</w:t>
            </w:r>
            <w:proofErr w:type="spellEnd"/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≤ </w:t>
            </w:r>
            <w:r w:rsidR="002C5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E755B" w:rsidRPr="006E755B" w:rsidTr="005D7F51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>ИТОГО</w:t>
            </w:r>
            <w:r w:rsidR="002C5DD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248" w:rsidRPr="002C4544" w:rsidRDefault="002C5DD0" w:rsidP="002E124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 и Подрядчик создают группу управления договорами (ГУД) для мониторинга и ведения статистики по выполнению</w:t>
      </w:r>
      <w:r w:rsidR="00B90D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КПЭ в течение срока действия Договора</w:t>
      </w:r>
      <w:r w:rsidR="002E1248" w:rsidRPr="002C454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E1248" w:rsidRPr="006E755B" w:rsidRDefault="00B90D76" w:rsidP="002E124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 о выполнении КПЭ формируется один раз в год.</w:t>
      </w:r>
    </w:p>
    <w:p w:rsidR="002E1248" w:rsidRDefault="002E1248" w:rsidP="002E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i/>
          <w:sz w:val="24"/>
          <w:szCs w:val="24"/>
        </w:rPr>
        <w:t>Итог по</w:t>
      </w:r>
      <w:r w:rsidRPr="006E75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Расчету баллов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E755B">
        <w:rPr>
          <w:rFonts w:ascii="Times New Roman" w:eastAsia="Times New Roman" w:hAnsi="Times New Roman" w:cs="Times New Roman"/>
          <w:b/>
          <w:sz w:val="24"/>
          <w:szCs w:val="24"/>
        </w:rPr>
        <w:t>≥ 0,75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D76">
        <w:rPr>
          <w:rFonts w:ascii="Times New Roman" w:eastAsia="Times New Roman" w:hAnsi="Times New Roman" w:cs="Times New Roman"/>
          <w:sz w:val="24"/>
          <w:szCs w:val="24"/>
        </w:rPr>
        <w:t xml:space="preserve">(итоговый средний балл за весь период действия договора) </w:t>
      </w:r>
      <w:r w:rsidRPr="006E75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224A3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="00B90D76">
        <w:rPr>
          <w:rFonts w:ascii="Times New Roman" w:eastAsia="Times New Roman" w:hAnsi="Times New Roman" w:cs="Times New Roman"/>
          <w:sz w:val="24"/>
          <w:szCs w:val="24"/>
        </w:rPr>
        <w:t xml:space="preserve">продлевает договор с Поставщиком путем подписания дополнительного соглашения сроком до 2-х лет, по принципу «+1+1» (каждый год рассчитывается отдельно) </w:t>
      </w:r>
    </w:p>
    <w:p w:rsidR="002E1248" w:rsidRPr="006E755B" w:rsidRDefault="002E1248" w:rsidP="002E12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E1248" w:rsidRDefault="002E1248" w:rsidP="002E124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2E1248" w:rsidRPr="006E755B" w:rsidRDefault="002E1248" w:rsidP="002E124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2E1248" w:rsidRDefault="002E1248" w:rsidP="002E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) характеризует качество показателя по исполнению Поставщиком обязательств по поставке Товаров в сроки, предусмотренные Договором. Расчитывается по следующей формуле:</w:t>
      </w:r>
    </w:p>
    <w:p w:rsidR="002E1248" w:rsidRPr="006E755B" w:rsidRDefault="002E1248" w:rsidP="002E1248">
      <w:pPr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90472" w:rsidRDefault="00DC2BC0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 xml:space="preserve">х 100% </m:t>
          </m:r>
        </m:oMath>
      </m:oMathPara>
    </w:p>
    <w:p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B90D76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 w:rsidR="006E755B" w:rsidRPr="006E755B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Товаров, поставленных без нарушений сроков за отчетный период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</w:p>
    <w:p w:rsidR="006E755B" w:rsidRPr="006E755B" w:rsidRDefault="008F6716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en-US"/>
        </w:rPr>
        <w:t>o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бщ. поставка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Договора</w:t>
      </w:r>
      <w:r w:rsidR="00AF75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6E755B" w:rsidRPr="006E755B" w:rsidRDefault="006E755B" w:rsidP="00910DBD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E755B" w:rsidRDefault="006E755B" w:rsidP="00910DB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lastRenderedPageBreak/>
        <w:t xml:space="preserve">Коэффициент </w:t>
      </w:r>
      <w:r w:rsidR="008F6716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качества продукции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продукции на входном контроле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E755B" w:rsidRDefault="006E755B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Коэффициент (</w:t>
      </w:r>
      <w:r w:rsidRPr="006E755B">
        <w:rPr>
          <w:rFonts w:ascii="Times New Roman" w:eastAsia="Times New Roman" w:hAnsi="Times New Roman" w:cs="Times New Roman"/>
          <w:i/>
          <w:noProof/>
          <w:sz w:val="24"/>
          <w:szCs w:val="24"/>
        </w:rPr>
        <w:t>К</w:t>
      </w:r>
      <w:r w:rsidR="008F6716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характеризует </w:t>
      </w:r>
      <w:r w:rsidR="008F6716">
        <w:rPr>
          <w:rFonts w:ascii="Times New Roman" w:eastAsia="Times New Roman" w:hAnsi="Times New Roman" w:cs="Times New Roman"/>
          <w:noProof/>
          <w:sz w:val="24"/>
          <w:szCs w:val="24"/>
        </w:rPr>
        <w:t>количество гарантийных случаев после приемки Товара и (или) пуска в эксплуатацию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 Расчитывается по следующей формуле:</w:t>
      </w:r>
    </w:p>
    <w:p w:rsidR="00D76829" w:rsidRPr="006E755B" w:rsidRDefault="00D76829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0" w:name="_Hlk116912944"/>
    <w:p w:rsidR="004F3519" w:rsidRDefault="00DC2BC0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гар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0"/>
    <w:p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8F671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гар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8F67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Товаров, по которым не выявлены гарантийные случаи за отчетный период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общ</w:t>
      </w:r>
      <w:r w:rsidR="008F67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F671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поставленного Товара за отчетный период.</w:t>
      </w:r>
    </w:p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Sect="009F4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C0" w:rsidRDefault="00DC2BC0">
      <w:pPr>
        <w:spacing w:after="0" w:line="240" w:lineRule="auto"/>
      </w:pPr>
      <w:r>
        <w:separator/>
      </w:r>
    </w:p>
  </w:endnote>
  <w:endnote w:type="continuationSeparator" w:id="0">
    <w:p w:rsidR="00DC2BC0" w:rsidRDefault="00DC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E5" w:rsidRDefault="009442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E5" w:rsidRDefault="009442E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E5" w:rsidRDefault="009442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C0" w:rsidRDefault="00DC2BC0">
      <w:pPr>
        <w:spacing w:after="0" w:line="240" w:lineRule="auto"/>
      </w:pPr>
      <w:r>
        <w:separator/>
      </w:r>
    </w:p>
  </w:footnote>
  <w:footnote w:type="continuationSeparator" w:id="0">
    <w:p w:rsidR="00DC2BC0" w:rsidRDefault="00DC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E5" w:rsidRDefault="009442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6614" w:rsidRPr="00E10E24" w:rsidRDefault="001E6614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 xml:space="preserve">Приложение </w:t>
        </w:r>
        <w:r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№</w:t>
        </w:r>
        <w:r w:rsidR="009442E5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6</w:t>
        </w:r>
      </w:p>
    </w:sdtContent>
  </w:sdt>
  <w:p w:rsidR="004F78AF" w:rsidRDefault="004F78A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E5" w:rsidRDefault="009442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9"/>
  </w:num>
  <w:num w:numId="5">
    <w:abstractNumId w:val="17"/>
  </w:num>
  <w:num w:numId="6">
    <w:abstractNumId w:val="12"/>
  </w:num>
  <w:num w:numId="7">
    <w:abstractNumId w:val="10"/>
  </w:num>
  <w:num w:numId="8">
    <w:abstractNumId w:val="18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5"/>
  </w:num>
  <w:num w:numId="17">
    <w:abstractNumId w:val="14"/>
  </w:num>
  <w:num w:numId="18">
    <w:abstractNumId w:val="2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3E04"/>
    <w:rsid w:val="0001539E"/>
    <w:rsid w:val="00022944"/>
    <w:rsid w:val="00025D9A"/>
    <w:rsid w:val="00026E57"/>
    <w:rsid w:val="000276CD"/>
    <w:rsid w:val="000310F7"/>
    <w:rsid w:val="00035B5A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CA0"/>
    <w:rsid w:val="001B61EB"/>
    <w:rsid w:val="001B71FE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C0915"/>
    <w:rsid w:val="002C4544"/>
    <w:rsid w:val="002C5DD0"/>
    <w:rsid w:val="002D474C"/>
    <w:rsid w:val="002D7723"/>
    <w:rsid w:val="002D7B37"/>
    <w:rsid w:val="002E1248"/>
    <w:rsid w:val="002E2018"/>
    <w:rsid w:val="002E211D"/>
    <w:rsid w:val="002E6CB8"/>
    <w:rsid w:val="002F79DB"/>
    <w:rsid w:val="003005D9"/>
    <w:rsid w:val="003116A4"/>
    <w:rsid w:val="00324FB2"/>
    <w:rsid w:val="00330BF5"/>
    <w:rsid w:val="00337CBE"/>
    <w:rsid w:val="00344CDC"/>
    <w:rsid w:val="00344CF7"/>
    <w:rsid w:val="00350830"/>
    <w:rsid w:val="00393304"/>
    <w:rsid w:val="003976AA"/>
    <w:rsid w:val="003B3215"/>
    <w:rsid w:val="003B4146"/>
    <w:rsid w:val="003B4306"/>
    <w:rsid w:val="003C0B03"/>
    <w:rsid w:val="003C27AA"/>
    <w:rsid w:val="003D11DB"/>
    <w:rsid w:val="003E568C"/>
    <w:rsid w:val="003F34BF"/>
    <w:rsid w:val="00403733"/>
    <w:rsid w:val="00417343"/>
    <w:rsid w:val="004308B9"/>
    <w:rsid w:val="00436F8C"/>
    <w:rsid w:val="00440C20"/>
    <w:rsid w:val="0044389D"/>
    <w:rsid w:val="004513B4"/>
    <w:rsid w:val="004528B3"/>
    <w:rsid w:val="004600D4"/>
    <w:rsid w:val="00467AD2"/>
    <w:rsid w:val="00470077"/>
    <w:rsid w:val="004A2D57"/>
    <w:rsid w:val="004A58A2"/>
    <w:rsid w:val="004C5736"/>
    <w:rsid w:val="004D5380"/>
    <w:rsid w:val="004E385A"/>
    <w:rsid w:val="004F2D2C"/>
    <w:rsid w:val="004F3519"/>
    <w:rsid w:val="004F5F4B"/>
    <w:rsid w:val="004F78AF"/>
    <w:rsid w:val="00504D07"/>
    <w:rsid w:val="00506AB5"/>
    <w:rsid w:val="00510C8D"/>
    <w:rsid w:val="00511FC0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C7E4E"/>
    <w:rsid w:val="007D1300"/>
    <w:rsid w:val="007D20C0"/>
    <w:rsid w:val="007D28B7"/>
    <w:rsid w:val="007D5D0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97D33"/>
    <w:rsid w:val="008A5852"/>
    <w:rsid w:val="008A7EC3"/>
    <w:rsid w:val="008B7FD6"/>
    <w:rsid w:val="008C73CA"/>
    <w:rsid w:val="008E1030"/>
    <w:rsid w:val="008E3EE8"/>
    <w:rsid w:val="008E4860"/>
    <w:rsid w:val="008E6495"/>
    <w:rsid w:val="008F6716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42E5"/>
    <w:rsid w:val="00945572"/>
    <w:rsid w:val="00945FFB"/>
    <w:rsid w:val="00946BC8"/>
    <w:rsid w:val="00962220"/>
    <w:rsid w:val="00971F8C"/>
    <w:rsid w:val="00974014"/>
    <w:rsid w:val="00980259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4476"/>
    <w:rsid w:val="00A46AD3"/>
    <w:rsid w:val="00A471BA"/>
    <w:rsid w:val="00A54FC4"/>
    <w:rsid w:val="00A71037"/>
    <w:rsid w:val="00A757E4"/>
    <w:rsid w:val="00A84A6E"/>
    <w:rsid w:val="00A85A44"/>
    <w:rsid w:val="00A86B56"/>
    <w:rsid w:val="00A930D4"/>
    <w:rsid w:val="00A94FCF"/>
    <w:rsid w:val="00AA11D8"/>
    <w:rsid w:val="00AA380E"/>
    <w:rsid w:val="00AD2930"/>
    <w:rsid w:val="00AD55F5"/>
    <w:rsid w:val="00AE5494"/>
    <w:rsid w:val="00AF3A57"/>
    <w:rsid w:val="00AF75AA"/>
    <w:rsid w:val="00B04EFA"/>
    <w:rsid w:val="00B06BA2"/>
    <w:rsid w:val="00B11F1D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3992"/>
    <w:rsid w:val="00B6721C"/>
    <w:rsid w:val="00B803B1"/>
    <w:rsid w:val="00B812B8"/>
    <w:rsid w:val="00B90472"/>
    <w:rsid w:val="00B90D76"/>
    <w:rsid w:val="00B91358"/>
    <w:rsid w:val="00B92B51"/>
    <w:rsid w:val="00B93D86"/>
    <w:rsid w:val="00BB02D4"/>
    <w:rsid w:val="00BB79B2"/>
    <w:rsid w:val="00BC2506"/>
    <w:rsid w:val="00BC27A8"/>
    <w:rsid w:val="00BC76C2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20A7C"/>
    <w:rsid w:val="00D71035"/>
    <w:rsid w:val="00D76829"/>
    <w:rsid w:val="00D81984"/>
    <w:rsid w:val="00D954C2"/>
    <w:rsid w:val="00D9768D"/>
    <w:rsid w:val="00DA1660"/>
    <w:rsid w:val="00DA3D3C"/>
    <w:rsid w:val="00DA77A9"/>
    <w:rsid w:val="00DC2BC0"/>
    <w:rsid w:val="00DC7450"/>
    <w:rsid w:val="00DD1282"/>
    <w:rsid w:val="00DD3779"/>
    <w:rsid w:val="00DE388A"/>
    <w:rsid w:val="00DE6831"/>
    <w:rsid w:val="00DF08F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A78FA"/>
    <w:rsid w:val="00EB61C0"/>
    <w:rsid w:val="00EC052C"/>
    <w:rsid w:val="00EC7DF3"/>
    <w:rsid w:val="00ED531C"/>
    <w:rsid w:val="00EE17E1"/>
    <w:rsid w:val="00EE191B"/>
    <w:rsid w:val="00EF63B8"/>
    <w:rsid w:val="00F12797"/>
    <w:rsid w:val="00F130C9"/>
    <w:rsid w:val="00F2752C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1EF8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0C"/>
    <w:rsid w:val="00172464"/>
    <w:rsid w:val="001E1242"/>
    <w:rsid w:val="002B4D6F"/>
    <w:rsid w:val="0039380C"/>
    <w:rsid w:val="003E6071"/>
    <w:rsid w:val="00625A84"/>
    <w:rsid w:val="006A7EA0"/>
    <w:rsid w:val="007441DD"/>
    <w:rsid w:val="00801252"/>
    <w:rsid w:val="0099775E"/>
    <w:rsid w:val="009B683E"/>
    <w:rsid w:val="00A015F7"/>
    <w:rsid w:val="00B23FC3"/>
    <w:rsid w:val="00B45F82"/>
    <w:rsid w:val="00C14EC2"/>
    <w:rsid w:val="00C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6F7F-20E8-4522-8E40-EFC1035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Liliya Agisheva</dc:creator>
  <cp:lastModifiedBy>Ергалиев Равиль Лукпанович</cp:lastModifiedBy>
  <cp:revision>7</cp:revision>
  <cp:lastPrinted>2020-10-29T08:55:00Z</cp:lastPrinted>
  <dcterms:created xsi:type="dcterms:W3CDTF">2024-04-10T07:01:00Z</dcterms:created>
  <dcterms:modified xsi:type="dcterms:W3CDTF">2025-03-27T05:04:00Z</dcterms:modified>
</cp:coreProperties>
</file>