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92" w:rsidRDefault="00CD5D92" w:rsidP="00750745">
      <w:pPr>
        <w:shd w:val="clear" w:color="auto" w:fill="FFFFFF"/>
        <w:spacing w:before="0"/>
        <w:ind w:left="0" w:firstLine="0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</w:p>
    <w:p w:rsidR="00CD5D92" w:rsidRDefault="00CD5D92" w:rsidP="00750745">
      <w:pPr>
        <w:shd w:val="clear" w:color="auto" w:fill="FFFFFF"/>
        <w:spacing w:before="0"/>
        <w:ind w:left="0" w:firstLine="0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</w:p>
    <w:p w:rsidR="00610E7D" w:rsidRDefault="00610E7D" w:rsidP="0032046E">
      <w:pPr>
        <w:shd w:val="clear" w:color="auto" w:fill="FFFFFF"/>
        <w:ind w:left="0" w:firstLine="0"/>
        <w:jc w:val="center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AE0BC5">
        <w:rPr>
          <w:rFonts w:ascii="Times New Roman" w:eastAsia="Times New Roman" w:hAnsi="Times New Roman"/>
          <w:b/>
          <w:color w:val="2B2B2B"/>
          <w:sz w:val="24"/>
          <w:szCs w:val="24"/>
        </w:rPr>
        <w:t>Перечень НПО, подлежащие к техническому сопровождению</w:t>
      </w:r>
      <w:r w:rsidRPr="001C6742">
        <w:rPr>
          <w:rFonts w:ascii="Times New Roman" w:eastAsia="Times New Roman" w:hAnsi="Times New Roman"/>
          <w:b/>
          <w:color w:val="2B2B2B"/>
          <w:sz w:val="24"/>
          <w:szCs w:val="24"/>
        </w:rPr>
        <w:t>:</w:t>
      </w:r>
    </w:p>
    <w:p w:rsidR="00610E7D" w:rsidRDefault="00610E7D" w:rsidP="00610E7D">
      <w:pPr>
        <w:shd w:val="clear" w:color="auto" w:fill="FFFFFF"/>
        <w:jc w:val="right"/>
        <w:rPr>
          <w:rFonts w:ascii="Times New Roman" w:eastAsia="Times New Roman" w:hAnsi="Times New Roman"/>
          <w:color w:val="2B2B2B"/>
          <w:sz w:val="24"/>
          <w:szCs w:val="24"/>
        </w:rPr>
      </w:pPr>
    </w:p>
    <w:p w:rsidR="00610E7D" w:rsidRPr="00802C1F" w:rsidRDefault="00610E7D" w:rsidP="00610E7D">
      <w:pPr>
        <w:shd w:val="clear" w:color="auto" w:fill="FFFFFF"/>
        <w:jc w:val="right"/>
        <w:rPr>
          <w:rFonts w:ascii="Times New Roman" w:eastAsia="Times New Roman" w:hAnsi="Times New Roman"/>
          <w:color w:val="2B2B2B"/>
          <w:sz w:val="24"/>
          <w:szCs w:val="24"/>
        </w:rPr>
      </w:pPr>
      <w:r w:rsidRPr="00BE61AA">
        <w:rPr>
          <w:rFonts w:ascii="Times New Roman" w:eastAsia="Times New Roman" w:hAnsi="Times New Roman"/>
          <w:color w:val="2B2B2B"/>
          <w:sz w:val="24"/>
          <w:szCs w:val="24"/>
        </w:rPr>
        <w:t>Приложение №1</w:t>
      </w:r>
    </w:p>
    <w:p w:rsidR="00610E7D" w:rsidRDefault="00610E7D" w:rsidP="00610E7D">
      <w:pPr>
        <w:shd w:val="clear" w:color="auto" w:fill="FFFFFF"/>
        <w:ind w:left="708" w:firstLine="708"/>
        <w:rPr>
          <w:rFonts w:ascii="Times New Roman" w:eastAsia="Times New Roman" w:hAnsi="Times New Roman"/>
          <w:b/>
          <w:color w:val="2B2B2B"/>
          <w:sz w:val="24"/>
          <w:szCs w:val="24"/>
        </w:rPr>
      </w:pPr>
    </w:p>
    <w:p w:rsidR="00610E7D" w:rsidRDefault="00610E7D" w:rsidP="00610E7D">
      <w:pPr>
        <w:shd w:val="clear" w:color="auto" w:fill="FFFFFF"/>
        <w:ind w:left="2124" w:firstLine="708"/>
        <w:rPr>
          <w:rFonts w:ascii="Times New Roman" w:eastAsia="Times New Roman" w:hAnsi="Times New Roman"/>
          <w:b/>
          <w:color w:val="2B2B2B"/>
          <w:sz w:val="24"/>
          <w:szCs w:val="24"/>
        </w:rPr>
      </w:pPr>
    </w:p>
    <w:p w:rsidR="00610E7D" w:rsidRDefault="00610E7D" w:rsidP="00610E7D">
      <w:pPr>
        <w:shd w:val="clear" w:color="auto" w:fill="FFFFFF"/>
        <w:ind w:left="2124" w:firstLine="708"/>
        <w:rPr>
          <w:rFonts w:ascii="Times New Roman" w:eastAsia="Times New Roman" w:hAnsi="Times New Roman"/>
          <w:b/>
          <w:color w:val="2B2B2B"/>
          <w:sz w:val="24"/>
          <w:szCs w:val="24"/>
        </w:rPr>
      </w:pPr>
    </w:p>
    <w:p w:rsidR="00610E7D" w:rsidRPr="00D71AC9" w:rsidRDefault="00610E7D" w:rsidP="00610E7D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71AC9">
        <w:rPr>
          <w:rFonts w:ascii="Times New Roman" w:eastAsia="Times New Roman" w:hAnsi="Times New Roman"/>
          <w:color w:val="000000"/>
          <w:sz w:val="24"/>
        </w:rPr>
        <w:t>Гидравлический ключ ГРАНИТ-4502</w:t>
      </w:r>
    </w:p>
    <w:p w:rsidR="00610E7D" w:rsidRPr="00D71AC9" w:rsidRDefault="00610E7D" w:rsidP="00610E7D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71AC9">
        <w:rPr>
          <w:rFonts w:ascii="Times New Roman" w:eastAsia="Times New Roman" w:hAnsi="Times New Roman"/>
          <w:color w:val="000000"/>
          <w:sz w:val="24"/>
        </w:rPr>
        <w:t>Гидравлический ключ ГКШ</w:t>
      </w:r>
    </w:p>
    <w:p w:rsidR="00610E7D" w:rsidRPr="00D71AC9" w:rsidRDefault="00610E7D" w:rsidP="00610E7D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71AC9">
        <w:rPr>
          <w:rFonts w:ascii="Times New Roman" w:eastAsia="Times New Roman" w:hAnsi="Times New Roman"/>
          <w:color w:val="000000"/>
          <w:sz w:val="24"/>
        </w:rPr>
        <w:t>Поршневой насос 9 МГР</w:t>
      </w:r>
      <w:proofErr w:type="gramStart"/>
      <w:r w:rsidRPr="00D71AC9">
        <w:rPr>
          <w:rFonts w:ascii="Times New Roman" w:eastAsia="Times New Roman" w:hAnsi="Times New Roman"/>
          <w:color w:val="000000"/>
          <w:sz w:val="24"/>
        </w:rPr>
        <w:t>,Н</w:t>
      </w:r>
      <w:proofErr w:type="gramEnd"/>
      <w:r w:rsidRPr="00D71AC9">
        <w:rPr>
          <w:rFonts w:ascii="Times New Roman" w:eastAsia="Times New Roman" w:hAnsi="Times New Roman"/>
          <w:color w:val="000000"/>
          <w:sz w:val="24"/>
        </w:rPr>
        <w:t>Б-125</w:t>
      </w:r>
    </w:p>
    <w:p w:rsidR="00610E7D" w:rsidRPr="00D71AC9" w:rsidRDefault="00610E7D" w:rsidP="00610E7D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71AC9">
        <w:rPr>
          <w:rFonts w:ascii="Times New Roman" w:eastAsia="Times New Roman" w:hAnsi="Times New Roman"/>
          <w:color w:val="000000"/>
          <w:sz w:val="24"/>
        </w:rPr>
        <w:t>Плунжерный насос марки СИН-32, СИН-46.</w:t>
      </w:r>
    </w:p>
    <w:p w:rsidR="00610E7D" w:rsidRPr="00D71AC9" w:rsidRDefault="00610E7D" w:rsidP="00610E7D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71AC9">
        <w:rPr>
          <w:rFonts w:ascii="Times New Roman" w:eastAsia="Times New Roman" w:hAnsi="Times New Roman"/>
          <w:color w:val="000000"/>
          <w:sz w:val="24"/>
        </w:rPr>
        <w:t>Насос ЦНС 180/1422</w:t>
      </w:r>
    </w:p>
    <w:p w:rsidR="00610E7D" w:rsidRPr="00D71AC9" w:rsidRDefault="00610E7D" w:rsidP="00610E7D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71AC9">
        <w:rPr>
          <w:rFonts w:ascii="Times New Roman" w:eastAsia="Times New Roman" w:hAnsi="Times New Roman"/>
          <w:color w:val="000000"/>
          <w:sz w:val="24"/>
        </w:rPr>
        <w:t>Насос ЦНС 220/1422</w:t>
      </w:r>
    </w:p>
    <w:p w:rsidR="00610E7D" w:rsidRPr="00D71AC9" w:rsidRDefault="00610E7D" w:rsidP="00610E7D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71AC9">
        <w:rPr>
          <w:rFonts w:ascii="Times New Roman" w:eastAsia="Times New Roman" w:hAnsi="Times New Roman"/>
          <w:color w:val="000000"/>
          <w:sz w:val="24"/>
        </w:rPr>
        <w:t>Насос ЦНС 60-264</w:t>
      </w:r>
    </w:p>
    <w:p w:rsidR="00610E7D" w:rsidRPr="00D71AC9" w:rsidRDefault="00610E7D" w:rsidP="00610E7D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71AC9">
        <w:rPr>
          <w:rFonts w:ascii="Times New Roman" w:eastAsia="Times New Roman" w:hAnsi="Times New Roman"/>
          <w:color w:val="000000"/>
          <w:sz w:val="24"/>
        </w:rPr>
        <w:t>Насос ЦНС 60-198</w:t>
      </w:r>
    </w:p>
    <w:p w:rsidR="00610E7D" w:rsidRPr="00F10404" w:rsidRDefault="00610E7D" w:rsidP="00610E7D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71AC9">
        <w:rPr>
          <w:rFonts w:ascii="Times New Roman" w:eastAsia="Times New Roman" w:hAnsi="Times New Roman"/>
          <w:color w:val="000000"/>
          <w:sz w:val="24"/>
        </w:rPr>
        <w:t>Насос ЦНС 105-147</w:t>
      </w:r>
    </w:p>
    <w:p w:rsidR="00F10404" w:rsidRDefault="00F10404" w:rsidP="00F10404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4"/>
        </w:rPr>
      </w:pPr>
      <w:r w:rsidRPr="00F10404">
        <w:rPr>
          <w:rFonts w:ascii="Times New Roman" w:eastAsia="Times New Roman" w:hAnsi="Times New Roman"/>
          <w:color w:val="000000"/>
          <w:sz w:val="24"/>
        </w:rPr>
        <w:t xml:space="preserve">Станок </w:t>
      </w:r>
      <w:proofErr w:type="spellStart"/>
      <w:r w:rsidRPr="00F10404">
        <w:rPr>
          <w:rFonts w:ascii="Times New Roman" w:eastAsia="Times New Roman" w:hAnsi="Times New Roman"/>
          <w:color w:val="000000"/>
          <w:sz w:val="24"/>
        </w:rPr>
        <w:t>фрезер.универ</w:t>
      </w:r>
      <w:proofErr w:type="spellEnd"/>
      <w:r w:rsidRPr="00F10404">
        <w:rPr>
          <w:rFonts w:ascii="Times New Roman" w:eastAsia="Times New Roman" w:hAnsi="Times New Roman"/>
          <w:color w:val="000000"/>
          <w:sz w:val="24"/>
        </w:rPr>
        <w:t xml:space="preserve">. </w:t>
      </w:r>
      <w:proofErr w:type="spellStart"/>
      <w:r w:rsidRPr="00F10404">
        <w:rPr>
          <w:rFonts w:ascii="Times New Roman" w:eastAsia="Times New Roman" w:hAnsi="Times New Roman"/>
          <w:color w:val="000000"/>
          <w:sz w:val="24"/>
        </w:rPr>
        <w:t>Knuth</w:t>
      </w:r>
      <w:proofErr w:type="spellEnd"/>
      <w:r w:rsidRPr="00F10404">
        <w:rPr>
          <w:rFonts w:ascii="Times New Roman" w:eastAsia="Times New Roman" w:hAnsi="Times New Roman"/>
          <w:color w:val="000000"/>
          <w:sz w:val="24"/>
        </w:rPr>
        <w:t xml:space="preserve"> UFM 3 </w:t>
      </w:r>
      <w:proofErr w:type="spellStart"/>
      <w:r w:rsidRPr="00F10404">
        <w:rPr>
          <w:rFonts w:ascii="Times New Roman" w:eastAsia="Times New Roman" w:hAnsi="Times New Roman"/>
          <w:color w:val="000000"/>
          <w:sz w:val="24"/>
        </w:rPr>
        <w:t>Plus</w:t>
      </w:r>
      <w:proofErr w:type="spellEnd"/>
    </w:p>
    <w:p w:rsidR="00F10404" w:rsidRDefault="001533C7" w:rsidP="001533C7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4"/>
        </w:rPr>
      </w:pPr>
      <w:r w:rsidRPr="001533C7">
        <w:rPr>
          <w:rFonts w:ascii="Times New Roman" w:eastAsia="Times New Roman" w:hAnsi="Times New Roman"/>
          <w:color w:val="000000"/>
          <w:sz w:val="24"/>
        </w:rPr>
        <w:t xml:space="preserve">Станок </w:t>
      </w:r>
      <w:proofErr w:type="spellStart"/>
      <w:r w:rsidRPr="001533C7">
        <w:rPr>
          <w:rFonts w:ascii="Times New Roman" w:eastAsia="Times New Roman" w:hAnsi="Times New Roman"/>
          <w:color w:val="000000"/>
          <w:sz w:val="24"/>
        </w:rPr>
        <w:t>зубофрезерный</w:t>
      </w:r>
      <w:proofErr w:type="spellEnd"/>
      <w:r w:rsidRPr="001533C7">
        <w:rPr>
          <w:rFonts w:ascii="Times New Roman" w:eastAsia="Times New Roman" w:hAnsi="Times New Roman"/>
          <w:color w:val="000000"/>
          <w:sz w:val="24"/>
        </w:rPr>
        <w:t xml:space="preserve"> 53К80</w:t>
      </w:r>
    </w:p>
    <w:p w:rsidR="001533C7" w:rsidRPr="00F10404" w:rsidRDefault="001533C7" w:rsidP="001533C7">
      <w:pPr>
        <w:pStyle w:val="a4"/>
        <w:numPr>
          <w:ilvl w:val="0"/>
          <w:numId w:val="1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4"/>
        </w:rPr>
      </w:pPr>
      <w:r w:rsidRPr="001533C7">
        <w:rPr>
          <w:rFonts w:ascii="Times New Roman" w:eastAsia="Times New Roman" w:hAnsi="Times New Roman"/>
          <w:color w:val="000000"/>
          <w:sz w:val="24"/>
        </w:rPr>
        <w:t>Станок токарно-винторез. ZMM CU800/3000</w:t>
      </w:r>
    </w:p>
    <w:p w:rsidR="00C806A2" w:rsidRPr="00146A65" w:rsidRDefault="00C806A2" w:rsidP="00C806A2">
      <w:pPr>
        <w:shd w:val="clear" w:color="auto" w:fill="FFFFFF"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</w:pPr>
    </w:p>
    <w:p w:rsidR="00C806A2" w:rsidRDefault="00C806A2" w:rsidP="00C806A2">
      <w:pPr>
        <w:shd w:val="clear" w:color="auto" w:fill="FFFFFF"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</w:pPr>
    </w:p>
    <w:p w:rsidR="00C806A2" w:rsidRDefault="00C806A2" w:rsidP="00C806A2">
      <w:pPr>
        <w:shd w:val="clear" w:color="auto" w:fill="FFFFFF"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</w:pPr>
    </w:p>
    <w:p w:rsidR="00610E7D" w:rsidRDefault="00610E7D" w:rsidP="00C806A2">
      <w:pPr>
        <w:shd w:val="clear" w:color="auto" w:fill="FFFFFF"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</w:pPr>
    </w:p>
    <w:p w:rsidR="00610E7D" w:rsidRDefault="00610E7D" w:rsidP="00C806A2">
      <w:pPr>
        <w:shd w:val="clear" w:color="auto" w:fill="FFFFFF"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</w:pPr>
    </w:p>
    <w:p w:rsidR="00146A65" w:rsidRPr="00146A65" w:rsidRDefault="00146A65" w:rsidP="00146A65">
      <w:pPr>
        <w:shd w:val="clear" w:color="auto" w:fill="FFFFFF"/>
        <w:spacing w:before="0"/>
        <w:ind w:left="2124"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10E7D" w:rsidRDefault="00610E7D" w:rsidP="00610E7D">
      <w:pPr>
        <w:shd w:val="clear" w:color="auto" w:fill="FFFFFF"/>
        <w:ind w:left="2124" w:hanging="2124"/>
        <w:jc w:val="center"/>
        <w:rPr>
          <w:rFonts w:ascii="Times New Roman" w:eastAsia="Times New Roman" w:hAnsi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/>
          <w:b/>
          <w:color w:val="2B2B2B"/>
          <w:sz w:val="24"/>
          <w:szCs w:val="24"/>
        </w:rPr>
        <w:t>Объем</w:t>
      </w:r>
      <w:r w:rsidRPr="00AE0BC5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для оказания услуги по техническому сопровождению ремонтных работ НПО </w:t>
      </w:r>
    </w:p>
    <w:p w:rsidR="00610E7D" w:rsidRPr="00AE0BC5" w:rsidRDefault="00610E7D" w:rsidP="00610E7D">
      <w:pPr>
        <w:shd w:val="clear" w:color="auto" w:fill="FFFFFF"/>
        <w:ind w:left="2124" w:hanging="2124"/>
        <w:jc w:val="center"/>
        <w:rPr>
          <w:rFonts w:ascii="Times New Roman" w:eastAsia="Times New Roman" w:hAnsi="Times New Roman"/>
          <w:b/>
          <w:color w:val="2B2B2B"/>
          <w:sz w:val="24"/>
          <w:szCs w:val="24"/>
        </w:rPr>
      </w:pPr>
    </w:p>
    <w:p w:rsidR="00610E7D" w:rsidRPr="00E46D27" w:rsidRDefault="00610E7D" w:rsidP="00610E7D">
      <w:pPr>
        <w:ind w:left="-1701"/>
        <w:jc w:val="right"/>
        <w:rPr>
          <w:rFonts w:ascii="Times New Roman" w:eastAsia="Times New Roman" w:hAnsi="Times New Roman"/>
          <w:b/>
          <w:bCs/>
          <w:color w:val="000000"/>
          <w:sz w:val="32"/>
          <w:szCs w:val="24"/>
          <w:lang w:val="kk-KZ"/>
        </w:rPr>
      </w:pPr>
      <w:r>
        <w:rPr>
          <w:rFonts w:ascii="Times New Roman" w:hAnsi="Times New Roman"/>
          <w:bCs/>
          <w:color w:val="000000" w:themeColor="text1"/>
          <w:sz w:val="24"/>
          <w:lang w:val="kk-KZ"/>
        </w:rPr>
        <w:t>Приложение №2</w:t>
      </w:r>
    </w:p>
    <w:tbl>
      <w:tblPr>
        <w:tblW w:w="15616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322"/>
        <w:gridCol w:w="493"/>
        <w:gridCol w:w="6033"/>
        <w:gridCol w:w="1412"/>
        <w:gridCol w:w="1413"/>
        <w:gridCol w:w="1412"/>
        <w:gridCol w:w="1554"/>
        <w:gridCol w:w="1418"/>
        <w:gridCol w:w="1559"/>
      </w:tblGrid>
      <w:tr w:rsidR="00E05092" w:rsidRPr="00D71AC9" w:rsidTr="004A2883">
        <w:trPr>
          <w:trHeight w:val="840"/>
        </w:trPr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92" w:rsidRPr="00D71AC9" w:rsidRDefault="00E05092" w:rsidP="002B7787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92" w:rsidRPr="00D71AC9" w:rsidRDefault="00E05092" w:rsidP="002B7787">
            <w:pPr>
              <w:ind w:left="-4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092" w:rsidRPr="00D71AC9" w:rsidRDefault="00E05092" w:rsidP="002E25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Сумма, вы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деленная Заказчиком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для закупа, </w:t>
            </w: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E05092" w:rsidRPr="00D71AC9" w:rsidTr="004A2883">
        <w:trPr>
          <w:trHeight w:val="525"/>
        </w:trPr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92" w:rsidRPr="00D71AC9" w:rsidRDefault="00E05092" w:rsidP="00E050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92" w:rsidRPr="00D71AC9" w:rsidRDefault="00E05092" w:rsidP="00E050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92" w:rsidRPr="00D71AC9" w:rsidRDefault="00E05092" w:rsidP="00E05092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НГДУ-1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92" w:rsidRPr="00D71AC9" w:rsidRDefault="00E05092" w:rsidP="00E05092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НГДУ-2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92" w:rsidRPr="00D71AC9" w:rsidRDefault="00E05092" w:rsidP="00E05092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НГДУ-3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92" w:rsidRPr="00D71AC9" w:rsidRDefault="00E05092" w:rsidP="00E05092">
            <w:pPr>
              <w:ind w:left="-94" w:hanging="9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НГДУ-4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92" w:rsidRPr="00E05092" w:rsidRDefault="00E05092" w:rsidP="00E05092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УРНОиТК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92" w:rsidRPr="00D71AC9" w:rsidRDefault="00E05092" w:rsidP="00E05092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</w:t>
            </w:r>
          </w:p>
        </w:tc>
      </w:tr>
      <w:tr w:rsidR="00F10404" w:rsidRPr="00D71AC9" w:rsidTr="004A2883">
        <w:trPr>
          <w:trHeight w:val="72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04" w:rsidRPr="00D71AC9" w:rsidRDefault="00F10404" w:rsidP="00F10404">
            <w:pPr>
              <w:tabs>
                <w:tab w:val="left" w:pos="358"/>
              </w:tabs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04" w:rsidRPr="00D71AC9" w:rsidRDefault="00F10404" w:rsidP="00F10404">
            <w:pPr>
              <w:ind w:hanging="71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Техническое сопровождение ремонтных работ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</w:tr>
      <w:tr w:rsidR="00F10404" w:rsidRPr="00D71AC9" w:rsidTr="004A2883">
        <w:trPr>
          <w:trHeight w:val="72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04" w:rsidRPr="00D71AC9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04" w:rsidRPr="00D71AC9" w:rsidRDefault="00F10404" w:rsidP="00F10404">
            <w:pPr>
              <w:ind w:hanging="75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Запасные части и расходные материалы для ремонта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4 315 278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4 315 278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5 576 786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7 823 610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26 900 000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7 469 048</w:t>
            </w:r>
          </w:p>
        </w:tc>
      </w:tr>
      <w:tr w:rsidR="00F10404" w:rsidRPr="00D71AC9" w:rsidTr="004A2883">
        <w:trPr>
          <w:trHeight w:val="660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04" w:rsidRPr="00D71AC9" w:rsidRDefault="00F10404" w:rsidP="00F104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04" w:rsidRPr="00D71AC9" w:rsidRDefault="00F10404" w:rsidP="00F10404">
            <w:pPr>
              <w:ind w:left="39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4 415 278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4 415 278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5 676 786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7 923 610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27 000 000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4" w:rsidRPr="00F10404" w:rsidRDefault="00F10404" w:rsidP="00F10404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7 569 048</w:t>
            </w:r>
          </w:p>
        </w:tc>
      </w:tr>
      <w:tr w:rsidR="004A2883" w:rsidRPr="00D71AC9" w:rsidTr="004A2883">
        <w:trPr>
          <w:trHeight w:val="58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83" w:rsidRPr="00D71AC9" w:rsidRDefault="004A2883" w:rsidP="00610E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883" w:rsidRPr="00D71AC9" w:rsidRDefault="004A2883" w:rsidP="002B7787">
            <w:pPr>
              <w:ind w:left="0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Всего по ОМГ:</w:t>
            </w:r>
          </w:p>
        </w:tc>
        <w:tc>
          <w:tcPr>
            <w:tcW w:w="8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83" w:rsidRPr="00D71AC9" w:rsidRDefault="004A2883" w:rsidP="004A2883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57 000 000</w:t>
            </w:r>
          </w:p>
        </w:tc>
      </w:tr>
      <w:tr w:rsidR="00E05092" w:rsidRPr="00D71AC9" w:rsidTr="004A2883">
        <w:trPr>
          <w:trHeight w:val="600"/>
        </w:trPr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092" w:rsidRPr="00D71AC9" w:rsidRDefault="00E05092" w:rsidP="00610E7D">
            <w:pPr>
              <w:ind w:left="353" w:firstLine="4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092" w:rsidRPr="00D71AC9" w:rsidRDefault="00E05092" w:rsidP="002E69DF">
            <w:pPr>
              <w:ind w:left="353" w:hanging="13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Примечание:</w:t>
            </w: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 заключении договора, цены за оказание услуг должны быть указаны в сторону ум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еньшения пропорционально скидке </w:t>
            </w: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поставщика при проведения данной закупки.</w:t>
            </w:r>
          </w:p>
        </w:tc>
      </w:tr>
    </w:tbl>
    <w:p w:rsidR="00146A65" w:rsidRPr="00610E7D" w:rsidRDefault="00146A65" w:rsidP="00146A65">
      <w:pPr>
        <w:shd w:val="clear" w:color="auto" w:fill="FFFFFF"/>
        <w:spacing w:before="0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1E5" w:rsidRPr="00146A65" w:rsidRDefault="00811BBE" w:rsidP="000475ED">
      <w:pPr>
        <w:shd w:val="clear" w:color="auto" w:fill="FFFFFF"/>
        <w:spacing w:before="0"/>
        <w:ind w:left="708" w:firstLine="708"/>
        <w:jc w:val="left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  <w:sectPr w:rsidR="001F21E5" w:rsidRPr="00146A65" w:rsidSect="006D0143">
          <w:type w:val="continuous"/>
          <w:pgSz w:w="16838" w:h="11906" w:orient="landscape" w:code="9"/>
          <w:pgMar w:top="907" w:right="737" w:bottom="567" w:left="737" w:header="567" w:footer="567" w:gutter="0"/>
          <w:paperSrc w:first="15"/>
          <w:cols w:space="708"/>
          <w:bidi/>
          <w:docGrid w:linePitch="360"/>
        </w:sect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 xml:space="preserve">     </w:t>
      </w:r>
      <w:r w:rsidR="00146A65" w:rsidRPr="00146A65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 xml:space="preserve">        </w:t>
      </w:r>
    </w:p>
    <w:p w:rsidR="002B7787" w:rsidRDefault="002B7787" w:rsidP="00BD6370">
      <w:pPr>
        <w:shd w:val="clear" w:color="auto" w:fill="FFFFFF"/>
        <w:ind w:left="0" w:firstLine="0"/>
        <w:jc w:val="center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3B593F">
        <w:rPr>
          <w:rFonts w:ascii="Times New Roman" w:eastAsia="Times New Roman" w:hAnsi="Times New Roman"/>
          <w:b/>
          <w:color w:val="2B2B2B"/>
          <w:sz w:val="24"/>
          <w:szCs w:val="24"/>
        </w:rPr>
        <w:lastRenderedPageBreak/>
        <w:t>Перечень и стоимость запасных частей, материа</w:t>
      </w:r>
      <w:r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лов и инструментов для оказания </w:t>
      </w:r>
      <w:r w:rsidRPr="003B593F">
        <w:rPr>
          <w:rFonts w:ascii="Times New Roman" w:eastAsia="Times New Roman" w:hAnsi="Times New Roman"/>
          <w:b/>
          <w:color w:val="2B2B2B"/>
          <w:sz w:val="24"/>
          <w:szCs w:val="24"/>
        </w:rPr>
        <w:t>услуги техническому сопровождению ремонтных работ НПО</w:t>
      </w:r>
    </w:p>
    <w:p w:rsidR="002B7787" w:rsidRDefault="002B7787" w:rsidP="002B7787">
      <w:pPr>
        <w:ind w:left="0" w:firstLine="0"/>
        <w:jc w:val="right"/>
        <w:rPr>
          <w:rFonts w:ascii="Times New Roman" w:hAnsi="Times New Roman"/>
          <w:bCs/>
          <w:color w:val="000000" w:themeColor="text1"/>
          <w:sz w:val="24"/>
          <w:lang w:val="kk-KZ"/>
        </w:rPr>
      </w:pPr>
      <w:r>
        <w:rPr>
          <w:rFonts w:ascii="Times New Roman" w:hAnsi="Times New Roman"/>
          <w:bCs/>
          <w:color w:val="000000" w:themeColor="text1"/>
          <w:sz w:val="24"/>
          <w:lang w:val="kk-KZ"/>
        </w:rPr>
        <w:t>Приложение №3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480"/>
        <w:gridCol w:w="898"/>
        <w:gridCol w:w="2381"/>
      </w:tblGrid>
      <w:tr w:rsidR="002E2516" w:rsidRPr="002B7787" w:rsidTr="002E2516">
        <w:trPr>
          <w:trHeight w:val="585"/>
        </w:trPr>
        <w:tc>
          <w:tcPr>
            <w:tcW w:w="993" w:type="dxa"/>
            <w:shd w:val="clear" w:color="auto" w:fill="auto"/>
            <w:vAlign w:val="center"/>
            <w:hideMark/>
          </w:tcPr>
          <w:p w:rsidR="002E2516" w:rsidRPr="00265775" w:rsidRDefault="002E2516" w:rsidP="002E2516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2E2516" w:rsidRPr="00265775" w:rsidRDefault="002E2516" w:rsidP="002E2516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Наименование запасных частей, материалов и инструментов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2E2516" w:rsidRPr="00265775" w:rsidRDefault="002E2516" w:rsidP="002E2516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Ед.</w:t>
            </w:r>
            <w:r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br/>
              <w:t>изм.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2E2516" w:rsidRPr="00265775" w:rsidRDefault="002E2516" w:rsidP="002E2516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Цена,</w:t>
            </w:r>
          </w:p>
          <w:p w:rsidR="002E2516" w:rsidRPr="00265775" w:rsidRDefault="002E2516" w:rsidP="002E2516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в тенге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Клеймо </w:t>
            </w:r>
            <w:proofErr w:type="gramStart"/>
            <w:r w:rsidRPr="001533C7">
              <w:rPr>
                <w:rFonts w:ascii="Times New Roman" w:hAnsi="Times New Roman" w:cs="Times New Roman"/>
                <w:szCs w:val="18"/>
              </w:rPr>
              <w:t>буквенное-цифровое</w:t>
            </w:r>
            <w:proofErr w:type="gramEnd"/>
            <w:r w:rsidRPr="001533C7">
              <w:rPr>
                <w:rFonts w:ascii="Times New Roman" w:hAnsi="Times New Roman" w:cs="Times New Roman"/>
                <w:szCs w:val="18"/>
              </w:rPr>
              <w:t xml:space="preserve">  Н-6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14 177,89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Метчик М6-36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11 698,91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Сверл по металлу и чугуну Ø1-12,5мм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4 950,00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Набор твердосплавных пластин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253 430,06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Набор токарных резцов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318 640,00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Набор фрез дисковых 2 пред.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61 759,82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Набор фрез концевые 10 пред.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47 510,63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Набор фрез шпоночные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61 305,76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Пластина напаиваемая 11170 ВК8,11170 Т5К10, 13572 Т5К10,62272 ВК8,62272 Т5К10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КГ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12 810,00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Пластина токарная 10114-110408, 120408-PM 4215,160608-PM 4225,L123J2-05000502-CM213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36 000,00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ПЛАШКИ КРУГЛЫЕ  ТРУБ.  1", 1/2" , 3/4"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2 320,60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Плашки круглые М6-36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1 957,14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Резцы механические в комплекте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307 060,48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Сверла центровочные Ø10мм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3 391,51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Фреза шпоночные Ø4-22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29 000,00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Фреза концевые Ø10-36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58 000,00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Центр вращающийся 60° тип 8811-6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123 729,50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Штангенциркуль 125-250-500мм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12 700,00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Индикатор ИЧ-10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Сьемник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Домкрат гидравлический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Насос гидравлический с ручным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приводрм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105 000,00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Разжим кривошипа РК8 11тс 35-35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165 000,00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Реостат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баластный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РБ-306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140 000,00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17х19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878,25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19х22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1 500,00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22х24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1 800,00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24х27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1 850,00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27х30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2 400,00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гаечные30х32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2 850,00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гаечные32х36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3 700,00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36х41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6 650,00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41х46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10 900,00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46х50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12 500,00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50х55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Наборключей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гаечных от 8 по 16мм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Набор ключей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имбусовых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(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шестиграник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7 500,00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Набор ключей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эвездочка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 2-20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9 000,00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 динамометрический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кольцевые односторонние ударные 24-65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накидные</w:t>
            </w:r>
            <w:proofErr w:type="gramStart"/>
            <w:r w:rsidRPr="001533C7">
              <w:rPr>
                <w:rFonts w:ascii="Times New Roman" w:hAnsi="Times New Roman" w:cs="Times New Roman"/>
                <w:szCs w:val="18"/>
              </w:rPr>
              <w:t xml:space="preserve"> ,</w:t>
            </w:r>
            <w:proofErr w:type="gramEnd"/>
            <w:r w:rsidRPr="001533C7">
              <w:rPr>
                <w:rFonts w:ascii="Times New Roman" w:hAnsi="Times New Roman" w:cs="Times New Roman"/>
                <w:szCs w:val="18"/>
              </w:rPr>
              <w:t xml:space="preserve"> двухсторонние 17-36.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Дрель электрическая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Дрель аккумуляторная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54 000,00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Дрель с перфорацией 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Гайковерт аккумуляторный  в комплекте с набором головок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Гайковерт пневматический в комплекте с набором головок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Эл.гайкаверт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в комп. с набором головкой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Угловая шлифовальная машинка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128 000,00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480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Аккумуляторная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угловвая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шлифовальная машинка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Электрические ножницы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66 000,00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Перфоратор (отбойный молоток) электрический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115 000,00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Тиски станочные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56 000,00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Патрон токарный 4-х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кулочковый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ф-800 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450 000,00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Патрон токарный ф250  4-х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кулочковый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480" w:type="dxa"/>
            <w:shd w:val="clear" w:color="auto" w:fill="auto"/>
            <w:vAlign w:val="bottom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Метки светоотражающие для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фотоотметчика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Щуп для измерения зазора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7 500,00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Кожух 45А-85А для плазменной резки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Экран защитный 15А-85А для плазменной резки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Завихритель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10А-85А для плазменной резки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480" w:type="dxa"/>
            <w:shd w:val="clear" w:color="auto" w:fill="auto"/>
            <w:vAlign w:val="bottom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Подшипники разные (для токарных, фрезерных др. станков)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10 000,00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480" w:type="dxa"/>
            <w:shd w:val="clear" w:color="auto" w:fill="auto"/>
            <w:vAlign w:val="bottom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Манжеты разные (для токарных, фрезерных др. станков)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Ремни разные (для токарных, фрезерных др. станков)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8 000,00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480" w:type="dxa"/>
            <w:shd w:val="clear" w:color="auto" w:fill="auto"/>
            <w:vAlign w:val="bottom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Клеммы заземления сварочные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2 500,00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Сварочные разъемы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4 500,00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2B778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Масленный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фильтр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Kubota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16271-32093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Pr="00356B27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Фильтрирующий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элемент топливного фильтра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Kubota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15521-43160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Фильтрирующий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элемент Р82-1575 воздушный фильтра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Ремень клиновой XPZ зубчатый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Резак для  плазменной резки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480" w:type="dxa"/>
            <w:shd w:val="clear" w:color="auto" w:fill="auto"/>
            <w:vAlign w:val="bottom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Манометр технический (показывающий)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8 000,00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480" w:type="dxa"/>
            <w:shd w:val="clear" w:color="auto" w:fill="auto"/>
            <w:vAlign w:val="bottom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Продувочный пистолет для сжатого воздуха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5 500,00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Воздушные шланги спиральные с быстросъемным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пневмокомплектом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1 800,00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Вентилятор YWF4D-330 сварочный 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63 240,00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Светодиодный станочный светильник LED M1-24V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57 970,00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Вилка кабельная 50-70 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1 800,00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Панельная розетка для кабельной вилки 50-70 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Сжим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ответвительный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У731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Сжим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ответвительный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У739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Драйвер для LED светильников 60 Вт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5 100,00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Моноблочный переключатель, 2-х позиции, фиксация 1НО+1НЗ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Моноблочный переключатель 3-х позиции, фиксация, 2 НО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Кнопка аварийной остановки с фиксацией 1НО+1НЗ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8 500,00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Розетка для  реле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Finder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40.51, 40.52, 40.61,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Реле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Finder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40.52.8.024.0000 10А 24В DС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3 500,00</w:t>
            </w:r>
          </w:p>
        </w:tc>
      </w:tr>
      <w:tr w:rsidR="00BD6370" w:rsidRPr="001533C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CD5D92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Реле</w:t>
            </w:r>
            <w:r w:rsidRPr="00CD5D92">
              <w:rPr>
                <w:rFonts w:ascii="Times New Roman" w:hAnsi="Times New Roman" w:cs="Times New Roman"/>
                <w:szCs w:val="18"/>
                <w:lang w:val="en-US"/>
              </w:rPr>
              <w:t xml:space="preserve"> Finder 40.52.8.230.0000  8A 230B AC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4 000,00</w:t>
            </w:r>
          </w:p>
        </w:tc>
      </w:tr>
      <w:tr w:rsidR="00BD6370" w:rsidRPr="002B7787" w:rsidTr="001533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Блок питания DC 12 В, 33.3 A 400 Вт для наружного применения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17 000,00</w:t>
            </w:r>
          </w:p>
        </w:tc>
      </w:tr>
      <w:tr w:rsidR="00BD6370" w:rsidRPr="002B7787" w:rsidTr="0033181D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Концевой выключатель 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1 500,00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Захват магнитный гибкий 50см SATA ST64103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6 955,00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 xml:space="preserve">Сумка для инструмента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Gross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42 карманов 475*260*360 мм 90273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10 636,00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Ящик для инструмента MATRIX 906025 (484х154х165 мм, металлический)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13 445,00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Ящик металлический для инструмента (410х154х95 мм) MATRIX 906035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7 960,00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 xml:space="preserve">Туба для смазки 400 грамм пустая, для всех шприцов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PNEUMAxx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арт. 12 519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4 015,00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Насос ручной гидравлический НРГ-7004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134 000,00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 xml:space="preserve">Распылитель промышленный для ацетона и очистителя тормозов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SPRAYFIxx-solvent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PLUS 1 л, арт. 06911101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46 825,00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Разгонщик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фланцев НВФГ-1054 (10 т, 54 мм)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142 858,00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Помпа гидравлическая ручная НПГР-700А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437 675,00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 xml:space="preserve">Удлинитель-рычаг для гаечных ключей 385 мм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Asta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A-EPB385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21 875,00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Нагнетатель смазки ножной мобильный TS50400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184 865,00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Машина для вырезки прокладок JOPA P 124-300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539 762,00</w:t>
            </w:r>
          </w:p>
        </w:tc>
      </w:tr>
      <w:tr w:rsidR="00BD6370" w:rsidRPr="002B7787" w:rsidTr="00117392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80" w:type="dxa"/>
            <w:shd w:val="clear" w:color="auto" w:fill="auto"/>
          </w:tcPr>
          <w:p w:rsidR="00BD6370" w:rsidRPr="00BD6370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 xml:space="preserve">Ручной насос для перекачки масел из бочек 60/205л, производительность 0,45 л за один ход штока SAMOA 304500 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23 455,00</w:t>
            </w:r>
          </w:p>
        </w:tc>
      </w:tr>
      <w:tr w:rsidR="00BD6370" w:rsidRPr="002B7787" w:rsidTr="0033181D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BD6370" w:rsidRDefault="00BD6370" w:rsidP="00BD6370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Гайковерт пневматический «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Aeroforce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», Крутящий момент (максимальный),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Нм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: 1800; Частота вращения, об/мин:3900; Комплектность: Гайковерт – 1шт., Масляный фильтр – 1шт.; шланг (Маслостойкий, износостойкий, длина 10 метров, с металлическими конечностями быстросъемные для гайковерта, давление 25кгс/см2)– 2шт.; чемодан для укладки насадок (открытый чемодан, материал рифленый нержавеющий) – 1шт.; искробезопасный кардан  – 1шт.;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ремкомплект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гайковерта, ручка (расстояние между креплениями (не менее) - 40мм) – 1шт.; насадка 41,46,50,55мм (длина – 160мм) – 1шт.; насадка 41,46,50,55мм (длина – 80мм) – 1шт.; ключ для нижней фиксации 41,46,50,55мм – 1шт.;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BD6370" w:rsidRPr="001533C7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D6370" w:rsidRPr="00BD6370" w:rsidRDefault="00BD6370" w:rsidP="00BD6370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315 377</w:t>
            </w:r>
          </w:p>
        </w:tc>
      </w:tr>
    </w:tbl>
    <w:p w:rsidR="002E2516" w:rsidRPr="002B7787" w:rsidRDefault="002E2516" w:rsidP="002B7787">
      <w:pPr>
        <w:ind w:left="0" w:firstLine="0"/>
        <w:jc w:val="right"/>
        <w:rPr>
          <w:rFonts w:ascii="Times New Roman" w:hAnsi="Times New Roman"/>
          <w:bCs/>
          <w:color w:val="000000" w:themeColor="text1"/>
          <w:sz w:val="24"/>
          <w:lang w:val="kk-KZ"/>
        </w:rPr>
      </w:pPr>
    </w:p>
    <w:p w:rsidR="00103144" w:rsidRDefault="00103144" w:rsidP="0032046E">
      <w:pPr>
        <w:shd w:val="clear" w:color="auto" w:fill="FFFFFF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Примечание: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При заключении договора, цены за оказание услуг должны быть указаны в сторону уменьшения пропорционально скидке поставщика при проведения данной закупки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. </w:t>
      </w:r>
    </w:p>
    <w:p w:rsidR="00265775" w:rsidRPr="00103144" w:rsidRDefault="00265775">
      <w:pPr>
        <w:rPr>
          <w:lang w:val="kk-KZ"/>
        </w:rPr>
      </w:pPr>
      <w:bookmarkStart w:id="0" w:name="_GoBack"/>
      <w:bookmarkEnd w:id="0"/>
    </w:p>
    <w:sectPr w:rsidR="00265775" w:rsidRPr="00103144" w:rsidSect="002B7787">
      <w:pgSz w:w="11906" w:h="16838" w:code="9"/>
      <w:pgMar w:top="907" w:right="851" w:bottom="567" w:left="1418" w:header="567" w:footer="567" w:gutter="0"/>
      <w:paperSrc w:first="15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6BA"/>
    <w:multiLevelType w:val="multilevel"/>
    <w:tmpl w:val="C638E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E4198A"/>
    <w:multiLevelType w:val="hybridMultilevel"/>
    <w:tmpl w:val="1698087C"/>
    <w:lvl w:ilvl="0" w:tplc="8D64D6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43D4A"/>
    <w:multiLevelType w:val="multilevel"/>
    <w:tmpl w:val="F1AE48B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E1323C"/>
    <w:multiLevelType w:val="hybridMultilevel"/>
    <w:tmpl w:val="03C05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90D7C"/>
    <w:multiLevelType w:val="multilevel"/>
    <w:tmpl w:val="44549E6A"/>
    <w:lvl w:ilvl="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ascii="Times New Roman" w:hAnsi="Times New Roman" w:cs="Times New Roman" w:hint="default"/>
        <w:b w:val="0"/>
        <w:i w:val="0"/>
        <w:color w:val="auto"/>
        <w:lang w:val="kk-KZ"/>
      </w:rPr>
    </w:lvl>
    <w:lvl w:ilvl="3">
      <w:start w:val="1"/>
      <w:numFmt w:val="decimal"/>
      <w:isLgl/>
      <w:lvlText w:val="%1.%2.%3.%4."/>
      <w:lvlJc w:val="left"/>
      <w:pPr>
        <w:ind w:left="18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20" w:hanging="1800"/>
      </w:pPr>
      <w:rPr>
        <w:rFonts w:hint="default"/>
        <w:color w:val="auto"/>
      </w:rPr>
    </w:lvl>
  </w:abstractNum>
  <w:abstractNum w:abstractNumId="5">
    <w:nsid w:val="4AD50210"/>
    <w:multiLevelType w:val="multilevel"/>
    <w:tmpl w:val="ECF035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A34939"/>
    <w:multiLevelType w:val="multilevel"/>
    <w:tmpl w:val="2EEA3B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CB4465"/>
    <w:multiLevelType w:val="multilevel"/>
    <w:tmpl w:val="2F426F54"/>
    <w:lvl w:ilvl="0">
      <w:start w:val="5"/>
      <w:numFmt w:val="decimal"/>
      <w:lvlText w:val="%1."/>
      <w:lvlJc w:val="left"/>
      <w:pPr>
        <w:ind w:left="660" w:hanging="660"/>
      </w:pPr>
      <w:rPr>
        <w:rFonts w:eastAsia="Calibri" w:hint="default"/>
        <w:b/>
        <w:color w:val="auto"/>
      </w:rPr>
    </w:lvl>
    <w:lvl w:ilvl="1">
      <w:start w:val="14"/>
      <w:numFmt w:val="decimal"/>
      <w:lvlText w:val="%1.%2."/>
      <w:lvlJc w:val="left"/>
      <w:pPr>
        <w:ind w:left="1220" w:hanging="660"/>
      </w:pPr>
      <w:rPr>
        <w:rFonts w:eastAsia="Calibri" w:hint="default"/>
        <w:color w:val="auto"/>
      </w:rPr>
    </w:lvl>
    <w:lvl w:ilvl="2">
      <w:start w:val="2"/>
      <w:numFmt w:val="decimal"/>
      <w:lvlText w:val="%1.%2.%3."/>
      <w:lvlJc w:val="left"/>
      <w:pPr>
        <w:ind w:left="18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eastAsia="Calibri" w:hint="default"/>
        <w:color w:val="auto"/>
      </w:rPr>
    </w:lvl>
  </w:abstractNum>
  <w:abstractNum w:abstractNumId="8">
    <w:nsid w:val="6D46649C"/>
    <w:multiLevelType w:val="hybridMultilevel"/>
    <w:tmpl w:val="59DE163A"/>
    <w:lvl w:ilvl="0" w:tplc="0B10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F522D"/>
    <w:multiLevelType w:val="hybridMultilevel"/>
    <w:tmpl w:val="F4E24B82"/>
    <w:lvl w:ilvl="0" w:tplc="4CAA997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D5797"/>
    <w:multiLevelType w:val="multilevel"/>
    <w:tmpl w:val="50844A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lang w:val="kk-K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E025F93"/>
    <w:multiLevelType w:val="multilevel"/>
    <w:tmpl w:val="88606E3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lang w:val="kk-KZ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95"/>
    <w:rsid w:val="000112C8"/>
    <w:rsid w:val="000475ED"/>
    <w:rsid w:val="000634EF"/>
    <w:rsid w:val="00093728"/>
    <w:rsid w:val="000D5430"/>
    <w:rsid w:val="000F72F8"/>
    <w:rsid w:val="00103144"/>
    <w:rsid w:val="00146A65"/>
    <w:rsid w:val="001533C7"/>
    <w:rsid w:val="00195C17"/>
    <w:rsid w:val="001E5A58"/>
    <w:rsid w:val="001F21E5"/>
    <w:rsid w:val="00220B2F"/>
    <w:rsid w:val="00265775"/>
    <w:rsid w:val="00266488"/>
    <w:rsid w:val="002B2C94"/>
    <w:rsid w:val="002B7787"/>
    <w:rsid w:val="002C46B6"/>
    <w:rsid w:val="002E2516"/>
    <w:rsid w:val="002E69DF"/>
    <w:rsid w:val="00301717"/>
    <w:rsid w:val="00302D85"/>
    <w:rsid w:val="0032046E"/>
    <w:rsid w:val="0036444E"/>
    <w:rsid w:val="003B150D"/>
    <w:rsid w:val="003E2F4C"/>
    <w:rsid w:val="004134D1"/>
    <w:rsid w:val="004A2883"/>
    <w:rsid w:val="004B3C36"/>
    <w:rsid w:val="004B6DDF"/>
    <w:rsid w:val="004F1A34"/>
    <w:rsid w:val="004F527A"/>
    <w:rsid w:val="0055265C"/>
    <w:rsid w:val="00554D02"/>
    <w:rsid w:val="005E7E5B"/>
    <w:rsid w:val="00605E9C"/>
    <w:rsid w:val="00610B30"/>
    <w:rsid w:val="00610E7D"/>
    <w:rsid w:val="006120DF"/>
    <w:rsid w:val="0065159D"/>
    <w:rsid w:val="00684630"/>
    <w:rsid w:val="006B6E76"/>
    <w:rsid w:val="006D0143"/>
    <w:rsid w:val="007216A3"/>
    <w:rsid w:val="00750745"/>
    <w:rsid w:val="007931B3"/>
    <w:rsid w:val="007964AB"/>
    <w:rsid w:val="007B0D1A"/>
    <w:rsid w:val="00811BBE"/>
    <w:rsid w:val="00827BCE"/>
    <w:rsid w:val="008D3503"/>
    <w:rsid w:val="008E53C5"/>
    <w:rsid w:val="00905590"/>
    <w:rsid w:val="0092264C"/>
    <w:rsid w:val="00952A0F"/>
    <w:rsid w:val="009E6F93"/>
    <w:rsid w:val="00A0562F"/>
    <w:rsid w:val="00A1190D"/>
    <w:rsid w:val="00A13905"/>
    <w:rsid w:val="00A36E2F"/>
    <w:rsid w:val="00AB244D"/>
    <w:rsid w:val="00AC71FF"/>
    <w:rsid w:val="00AD192D"/>
    <w:rsid w:val="00B135F2"/>
    <w:rsid w:val="00B728A2"/>
    <w:rsid w:val="00B737E5"/>
    <w:rsid w:val="00BB00B4"/>
    <w:rsid w:val="00BD3ED6"/>
    <w:rsid w:val="00BD6370"/>
    <w:rsid w:val="00BF66E5"/>
    <w:rsid w:val="00C23C95"/>
    <w:rsid w:val="00C322C2"/>
    <w:rsid w:val="00C806A2"/>
    <w:rsid w:val="00CA003A"/>
    <w:rsid w:val="00CA58B9"/>
    <w:rsid w:val="00CA6C03"/>
    <w:rsid w:val="00CD4CAA"/>
    <w:rsid w:val="00CD5D92"/>
    <w:rsid w:val="00D30FAA"/>
    <w:rsid w:val="00D7256B"/>
    <w:rsid w:val="00D72DD2"/>
    <w:rsid w:val="00D95DCE"/>
    <w:rsid w:val="00DB59FD"/>
    <w:rsid w:val="00DD261A"/>
    <w:rsid w:val="00DF5484"/>
    <w:rsid w:val="00E05092"/>
    <w:rsid w:val="00E16688"/>
    <w:rsid w:val="00E51587"/>
    <w:rsid w:val="00E87CE0"/>
    <w:rsid w:val="00EC0719"/>
    <w:rsid w:val="00ED0465"/>
    <w:rsid w:val="00F01D7B"/>
    <w:rsid w:val="00F10404"/>
    <w:rsid w:val="00F25166"/>
    <w:rsid w:val="00F73CFD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65"/>
    <w:pPr>
      <w:spacing w:before="0" w:after="0"/>
      <w:ind w:left="0" w:firstLine="0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36E2F"/>
    <w:pPr>
      <w:spacing w:before="0" w:after="200" w:line="276" w:lineRule="auto"/>
      <w:ind w:left="720" w:firstLine="0"/>
      <w:contextualSpacing/>
      <w:jc w:val="left"/>
    </w:pPr>
  </w:style>
  <w:style w:type="character" w:customStyle="1" w:styleId="a5">
    <w:name w:val="Абзац списка Знак"/>
    <w:link w:val="a4"/>
    <w:uiPriority w:val="34"/>
    <w:rsid w:val="00610E7D"/>
  </w:style>
  <w:style w:type="paragraph" w:styleId="a6">
    <w:name w:val="Balloon Text"/>
    <w:basedOn w:val="a"/>
    <w:link w:val="a7"/>
    <w:uiPriority w:val="99"/>
    <w:semiHidden/>
    <w:unhideWhenUsed/>
    <w:rsid w:val="003E2F4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4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216A3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16A3"/>
  </w:style>
  <w:style w:type="paragraph" w:customStyle="1" w:styleId="Style2">
    <w:name w:val="Style2"/>
    <w:basedOn w:val="a"/>
    <w:rsid w:val="00610E7D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65"/>
    <w:pPr>
      <w:spacing w:before="0" w:after="0"/>
      <w:ind w:left="0" w:firstLine="0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36E2F"/>
    <w:pPr>
      <w:spacing w:before="0" w:after="200" w:line="276" w:lineRule="auto"/>
      <w:ind w:left="720" w:firstLine="0"/>
      <w:contextualSpacing/>
      <w:jc w:val="left"/>
    </w:pPr>
  </w:style>
  <w:style w:type="character" w:customStyle="1" w:styleId="a5">
    <w:name w:val="Абзац списка Знак"/>
    <w:link w:val="a4"/>
    <w:uiPriority w:val="34"/>
    <w:rsid w:val="00610E7D"/>
  </w:style>
  <w:style w:type="paragraph" w:styleId="a6">
    <w:name w:val="Balloon Text"/>
    <w:basedOn w:val="a"/>
    <w:link w:val="a7"/>
    <w:uiPriority w:val="99"/>
    <w:semiHidden/>
    <w:unhideWhenUsed/>
    <w:rsid w:val="003E2F4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4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216A3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16A3"/>
  </w:style>
  <w:style w:type="paragraph" w:customStyle="1" w:styleId="Style2">
    <w:name w:val="Style2"/>
    <w:basedOn w:val="a"/>
    <w:rsid w:val="00610E7D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Сүйиндик Еркин</cp:lastModifiedBy>
  <cp:revision>30</cp:revision>
  <cp:lastPrinted>2024-09-02T05:36:00Z</cp:lastPrinted>
  <dcterms:created xsi:type="dcterms:W3CDTF">2023-04-14T12:03:00Z</dcterms:created>
  <dcterms:modified xsi:type="dcterms:W3CDTF">2024-09-04T09:57:00Z</dcterms:modified>
</cp:coreProperties>
</file>