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0C" w:rsidRPr="00C50337" w:rsidRDefault="00DF7F0C" w:rsidP="00DF7F0C">
      <w:pPr>
        <w:jc w:val="right"/>
        <w:rPr>
          <w:b/>
          <w:color w:val="000000" w:themeColor="text1"/>
          <w:sz w:val="28"/>
          <w:szCs w:val="28"/>
        </w:rPr>
      </w:pPr>
      <w:r w:rsidRPr="00C50337">
        <w:rPr>
          <w:b/>
          <w:color w:val="000000" w:themeColor="text1"/>
          <w:sz w:val="28"/>
          <w:szCs w:val="28"/>
        </w:rPr>
        <w:t>Приложение № 4</w:t>
      </w:r>
    </w:p>
    <w:p w:rsidR="00DF7F0C" w:rsidRPr="00C50337" w:rsidRDefault="00DF7F0C" w:rsidP="00DF7F0C">
      <w:pPr>
        <w:jc w:val="right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 xml:space="preserve">к Договору о закупке услуг № ________________ </w:t>
      </w:r>
    </w:p>
    <w:p w:rsidR="00DF7F0C" w:rsidRPr="00C50337" w:rsidRDefault="00DF7F0C" w:rsidP="00DF7F0C">
      <w:pPr>
        <w:jc w:val="right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от «____» ____________ 202_ г.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center"/>
        <w:rPr>
          <w:b/>
          <w:color w:val="000000" w:themeColor="text1"/>
          <w:sz w:val="28"/>
          <w:szCs w:val="28"/>
        </w:rPr>
      </w:pPr>
      <w:r w:rsidRPr="00C50337">
        <w:rPr>
          <w:b/>
          <w:color w:val="000000" w:themeColor="text1"/>
          <w:sz w:val="28"/>
          <w:szCs w:val="28"/>
        </w:rPr>
        <w:t>АНКЕТА КОНТРАГЕНТА</w:t>
      </w:r>
    </w:p>
    <w:p w:rsidR="00DF7F0C" w:rsidRPr="00C50337" w:rsidRDefault="00DF7F0C" w:rsidP="00DF7F0C">
      <w:pPr>
        <w:tabs>
          <w:tab w:val="left" w:pos="720"/>
        </w:tabs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C50337">
        <w:rPr>
          <w:rFonts w:eastAsia="Calibri"/>
          <w:color w:val="000000" w:themeColor="text1"/>
          <w:sz w:val="28"/>
          <w:szCs w:val="28"/>
        </w:rPr>
        <w:t xml:space="preserve"> Контрагент </w:t>
      </w:r>
      <w:r w:rsidRPr="00C50337">
        <w:rPr>
          <w:rFonts w:eastAsia="Calibri"/>
          <w:b/>
          <w:bCs/>
          <w:color w:val="000000" w:themeColor="text1"/>
          <w:sz w:val="28"/>
          <w:szCs w:val="28"/>
        </w:rPr>
        <w:t xml:space="preserve">(поставщик/подрядчик/исполнитель) </w:t>
      </w:r>
      <w:r w:rsidRPr="00C50337">
        <w:rPr>
          <w:rFonts w:eastAsia="Calibri"/>
          <w:color w:val="000000" w:themeColor="text1"/>
          <w:sz w:val="28"/>
          <w:szCs w:val="28"/>
        </w:rPr>
        <w:t>_____________________ уведомляет об актуальности и полноте сведений в предоставленных документах с даты их предоставления и на моме</w:t>
      </w:r>
      <w:r w:rsidRPr="00C50337">
        <w:rPr>
          <w:color w:val="000000" w:themeColor="text1"/>
          <w:sz w:val="28"/>
          <w:szCs w:val="28"/>
        </w:rPr>
        <w:t>нт составления настоящего письма, а также подтверждает актуальность сведений об акционерах/конечных бенефициарах (участниках).</w:t>
      </w:r>
    </w:p>
    <w:p w:rsidR="00DF7F0C" w:rsidRPr="00C50337" w:rsidRDefault="00DF7F0C" w:rsidP="00DF7F0C">
      <w:pPr>
        <w:tabs>
          <w:tab w:val="left" w:pos="720"/>
        </w:tabs>
        <w:ind w:left="1080"/>
        <w:contextualSpacing/>
        <w:jc w:val="center"/>
        <w:outlineLvl w:val="0"/>
        <w:rPr>
          <w:rFonts w:eastAsia="Calibri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2429"/>
        <w:gridCol w:w="3714"/>
        <w:gridCol w:w="2714"/>
      </w:tblGrid>
      <w:tr w:rsidR="00DF7F0C" w:rsidRPr="00C50337" w:rsidTr="006311A1">
        <w:trPr>
          <w:trHeight w:val="336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50337">
              <w:rPr>
                <w:rFonts w:eastAsia="Calibri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50337">
              <w:rPr>
                <w:rFonts w:eastAsia="Calibri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18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bCs/>
                <w:color w:val="000000" w:themeColor="text1"/>
                <w:sz w:val="28"/>
                <w:szCs w:val="28"/>
              </w:rPr>
              <w:t>Сведения об организации</w:t>
            </w:r>
          </w:p>
        </w:tc>
      </w:tr>
      <w:tr w:rsidR="00DF7F0C" w:rsidRPr="00C50337" w:rsidTr="006311A1">
        <w:trPr>
          <w:trHeight w:val="315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176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224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180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180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Сайт (при наличии)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180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 xml:space="preserve"> Кодекс об этике и комплаенс (</w:t>
            </w:r>
            <w:proofErr w:type="gramStart"/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/отсутствует)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59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49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16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165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70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Телефон руководителя организации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49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576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 xml:space="preserve">Структура владения </w:t>
            </w:r>
            <w:r w:rsidRPr="00C50337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до конечного бенефициара</w:t>
            </w: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 xml:space="preserve"> (ФИО, наименование, место регистрации, % содержания долей/акций)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525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93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Виды деятельности (кратко)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168"/>
        </w:trPr>
        <w:tc>
          <w:tcPr>
            <w:tcW w:w="373" w:type="pct"/>
            <w:vMerge w:val="restar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9" w:type="pct"/>
            <w:vMerge w:val="restar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 xml:space="preserve">Перечень лицензий организации (если </w:t>
            </w: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применимо)</w:t>
            </w:r>
          </w:p>
        </w:tc>
        <w:tc>
          <w:tcPr>
            <w:tcW w:w="1940" w:type="pc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Номер, дата, кем выдана, срок действия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240"/>
        </w:trPr>
        <w:tc>
          <w:tcPr>
            <w:tcW w:w="373" w:type="pct"/>
            <w:vMerge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229"/>
        </w:trPr>
        <w:tc>
          <w:tcPr>
            <w:tcW w:w="373" w:type="pct"/>
            <w:vMerge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220"/>
        </w:trPr>
        <w:tc>
          <w:tcPr>
            <w:tcW w:w="373" w:type="pct"/>
            <w:vMerge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209"/>
        </w:trPr>
        <w:tc>
          <w:tcPr>
            <w:tcW w:w="373" w:type="pct"/>
            <w:vMerge w:val="restar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69" w:type="pct"/>
            <w:vMerge w:val="restar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Дочерние общества, филиалы</w:t>
            </w:r>
          </w:p>
        </w:tc>
        <w:tc>
          <w:tcPr>
            <w:tcW w:w="1940" w:type="pc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Местонахождение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30"/>
        </w:trPr>
        <w:tc>
          <w:tcPr>
            <w:tcW w:w="373" w:type="pct"/>
            <w:vMerge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pct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288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513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54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 xml:space="preserve">Перечень выполненных организацией работ за последние три года (работы, аналогичные </w:t>
            </w:r>
            <w:proofErr w:type="gramStart"/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заявленным</w:t>
            </w:r>
            <w:proofErr w:type="gramEnd"/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54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54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54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F7F0C" w:rsidRPr="00C50337" w:rsidTr="006311A1">
        <w:trPr>
          <w:trHeight w:val="354"/>
        </w:trPr>
        <w:tc>
          <w:tcPr>
            <w:tcW w:w="373" w:type="pct"/>
            <w:vAlign w:val="center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09" w:type="pct"/>
            <w:gridSpan w:val="2"/>
            <w:vAlign w:val="center"/>
          </w:tcPr>
          <w:p w:rsidR="00DF7F0C" w:rsidRPr="00C50337" w:rsidRDefault="00DF7F0C" w:rsidP="006311A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50337">
              <w:rPr>
                <w:rFonts w:eastAsia="Calibri"/>
                <w:color w:val="000000" w:themeColor="text1"/>
                <w:sz w:val="28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1418" w:type="pct"/>
          </w:tcPr>
          <w:p w:rsidR="00DF7F0C" w:rsidRPr="00C50337" w:rsidRDefault="00DF7F0C" w:rsidP="006311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DF7F0C" w:rsidRPr="00C50337" w:rsidRDefault="00DF7F0C" w:rsidP="00DF7F0C">
      <w:pPr>
        <w:tabs>
          <w:tab w:val="left" w:pos="720"/>
        </w:tabs>
        <w:contextualSpacing/>
        <w:outlineLvl w:val="0"/>
        <w:rPr>
          <w:rFonts w:eastAsia="Calibri"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tabs>
          <w:tab w:val="left" w:pos="720"/>
        </w:tabs>
        <w:contextualSpacing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C50337">
        <w:rPr>
          <w:rFonts w:eastAsia="Calibri"/>
          <w:color w:val="000000" w:themeColor="text1"/>
          <w:sz w:val="28"/>
          <w:szCs w:val="28"/>
        </w:rPr>
        <w:t>Контрагент (</w:t>
      </w:r>
      <w:r w:rsidRPr="00C50337">
        <w:rPr>
          <w:rFonts w:eastAsia="Calibri"/>
          <w:b/>
          <w:bCs/>
          <w:color w:val="000000" w:themeColor="text1"/>
          <w:sz w:val="28"/>
          <w:szCs w:val="28"/>
        </w:rPr>
        <w:t>поставщик/подрядчик/исполнитель</w:t>
      </w:r>
      <w:r w:rsidRPr="00C50337">
        <w:rPr>
          <w:rFonts w:eastAsia="Calibri"/>
          <w:color w:val="000000" w:themeColor="text1"/>
          <w:sz w:val="28"/>
          <w:szCs w:val="28"/>
        </w:rPr>
        <w:t>) ____________________________ подтверждает, что ознакомлен с Кодексом корпоративной этики и комплаенс АО «УМЗ» и согласен с разделом договора/положением «Антикоррупционные условия» и соблюдением норм антикоррупционного законодательства.</w:t>
      </w:r>
    </w:p>
    <w:p w:rsidR="00DF7F0C" w:rsidRPr="00C50337" w:rsidRDefault="00DF7F0C" w:rsidP="00DF7F0C">
      <w:pPr>
        <w:tabs>
          <w:tab w:val="left" w:pos="720"/>
        </w:tabs>
        <w:contextualSpacing/>
        <w:outlineLvl w:val="0"/>
        <w:rPr>
          <w:rFonts w:eastAsia="Calibri"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rFonts w:eastAsia="Calibri"/>
          <w:color w:val="000000" w:themeColor="text1"/>
          <w:sz w:val="28"/>
          <w:szCs w:val="28"/>
        </w:rPr>
      </w:pPr>
      <w:r w:rsidRPr="00C50337">
        <w:rPr>
          <w:rFonts w:eastAsia="Calibri"/>
          <w:color w:val="000000" w:themeColor="text1"/>
          <w:sz w:val="28"/>
          <w:szCs w:val="28"/>
        </w:rPr>
        <w:t>Руководитель организации________________________________________________</w:t>
      </w:r>
    </w:p>
    <w:p w:rsidR="00DF7F0C" w:rsidRPr="00C50337" w:rsidRDefault="00DF7F0C" w:rsidP="00DF7F0C">
      <w:pPr>
        <w:tabs>
          <w:tab w:val="left" w:pos="720"/>
        </w:tabs>
        <w:contextualSpacing/>
        <w:jc w:val="center"/>
        <w:outlineLvl w:val="0"/>
        <w:rPr>
          <w:rFonts w:eastAsia="Calibri"/>
          <w:color w:val="000000" w:themeColor="text1"/>
          <w:sz w:val="28"/>
          <w:szCs w:val="28"/>
        </w:rPr>
      </w:pPr>
      <w:r w:rsidRPr="00C50337">
        <w:rPr>
          <w:rFonts w:eastAsia="Calibri"/>
          <w:color w:val="000000" w:themeColor="text1"/>
          <w:sz w:val="28"/>
          <w:szCs w:val="28"/>
        </w:rPr>
        <w:t xml:space="preserve"> (должность, подпись, печать, Ф.И.О.)</w:t>
      </w: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vanish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outlineLvl w:val="1"/>
        <w:rPr>
          <w:b/>
          <w:bCs/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Дата заполнения «_____» ___________20___г.</w:t>
      </w:r>
    </w:p>
    <w:p w:rsidR="00DF7F0C" w:rsidRPr="00C50337" w:rsidRDefault="00DF7F0C" w:rsidP="00DF7F0C">
      <w:pPr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Ref83922295"/>
      <w:bookmarkStart w:id="1" w:name="_Ref93411872"/>
    </w:p>
    <w:p w:rsidR="00DF7F0C" w:rsidRPr="00C50337" w:rsidRDefault="00DF7F0C" w:rsidP="00DF7F0C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bookmarkEnd w:id="1"/>
    <w:p w:rsidR="00DF7F0C" w:rsidRDefault="00DF7F0C" w:rsidP="00DF7F0C">
      <w:pPr>
        <w:jc w:val="right"/>
        <w:rPr>
          <w:b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rPr>
          <w:b/>
          <w:color w:val="000000" w:themeColor="text1"/>
          <w:sz w:val="28"/>
          <w:szCs w:val="28"/>
        </w:rPr>
      </w:pPr>
      <w:r w:rsidRPr="00C50337">
        <w:rPr>
          <w:b/>
          <w:color w:val="000000" w:themeColor="text1"/>
          <w:sz w:val="28"/>
          <w:szCs w:val="28"/>
        </w:rPr>
        <w:lastRenderedPageBreak/>
        <w:t>Приложение № 5</w:t>
      </w:r>
    </w:p>
    <w:p w:rsidR="00DF7F0C" w:rsidRPr="00C50337" w:rsidRDefault="00DF7F0C" w:rsidP="00DF7F0C">
      <w:pPr>
        <w:jc w:val="right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 xml:space="preserve">к Договору о закупке услуг № ________________ </w:t>
      </w:r>
    </w:p>
    <w:p w:rsidR="00DF7F0C" w:rsidRPr="00C50337" w:rsidRDefault="00DF7F0C" w:rsidP="00DF7F0C">
      <w:pPr>
        <w:jc w:val="right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от «____» ____________ 202_ г.</w:t>
      </w: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center"/>
        <w:rPr>
          <w:b/>
          <w:color w:val="000000" w:themeColor="text1"/>
          <w:sz w:val="28"/>
          <w:szCs w:val="28"/>
        </w:rPr>
      </w:pPr>
      <w:r w:rsidRPr="00C50337">
        <w:rPr>
          <w:b/>
          <w:color w:val="000000" w:themeColor="text1"/>
          <w:sz w:val="28"/>
          <w:szCs w:val="28"/>
        </w:rPr>
        <w:t>АНКЕТА – ОПРОСНИК ESG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center"/>
        <w:rPr>
          <w:b/>
          <w:color w:val="000000" w:themeColor="text1"/>
          <w:sz w:val="28"/>
          <w:szCs w:val="28"/>
        </w:rPr>
      </w:pPr>
      <w:r w:rsidRPr="00C50337">
        <w:rPr>
          <w:b/>
          <w:color w:val="000000" w:themeColor="text1"/>
          <w:sz w:val="28"/>
          <w:szCs w:val="28"/>
        </w:rPr>
        <w:t>Уважаемые партнёры!</w:t>
      </w:r>
    </w:p>
    <w:p w:rsidR="00DF7F0C" w:rsidRPr="00C50337" w:rsidRDefault="00DF7F0C" w:rsidP="00DF7F0C">
      <w:pPr>
        <w:jc w:val="center"/>
        <w:rPr>
          <w:b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АО «УМЗ» является дочерней компанией АО «НАК «Казатомпром». АО «НАК «Казатомпром»  с марта 2022 года является участником Глобального договора ООН, привержено ценностям устойчивого развития и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Согласно требованиям международных стандартов ISO организация должна обеспечить, чтобы аутсорсинговые процессы находились под управлением. Цель такого управления –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продукции, включая конечного потребителя.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Настоящая анкета-опросник разработана в целях обеспечения устойчивости цепочки поставок, повышения информированности поставщиков АО «НАК «Казатомпром» об устойчивом развитии, вовлечения поставщиков в процессы ответственных закупок, а также сбора и анализа информации об уровне зрелости корпоративных практик поставщика в устойчивом развитии.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В связи с этим просим вас ответить на нижеприведенные вопросы анкеты-опросника с учетом нижеследующего:</w:t>
      </w:r>
      <w:r w:rsidRPr="00C50337">
        <w:rPr>
          <w:color w:val="000000" w:themeColor="text1"/>
          <w:sz w:val="28"/>
          <w:szCs w:val="28"/>
        </w:rPr>
        <w:br/>
        <w:t>• У каждого вопроса должен быть ответ;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• Если вопрос содержит требования, не относящиеся к деятельности вашей организации - проставьте отметку «Неприменимо» с кратким пояснением в графе «Комментарий»;</w:t>
      </w:r>
      <w:r w:rsidRPr="00C50337">
        <w:rPr>
          <w:color w:val="000000" w:themeColor="text1"/>
          <w:sz w:val="28"/>
          <w:szCs w:val="28"/>
        </w:rPr>
        <w:br/>
        <w:t>• Не вносите изменения в форму анкеты (это не позволит корректно обработать результаты);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• Если вопрос подразумевает необходимость пояснений, приложения документов или ссылок на них – в отсутствие этих данных ответ засчитывается как отрицательный;</w:t>
      </w:r>
      <w:r w:rsidRPr="00C50337">
        <w:rPr>
          <w:color w:val="000000" w:themeColor="text1"/>
          <w:sz w:val="28"/>
          <w:szCs w:val="28"/>
        </w:rPr>
        <w:br/>
        <w:t>• Если Вы сочтете необходимым предоставить дополнительную информацию о деятельности организации, включите ее в поле «Дополнительная информация» или изложите в свободной форме.</w:t>
      </w:r>
    </w:p>
    <w:p w:rsidR="00DF7F0C" w:rsidRPr="00C50337" w:rsidRDefault="00DF7F0C" w:rsidP="00DF7F0C">
      <w:pPr>
        <w:jc w:val="right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Благодарим за сотрудничество!</w:t>
      </w:r>
    </w:p>
    <w:p w:rsidR="00DF7F0C" w:rsidRPr="00C50337" w:rsidRDefault="00DF7F0C" w:rsidP="00DF7F0C">
      <w:pPr>
        <w:jc w:val="both"/>
        <w:outlineLvl w:val="1"/>
        <w:rPr>
          <w:color w:val="000000" w:themeColor="text1"/>
          <w:sz w:val="28"/>
          <w:szCs w:val="28"/>
        </w:rPr>
      </w:pPr>
    </w:p>
    <w:tbl>
      <w:tblPr>
        <w:tblW w:w="1048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363"/>
        <w:gridCol w:w="567"/>
        <w:gridCol w:w="709"/>
        <w:gridCol w:w="1842"/>
        <w:gridCol w:w="1418"/>
      </w:tblGrid>
      <w:tr w:rsidR="00DF7F0C" w:rsidRPr="00C50337" w:rsidTr="006311A1">
        <w:trPr>
          <w:trHeight w:val="315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1.  Системный подход к устойчивому развитию</w:t>
            </w:r>
          </w:p>
        </w:tc>
      </w:tr>
      <w:tr w:rsidR="00DF7F0C" w:rsidRPr="00C50337" w:rsidTr="006311A1">
        <w:trPr>
          <w:trHeight w:val="31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Ответ на вопрос/</w:t>
            </w:r>
          </w:p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Коммент</w:t>
            </w: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арий</w:t>
            </w:r>
          </w:p>
        </w:tc>
      </w:tr>
      <w:tr w:rsidR="00DF7F0C" w:rsidRPr="00C50337" w:rsidTr="006311A1">
        <w:trPr>
          <w:trHeight w:val="96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Внедрена ли в компании система менеджмента качества, соответствие которой подтверждено соответствующим сертификатом ISO 9001 или иным стандартом? Если да, то укажите вид и номер сертификата.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257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Утверждена ли в компании антикоррупционная политика или иной корпоративный документ, определяющий цели, принципы, задачи, механизмы в области противодействия коррупции? Если да,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99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 ли в компании документ (политика, кодекс и т.д.), определяющий принципы устойчивого развития (ESG) компании? Если да,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29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Формализована ли в компании ответственность за вопросы в области устойчивого развития? Если да, укажите название подразделения/должности. В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случае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отсутствия такой деятельности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38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Используются ли механизмы внешнего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заверения/подтверждения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ответственного ведения бизнеса в области устойчивого развития (рейтинг, сертификация и др.)? В случае отсутствия такой деятельности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60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Публикует ли компания годовые отчеты в области устойчивого развития в соответствии с международными стандартами (GRI или аналогичные стандарты)? Если да, проводится ли независимое заверение (верификация) нефинансовой информации, представленной в отчете? Пожалуйста, </w:t>
            </w: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предоставьте ссылку на веб-ресурс, где размещен годовой отчет компании в области устойчивого развития (при наличии).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83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Является ли компания участником/членом международной организации/ассоциации/инициативы по устойчивому развитию (UN Global Compact, WBCSD, CSR Europe и др.)? Если да, то с какого периода?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Является ли компания участником/членом международных экологических организаций/ассоциаций/инициатив (SBT, CDP и др.)?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с какого периода?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2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 ли в компании Кодекс этики/ответственного ведения бизнеса? Если «да»,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108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Имеют ли ваши подрядчики/поставщики собственную политику в сфере ответственного ведения закупочной деятельности, определяющую подходы и принципы работы в сфере закупок? 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548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Включаются ли вами вопросы устойчивого развития в критерии выбора субподрядчиков и контролируется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ли соблюдение требований в области устойчивого развития при работе с ними? 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33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 ли в компании Кодекс поставщика? Если «да», требует ли компания формального присоединения к нему?</w:t>
            </w:r>
            <w:r w:rsidRPr="00C50337">
              <w:rPr>
                <w:color w:val="000000" w:themeColor="text1"/>
                <w:sz w:val="28"/>
                <w:szCs w:val="28"/>
              </w:rPr>
              <w:br/>
              <w:t xml:space="preserve">Если в цепи поставок не привлекаются </w:t>
            </w: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субподрядчики – ставится отметка «Неприменимо» с предоставлением соответствующего пояснения в графе «Комментарий»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9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Осуществляет ли компания управление ESG рисками? Если в компании отсутствует внедренная система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риск-менеджмента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>, ставится отметка «Не 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9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Действует ли в компании Система экологического менеджмента (EMS)? Если да, приведите ее краткое описание, а также стандарты ее соответствия (ISO и др.).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263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Внедрена ли в компании система энергоменеджмента, соответствие которой подтверждено соответствующим сертификатом ISO 5001 или иным стандартом? Если да, то укажите вид и номер сертификата.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8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Действует ли в компании Система управления водными ресурсами? Если да, приведите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Действует ли в компании Система управления биоразнообразием? Если да, приведите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315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2. Заинтересованные стороны</w:t>
            </w:r>
          </w:p>
        </w:tc>
      </w:tr>
      <w:tr w:rsidR="00DF7F0C" w:rsidRPr="00C50337" w:rsidTr="006311A1">
        <w:trPr>
          <w:trHeight w:val="31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Ответ на вопрос/ Комментарий</w:t>
            </w:r>
          </w:p>
        </w:tc>
      </w:tr>
      <w:tr w:rsidR="00DF7F0C" w:rsidRPr="00C50337" w:rsidTr="006311A1">
        <w:trPr>
          <w:trHeight w:val="70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Определены ли компанией заинтересованные стороны (стейкхолдеры) и их потребности и ожидания?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1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Разработаны ли в компании каналы информирования (информационная политика) заинтересованных сторон о вопросах устойчивого развития?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2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Разработаны ли в компании для заинтересованных сторон каналы обратной связи (механизмы обращений) по вопросам устойчивого развития?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31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3. Корпоративное управление</w:t>
            </w:r>
          </w:p>
        </w:tc>
      </w:tr>
      <w:tr w:rsidR="00DF7F0C" w:rsidRPr="00C50337" w:rsidTr="006311A1">
        <w:trPr>
          <w:trHeight w:val="3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Ответ на вопрос/ Комментарий</w:t>
            </w:r>
          </w:p>
        </w:tc>
      </w:tr>
      <w:tr w:rsidR="00DF7F0C" w:rsidRPr="00C50337" w:rsidTr="006311A1">
        <w:trPr>
          <w:trHeight w:val="96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Используются ли в компании КПД, оценивающие достижение ESG целей? Если компания не использует систему оценки эффективности деятельности посредством КПД, ставится отметка «Неприменимо».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29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Сколько человек в органе управления компании (Совет директоров, Наблюдательный совет, Попечительский совет)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сколько из них женщин? </w:t>
            </w:r>
            <w:r w:rsidRPr="00C50337">
              <w:rPr>
                <w:color w:val="000000" w:themeColor="text1"/>
                <w:sz w:val="28"/>
                <w:szCs w:val="28"/>
              </w:rPr>
              <w:br/>
              <w:t>Если у компании нет органа управления,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Сколько человек в исполнительном органе компании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сколько из них женщин?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9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Сколько процентов составляет доля женщин:</w:t>
            </w:r>
            <w:r w:rsidRPr="00C50337">
              <w:rPr>
                <w:color w:val="000000" w:themeColor="text1"/>
                <w:sz w:val="28"/>
                <w:szCs w:val="28"/>
              </w:rPr>
              <w:br/>
              <w:t>- в численности производственного персонала;</w:t>
            </w:r>
            <w:r w:rsidRPr="00C50337">
              <w:rPr>
                <w:color w:val="000000" w:themeColor="text1"/>
                <w:sz w:val="28"/>
                <w:szCs w:val="28"/>
              </w:rPr>
              <w:br/>
              <w:t>- в численности АУП.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96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Проводит ли компания обучение по разнообразию, равенству, недопущению дискриминации и инклюзивности для своих сотрудников?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Контролирует ли компания соблюдение прав человека? Если да, опишите, каким образом.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Действует ли в компании система кибербезопасности и защиты информации?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Данный вариант ответа </w:t>
            </w: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 xml:space="preserve">Регистрировала ли компания утечку служебной информации и персональных данных за последние 5 лет? 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75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4. Экология</w:t>
            </w:r>
          </w:p>
        </w:tc>
      </w:tr>
      <w:tr w:rsidR="00DF7F0C" w:rsidRPr="00C50337" w:rsidTr="006311A1">
        <w:trPr>
          <w:trHeight w:val="9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Ответ на вопрос/ Комментарий</w:t>
            </w:r>
          </w:p>
        </w:tc>
      </w:tr>
      <w:tr w:rsidR="00DF7F0C" w:rsidRPr="00C50337" w:rsidTr="006311A1">
        <w:trPr>
          <w:trHeight w:val="145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Утверждена ли в компании экологическая политика или иной корпоративный документ, определяющий цели, принципы, задачи и механизмы реализации экологической политики организации, а также обязательства в области охраны окружающей среды и экологической безопасности? Если да,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6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Проводит ли компания анализ своего воздействия на окружающую среду? Если да, то с какой частотой и кем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рассматриваются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/утверждаются результаты этого анализа?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08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Имеет ли компания утвержденный перечень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предоставьте их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27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Проводит ли компания регулярную оценку своих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то кем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рассматриваются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>/утверждаются результаты такой оценки?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Ведет ли компания мониторинг и расчет выбросов парниковых газов Охвата 1? Если да, то укажите их размер за последние 3 года.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263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Ведет ли компания мониторинг и расчет выбросов парниковых газов Охвата 2? Если да, то укажите их размер за последние 3 года.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3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Ведет ли компания мониторинг и расчет выбросов парниковых газов Охвата 3? Если да, то укажите их размер за последние 3 года.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6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Является ли информация о выбросах парниковых газов компании по Охватам 1-3 публичной? Если да, то предоставьте ссылку на источник такой информации.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2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Утверждена ли в компании Стратегия/Программа/План достижения углеродной нейтральности либо по снижению углеродного следа? Если да, предоставьте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Использует ли компания механизм офсетов по выбросам парниковых газов? Если да, предоставьте его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Хранит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/использует/утилизирует ли компания опасные материалы? Если да, опишите,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какие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и в каких объемах.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257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За последние 3 года были ли наложены на компанию штрафы за нарушение природоохранного/экологического законодательства и/или требований по составу и содержанию разрешительной документации для осуществления природопользования? Если да, то дайте краткое описание этих штрафов.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7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За последние 3 года были ли факты промышленных инцидентов (аварий, разливов и др.), которые нанесли экологический ущерб? Если да, то дайте краткое описание этих инцидентов.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Утверждена ли в компании Программа/План энергоэффективности? </w:t>
            </w: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Если да, предоставьте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Данный вариант </w:t>
            </w: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DF7F0C" w:rsidRPr="00C50337" w:rsidTr="006311A1">
        <w:trPr>
          <w:trHeight w:val="102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Используется ли компанией электроэнергия из возобновляемых источников энергии?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сколько процентов составила доля такой электроэнергии в общем объеме энергопотребления компании за последние 3 года?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82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Существуют ли у компании собственные мощности возобновляемых источников энергии? Если да, то какого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типа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какой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установленной мощности?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253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5. Социальная сфера</w:t>
            </w:r>
          </w:p>
        </w:tc>
      </w:tr>
      <w:tr w:rsidR="00DF7F0C" w:rsidRPr="00C50337" w:rsidTr="006311A1">
        <w:trPr>
          <w:trHeight w:val="9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0337">
              <w:rPr>
                <w:b/>
                <w:bCs/>
                <w:color w:val="000000" w:themeColor="text1"/>
                <w:sz w:val="28"/>
                <w:szCs w:val="28"/>
              </w:rPr>
              <w:t>Ответ на вопрос/ Комментарий</w:t>
            </w:r>
          </w:p>
        </w:tc>
      </w:tr>
      <w:tr w:rsidR="00DF7F0C" w:rsidRPr="00C50337" w:rsidTr="006311A1">
        <w:trPr>
          <w:trHeight w:val="96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Утверждена ли в компании система менеджмента охраны труда и производственной безопасности? Если да, предоставьте ее краткое описание, и каким сертификатом подтверждается ее соответствие стандартам.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8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Действуют ли в компании единые стандарты/требования к условиям труда в соответствии с законодательными, нормативными и иными требованиями?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133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Ведет ли компания мониторинг несчастных случаев, связанных с производственной деятельностью, среди своих работников?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406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Ведет ли компания мониторинг несчастных случаев, связанных с производственной деятельностью, среди работников подрядных организаций и работников, занятых по ДВОУ и аутстаффингу? Если да, сколько было пострадавших в таких несчастных случаях за последние 3 года (с указанием степени </w:t>
            </w: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тяжести травм - тяжелая, средней степени, легкая)?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3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Проводит ли компания обучение по вопросам охраны труда и производственной безопасности для своих сотрудников?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Проводит ли компания профессиональное обучение/переподготовку/повышение квалификации для своих сотрудников?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94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Проводит ли компания обучение по вопросам охраны труда и производственной безопасности для работников подрядных организаций и работников, занятых по ДВОУ и аутстаффингу?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8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Контактирует ли на постоянной основе компания с местными сообществами?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каким образом?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Вносит ли компания финансовый вклад в развитие местных сообще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ств/пр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оекты местных сообществ? Если да,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каким образом?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Действует ли в компании профессиональная ассоциация, деятельность которой направлена на защиту прав работников? Если да, укажите ее наименование.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Действует ли в компании механизм регистрации жалоб сотрудников по вопросам соблюдения прав человека? Если да, укажите их.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3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 xml:space="preserve">Укажите уровень текучести производственного персонала и АУП </w:t>
            </w:r>
            <w:proofErr w:type="gramStart"/>
            <w:r w:rsidRPr="00C50337">
              <w:rPr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C50337">
              <w:rPr>
                <w:color w:val="000000" w:themeColor="text1"/>
                <w:sz w:val="28"/>
                <w:szCs w:val="28"/>
              </w:rPr>
              <w:t xml:space="preserve"> последние 3 года, в процентах.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81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63" w:type="dxa"/>
            <w:shd w:val="clear" w:color="auto" w:fill="auto"/>
            <w:hideMark/>
          </w:tcPr>
          <w:p w:rsidR="00DF7F0C" w:rsidRPr="00C50337" w:rsidRDefault="00DF7F0C" w:rsidP="00631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Не выставлялись ли компании за последние 3 года иски от сотрудников (коллектива сотрудников), связанные с нарушением трудового законодательства?</w:t>
            </w:r>
          </w:p>
        </w:tc>
        <w:tc>
          <w:tcPr>
            <w:tcW w:w="567" w:type="dxa"/>
            <w:shd w:val="clear" w:color="auto" w:fill="auto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:rsidR="00DF7F0C" w:rsidRPr="00C50337" w:rsidRDefault="00DF7F0C" w:rsidP="00631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:rsidR="00DF7F0C" w:rsidRPr="00C50337" w:rsidRDefault="00DF7F0C" w:rsidP="006311A1">
            <w:pPr>
              <w:rPr>
                <w:color w:val="000000" w:themeColor="text1"/>
                <w:sz w:val="28"/>
                <w:szCs w:val="28"/>
              </w:rPr>
            </w:pPr>
            <w:r w:rsidRPr="00C503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DF7F0C" w:rsidRPr="00C50337" w:rsidRDefault="00DF7F0C" w:rsidP="00DF7F0C">
      <w:pPr>
        <w:jc w:val="both"/>
        <w:rPr>
          <w:i/>
          <w:iCs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center"/>
        <w:rPr>
          <w:b/>
          <w:bCs/>
          <w:color w:val="000000" w:themeColor="text1"/>
          <w:sz w:val="28"/>
          <w:szCs w:val="28"/>
        </w:rPr>
      </w:pPr>
      <w:r w:rsidRPr="00C50337">
        <w:rPr>
          <w:b/>
          <w:bCs/>
          <w:color w:val="000000" w:themeColor="text1"/>
          <w:sz w:val="28"/>
          <w:szCs w:val="28"/>
        </w:rPr>
        <w:t>Дополнительная информация</w:t>
      </w:r>
    </w:p>
    <w:p w:rsidR="00DF7F0C" w:rsidRPr="00C50337" w:rsidRDefault="00DF7F0C" w:rsidP="00DF7F0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both"/>
        <w:rPr>
          <w:i/>
          <w:iCs/>
          <w:color w:val="000000" w:themeColor="text1"/>
          <w:sz w:val="28"/>
          <w:szCs w:val="28"/>
        </w:rPr>
      </w:pPr>
      <w:r w:rsidRPr="00C50337">
        <w:rPr>
          <w:i/>
          <w:iCs/>
          <w:color w:val="000000" w:themeColor="text1"/>
          <w:sz w:val="28"/>
          <w:szCs w:val="28"/>
        </w:rPr>
        <w:t>(Заполняется в случае, если Вы сочтете необходимым предоставить дополнительную информацию о деятельности Вашей компании, связанной с обеспечением качества предоставляемых Вами услуг, не предусмотренную анкетой-опросником)</w:t>
      </w:r>
    </w:p>
    <w:p w:rsidR="00DF7F0C" w:rsidRPr="00C50337" w:rsidRDefault="00DF7F0C" w:rsidP="00DF7F0C">
      <w:pPr>
        <w:jc w:val="both"/>
        <w:rPr>
          <w:i/>
          <w:iCs/>
          <w:color w:val="000000" w:themeColor="text1"/>
          <w:sz w:val="28"/>
          <w:szCs w:val="28"/>
        </w:rPr>
      </w:pPr>
      <w:r w:rsidRPr="00C50337">
        <w:rPr>
          <w:i/>
          <w:i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DF7F0C" w:rsidRPr="00C50337" w:rsidRDefault="00DF7F0C" w:rsidP="00DF7F0C">
      <w:pPr>
        <w:jc w:val="both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both"/>
        <w:rPr>
          <w:i/>
          <w:iCs/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Представитель компании</w:t>
      </w:r>
      <w:r w:rsidRPr="00C50337">
        <w:rPr>
          <w:color w:val="000000" w:themeColor="text1"/>
          <w:sz w:val="28"/>
          <w:szCs w:val="28"/>
        </w:rPr>
        <w:tab/>
        <w:t xml:space="preserve">       </w:t>
      </w:r>
      <w:r w:rsidRPr="00C50337">
        <w:rPr>
          <w:color w:val="000000" w:themeColor="text1"/>
          <w:sz w:val="28"/>
          <w:szCs w:val="28"/>
        </w:rPr>
        <w:tab/>
      </w:r>
      <w:r w:rsidRPr="00C50337">
        <w:rPr>
          <w:color w:val="000000" w:themeColor="text1"/>
          <w:sz w:val="28"/>
          <w:szCs w:val="28"/>
        </w:rPr>
        <w:tab/>
      </w:r>
      <w:r w:rsidRPr="00C50337">
        <w:rPr>
          <w:color w:val="000000" w:themeColor="text1"/>
          <w:sz w:val="28"/>
          <w:szCs w:val="28"/>
        </w:rPr>
        <w:tab/>
      </w:r>
      <w:r w:rsidRPr="00C50337">
        <w:rPr>
          <w:color w:val="000000" w:themeColor="text1"/>
          <w:sz w:val="28"/>
          <w:szCs w:val="28"/>
        </w:rPr>
        <w:tab/>
      </w:r>
      <w:r w:rsidRPr="00C50337">
        <w:rPr>
          <w:color w:val="000000" w:themeColor="text1"/>
          <w:sz w:val="28"/>
          <w:szCs w:val="28"/>
        </w:rPr>
        <w:tab/>
        <w:t>_______________________________</w:t>
      </w:r>
    </w:p>
    <w:p w:rsidR="00DF7F0C" w:rsidRPr="00C50337" w:rsidRDefault="00DF7F0C" w:rsidP="00DF7F0C">
      <w:pPr>
        <w:tabs>
          <w:tab w:val="left" w:pos="-142"/>
          <w:tab w:val="left" w:pos="2694"/>
        </w:tabs>
        <w:ind w:left="6379"/>
        <w:jc w:val="center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Должность, Ф.И.О., подпись,</w:t>
      </w:r>
    </w:p>
    <w:p w:rsidR="00DF7F0C" w:rsidRPr="00C50337" w:rsidRDefault="00DF7F0C" w:rsidP="00DF7F0C">
      <w:pPr>
        <w:tabs>
          <w:tab w:val="left" w:pos="-142"/>
          <w:tab w:val="left" w:pos="2694"/>
        </w:tabs>
        <w:ind w:left="6379"/>
        <w:jc w:val="center"/>
        <w:rPr>
          <w:color w:val="000000" w:themeColor="text1"/>
          <w:sz w:val="28"/>
          <w:szCs w:val="28"/>
        </w:rPr>
      </w:pPr>
      <w:r w:rsidRPr="00C50337">
        <w:rPr>
          <w:color w:val="000000" w:themeColor="text1"/>
          <w:sz w:val="28"/>
          <w:szCs w:val="28"/>
        </w:rPr>
        <w:t>дата заполнения анкеты</w:t>
      </w:r>
    </w:p>
    <w:p w:rsidR="00DF7F0C" w:rsidRPr="00C50337" w:rsidRDefault="00DF7F0C" w:rsidP="00DF7F0C">
      <w:pPr>
        <w:tabs>
          <w:tab w:val="left" w:pos="2694"/>
          <w:tab w:val="left" w:pos="6379"/>
        </w:tabs>
        <w:jc w:val="both"/>
        <w:rPr>
          <w:i/>
          <w:iCs/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both"/>
        <w:rPr>
          <w:i/>
          <w:iCs/>
          <w:color w:val="000000" w:themeColor="text1"/>
          <w:sz w:val="28"/>
          <w:szCs w:val="28"/>
        </w:rPr>
      </w:pPr>
      <w:r w:rsidRPr="00C50337">
        <w:rPr>
          <w:i/>
          <w:iCs/>
          <w:color w:val="000000" w:themeColor="text1"/>
          <w:sz w:val="28"/>
          <w:szCs w:val="28"/>
        </w:rPr>
        <w:t xml:space="preserve">Заполняя и направляя в АО </w:t>
      </w:r>
      <w:r w:rsidRPr="00C50337">
        <w:rPr>
          <w:rFonts w:eastAsia="Calibri"/>
          <w:color w:val="000000" w:themeColor="text1"/>
          <w:sz w:val="28"/>
          <w:szCs w:val="28"/>
        </w:rPr>
        <w:t xml:space="preserve">«УМЗ» </w:t>
      </w:r>
      <w:r w:rsidRPr="00C50337">
        <w:rPr>
          <w:i/>
          <w:iCs/>
          <w:color w:val="000000" w:themeColor="text1"/>
          <w:sz w:val="28"/>
          <w:szCs w:val="28"/>
        </w:rPr>
        <w:t xml:space="preserve">данную анкету-опросник, компания подтверждает достоверность и актуальность представленной в ней информации, а также обязуется предоставить АО </w:t>
      </w:r>
      <w:r w:rsidRPr="00C50337">
        <w:rPr>
          <w:rFonts w:eastAsia="Calibri"/>
          <w:color w:val="000000" w:themeColor="text1"/>
          <w:sz w:val="28"/>
          <w:szCs w:val="28"/>
        </w:rPr>
        <w:t>«УМЗ»</w:t>
      </w:r>
      <w:r w:rsidRPr="00C50337">
        <w:rPr>
          <w:i/>
          <w:iCs/>
          <w:color w:val="000000" w:themeColor="text1"/>
          <w:sz w:val="28"/>
          <w:szCs w:val="28"/>
        </w:rPr>
        <w:t xml:space="preserve"> возможность проведения специализированного аудита/проверки отраженной в заполненной анкете-опроснике информации.</w:t>
      </w: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outlineLvl w:val="1"/>
        <w:rPr>
          <w:color w:val="000000" w:themeColor="text1"/>
          <w:sz w:val="28"/>
          <w:szCs w:val="28"/>
        </w:rPr>
      </w:pPr>
    </w:p>
    <w:p w:rsidR="00DF7F0C" w:rsidRPr="00C50337" w:rsidRDefault="00DF7F0C" w:rsidP="00DF7F0C">
      <w:pPr>
        <w:jc w:val="right"/>
        <w:rPr>
          <w:sz w:val="28"/>
          <w:szCs w:val="28"/>
          <w:lang w:val="kk-KZ"/>
        </w:rPr>
      </w:pPr>
      <w:r w:rsidRPr="00C50337">
        <w:rPr>
          <w:sz w:val="28"/>
          <w:szCs w:val="28"/>
          <w:lang w:val="kk-KZ"/>
        </w:rPr>
        <w:lastRenderedPageBreak/>
        <w:t xml:space="preserve">«____» ____________  202_ ж. </w:t>
      </w:r>
    </w:p>
    <w:p w:rsidR="00DF7F0C" w:rsidRPr="00C50337" w:rsidRDefault="00DF7F0C" w:rsidP="00DF7F0C">
      <w:pPr>
        <w:jc w:val="right"/>
        <w:rPr>
          <w:sz w:val="28"/>
          <w:szCs w:val="28"/>
          <w:lang w:val="kk-KZ"/>
        </w:rPr>
      </w:pPr>
      <w:r w:rsidRPr="00C50337">
        <w:rPr>
          <w:sz w:val="28"/>
          <w:szCs w:val="28"/>
          <w:lang w:val="kk-KZ"/>
        </w:rPr>
        <w:t>№________________ Қызметтерді сатып алу туралы шартқа</w:t>
      </w:r>
    </w:p>
    <w:p w:rsidR="00DF7F0C" w:rsidRPr="00C50337" w:rsidRDefault="00DF7F0C" w:rsidP="00DF7F0C">
      <w:pPr>
        <w:jc w:val="right"/>
        <w:rPr>
          <w:sz w:val="28"/>
          <w:szCs w:val="28"/>
          <w:lang w:val="kk-KZ"/>
        </w:rPr>
      </w:pPr>
      <w:r w:rsidRPr="00C50337">
        <w:rPr>
          <w:sz w:val="28"/>
          <w:szCs w:val="28"/>
          <w:lang w:val="kk-KZ"/>
        </w:rPr>
        <w:t>№ 4 қосымша</w:t>
      </w:r>
    </w:p>
    <w:p w:rsidR="00DF7F0C" w:rsidRPr="00C50337" w:rsidRDefault="00DF7F0C" w:rsidP="00DF7F0C">
      <w:pPr>
        <w:jc w:val="center"/>
        <w:rPr>
          <w:b/>
          <w:lang w:val="kk-KZ"/>
        </w:rPr>
      </w:pPr>
      <w:r w:rsidRPr="00C50337">
        <w:rPr>
          <w:b/>
          <w:lang w:val="kk-KZ"/>
        </w:rPr>
        <w:t>КОНТРАГЕНТ АНКЕТАСЫ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 xml:space="preserve">Контрагент </w:t>
      </w:r>
      <w:r w:rsidRPr="00C50337">
        <w:rPr>
          <w:b/>
          <w:bCs/>
          <w:lang w:val="kk-KZ"/>
        </w:rPr>
        <w:t xml:space="preserve">(өнім беруші/мердігер/орындаушы) </w:t>
      </w:r>
      <w:r w:rsidRPr="00C50337">
        <w:rPr>
          <w:lang w:val="kk-KZ"/>
        </w:rPr>
        <w:t xml:space="preserve">_____________________ ұсынылған құжаттардағы ұсыну күнінен бастап, осы хатты әзірлеу күніне дейін  мәліметтердің өзектілігі және толықтығы туралы хабарлайды, сонымен қатар акционерлер/соңғы бенефициарлар (қатысушылар) туралы мәліметтің өзектілігін растайды.   </w:t>
      </w:r>
    </w:p>
    <w:p w:rsidR="00DF7F0C" w:rsidRPr="00C50337" w:rsidRDefault="00DF7F0C" w:rsidP="00DF7F0C">
      <w:pPr>
        <w:jc w:val="both"/>
        <w:rPr>
          <w:b/>
          <w:lang w:val="kk-KZ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3687"/>
        <w:gridCol w:w="2696"/>
      </w:tblGrid>
      <w:tr w:rsidR="00DF7F0C" w:rsidRPr="00C50337" w:rsidTr="006311A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bCs/>
                <w:lang w:val="kk-KZ"/>
              </w:rPr>
            </w:pPr>
            <w:r w:rsidRPr="00C50337">
              <w:rPr>
                <w:bCs/>
              </w:rPr>
              <w:t xml:space="preserve">№ </w:t>
            </w:r>
            <w:proofErr w:type="gramStart"/>
            <w:r w:rsidRPr="00C50337">
              <w:rPr>
                <w:bCs/>
                <w:lang w:val="kk-KZ"/>
              </w:rPr>
              <w:t>р</w:t>
            </w:r>
            <w:proofErr w:type="gramEnd"/>
            <w:r w:rsidRPr="00C50337">
              <w:rPr>
                <w:bCs/>
                <w:lang w:val="kk-KZ"/>
              </w:rPr>
              <w:t>/б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bCs/>
                <w:lang w:val="kk-KZ"/>
              </w:rPr>
            </w:pPr>
            <w:r w:rsidRPr="00C50337">
              <w:rPr>
                <w:bCs/>
                <w:lang w:val="kk-KZ"/>
              </w:rPr>
              <w:t xml:space="preserve">Атауы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bCs/>
                <w:lang w:val="kk-KZ"/>
              </w:rPr>
            </w:pPr>
            <w:r w:rsidRPr="00C50337">
              <w:rPr>
                <w:bCs/>
                <w:lang w:val="kk-KZ"/>
              </w:rPr>
              <w:t>Ұйым туралы мәліметтер</w:t>
            </w:r>
          </w:p>
        </w:tc>
      </w:tr>
      <w:tr w:rsidR="00DF7F0C" w:rsidRPr="00C50337" w:rsidTr="006311A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Ұйымның ұйымдастырушы-құқықтық нысаны және атауы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Ұйымның заңды мекенжайы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 xml:space="preserve">Ұйымның нақты мекенжайы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 xml:space="preserve">Ұйымның пошталық мекенжайы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Сайт</w:t>
            </w:r>
            <w:r w:rsidRPr="00C50337">
              <w:rPr>
                <w:lang w:val="kk-KZ"/>
              </w:rPr>
              <w:t>ы</w:t>
            </w:r>
            <w:r w:rsidRPr="00C50337">
              <w:t xml:space="preserve"> (</w:t>
            </w:r>
            <w:r w:rsidRPr="00C50337">
              <w:rPr>
                <w:lang w:val="kk-KZ"/>
              </w:rPr>
              <w:t>бар болған жағдайда</w:t>
            </w:r>
            <w:r w:rsidRPr="00C50337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 xml:space="preserve">Әдеп және </w:t>
            </w:r>
            <w:r w:rsidRPr="00C50337">
              <w:t xml:space="preserve">комплаенс </w:t>
            </w:r>
            <w:r w:rsidRPr="00C50337">
              <w:rPr>
                <w:lang w:val="kk-KZ"/>
              </w:rPr>
              <w:t>туралы к</w:t>
            </w:r>
            <w:r w:rsidRPr="00C50337">
              <w:t>одекс (</w:t>
            </w:r>
            <w:r w:rsidRPr="00C50337">
              <w:rPr>
                <w:lang w:val="kk-KZ"/>
              </w:rPr>
              <w:t>бар</w:t>
            </w:r>
            <w:r w:rsidRPr="00C50337">
              <w:t>/</w:t>
            </w:r>
            <w:r w:rsidRPr="00C50337">
              <w:rPr>
                <w:lang w:val="kk-KZ"/>
              </w:rPr>
              <w:t>жоқ)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Тіркеу туралы куәлік </w:t>
            </w:r>
            <w:r w:rsidRPr="00C50337">
              <w:t>(</w:t>
            </w:r>
            <w:r w:rsidRPr="00C50337">
              <w:rPr>
                <w:lang w:val="kk-KZ"/>
              </w:rPr>
              <w:t>күні, нөмірі, кім берді</w:t>
            </w:r>
            <w:r w:rsidRPr="00C50337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>Сәйкестендіру нөмірі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Заңды тұлғаның жекеше атқару органына сайланған (тағайындалған) тұлғаның лауазымы, ТАӘ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Уәкілеттілігін растайтын құжатты қоса берумен ұйым атынан әрекет етуге уәкілетті және заңды тұлааның қол қою құқығы бар өзге тұлғалардың тегі, аты, әкесінің аты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>Ұйым басшысының т</w:t>
            </w:r>
            <w:r w:rsidRPr="00C50337">
              <w:t>елефон</w:t>
            </w:r>
            <w:r w:rsidRPr="00C50337">
              <w:rPr>
                <w:lang w:val="kk-KZ"/>
              </w:rPr>
              <w:t xml:space="preserve">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Жарғылық капитал мөлшері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Соңғы </w:t>
            </w:r>
            <w:r w:rsidRPr="00C50337">
              <w:rPr>
                <w:b/>
                <w:bCs/>
              </w:rPr>
              <w:t>бенефициар</w:t>
            </w:r>
            <w:r w:rsidRPr="00C50337">
              <w:rPr>
                <w:b/>
                <w:bCs/>
                <w:lang w:val="kk-KZ"/>
              </w:rPr>
              <w:t xml:space="preserve">ға дейін иелену құрылымы </w:t>
            </w:r>
            <w:r w:rsidRPr="00C50337">
              <w:t xml:space="preserve"> (</w:t>
            </w:r>
            <w:r w:rsidRPr="00C50337">
              <w:rPr>
                <w:lang w:val="kk-KZ"/>
              </w:rPr>
              <w:t>ТАӘ</w:t>
            </w:r>
            <w:r w:rsidRPr="00C50337">
              <w:t xml:space="preserve">, </w:t>
            </w:r>
            <w:r w:rsidRPr="00C50337">
              <w:rPr>
                <w:lang w:val="kk-KZ"/>
              </w:rPr>
              <w:t>атауы</w:t>
            </w:r>
            <w:r w:rsidRPr="00C50337">
              <w:t xml:space="preserve">, </w:t>
            </w:r>
            <w:r w:rsidRPr="00C50337">
              <w:rPr>
                <w:lang w:val="kk-KZ"/>
              </w:rPr>
              <w:t>тіркеу орны</w:t>
            </w:r>
            <w:r w:rsidRPr="00C50337">
              <w:t xml:space="preserve">, </w:t>
            </w:r>
            <w:r w:rsidRPr="00C50337">
              <w:rPr>
                <w:lang w:val="kk-KZ"/>
              </w:rPr>
              <w:t xml:space="preserve">құрамдас үлес /акция </w:t>
            </w:r>
            <w:r w:rsidRPr="00C50337">
              <w:t>%)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>Банктік деректемелері</w:t>
            </w:r>
            <w:r w:rsidRPr="00C50337">
              <w:t xml:space="preserve"> (</w:t>
            </w:r>
            <w:r w:rsidRPr="00C50337">
              <w:rPr>
                <w:lang w:val="kk-KZ"/>
              </w:rPr>
              <w:t>банктің атауы және мекенжайы</w:t>
            </w:r>
            <w:r w:rsidRPr="00C50337">
              <w:t xml:space="preserve">, </w:t>
            </w:r>
            <w:r w:rsidRPr="00C50337">
              <w:rPr>
                <w:lang w:val="kk-KZ"/>
              </w:rPr>
              <w:t>банктегі есептік шот нөмірі, банк телефоны, басқа банктік деректемелер</w:t>
            </w:r>
            <w:r w:rsidRPr="00C50337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Қызмет түрлері </w:t>
            </w:r>
            <w:r w:rsidRPr="00C50337">
              <w:t>(</w:t>
            </w:r>
            <w:r w:rsidRPr="00C50337">
              <w:rPr>
                <w:lang w:val="kk-KZ"/>
              </w:rPr>
              <w:t>қысқаша</w:t>
            </w:r>
            <w:r w:rsidRPr="00C50337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>Ұйымның лицензия тізбесі</w:t>
            </w:r>
            <w:r w:rsidRPr="00C50337">
              <w:t xml:space="preserve"> (</w:t>
            </w:r>
            <w:r w:rsidRPr="00C50337">
              <w:rPr>
                <w:lang w:val="kk-KZ"/>
              </w:rPr>
              <w:t>егер қолданбалы болса</w:t>
            </w:r>
            <w:r w:rsidRPr="00C50337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Нөмірі, күні, кіммен берілді, әрекет ету мерзімі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>Қызмет түрі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>Нөмірі, күні, кіммен берілді, әрекет ету мерзімі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>Қызмет түрі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>Еншілес қоғамдар</w:t>
            </w:r>
            <w:r w:rsidRPr="00C50337">
              <w:t>, филиал</w:t>
            </w:r>
            <w:r w:rsidRPr="00C50337">
              <w:rPr>
                <w:lang w:val="kk-KZ"/>
              </w:rPr>
              <w:t>дар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  <w:rPr>
                <w:lang w:val="kk-KZ"/>
              </w:rPr>
            </w:pPr>
            <w:r w:rsidRPr="00C50337">
              <w:rPr>
                <w:lang w:val="kk-KZ"/>
              </w:rPr>
              <w:t>Орналасу орны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>Қызмет түрі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Соңғы есептік кезеңдегі ұйымның шығындары мен табыстары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Алдыңғы жылы ұқсас кезеңге ұйымның шығындары мен табыстары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Соңғы үш жылда ұйым орындаған жұмыстар тізбесі </w:t>
            </w:r>
            <w:r w:rsidRPr="00C50337">
              <w:t>(</w:t>
            </w:r>
            <w:r w:rsidRPr="00C50337">
              <w:rPr>
                <w:lang w:val="kk-KZ"/>
              </w:rPr>
              <w:t>өтінім берілген жұмыстарға ұқсас</w:t>
            </w:r>
            <w:r w:rsidRPr="00C50337">
              <w:t xml:space="preserve">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21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Ұйым орындаған жұмыстарды сипаттауы мүмкін тапсырыс берушілердің байланыс деректері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lastRenderedPageBreak/>
              <w:t>22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Өтінім берілген қызмет бағыты бойынша ұйымдағы персоналдың саны және біліктілігі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23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Жұмыстарды орындауға қажетті техникалық құралдар және/не бағдарламалық қамту тізбесі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  <w:tr w:rsidR="00DF7F0C" w:rsidRPr="00C50337" w:rsidTr="006311A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24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rPr>
                <w:lang w:val="kk-KZ"/>
              </w:rPr>
              <w:t xml:space="preserve">Ұйымның қатысуымен сотта іс қараулары туралы мәліметтер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C" w:rsidRPr="00C50337" w:rsidRDefault="00DF7F0C" w:rsidP="006311A1">
            <w:pPr>
              <w:jc w:val="both"/>
            </w:pPr>
          </w:p>
        </w:tc>
      </w:tr>
    </w:tbl>
    <w:p w:rsidR="00DF7F0C" w:rsidRPr="00C50337" w:rsidRDefault="00DF7F0C" w:rsidP="00DF7F0C">
      <w:pPr>
        <w:jc w:val="both"/>
      </w:pP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 xml:space="preserve">Контрагент </w:t>
      </w:r>
      <w:r w:rsidRPr="00C50337">
        <w:rPr>
          <w:b/>
          <w:bCs/>
          <w:lang w:val="kk-KZ"/>
        </w:rPr>
        <w:t>(өнім беруші/мердігер/орындаушы)</w:t>
      </w:r>
      <w:r w:rsidRPr="00C50337">
        <w:t xml:space="preserve"> ________________________________ </w:t>
      </w:r>
      <w:r w:rsidRPr="00C50337">
        <w:rPr>
          <w:lang w:val="kk-KZ"/>
        </w:rPr>
        <w:t xml:space="preserve">«ҮМЗ» АҚ корпоративтік Әдеп және </w:t>
      </w:r>
      <w:r w:rsidRPr="00C50337">
        <w:t>комплаен</w:t>
      </w:r>
      <w:r w:rsidRPr="00C50337">
        <w:rPr>
          <w:lang w:val="kk-KZ"/>
        </w:rPr>
        <w:t>с</w:t>
      </w:r>
      <w:r w:rsidRPr="00C50337">
        <w:t xml:space="preserve"> </w:t>
      </w:r>
      <w:r w:rsidRPr="00C50337">
        <w:rPr>
          <w:lang w:val="kk-KZ"/>
        </w:rPr>
        <w:t xml:space="preserve">кодексімен танысқандығын және шарттың бөлімімен/ «Сыбайлас жемқорлыққа қарсы іс-қимыл» ережесімен келіскендігін және сыбайлас жемқорлыққа қарсы заңнама нормаларын сақтауымен келіседі.   </w:t>
      </w:r>
    </w:p>
    <w:p w:rsidR="00DF7F0C" w:rsidRPr="00C50337" w:rsidRDefault="00DF7F0C" w:rsidP="00DF7F0C">
      <w:pPr>
        <w:jc w:val="both"/>
        <w:rPr>
          <w:lang w:val="kk-KZ"/>
        </w:rPr>
      </w:pPr>
    </w:p>
    <w:p w:rsidR="00DF7F0C" w:rsidRPr="00C50337" w:rsidRDefault="00DF7F0C" w:rsidP="00DF7F0C">
      <w:pPr>
        <w:jc w:val="both"/>
        <w:rPr>
          <w:lang w:val="kk-KZ"/>
        </w:rPr>
      </w:pP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Ұйым басшысы__________________________________________________________________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 xml:space="preserve"> (лаузымы, қолы, мөр, ТАӘ)</w:t>
      </w:r>
    </w:p>
    <w:p w:rsidR="00DF7F0C" w:rsidRPr="00C50337" w:rsidRDefault="00DF7F0C" w:rsidP="00DF7F0C">
      <w:pPr>
        <w:ind w:left="5387"/>
        <w:rPr>
          <w:b/>
          <w:lang w:val="kk-KZ"/>
        </w:rPr>
      </w:pPr>
    </w:p>
    <w:p w:rsidR="00DF7F0C" w:rsidRPr="00C50337" w:rsidRDefault="00DF7F0C" w:rsidP="00DF7F0C">
      <w:pPr>
        <w:outlineLvl w:val="1"/>
        <w:rPr>
          <w:lang w:val="kk-KZ"/>
        </w:rPr>
      </w:pPr>
      <w:r w:rsidRPr="00C50337">
        <w:rPr>
          <w:lang w:val="kk-KZ"/>
        </w:rPr>
        <w:t>Толтыру күні «_____»___________20___ж.</w:t>
      </w:r>
    </w:p>
    <w:p w:rsidR="00DF7F0C" w:rsidRPr="00C50337" w:rsidRDefault="00DF7F0C" w:rsidP="00DF7F0C">
      <w:pPr>
        <w:outlineLvl w:val="1"/>
        <w:rPr>
          <w:lang w:val="kk-KZ"/>
        </w:rPr>
      </w:pPr>
    </w:p>
    <w:p w:rsidR="00DF7F0C" w:rsidRPr="00C50337" w:rsidRDefault="00DF7F0C" w:rsidP="00DF7F0C">
      <w:pPr>
        <w:outlineLvl w:val="1"/>
        <w:rPr>
          <w:lang w:val="kk-KZ"/>
        </w:rPr>
      </w:pPr>
    </w:p>
    <w:p w:rsidR="00DF7F0C" w:rsidRPr="00C50337" w:rsidRDefault="00DF7F0C" w:rsidP="00DF7F0C">
      <w:pPr>
        <w:outlineLvl w:val="1"/>
        <w:rPr>
          <w:lang w:val="kk-KZ"/>
        </w:rPr>
      </w:pPr>
    </w:p>
    <w:p w:rsidR="00DF7F0C" w:rsidRPr="00C50337" w:rsidRDefault="00DF7F0C" w:rsidP="00DF7F0C">
      <w:pPr>
        <w:jc w:val="right"/>
        <w:rPr>
          <w:sz w:val="28"/>
          <w:szCs w:val="28"/>
          <w:lang w:val="kk-KZ"/>
        </w:rPr>
      </w:pPr>
      <w:r w:rsidRPr="00C50337">
        <w:rPr>
          <w:sz w:val="28"/>
          <w:szCs w:val="28"/>
          <w:lang w:val="kk-KZ"/>
        </w:rPr>
        <w:t xml:space="preserve">«____» ____________  202_ ж. </w:t>
      </w:r>
    </w:p>
    <w:p w:rsidR="00DF7F0C" w:rsidRPr="00C50337" w:rsidRDefault="00DF7F0C" w:rsidP="00DF7F0C">
      <w:pPr>
        <w:jc w:val="right"/>
        <w:rPr>
          <w:sz w:val="28"/>
          <w:szCs w:val="28"/>
          <w:lang w:val="kk-KZ"/>
        </w:rPr>
      </w:pPr>
      <w:r w:rsidRPr="00C50337">
        <w:rPr>
          <w:sz w:val="28"/>
          <w:szCs w:val="28"/>
          <w:lang w:val="kk-KZ"/>
        </w:rPr>
        <w:t>№________________ Қызметтерді сатып алу туралы шартқа</w:t>
      </w:r>
    </w:p>
    <w:p w:rsidR="00DF7F0C" w:rsidRPr="00C50337" w:rsidRDefault="00DF7F0C" w:rsidP="00DF7F0C">
      <w:pPr>
        <w:jc w:val="right"/>
        <w:rPr>
          <w:sz w:val="28"/>
          <w:szCs w:val="28"/>
          <w:lang w:val="kk-KZ"/>
        </w:rPr>
      </w:pPr>
      <w:r w:rsidRPr="00C50337">
        <w:rPr>
          <w:sz w:val="28"/>
          <w:szCs w:val="28"/>
          <w:lang w:val="kk-KZ"/>
        </w:rPr>
        <w:t>№5 қосымша</w:t>
      </w:r>
    </w:p>
    <w:p w:rsidR="00DF7F0C" w:rsidRPr="00C50337" w:rsidRDefault="00DF7F0C" w:rsidP="00DF7F0C">
      <w:pPr>
        <w:jc w:val="center"/>
        <w:rPr>
          <w:b/>
          <w:lang w:val="kk-KZ"/>
        </w:rPr>
      </w:pPr>
      <w:r w:rsidRPr="00C50337">
        <w:rPr>
          <w:b/>
          <w:lang w:val="kk-KZ"/>
        </w:rPr>
        <w:t>ESG АНКЕТА-САУАЛНАМАСЫ</w:t>
      </w:r>
    </w:p>
    <w:p w:rsidR="00DF7F0C" w:rsidRPr="00C50337" w:rsidRDefault="00DF7F0C" w:rsidP="00DF7F0C">
      <w:pPr>
        <w:jc w:val="center"/>
        <w:rPr>
          <w:b/>
          <w:lang w:val="kk-KZ"/>
        </w:rPr>
      </w:pPr>
      <w:r w:rsidRPr="00C50337">
        <w:rPr>
          <w:b/>
          <w:lang w:val="kk-KZ"/>
        </w:rPr>
        <w:t>Құрметті серіктестер!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"ҮМЗ" АҚ "Қазатомөнеркәсіп "ҰАК"АҚ еншілес компаниясы болып табылады. "Қазатомөнеркәсіп" ҰАК " АҚ 2022 жылғы наурыздан бастап БҰҰ-ның жаһандық шартына қатысушы болып табылады, орнықты даму құндылықтарын ұстанады және өзінің мүдделі тараптарының ашықтығы мен мүдделерін құрметтеу қағидаттарын басшылыққа ала отырып, экономикалық, әлеуметтік және экологиялық әсерлерді басқаруға жауапкершілікпен қарайды.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ISO халықаралық стандарттарының талаптарына сәйкес ұйым аутсорсингтік процестердің басқарылуын қамтамасыз етуі керек. Мұндай басқарудың мақсаты-аутсорсингке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алғанда, өнімді жеткізудің бүкіл тізбегі бойынша Тапсырыс берушінің қанағаттанушылығын арттыру.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Осы анкета-сауалнама жеткізу тізбегінің тұрақтылығын қамтамасыз ету, "Қазатомөнеркәсіп "ҰАК" АҚ жеткізушілерінің орнықты даму туралы хабардарлығын арттыру, жеткізушілерді жауапты сатып алу процестеріне тарту, сондай-ақ орнықты дамудағы жеткізушінің корпоративтік тәжірибелерінің жетілу деңгейі туралы ақпаратты жинау және талдау мақсатында әзірленді.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Осыған байланысты төмендегі сауалнама-сауалнаманың сұрақтарына жауап беруіңізді сұраймыз:</w:t>
      </w:r>
      <w:r w:rsidRPr="00C50337">
        <w:rPr>
          <w:lang w:val="kk-KZ"/>
        </w:rPr>
        <w:br/>
        <w:t>• Әр сұрақтың жауабы болуы керект;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• Егер сұрақта Сіздің ұйымыңыздың қызметіне қатысы жоқ талаптар болса - "түсініктеме" бағанында қысқаша түсіндірмесі бар "қолданылмайды" белгісін қойыңыз;</w:t>
      </w:r>
    </w:p>
    <w:p w:rsidR="00DF7F0C" w:rsidRPr="00C50337" w:rsidRDefault="00DF7F0C" w:rsidP="00DF7F0C">
      <w:pPr>
        <w:pStyle w:val="a4"/>
        <w:numPr>
          <w:ilvl w:val="0"/>
          <w:numId w:val="4"/>
        </w:numPr>
        <w:ind w:left="0" w:firstLine="0"/>
        <w:contextualSpacing/>
        <w:jc w:val="both"/>
        <w:rPr>
          <w:lang w:val="kk-KZ"/>
        </w:rPr>
      </w:pPr>
      <w:r w:rsidRPr="00C50337">
        <w:rPr>
          <w:lang w:val="kk-KZ"/>
        </w:rPr>
        <w:t>Сауалнама формасына өзгертулер енгізбеңіз (бұл нәтижелерді дұрыс өңдеуге мүмкіндік бермейді);</w:t>
      </w:r>
    </w:p>
    <w:p w:rsidR="00DF7F0C" w:rsidRPr="00C50337" w:rsidRDefault="00DF7F0C" w:rsidP="00DF7F0C">
      <w:pPr>
        <w:jc w:val="both"/>
        <w:rPr>
          <w:lang w:val="kk-KZ"/>
        </w:rPr>
      </w:pPr>
      <w:r w:rsidRPr="00C50337">
        <w:rPr>
          <w:lang w:val="kk-KZ"/>
        </w:rPr>
        <w:t>• Егер сұрақ түсініктеме, құжаттарды қолдану немесе оларға сілтемелер қажет болса-бұл деректер болмаған жағдайда жауап теріс деп есептеледі;</w:t>
      </w:r>
      <w:r w:rsidRPr="00C50337">
        <w:rPr>
          <w:lang w:val="kk-KZ"/>
        </w:rPr>
        <w:br/>
        <w:t>• Егер Сіз ұйымның қызметі туралы қосымша ақпарат беруді қажет деп тапсаңыз, оны "Қосымша ақпарат" өрісіне қосыңыз немесе оны еркін түрде көрсетіңіз.</w:t>
      </w:r>
    </w:p>
    <w:p w:rsidR="00DF7F0C" w:rsidRPr="00C50337" w:rsidRDefault="00DF7F0C" w:rsidP="00DF7F0C">
      <w:pPr>
        <w:jc w:val="right"/>
        <w:outlineLvl w:val="1"/>
      </w:pPr>
      <w:r w:rsidRPr="00C50337">
        <w:lastRenderedPageBreak/>
        <w:t>Ынтымақтастық үшін ра</w:t>
      </w:r>
      <w:r w:rsidRPr="00C50337">
        <w:rPr>
          <w:lang w:val="kk-KZ"/>
        </w:rPr>
        <w:t>қ</w:t>
      </w:r>
      <w:r w:rsidRPr="00C50337">
        <w:t>мет!</w:t>
      </w:r>
    </w:p>
    <w:tbl>
      <w:tblPr>
        <w:tblW w:w="1063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531"/>
        <w:gridCol w:w="568"/>
        <w:gridCol w:w="708"/>
        <w:gridCol w:w="1992"/>
        <w:gridCol w:w="1277"/>
      </w:tblGrid>
      <w:tr w:rsidR="00DF7F0C" w:rsidRPr="00C50337" w:rsidTr="006311A1">
        <w:trPr>
          <w:trHeight w:val="315"/>
        </w:trPr>
        <w:tc>
          <w:tcPr>
            <w:tcW w:w="10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7F0C" w:rsidRPr="00C50337" w:rsidRDefault="00DF7F0C" w:rsidP="006311A1">
            <w:pPr>
              <w:rPr>
                <w:b/>
                <w:bCs/>
              </w:rPr>
            </w:pPr>
            <w:r w:rsidRPr="00C50337">
              <w:rPr>
                <w:b/>
                <w:bCs/>
              </w:rPr>
              <w:t xml:space="preserve">1.  Тұрақты </w:t>
            </w:r>
            <w:proofErr w:type="gramStart"/>
            <w:r w:rsidRPr="00C50337">
              <w:rPr>
                <w:b/>
                <w:bCs/>
              </w:rPr>
              <w:t>даму</w:t>
            </w:r>
            <w:proofErr w:type="gramEnd"/>
            <w:r w:rsidRPr="00C50337">
              <w:rPr>
                <w:b/>
                <w:bCs/>
              </w:rPr>
              <w:t>ға жүйелі көзқарас</w:t>
            </w:r>
          </w:p>
        </w:tc>
      </w:tr>
      <w:tr w:rsidR="00DF7F0C" w:rsidRPr="00C50337" w:rsidTr="006311A1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</w:rPr>
            </w:pPr>
            <w:r w:rsidRPr="00C50337">
              <w:rPr>
                <w:b/>
                <w:bCs/>
              </w:rPr>
              <w:t>№№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Иә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Жоқ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Қолданылмайды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Сұраққа жауап</w:t>
            </w:r>
            <w:r w:rsidRPr="00C50337">
              <w:rPr>
                <w:b/>
                <w:bCs/>
              </w:rPr>
              <w:t xml:space="preserve">/ </w:t>
            </w:r>
            <w:r w:rsidRPr="00C50337">
              <w:rPr>
                <w:b/>
                <w:bCs/>
                <w:lang w:val="kk-KZ"/>
              </w:rPr>
              <w:t>түсініктеме</w:t>
            </w:r>
          </w:p>
        </w:tc>
      </w:tr>
      <w:tr w:rsidR="00DF7F0C" w:rsidRPr="00C50337" w:rsidTr="006311A1">
        <w:trPr>
          <w:trHeight w:val="9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Сапа менеджменті жүйесі компанияға енгізілді ме, оның сәйкестігі тиі</w:t>
            </w:r>
            <w:proofErr w:type="gramStart"/>
            <w:r w:rsidRPr="00C50337">
              <w:t>ст</w:t>
            </w:r>
            <w:proofErr w:type="gramEnd"/>
            <w:r w:rsidRPr="00C50337">
              <w:t>і ISO 9001 сертификатымен немесе басқа стандартпен расталды ма? Олай болса, сертификаттың тү</w:t>
            </w:r>
            <w:proofErr w:type="gramStart"/>
            <w:r w:rsidRPr="00C50337">
              <w:t>р</w:t>
            </w:r>
            <w:proofErr w:type="gramEnd"/>
            <w:r w:rsidRPr="00C50337">
              <w:t>і мен нөмірін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</w:tr>
      <w:tr w:rsidR="00DF7F0C" w:rsidRPr="00C50337" w:rsidTr="006311A1">
        <w:trPr>
          <w:trHeight w:val="25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сыбайлас жемқорлыққа қарсы саясат немесе сыбайлас жемқорлыққа қарсы і</w:t>
            </w:r>
            <w:proofErr w:type="gramStart"/>
            <w:r w:rsidRPr="00C50337">
              <w:t>с-</w:t>
            </w:r>
            <w:proofErr w:type="gramEnd"/>
            <w:r w:rsidRPr="00C50337">
              <w:t>қимыл саласындағы мақсаттарды, қағидаттарды, міндеттерді, тетіктерді айқындайтын өзге де корпоративтік құжат бекітілді ме? Олай болса, құжаттың атын және оның кі</w:t>
            </w:r>
            <w:proofErr w:type="gramStart"/>
            <w:r w:rsidRPr="00C50337">
              <w:t>м</w:t>
            </w:r>
            <w:proofErr w:type="gramEnd"/>
            <w:r w:rsidRPr="00C50337">
              <w:t xml:space="preserve"> (лауазымы) бекітілгенін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</w:tr>
      <w:tr w:rsidR="00DF7F0C" w:rsidRPr="00C50337" w:rsidTr="006311A1">
        <w:trPr>
          <w:trHeight w:val="9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компанияның тұрақты даму принциптерін (ESG) анықтайтын құжат (саясат, кодекс және </w:t>
            </w:r>
            <w:proofErr w:type="gramStart"/>
            <w:r w:rsidRPr="00C50337">
              <w:t>т. б</w:t>
            </w:r>
            <w:proofErr w:type="gramEnd"/>
            <w:r w:rsidRPr="00C50337">
              <w:t>.) бекітілген бе? Олай болса, құжаттың атын және оның кі</w:t>
            </w:r>
            <w:proofErr w:type="gramStart"/>
            <w:r w:rsidRPr="00C50337">
              <w:t>м</w:t>
            </w:r>
            <w:proofErr w:type="gramEnd"/>
            <w:r w:rsidRPr="00C50337">
              <w:t xml:space="preserve"> (лауазымы) бекітілгенін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26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4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тұрақты даму </w:t>
            </w:r>
            <w:proofErr w:type="gramStart"/>
            <w:r w:rsidRPr="00C50337">
              <w:t>м</w:t>
            </w:r>
            <w:proofErr w:type="gramEnd"/>
            <w:r w:rsidRPr="00C50337">
              <w:t>әселелері үшін жауапкершілік ресімделді ме? Олай болса, бө</w:t>
            </w:r>
            <w:proofErr w:type="gramStart"/>
            <w:r w:rsidRPr="00C50337">
              <w:t>л</w:t>
            </w:r>
            <w:proofErr w:type="gramEnd"/>
            <w:r w:rsidRPr="00C50337">
              <w:t>імшенің/лауазымның атын көрсетіңіз. Мұндай қызмет болмаған жағдайда</w:t>
            </w:r>
            <w:r w:rsidRPr="00C50337">
              <w:rPr>
                <w:lang w:val="kk-KZ"/>
              </w:rPr>
              <w:t xml:space="preserve"> </w:t>
            </w:r>
            <w:r w:rsidRPr="00C50337">
              <w:t>"</w:t>
            </w:r>
            <w:r w:rsidRPr="00C50337">
              <w:rPr>
                <w:lang w:val="kk-KZ"/>
              </w:rPr>
              <w:t>жазба</w:t>
            </w:r>
            <w:r w:rsidRPr="00C50337">
              <w:t>" бағанында тиі</w:t>
            </w:r>
            <w:proofErr w:type="gramStart"/>
            <w:r w:rsidRPr="00C50337">
              <w:t>ст</w:t>
            </w:r>
            <w:proofErr w:type="gramEnd"/>
            <w:r w:rsidRPr="00C50337">
              <w:t>і түсініктеме бере отырып, "қолданылмайды" деген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3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5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Тұрақты даму саласында бизнесті жауапты жүргізуді сыртқы растау/растау тетіктері (рейтинг, сертификаттау және </w:t>
            </w:r>
            <w:proofErr w:type="gramStart"/>
            <w:r w:rsidRPr="00C50337">
              <w:t>т. б</w:t>
            </w:r>
            <w:proofErr w:type="gramEnd"/>
            <w:r w:rsidRPr="00C50337">
              <w:t>.) пайдаланыла ма? Мұндай қызмет болмаған жағдайда</w:t>
            </w:r>
            <w:proofErr w:type="gramStart"/>
            <w:r w:rsidRPr="00C50337">
              <w:t>"т</w:t>
            </w:r>
            <w:proofErr w:type="gramEnd"/>
            <w:r w:rsidRPr="00C50337">
              <w:t>үсініктеме" бағанында тиісті түсініктеме бере отырып, "қолданылмайды" деген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60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6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халықаралық стандарттарға (GRI немесе ұқсас стандарттар) сәйкес тұрақты даму бойынша жылдық есептерді жариялай ма? Олай болса, есепте берілген қаржылық емес ақпаратты тәуелсіз растау (тексеру) жүргізілі</w:t>
            </w:r>
            <w:proofErr w:type="gramStart"/>
            <w:r w:rsidRPr="00C50337">
              <w:t>п</w:t>
            </w:r>
            <w:proofErr w:type="gramEnd"/>
            <w:r w:rsidRPr="00C50337">
              <w:t xml:space="preserve"> жатыр ма? Компанияның тұрақты даму туралы жылдық есебі орналастырылған </w:t>
            </w:r>
            <w:proofErr w:type="gramStart"/>
            <w:r w:rsidRPr="00C50337">
              <w:t>веб-ресурс</w:t>
            </w:r>
            <w:proofErr w:type="gramEnd"/>
            <w:r w:rsidRPr="00C50337">
              <w:t>қа сілтеме беріңіз (бар болса).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8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7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тұрақты даму жөніндегі халықаралық ұйымның/қауымдастықтың/бастаманың (UN Global Compact, WBCSD, CSR Europe және </w:t>
            </w:r>
            <w:proofErr w:type="gramStart"/>
            <w:r w:rsidRPr="00C50337">
              <w:t>т. б</w:t>
            </w:r>
            <w:proofErr w:type="gramEnd"/>
            <w:r w:rsidRPr="00C50337">
              <w:t>.) қатысушысы/мүшесі болып табыла ма? Олай болса, қ</w:t>
            </w:r>
            <w:proofErr w:type="gramStart"/>
            <w:r w:rsidRPr="00C50337">
              <w:t>ай</w:t>
            </w:r>
            <w:proofErr w:type="gramEnd"/>
            <w:r w:rsidRPr="00C50337">
              <w:t xml:space="preserve"> кезеңнен бастап?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8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халықаралық экологиялық ұйымдардың/қауымдастықтардың/бастамалардың (SBT, CDP және т. б.) </w:t>
            </w:r>
            <w:proofErr w:type="gramStart"/>
            <w:r w:rsidRPr="00C50337">
              <w:t>м</w:t>
            </w:r>
            <w:proofErr w:type="gramEnd"/>
            <w:r w:rsidRPr="00C50337">
              <w:t>үшесі/мүшесі ме? Олай болса, қ</w:t>
            </w:r>
            <w:proofErr w:type="gramStart"/>
            <w:r w:rsidRPr="00C50337">
              <w:t>ай</w:t>
            </w:r>
            <w:proofErr w:type="gramEnd"/>
            <w:r w:rsidRPr="00C50337">
              <w:t xml:space="preserve"> кезеңнен бастап?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lastRenderedPageBreak/>
              <w:t>9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Этика / жауапты бизнес кодексі бекітілген бе? Егер " иә " болса, құжаттың атын және оның кі</w:t>
            </w:r>
            <w:proofErr w:type="gramStart"/>
            <w:r w:rsidRPr="00C50337">
              <w:t>м</w:t>
            </w:r>
            <w:proofErr w:type="gramEnd"/>
            <w:r w:rsidRPr="00C50337">
              <w:t xml:space="preserve"> (лауазымы) бекітілгенін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10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10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Сіздің мердігерлеріңізде/жеткізушілеріңізде сатып алу саласындағы жұмыстың тәсілдері мен принциптерін </w:t>
            </w:r>
            <w:proofErr w:type="gramStart"/>
            <w:r w:rsidRPr="00C50337">
              <w:t>ай</w:t>
            </w:r>
            <w:proofErr w:type="gramEnd"/>
            <w:r w:rsidRPr="00C50337">
              <w:t>қындайтын сатып алу қызметін жауапты жүргізу саласындағы өз саясаты бар ма? Егер жеткізу тізбегіне қосалқы мердігерлер тартылмаса - "түсініктеме" бағанында тиі</w:t>
            </w:r>
            <w:proofErr w:type="gramStart"/>
            <w:r w:rsidRPr="00C50337">
              <w:t>ст</w:t>
            </w:r>
            <w:proofErr w:type="gramEnd"/>
            <w:r w:rsidRPr="00C50337">
              <w:t>і түсініктеме бере отырып, "қолданылмайды"деген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96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Сіз қосалқы мердігерлерді таңдау критерийлеріне тұрақты даму </w:t>
            </w:r>
            <w:proofErr w:type="gramStart"/>
            <w:r w:rsidRPr="00C50337">
              <w:t>м</w:t>
            </w:r>
            <w:proofErr w:type="gramEnd"/>
            <w:r w:rsidRPr="00C50337">
              <w:t>әселелерін қосасыз ба және олармен жұмыс істеу кезінде тұрақты даму талаптарының сақталуын бақылайсыз ба? Егер жеткізу тізбегіне қосалқы мердігерлер тартылмаса - "түсініктеме" бағанында тиі</w:t>
            </w:r>
            <w:proofErr w:type="gramStart"/>
            <w:r w:rsidRPr="00C50337">
              <w:t>ст</w:t>
            </w:r>
            <w:proofErr w:type="gramEnd"/>
            <w:r w:rsidRPr="00C50337">
              <w:t>і түсініктеме бере отырып, "қолданылмайды" деген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3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жеткізуші Кодексі бекітілген бе? Егер " иә " болса, компания </w:t>
            </w:r>
            <w:proofErr w:type="gramStart"/>
            <w:r w:rsidRPr="00C50337">
              <w:t>о</w:t>
            </w:r>
            <w:proofErr w:type="gramEnd"/>
            <w:r w:rsidRPr="00C50337">
              <w:t>ған ресми қосылуды талап ете ме?</w:t>
            </w:r>
          </w:p>
          <w:p w:rsidR="00DF7F0C" w:rsidRPr="00C50337" w:rsidRDefault="00DF7F0C" w:rsidP="006311A1">
            <w:pPr>
              <w:jc w:val="both"/>
            </w:pPr>
            <w:r w:rsidRPr="00C50337">
              <w:t>Егер жеткізу тізбегіне қосалқы мердігерлер тартылмаса - "түсініктеме" бағанында тиі</w:t>
            </w:r>
            <w:proofErr w:type="gramStart"/>
            <w:r w:rsidRPr="00C50337">
              <w:t>ст</w:t>
            </w:r>
            <w:proofErr w:type="gramEnd"/>
            <w:r w:rsidRPr="00C50337">
              <w:t>і түсініктеме бере отырып, "қолданылмайды" деген белгі қойылады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9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ESG тәуекелдерін басқара ма? Егер компанияда енгізілген тәуекел-менеджмент жүйесі болмаса, "түсініктеме" бағанында тиі</w:t>
            </w:r>
            <w:proofErr w:type="gramStart"/>
            <w:r w:rsidRPr="00C50337">
              <w:t>ст</w:t>
            </w:r>
            <w:proofErr w:type="gramEnd"/>
            <w:r w:rsidRPr="00C50337">
              <w:t>і түсініктеме бере отырып, "қолданылмайды"деген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9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14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экологиялық </w:t>
            </w:r>
            <w:proofErr w:type="gramStart"/>
            <w:r w:rsidRPr="00C50337">
              <w:t>менеджмент ж</w:t>
            </w:r>
            <w:proofErr w:type="gramEnd"/>
            <w:r w:rsidRPr="00C50337">
              <w:t xml:space="preserve">үйесі (EMS) бар ма? Олай болса, оның қысқаша сипаттамасын, сондай-ақ оның сәйкестік стандарттарын беріңіз (ISO </w:t>
            </w:r>
            <w:r w:rsidRPr="00C50337">
              <w:rPr>
                <w:lang w:val="kk-KZ"/>
              </w:rPr>
              <w:t xml:space="preserve">және </w:t>
            </w:r>
            <w:proofErr w:type="gramStart"/>
            <w:r w:rsidRPr="00C50337">
              <w:rPr>
                <w:lang w:val="kk-KZ"/>
              </w:rPr>
              <w:t>басқа</w:t>
            </w:r>
            <w:proofErr w:type="gramEnd"/>
            <w:r w:rsidRPr="00C50337">
              <w:t>).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15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энергия менеджменті жүйесі енгізілді ме, оның сәйкестігі тиі</w:t>
            </w:r>
            <w:proofErr w:type="gramStart"/>
            <w:r w:rsidRPr="00C50337">
              <w:t>ст</w:t>
            </w:r>
            <w:proofErr w:type="gramEnd"/>
            <w:r w:rsidRPr="00C50337">
              <w:t>і ISO 5001 сертификатымен немесе басқа стандартпен расталды ма? Олай болса, сертификаттың тү</w:t>
            </w:r>
            <w:proofErr w:type="gramStart"/>
            <w:r w:rsidRPr="00C50337">
              <w:t>р</w:t>
            </w:r>
            <w:proofErr w:type="gramEnd"/>
            <w:r w:rsidRPr="00C50337">
              <w:t>і мен нөмірін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16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су ресурстарын басқару жүйесі бар ма? Олай болса, оның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17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Биоәртүрлілікті басқару жүйесі бар ма? Олай болса, оның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315"/>
        </w:trPr>
        <w:tc>
          <w:tcPr>
            <w:tcW w:w="10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lang w:val="kk-KZ"/>
              </w:rPr>
            </w:pPr>
            <w:r w:rsidRPr="00C50337">
              <w:rPr>
                <w:b/>
                <w:bCs/>
              </w:rPr>
              <w:t xml:space="preserve">2. </w:t>
            </w:r>
            <w:r w:rsidRPr="00C50337">
              <w:rPr>
                <w:b/>
                <w:bCs/>
                <w:lang w:val="kk-KZ"/>
              </w:rPr>
              <w:t>Мүдделі тараптар</w:t>
            </w:r>
          </w:p>
        </w:tc>
      </w:tr>
      <w:tr w:rsidR="00DF7F0C" w:rsidRPr="00C50337" w:rsidTr="006311A1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</w:rPr>
            </w:pPr>
            <w:r w:rsidRPr="00C50337">
              <w:rPr>
                <w:b/>
                <w:bCs/>
              </w:rPr>
              <w:t>№№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Иә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Жоқ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Қолданылмайды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Сұраққа жауап</w:t>
            </w:r>
            <w:r w:rsidRPr="00C50337">
              <w:rPr>
                <w:b/>
                <w:bCs/>
              </w:rPr>
              <w:t xml:space="preserve">/ </w:t>
            </w:r>
            <w:r w:rsidRPr="00C50337">
              <w:rPr>
                <w:b/>
                <w:bCs/>
                <w:lang w:val="kk-KZ"/>
              </w:rPr>
              <w:t>түсініктеме</w:t>
            </w:r>
          </w:p>
        </w:tc>
      </w:tr>
      <w:tr w:rsidR="00DF7F0C" w:rsidRPr="00C50337" w:rsidTr="006311A1">
        <w:trPr>
          <w:trHeight w:val="70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lastRenderedPageBreak/>
              <w:t>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</w:t>
            </w:r>
            <w:proofErr w:type="gramStart"/>
            <w:r w:rsidRPr="00C50337">
              <w:t>м</w:t>
            </w:r>
            <w:proofErr w:type="gramEnd"/>
            <w:r w:rsidRPr="00C50337">
              <w:t>үдделі тараптарды (стейкхолдерлерді) және олардың қажеттіліктері мен үміттерін анықтайды ма?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тұрақты даму мәселелері туралы мүдделі </w:t>
            </w:r>
            <w:proofErr w:type="gramStart"/>
            <w:r w:rsidRPr="00C50337">
              <w:t>тараптарды</w:t>
            </w:r>
            <w:proofErr w:type="gramEnd"/>
            <w:r w:rsidRPr="00C50337">
              <w:t xml:space="preserve"> ақпараттандыру арналары (ақпараттық саясат) әзірленді ме?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мүдделі тараптар үші</w:t>
            </w:r>
            <w:proofErr w:type="gramStart"/>
            <w:r w:rsidRPr="00C50337">
              <w:t>н орны</w:t>
            </w:r>
            <w:proofErr w:type="gramEnd"/>
            <w:r w:rsidRPr="00C50337">
              <w:t>қты даму мәселелері бойынша кері байланыс арналары (өтініштер тетіктері) әзірленді ме?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31"/>
        </w:trPr>
        <w:tc>
          <w:tcPr>
            <w:tcW w:w="10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7F0C" w:rsidRPr="00C50337" w:rsidRDefault="00DF7F0C" w:rsidP="006311A1">
            <w:pPr>
              <w:rPr>
                <w:b/>
                <w:bCs/>
              </w:rPr>
            </w:pPr>
            <w:r w:rsidRPr="00C50337">
              <w:rPr>
                <w:b/>
                <w:bCs/>
              </w:rPr>
              <w:t>3. Корпоратив</w:t>
            </w:r>
            <w:r w:rsidRPr="00C50337">
              <w:rPr>
                <w:b/>
                <w:bCs/>
                <w:lang w:val="kk-KZ"/>
              </w:rPr>
              <w:t>ті</w:t>
            </w:r>
            <w:proofErr w:type="gramStart"/>
            <w:r w:rsidRPr="00C50337">
              <w:rPr>
                <w:b/>
                <w:bCs/>
                <w:lang w:val="kk-KZ"/>
              </w:rPr>
              <w:t>к</w:t>
            </w:r>
            <w:proofErr w:type="gramEnd"/>
            <w:r w:rsidRPr="00C50337">
              <w:rPr>
                <w:b/>
                <w:bCs/>
                <w:lang w:val="kk-KZ"/>
              </w:rPr>
              <w:t xml:space="preserve"> </w:t>
            </w:r>
            <w:proofErr w:type="gramStart"/>
            <w:r w:rsidRPr="00C50337">
              <w:rPr>
                <w:b/>
                <w:bCs/>
                <w:lang w:val="kk-KZ"/>
              </w:rPr>
              <w:t>бас</w:t>
            </w:r>
            <w:proofErr w:type="gramEnd"/>
            <w:r w:rsidRPr="00C50337">
              <w:rPr>
                <w:b/>
                <w:bCs/>
                <w:lang w:val="kk-KZ"/>
              </w:rPr>
              <w:t xml:space="preserve">қару  </w:t>
            </w:r>
          </w:p>
        </w:tc>
      </w:tr>
      <w:tr w:rsidR="00DF7F0C" w:rsidRPr="00C50337" w:rsidTr="006311A1">
        <w:trPr>
          <w:trHeight w:val="3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</w:rPr>
            </w:pPr>
            <w:r w:rsidRPr="00C50337">
              <w:rPr>
                <w:b/>
                <w:bCs/>
              </w:rPr>
              <w:t>№№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Иә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Жоқ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Қолданылмайды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Сұраққа жауап</w:t>
            </w:r>
            <w:r w:rsidRPr="00C50337">
              <w:rPr>
                <w:b/>
                <w:bCs/>
              </w:rPr>
              <w:t xml:space="preserve">/ </w:t>
            </w:r>
            <w:r w:rsidRPr="00C50337">
              <w:rPr>
                <w:b/>
                <w:bCs/>
                <w:lang w:val="kk-KZ"/>
              </w:rPr>
              <w:t>түсініктеме</w:t>
            </w:r>
          </w:p>
        </w:tc>
      </w:tr>
      <w:tr w:rsidR="00DF7F0C" w:rsidRPr="00C50337" w:rsidTr="006311A1">
        <w:trPr>
          <w:trHeight w:val="9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ESG мақсаттарына қол жеткізуді </w:t>
            </w:r>
            <w:proofErr w:type="gramStart"/>
            <w:r w:rsidRPr="00C50337">
              <w:t>ба</w:t>
            </w:r>
            <w:proofErr w:type="gramEnd"/>
            <w:r w:rsidRPr="00C50337">
              <w:t xml:space="preserve">ғалайтын </w:t>
            </w:r>
            <w:r w:rsidRPr="00C50337">
              <w:rPr>
                <w:lang w:val="kk-KZ"/>
              </w:rPr>
              <w:t>ҚНК</w:t>
            </w:r>
            <w:r w:rsidRPr="00C50337">
              <w:t xml:space="preserve"> қолданылады ма? Егер компания тиімділік арқылы қызмет </w:t>
            </w:r>
            <w:r w:rsidRPr="00C50337">
              <w:rPr>
                <w:lang w:val="kk-KZ"/>
              </w:rPr>
              <w:t xml:space="preserve">ҚНК </w:t>
            </w:r>
            <w:r w:rsidRPr="00C50337">
              <w:t>бағалау жүйесін пайдаланбаса, "қолданылмайды</w:t>
            </w:r>
            <w:proofErr w:type="gramStart"/>
            <w:r w:rsidRPr="00C50337">
              <w:t>"д</w:t>
            </w:r>
            <w:proofErr w:type="gramEnd"/>
            <w:r w:rsidRPr="00C50337">
              <w:t>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2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Компанияның басқару органында қанша адам бар (Директорлар кеңесі, Бақылау кеңесі, Қамқоршылар Кеңесі) және олардың қаншасы әйелдер? </w:t>
            </w:r>
          </w:p>
          <w:p w:rsidR="00DF7F0C" w:rsidRPr="00C50337" w:rsidRDefault="00DF7F0C" w:rsidP="006311A1">
            <w:pPr>
              <w:jc w:val="both"/>
            </w:pPr>
            <w:r w:rsidRPr="00C50337">
              <w:t>Егер компанияда басқару органы болмаса</w:t>
            </w:r>
            <w:proofErr w:type="gramStart"/>
            <w:r w:rsidRPr="00C50337">
              <w:t>,"</w:t>
            </w:r>
            <w:proofErr w:type="gramEnd"/>
            <w:r w:rsidRPr="00C50337">
              <w:t>түсініктеме" бағанында тиісті түсініктеме бере отырып, "қолданылмайды" деген белгі қойылады.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Компанияның атқарушы органында қанша адам </w:t>
            </w:r>
            <w:proofErr w:type="gramStart"/>
            <w:r w:rsidRPr="00C50337">
              <w:t>бар ж</w:t>
            </w:r>
            <w:proofErr w:type="gramEnd"/>
            <w:r w:rsidRPr="00C50337">
              <w:t xml:space="preserve">әне олардың қаншасы әйелдер?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9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4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Әйелдердің үлесі қанша пайызды құрайды:</w:t>
            </w:r>
          </w:p>
          <w:p w:rsidR="00DF7F0C" w:rsidRPr="00C50337" w:rsidRDefault="00DF7F0C" w:rsidP="006311A1">
            <w:pPr>
              <w:jc w:val="both"/>
            </w:pPr>
            <w:r w:rsidRPr="00C50337">
              <w:t>- өнді</w:t>
            </w:r>
            <w:proofErr w:type="gramStart"/>
            <w:r w:rsidRPr="00C50337">
              <w:t>р</w:t>
            </w:r>
            <w:proofErr w:type="gramEnd"/>
            <w:r w:rsidRPr="00C50337">
              <w:t>істік персонал санында;</w:t>
            </w:r>
          </w:p>
          <w:p w:rsidR="00DF7F0C" w:rsidRPr="00C50337" w:rsidRDefault="00DF7F0C" w:rsidP="006311A1">
            <w:pPr>
              <w:jc w:val="both"/>
            </w:pPr>
            <w:r w:rsidRPr="00C50337">
              <w:t>-</w:t>
            </w:r>
            <w:r w:rsidRPr="00C50337">
              <w:rPr>
                <w:lang w:val="kk-KZ"/>
              </w:rPr>
              <w:t>ӘБП</w:t>
            </w:r>
            <w:r w:rsidRPr="00C50337">
              <w:t xml:space="preserve"> санында.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9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5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өз қызметкерлері үшін әртүрлілі</w:t>
            </w:r>
            <w:proofErr w:type="gramStart"/>
            <w:r w:rsidRPr="00C50337">
              <w:t>к</w:t>
            </w:r>
            <w:proofErr w:type="gramEnd"/>
            <w:r w:rsidRPr="00C50337">
              <w:t xml:space="preserve">, теңдік, кемсітушілікке жол бермеу және инклюзивтілік бойынша тренингтер өткізе ме? Олай болса, жұмысшылардың қаншалықты </w:t>
            </w:r>
            <w:proofErr w:type="gramStart"/>
            <w:r w:rsidRPr="00C50337">
              <w:t>жиі ж</w:t>
            </w:r>
            <w:proofErr w:type="gramEnd"/>
            <w:r w:rsidRPr="00C50337">
              <w:t xml:space="preserve">әне қай санаты үшін?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6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</w:t>
            </w:r>
            <w:r w:rsidRPr="00C50337">
              <w:rPr>
                <w:lang w:val="kk-KZ"/>
              </w:rPr>
              <w:t>а</w:t>
            </w:r>
            <w:r w:rsidRPr="00C50337">
              <w:t xml:space="preserve">дам құқықтарының сақталуын </w:t>
            </w:r>
            <w:proofErr w:type="gramStart"/>
            <w:r w:rsidRPr="00C50337">
              <w:t>ба</w:t>
            </w:r>
            <w:proofErr w:type="gramEnd"/>
            <w:r w:rsidRPr="00C50337">
              <w:t>қылай ма? Олай болса, қалай екенін сипаттаңыз.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7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киберқауіпсіздік жә</w:t>
            </w:r>
            <w:proofErr w:type="gramStart"/>
            <w:r w:rsidRPr="00C50337">
              <w:t>не</w:t>
            </w:r>
            <w:proofErr w:type="gramEnd"/>
            <w:r w:rsidRPr="00C50337">
              <w:t xml:space="preserve"> ақпаратты қорғау жүйесі бар ма?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8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соңғы 5 жыл ішінде қызметтік ақпарат пен дербес </w:t>
            </w:r>
            <w:proofErr w:type="gramStart"/>
            <w:r w:rsidRPr="00C50337">
              <w:t>деректерд</w:t>
            </w:r>
            <w:proofErr w:type="gramEnd"/>
            <w:r w:rsidRPr="00C50337">
              <w:t xml:space="preserve">ің ағып кетуін тіркеді ме?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75"/>
        </w:trPr>
        <w:tc>
          <w:tcPr>
            <w:tcW w:w="10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7F0C" w:rsidRPr="00C50337" w:rsidRDefault="00DF7F0C" w:rsidP="006311A1">
            <w:pPr>
              <w:rPr>
                <w:b/>
                <w:bCs/>
              </w:rPr>
            </w:pPr>
            <w:r w:rsidRPr="00C50337">
              <w:rPr>
                <w:b/>
                <w:bCs/>
              </w:rPr>
              <w:t>4. Экология</w:t>
            </w:r>
          </w:p>
        </w:tc>
      </w:tr>
      <w:tr w:rsidR="00DF7F0C" w:rsidRPr="00C50337" w:rsidTr="006311A1">
        <w:trPr>
          <w:trHeight w:val="9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</w:rPr>
            </w:pPr>
            <w:r w:rsidRPr="00C50337">
              <w:rPr>
                <w:b/>
                <w:bCs/>
              </w:rPr>
              <w:lastRenderedPageBreak/>
              <w:t>№№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Иә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Жоқ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Қолданылмайды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Сұраққа жауап</w:t>
            </w:r>
            <w:r w:rsidRPr="00C50337">
              <w:rPr>
                <w:b/>
                <w:bCs/>
              </w:rPr>
              <w:t xml:space="preserve">/ </w:t>
            </w:r>
            <w:r w:rsidRPr="00C50337">
              <w:rPr>
                <w:b/>
                <w:bCs/>
                <w:lang w:val="kk-KZ"/>
              </w:rPr>
              <w:t>түсініктеме</w:t>
            </w:r>
          </w:p>
        </w:tc>
      </w:tr>
      <w:tr w:rsidR="00DF7F0C" w:rsidRPr="00C50337" w:rsidTr="006311A1">
        <w:trPr>
          <w:trHeight w:val="1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экологиялық саясат немесе ұйымның экологиялық саясатын іске асырудың мақсаттарын, принциптерін, міндеттері мен тетіктерін, сондай-ақ қоршаған ортаны қорғау және экологиялық қауіпсіздік саласындағы міндеттемелерді айқындайтын өзге де корпоративті</w:t>
            </w:r>
            <w:proofErr w:type="gramStart"/>
            <w:r w:rsidRPr="00C50337">
              <w:t>к</w:t>
            </w:r>
            <w:proofErr w:type="gramEnd"/>
            <w:r w:rsidRPr="00C50337">
              <w:t xml:space="preserve"> құжат бекітілді ме? Олай болса, құжаттың атын және оның кі</w:t>
            </w:r>
            <w:proofErr w:type="gramStart"/>
            <w:r w:rsidRPr="00C50337">
              <w:t>м</w:t>
            </w:r>
            <w:proofErr w:type="gramEnd"/>
            <w:r w:rsidRPr="00C50337">
              <w:t xml:space="preserve"> (лауазымы) бекітілгенін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қоршаған </w:t>
            </w:r>
            <w:proofErr w:type="gramStart"/>
            <w:r w:rsidRPr="00C50337">
              <w:t>орта</w:t>
            </w:r>
            <w:proofErr w:type="gramEnd"/>
            <w:r w:rsidRPr="00C50337">
              <w:t xml:space="preserve">ға әсерін талдай ма? Олай болса, осы талдаудың нәтижелері қандай </w:t>
            </w:r>
            <w:proofErr w:type="gramStart"/>
            <w:r w:rsidRPr="00C50337">
              <w:t>жиіл</w:t>
            </w:r>
            <w:proofErr w:type="gramEnd"/>
            <w:r w:rsidRPr="00C50337">
              <w:t xml:space="preserve">ікте және кіммен қаралады/бекітіледі?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0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Компанияның қоршаған ортаға зиян келтіруді қорғау/азайту, сондай-ақ табиғи ресурстарды ұтымды жә</w:t>
            </w:r>
            <w:proofErr w:type="gramStart"/>
            <w:r w:rsidRPr="00C50337">
              <w:t>не ти</w:t>
            </w:r>
            <w:proofErr w:type="gramEnd"/>
            <w:r w:rsidRPr="00C50337">
              <w:t>імді пайдалану жөніндегі іс-шаралардың бекітілген тізімі бар ма? Олай болса, олардың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27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4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қоршаған ортаға зиян келтіруді қорғау/азайту, сондай-ақ табиғи ресурстарды ұтымды жә</w:t>
            </w:r>
            <w:proofErr w:type="gramStart"/>
            <w:r w:rsidRPr="00C50337">
              <w:t>не ти</w:t>
            </w:r>
            <w:proofErr w:type="gramEnd"/>
            <w:r w:rsidRPr="00C50337">
              <w:t xml:space="preserve">імді пайдалану бойынша өз іс-шараларын тұрақты бағалауды жүргізе ме? Олай болса, мұндай </w:t>
            </w:r>
            <w:proofErr w:type="gramStart"/>
            <w:r w:rsidRPr="00C50337">
              <w:t>ба</w:t>
            </w:r>
            <w:proofErr w:type="gramEnd"/>
            <w:r w:rsidRPr="00C50337">
              <w:t>ғалаудың нәтижелері кіммен қаралады/бекітіледі?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5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1 парниктік газдар шығарындыларын </w:t>
            </w:r>
            <w:proofErr w:type="gramStart"/>
            <w:r w:rsidRPr="00C50337">
              <w:t>ба</w:t>
            </w:r>
            <w:proofErr w:type="gramEnd"/>
            <w:r w:rsidRPr="00C50337">
              <w:t>қылау мен есептеуді жүргізе ме? Олай болса, олардың соңғы 3 жылдағы мөлшерін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26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6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2 парниктік газдар шығарындыларының мониторингі мен есебі</w:t>
            </w:r>
            <w:proofErr w:type="gramStart"/>
            <w:r w:rsidRPr="00C50337">
              <w:t>н ж</w:t>
            </w:r>
            <w:proofErr w:type="gramEnd"/>
            <w:r w:rsidRPr="00C50337">
              <w:t>үргізе ме? Олай болса, олардың соңғы 3 жылдағы мөлшерін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7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 3 парниктік газдар шығарындыларын </w:t>
            </w:r>
            <w:proofErr w:type="gramStart"/>
            <w:r w:rsidRPr="00C50337">
              <w:t>ба</w:t>
            </w:r>
            <w:proofErr w:type="gramEnd"/>
            <w:r w:rsidRPr="00C50337">
              <w:t>қылау мен есептеуді жүргізе ме? Олай болса, олардың соңғы 3 жылдағы мөлшерін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8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Компанияның 1-3 қамтуы бойынша парниктік газдар шығарындылары </w:t>
            </w:r>
            <w:proofErr w:type="gramStart"/>
            <w:r w:rsidRPr="00C50337">
              <w:t>туралы</w:t>
            </w:r>
            <w:proofErr w:type="gramEnd"/>
            <w:r w:rsidRPr="00C50337">
              <w:t xml:space="preserve"> ақпарат жария бола ма? Олай болса, </w:t>
            </w:r>
            <w:proofErr w:type="gramStart"/>
            <w:r w:rsidRPr="00C50337">
              <w:t>осындай</w:t>
            </w:r>
            <w:proofErr w:type="gramEnd"/>
            <w:r w:rsidRPr="00C50337">
              <w:t xml:space="preserve"> ақпарат көзіне сілтеме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9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кө</w:t>
            </w:r>
            <w:proofErr w:type="gramStart"/>
            <w:r w:rsidRPr="00C50337">
              <w:t>м</w:t>
            </w:r>
            <w:proofErr w:type="gramEnd"/>
            <w:r w:rsidRPr="00C50337">
              <w:t>іртегі бейтараптығына қол жеткізу Стратегиясы/бағдарламасы/жоспары немесе көміртегі ізін азайту бекітілген бе? Олай болса, оның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10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парниктік газдар шығарындыларының офсетті</w:t>
            </w:r>
            <w:proofErr w:type="gramStart"/>
            <w:r w:rsidRPr="00C50337">
              <w:t>к</w:t>
            </w:r>
            <w:proofErr w:type="gramEnd"/>
            <w:r w:rsidRPr="00C50337">
              <w:t xml:space="preserve"> механизмін қолдана ма? Олай болса, оның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қ</w:t>
            </w:r>
            <w:proofErr w:type="gramStart"/>
            <w:r w:rsidRPr="00C50337">
              <w:t>ау</w:t>
            </w:r>
            <w:proofErr w:type="gramEnd"/>
            <w:r w:rsidRPr="00C50337">
              <w:t>іпті материалдарды сақтайды/пайдаланады/қайта өңдейді ме? Олай болса, қандай және қандай көлемде екенін сипаттаңыз.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25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Соңғы 3 жылда компанияға табиғатты </w:t>
            </w:r>
            <w:r w:rsidRPr="00C50337">
              <w:lastRenderedPageBreak/>
              <w:t xml:space="preserve">қорғау/экологиялық заңнаманы және/немесе табиғатты пайдалануды жүзеге асыру үшін </w:t>
            </w:r>
            <w:proofErr w:type="gramStart"/>
            <w:r w:rsidRPr="00C50337">
              <w:t>р</w:t>
            </w:r>
            <w:proofErr w:type="gramEnd"/>
            <w:r w:rsidRPr="00C50337">
              <w:t>ұқсат беру құжаттамасының құрамы мен мазмұны бойынша талаптарды бұзғаны үшін айыппұлдар салынды ма? Олай болса, осы айыппұлдардың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lastRenderedPageBreak/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lastRenderedPageBreak/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lastRenderedPageBreak/>
              <w:t> </w:t>
            </w:r>
          </w:p>
        </w:tc>
      </w:tr>
      <w:tr w:rsidR="00DF7F0C" w:rsidRPr="00C50337" w:rsidTr="006311A1">
        <w:trPr>
          <w:trHeight w:val="67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lastRenderedPageBreak/>
              <w:t>13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Соңғы 3 жылда қоршаған ортаға зиян келтірген өнді</w:t>
            </w:r>
            <w:proofErr w:type="gramStart"/>
            <w:r w:rsidRPr="00C50337">
              <w:t>р</w:t>
            </w:r>
            <w:proofErr w:type="gramEnd"/>
            <w:r w:rsidRPr="00C50337">
              <w:t>істік оқиғалар (апаттар, төгілулер және т. б.) фактілері болды ма? Олай болса, осы оқиғалардың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14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энергия тиімділігі </w:t>
            </w:r>
            <w:proofErr w:type="gramStart"/>
            <w:r w:rsidRPr="00C50337">
              <w:t>ба</w:t>
            </w:r>
            <w:proofErr w:type="gramEnd"/>
            <w:r w:rsidRPr="00C50337">
              <w:t>ғдарламасы/жоспары бекітілген бе? Олай болса, оның қысқаша сипаттамасын беріңіз.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0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15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жаңартылатын энергия көздерінен электр энергиясын пайдаланады ма? Олай болса, соңғы 3 жылда компанияның жалпы энергия тұтынуындағы осындай электр энергиясының үлесі қанша пайызды құрады?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8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16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Компанияның жаңартылатын энергия көздері бар ма? Олай болса, қандай қуат тү</w:t>
            </w:r>
            <w:proofErr w:type="gramStart"/>
            <w:r w:rsidRPr="00C50337">
              <w:t>р</w:t>
            </w:r>
            <w:proofErr w:type="gramEnd"/>
            <w:r w:rsidRPr="00C50337">
              <w:t xml:space="preserve">і және қандай қуат орнатылған?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253"/>
        </w:trPr>
        <w:tc>
          <w:tcPr>
            <w:tcW w:w="10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7F0C" w:rsidRPr="00C50337" w:rsidRDefault="00DF7F0C" w:rsidP="006311A1">
            <w:pPr>
              <w:rPr>
                <w:b/>
                <w:bCs/>
                <w:lang w:val="kk-KZ"/>
              </w:rPr>
            </w:pPr>
            <w:r w:rsidRPr="00C50337">
              <w:rPr>
                <w:b/>
                <w:bCs/>
              </w:rPr>
              <w:t xml:space="preserve">5. </w:t>
            </w:r>
            <w:r w:rsidRPr="00C50337">
              <w:rPr>
                <w:b/>
                <w:bCs/>
                <w:lang w:val="kk-KZ"/>
              </w:rPr>
              <w:t>Әлеуметті</w:t>
            </w:r>
            <w:proofErr w:type="gramStart"/>
            <w:r w:rsidRPr="00C50337">
              <w:rPr>
                <w:b/>
                <w:bCs/>
                <w:lang w:val="kk-KZ"/>
              </w:rPr>
              <w:t>к</w:t>
            </w:r>
            <w:proofErr w:type="gramEnd"/>
            <w:r w:rsidRPr="00C50337">
              <w:rPr>
                <w:b/>
                <w:bCs/>
                <w:lang w:val="kk-KZ"/>
              </w:rPr>
              <w:t xml:space="preserve">  сала</w:t>
            </w:r>
          </w:p>
        </w:tc>
      </w:tr>
      <w:tr w:rsidR="00DF7F0C" w:rsidRPr="00C50337" w:rsidTr="006311A1">
        <w:trPr>
          <w:trHeight w:val="9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</w:rPr>
            </w:pPr>
            <w:r w:rsidRPr="00C50337">
              <w:rPr>
                <w:b/>
                <w:bCs/>
              </w:rPr>
              <w:t>№№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Иә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 xml:space="preserve">Жоқ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Қолданылмайды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  <w:rPr>
                <w:b/>
                <w:bCs/>
                <w:lang w:val="kk-KZ"/>
              </w:rPr>
            </w:pPr>
            <w:r w:rsidRPr="00C50337">
              <w:rPr>
                <w:b/>
                <w:bCs/>
                <w:lang w:val="kk-KZ"/>
              </w:rPr>
              <w:t>Сұраққа жауап</w:t>
            </w:r>
            <w:r w:rsidRPr="00C50337">
              <w:rPr>
                <w:b/>
                <w:bCs/>
              </w:rPr>
              <w:t xml:space="preserve">/ </w:t>
            </w:r>
            <w:r w:rsidRPr="00C50337">
              <w:rPr>
                <w:b/>
                <w:bCs/>
                <w:lang w:val="kk-KZ"/>
              </w:rPr>
              <w:t>түсініктеме</w:t>
            </w:r>
          </w:p>
        </w:tc>
      </w:tr>
      <w:tr w:rsidR="00DF7F0C" w:rsidRPr="00C50337" w:rsidTr="006311A1">
        <w:trPr>
          <w:trHeight w:val="9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еңбекті қорғау және өнді</w:t>
            </w:r>
            <w:proofErr w:type="gramStart"/>
            <w:r w:rsidRPr="00C50337">
              <w:t>р</w:t>
            </w:r>
            <w:proofErr w:type="gramEnd"/>
            <w:r w:rsidRPr="00C50337">
              <w:t xml:space="preserve">істік қауіпсіздік менеджменті жүйесі бекітілген бе? Олай болса, оның қысқаша сипаттамасын беріңіз және оның </w:t>
            </w:r>
            <w:proofErr w:type="gramStart"/>
            <w:r w:rsidRPr="00C50337">
              <w:t>стандарттар</w:t>
            </w:r>
            <w:proofErr w:type="gramEnd"/>
            <w:r w:rsidRPr="00C50337">
              <w:t>ға сәйкестігі қандай сертификатпен расталады.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заңнамалық, нормативтік және өзге де </w:t>
            </w:r>
            <w:proofErr w:type="gramStart"/>
            <w:r w:rsidRPr="00C50337">
              <w:t>талаптар</w:t>
            </w:r>
            <w:proofErr w:type="gramEnd"/>
            <w:r w:rsidRPr="00C50337">
              <w:t>ға сәйкес еңбек жағдайларына қойылатын бірыңғай стандарттар/талаптар бар ма?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13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өз қызметкерлері арасында өнді</w:t>
            </w:r>
            <w:proofErr w:type="gramStart"/>
            <w:r w:rsidRPr="00C50337">
              <w:t>р</w:t>
            </w:r>
            <w:proofErr w:type="gramEnd"/>
            <w:r w:rsidRPr="00C50337">
              <w:t>істік қызметке байланысты жазатайым оқиғаларға мониторинг жүргізе ме? Олай болса, соңғы 3 жылда мұндай жазатайым оқиғалардан қанша зардап шеккендер болды (жарақаттың ауырлығы-ауыр, орташа, жеңіл)?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40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4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мердігерлік ұйымдардың қызметкерлері мен ДВОУ және аутстаффингпен айналысатын қызметкерлер арасында өнді</w:t>
            </w:r>
            <w:proofErr w:type="gramStart"/>
            <w:r w:rsidRPr="00C50337">
              <w:t>р</w:t>
            </w:r>
            <w:proofErr w:type="gramEnd"/>
            <w:r w:rsidRPr="00C50337">
              <w:t>істік қызметке байланысты жазатайым оқиғаларға мониторинг жүргізе ме? Олай болса, соңғы 3 жылда мұндай жазатайым оқиғалардан қанша зардап шеккендер болды (жарақаттың ауырлығы-ауыр, орташа, жеңіл)?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5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өз қызметкерлері үшін еңбекті қорғау және өнді</w:t>
            </w:r>
            <w:proofErr w:type="gramStart"/>
            <w:r w:rsidRPr="00C50337">
              <w:t>р</w:t>
            </w:r>
            <w:proofErr w:type="gramEnd"/>
            <w:r w:rsidRPr="00C50337">
              <w:t xml:space="preserve">істік қауіпсіздік бойынша тренингтер өткізе ме? Олай болса, жұмысшылардың </w:t>
            </w:r>
            <w:r w:rsidRPr="00C50337">
              <w:lastRenderedPageBreak/>
              <w:t xml:space="preserve">қаншалықты </w:t>
            </w:r>
            <w:proofErr w:type="gramStart"/>
            <w:r w:rsidRPr="00C50337">
              <w:t>жиі ж</w:t>
            </w:r>
            <w:proofErr w:type="gramEnd"/>
            <w:r w:rsidRPr="00C50337">
              <w:t xml:space="preserve">әне қай санаты үшін?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lastRenderedPageBreak/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lastRenderedPageBreak/>
              <w:t>6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өз қызметкерлері үшін Кәсіптік оқыту/қайта даярлау/бі</w:t>
            </w:r>
            <w:proofErr w:type="gramStart"/>
            <w:r w:rsidRPr="00C50337">
              <w:t>л</w:t>
            </w:r>
            <w:proofErr w:type="gramEnd"/>
            <w:r w:rsidRPr="00C50337">
              <w:t xml:space="preserve">іктілікті арттыруды жүргізе ме? Олай болса, жұмысшылардың қаншалықты </w:t>
            </w:r>
            <w:proofErr w:type="gramStart"/>
            <w:r w:rsidRPr="00C50337">
              <w:t>жиі ж</w:t>
            </w:r>
            <w:proofErr w:type="gramEnd"/>
            <w:r w:rsidRPr="00C50337">
              <w:t xml:space="preserve">әне қай санаты үшін?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9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7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мердігерлік ұйымдардың қызметкерлері мен ДВОУ және аутстаффингпен айналысатын қызметкерлер үшін еңбекті қорғау және өнді</w:t>
            </w:r>
            <w:proofErr w:type="gramStart"/>
            <w:r w:rsidRPr="00C50337">
              <w:t>р</w:t>
            </w:r>
            <w:proofErr w:type="gramEnd"/>
            <w:r w:rsidRPr="00C50337">
              <w:t xml:space="preserve">істік қауіпсіздік мәселелері бойынша оқыту жүргізе ме? Олай болса, жұмысшылардың қаншалықты </w:t>
            </w:r>
            <w:proofErr w:type="gramStart"/>
            <w:r w:rsidRPr="00C50337">
              <w:t>жиі ж</w:t>
            </w:r>
            <w:proofErr w:type="gramEnd"/>
            <w:r w:rsidRPr="00C50337">
              <w:t xml:space="preserve">әне қай санаты үшін?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8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жергілікті қауымдастықтармен тұрақты байланыста бола ма? Олай болса, қалай?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9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 жергілікті қоғамдастықтың дамуына/жергілікті қоғамдастық жобаларына қаржылық үлес қосады ма? Олай болса, қалай?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/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6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10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Компанияда қызметі қызметкерлердің құқықтарын қорғ</w:t>
            </w:r>
            <w:proofErr w:type="gramStart"/>
            <w:r w:rsidRPr="00C50337">
              <w:t>ау</w:t>
            </w:r>
            <w:proofErr w:type="gramEnd"/>
            <w:r w:rsidRPr="00C50337">
              <w:t>ға бағытталған кәсіби қауымдастық бар ма? Олай болса, оның атын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11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 xml:space="preserve">Компанияда адам құқықтарын сақтау </w:t>
            </w:r>
            <w:proofErr w:type="gramStart"/>
            <w:r w:rsidRPr="00C50337">
              <w:t>м</w:t>
            </w:r>
            <w:proofErr w:type="gramEnd"/>
            <w:r w:rsidRPr="00C50337">
              <w:t>әселелері бойынша қызметкерлердің шағымдарын тіркеу тетігі бар ма? Олай болса, оларды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7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12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Соңғы 3 жылдағы өнді</w:t>
            </w:r>
            <w:proofErr w:type="gramStart"/>
            <w:r w:rsidRPr="00C50337">
              <w:t>р</w:t>
            </w:r>
            <w:proofErr w:type="gramEnd"/>
            <w:r w:rsidRPr="00C50337">
              <w:t xml:space="preserve">істік персоналдың айналым деңгейі мен </w:t>
            </w:r>
            <w:r w:rsidRPr="00C50337">
              <w:rPr>
                <w:lang w:val="kk-KZ"/>
              </w:rPr>
              <w:t>ӘБП</w:t>
            </w:r>
            <w:r w:rsidRPr="00C50337">
              <w:t xml:space="preserve"> пайызбен көрсетіңіз.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  <w:tr w:rsidR="00DF7F0C" w:rsidRPr="00C50337" w:rsidTr="006311A1">
        <w:trPr>
          <w:trHeight w:val="25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13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both"/>
            </w:pPr>
            <w:r w:rsidRPr="00C50337">
              <w:t>Компаниялар соңғы 3 жылда еңбек заңнамасын бұ</w:t>
            </w:r>
            <w:proofErr w:type="gramStart"/>
            <w:r w:rsidRPr="00C50337">
              <w:t>зу</w:t>
            </w:r>
            <w:proofErr w:type="gramEnd"/>
            <w:r w:rsidRPr="00C50337">
              <w:t>ға байланысты қызметкерлерден (қызметкерлер ұжымынан) талап қойған жоқ па?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hideMark/>
          </w:tcPr>
          <w:p w:rsidR="00DF7F0C" w:rsidRPr="00C50337" w:rsidRDefault="00DF7F0C" w:rsidP="006311A1">
            <w:pPr>
              <w:jc w:val="center"/>
            </w:pPr>
            <w:r w:rsidRPr="00C50337">
              <w:t xml:space="preserve">Бұл жауап </w:t>
            </w:r>
            <w:r w:rsidRPr="00C50337">
              <w:rPr>
                <w:lang w:val="kk-KZ"/>
              </w:rPr>
              <w:t>нұ</w:t>
            </w:r>
            <w:proofErr w:type="gramStart"/>
            <w:r w:rsidRPr="00C50337">
              <w:rPr>
                <w:lang w:val="kk-KZ"/>
              </w:rPr>
              <w:t>с</w:t>
            </w:r>
            <w:proofErr w:type="gramEnd"/>
            <w:r w:rsidRPr="00C50337">
              <w:rPr>
                <w:lang w:val="kk-KZ"/>
              </w:rPr>
              <w:t>қасы</w:t>
            </w:r>
            <w:r w:rsidRPr="00C50337">
              <w:t xml:space="preserve"> қол жетімді емес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F0C" w:rsidRPr="00C50337" w:rsidRDefault="00DF7F0C" w:rsidP="006311A1">
            <w:r w:rsidRPr="00C50337">
              <w:t> </w:t>
            </w:r>
          </w:p>
        </w:tc>
      </w:tr>
    </w:tbl>
    <w:p w:rsidR="00DF7F0C" w:rsidRPr="00C50337" w:rsidRDefault="00DF7F0C" w:rsidP="00DF7F0C">
      <w:pPr>
        <w:jc w:val="center"/>
        <w:rPr>
          <w:b/>
          <w:bCs/>
          <w:color w:val="000000"/>
          <w:lang w:val="kk-KZ"/>
        </w:rPr>
      </w:pPr>
      <w:r w:rsidRPr="00C50337">
        <w:rPr>
          <w:b/>
          <w:bCs/>
          <w:color w:val="000000"/>
          <w:lang w:val="kk-KZ"/>
        </w:rPr>
        <w:t>Қосымша ақпарат</w:t>
      </w:r>
    </w:p>
    <w:p w:rsidR="00DF7F0C" w:rsidRPr="00C50337" w:rsidRDefault="00DF7F0C" w:rsidP="00DF7F0C">
      <w:pPr>
        <w:jc w:val="both"/>
        <w:rPr>
          <w:i/>
          <w:iCs/>
          <w:color w:val="000000"/>
          <w:lang w:val="kk-KZ"/>
        </w:rPr>
      </w:pPr>
      <w:r w:rsidRPr="00C50337">
        <w:rPr>
          <w:i/>
          <w:iCs/>
          <w:color w:val="000000"/>
          <w:lang w:val="kk-KZ"/>
        </w:rPr>
        <w:t>(Анкета-сауалнамада көзделмеген,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толтырылады)</w:t>
      </w:r>
    </w:p>
    <w:p w:rsidR="00DF7F0C" w:rsidRPr="00C50337" w:rsidRDefault="00DF7F0C" w:rsidP="00DF7F0C">
      <w:pPr>
        <w:jc w:val="both"/>
        <w:rPr>
          <w:color w:val="000000"/>
          <w:lang w:val="kk-KZ"/>
        </w:rPr>
      </w:pPr>
      <w:r w:rsidRPr="00C50337">
        <w:rPr>
          <w:i/>
          <w:iCs/>
          <w:color w:val="000000"/>
          <w:lang w:val="kk-KZ"/>
        </w:rPr>
        <w:t>__________________________________________________________________________________________________________________________________________________________________________</w:t>
      </w:r>
    </w:p>
    <w:p w:rsidR="00DF7F0C" w:rsidRPr="00C50337" w:rsidRDefault="00DF7F0C" w:rsidP="00DF7F0C">
      <w:pPr>
        <w:jc w:val="both"/>
        <w:rPr>
          <w:i/>
          <w:iCs/>
          <w:color w:val="000000"/>
          <w:lang w:val="kk-KZ"/>
        </w:rPr>
      </w:pPr>
      <w:r w:rsidRPr="00C50337">
        <w:rPr>
          <w:color w:val="000000"/>
          <w:lang w:val="kk-KZ"/>
        </w:rPr>
        <w:t>Компанияның өкілі</w:t>
      </w:r>
      <w:r w:rsidRPr="00C50337">
        <w:rPr>
          <w:color w:val="000000"/>
          <w:lang w:val="kk-KZ"/>
        </w:rPr>
        <w:tab/>
      </w:r>
      <w:r w:rsidRPr="00C50337">
        <w:rPr>
          <w:color w:val="000000"/>
          <w:lang w:val="kk-KZ"/>
        </w:rPr>
        <w:tab/>
      </w:r>
      <w:r w:rsidRPr="00C50337">
        <w:rPr>
          <w:color w:val="000000"/>
          <w:lang w:val="kk-KZ"/>
        </w:rPr>
        <w:tab/>
      </w:r>
      <w:r w:rsidRPr="00C50337">
        <w:rPr>
          <w:color w:val="000000"/>
          <w:lang w:val="kk-KZ"/>
        </w:rPr>
        <w:tab/>
      </w:r>
      <w:r w:rsidRPr="00C50337">
        <w:rPr>
          <w:color w:val="000000"/>
          <w:lang w:val="kk-KZ"/>
        </w:rPr>
        <w:tab/>
      </w:r>
      <w:r w:rsidRPr="00C50337">
        <w:rPr>
          <w:color w:val="000000"/>
          <w:lang w:val="kk-KZ"/>
        </w:rPr>
        <w:tab/>
        <w:t>_________________________________</w:t>
      </w:r>
    </w:p>
    <w:p w:rsidR="00DF7F0C" w:rsidRPr="00C50337" w:rsidRDefault="00DF7F0C" w:rsidP="00DF7F0C">
      <w:pPr>
        <w:tabs>
          <w:tab w:val="left" w:pos="-142"/>
          <w:tab w:val="left" w:pos="2694"/>
        </w:tabs>
        <w:ind w:left="6379"/>
        <w:jc w:val="center"/>
        <w:rPr>
          <w:color w:val="000000"/>
          <w:lang w:val="kk-KZ"/>
        </w:rPr>
      </w:pPr>
      <w:r w:rsidRPr="00C50337">
        <w:rPr>
          <w:color w:val="000000"/>
          <w:lang w:val="kk-KZ"/>
        </w:rPr>
        <w:t>Лаузымы, Т.А.Ә. қолы,</w:t>
      </w:r>
    </w:p>
    <w:p w:rsidR="00DF7F0C" w:rsidRPr="00C50337" w:rsidRDefault="00DF7F0C" w:rsidP="00DF7F0C">
      <w:pPr>
        <w:tabs>
          <w:tab w:val="left" w:pos="-142"/>
          <w:tab w:val="left" w:pos="2694"/>
        </w:tabs>
        <w:ind w:left="6379"/>
        <w:jc w:val="center"/>
        <w:rPr>
          <w:color w:val="000000"/>
          <w:lang w:val="kk-KZ"/>
        </w:rPr>
      </w:pPr>
      <w:r w:rsidRPr="00C50337">
        <w:rPr>
          <w:color w:val="000000"/>
          <w:lang w:val="kk-KZ"/>
        </w:rPr>
        <w:t>Анкетаны толтыру күні</w:t>
      </w:r>
    </w:p>
    <w:p w:rsidR="00DF7F0C" w:rsidRPr="00C50337" w:rsidRDefault="00DF7F0C" w:rsidP="00DF7F0C">
      <w:pPr>
        <w:jc w:val="both"/>
        <w:rPr>
          <w:i/>
          <w:iCs/>
          <w:lang w:val="kk-KZ"/>
        </w:rPr>
      </w:pPr>
      <w:r w:rsidRPr="00C50337">
        <w:rPr>
          <w:i/>
          <w:iCs/>
          <w:lang w:val="kk-KZ"/>
        </w:rPr>
        <w:t>Осы анкета-сауалнаманы "ҮМЗ" АҚ-ға толтыра және жібере отырып, компания онда ұсынылған ақпараттың дұрыстығын және өзектілігін растайды, сондай-ақ " ҮМЗ " АҚ-ға толтырылған анкета-сауалнамада көрсетілген ақпаратқа мамандандырылған аудит/тексеру жүргізу мүмкіндігін беруге міндеттенеді.</w:t>
      </w:r>
      <w:bookmarkStart w:id="2" w:name="_GoBack"/>
      <w:bookmarkEnd w:id="2"/>
    </w:p>
    <w:sectPr w:rsidR="00DF7F0C" w:rsidRPr="00C5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BF"/>
    <w:multiLevelType w:val="multilevel"/>
    <w:tmpl w:val="F18C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F132325"/>
    <w:multiLevelType w:val="hybridMultilevel"/>
    <w:tmpl w:val="F2F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FFWLevel3"/>
      <w:lvlText w:val="%1.%2.%3"/>
      <w:lvlJc w:val="left"/>
      <w:pPr>
        <w:tabs>
          <w:tab w:val="num" w:pos="936"/>
        </w:tabs>
        <w:ind w:left="936" w:hanging="794"/>
      </w:p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suff w:val="nothing"/>
      <w:lvlText w:val=""/>
      <w:lvlJc w:val="left"/>
      <w:pPr>
        <w:ind w:left="3175" w:firstLine="0"/>
      </w:pPr>
    </w:lvl>
    <w:lvl w:ilvl="7">
      <w:start w:val="1"/>
      <w:numFmt w:val="none"/>
      <w:suff w:val="nothing"/>
      <w:lvlText w:val=""/>
      <w:lvlJc w:val="left"/>
      <w:pPr>
        <w:ind w:left="3175" w:firstLine="0"/>
      </w:pPr>
    </w:lvl>
    <w:lvl w:ilvl="8">
      <w:start w:val="1"/>
      <w:numFmt w:val="none"/>
      <w:suff w:val="nothing"/>
      <w:lvlText w:val=""/>
      <w:lvlJc w:val="left"/>
      <w:pPr>
        <w:ind w:left="3175" w:firstLine="0"/>
      </w:pPr>
    </w:lvl>
  </w:abstractNum>
  <w:abstractNum w:abstractNumId="3">
    <w:nsid w:val="7DCC5E88"/>
    <w:multiLevelType w:val="multilevel"/>
    <w:tmpl w:val="02FA8398"/>
    <w:numStyleLink w:val="NumbListLegal"/>
  </w:abstractNum>
  <w:num w:numId="1">
    <w:abstractNumId w:val="2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lowerLetter"/>
        <w:lvlText w:val="(%3)"/>
        <w:lvlJc w:val="left"/>
        <w:pPr>
          <w:ind w:left="708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2268" w:hanging="709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A6"/>
    <w:rsid w:val="007A36A6"/>
    <w:rsid w:val="00A5600A"/>
    <w:rsid w:val="00D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DF7F0C"/>
    <w:pPr>
      <w:ind w:left="708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DF7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FWLevel1">
    <w:name w:val="FFW Level 1"/>
    <w:basedOn w:val="a"/>
    <w:uiPriority w:val="4"/>
    <w:qFormat/>
    <w:rsid w:val="00DF7F0C"/>
    <w:pPr>
      <w:numPr>
        <w:numId w:val="1"/>
      </w:numPr>
      <w:tabs>
        <w:tab w:val="clear" w:pos="794"/>
        <w:tab w:val="num" w:pos="0"/>
      </w:tabs>
      <w:spacing w:before="240" w:after="120" w:line="260" w:lineRule="atLeast"/>
      <w:ind w:left="360" w:hanging="360"/>
      <w:jc w:val="both"/>
      <w:outlineLvl w:val="0"/>
    </w:pPr>
    <w:rPr>
      <w:rFonts w:ascii="Arial" w:eastAsia="Calibri" w:hAnsi="Arial"/>
      <w:sz w:val="20"/>
      <w:szCs w:val="22"/>
      <w:lang w:val="en-GB" w:eastAsia="en-US"/>
    </w:rPr>
  </w:style>
  <w:style w:type="character" w:customStyle="1" w:styleId="FFWLevel2Char">
    <w:name w:val="FFW Level 2 Char"/>
    <w:link w:val="FFWLevel2"/>
    <w:uiPriority w:val="4"/>
    <w:locked/>
    <w:rsid w:val="00DF7F0C"/>
    <w:rPr>
      <w:rFonts w:ascii="Arial" w:hAnsi="Arial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DF7F0C"/>
    <w:pPr>
      <w:numPr>
        <w:ilvl w:val="1"/>
        <w:numId w:val="1"/>
      </w:numPr>
      <w:tabs>
        <w:tab w:val="clear" w:pos="794"/>
      </w:tabs>
      <w:spacing w:before="240" w:after="120" w:line="260" w:lineRule="atLeast"/>
      <w:ind w:left="792" w:hanging="432"/>
      <w:jc w:val="both"/>
      <w:outlineLvl w:val="1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DF7F0C"/>
    <w:rPr>
      <w:rFonts w:ascii="Arial" w:hAnsi="Arial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DF7F0C"/>
    <w:pPr>
      <w:numPr>
        <w:ilvl w:val="2"/>
        <w:numId w:val="1"/>
      </w:numPr>
      <w:tabs>
        <w:tab w:val="clear" w:pos="936"/>
      </w:tabs>
      <w:spacing w:before="240" w:after="120" w:line="260" w:lineRule="atLeast"/>
      <w:ind w:left="1559" w:hanging="708"/>
      <w:jc w:val="both"/>
      <w:outlineLvl w:val="2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DF7F0C"/>
    <w:pPr>
      <w:numPr>
        <w:ilvl w:val="3"/>
        <w:numId w:val="1"/>
      </w:numPr>
      <w:tabs>
        <w:tab w:val="clear" w:pos="1588"/>
      </w:tabs>
      <w:spacing w:before="240" w:after="120" w:line="260" w:lineRule="atLeast"/>
      <w:ind w:left="2268" w:hanging="709"/>
      <w:jc w:val="both"/>
      <w:outlineLvl w:val="3"/>
    </w:pPr>
    <w:rPr>
      <w:rFonts w:ascii="Arial" w:hAnsi="Arial" w:cs="Arial"/>
      <w:lang w:val="en-GB" w:eastAsia="en-US"/>
    </w:rPr>
  </w:style>
  <w:style w:type="paragraph" w:customStyle="1" w:styleId="FFWLevel5">
    <w:name w:val="FFW Level 5"/>
    <w:basedOn w:val="a"/>
    <w:uiPriority w:val="5"/>
    <w:qFormat/>
    <w:rsid w:val="00DF7F0C"/>
    <w:pPr>
      <w:numPr>
        <w:ilvl w:val="4"/>
        <w:numId w:val="1"/>
      </w:numPr>
      <w:tabs>
        <w:tab w:val="clear" w:pos="2381"/>
        <w:tab w:val="num" w:pos="0"/>
      </w:tabs>
      <w:spacing w:before="240" w:after="120" w:line="260" w:lineRule="atLeast"/>
      <w:ind w:left="2232" w:hanging="792"/>
      <w:jc w:val="both"/>
      <w:outlineLvl w:val="4"/>
    </w:pPr>
    <w:rPr>
      <w:rFonts w:ascii="Arial" w:eastAsia="Calibri" w:hAnsi="Arial"/>
      <w:sz w:val="20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DF7F0C"/>
    <w:pPr>
      <w:numPr>
        <w:ilvl w:val="5"/>
        <w:numId w:val="1"/>
      </w:numPr>
      <w:tabs>
        <w:tab w:val="clear" w:pos="3175"/>
        <w:tab w:val="num" w:pos="0"/>
      </w:tabs>
      <w:spacing w:before="240" w:after="120" w:line="260" w:lineRule="atLeast"/>
      <w:ind w:left="2736" w:hanging="936"/>
      <w:jc w:val="both"/>
      <w:outlineLvl w:val="5"/>
    </w:pPr>
    <w:rPr>
      <w:rFonts w:ascii="Arial" w:eastAsia="Calibri" w:hAnsi="Arial"/>
      <w:sz w:val="20"/>
      <w:szCs w:val="22"/>
      <w:lang w:val="en-GB" w:eastAsia="en-US"/>
    </w:rPr>
  </w:style>
  <w:style w:type="numbering" w:customStyle="1" w:styleId="NumbListLegal">
    <w:name w:val="NumbList Legal"/>
    <w:uiPriority w:val="99"/>
    <w:rsid w:val="00DF7F0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DF7F0C"/>
    <w:pPr>
      <w:ind w:left="708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DF7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FWLevel1">
    <w:name w:val="FFW Level 1"/>
    <w:basedOn w:val="a"/>
    <w:uiPriority w:val="4"/>
    <w:qFormat/>
    <w:rsid w:val="00DF7F0C"/>
    <w:pPr>
      <w:numPr>
        <w:numId w:val="1"/>
      </w:numPr>
      <w:tabs>
        <w:tab w:val="clear" w:pos="794"/>
        <w:tab w:val="num" w:pos="0"/>
      </w:tabs>
      <w:spacing w:before="240" w:after="120" w:line="260" w:lineRule="atLeast"/>
      <w:ind w:left="360" w:hanging="360"/>
      <w:jc w:val="both"/>
      <w:outlineLvl w:val="0"/>
    </w:pPr>
    <w:rPr>
      <w:rFonts w:ascii="Arial" w:eastAsia="Calibri" w:hAnsi="Arial"/>
      <w:sz w:val="20"/>
      <w:szCs w:val="22"/>
      <w:lang w:val="en-GB" w:eastAsia="en-US"/>
    </w:rPr>
  </w:style>
  <w:style w:type="character" w:customStyle="1" w:styleId="FFWLevel2Char">
    <w:name w:val="FFW Level 2 Char"/>
    <w:link w:val="FFWLevel2"/>
    <w:uiPriority w:val="4"/>
    <w:locked/>
    <w:rsid w:val="00DF7F0C"/>
    <w:rPr>
      <w:rFonts w:ascii="Arial" w:hAnsi="Arial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DF7F0C"/>
    <w:pPr>
      <w:numPr>
        <w:ilvl w:val="1"/>
        <w:numId w:val="1"/>
      </w:numPr>
      <w:tabs>
        <w:tab w:val="clear" w:pos="794"/>
      </w:tabs>
      <w:spacing w:before="240" w:after="120" w:line="260" w:lineRule="atLeast"/>
      <w:ind w:left="792" w:hanging="432"/>
      <w:jc w:val="both"/>
      <w:outlineLvl w:val="1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DF7F0C"/>
    <w:rPr>
      <w:rFonts w:ascii="Arial" w:hAnsi="Arial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DF7F0C"/>
    <w:pPr>
      <w:numPr>
        <w:ilvl w:val="2"/>
        <w:numId w:val="1"/>
      </w:numPr>
      <w:tabs>
        <w:tab w:val="clear" w:pos="936"/>
      </w:tabs>
      <w:spacing w:before="240" w:after="120" w:line="260" w:lineRule="atLeast"/>
      <w:ind w:left="1559" w:hanging="708"/>
      <w:jc w:val="both"/>
      <w:outlineLvl w:val="2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DF7F0C"/>
    <w:pPr>
      <w:numPr>
        <w:ilvl w:val="3"/>
        <w:numId w:val="1"/>
      </w:numPr>
      <w:tabs>
        <w:tab w:val="clear" w:pos="1588"/>
      </w:tabs>
      <w:spacing w:before="240" w:after="120" w:line="260" w:lineRule="atLeast"/>
      <w:ind w:left="2268" w:hanging="709"/>
      <w:jc w:val="both"/>
      <w:outlineLvl w:val="3"/>
    </w:pPr>
    <w:rPr>
      <w:rFonts w:ascii="Arial" w:hAnsi="Arial" w:cs="Arial"/>
      <w:lang w:val="en-GB" w:eastAsia="en-US"/>
    </w:rPr>
  </w:style>
  <w:style w:type="paragraph" w:customStyle="1" w:styleId="FFWLevel5">
    <w:name w:val="FFW Level 5"/>
    <w:basedOn w:val="a"/>
    <w:uiPriority w:val="5"/>
    <w:qFormat/>
    <w:rsid w:val="00DF7F0C"/>
    <w:pPr>
      <w:numPr>
        <w:ilvl w:val="4"/>
        <w:numId w:val="1"/>
      </w:numPr>
      <w:tabs>
        <w:tab w:val="clear" w:pos="2381"/>
        <w:tab w:val="num" w:pos="0"/>
      </w:tabs>
      <w:spacing w:before="240" w:after="120" w:line="260" w:lineRule="atLeast"/>
      <w:ind w:left="2232" w:hanging="792"/>
      <w:jc w:val="both"/>
      <w:outlineLvl w:val="4"/>
    </w:pPr>
    <w:rPr>
      <w:rFonts w:ascii="Arial" w:eastAsia="Calibri" w:hAnsi="Arial"/>
      <w:sz w:val="20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DF7F0C"/>
    <w:pPr>
      <w:numPr>
        <w:ilvl w:val="5"/>
        <w:numId w:val="1"/>
      </w:numPr>
      <w:tabs>
        <w:tab w:val="clear" w:pos="3175"/>
        <w:tab w:val="num" w:pos="0"/>
      </w:tabs>
      <w:spacing w:before="240" w:after="120" w:line="260" w:lineRule="atLeast"/>
      <w:ind w:left="2736" w:hanging="936"/>
      <w:jc w:val="both"/>
      <w:outlineLvl w:val="5"/>
    </w:pPr>
    <w:rPr>
      <w:rFonts w:ascii="Arial" w:eastAsia="Calibri" w:hAnsi="Arial"/>
      <w:sz w:val="20"/>
      <w:szCs w:val="22"/>
      <w:lang w:val="en-GB" w:eastAsia="en-US"/>
    </w:rPr>
  </w:style>
  <w:style w:type="numbering" w:customStyle="1" w:styleId="NumbListLegal">
    <w:name w:val="NumbList Legal"/>
    <w:uiPriority w:val="99"/>
    <w:rsid w:val="00DF7F0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5366</Words>
  <Characters>30592</Characters>
  <Application>Microsoft Office Word</Application>
  <DocSecurity>0</DocSecurity>
  <Lines>254</Lines>
  <Paragraphs>71</Paragraphs>
  <ScaleCrop>false</ScaleCrop>
  <Company>АО УМЗ</Company>
  <LinksUpToDate>false</LinksUpToDate>
  <CharactersWithSpaces>35887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Стецура</dc:creator>
  <cp:keywords/>
  <dc:description/>
  <cp:lastModifiedBy>Стецура</cp:lastModifiedBy>
  <cp:revision>2</cp:revision>
  <dcterms:created xsi:type="dcterms:W3CDTF">2023-11-17T05:47:00Z</dcterms:created>
  <dcterms:modified xsi:type="dcterms:W3CDTF">2023-11-17T05:49:00Z</dcterms:modified>
</cp:coreProperties>
</file>