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DCDD8" w14:textId="77777777" w:rsidR="009532B7" w:rsidRDefault="009532B7" w:rsidP="00985BC8">
      <w:pPr>
        <w:spacing w:after="0" w:line="240" w:lineRule="auto"/>
        <w:rPr>
          <w:rFonts w:ascii="Times New Roman" w:eastAsia="Times New Roman" w:hAnsi="Times New Roman" w:cs="Times New Roman"/>
          <w:b/>
          <w:bCs/>
          <w:lang w:eastAsia="ru-RU"/>
        </w:rPr>
      </w:pPr>
    </w:p>
    <w:p w14:paraId="6AEEADDC" w14:textId="77777777" w:rsidR="007767A2" w:rsidRPr="007767A2" w:rsidRDefault="007767A2" w:rsidP="007767A2">
      <w:pPr>
        <w:spacing w:after="0" w:line="240" w:lineRule="auto"/>
        <w:rPr>
          <w:rFonts w:ascii="Times New Roman" w:eastAsia="Times New Roman" w:hAnsi="Times New Roman" w:cs="Times New Roman"/>
          <w:b/>
          <w:lang w:eastAsia="ru-RU"/>
        </w:rPr>
      </w:pPr>
      <w:r w:rsidRPr="007767A2">
        <w:rPr>
          <w:rFonts w:ascii="Times New Roman" w:eastAsia="Times New Roman" w:hAnsi="Times New Roman" w:cs="Times New Roman"/>
          <w:b/>
          <w:bCs/>
          <w:lang w:eastAsia="ru-RU"/>
        </w:rPr>
        <w:t>ПРИЛОЖЕНИЕ № 4</w:t>
      </w:r>
      <w:r w:rsidRPr="007767A2">
        <w:rPr>
          <w:rFonts w:ascii="Times New Roman" w:eastAsia="Times New Roman" w:hAnsi="Times New Roman" w:cs="Times New Roman"/>
          <w:b/>
          <w:lang w:eastAsia="ru-RU"/>
        </w:rPr>
        <w:t xml:space="preserve"> к Договору № ___________ от «___»___________20__ г.</w:t>
      </w:r>
    </w:p>
    <w:p w14:paraId="6190BB51" w14:textId="77777777" w:rsidR="007767A2" w:rsidRPr="007767A2" w:rsidRDefault="007767A2" w:rsidP="007767A2">
      <w:pPr>
        <w:spacing w:after="0" w:line="240" w:lineRule="auto"/>
        <w:rPr>
          <w:rFonts w:ascii="Times New Roman" w:eastAsia="Times New Roman" w:hAnsi="Times New Roman" w:cs="Times New Roman"/>
          <w:b/>
          <w:sz w:val="24"/>
          <w:szCs w:val="24"/>
          <w:lang w:eastAsia="ru-RU"/>
        </w:rPr>
      </w:pPr>
    </w:p>
    <w:p w14:paraId="086F0FEF" w14:textId="77777777" w:rsidR="007767A2" w:rsidRPr="007767A2" w:rsidRDefault="007767A2" w:rsidP="007767A2">
      <w:pPr>
        <w:shd w:val="clear" w:color="auto" w:fill="FFFFFF"/>
        <w:tabs>
          <w:tab w:val="left" w:pos="7519"/>
        </w:tabs>
        <w:spacing w:after="0" w:line="240" w:lineRule="auto"/>
        <w:jc w:val="both"/>
        <w:rPr>
          <w:rFonts w:ascii="Times New Roman" w:eastAsia="Times New Roman" w:hAnsi="Times New Roman" w:cs="Times New Roman"/>
          <w:b/>
          <w:bCs/>
          <w:color w:val="000000"/>
          <w:sz w:val="24"/>
          <w:szCs w:val="24"/>
          <w:lang w:eastAsia="ru-RU"/>
        </w:rPr>
      </w:pPr>
    </w:p>
    <w:p w14:paraId="27C300D1" w14:textId="77777777" w:rsidR="007767A2" w:rsidRDefault="00587B5F" w:rsidP="00587B5F">
      <w:pPr>
        <w:shd w:val="clear" w:color="auto" w:fill="FFFFFF"/>
        <w:tabs>
          <w:tab w:val="left" w:pos="7519"/>
        </w:tabs>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Расчет стоимости услуг</w:t>
      </w:r>
    </w:p>
    <w:p w14:paraId="7F032637" w14:textId="77777777" w:rsidR="00587B5F" w:rsidRDefault="00587B5F" w:rsidP="00587B5F">
      <w:pPr>
        <w:shd w:val="clear" w:color="auto" w:fill="FFFFFF"/>
        <w:tabs>
          <w:tab w:val="left" w:pos="7519"/>
        </w:tabs>
        <w:spacing w:after="0" w:line="240" w:lineRule="auto"/>
        <w:jc w:val="center"/>
        <w:rPr>
          <w:rFonts w:ascii="Times New Roman" w:eastAsia="Times New Roman" w:hAnsi="Times New Roman" w:cs="Times New Roman"/>
          <w:b/>
          <w:bCs/>
          <w:color w:val="000000"/>
          <w:sz w:val="24"/>
          <w:szCs w:val="24"/>
          <w:lang w:eastAsia="ru-RU"/>
        </w:rPr>
      </w:pPr>
    </w:p>
    <w:tbl>
      <w:tblPr>
        <w:tblW w:w="9457" w:type="dxa"/>
        <w:tblInd w:w="113" w:type="dxa"/>
        <w:tblLook w:val="04A0" w:firstRow="1" w:lastRow="0" w:firstColumn="1" w:lastColumn="0" w:noHBand="0" w:noVBand="1"/>
      </w:tblPr>
      <w:tblGrid>
        <w:gridCol w:w="593"/>
        <w:gridCol w:w="2198"/>
        <w:gridCol w:w="1202"/>
        <w:gridCol w:w="1583"/>
        <w:gridCol w:w="2057"/>
        <w:gridCol w:w="1852"/>
      </w:tblGrid>
      <w:tr w:rsidR="00EE0D76" w:rsidRPr="003D597B" w14:paraId="72635274" w14:textId="77777777" w:rsidTr="003B1A4D">
        <w:trPr>
          <w:trHeight w:val="887"/>
        </w:trPr>
        <w:tc>
          <w:tcPr>
            <w:tcW w:w="5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DE1972" w14:textId="77777777" w:rsidR="00EE0D76" w:rsidRPr="003D597B" w:rsidRDefault="00EE0D76" w:rsidP="00EE0D76">
            <w:pPr>
              <w:spacing w:after="0" w:line="240" w:lineRule="auto"/>
              <w:jc w:val="center"/>
              <w:rPr>
                <w:rFonts w:ascii="Times New Roman" w:eastAsia="Times New Roman" w:hAnsi="Times New Roman" w:cs="Times New Roman"/>
                <w:color w:val="000000"/>
                <w:lang w:eastAsia="ru-RU"/>
              </w:rPr>
            </w:pPr>
            <w:r w:rsidRPr="003D597B">
              <w:rPr>
                <w:rFonts w:ascii="Times New Roman" w:eastAsia="Times New Roman" w:hAnsi="Times New Roman" w:cs="Times New Roman"/>
                <w:color w:val="000000"/>
                <w:lang w:eastAsia="ru-RU"/>
              </w:rPr>
              <w:t>№ п/п</w:t>
            </w:r>
          </w:p>
        </w:tc>
        <w:tc>
          <w:tcPr>
            <w:tcW w:w="2198" w:type="dxa"/>
            <w:tcBorders>
              <w:top w:val="single" w:sz="4" w:space="0" w:color="auto"/>
              <w:left w:val="nil"/>
              <w:bottom w:val="single" w:sz="4" w:space="0" w:color="auto"/>
              <w:right w:val="single" w:sz="4" w:space="0" w:color="auto"/>
            </w:tcBorders>
            <w:shd w:val="clear" w:color="auto" w:fill="auto"/>
            <w:vAlign w:val="center"/>
            <w:hideMark/>
          </w:tcPr>
          <w:p w14:paraId="018301DC" w14:textId="77777777" w:rsidR="00EE0D76" w:rsidRPr="003D597B" w:rsidRDefault="00EE0D76" w:rsidP="00EE0D76">
            <w:pPr>
              <w:spacing w:after="0" w:line="240" w:lineRule="auto"/>
              <w:jc w:val="center"/>
              <w:rPr>
                <w:rFonts w:ascii="Times New Roman" w:eastAsia="Times New Roman" w:hAnsi="Times New Roman" w:cs="Times New Roman"/>
                <w:color w:val="000000"/>
                <w:lang w:eastAsia="ru-RU"/>
              </w:rPr>
            </w:pPr>
            <w:r w:rsidRPr="003D597B">
              <w:rPr>
                <w:rFonts w:ascii="Times New Roman" w:eastAsia="Times New Roman" w:hAnsi="Times New Roman" w:cs="Times New Roman"/>
                <w:color w:val="000000"/>
                <w:lang w:eastAsia="ru-RU"/>
              </w:rPr>
              <w:t>Наименование</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19EB076D" w14:textId="77777777" w:rsidR="00EE0D76" w:rsidRPr="003D597B" w:rsidRDefault="00EE0D76" w:rsidP="00EE0D76">
            <w:pPr>
              <w:spacing w:after="0" w:line="240" w:lineRule="auto"/>
              <w:jc w:val="center"/>
              <w:rPr>
                <w:rFonts w:ascii="Times New Roman" w:eastAsia="Times New Roman" w:hAnsi="Times New Roman" w:cs="Times New Roman"/>
                <w:color w:val="000000"/>
                <w:lang w:eastAsia="ru-RU"/>
              </w:rPr>
            </w:pPr>
            <w:r w:rsidRPr="003D597B">
              <w:rPr>
                <w:rFonts w:ascii="Times New Roman" w:eastAsia="Times New Roman" w:hAnsi="Times New Roman" w:cs="Times New Roman"/>
                <w:color w:val="000000"/>
                <w:lang w:eastAsia="ru-RU"/>
              </w:rPr>
              <w:t>Единица измерения</w:t>
            </w:r>
          </w:p>
        </w:tc>
        <w:tc>
          <w:tcPr>
            <w:tcW w:w="1583" w:type="dxa"/>
            <w:tcBorders>
              <w:top w:val="single" w:sz="4" w:space="0" w:color="auto"/>
              <w:left w:val="nil"/>
              <w:bottom w:val="single" w:sz="4" w:space="0" w:color="auto"/>
              <w:right w:val="single" w:sz="4" w:space="0" w:color="auto"/>
            </w:tcBorders>
            <w:shd w:val="clear" w:color="auto" w:fill="auto"/>
            <w:vAlign w:val="center"/>
            <w:hideMark/>
          </w:tcPr>
          <w:p w14:paraId="6888A468" w14:textId="77777777" w:rsidR="00EE0D76" w:rsidRPr="003D597B" w:rsidRDefault="00EE0D76" w:rsidP="00EE0D76">
            <w:pPr>
              <w:spacing w:after="0" w:line="240" w:lineRule="auto"/>
              <w:jc w:val="center"/>
              <w:rPr>
                <w:rFonts w:ascii="Times New Roman" w:eastAsia="Times New Roman" w:hAnsi="Times New Roman" w:cs="Times New Roman"/>
                <w:color w:val="000000"/>
                <w:lang w:eastAsia="ru-RU"/>
              </w:rPr>
            </w:pPr>
            <w:r w:rsidRPr="003D597B">
              <w:rPr>
                <w:rFonts w:ascii="Times New Roman" w:eastAsia="Times New Roman" w:hAnsi="Times New Roman" w:cs="Times New Roman"/>
                <w:color w:val="000000"/>
                <w:lang w:eastAsia="ru-RU"/>
              </w:rPr>
              <w:t xml:space="preserve">Количество единиц </w:t>
            </w:r>
          </w:p>
        </w:tc>
        <w:tc>
          <w:tcPr>
            <w:tcW w:w="2057" w:type="dxa"/>
            <w:tcBorders>
              <w:top w:val="single" w:sz="4" w:space="0" w:color="auto"/>
              <w:left w:val="nil"/>
              <w:bottom w:val="single" w:sz="4" w:space="0" w:color="auto"/>
              <w:right w:val="single" w:sz="4" w:space="0" w:color="auto"/>
            </w:tcBorders>
            <w:shd w:val="clear" w:color="auto" w:fill="auto"/>
            <w:vAlign w:val="center"/>
            <w:hideMark/>
          </w:tcPr>
          <w:p w14:paraId="5D181DE2" w14:textId="77777777" w:rsidR="00EE0D76" w:rsidRPr="003D597B" w:rsidRDefault="00EE0D76" w:rsidP="00EE0D76">
            <w:pPr>
              <w:spacing w:after="0" w:line="240" w:lineRule="auto"/>
              <w:jc w:val="center"/>
              <w:rPr>
                <w:rFonts w:ascii="Times New Roman" w:eastAsia="Times New Roman" w:hAnsi="Times New Roman" w:cs="Times New Roman"/>
                <w:color w:val="000000"/>
                <w:lang w:eastAsia="ru-RU"/>
              </w:rPr>
            </w:pPr>
            <w:r w:rsidRPr="003D597B">
              <w:rPr>
                <w:rFonts w:ascii="Times New Roman" w:eastAsia="Times New Roman" w:hAnsi="Times New Roman" w:cs="Times New Roman"/>
                <w:color w:val="000000"/>
                <w:lang w:eastAsia="ru-RU"/>
              </w:rPr>
              <w:t>Стоимость одной единицы в тенге без учета НДС</w:t>
            </w:r>
          </w:p>
        </w:tc>
        <w:tc>
          <w:tcPr>
            <w:tcW w:w="1852" w:type="dxa"/>
            <w:tcBorders>
              <w:top w:val="single" w:sz="4" w:space="0" w:color="auto"/>
              <w:left w:val="nil"/>
              <w:bottom w:val="single" w:sz="4" w:space="0" w:color="auto"/>
              <w:right w:val="single" w:sz="4" w:space="0" w:color="auto"/>
            </w:tcBorders>
            <w:shd w:val="clear" w:color="auto" w:fill="auto"/>
            <w:vAlign w:val="center"/>
            <w:hideMark/>
          </w:tcPr>
          <w:p w14:paraId="013F3F12" w14:textId="77777777" w:rsidR="00EE0D76" w:rsidRPr="003D597B" w:rsidRDefault="00EE0D76" w:rsidP="00EE0D76">
            <w:pPr>
              <w:spacing w:after="0" w:line="240" w:lineRule="auto"/>
              <w:jc w:val="center"/>
              <w:rPr>
                <w:rFonts w:ascii="Times New Roman" w:eastAsia="Times New Roman" w:hAnsi="Times New Roman" w:cs="Times New Roman"/>
                <w:color w:val="000000"/>
                <w:lang w:eastAsia="ru-RU"/>
              </w:rPr>
            </w:pPr>
            <w:r w:rsidRPr="003D597B">
              <w:rPr>
                <w:rFonts w:ascii="Times New Roman" w:eastAsia="Times New Roman" w:hAnsi="Times New Roman" w:cs="Times New Roman"/>
                <w:color w:val="000000"/>
                <w:lang w:eastAsia="ru-RU"/>
              </w:rPr>
              <w:t>Сумма в тенге без учета НДС</w:t>
            </w:r>
          </w:p>
        </w:tc>
      </w:tr>
      <w:tr w:rsidR="00EE0D76" w:rsidRPr="003D597B" w14:paraId="04D8C2B7" w14:textId="77777777" w:rsidTr="003B1A4D">
        <w:trPr>
          <w:trHeight w:val="295"/>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675F1FD4" w14:textId="77777777" w:rsidR="00EE0D76" w:rsidRPr="003D597B" w:rsidRDefault="00EE0D76" w:rsidP="00EE0D76">
            <w:pPr>
              <w:spacing w:after="0" w:line="240" w:lineRule="auto"/>
              <w:jc w:val="center"/>
              <w:rPr>
                <w:rFonts w:ascii="Times New Roman" w:eastAsia="Times New Roman" w:hAnsi="Times New Roman" w:cs="Times New Roman"/>
                <w:color w:val="000000"/>
                <w:lang w:eastAsia="ru-RU"/>
              </w:rPr>
            </w:pPr>
            <w:r w:rsidRPr="003D597B">
              <w:rPr>
                <w:rFonts w:ascii="Times New Roman" w:eastAsia="Times New Roman" w:hAnsi="Times New Roman" w:cs="Times New Roman"/>
                <w:color w:val="000000"/>
                <w:lang w:eastAsia="ru-RU"/>
              </w:rPr>
              <w:t>1</w:t>
            </w:r>
          </w:p>
        </w:tc>
        <w:tc>
          <w:tcPr>
            <w:tcW w:w="2198" w:type="dxa"/>
            <w:tcBorders>
              <w:top w:val="nil"/>
              <w:left w:val="nil"/>
              <w:bottom w:val="single" w:sz="4" w:space="0" w:color="auto"/>
              <w:right w:val="single" w:sz="4" w:space="0" w:color="auto"/>
            </w:tcBorders>
            <w:shd w:val="clear" w:color="auto" w:fill="auto"/>
            <w:vAlign w:val="center"/>
            <w:hideMark/>
          </w:tcPr>
          <w:p w14:paraId="4754FEC7" w14:textId="77777777" w:rsidR="00EE0D76" w:rsidRPr="003D597B" w:rsidRDefault="00EE0D76" w:rsidP="00EE0D76">
            <w:pPr>
              <w:spacing w:after="0" w:line="240" w:lineRule="auto"/>
              <w:jc w:val="center"/>
              <w:rPr>
                <w:rFonts w:ascii="Times New Roman" w:eastAsia="Times New Roman" w:hAnsi="Times New Roman" w:cs="Times New Roman"/>
                <w:color w:val="000000"/>
                <w:lang w:eastAsia="ru-RU"/>
              </w:rPr>
            </w:pPr>
            <w:r w:rsidRPr="003D597B">
              <w:rPr>
                <w:rFonts w:ascii="Times New Roman" w:eastAsia="Times New Roman" w:hAnsi="Times New Roman" w:cs="Times New Roman"/>
                <w:color w:val="000000"/>
                <w:lang w:eastAsia="ru-RU"/>
              </w:rPr>
              <w:t>2</w:t>
            </w:r>
          </w:p>
        </w:tc>
        <w:tc>
          <w:tcPr>
            <w:tcW w:w="1174" w:type="dxa"/>
            <w:tcBorders>
              <w:top w:val="nil"/>
              <w:left w:val="nil"/>
              <w:bottom w:val="single" w:sz="4" w:space="0" w:color="auto"/>
              <w:right w:val="single" w:sz="4" w:space="0" w:color="auto"/>
            </w:tcBorders>
            <w:shd w:val="clear" w:color="auto" w:fill="auto"/>
            <w:vAlign w:val="center"/>
            <w:hideMark/>
          </w:tcPr>
          <w:p w14:paraId="22BEEE50" w14:textId="77777777" w:rsidR="00EE0D76" w:rsidRPr="003D597B" w:rsidRDefault="00EE0D76" w:rsidP="00EE0D76">
            <w:pPr>
              <w:spacing w:after="0" w:line="240" w:lineRule="auto"/>
              <w:jc w:val="center"/>
              <w:rPr>
                <w:rFonts w:ascii="Times New Roman" w:eastAsia="Times New Roman" w:hAnsi="Times New Roman" w:cs="Times New Roman"/>
                <w:color w:val="000000"/>
                <w:lang w:eastAsia="ru-RU"/>
              </w:rPr>
            </w:pPr>
            <w:r w:rsidRPr="003D597B">
              <w:rPr>
                <w:rFonts w:ascii="Times New Roman" w:eastAsia="Times New Roman" w:hAnsi="Times New Roman" w:cs="Times New Roman"/>
                <w:color w:val="000000"/>
                <w:lang w:eastAsia="ru-RU"/>
              </w:rPr>
              <w:t>3</w:t>
            </w:r>
          </w:p>
        </w:tc>
        <w:tc>
          <w:tcPr>
            <w:tcW w:w="1583" w:type="dxa"/>
            <w:tcBorders>
              <w:top w:val="nil"/>
              <w:left w:val="nil"/>
              <w:bottom w:val="single" w:sz="4" w:space="0" w:color="auto"/>
              <w:right w:val="single" w:sz="4" w:space="0" w:color="auto"/>
            </w:tcBorders>
            <w:shd w:val="clear" w:color="auto" w:fill="auto"/>
            <w:vAlign w:val="center"/>
            <w:hideMark/>
          </w:tcPr>
          <w:p w14:paraId="11C93A9F" w14:textId="77777777" w:rsidR="00EE0D76" w:rsidRPr="003D597B" w:rsidRDefault="00EE0D76" w:rsidP="00EE0D76">
            <w:pPr>
              <w:spacing w:after="0" w:line="240" w:lineRule="auto"/>
              <w:jc w:val="center"/>
              <w:rPr>
                <w:rFonts w:ascii="Times New Roman" w:eastAsia="Times New Roman" w:hAnsi="Times New Roman" w:cs="Times New Roman"/>
                <w:color w:val="000000"/>
                <w:lang w:eastAsia="ru-RU"/>
              </w:rPr>
            </w:pPr>
            <w:r w:rsidRPr="003D597B">
              <w:rPr>
                <w:rFonts w:ascii="Times New Roman" w:eastAsia="Times New Roman" w:hAnsi="Times New Roman" w:cs="Times New Roman"/>
                <w:color w:val="000000"/>
                <w:lang w:eastAsia="ru-RU"/>
              </w:rPr>
              <w:t>4</w:t>
            </w:r>
          </w:p>
        </w:tc>
        <w:tc>
          <w:tcPr>
            <w:tcW w:w="2057" w:type="dxa"/>
            <w:tcBorders>
              <w:top w:val="nil"/>
              <w:left w:val="nil"/>
              <w:bottom w:val="single" w:sz="4" w:space="0" w:color="auto"/>
              <w:right w:val="single" w:sz="4" w:space="0" w:color="auto"/>
            </w:tcBorders>
            <w:shd w:val="clear" w:color="auto" w:fill="auto"/>
            <w:vAlign w:val="center"/>
            <w:hideMark/>
          </w:tcPr>
          <w:p w14:paraId="6FDAAB25" w14:textId="77777777" w:rsidR="00EE0D76" w:rsidRPr="003D597B" w:rsidRDefault="00EE0D76" w:rsidP="00EE0D76">
            <w:pPr>
              <w:spacing w:after="0" w:line="240" w:lineRule="auto"/>
              <w:jc w:val="center"/>
              <w:rPr>
                <w:rFonts w:ascii="Times New Roman" w:eastAsia="Times New Roman" w:hAnsi="Times New Roman" w:cs="Times New Roman"/>
                <w:color w:val="000000"/>
                <w:lang w:eastAsia="ru-RU"/>
              </w:rPr>
            </w:pPr>
            <w:r w:rsidRPr="003D597B">
              <w:rPr>
                <w:rFonts w:ascii="Times New Roman" w:eastAsia="Times New Roman" w:hAnsi="Times New Roman" w:cs="Times New Roman"/>
                <w:color w:val="000000"/>
                <w:lang w:eastAsia="ru-RU"/>
              </w:rPr>
              <w:t>5</w:t>
            </w:r>
          </w:p>
        </w:tc>
        <w:tc>
          <w:tcPr>
            <w:tcW w:w="1852" w:type="dxa"/>
            <w:tcBorders>
              <w:top w:val="nil"/>
              <w:left w:val="nil"/>
              <w:bottom w:val="single" w:sz="4" w:space="0" w:color="auto"/>
              <w:right w:val="single" w:sz="4" w:space="0" w:color="auto"/>
            </w:tcBorders>
            <w:shd w:val="clear" w:color="auto" w:fill="auto"/>
            <w:vAlign w:val="center"/>
            <w:hideMark/>
          </w:tcPr>
          <w:p w14:paraId="32E48BED" w14:textId="77777777" w:rsidR="00EE0D76" w:rsidRPr="003D597B" w:rsidRDefault="00EE0D76" w:rsidP="00EE0D76">
            <w:pPr>
              <w:spacing w:after="0" w:line="240" w:lineRule="auto"/>
              <w:jc w:val="center"/>
              <w:rPr>
                <w:rFonts w:ascii="Times New Roman" w:eastAsia="Times New Roman" w:hAnsi="Times New Roman" w:cs="Times New Roman"/>
                <w:color w:val="000000"/>
                <w:lang w:eastAsia="ru-RU"/>
              </w:rPr>
            </w:pPr>
            <w:r w:rsidRPr="003D597B">
              <w:rPr>
                <w:rFonts w:ascii="Times New Roman" w:eastAsia="Times New Roman" w:hAnsi="Times New Roman" w:cs="Times New Roman"/>
                <w:color w:val="000000"/>
                <w:lang w:eastAsia="ru-RU"/>
              </w:rPr>
              <w:t>6</w:t>
            </w:r>
          </w:p>
        </w:tc>
      </w:tr>
      <w:tr w:rsidR="003B1A4D" w:rsidRPr="003D597B" w14:paraId="32EAEE71" w14:textId="77777777" w:rsidTr="003B1A4D">
        <w:trPr>
          <w:trHeight w:val="1183"/>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0AB2A221" w14:textId="77777777" w:rsidR="003B1A4D" w:rsidRPr="003D597B" w:rsidRDefault="003B1A4D" w:rsidP="003B1A4D">
            <w:pPr>
              <w:spacing w:after="0" w:line="240" w:lineRule="auto"/>
              <w:jc w:val="center"/>
              <w:rPr>
                <w:rFonts w:ascii="Times New Roman" w:eastAsia="Times New Roman" w:hAnsi="Times New Roman" w:cs="Times New Roman"/>
                <w:color w:val="000000"/>
                <w:lang w:eastAsia="ru-RU"/>
              </w:rPr>
            </w:pPr>
            <w:r w:rsidRPr="003D597B">
              <w:rPr>
                <w:rFonts w:ascii="Times New Roman" w:eastAsia="Times New Roman" w:hAnsi="Times New Roman" w:cs="Times New Roman"/>
                <w:color w:val="000000"/>
                <w:lang w:eastAsia="ru-RU"/>
              </w:rPr>
              <w:t>1</w:t>
            </w:r>
          </w:p>
        </w:tc>
        <w:tc>
          <w:tcPr>
            <w:tcW w:w="2198" w:type="dxa"/>
            <w:tcBorders>
              <w:top w:val="nil"/>
              <w:left w:val="nil"/>
              <w:bottom w:val="single" w:sz="4" w:space="0" w:color="auto"/>
              <w:right w:val="single" w:sz="4" w:space="0" w:color="auto"/>
            </w:tcBorders>
            <w:shd w:val="clear" w:color="auto" w:fill="auto"/>
            <w:vAlign w:val="center"/>
            <w:hideMark/>
          </w:tcPr>
          <w:p w14:paraId="02026F95" w14:textId="77777777" w:rsidR="003B1A4D" w:rsidRPr="003D597B" w:rsidRDefault="003B1A4D" w:rsidP="003B1A4D">
            <w:pPr>
              <w:spacing w:after="0" w:line="240" w:lineRule="auto"/>
              <w:rPr>
                <w:rFonts w:ascii="Times New Roman" w:eastAsia="Times New Roman" w:hAnsi="Times New Roman" w:cs="Times New Roman"/>
                <w:color w:val="000000"/>
                <w:lang w:eastAsia="ru-RU"/>
              </w:rPr>
            </w:pPr>
            <w:r w:rsidRPr="003D597B">
              <w:rPr>
                <w:rFonts w:ascii="Times New Roman" w:eastAsia="Times New Roman" w:hAnsi="Times New Roman" w:cs="Times New Roman"/>
                <w:color w:val="000000"/>
                <w:lang w:eastAsia="ru-RU"/>
              </w:rPr>
              <w:t>Ставка за мобилизацию оборудования (байпасной системы 4-го габарита) и персонала (инженера)</w:t>
            </w:r>
          </w:p>
        </w:tc>
        <w:tc>
          <w:tcPr>
            <w:tcW w:w="1174" w:type="dxa"/>
            <w:tcBorders>
              <w:top w:val="nil"/>
              <w:left w:val="nil"/>
              <w:bottom w:val="single" w:sz="4" w:space="0" w:color="auto"/>
              <w:right w:val="single" w:sz="4" w:space="0" w:color="auto"/>
            </w:tcBorders>
            <w:shd w:val="clear" w:color="auto" w:fill="auto"/>
            <w:vAlign w:val="center"/>
            <w:hideMark/>
          </w:tcPr>
          <w:p w14:paraId="327F6552" w14:textId="77777777" w:rsidR="003B1A4D" w:rsidRPr="003D597B" w:rsidRDefault="003B1A4D" w:rsidP="003B1A4D">
            <w:pPr>
              <w:spacing w:after="0" w:line="240" w:lineRule="auto"/>
              <w:jc w:val="center"/>
              <w:rPr>
                <w:rFonts w:ascii="Times New Roman" w:eastAsia="Times New Roman" w:hAnsi="Times New Roman" w:cs="Times New Roman"/>
                <w:color w:val="000000"/>
                <w:lang w:eastAsia="ru-RU"/>
              </w:rPr>
            </w:pPr>
            <w:r w:rsidRPr="003D597B">
              <w:rPr>
                <w:rFonts w:ascii="Times New Roman" w:eastAsia="Times New Roman" w:hAnsi="Times New Roman" w:cs="Times New Roman"/>
                <w:color w:val="000000"/>
                <w:lang w:eastAsia="ru-RU"/>
              </w:rPr>
              <w:t>1 операция</w:t>
            </w:r>
          </w:p>
        </w:tc>
        <w:tc>
          <w:tcPr>
            <w:tcW w:w="1583" w:type="dxa"/>
            <w:tcBorders>
              <w:top w:val="nil"/>
              <w:left w:val="nil"/>
              <w:bottom w:val="single" w:sz="4" w:space="0" w:color="auto"/>
              <w:right w:val="single" w:sz="4" w:space="0" w:color="auto"/>
            </w:tcBorders>
            <w:shd w:val="clear" w:color="auto" w:fill="auto"/>
            <w:vAlign w:val="center"/>
            <w:hideMark/>
          </w:tcPr>
          <w:p w14:paraId="5C5ECB7D" w14:textId="77777777" w:rsidR="003B1A4D" w:rsidRPr="003D597B" w:rsidRDefault="003B1A4D" w:rsidP="003B1A4D">
            <w:pPr>
              <w:spacing w:after="0" w:line="240" w:lineRule="auto"/>
              <w:jc w:val="center"/>
              <w:rPr>
                <w:rFonts w:ascii="Times New Roman" w:eastAsia="Times New Roman" w:hAnsi="Times New Roman" w:cs="Times New Roman"/>
                <w:color w:val="000000"/>
                <w:lang w:eastAsia="ru-RU"/>
              </w:rPr>
            </w:pPr>
            <w:r w:rsidRPr="003D597B">
              <w:rPr>
                <w:rFonts w:ascii="Times New Roman" w:eastAsia="Times New Roman" w:hAnsi="Times New Roman" w:cs="Times New Roman"/>
                <w:color w:val="000000"/>
                <w:lang w:eastAsia="ru-RU"/>
              </w:rPr>
              <w:t>1</w:t>
            </w:r>
          </w:p>
        </w:tc>
        <w:tc>
          <w:tcPr>
            <w:tcW w:w="2057" w:type="dxa"/>
            <w:tcBorders>
              <w:top w:val="nil"/>
              <w:left w:val="nil"/>
              <w:bottom w:val="single" w:sz="8" w:space="0" w:color="auto"/>
              <w:right w:val="single" w:sz="8" w:space="0" w:color="auto"/>
            </w:tcBorders>
            <w:shd w:val="clear" w:color="auto" w:fill="auto"/>
            <w:vAlign w:val="center"/>
            <w:hideMark/>
          </w:tcPr>
          <w:p w14:paraId="3BB15CF1" w14:textId="77777777" w:rsidR="003B1A4D" w:rsidRPr="003B1A4D" w:rsidRDefault="0045288D" w:rsidP="003B1A4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14 955 232</w:t>
            </w:r>
            <w:r w:rsidR="003B1A4D" w:rsidRPr="003B1A4D">
              <w:rPr>
                <w:rFonts w:ascii="Times New Roman" w:eastAsia="Times New Roman" w:hAnsi="Times New Roman" w:cs="Times New Roman"/>
                <w:color w:val="000000"/>
                <w:lang w:eastAsia="ru-RU"/>
              </w:rPr>
              <w:t xml:space="preserve">.00   </w:t>
            </w:r>
          </w:p>
        </w:tc>
        <w:tc>
          <w:tcPr>
            <w:tcW w:w="1852" w:type="dxa"/>
            <w:tcBorders>
              <w:top w:val="nil"/>
              <w:left w:val="nil"/>
              <w:bottom w:val="single" w:sz="8" w:space="0" w:color="auto"/>
              <w:right w:val="single" w:sz="8" w:space="0" w:color="auto"/>
            </w:tcBorders>
            <w:shd w:val="clear" w:color="auto" w:fill="auto"/>
            <w:vAlign w:val="center"/>
            <w:hideMark/>
          </w:tcPr>
          <w:p w14:paraId="1E475DEC" w14:textId="77777777" w:rsidR="003B1A4D" w:rsidRPr="003B1A4D" w:rsidRDefault="003B1A4D" w:rsidP="003B1A4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45288D" w:rsidRPr="0045288D">
              <w:rPr>
                <w:rFonts w:ascii="Times New Roman" w:eastAsia="Times New Roman" w:hAnsi="Times New Roman" w:cs="Times New Roman"/>
                <w:color w:val="000000"/>
                <w:lang w:eastAsia="ru-RU"/>
              </w:rPr>
              <w:t xml:space="preserve">14 955 232.00   </w:t>
            </w:r>
          </w:p>
        </w:tc>
      </w:tr>
      <w:tr w:rsidR="003B1A4D" w:rsidRPr="003D597B" w14:paraId="72B3F671" w14:textId="77777777" w:rsidTr="003B1A4D">
        <w:trPr>
          <w:trHeight w:val="591"/>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79CA385E" w14:textId="77777777" w:rsidR="003B1A4D" w:rsidRPr="003D597B" w:rsidRDefault="003B1A4D" w:rsidP="003B1A4D">
            <w:pPr>
              <w:spacing w:after="0" w:line="240" w:lineRule="auto"/>
              <w:jc w:val="center"/>
              <w:rPr>
                <w:rFonts w:ascii="Times New Roman" w:eastAsia="Times New Roman" w:hAnsi="Times New Roman" w:cs="Times New Roman"/>
                <w:color w:val="000000"/>
                <w:lang w:eastAsia="ru-RU"/>
              </w:rPr>
            </w:pPr>
            <w:r w:rsidRPr="003D597B">
              <w:rPr>
                <w:rFonts w:ascii="Times New Roman" w:eastAsia="Times New Roman" w:hAnsi="Times New Roman" w:cs="Times New Roman"/>
                <w:color w:val="000000"/>
                <w:lang w:eastAsia="ru-RU"/>
              </w:rPr>
              <w:t>2</w:t>
            </w:r>
          </w:p>
        </w:tc>
        <w:tc>
          <w:tcPr>
            <w:tcW w:w="2198" w:type="dxa"/>
            <w:tcBorders>
              <w:top w:val="nil"/>
              <w:left w:val="nil"/>
              <w:bottom w:val="single" w:sz="4" w:space="0" w:color="auto"/>
              <w:right w:val="single" w:sz="4" w:space="0" w:color="auto"/>
            </w:tcBorders>
            <w:shd w:val="clear" w:color="auto" w:fill="auto"/>
            <w:vAlign w:val="center"/>
            <w:hideMark/>
          </w:tcPr>
          <w:p w14:paraId="5DE16DC0" w14:textId="77777777" w:rsidR="003B1A4D" w:rsidRPr="003D597B" w:rsidRDefault="003B1A4D" w:rsidP="003B1A4D">
            <w:pPr>
              <w:spacing w:after="0" w:line="240" w:lineRule="auto"/>
              <w:rPr>
                <w:rFonts w:ascii="Times New Roman" w:eastAsia="Times New Roman" w:hAnsi="Times New Roman" w:cs="Times New Roman"/>
                <w:color w:val="000000"/>
                <w:lang w:eastAsia="ru-RU"/>
              </w:rPr>
            </w:pPr>
            <w:r w:rsidRPr="003D597B">
              <w:rPr>
                <w:rFonts w:ascii="Times New Roman" w:eastAsia="Times New Roman" w:hAnsi="Times New Roman" w:cs="Times New Roman"/>
                <w:color w:val="000000"/>
                <w:lang w:eastAsia="ru-RU"/>
              </w:rPr>
              <w:t>Аренда  байпасной системы 4-го габарита</w:t>
            </w:r>
          </w:p>
        </w:tc>
        <w:tc>
          <w:tcPr>
            <w:tcW w:w="1174" w:type="dxa"/>
            <w:tcBorders>
              <w:top w:val="nil"/>
              <w:left w:val="nil"/>
              <w:bottom w:val="single" w:sz="4" w:space="0" w:color="auto"/>
              <w:right w:val="single" w:sz="4" w:space="0" w:color="auto"/>
            </w:tcBorders>
            <w:shd w:val="clear" w:color="auto" w:fill="auto"/>
            <w:vAlign w:val="center"/>
            <w:hideMark/>
          </w:tcPr>
          <w:p w14:paraId="2C3C457A" w14:textId="77777777" w:rsidR="003B1A4D" w:rsidRPr="003D597B" w:rsidRDefault="003B1A4D" w:rsidP="003B1A4D">
            <w:pPr>
              <w:spacing w:after="0" w:line="240" w:lineRule="auto"/>
              <w:jc w:val="center"/>
              <w:rPr>
                <w:rFonts w:ascii="Times New Roman" w:eastAsia="Times New Roman" w:hAnsi="Times New Roman" w:cs="Times New Roman"/>
                <w:color w:val="000000"/>
                <w:lang w:eastAsia="ru-RU"/>
              </w:rPr>
            </w:pPr>
            <w:r w:rsidRPr="003D597B">
              <w:rPr>
                <w:rFonts w:ascii="Times New Roman" w:eastAsia="Times New Roman" w:hAnsi="Times New Roman" w:cs="Times New Roman"/>
                <w:color w:val="000000"/>
                <w:lang w:eastAsia="ru-RU"/>
              </w:rPr>
              <w:t>сутки</w:t>
            </w:r>
          </w:p>
        </w:tc>
        <w:tc>
          <w:tcPr>
            <w:tcW w:w="1583" w:type="dxa"/>
            <w:tcBorders>
              <w:top w:val="nil"/>
              <w:left w:val="nil"/>
              <w:bottom w:val="single" w:sz="4" w:space="0" w:color="auto"/>
              <w:right w:val="single" w:sz="4" w:space="0" w:color="auto"/>
            </w:tcBorders>
            <w:shd w:val="clear" w:color="auto" w:fill="auto"/>
            <w:vAlign w:val="center"/>
            <w:hideMark/>
          </w:tcPr>
          <w:p w14:paraId="1F423449" w14:textId="77777777" w:rsidR="003B1A4D" w:rsidRPr="003D597B" w:rsidRDefault="003B1A4D" w:rsidP="00E40FA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r w:rsidR="00E40FA3">
              <w:rPr>
                <w:rFonts w:ascii="Times New Roman" w:eastAsia="Times New Roman" w:hAnsi="Times New Roman" w:cs="Times New Roman"/>
                <w:color w:val="000000"/>
                <w:lang w:eastAsia="ru-RU"/>
              </w:rPr>
              <w:t>0</w:t>
            </w:r>
            <w:r>
              <w:rPr>
                <w:rFonts w:ascii="Times New Roman" w:eastAsia="Times New Roman" w:hAnsi="Times New Roman" w:cs="Times New Roman"/>
                <w:color w:val="000000"/>
                <w:lang w:eastAsia="ru-RU"/>
              </w:rPr>
              <w:t>5</w:t>
            </w:r>
          </w:p>
        </w:tc>
        <w:tc>
          <w:tcPr>
            <w:tcW w:w="2057" w:type="dxa"/>
            <w:tcBorders>
              <w:top w:val="nil"/>
              <w:left w:val="nil"/>
              <w:bottom w:val="single" w:sz="8" w:space="0" w:color="auto"/>
              <w:right w:val="single" w:sz="8" w:space="0" w:color="auto"/>
            </w:tcBorders>
            <w:shd w:val="clear" w:color="auto" w:fill="auto"/>
            <w:vAlign w:val="center"/>
            <w:hideMark/>
          </w:tcPr>
          <w:p w14:paraId="49DC9BA0" w14:textId="77777777" w:rsidR="003B1A4D" w:rsidRPr="003B1A4D" w:rsidRDefault="0045288D" w:rsidP="00E40FA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val="en-US" w:eastAsia="ru-RU"/>
              </w:rPr>
              <w:t>5</w:t>
            </w:r>
            <w:r w:rsidR="00E40FA3">
              <w:rPr>
                <w:rFonts w:ascii="Times New Roman" w:eastAsia="Times New Roman" w:hAnsi="Times New Roman" w:cs="Times New Roman"/>
                <w:color w:val="000000"/>
                <w:lang w:eastAsia="ru-RU"/>
              </w:rPr>
              <w:t>8</w:t>
            </w:r>
            <w:r>
              <w:rPr>
                <w:rFonts w:ascii="Times New Roman" w:eastAsia="Times New Roman" w:hAnsi="Times New Roman" w:cs="Times New Roman"/>
                <w:color w:val="000000"/>
                <w:lang w:eastAsia="ru-RU"/>
              </w:rPr>
              <w:t xml:space="preserve"> </w:t>
            </w:r>
            <w:r w:rsidR="00E40FA3">
              <w:rPr>
                <w:rFonts w:ascii="Times New Roman" w:eastAsia="Times New Roman" w:hAnsi="Times New Roman" w:cs="Times New Roman"/>
                <w:color w:val="000000"/>
                <w:lang w:eastAsia="ru-RU"/>
              </w:rPr>
              <w:t>54</w:t>
            </w:r>
            <w:r w:rsidR="003B1A4D" w:rsidRPr="003B1A4D">
              <w:rPr>
                <w:rFonts w:ascii="Times New Roman" w:eastAsia="Times New Roman" w:hAnsi="Times New Roman" w:cs="Times New Roman"/>
                <w:color w:val="000000"/>
                <w:lang w:eastAsia="ru-RU"/>
              </w:rPr>
              <w:t xml:space="preserve">0.00   </w:t>
            </w:r>
          </w:p>
        </w:tc>
        <w:tc>
          <w:tcPr>
            <w:tcW w:w="1852" w:type="dxa"/>
            <w:tcBorders>
              <w:top w:val="nil"/>
              <w:left w:val="nil"/>
              <w:bottom w:val="single" w:sz="8" w:space="0" w:color="auto"/>
              <w:right w:val="single" w:sz="8" w:space="0" w:color="auto"/>
            </w:tcBorders>
            <w:shd w:val="clear" w:color="auto" w:fill="auto"/>
            <w:vAlign w:val="center"/>
            <w:hideMark/>
          </w:tcPr>
          <w:p w14:paraId="2F4B316D" w14:textId="77777777" w:rsidR="003B1A4D" w:rsidRPr="003B1A4D" w:rsidRDefault="0045288D" w:rsidP="00E40FA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1</w:t>
            </w:r>
            <w:r w:rsidR="00E40FA3">
              <w:rPr>
                <w:rFonts w:ascii="Times New Roman" w:eastAsia="Times New Roman" w:hAnsi="Times New Roman" w:cs="Times New Roman"/>
                <w:color w:val="000000"/>
                <w:lang w:val="en-US" w:eastAsia="ru-RU"/>
              </w:rPr>
              <w:t>7 854</w:t>
            </w:r>
            <w:r>
              <w:rPr>
                <w:rFonts w:ascii="Times New Roman" w:eastAsia="Times New Roman" w:hAnsi="Times New Roman" w:cs="Times New Roman"/>
                <w:color w:val="000000"/>
                <w:lang w:val="en-US" w:eastAsia="ru-RU"/>
              </w:rPr>
              <w:t xml:space="preserve"> </w:t>
            </w:r>
            <w:r w:rsidR="00E40FA3">
              <w:rPr>
                <w:rFonts w:ascii="Times New Roman" w:eastAsia="Times New Roman" w:hAnsi="Times New Roman" w:cs="Times New Roman"/>
                <w:color w:val="000000"/>
                <w:lang w:eastAsia="ru-RU"/>
              </w:rPr>
              <w:t>7</w:t>
            </w:r>
            <w:r>
              <w:rPr>
                <w:rFonts w:ascii="Times New Roman" w:eastAsia="Times New Roman" w:hAnsi="Times New Roman" w:cs="Times New Roman"/>
                <w:color w:val="000000"/>
                <w:lang w:val="en-US" w:eastAsia="ru-RU"/>
              </w:rPr>
              <w:t>00</w:t>
            </w:r>
            <w:r w:rsidR="003B1A4D" w:rsidRPr="003B1A4D">
              <w:rPr>
                <w:rFonts w:ascii="Times New Roman" w:eastAsia="Times New Roman" w:hAnsi="Times New Roman" w:cs="Times New Roman"/>
                <w:color w:val="000000"/>
                <w:lang w:eastAsia="ru-RU"/>
              </w:rPr>
              <w:t xml:space="preserve">.00   </w:t>
            </w:r>
          </w:p>
        </w:tc>
      </w:tr>
      <w:tr w:rsidR="003B1A4D" w:rsidRPr="003D597B" w14:paraId="74AE99B5" w14:textId="77777777" w:rsidTr="003B1A4D">
        <w:trPr>
          <w:trHeight w:val="1183"/>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7D0230B4" w14:textId="77777777" w:rsidR="003B1A4D" w:rsidRPr="003D597B" w:rsidRDefault="003B1A4D" w:rsidP="003B1A4D">
            <w:pPr>
              <w:spacing w:after="0" w:line="240" w:lineRule="auto"/>
              <w:jc w:val="center"/>
              <w:rPr>
                <w:rFonts w:ascii="Times New Roman" w:eastAsia="Times New Roman" w:hAnsi="Times New Roman" w:cs="Times New Roman"/>
                <w:color w:val="000000"/>
                <w:lang w:eastAsia="ru-RU"/>
              </w:rPr>
            </w:pPr>
            <w:r w:rsidRPr="003D597B">
              <w:rPr>
                <w:rFonts w:ascii="Times New Roman" w:eastAsia="Times New Roman" w:hAnsi="Times New Roman" w:cs="Times New Roman"/>
                <w:color w:val="000000"/>
                <w:lang w:eastAsia="ru-RU"/>
              </w:rPr>
              <w:t>3</w:t>
            </w:r>
          </w:p>
        </w:tc>
        <w:tc>
          <w:tcPr>
            <w:tcW w:w="2198" w:type="dxa"/>
            <w:tcBorders>
              <w:top w:val="nil"/>
              <w:left w:val="nil"/>
              <w:bottom w:val="single" w:sz="4" w:space="0" w:color="auto"/>
              <w:right w:val="single" w:sz="4" w:space="0" w:color="auto"/>
            </w:tcBorders>
            <w:shd w:val="clear" w:color="auto" w:fill="auto"/>
            <w:vAlign w:val="center"/>
            <w:hideMark/>
          </w:tcPr>
          <w:p w14:paraId="581359B5" w14:textId="77777777" w:rsidR="003B1A4D" w:rsidRPr="003D597B" w:rsidRDefault="003B1A4D" w:rsidP="003B1A4D">
            <w:pPr>
              <w:spacing w:after="0" w:line="240" w:lineRule="auto"/>
              <w:rPr>
                <w:rFonts w:ascii="Times New Roman" w:eastAsia="Times New Roman" w:hAnsi="Times New Roman" w:cs="Times New Roman"/>
                <w:color w:val="000000"/>
                <w:lang w:eastAsia="ru-RU"/>
              </w:rPr>
            </w:pPr>
            <w:r w:rsidRPr="003D597B">
              <w:rPr>
                <w:rFonts w:ascii="Times New Roman" w:eastAsia="Times New Roman" w:hAnsi="Times New Roman" w:cs="Times New Roman"/>
                <w:color w:val="000000"/>
                <w:lang w:eastAsia="ru-RU"/>
              </w:rPr>
              <w:t xml:space="preserve">Ставка за проведение промыслово-геофизических исследований без объемных датчиков </w:t>
            </w:r>
          </w:p>
        </w:tc>
        <w:tc>
          <w:tcPr>
            <w:tcW w:w="1174" w:type="dxa"/>
            <w:tcBorders>
              <w:top w:val="nil"/>
              <w:left w:val="nil"/>
              <w:bottom w:val="single" w:sz="4" w:space="0" w:color="auto"/>
              <w:right w:val="single" w:sz="4" w:space="0" w:color="auto"/>
            </w:tcBorders>
            <w:shd w:val="clear" w:color="auto" w:fill="auto"/>
            <w:vAlign w:val="center"/>
            <w:hideMark/>
          </w:tcPr>
          <w:p w14:paraId="79655961" w14:textId="77777777" w:rsidR="003B1A4D" w:rsidRPr="003D597B" w:rsidRDefault="003B1A4D" w:rsidP="003B1A4D">
            <w:pPr>
              <w:spacing w:after="0" w:line="240" w:lineRule="auto"/>
              <w:jc w:val="center"/>
              <w:rPr>
                <w:rFonts w:ascii="Times New Roman" w:eastAsia="Times New Roman" w:hAnsi="Times New Roman" w:cs="Times New Roman"/>
                <w:color w:val="000000"/>
                <w:lang w:eastAsia="ru-RU"/>
              </w:rPr>
            </w:pPr>
            <w:r w:rsidRPr="003D597B">
              <w:rPr>
                <w:rFonts w:ascii="Times New Roman" w:eastAsia="Times New Roman" w:hAnsi="Times New Roman" w:cs="Times New Roman"/>
                <w:color w:val="000000"/>
                <w:lang w:eastAsia="ru-RU"/>
              </w:rPr>
              <w:t>1 операция</w:t>
            </w:r>
          </w:p>
        </w:tc>
        <w:tc>
          <w:tcPr>
            <w:tcW w:w="1583" w:type="dxa"/>
            <w:tcBorders>
              <w:top w:val="nil"/>
              <w:left w:val="nil"/>
              <w:bottom w:val="single" w:sz="4" w:space="0" w:color="auto"/>
              <w:right w:val="single" w:sz="4" w:space="0" w:color="auto"/>
            </w:tcBorders>
            <w:shd w:val="clear" w:color="auto" w:fill="auto"/>
            <w:vAlign w:val="center"/>
            <w:hideMark/>
          </w:tcPr>
          <w:p w14:paraId="4022DC45" w14:textId="77777777" w:rsidR="003B1A4D" w:rsidRPr="003D597B" w:rsidRDefault="003B1A4D" w:rsidP="003B1A4D">
            <w:pPr>
              <w:spacing w:after="0" w:line="240" w:lineRule="auto"/>
              <w:jc w:val="center"/>
              <w:rPr>
                <w:rFonts w:ascii="Times New Roman" w:eastAsia="Times New Roman" w:hAnsi="Times New Roman" w:cs="Times New Roman"/>
                <w:color w:val="000000"/>
                <w:lang w:eastAsia="ru-RU"/>
              </w:rPr>
            </w:pPr>
            <w:r w:rsidRPr="003D597B">
              <w:rPr>
                <w:rFonts w:ascii="Times New Roman" w:eastAsia="Times New Roman" w:hAnsi="Times New Roman" w:cs="Times New Roman"/>
                <w:color w:val="000000"/>
                <w:lang w:eastAsia="ru-RU"/>
              </w:rPr>
              <w:t>2</w:t>
            </w:r>
          </w:p>
        </w:tc>
        <w:tc>
          <w:tcPr>
            <w:tcW w:w="2057" w:type="dxa"/>
            <w:tcBorders>
              <w:top w:val="nil"/>
              <w:left w:val="nil"/>
              <w:bottom w:val="single" w:sz="8" w:space="0" w:color="auto"/>
              <w:right w:val="single" w:sz="8" w:space="0" w:color="auto"/>
            </w:tcBorders>
            <w:shd w:val="clear" w:color="auto" w:fill="auto"/>
            <w:vAlign w:val="center"/>
            <w:hideMark/>
          </w:tcPr>
          <w:p w14:paraId="14690AA0" w14:textId="77777777" w:rsidR="003B1A4D" w:rsidRPr="003B1A4D" w:rsidRDefault="003B1A4D" w:rsidP="003B1A4D">
            <w:pPr>
              <w:spacing w:after="0" w:line="240" w:lineRule="auto"/>
              <w:jc w:val="center"/>
              <w:rPr>
                <w:rFonts w:ascii="Times New Roman" w:eastAsia="Times New Roman" w:hAnsi="Times New Roman" w:cs="Times New Roman"/>
                <w:color w:val="000000"/>
                <w:lang w:eastAsia="ru-RU"/>
              </w:rPr>
            </w:pPr>
            <w:r w:rsidRPr="003B1A4D">
              <w:rPr>
                <w:rFonts w:ascii="Times New Roman" w:eastAsia="Times New Roman" w:hAnsi="Times New Roman" w:cs="Times New Roman"/>
                <w:color w:val="000000"/>
                <w:lang w:eastAsia="ru-RU"/>
              </w:rPr>
              <w:t xml:space="preserve">   4 074 000.00   </w:t>
            </w:r>
          </w:p>
        </w:tc>
        <w:tc>
          <w:tcPr>
            <w:tcW w:w="1852" w:type="dxa"/>
            <w:tcBorders>
              <w:top w:val="nil"/>
              <w:left w:val="nil"/>
              <w:bottom w:val="single" w:sz="8" w:space="0" w:color="auto"/>
              <w:right w:val="single" w:sz="8" w:space="0" w:color="auto"/>
            </w:tcBorders>
            <w:shd w:val="clear" w:color="auto" w:fill="auto"/>
            <w:vAlign w:val="center"/>
            <w:hideMark/>
          </w:tcPr>
          <w:p w14:paraId="1CC96183" w14:textId="77777777" w:rsidR="003B1A4D" w:rsidRPr="003B1A4D" w:rsidRDefault="003B1A4D" w:rsidP="003B1A4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Pr="003B1A4D">
              <w:rPr>
                <w:rFonts w:ascii="Times New Roman" w:eastAsia="Times New Roman" w:hAnsi="Times New Roman" w:cs="Times New Roman"/>
                <w:color w:val="000000"/>
                <w:lang w:eastAsia="ru-RU"/>
              </w:rPr>
              <w:t xml:space="preserve">8 148 000.00   </w:t>
            </w:r>
          </w:p>
        </w:tc>
      </w:tr>
      <w:tr w:rsidR="003B1A4D" w:rsidRPr="003D597B" w14:paraId="773C3520" w14:textId="77777777" w:rsidTr="003B1A4D">
        <w:trPr>
          <w:trHeight w:val="591"/>
        </w:trPr>
        <w:tc>
          <w:tcPr>
            <w:tcW w:w="593" w:type="dxa"/>
            <w:tcBorders>
              <w:top w:val="nil"/>
              <w:left w:val="single" w:sz="4" w:space="0" w:color="auto"/>
              <w:bottom w:val="single" w:sz="4" w:space="0" w:color="auto"/>
              <w:right w:val="single" w:sz="4" w:space="0" w:color="auto"/>
            </w:tcBorders>
            <w:shd w:val="clear" w:color="auto" w:fill="auto"/>
            <w:vAlign w:val="center"/>
            <w:hideMark/>
          </w:tcPr>
          <w:p w14:paraId="694B9AA7" w14:textId="77777777" w:rsidR="003B1A4D" w:rsidRPr="003D597B" w:rsidRDefault="003B1A4D" w:rsidP="003B1A4D">
            <w:pPr>
              <w:spacing w:after="0" w:line="240" w:lineRule="auto"/>
              <w:jc w:val="center"/>
              <w:rPr>
                <w:rFonts w:ascii="Times New Roman" w:eastAsia="Times New Roman" w:hAnsi="Times New Roman" w:cs="Times New Roman"/>
                <w:color w:val="000000"/>
                <w:lang w:eastAsia="ru-RU"/>
              </w:rPr>
            </w:pPr>
            <w:r w:rsidRPr="003D597B">
              <w:rPr>
                <w:rFonts w:ascii="Times New Roman" w:eastAsia="Times New Roman" w:hAnsi="Times New Roman" w:cs="Times New Roman"/>
                <w:color w:val="000000"/>
                <w:lang w:eastAsia="ru-RU"/>
              </w:rPr>
              <w:t>4</w:t>
            </w:r>
          </w:p>
        </w:tc>
        <w:tc>
          <w:tcPr>
            <w:tcW w:w="2198" w:type="dxa"/>
            <w:tcBorders>
              <w:top w:val="nil"/>
              <w:left w:val="nil"/>
              <w:bottom w:val="single" w:sz="4" w:space="0" w:color="auto"/>
              <w:right w:val="single" w:sz="4" w:space="0" w:color="auto"/>
            </w:tcBorders>
            <w:shd w:val="clear" w:color="auto" w:fill="auto"/>
            <w:vAlign w:val="center"/>
            <w:hideMark/>
          </w:tcPr>
          <w:p w14:paraId="1478FA12" w14:textId="77777777" w:rsidR="003B1A4D" w:rsidRPr="003D597B" w:rsidRDefault="003B1A4D" w:rsidP="003B1A4D">
            <w:pPr>
              <w:spacing w:after="0" w:line="240" w:lineRule="auto"/>
              <w:rPr>
                <w:rFonts w:ascii="Times New Roman" w:eastAsia="Times New Roman" w:hAnsi="Times New Roman" w:cs="Times New Roman"/>
                <w:color w:val="000000"/>
                <w:lang w:eastAsia="ru-RU"/>
              </w:rPr>
            </w:pPr>
            <w:r w:rsidRPr="003D597B">
              <w:rPr>
                <w:rFonts w:ascii="Times New Roman" w:eastAsia="Times New Roman" w:hAnsi="Times New Roman" w:cs="Times New Roman"/>
                <w:color w:val="000000"/>
                <w:lang w:eastAsia="ru-RU"/>
              </w:rPr>
              <w:t xml:space="preserve">Демобилизация байпасной системы 4-го габарита </w:t>
            </w:r>
          </w:p>
        </w:tc>
        <w:tc>
          <w:tcPr>
            <w:tcW w:w="1174" w:type="dxa"/>
            <w:tcBorders>
              <w:top w:val="nil"/>
              <w:left w:val="nil"/>
              <w:bottom w:val="single" w:sz="4" w:space="0" w:color="auto"/>
              <w:right w:val="single" w:sz="4" w:space="0" w:color="auto"/>
            </w:tcBorders>
            <w:shd w:val="clear" w:color="auto" w:fill="auto"/>
            <w:vAlign w:val="center"/>
            <w:hideMark/>
          </w:tcPr>
          <w:p w14:paraId="001E529E" w14:textId="77777777" w:rsidR="003B1A4D" w:rsidRPr="003D597B" w:rsidRDefault="003B1A4D" w:rsidP="003B1A4D">
            <w:pPr>
              <w:spacing w:after="0" w:line="240" w:lineRule="auto"/>
              <w:jc w:val="center"/>
              <w:rPr>
                <w:rFonts w:ascii="Times New Roman" w:eastAsia="Times New Roman" w:hAnsi="Times New Roman" w:cs="Times New Roman"/>
                <w:color w:val="000000"/>
                <w:lang w:eastAsia="ru-RU"/>
              </w:rPr>
            </w:pPr>
            <w:r w:rsidRPr="003D597B">
              <w:rPr>
                <w:rFonts w:ascii="Times New Roman" w:eastAsia="Times New Roman" w:hAnsi="Times New Roman" w:cs="Times New Roman"/>
                <w:color w:val="000000"/>
                <w:lang w:eastAsia="ru-RU"/>
              </w:rPr>
              <w:t>1 операция</w:t>
            </w:r>
          </w:p>
        </w:tc>
        <w:tc>
          <w:tcPr>
            <w:tcW w:w="1583" w:type="dxa"/>
            <w:tcBorders>
              <w:top w:val="nil"/>
              <w:left w:val="nil"/>
              <w:bottom w:val="single" w:sz="4" w:space="0" w:color="auto"/>
              <w:right w:val="single" w:sz="4" w:space="0" w:color="auto"/>
            </w:tcBorders>
            <w:shd w:val="clear" w:color="auto" w:fill="auto"/>
            <w:vAlign w:val="center"/>
            <w:hideMark/>
          </w:tcPr>
          <w:p w14:paraId="26543537" w14:textId="77777777" w:rsidR="003B1A4D" w:rsidRPr="003D597B" w:rsidRDefault="003B1A4D" w:rsidP="003B1A4D">
            <w:pPr>
              <w:spacing w:after="0" w:line="240" w:lineRule="auto"/>
              <w:jc w:val="center"/>
              <w:rPr>
                <w:rFonts w:ascii="Times New Roman" w:eastAsia="Times New Roman" w:hAnsi="Times New Roman" w:cs="Times New Roman"/>
                <w:color w:val="000000"/>
                <w:lang w:eastAsia="ru-RU"/>
              </w:rPr>
            </w:pPr>
            <w:r w:rsidRPr="003D597B">
              <w:rPr>
                <w:rFonts w:ascii="Times New Roman" w:eastAsia="Times New Roman" w:hAnsi="Times New Roman" w:cs="Times New Roman"/>
                <w:color w:val="000000"/>
                <w:lang w:eastAsia="ru-RU"/>
              </w:rPr>
              <w:t>1</w:t>
            </w:r>
          </w:p>
        </w:tc>
        <w:tc>
          <w:tcPr>
            <w:tcW w:w="2057" w:type="dxa"/>
            <w:tcBorders>
              <w:top w:val="nil"/>
              <w:left w:val="nil"/>
              <w:bottom w:val="single" w:sz="8" w:space="0" w:color="auto"/>
              <w:right w:val="single" w:sz="8" w:space="0" w:color="auto"/>
            </w:tcBorders>
            <w:shd w:val="clear" w:color="auto" w:fill="auto"/>
            <w:vAlign w:val="center"/>
            <w:hideMark/>
          </w:tcPr>
          <w:p w14:paraId="078A5335" w14:textId="77777777" w:rsidR="003B1A4D" w:rsidRPr="003B1A4D" w:rsidRDefault="00E40FA3" w:rsidP="00E40FA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948</w:t>
            </w:r>
            <w:r w:rsidR="003B1A4D" w:rsidRPr="003B1A4D">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7</w:t>
            </w:r>
            <w:r w:rsidR="003B1A4D" w:rsidRPr="003B1A4D">
              <w:rPr>
                <w:rFonts w:ascii="Times New Roman" w:eastAsia="Times New Roman" w:hAnsi="Times New Roman" w:cs="Times New Roman"/>
                <w:color w:val="000000"/>
                <w:lang w:eastAsia="ru-RU"/>
              </w:rPr>
              <w:t xml:space="preserve">06.00   </w:t>
            </w:r>
          </w:p>
        </w:tc>
        <w:tc>
          <w:tcPr>
            <w:tcW w:w="1852" w:type="dxa"/>
            <w:tcBorders>
              <w:top w:val="nil"/>
              <w:left w:val="nil"/>
              <w:bottom w:val="single" w:sz="8" w:space="0" w:color="auto"/>
              <w:right w:val="single" w:sz="8" w:space="0" w:color="auto"/>
            </w:tcBorders>
            <w:shd w:val="clear" w:color="auto" w:fill="auto"/>
            <w:vAlign w:val="center"/>
            <w:hideMark/>
          </w:tcPr>
          <w:p w14:paraId="60A6BA0B" w14:textId="77777777" w:rsidR="003B1A4D" w:rsidRPr="003B1A4D" w:rsidRDefault="003B1A4D" w:rsidP="00E40FA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Pr="003B1A4D">
              <w:rPr>
                <w:rFonts w:ascii="Times New Roman" w:eastAsia="Times New Roman" w:hAnsi="Times New Roman" w:cs="Times New Roman"/>
                <w:color w:val="000000"/>
                <w:lang w:eastAsia="ru-RU"/>
              </w:rPr>
              <w:t>94</w:t>
            </w:r>
            <w:r w:rsidR="00E40FA3">
              <w:rPr>
                <w:rFonts w:ascii="Times New Roman" w:eastAsia="Times New Roman" w:hAnsi="Times New Roman" w:cs="Times New Roman"/>
                <w:color w:val="000000"/>
                <w:lang w:eastAsia="ru-RU"/>
              </w:rPr>
              <w:t>8 7</w:t>
            </w:r>
            <w:r w:rsidRPr="003B1A4D">
              <w:rPr>
                <w:rFonts w:ascii="Times New Roman" w:eastAsia="Times New Roman" w:hAnsi="Times New Roman" w:cs="Times New Roman"/>
                <w:color w:val="000000"/>
                <w:lang w:eastAsia="ru-RU"/>
              </w:rPr>
              <w:t xml:space="preserve">06.00   </w:t>
            </w:r>
          </w:p>
        </w:tc>
      </w:tr>
      <w:tr w:rsidR="003B1A4D" w:rsidRPr="003D597B" w14:paraId="3EA1D764" w14:textId="77777777" w:rsidTr="003B1A4D">
        <w:trPr>
          <w:trHeight w:val="295"/>
        </w:trPr>
        <w:tc>
          <w:tcPr>
            <w:tcW w:w="593" w:type="dxa"/>
            <w:tcBorders>
              <w:top w:val="nil"/>
              <w:left w:val="single" w:sz="4" w:space="0" w:color="auto"/>
              <w:bottom w:val="single" w:sz="4" w:space="0" w:color="auto"/>
              <w:right w:val="single" w:sz="4" w:space="0" w:color="auto"/>
            </w:tcBorders>
            <w:shd w:val="clear" w:color="auto" w:fill="auto"/>
            <w:noWrap/>
            <w:vAlign w:val="bottom"/>
            <w:hideMark/>
          </w:tcPr>
          <w:p w14:paraId="5BCEF380" w14:textId="77777777" w:rsidR="003B1A4D" w:rsidRPr="003D597B" w:rsidRDefault="003B1A4D" w:rsidP="003B1A4D">
            <w:pPr>
              <w:spacing w:after="0" w:line="240" w:lineRule="auto"/>
              <w:rPr>
                <w:rFonts w:ascii="Times New Roman" w:eastAsia="Times New Roman" w:hAnsi="Times New Roman" w:cs="Times New Roman"/>
                <w:color w:val="000000"/>
                <w:lang w:eastAsia="ru-RU"/>
              </w:rPr>
            </w:pPr>
            <w:r w:rsidRPr="003D597B">
              <w:rPr>
                <w:rFonts w:ascii="Times New Roman" w:eastAsia="Times New Roman" w:hAnsi="Times New Roman" w:cs="Times New Roman"/>
                <w:color w:val="000000"/>
                <w:lang w:eastAsia="ru-RU"/>
              </w:rPr>
              <w:t> </w:t>
            </w:r>
          </w:p>
        </w:tc>
        <w:tc>
          <w:tcPr>
            <w:tcW w:w="2198" w:type="dxa"/>
            <w:tcBorders>
              <w:top w:val="nil"/>
              <w:left w:val="nil"/>
              <w:bottom w:val="single" w:sz="4" w:space="0" w:color="auto"/>
              <w:right w:val="single" w:sz="4" w:space="0" w:color="auto"/>
            </w:tcBorders>
            <w:shd w:val="clear" w:color="auto" w:fill="auto"/>
            <w:noWrap/>
            <w:vAlign w:val="bottom"/>
            <w:hideMark/>
          </w:tcPr>
          <w:p w14:paraId="2D605E7A" w14:textId="77777777" w:rsidR="003B1A4D" w:rsidRPr="003D597B" w:rsidRDefault="003B1A4D" w:rsidP="003B1A4D">
            <w:pPr>
              <w:spacing w:after="0" w:line="240" w:lineRule="auto"/>
              <w:rPr>
                <w:rFonts w:ascii="Times New Roman" w:eastAsia="Times New Roman" w:hAnsi="Times New Roman" w:cs="Times New Roman"/>
                <w:b/>
                <w:bCs/>
                <w:color w:val="000000"/>
                <w:lang w:eastAsia="ru-RU"/>
              </w:rPr>
            </w:pPr>
            <w:r w:rsidRPr="003D597B">
              <w:rPr>
                <w:rFonts w:ascii="Times New Roman" w:eastAsia="Times New Roman" w:hAnsi="Times New Roman" w:cs="Times New Roman"/>
                <w:b/>
                <w:bCs/>
                <w:color w:val="000000"/>
                <w:lang w:eastAsia="ru-RU"/>
              </w:rPr>
              <w:t>ИТОГО:</w:t>
            </w:r>
          </w:p>
        </w:tc>
        <w:tc>
          <w:tcPr>
            <w:tcW w:w="1174" w:type="dxa"/>
            <w:tcBorders>
              <w:top w:val="nil"/>
              <w:left w:val="nil"/>
              <w:bottom w:val="single" w:sz="4" w:space="0" w:color="auto"/>
              <w:right w:val="single" w:sz="4" w:space="0" w:color="auto"/>
            </w:tcBorders>
            <w:shd w:val="clear" w:color="auto" w:fill="auto"/>
            <w:noWrap/>
            <w:vAlign w:val="bottom"/>
            <w:hideMark/>
          </w:tcPr>
          <w:p w14:paraId="65153427" w14:textId="77777777" w:rsidR="003B1A4D" w:rsidRPr="003D597B" w:rsidRDefault="003B1A4D" w:rsidP="003B1A4D">
            <w:pPr>
              <w:spacing w:after="0" w:line="240" w:lineRule="auto"/>
              <w:rPr>
                <w:rFonts w:ascii="Times New Roman" w:eastAsia="Times New Roman" w:hAnsi="Times New Roman" w:cs="Times New Roman"/>
                <w:b/>
                <w:bCs/>
                <w:color w:val="000000"/>
                <w:lang w:eastAsia="ru-RU"/>
              </w:rPr>
            </w:pPr>
            <w:r w:rsidRPr="003D597B">
              <w:rPr>
                <w:rFonts w:ascii="Times New Roman" w:eastAsia="Times New Roman" w:hAnsi="Times New Roman" w:cs="Times New Roman"/>
                <w:b/>
                <w:bCs/>
                <w:color w:val="000000"/>
                <w:lang w:eastAsia="ru-RU"/>
              </w:rPr>
              <w:t> </w:t>
            </w:r>
          </w:p>
        </w:tc>
        <w:tc>
          <w:tcPr>
            <w:tcW w:w="1583" w:type="dxa"/>
            <w:tcBorders>
              <w:top w:val="nil"/>
              <w:left w:val="nil"/>
              <w:bottom w:val="single" w:sz="4" w:space="0" w:color="auto"/>
              <w:right w:val="single" w:sz="4" w:space="0" w:color="auto"/>
            </w:tcBorders>
            <w:shd w:val="clear" w:color="auto" w:fill="auto"/>
            <w:noWrap/>
            <w:vAlign w:val="bottom"/>
            <w:hideMark/>
          </w:tcPr>
          <w:p w14:paraId="797EA118" w14:textId="77777777" w:rsidR="003B1A4D" w:rsidRPr="003D597B" w:rsidRDefault="003B1A4D" w:rsidP="003B1A4D">
            <w:pPr>
              <w:spacing w:after="0" w:line="240" w:lineRule="auto"/>
              <w:rPr>
                <w:rFonts w:ascii="Times New Roman" w:eastAsia="Times New Roman" w:hAnsi="Times New Roman" w:cs="Times New Roman"/>
                <w:b/>
                <w:bCs/>
                <w:color w:val="000000"/>
                <w:lang w:eastAsia="ru-RU"/>
              </w:rPr>
            </w:pPr>
            <w:r w:rsidRPr="003D597B">
              <w:rPr>
                <w:rFonts w:ascii="Times New Roman" w:eastAsia="Times New Roman" w:hAnsi="Times New Roman" w:cs="Times New Roman"/>
                <w:b/>
                <w:bCs/>
                <w:color w:val="000000"/>
                <w:lang w:eastAsia="ru-RU"/>
              </w:rPr>
              <w:t> </w:t>
            </w:r>
          </w:p>
        </w:tc>
        <w:tc>
          <w:tcPr>
            <w:tcW w:w="2057" w:type="dxa"/>
            <w:tcBorders>
              <w:top w:val="nil"/>
              <w:left w:val="nil"/>
              <w:bottom w:val="single" w:sz="8" w:space="0" w:color="auto"/>
              <w:right w:val="single" w:sz="8" w:space="0" w:color="auto"/>
            </w:tcBorders>
            <w:shd w:val="clear" w:color="auto" w:fill="auto"/>
            <w:noWrap/>
            <w:vAlign w:val="center"/>
            <w:hideMark/>
          </w:tcPr>
          <w:p w14:paraId="09F70943" w14:textId="77777777" w:rsidR="003B1A4D" w:rsidRPr="003B1A4D" w:rsidRDefault="003B1A4D" w:rsidP="003B1A4D">
            <w:pPr>
              <w:spacing w:after="0" w:line="240" w:lineRule="auto"/>
              <w:jc w:val="center"/>
              <w:rPr>
                <w:rFonts w:ascii="Times New Roman" w:eastAsia="Times New Roman" w:hAnsi="Times New Roman" w:cs="Times New Roman"/>
                <w:color w:val="000000"/>
                <w:lang w:eastAsia="ru-RU"/>
              </w:rPr>
            </w:pPr>
            <w:r w:rsidRPr="003B1A4D">
              <w:rPr>
                <w:rFonts w:ascii="Times New Roman" w:eastAsia="Times New Roman" w:hAnsi="Times New Roman" w:cs="Times New Roman"/>
                <w:color w:val="000000"/>
                <w:lang w:eastAsia="ru-RU"/>
              </w:rPr>
              <w:t> </w:t>
            </w:r>
          </w:p>
        </w:tc>
        <w:tc>
          <w:tcPr>
            <w:tcW w:w="1852" w:type="dxa"/>
            <w:tcBorders>
              <w:top w:val="nil"/>
              <w:left w:val="nil"/>
              <w:bottom w:val="single" w:sz="8" w:space="0" w:color="auto"/>
              <w:right w:val="single" w:sz="8" w:space="0" w:color="auto"/>
            </w:tcBorders>
            <w:shd w:val="clear" w:color="auto" w:fill="auto"/>
            <w:noWrap/>
            <w:vAlign w:val="center"/>
            <w:hideMark/>
          </w:tcPr>
          <w:p w14:paraId="652B0669" w14:textId="77777777" w:rsidR="003B1A4D" w:rsidRPr="003B1A4D" w:rsidRDefault="003B1A4D" w:rsidP="003B1A4D">
            <w:pPr>
              <w:spacing w:after="0" w:line="240" w:lineRule="auto"/>
              <w:jc w:val="center"/>
              <w:rPr>
                <w:rFonts w:ascii="Times New Roman" w:eastAsia="Times New Roman" w:hAnsi="Times New Roman" w:cs="Times New Roman"/>
                <w:b/>
                <w:color w:val="000000"/>
                <w:lang w:eastAsia="ru-RU"/>
              </w:rPr>
            </w:pPr>
            <w:r w:rsidRPr="003B1A4D">
              <w:rPr>
                <w:rFonts w:ascii="Times New Roman" w:eastAsia="Times New Roman" w:hAnsi="Times New Roman" w:cs="Times New Roman"/>
                <w:b/>
                <w:color w:val="000000"/>
                <w:lang w:eastAsia="ru-RU"/>
              </w:rPr>
              <w:t>41 906 638.00</w:t>
            </w:r>
          </w:p>
        </w:tc>
      </w:tr>
    </w:tbl>
    <w:p w14:paraId="61D0EAB9" w14:textId="77777777" w:rsidR="00587B5F" w:rsidRDefault="00587B5F" w:rsidP="00587B5F">
      <w:pPr>
        <w:shd w:val="clear" w:color="auto" w:fill="FFFFFF"/>
        <w:tabs>
          <w:tab w:val="left" w:pos="7519"/>
        </w:tabs>
        <w:spacing w:after="0" w:line="240" w:lineRule="auto"/>
        <w:jc w:val="center"/>
        <w:rPr>
          <w:rFonts w:ascii="Times New Roman" w:eastAsia="Times New Roman" w:hAnsi="Times New Roman" w:cs="Times New Roman"/>
          <w:b/>
          <w:bCs/>
          <w:color w:val="000000"/>
          <w:sz w:val="24"/>
          <w:szCs w:val="24"/>
          <w:lang w:eastAsia="ru-RU"/>
        </w:rPr>
      </w:pPr>
    </w:p>
    <w:p w14:paraId="26C99B6B" w14:textId="77777777" w:rsidR="00587B5F" w:rsidRDefault="00587B5F" w:rsidP="00587B5F">
      <w:pPr>
        <w:shd w:val="clear" w:color="auto" w:fill="FFFFFF"/>
        <w:tabs>
          <w:tab w:val="left" w:pos="7519"/>
        </w:tabs>
        <w:spacing w:after="0" w:line="240" w:lineRule="auto"/>
        <w:jc w:val="center"/>
        <w:rPr>
          <w:rFonts w:ascii="Times New Roman" w:eastAsia="Times New Roman" w:hAnsi="Times New Roman" w:cs="Times New Roman"/>
          <w:b/>
          <w:bCs/>
          <w:color w:val="000000"/>
          <w:sz w:val="24"/>
          <w:szCs w:val="24"/>
          <w:lang w:eastAsia="ru-RU"/>
        </w:rPr>
      </w:pPr>
    </w:p>
    <w:p w14:paraId="1F5C140A" w14:textId="77777777" w:rsidR="00B001D7" w:rsidRPr="00985BC8" w:rsidRDefault="00B001D7" w:rsidP="00985BC8">
      <w:pPr>
        <w:shd w:val="clear" w:color="auto" w:fill="FFFFFF"/>
        <w:tabs>
          <w:tab w:val="left" w:pos="7519"/>
        </w:tabs>
        <w:spacing w:after="0" w:line="240" w:lineRule="auto"/>
        <w:jc w:val="both"/>
        <w:rPr>
          <w:rFonts w:ascii="Times New Roman" w:eastAsia="Times New Roman" w:hAnsi="Times New Roman" w:cs="Times New Roman"/>
          <w:sz w:val="24"/>
          <w:szCs w:val="20"/>
          <w:lang w:eastAsia="ru-RU"/>
        </w:rPr>
      </w:pPr>
    </w:p>
    <w:p w14:paraId="2A799801" w14:textId="77777777" w:rsidR="00985BC8" w:rsidRDefault="00985BC8" w:rsidP="00985BC8">
      <w:pPr>
        <w:spacing w:after="0" w:line="240" w:lineRule="auto"/>
        <w:rPr>
          <w:rFonts w:ascii="Times New Roman" w:eastAsia="Times New Roman" w:hAnsi="Times New Roman" w:cs="Times New Roman"/>
          <w:b/>
          <w:bCs/>
          <w:lang w:eastAsia="ru-RU"/>
        </w:rPr>
      </w:pPr>
    </w:p>
    <w:p w14:paraId="15C92613" w14:textId="77777777" w:rsidR="00B001D7" w:rsidRDefault="00B001D7" w:rsidP="00985BC8">
      <w:pPr>
        <w:spacing w:after="0" w:line="240" w:lineRule="auto"/>
        <w:rPr>
          <w:rFonts w:ascii="Times New Roman" w:eastAsia="Times New Roman" w:hAnsi="Times New Roman" w:cs="Times New Roman"/>
          <w:b/>
          <w:bCs/>
          <w:lang w:eastAsia="ru-RU"/>
        </w:rPr>
      </w:pPr>
    </w:p>
    <w:tbl>
      <w:tblPr>
        <w:tblW w:w="0" w:type="auto"/>
        <w:tblLook w:val="01E0" w:firstRow="1" w:lastRow="1" w:firstColumn="1" w:lastColumn="1" w:noHBand="0" w:noVBand="0"/>
      </w:tblPr>
      <w:tblGrid>
        <w:gridCol w:w="4704"/>
        <w:gridCol w:w="4650"/>
      </w:tblGrid>
      <w:tr w:rsidR="009B3EF8" w:rsidRPr="006F521D" w14:paraId="172FCD89" w14:textId="77777777" w:rsidTr="0065495A">
        <w:tc>
          <w:tcPr>
            <w:tcW w:w="4704" w:type="dxa"/>
          </w:tcPr>
          <w:p w14:paraId="60C653DC" w14:textId="77777777" w:rsidR="009B3EF8" w:rsidRPr="006F521D" w:rsidRDefault="009B3EF8" w:rsidP="0065495A">
            <w:pPr>
              <w:spacing w:after="0" w:line="240" w:lineRule="auto"/>
              <w:jc w:val="both"/>
              <w:rPr>
                <w:rFonts w:ascii="Times New Roman" w:eastAsia="Times New Roman" w:hAnsi="Times New Roman" w:cs="Times New Roman"/>
                <w:b/>
                <w:sz w:val="24"/>
                <w:szCs w:val="24"/>
                <w:lang w:eastAsia="ru-RU"/>
              </w:rPr>
            </w:pPr>
            <w:r w:rsidRPr="006F521D">
              <w:rPr>
                <w:rFonts w:ascii="Times New Roman" w:eastAsia="Times New Roman" w:hAnsi="Times New Roman" w:cs="Times New Roman"/>
                <w:b/>
                <w:sz w:val="24"/>
                <w:szCs w:val="24"/>
                <w:lang w:eastAsia="ru-RU"/>
              </w:rPr>
              <w:t>от Заказчика</w:t>
            </w:r>
          </w:p>
          <w:p w14:paraId="338BF82A" w14:textId="77777777" w:rsidR="009B3EF8" w:rsidRPr="006F521D" w:rsidRDefault="009B3EF8" w:rsidP="0065495A">
            <w:pPr>
              <w:spacing w:after="0" w:line="240" w:lineRule="auto"/>
              <w:jc w:val="both"/>
              <w:rPr>
                <w:rFonts w:ascii="Times New Roman" w:eastAsia="Times New Roman" w:hAnsi="Times New Roman" w:cs="Times New Roman"/>
                <w:b/>
                <w:sz w:val="24"/>
                <w:szCs w:val="24"/>
                <w:lang w:eastAsia="ru-RU"/>
              </w:rPr>
            </w:pPr>
          </w:p>
          <w:p w14:paraId="1BBC238D" w14:textId="77777777" w:rsidR="009B3EF8" w:rsidRPr="006F521D" w:rsidRDefault="009B3EF8" w:rsidP="0065495A">
            <w:pPr>
              <w:spacing w:after="0" w:line="240" w:lineRule="auto"/>
              <w:jc w:val="both"/>
              <w:rPr>
                <w:rFonts w:ascii="Times New Roman" w:eastAsia="Times New Roman" w:hAnsi="Times New Roman" w:cs="Times New Roman"/>
                <w:b/>
                <w:sz w:val="24"/>
                <w:szCs w:val="24"/>
                <w:lang w:eastAsia="ru-RU"/>
              </w:rPr>
            </w:pPr>
            <w:r w:rsidRPr="006F521D">
              <w:rPr>
                <w:rFonts w:ascii="Times New Roman" w:eastAsia="Times New Roman" w:hAnsi="Times New Roman" w:cs="Times New Roman"/>
                <w:b/>
                <w:sz w:val="24"/>
                <w:szCs w:val="24"/>
                <w:lang w:eastAsia="ru-RU"/>
              </w:rPr>
              <w:t>_________________________</w:t>
            </w:r>
          </w:p>
          <w:p w14:paraId="1BAC85DB" w14:textId="77777777" w:rsidR="009B3EF8" w:rsidRDefault="009B3EF8" w:rsidP="0065495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Заместитель </w:t>
            </w:r>
            <w:r w:rsidRPr="006F521D">
              <w:rPr>
                <w:rFonts w:ascii="Times New Roman" w:eastAsia="Times New Roman" w:hAnsi="Times New Roman" w:cs="Times New Roman"/>
                <w:b/>
                <w:sz w:val="24"/>
                <w:szCs w:val="24"/>
                <w:lang w:eastAsia="ru-RU"/>
              </w:rPr>
              <w:t>Генеральн</w:t>
            </w:r>
            <w:r>
              <w:rPr>
                <w:rFonts w:ascii="Times New Roman" w:eastAsia="Times New Roman" w:hAnsi="Times New Roman" w:cs="Times New Roman"/>
                <w:b/>
                <w:sz w:val="24"/>
                <w:szCs w:val="24"/>
                <w:lang w:eastAsia="ru-RU"/>
              </w:rPr>
              <w:t>ого</w:t>
            </w:r>
            <w:r w:rsidRPr="006F521D">
              <w:rPr>
                <w:rFonts w:ascii="Times New Roman" w:eastAsia="Times New Roman" w:hAnsi="Times New Roman" w:cs="Times New Roman"/>
                <w:b/>
                <w:sz w:val="24"/>
                <w:szCs w:val="24"/>
                <w:lang w:eastAsia="ru-RU"/>
              </w:rPr>
              <w:t xml:space="preserve"> </w:t>
            </w:r>
          </w:p>
          <w:p w14:paraId="4497EDC9" w14:textId="77777777" w:rsidR="009B3EF8" w:rsidRDefault="00AF675A" w:rsidP="0065495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w:t>
            </w:r>
            <w:r w:rsidR="009B3EF8" w:rsidRPr="006F521D">
              <w:rPr>
                <w:rFonts w:ascii="Times New Roman" w:eastAsia="Times New Roman" w:hAnsi="Times New Roman" w:cs="Times New Roman"/>
                <w:b/>
                <w:sz w:val="24"/>
                <w:szCs w:val="24"/>
                <w:lang w:eastAsia="ru-RU"/>
              </w:rPr>
              <w:t>иректор</w:t>
            </w:r>
            <w:r w:rsidR="009B3EF8">
              <w:rPr>
                <w:rFonts w:ascii="Times New Roman" w:eastAsia="Times New Roman" w:hAnsi="Times New Roman" w:cs="Times New Roman"/>
                <w:b/>
                <w:sz w:val="24"/>
                <w:szCs w:val="24"/>
                <w:lang w:eastAsia="ru-RU"/>
              </w:rPr>
              <w:t xml:space="preserve">а по геологии </w:t>
            </w:r>
          </w:p>
          <w:p w14:paraId="138A1FF3" w14:textId="77777777" w:rsidR="009B3EF8" w:rsidRPr="006F521D" w:rsidRDefault="009B3EF8" w:rsidP="0065495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 разработке</w:t>
            </w:r>
            <w:r w:rsidRPr="006F521D">
              <w:rPr>
                <w:rFonts w:ascii="Times New Roman" w:eastAsia="Times New Roman" w:hAnsi="Times New Roman" w:cs="Times New Roman"/>
                <w:b/>
                <w:sz w:val="24"/>
                <w:szCs w:val="24"/>
                <w:lang w:eastAsia="ru-RU"/>
              </w:rPr>
              <w:t xml:space="preserve"> </w:t>
            </w:r>
          </w:p>
          <w:p w14:paraId="34F85E48" w14:textId="77777777" w:rsidR="009B3EF8" w:rsidRPr="006F521D" w:rsidRDefault="009B3EF8" w:rsidP="0065495A">
            <w:pPr>
              <w:spacing w:after="0" w:line="240" w:lineRule="auto"/>
              <w:rPr>
                <w:rFonts w:ascii="Times New Roman" w:eastAsia="Times New Roman" w:hAnsi="Times New Roman" w:cs="Times New Roman"/>
                <w:b/>
                <w:sz w:val="24"/>
                <w:szCs w:val="24"/>
                <w:lang w:eastAsia="ru-RU"/>
              </w:rPr>
            </w:pPr>
            <w:r w:rsidRPr="006F521D">
              <w:rPr>
                <w:rFonts w:ascii="Times New Roman" w:eastAsia="Times New Roman" w:hAnsi="Times New Roman" w:cs="Times New Roman"/>
                <w:b/>
                <w:sz w:val="24"/>
                <w:szCs w:val="24"/>
                <w:lang w:eastAsia="ru-RU"/>
              </w:rPr>
              <w:t>ТОО «</w:t>
            </w:r>
            <w:proofErr w:type="spellStart"/>
            <w:r w:rsidRPr="006F521D">
              <w:rPr>
                <w:rFonts w:ascii="Times New Roman" w:eastAsia="Times New Roman" w:hAnsi="Times New Roman" w:cs="Times New Roman"/>
                <w:b/>
                <w:sz w:val="24"/>
                <w:szCs w:val="24"/>
                <w:lang w:eastAsia="ru-RU"/>
              </w:rPr>
              <w:t>Казахойл</w:t>
            </w:r>
            <w:proofErr w:type="spellEnd"/>
            <w:r w:rsidRPr="006F521D">
              <w:rPr>
                <w:rFonts w:ascii="Times New Roman" w:eastAsia="Times New Roman" w:hAnsi="Times New Roman" w:cs="Times New Roman"/>
                <w:b/>
                <w:sz w:val="24"/>
                <w:szCs w:val="24"/>
                <w:lang w:eastAsia="ru-RU"/>
              </w:rPr>
              <w:t xml:space="preserve"> Актобе»</w:t>
            </w:r>
          </w:p>
          <w:p w14:paraId="3745C20E" w14:textId="77777777" w:rsidR="009B3EF8" w:rsidRPr="006F521D" w:rsidRDefault="009B3EF8" w:rsidP="0065495A">
            <w:pPr>
              <w:spacing w:after="0" w:line="240" w:lineRule="auto"/>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sz w:val="24"/>
                <w:szCs w:val="24"/>
                <w:lang w:eastAsia="ru-RU"/>
              </w:rPr>
              <w:t>Пангереева</w:t>
            </w:r>
            <w:proofErr w:type="spellEnd"/>
            <w:r>
              <w:rPr>
                <w:rFonts w:ascii="Times New Roman" w:eastAsia="Times New Roman" w:hAnsi="Times New Roman" w:cs="Times New Roman"/>
                <w:b/>
                <w:sz w:val="24"/>
                <w:szCs w:val="24"/>
                <w:lang w:eastAsia="ru-RU"/>
              </w:rPr>
              <w:t xml:space="preserve"> Ш.С.</w:t>
            </w:r>
          </w:p>
          <w:p w14:paraId="0A325B05" w14:textId="77777777" w:rsidR="009B3EF8" w:rsidRPr="006F521D" w:rsidRDefault="009B3EF8" w:rsidP="0065495A">
            <w:pPr>
              <w:spacing w:after="0" w:line="240" w:lineRule="auto"/>
              <w:rPr>
                <w:rFonts w:ascii="Times New Roman" w:eastAsia="Times New Roman" w:hAnsi="Times New Roman" w:cs="Times New Roman"/>
                <w:b/>
                <w:sz w:val="24"/>
                <w:szCs w:val="24"/>
                <w:lang w:eastAsia="ru-RU"/>
              </w:rPr>
            </w:pPr>
          </w:p>
          <w:p w14:paraId="48DA90AE" w14:textId="77777777" w:rsidR="009B3EF8" w:rsidRPr="00DD242A" w:rsidRDefault="009B3EF8" w:rsidP="0065495A">
            <w:pPr>
              <w:spacing w:after="0" w:line="240" w:lineRule="auto"/>
              <w:rPr>
                <w:rFonts w:ascii="Times New Roman" w:eastAsia="Times New Roman" w:hAnsi="Times New Roman" w:cs="Times New Roman"/>
                <w:b/>
                <w:sz w:val="24"/>
                <w:szCs w:val="24"/>
                <w:lang w:eastAsia="ru-RU"/>
              </w:rPr>
            </w:pPr>
            <w:r w:rsidRPr="00DD242A">
              <w:rPr>
                <w:rFonts w:ascii="Times New Roman" w:eastAsia="Times New Roman" w:hAnsi="Times New Roman" w:cs="Times New Roman"/>
                <w:b/>
                <w:sz w:val="24"/>
                <w:szCs w:val="24"/>
                <w:lang w:eastAsia="ru-RU"/>
              </w:rPr>
              <w:t xml:space="preserve">Заместитель Генерального </w:t>
            </w:r>
          </w:p>
          <w:p w14:paraId="03ED3017" w14:textId="77777777" w:rsidR="009B3EF8" w:rsidRPr="00DD242A" w:rsidRDefault="00AF675A" w:rsidP="0065495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w:t>
            </w:r>
            <w:r w:rsidR="009B3EF8" w:rsidRPr="00DD242A">
              <w:rPr>
                <w:rFonts w:ascii="Times New Roman" w:eastAsia="Times New Roman" w:hAnsi="Times New Roman" w:cs="Times New Roman"/>
                <w:b/>
                <w:sz w:val="24"/>
                <w:szCs w:val="24"/>
                <w:lang w:eastAsia="ru-RU"/>
              </w:rPr>
              <w:t xml:space="preserve">иректора по геологии </w:t>
            </w:r>
          </w:p>
          <w:p w14:paraId="3D5AA3C5" w14:textId="77777777" w:rsidR="009B3EF8" w:rsidRDefault="009B3EF8" w:rsidP="0065495A">
            <w:pPr>
              <w:spacing w:after="0" w:line="240" w:lineRule="auto"/>
              <w:rPr>
                <w:rFonts w:ascii="Times New Roman" w:eastAsia="Times New Roman" w:hAnsi="Times New Roman" w:cs="Times New Roman"/>
                <w:b/>
                <w:sz w:val="24"/>
                <w:szCs w:val="24"/>
                <w:lang w:eastAsia="ru-RU"/>
              </w:rPr>
            </w:pPr>
            <w:r w:rsidRPr="00DD242A">
              <w:rPr>
                <w:rFonts w:ascii="Times New Roman" w:eastAsia="Times New Roman" w:hAnsi="Times New Roman" w:cs="Times New Roman"/>
                <w:b/>
                <w:sz w:val="24"/>
                <w:szCs w:val="24"/>
                <w:lang w:eastAsia="ru-RU"/>
              </w:rPr>
              <w:t xml:space="preserve">и разработке </w:t>
            </w:r>
          </w:p>
          <w:p w14:paraId="594985FF" w14:textId="77777777" w:rsidR="009B3EF8" w:rsidRPr="006F521D" w:rsidRDefault="009B3EF8" w:rsidP="0065495A">
            <w:pPr>
              <w:spacing w:after="0" w:line="240" w:lineRule="auto"/>
              <w:rPr>
                <w:rFonts w:ascii="Times New Roman" w:eastAsia="Times New Roman" w:hAnsi="Times New Roman" w:cs="Times New Roman"/>
                <w:b/>
                <w:sz w:val="24"/>
                <w:szCs w:val="24"/>
                <w:lang w:eastAsia="ru-RU"/>
              </w:rPr>
            </w:pPr>
            <w:r w:rsidRPr="006F521D">
              <w:rPr>
                <w:rFonts w:ascii="Times New Roman" w:eastAsia="Times New Roman" w:hAnsi="Times New Roman" w:cs="Times New Roman"/>
                <w:b/>
                <w:sz w:val="24"/>
                <w:szCs w:val="24"/>
                <w:lang w:eastAsia="ru-RU"/>
              </w:rPr>
              <w:t>ТОО «</w:t>
            </w:r>
            <w:proofErr w:type="spellStart"/>
            <w:r w:rsidRPr="006F521D">
              <w:rPr>
                <w:rFonts w:ascii="Times New Roman" w:eastAsia="Times New Roman" w:hAnsi="Times New Roman" w:cs="Times New Roman"/>
                <w:b/>
                <w:sz w:val="24"/>
                <w:szCs w:val="24"/>
                <w:lang w:eastAsia="ru-RU"/>
              </w:rPr>
              <w:t>Казахойл</w:t>
            </w:r>
            <w:proofErr w:type="spellEnd"/>
            <w:r w:rsidRPr="006F521D">
              <w:rPr>
                <w:rFonts w:ascii="Times New Roman" w:eastAsia="Times New Roman" w:hAnsi="Times New Roman" w:cs="Times New Roman"/>
                <w:b/>
                <w:sz w:val="24"/>
                <w:szCs w:val="24"/>
                <w:lang w:eastAsia="ru-RU"/>
              </w:rPr>
              <w:t xml:space="preserve"> Актобе»</w:t>
            </w:r>
          </w:p>
          <w:p w14:paraId="74A661C6" w14:textId="77777777" w:rsidR="009B3EF8" w:rsidRDefault="009B3EF8" w:rsidP="0065495A">
            <w:pPr>
              <w:spacing w:after="0" w:line="240" w:lineRule="auto"/>
              <w:rPr>
                <w:rFonts w:ascii="Times New Roman" w:eastAsia="Calibri" w:hAnsi="Times New Roman" w:cs="Times New Roman"/>
                <w:b/>
                <w:color w:val="212529"/>
                <w:sz w:val="24"/>
                <w:szCs w:val="24"/>
              </w:rPr>
            </w:pPr>
            <w:proofErr w:type="spellStart"/>
            <w:r w:rsidRPr="00DD242A">
              <w:rPr>
                <w:rFonts w:ascii="Times New Roman" w:eastAsia="Calibri" w:hAnsi="Times New Roman" w:cs="Times New Roman"/>
                <w:b/>
                <w:color w:val="212529"/>
                <w:sz w:val="24"/>
                <w:szCs w:val="24"/>
              </w:rPr>
              <w:t>Цай</w:t>
            </w:r>
            <w:proofErr w:type="spellEnd"/>
            <w:r w:rsidRPr="00DD242A">
              <w:rPr>
                <w:rFonts w:ascii="Times New Roman" w:eastAsia="Calibri" w:hAnsi="Times New Roman" w:cs="Times New Roman"/>
                <w:b/>
                <w:color w:val="212529"/>
                <w:sz w:val="24"/>
                <w:szCs w:val="24"/>
              </w:rPr>
              <w:t xml:space="preserve"> </w:t>
            </w:r>
            <w:proofErr w:type="spellStart"/>
            <w:r w:rsidRPr="00DD242A">
              <w:rPr>
                <w:rFonts w:ascii="Times New Roman" w:eastAsia="Calibri" w:hAnsi="Times New Roman" w:cs="Times New Roman"/>
                <w:b/>
                <w:color w:val="212529"/>
                <w:sz w:val="24"/>
                <w:szCs w:val="24"/>
              </w:rPr>
              <w:t>Юньфэй</w:t>
            </w:r>
            <w:proofErr w:type="spellEnd"/>
            <w:r w:rsidRPr="00DD242A">
              <w:rPr>
                <w:rFonts w:ascii="Times New Roman" w:eastAsia="Calibri" w:hAnsi="Times New Roman" w:cs="Times New Roman"/>
                <w:b/>
                <w:color w:val="212529"/>
                <w:sz w:val="24"/>
                <w:szCs w:val="24"/>
              </w:rPr>
              <w:t xml:space="preserve"> (Cai Yunfei) </w:t>
            </w:r>
          </w:p>
          <w:p w14:paraId="2E01D67A" w14:textId="77777777" w:rsidR="009B3EF8" w:rsidRDefault="009B3EF8" w:rsidP="0065495A">
            <w:pPr>
              <w:spacing w:after="0" w:line="240" w:lineRule="auto"/>
              <w:rPr>
                <w:rFonts w:ascii="Times New Roman" w:eastAsia="Calibri" w:hAnsi="Times New Roman" w:cs="Times New Roman"/>
                <w:b/>
                <w:color w:val="212529"/>
                <w:sz w:val="24"/>
                <w:szCs w:val="24"/>
              </w:rPr>
            </w:pPr>
          </w:p>
          <w:p w14:paraId="178DCF61" w14:textId="77777777" w:rsidR="009B3EF8" w:rsidRPr="006F521D" w:rsidRDefault="009B3EF8" w:rsidP="0065495A">
            <w:pPr>
              <w:spacing w:after="0" w:line="240" w:lineRule="auto"/>
              <w:rPr>
                <w:rFonts w:ascii="Times New Roman" w:eastAsia="Times New Roman" w:hAnsi="Times New Roman" w:cs="Times New Roman"/>
                <w:b/>
                <w:sz w:val="24"/>
                <w:szCs w:val="24"/>
                <w:lang w:eastAsia="ru-RU"/>
              </w:rPr>
            </w:pPr>
            <w:r w:rsidRPr="006F521D">
              <w:rPr>
                <w:rFonts w:ascii="Times New Roman" w:eastAsia="Calibri" w:hAnsi="Times New Roman" w:cs="Times New Roman"/>
                <w:b/>
                <w:color w:val="212529"/>
                <w:sz w:val="24"/>
                <w:szCs w:val="24"/>
              </w:rPr>
              <w:t>_________________________</w:t>
            </w:r>
          </w:p>
        </w:tc>
        <w:tc>
          <w:tcPr>
            <w:tcW w:w="4651" w:type="dxa"/>
          </w:tcPr>
          <w:p w14:paraId="36597389" w14:textId="77777777" w:rsidR="009B3EF8" w:rsidRPr="006F521D" w:rsidRDefault="009B3EF8" w:rsidP="0065495A">
            <w:pPr>
              <w:spacing w:after="0" w:line="240" w:lineRule="auto"/>
              <w:jc w:val="both"/>
              <w:rPr>
                <w:rFonts w:ascii="Times New Roman" w:eastAsia="Times New Roman" w:hAnsi="Times New Roman" w:cs="Times New Roman"/>
                <w:b/>
                <w:bCs/>
                <w:sz w:val="24"/>
                <w:szCs w:val="24"/>
                <w:lang w:eastAsia="ru-RU"/>
              </w:rPr>
            </w:pPr>
            <w:r w:rsidRPr="006F521D">
              <w:rPr>
                <w:rFonts w:ascii="Times New Roman" w:eastAsia="Times New Roman" w:hAnsi="Times New Roman" w:cs="Times New Roman"/>
                <w:b/>
                <w:bCs/>
                <w:sz w:val="24"/>
                <w:szCs w:val="24"/>
                <w:lang w:eastAsia="ru-RU"/>
              </w:rPr>
              <w:t>от Исполнителя</w:t>
            </w:r>
          </w:p>
          <w:p w14:paraId="20B22A8F" w14:textId="77777777" w:rsidR="009B3EF8" w:rsidRPr="006F521D" w:rsidRDefault="009B3EF8" w:rsidP="0065495A">
            <w:pPr>
              <w:spacing w:after="0" w:line="240" w:lineRule="auto"/>
              <w:jc w:val="both"/>
              <w:rPr>
                <w:rFonts w:ascii="Times New Roman" w:eastAsia="Times New Roman" w:hAnsi="Times New Roman" w:cs="Times New Roman"/>
                <w:b/>
                <w:bCs/>
                <w:sz w:val="24"/>
                <w:szCs w:val="24"/>
                <w:lang w:eastAsia="ru-RU"/>
              </w:rPr>
            </w:pPr>
          </w:p>
          <w:p w14:paraId="6E1776FB" w14:textId="77777777" w:rsidR="009B3EF8" w:rsidRPr="006F521D" w:rsidRDefault="009B3EF8" w:rsidP="0065495A">
            <w:pPr>
              <w:spacing w:after="0" w:line="240" w:lineRule="auto"/>
              <w:jc w:val="both"/>
              <w:rPr>
                <w:rFonts w:ascii="Times New Roman" w:eastAsia="Times New Roman" w:hAnsi="Times New Roman" w:cs="Times New Roman"/>
                <w:b/>
                <w:bCs/>
                <w:sz w:val="24"/>
                <w:szCs w:val="24"/>
                <w:lang w:eastAsia="ru-RU"/>
              </w:rPr>
            </w:pPr>
            <w:r w:rsidRPr="006F521D">
              <w:rPr>
                <w:rFonts w:ascii="Times New Roman" w:eastAsia="Times New Roman" w:hAnsi="Times New Roman" w:cs="Times New Roman"/>
                <w:b/>
                <w:bCs/>
                <w:sz w:val="24"/>
                <w:szCs w:val="24"/>
                <w:lang w:eastAsia="ru-RU"/>
              </w:rPr>
              <w:t>______________________</w:t>
            </w:r>
          </w:p>
          <w:p w14:paraId="153C5C85" w14:textId="77777777" w:rsidR="009B3EF8" w:rsidRPr="006F521D" w:rsidRDefault="009B3EF8" w:rsidP="0065495A">
            <w:pPr>
              <w:spacing w:after="0" w:line="240" w:lineRule="auto"/>
              <w:rPr>
                <w:rFonts w:ascii="Times New Roman" w:eastAsia="Times New Roman" w:hAnsi="Times New Roman" w:cs="Times New Roman"/>
                <w:b/>
                <w:iCs/>
                <w:sz w:val="24"/>
                <w:szCs w:val="24"/>
                <w:lang w:eastAsia="ru-RU"/>
              </w:rPr>
            </w:pPr>
          </w:p>
          <w:p w14:paraId="47B60BFE" w14:textId="77777777" w:rsidR="009B3EF8" w:rsidRPr="006F521D" w:rsidRDefault="009B3EF8" w:rsidP="0065495A">
            <w:pPr>
              <w:spacing w:after="0" w:line="240" w:lineRule="auto"/>
              <w:rPr>
                <w:rFonts w:ascii="Times New Roman" w:eastAsia="Times New Roman" w:hAnsi="Times New Roman" w:cs="Times New Roman"/>
                <w:b/>
                <w:iCs/>
                <w:sz w:val="24"/>
                <w:szCs w:val="24"/>
                <w:lang w:eastAsia="ru-RU"/>
              </w:rPr>
            </w:pPr>
          </w:p>
          <w:p w14:paraId="2DF6F986" w14:textId="77777777" w:rsidR="009B3EF8" w:rsidRPr="006F521D" w:rsidRDefault="009B3EF8" w:rsidP="0065495A">
            <w:pPr>
              <w:spacing w:after="0" w:line="240" w:lineRule="auto"/>
              <w:rPr>
                <w:rFonts w:ascii="Times New Roman" w:eastAsia="Times New Roman" w:hAnsi="Times New Roman" w:cs="Times New Roman"/>
                <w:b/>
                <w:iCs/>
                <w:sz w:val="24"/>
                <w:szCs w:val="24"/>
                <w:lang w:eastAsia="ru-RU"/>
              </w:rPr>
            </w:pPr>
          </w:p>
          <w:p w14:paraId="76CF52E2" w14:textId="77777777" w:rsidR="009B3EF8" w:rsidRPr="006F521D" w:rsidRDefault="009B3EF8" w:rsidP="0065495A">
            <w:pPr>
              <w:spacing w:after="0" w:line="240" w:lineRule="auto"/>
              <w:rPr>
                <w:rFonts w:ascii="Times New Roman" w:eastAsia="Times New Roman" w:hAnsi="Times New Roman" w:cs="Times New Roman"/>
                <w:b/>
                <w:iCs/>
                <w:sz w:val="24"/>
                <w:szCs w:val="24"/>
                <w:lang w:eastAsia="ru-RU"/>
              </w:rPr>
            </w:pPr>
          </w:p>
          <w:p w14:paraId="0AAB93B4" w14:textId="77777777" w:rsidR="009B3EF8" w:rsidRPr="006F521D" w:rsidRDefault="009B3EF8" w:rsidP="0065495A">
            <w:pPr>
              <w:spacing w:after="0" w:line="240" w:lineRule="auto"/>
              <w:rPr>
                <w:rFonts w:ascii="Times New Roman" w:eastAsia="Times New Roman" w:hAnsi="Times New Roman" w:cs="Times New Roman"/>
                <w:b/>
                <w:iCs/>
                <w:sz w:val="24"/>
                <w:szCs w:val="24"/>
                <w:lang w:eastAsia="ru-RU"/>
              </w:rPr>
            </w:pPr>
          </w:p>
          <w:p w14:paraId="734E0D92" w14:textId="77777777" w:rsidR="009B3EF8" w:rsidRPr="006F521D" w:rsidRDefault="009B3EF8" w:rsidP="0065495A">
            <w:pPr>
              <w:spacing w:after="0" w:line="240" w:lineRule="auto"/>
              <w:rPr>
                <w:rFonts w:ascii="Times New Roman" w:eastAsia="Times New Roman" w:hAnsi="Times New Roman" w:cs="Times New Roman"/>
                <w:b/>
                <w:iCs/>
                <w:sz w:val="24"/>
                <w:szCs w:val="24"/>
                <w:lang w:eastAsia="ru-RU"/>
              </w:rPr>
            </w:pPr>
          </w:p>
          <w:p w14:paraId="146B8830" w14:textId="77777777" w:rsidR="009B3EF8" w:rsidRPr="006F521D" w:rsidRDefault="009B3EF8" w:rsidP="0065495A">
            <w:pPr>
              <w:spacing w:after="0" w:line="240" w:lineRule="auto"/>
              <w:rPr>
                <w:rFonts w:ascii="Times New Roman" w:eastAsia="Times New Roman" w:hAnsi="Times New Roman" w:cs="Times New Roman"/>
                <w:b/>
                <w:iCs/>
                <w:sz w:val="24"/>
                <w:szCs w:val="24"/>
                <w:lang w:eastAsia="ru-RU"/>
              </w:rPr>
            </w:pPr>
          </w:p>
          <w:p w14:paraId="7C544D82" w14:textId="77777777" w:rsidR="009B3EF8" w:rsidRPr="006F521D" w:rsidRDefault="009B3EF8" w:rsidP="0065495A">
            <w:pPr>
              <w:spacing w:after="0" w:line="240" w:lineRule="auto"/>
              <w:rPr>
                <w:rFonts w:ascii="Times New Roman" w:eastAsia="Times New Roman" w:hAnsi="Times New Roman" w:cs="Times New Roman"/>
                <w:b/>
                <w:iCs/>
                <w:sz w:val="24"/>
                <w:szCs w:val="24"/>
                <w:lang w:eastAsia="ru-RU"/>
              </w:rPr>
            </w:pPr>
          </w:p>
          <w:p w14:paraId="492E7DA5" w14:textId="77777777" w:rsidR="009B3EF8" w:rsidRPr="006F521D" w:rsidRDefault="009B3EF8" w:rsidP="0065495A">
            <w:pPr>
              <w:spacing w:after="0" w:line="240" w:lineRule="auto"/>
              <w:rPr>
                <w:rFonts w:ascii="Times New Roman" w:eastAsia="Times New Roman" w:hAnsi="Times New Roman" w:cs="Times New Roman"/>
                <w:b/>
                <w:iCs/>
                <w:sz w:val="24"/>
                <w:szCs w:val="24"/>
                <w:lang w:eastAsia="ru-RU"/>
              </w:rPr>
            </w:pPr>
          </w:p>
          <w:p w14:paraId="179701E1" w14:textId="77777777" w:rsidR="009B3EF8" w:rsidRPr="006F521D" w:rsidRDefault="009B3EF8" w:rsidP="0065495A">
            <w:pPr>
              <w:spacing w:after="0" w:line="240" w:lineRule="auto"/>
              <w:rPr>
                <w:rFonts w:ascii="Times New Roman" w:eastAsia="Times New Roman" w:hAnsi="Times New Roman" w:cs="Times New Roman"/>
                <w:b/>
                <w:iCs/>
                <w:sz w:val="24"/>
                <w:szCs w:val="24"/>
                <w:lang w:eastAsia="ru-RU"/>
              </w:rPr>
            </w:pPr>
          </w:p>
        </w:tc>
      </w:tr>
    </w:tbl>
    <w:p w14:paraId="1FECCE79" w14:textId="77777777" w:rsidR="00B001D7" w:rsidRDefault="00B001D7" w:rsidP="00985BC8">
      <w:pPr>
        <w:spacing w:after="0" w:line="240" w:lineRule="auto"/>
        <w:rPr>
          <w:rFonts w:ascii="Times New Roman" w:eastAsia="Times New Roman" w:hAnsi="Times New Roman" w:cs="Times New Roman"/>
          <w:b/>
          <w:bCs/>
          <w:lang w:eastAsia="ru-RU"/>
        </w:rPr>
      </w:pPr>
    </w:p>
    <w:p w14:paraId="5AB9B94B" w14:textId="77777777" w:rsidR="00B001D7" w:rsidRDefault="00B001D7" w:rsidP="00985BC8">
      <w:pPr>
        <w:spacing w:after="0" w:line="240" w:lineRule="auto"/>
        <w:rPr>
          <w:rFonts w:ascii="Times New Roman" w:eastAsia="Times New Roman" w:hAnsi="Times New Roman" w:cs="Times New Roman"/>
          <w:b/>
          <w:bCs/>
          <w:lang w:eastAsia="ru-RU"/>
        </w:rPr>
      </w:pPr>
    </w:p>
    <w:p w14:paraId="22065B13" w14:textId="77777777" w:rsidR="00985BC8" w:rsidRPr="00985BC8" w:rsidRDefault="00985BC8" w:rsidP="00985BC8">
      <w:pPr>
        <w:spacing w:after="0" w:line="240" w:lineRule="auto"/>
        <w:rPr>
          <w:rFonts w:ascii="Times New Roman" w:eastAsia="Times New Roman" w:hAnsi="Times New Roman" w:cs="Times New Roman"/>
          <w:b/>
          <w:bCs/>
          <w:lang w:eastAsia="ru-RU"/>
        </w:rPr>
      </w:pPr>
    </w:p>
    <w:p w14:paraId="68E09FCC" w14:textId="77777777" w:rsidR="00985BC8" w:rsidRPr="00985BC8" w:rsidRDefault="009532B7" w:rsidP="00985BC8">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lang w:eastAsia="ru-RU"/>
        </w:rPr>
        <w:t>ПРИЛОЖЕНИЕ № 5</w:t>
      </w:r>
      <w:r w:rsidR="00985BC8" w:rsidRPr="00985BC8">
        <w:rPr>
          <w:rFonts w:ascii="Times New Roman" w:eastAsia="Times New Roman" w:hAnsi="Times New Roman" w:cs="Times New Roman"/>
          <w:b/>
          <w:lang w:eastAsia="ru-RU"/>
        </w:rPr>
        <w:t xml:space="preserve"> к Договору № __</w:t>
      </w:r>
      <w:r w:rsidR="00587B5F">
        <w:rPr>
          <w:rFonts w:ascii="Times New Roman" w:eastAsia="Times New Roman" w:hAnsi="Times New Roman" w:cs="Times New Roman"/>
          <w:b/>
          <w:lang w:eastAsia="ru-RU"/>
        </w:rPr>
        <w:t>_________ от «___»___________20</w:t>
      </w:r>
      <w:r w:rsidR="00985BC8" w:rsidRPr="00985BC8">
        <w:rPr>
          <w:rFonts w:ascii="Times New Roman" w:eastAsia="Times New Roman" w:hAnsi="Times New Roman" w:cs="Times New Roman"/>
          <w:b/>
          <w:lang w:eastAsia="ru-RU"/>
        </w:rPr>
        <w:t>__ г.</w:t>
      </w:r>
    </w:p>
    <w:p w14:paraId="0C5F4249" w14:textId="77777777" w:rsidR="00985BC8" w:rsidRPr="00985BC8" w:rsidRDefault="00985BC8" w:rsidP="00985BC8">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p>
    <w:p w14:paraId="3D7E9095" w14:textId="77777777" w:rsidR="00985BC8" w:rsidRPr="00985BC8" w:rsidRDefault="00985BC8" w:rsidP="00985BC8">
      <w:pPr>
        <w:spacing w:after="0" w:line="240" w:lineRule="auto"/>
        <w:jc w:val="center"/>
        <w:rPr>
          <w:rFonts w:ascii="Times New Roman" w:eastAsia="Times New Roman" w:hAnsi="Times New Roman" w:cs="Times New Roman"/>
          <w:b/>
          <w:sz w:val="24"/>
          <w:szCs w:val="24"/>
          <w:lang w:eastAsia="ru-RU"/>
        </w:rPr>
      </w:pPr>
      <w:r w:rsidRPr="00985BC8">
        <w:rPr>
          <w:rFonts w:ascii="Times New Roman" w:eastAsia="Times New Roman" w:hAnsi="Times New Roman" w:cs="Times New Roman"/>
          <w:b/>
          <w:sz w:val="24"/>
          <w:szCs w:val="24"/>
          <w:lang w:eastAsia="ru-RU"/>
        </w:rPr>
        <w:t xml:space="preserve">Положение </w:t>
      </w:r>
    </w:p>
    <w:p w14:paraId="3B7D8875" w14:textId="77777777" w:rsidR="00985BC8" w:rsidRPr="00985BC8" w:rsidRDefault="00985BC8" w:rsidP="00985BC8">
      <w:pPr>
        <w:spacing w:after="0" w:line="240" w:lineRule="auto"/>
        <w:jc w:val="center"/>
        <w:rPr>
          <w:rFonts w:ascii="Times New Roman" w:eastAsia="Times New Roman" w:hAnsi="Times New Roman" w:cs="Times New Roman"/>
          <w:b/>
          <w:sz w:val="24"/>
          <w:szCs w:val="24"/>
          <w:lang w:eastAsia="ru-RU"/>
        </w:rPr>
      </w:pPr>
      <w:r w:rsidRPr="00985BC8">
        <w:rPr>
          <w:rFonts w:ascii="Times New Roman" w:eastAsia="Times New Roman" w:hAnsi="Times New Roman" w:cs="Times New Roman"/>
          <w:b/>
          <w:sz w:val="24"/>
          <w:szCs w:val="24"/>
          <w:lang w:eastAsia="ru-RU"/>
        </w:rPr>
        <w:t xml:space="preserve">о взаимоотношениях и разграничении обязанностей и ответственности по безопасному производству Услуг на договорной территории </w:t>
      </w:r>
    </w:p>
    <w:p w14:paraId="59E8D2A9" w14:textId="77777777" w:rsidR="00985BC8" w:rsidRPr="00985BC8" w:rsidRDefault="00985BC8" w:rsidP="00985BC8">
      <w:pPr>
        <w:spacing w:after="0" w:line="240" w:lineRule="auto"/>
        <w:jc w:val="center"/>
        <w:rPr>
          <w:rFonts w:ascii="Times New Roman" w:eastAsia="Times New Roman" w:hAnsi="Times New Roman" w:cs="Times New Roman"/>
          <w:b/>
          <w:sz w:val="24"/>
          <w:szCs w:val="24"/>
          <w:lang w:eastAsia="ru-RU"/>
        </w:rPr>
      </w:pPr>
      <w:r w:rsidRPr="00985BC8">
        <w:rPr>
          <w:rFonts w:ascii="Times New Roman" w:eastAsia="Times New Roman" w:hAnsi="Times New Roman" w:cs="Times New Roman"/>
          <w:b/>
          <w:sz w:val="24"/>
          <w:szCs w:val="24"/>
          <w:lang w:eastAsia="ru-RU"/>
        </w:rPr>
        <w:t>ТОО «</w:t>
      </w:r>
      <w:proofErr w:type="spellStart"/>
      <w:r w:rsidRPr="00985BC8">
        <w:rPr>
          <w:rFonts w:ascii="Times New Roman" w:eastAsia="Times New Roman" w:hAnsi="Times New Roman" w:cs="Times New Roman"/>
          <w:b/>
          <w:sz w:val="24"/>
          <w:szCs w:val="24"/>
          <w:lang w:eastAsia="ru-RU"/>
        </w:rPr>
        <w:t>Казахойл</w:t>
      </w:r>
      <w:proofErr w:type="spellEnd"/>
      <w:r w:rsidRPr="00985BC8">
        <w:rPr>
          <w:rFonts w:ascii="Times New Roman" w:eastAsia="Times New Roman" w:hAnsi="Times New Roman" w:cs="Times New Roman"/>
          <w:b/>
          <w:sz w:val="24"/>
          <w:szCs w:val="24"/>
          <w:lang w:eastAsia="ru-RU"/>
        </w:rPr>
        <w:t xml:space="preserve"> Актобе»</w:t>
      </w:r>
    </w:p>
    <w:p w14:paraId="53E67549" w14:textId="77777777" w:rsidR="00985BC8" w:rsidRPr="00985BC8" w:rsidRDefault="00985BC8" w:rsidP="00985BC8">
      <w:pPr>
        <w:spacing w:after="0" w:line="240" w:lineRule="auto"/>
        <w:jc w:val="center"/>
        <w:rPr>
          <w:rFonts w:ascii="Times New Roman" w:eastAsia="Times New Roman" w:hAnsi="Times New Roman" w:cs="Times New Roman"/>
          <w:bCs/>
          <w:sz w:val="24"/>
          <w:szCs w:val="24"/>
          <w:lang w:eastAsia="ru-RU"/>
        </w:rPr>
      </w:pPr>
    </w:p>
    <w:p w14:paraId="4B2E4DD5" w14:textId="77777777" w:rsidR="00985BC8" w:rsidRPr="00985BC8" w:rsidRDefault="00985BC8" w:rsidP="00FF12EE">
      <w:pPr>
        <w:keepNext/>
        <w:numPr>
          <w:ilvl w:val="0"/>
          <w:numId w:val="11"/>
        </w:numPr>
        <w:spacing w:after="0" w:line="240" w:lineRule="auto"/>
        <w:ind w:firstLine="360"/>
        <w:outlineLvl w:val="8"/>
        <w:rPr>
          <w:rFonts w:ascii="Times New Roman" w:eastAsia="Times New Roman" w:hAnsi="Times New Roman" w:cs="Times New Roman"/>
          <w:b/>
          <w:bCs/>
          <w:sz w:val="24"/>
          <w:szCs w:val="24"/>
          <w:lang w:eastAsia="ru-RU"/>
        </w:rPr>
      </w:pPr>
      <w:r w:rsidRPr="00985BC8">
        <w:rPr>
          <w:rFonts w:ascii="Times New Roman" w:eastAsia="Times New Roman" w:hAnsi="Times New Roman" w:cs="Times New Roman"/>
          <w:b/>
          <w:bCs/>
          <w:sz w:val="24"/>
          <w:szCs w:val="24"/>
          <w:lang w:eastAsia="ru-RU"/>
        </w:rPr>
        <w:t>Общие положения</w:t>
      </w:r>
    </w:p>
    <w:p w14:paraId="4A6CB5D3" w14:textId="77777777" w:rsidR="00985BC8" w:rsidRPr="00985BC8" w:rsidRDefault="00985BC8" w:rsidP="00985BC8">
      <w:pPr>
        <w:spacing w:after="0" w:line="240" w:lineRule="auto"/>
        <w:rPr>
          <w:rFonts w:ascii="Arial" w:eastAsia="Times New Roman" w:hAnsi="Arial" w:cs="Arial"/>
          <w:sz w:val="24"/>
          <w:szCs w:val="24"/>
          <w:lang w:eastAsia="ru-RU"/>
        </w:rPr>
      </w:pPr>
    </w:p>
    <w:p w14:paraId="47884A80" w14:textId="77777777" w:rsidR="00985BC8" w:rsidRPr="00985BC8" w:rsidRDefault="00985BC8" w:rsidP="00FF12EE">
      <w:pPr>
        <w:numPr>
          <w:ilvl w:val="1"/>
          <w:numId w:val="11"/>
        </w:numPr>
        <w:tabs>
          <w:tab w:val="clear" w:pos="720"/>
          <w:tab w:val="num" w:pos="0"/>
        </w:tabs>
        <w:snapToGrid w:val="0"/>
        <w:spacing w:after="0" w:line="240" w:lineRule="auto"/>
        <w:ind w:left="0" w:firstLine="720"/>
        <w:jc w:val="both"/>
        <w:rPr>
          <w:rFonts w:ascii="Times New Roman" w:eastAsia="Times New Roman" w:hAnsi="Times New Roman" w:cs="Times New Roman"/>
          <w:sz w:val="24"/>
          <w:szCs w:val="24"/>
          <w:lang w:eastAsia="ru-RU"/>
        </w:rPr>
      </w:pPr>
      <w:r w:rsidRPr="00985BC8">
        <w:rPr>
          <w:rFonts w:ascii="Times New Roman" w:eastAsia="Times New Roman" w:hAnsi="Times New Roman" w:cs="Times New Roman"/>
          <w:sz w:val="24"/>
          <w:szCs w:val="24"/>
          <w:lang w:eastAsia="ru-RU"/>
        </w:rPr>
        <w:t>ТОО «</w:t>
      </w:r>
      <w:proofErr w:type="spellStart"/>
      <w:r w:rsidRPr="00985BC8">
        <w:rPr>
          <w:rFonts w:ascii="Times New Roman" w:eastAsia="Times New Roman" w:hAnsi="Times New Roman" w:cs="Times New Roman"/>
          <w:sz w:val="24"/>
          <w:szCs w:val="24"/>
          <w:lang w:eastAsia="ru-RU"/>
        </w:rPr>
        <w:t>Казахойл</w:t>
      </w:r>
      <w:proofErr w:type="spellEnd"/>
      <w:r w:rsidRPr="00985BC8">
        <w:rPr>
          <w:rFonts w:ascii="Times New Roman" w:eastAsia="Times New Roman" w:hAnsi="Times New Roman" w:cs="Times New Roman"/>
          <w:sz w:val="24"/>
          <w:szCs w:val="24"/>
          <w:lang w:eastAsia="ru-RU"/>
        </w:rPr>
        <w:t xml:space="preserve"> Актобе» (далее - Заказчик) и подрядная организация (далее - Исполнитель) обязуются проводить все работы (услуги) на Контрактной территории Заказчика в полном соответствии с Законом Республики Казахстан от 11.04.2014 г. № 188-V «О гражданской защите», Трудовым кодексом Республики Казахстан </w:t>
      </w:r>
      <w:r w:rsidRPr="00985BC8">
        <w:rPr>
          <w:rFonts w:ascii="Times New Roman" w:eastAsia="Times New Roman" w:hAnsi="Times New Roman" w:cs="Times New Roman"/>
          <w:iCs/>
          <w:color w:val="000000" w:themeColor="text1"/>
          <w:sz w:val="24"/>
          <w:szCs w:val="24"/>
          <w:lang w:eastAsia="ru-RU"/>
        </w:rPr>
        <w:t xml:space="preserve">от </w:t>
      </w:r>
      <w:r w:rsidRPr="00985BC8">
        <w:rPr>
          <w:rFonts w:ascii="Times New Roman" w:eastAsia="Times New Roman" w:hAnsi="Times New Roman" w:cs="Times New Roman"/>
          <w:sz w:val="24"/>
          <w:szCs w:val="24"/>
          <w:lang w:eastAsia="ru-RU"/>
        </w:rPr>
        <w:t>23.11.2015г. №414-V ЗРК</w:t>
      </w:r>
      <w:r w:rsidRPr="00985BC8">
        <w:rPr>
          <w:rFonts w:ascii="Times New Roman" w:eastAsia="Times New Roman" w:hAnsi="Times New Roman" w:cs="Times New Roman"/>
          <w:iCs/>
          <w:color w:val="FF0000"/>
          <w:sz w:val="24"/>
          <w:szCs w:val="24"/>
          <w:lang w:eastAsia="ru-RU"/>
        </w:rPr>
        <w:t xml:space="preserve">, </w:t>
      </w:r>
      <w:r w:rsidRPr="00985BC8">
        <w:rPr>
          <w:rFonts w:ascii="Times New Roman" w:eastAsia="Times New Roman" w:hAnsi="Times New Roman" w:cs="Times New Roman"/>
          <w:sz w:val="24"/>
          <w:szCs w:val="24"/>
          <w:lang w:eastAsia="ru-RU"/>
        </w:rPr>
        <w:t>Экологическим кодексом Республики Казахстан от 9 января 2007 года № 212-</w:t>
      </w:r>
      <w:r w:rsidRPr="00985BC8">
        <w:rPr>
          <w:rFonts w:ascii="Times New Roman" w:eastAsia="Times New Roman" w:hAnsi="Times New Roman" w:cs="Times New Roman"/>
          <w:sz w:val="24"/>
          <w:szCs w:val="24"/>
          <w:lang w:val="en-US" w:eastAsia="ru-RU"/>
        </w:rPr>
        <w:t>III</w:t>
      </w:r>
      <w:r w:rsidRPr="00985BC8">
        <w:rPr>
          <w:rFonts w:ascii="Times New Roman" w:eastAsia="Times New Roman" w:hAnsi="Times New Roman" w:cs="Times New Roman"/>
          <w:sz w:val="24"/>
          <w:szCs w:val="24"/>
          <w:lang w:eastAsia="ru-RU"/>
        </w:rPr>
        <w:t>, требованиями безопасности в нефтегазодобывающей отрасли, Правила пожарной безопасности в Республике Казахстан, утвержденные Постановлением Правительства от 09.10.2014 года №1077, инструкциями и другими нормативными документами, содержащими в себе требования промышленной безопасности, охраны труда, охраны окружающей среды и настоящим Положением.</w:t>
      </w:r>
    </w:p>
    <w:p w14:paraId="529EEB16" w14:textId="77777777" w:rsidR="00985BC8" w:rsidRPr="00985BC8" w:rsidRDefault="00985BC8" w:rsidP="00FF12EE">
      <w:pPr>
        <w:numPr>
          <w:ilvl w:val="1"/>
          <w:numId w:val="11"/>
        </w:numPr>
        <w:tabs>
          <w:tab w:val="clear" w:pos="720"/>
          <w:tab w:val="num" w:pos="0"/>
        </w:tabs>
        <w:snapToGrid w:val="0"/>
        <w:spacing w:after="0" w:line="240" w:lineRule="auto"/>
        <w:ind w:left="0" w:firstLine="720"/>
        <w:jc w:val="both"/>
        <w:rPr>
          <w:rFonts w:ascii="Times New Roman" w:eastAsia="Times New Roman" w:hAnsi="Times New Roman" w:cs="Times New Roman"/>
          <w:sz w:val="24"/>
          <w:szCs w:val="24"/>
          <w:lang w:eastAsia="ru-RU"/>
        </w:rPr>
      </w:pPr>
      <w:r w:rsidRPr="00985BC8">
        <w:rPr>
          <w:rFonts w:ascii="Times New Roman" w:eastAsia="Times New Roman" w:hAnsi="Times New Roman" w:cs="Times New Roman"/>
          <w:sz w:val="24"/>
          <w:szCs w:val="24"/>
          <w:lang w:eastAsia="ru-RU"/>
        </w:rPr>
        <w:t>При неоднократном выявлении Заказчиком нарушений со стороны Исполнителя требований по безопасному ведению работ, либо однократного нарушения, которое может привести к аварии или другим тяжелым последствиям, Заказчик вправе расторгнуть договор в одностороннем порядке.</w:t>
      </w:r>
    </w:p>
    <w:p w14:paraId="35AD9BFC" w14:textId="77777777" w:rsidR="00985BC8" w:rsidRPr="00985BC8" w:rsidRDefault="00985BC8" w:rsidP="00985BC8">
      <w:pPr>
        <w:snapToGrid w:val="0"/>
        <w:spacing w:after="0" w:line="240" w:lineRule="auto"/>
        <w:jc w:val="both"/>
        <w:rPr>
          <w:rFonts w:ascii="Times New Roman" w:eastAsia="Times New Roman" w:hAnsi="Times New Roman" w:cs="Times New Roman"/>
          <w:sz w:val="24"/>
          <w:szCs w:val="24"/>
          <w:lang w:eastAsia="ru-RU"/>
        </w:rPr>
      </w:pPr>
      <w:r w:rsidRPr="00985BC8">
        <w:rPr>
          <w:rFonts w:ascii="Times New Roman" w:eastAsia="Times New Roman" w:hAnsi="Times New Roman" w:cs="Times New Roman"/>
          <w:sz w:val="24"/>
          <w:szCs w:val="24"/>
          <w:lang w:eastAsia="ru-RU"/>
        </w:rPr>
        <w:tab/>
        <w:t xml:space="preserve">Также Заказчиком могут быть применены санкции за несоблюдение Исполнителем требований действующего законодательства Республики Казахстан в области промышленной безопасности, охраны труда и окружающей среды и нормативных актов Заказчика, а также в случаях </w:t>
      </w:r>
      <w:proofErr w:type="gramStart"/>
      <w:r w:rsidRPr="00985BC8">
        <w:rPr>
          <w:rFonts w:ascii="Times New Roman" w:eastAsia="Times New Roman" w:hAnsi="Times New Roman" w:cs="Times New Roman"/>
          <w:sz w:val="24"/>
          <w:szCs w:val="24"/>
          <w:lang w:eastAsia="ru-RU"/>
        </w:rPr>
        <w:t>выявления нарушений</w:t>
      </w:r>
      <w:proofErr w:type="gramEnd"/>
      <w:r w:rsidRPr="00985BC8">
        <w:rPr>
          <w:rFonts w:ascii="Times New Roman" w:eastAsia="Times New Roman" w:hAnsi="Times New Roman" w:cs="Times New Roman"/>
          <w:sz w:val="24"/>
          <w:szCs w:val="24"/>
          <w:lang w:eastAsia="ru-RU"/>
        </w:rPr>
        <w:t xml:space="preserve"> указанных в Приложении 1 к Положению.</w:t>
      </w:r>
    </w:p>
    <w:p w14:paraId="6045E916" w14:textId="77777777" w:rsidR="00985BC8" w:rsidRPr="00985BC8" w:rsidRDefault="00985BC8" w:rsidP="00985BC8">
      <w:pPr>
        <w:spacing w:after="0" w:line="240" w:lineRule="auto"/>
        <w:jc w:val="both"/>
        <w:rPr>
          <w:rFonts w:ascii="Times New Roman" w:eastAsia="Times New Roman" w:hAnsi="Times New Roman" w:cs="Times New Roman"/>
          <w:b/>
          <w:bCs/>
          <w:sz w:val="24"/>
          <w:szCs w:val="24"/>
        </w:rPr>
      </w:pPr>
    </w:p>
    <w:p w14:paraId="750BE953" w14:textId="77777777" w:rsidR="00985BC8" w:rsidRPr="00985BC8" w:rsidRDefault="00985BC8" w:rsidP="00985BC8">
      <w:pPr>
        <w:spacing w:after="0" w:line="240" w:lineRule="auto"/>
        <w:ind w:firstLine="708"/>
        <w:jc w:val="both"/>
        <w:rPr>
          <w:rFonts w:ascii="Times New Roman" w:eastAsia="Times New Roman" w:hAnsi="Times New Roman" w:cs="Times New Roman"/>
          <w:b/>
          <w:bCs/>
          <w:sz w:val="24"/>
          <w:szCs w:val="24"/>
        </w:rPr>
      </w:pPr>
      <w:r w:rsidRPr="00985BC8">
        <w:rPr>
          <w:rFonts w:ascii="Times New Roman" w:eastAsia="Times New Roman" w:hAnsi="Times New Roman" w:cs="Times New Roman"/>
          <w:b/>
          <w:bCs/>
          <w:sz w:val="24"/>
          <w:szCs w:val="24"/>
        </w:rPr>
        <w:t>2. Обозначения и сокращения, термины и определения</w:t>
      </w:r>
    </w:p>
    <w:p w14:paraId="65030A6A" w14:textId="77777777" w:rsidR="00985BC8" w:rsidRPr="00985BC8" w:rsidRDefault="00985BC8" w:rsidP="00985BC8">
      <w:pPr>
        <w:spacing w:after="0" w:line="240" w:lineRule="auto"/>
        <w:ind w:left="720" w:hanging="360"/>
        <w:rPr>
          <w:rFonts w:ascii="Times New Roman" w:eastAsia="Times New Roman" w:hAnsi="Times New Roman" w:cs="Times New Roman"/>
          <w:b/>
          <w:bCs/>
          <w:sz w:val="24"/>
          <w:szCs w:val="24"/>
          <w:lang w:eastAsia="ru-RU"/>
        </w:rPr>
      </w:pPr>
      <w:r w:rsidRPr="00985BC8">
        <w:rPr>
          <w:rFonts w:ascii="Times New Roman" w:eastAsia="Times New Roman" w:hAnsi="Times New Roman" w:cs="Times New Roman"/>
          <w:b/>
          <w:bCs/>
          <w:sz w:val="24"/>
          <w:szCs w:val="24"/>
          <w:lang w:eastAsia="ru-RU"/>
        </w:rPr>
        <w:t xml:space="preserve">    </w:t>
      </w:r>
    </w:p>
    <w:p w14:paraId="40B368B0" w14:textId="77777777" w:rsidR="00985BC8" w:rsidRPr="00985BC8" w:rsidRDefault="00985BC8" w:rsidP="00985BC8">
      <w:pPr>
        <w:autoSpaceDE w:val="0"/>
        <w:autoSpaceDN w:val="0"/>
        <w:adjustRightInd w:val="0"/>
        <w:spacing w:after="0" w:line="240" w:lineRule="auto"/>
        <w:jc w:val="both"/>
        <w:rPr>
          <w:rFonts w:ascii="Times New Roman" w:eastAsia="Times New Roman" w:hAnsi="Times New Roman" w:cs="Times New Roman"/>
          <w:sz w:val="24"/>
          <w:szCs w:val="24"/>
        </w:rPr>
      </w:pPr>
      <w:r w:rsidRPr="00985BC8">
        <w:rPr>
          <w:rFonts w:ascii="Times New Roman" w:eastAsia="Times New Roman" w:hAnsi="Times New Roman" w:cs="Times New Roman"/>
          <w:b/>
          <w:bCs/>
          <w:sz w:val="24"/>
          <w:szCs w:val="24"/>
        </w:rPr>
        <w:t xml:space="preserve">Инструкция </w:t>
      </w:r>
      <w:r w:rsidRPr="00985BC8">
        <w:rPr>
          <w:rFonts w:ascii="Times New Roman" w:eastAsia="Times New Roman" w:hAnsi="Times New Roman" w:cs="Times New Roman"/>
          <w:sz w:val="24"/>
          <w:szCs w:val="24"/>
        </w:rPr>
        <w:t>– документ, содержащий строго сформулированные требования, указания по выполнению общей и производственной деятельности.</w:t>
      </w:r>
    </w:p>
    <w:p w14:paraId="3DC3FC28" w14:textId="77777777" w:rsidR="00985BC8" w:rsidRPr="00985BC8" w:rsidRDefault="00985BC8" w:rsidP="00985BC8">
      <w:pPr>
        <w:autoSpaceDE w:val="0"/>
        <w:autoSpaceDN w:val="0"/>
        <w:adjustRightInd w:val="0"/>
        <w:spacing w:after="0" w:line="240" w:lineRule="auto"/>
        <w:jc w:val="both"/>
        <w:rPr>
          <w:rFonts w:ascii="Times New Roman" w:eastAsia="Times New Roman" w:hAnsi="Times New Roman" w:cs="Times New Roman"/>
          <w:sz w:val="24"/>
          <w:szCs w:val="24"/>
        </w:rPr>
      </w:pPr>
      <w:r w:rsidRPr="00985BC8">
        <w:rPr>
          <w:rFonts w:ascii="Times New Roman" w:eastAsia="Times New Roman" w:hAnsi="Times New Roman" w:cs="Times New Roman"/>
          <w:b/>
          <w:bCs/>
          <w:sz w:val="24"/>
          <w:szCs w:val="24"/>
        </w:rPr>
        <w:t>Исполнитель</w:t>
      </w:r>
      <w:r w:rsidRPr="00985BC8">
        <w:rPr>
          <w:rFonts w:ascii="Times New Roman" w:eastAsia="Times New Roman" w:hAnsi="Times New Roman" w:cs="Times New Roman"/>
          <w:sz w:val="24"/>
          <w:szCs w:val="24"/>
        </w:rPr>
        <w:t xml:space="preserve"> – организация, оказывающая услуги на объектах Заказчика, согласно заключенным договорам.</w:t>
      </w:r>
    </w:p>
    <w:p w14:paraId="22AD6AAB" w14:textId="77777777" w:rsidR="00985BC8" w:rsidRPr="00985BC8" w:rsidRDefault="00985BC8" w:rsidP="00985BC8">
      <w:pPr>
        <w:autoSpaceDE w:val="0"/>
        <w:autoSpaceDN w:val="0"/>
        <w:adjustRightInd w:val="0"/>
        <w:spacing w:after="0" w:line="240" w:lineRule="auto"/>
        <w:jc w:val="both"/>
        <w:rPr>
          <w:rFonts w:ascii="Times New Roman" w:eastAsia="Times New Roman" w:hAnsi="Times New Roman" w:cs="Times New Roman"/>
          <w:sz w:val="24"/>
          <w:szCs w:val="24"/>
        </w:rPr>
      </w:pPr>
      <w:r w:rsidRPr="00985BC8">
        <w:rPr>
          <w:rFonts w:ascii="Times New Roman" w:eastAsia="Times New Roman" w:hAnsi="Times New Roman" w:cs="Times New Roman"/>
          <w:b/>
          <w:bCs/>
          <w:sz w:val="24"/>
          <w:szCs w:val="24"/>
        </w:rPr>
        <w:t>Соисполнитель</w:t>
      </w:r>
      <w:r w:rsidRPr="00985BC8">
        <w:rPr>
          <w:rFonts w:ascii="Times New Roman" w:eastAsia="Times New Roman" w:hAnsi="Times New Roman" w:cs="Times New Roman"/>
          <w:sz w:val="24"/>
          <w:szCs w:val="24"/>
        </w:rPr>
        <w:t xml:space="preserve"> – организация, привлекаемая Исполнителем для оказания услуг на объектах Заказчика.</w:t>
      </w:r>
    </w:p>
    <w:p w14:paraId="71E1D751" w14:textId="77777777" w:rsidR="00985BC8" w:rsidRPr="00985BC8" w:rsidRDefault="00985BC8" w:rsidP="00985BC8">
      <w:pPr>
        <w:autoSpaceDE w:val="0"/>
        <w:autoSpaceDN w:val="0"/>
        <w:adjustRightInd w:val="0"/>
        <w:spacing w:after="0" w:line="240" w:lineRule="auto"/>
        <w:jc w:val="both"/>
        <w:rPr>
          <w:rFonts w:ascii="Times New Roman" w:eastAsia="Times New Roman" w:hAnsi="Times New Roman" w:cs="Times New Roman"/>
          <w:sz w:val="24"/>
          <w:szCs w:val="24"/>
        </w:rPr>
      </w:pPr>
      <w:r w:rsidRPr="00985BC8">
        <w:rPr>
          <w:rFonts w:ascii="Times New Roman" w:eastAsia="Times New Roman" w:hAnsi="Times New Roman" w:cs="Times New Roman"/>
          <w:b/>
          <w:bCs/>
          <w:sz w:val="24"/>
          <w:szCs w:val="24"/>
        </w:rPr>
        <w:t>Руководитель объекта Заказчика</w:t>
      </w:r>
      <w:r w:rsidRPr="00985BC8">
        <w:rPr>
          <w:rFonts w:ascii="Times New Roman" w:eastAsia="Times New Roman" w:hAnsi="Times New Roman" w:cs="Times New Roman"/>
          <w:sz w:val="24"/>
          <w:szCs w:val="24"/>
        </w:rPr>
        <w:t xml:space="preserve"> – начальник объекта (цеха, т.д.) или лицо, его замещающее.</w:t>
      </w:r>
    </w:p>
    <w:p w14:paraId="000E3D49" w14:textId="77777777" w:rsidR="00985BC8" w:rsidRPr="00985BC8" w:rsidRDefault="00985BC8" w:rsidP="00985BC8">
      <w:pPr>
        <w:autoSpaceDE w:val="0"/>
        <w:autoSpaceDN w:val="0"/>
        <w:adjustRightInd w:val="0"/>
        <w:spacing w:after="0" w:line="240" w:lineRule="auto"/>
        <w:jc w:val="both"/>
        <w:rPr>
          <w:rFonts w:ascii="Times New Roman" w:eastAsia="Times New Roman" w:hAnsi="Times New Roman" w:cs="Times New Roman"/>
          <w:sz w:val="24"/>
          <w:szCs w:val="24"/>
        </w:rPr>
      </w:pPr>
      <w:r w:rsidRPr="00985BC8">
        <w:rPr>
          <w:rFonts w:ascii="Times New Roman" w:eastAsia="Times New Roman" w:hAnsi="Times New Roman" w:cs="Times New Roman"/>
          <w:b/>
          <w:bCs/>
          <w:sz w:val="24"/>
          <w:szCs w:val="24"/>
        </w:rPr>
        <w:t>Руководитель подрядной организации</w:t>
      </w:r>
      <w:r w:rsidRPr="00985BC8">
        <w:rPr>
          <w:rFonts w:ascii="Times New Roman" w:eastAsia="Times New Roman" w:hAnsi="Times New Roman" w:cs="Times New Roman"/>
          <w:sz w:val="24"/>
          <w:szCs w:val="24"/>
        </w:rPr>
        <w:t xml:space="preserve"> – должностное лицо, представляющее Исполнителем (генеральный директор, директор).</w:t>
      </w:r>
    </w:p>
    <w:p w14:paraId="3D51BA90" w14:textId="77777777" w:rsidR="00985BC8" w:rsidRPr="00985BC8" w:rsidRDefault="00985BC8" w:rsidP="00985BC8">
      <w:pPr>
        <w:autoSpaceDE w:val="0"/>
        <w:autoSpaceDN w:val="0"/>
        <w:adjustRightInd w:val="0"/>
        <w:spacing w:after="0" w:line="240" w:lineRule="auto"/>
        <w:jc w:val="both"/>
        <w:rPr>
          <w:rFonts w:ascii="Times New Roman" w:eastAsia="Times New Roman" w:hAnsi="Times New Roman" w:cs="Times New Roman"/>
          <w:sz w:val="24"/>
          <w:szCs w:val="24"/>
        </w:rPr>
      </w:pPr>
      <w:r w:rsidRPr="00985BC8">
        <w:rPr>
          <w:rFonts w:ascii="Times New Roman" w:eastAsia="Times New Roman" w:hAnsi="Times New Roman" w:cs="Times New Roman"/>
          <w:b/>
          <w:bCs/>
          <w:sz w:val="24"/>
          <w:szCs w:val="24"/>
        </w:rPr>
        <w:t>Ответственное лицо со стороны Заказчика</w:t>
      </w:r>
      <w:r w:rsidRPr="00985BC8">
        <w:rPr>
          <w:rFonts w:ascii="Times New Roman" w:eastAsia="Times New Roman" w:hAnsi="Times New Roman" w:cs="Times New Roman"/>
          <w:sz w:val="24"/>
          <w:szCs w:val="24"/>
        </w:rPr>
        <w:t xml:space="preserve"> – лицо, назначенное письменным распоряжением руководителя объекта Заказчика. Отвечает за выполнение организационных, технических и природоохранных мероприятий, обеспечивающих безопасное проведение работ на объектах Заказчика. Чаще всего - руководитель отдела, курирующего данный контракт.</w:t>
      </w:r>
    </w:p>
    <w:p w14:paraId="036F0421" w14:textId="77777777" w:rsidR="00985BC8" w:rsidRPr="00985BC8" w:rsidRDefault="00985BC8" w:rsidP="00985BC8">
      <w:pPr>
        <w:autoSpaceDE w:val="0"/>
        <w:autoSpaceDN w:val="0"/>
        <w:adjustRightInd w:val="0"/>
        <w:spacing w:after="0" w:line="240" w:lineRule="auto"/>
        <w:jc w:val="both"/>
        <w:rPr>
          <w:rFonts w:ascii="Times New Roman" w:eastAsia="Times New Roman" w:hAnsi="Times New Roman" w:cs="Times New Roman"/>
          <w:sz w:val="24"/>
          <w:szCs w:val="24"/>
        </w:rPr>
      </w:pPr>
      <w:r w:rsidRPr="00985BC8">
        <w:rPr>
          <w:rFonts w:ascii="Times New Roman" w:eastAsia="Times New Roman" w:hAnsi="Times New Roman" w:cs="Times New Roman"/>
          <w:b/>
          <w:bCs/>
          <w:sz w:val="24"/>
          <w:szCs w:val="24"/>
        </w:rPr>
        <w:t xml:space="preserve">Ответственное лицо со стороны Исполнителя – </w:t>
      </w:r>
      <w:r w:rsidRPr="00985BC8">
        <w:rPr>
          <w:rFonts w:ascii="Times New Roman" w:eastAsia="Times New Roman" w:hAnsi="Times New Roman" w:cs="Times New Roman"/>
          <w:sz w:val="24"/>
          <w:szCs w:val="24"/>
        </w:rPr>
        <w:t xml:space="preserve">лицо, назначенное приказом Исполнителя ответственным за безопасное производство работ на объектах Заказчика – руководитель работ.  </w:t>
      </w:r>
    </w:p>
    <w:p w14:paraId="54FE109F" w14:textId="77777777" w:rsidR="00985BC8" w:rsidRPr="00985BC8" w:rsidRDefault="00985BC8" w:rsidP="00985BC8">
      <w:pPr>
        <w:autoSpaceDE w:val="0"/>
        <w:autoSpaceDN w:val="0"/>
        <w:adjustRightInd w:val="0"/>
        <w:spacing w:after="0" w:line="240" w:lineRule="auto"/>
        <w:jc w:val="both"/>
        <w:rPr>
          <w:rFonts w:ascii="Times New Roman" w:eastAsia="Times New Roman" w:hAnsi="Times New Roman" w:cs="Times New Roman"/>
          <w:sz w:val="24"/>
          <w:szCs w:val="24"/>
        </w:rPr>
      </w:pPr>
      <w:r w:rsidRPr="00985BC8">
        <w:rPr>
          <w:rFonts w:ascii="Times New Roman" w:eastAsia="Times New Roman" w:hAnsi="Times New Roman" w:cs="Times New Roman"/>
          <w:b/>
          <w:bCs/>
          <w:sz w:val="24"/>
          <w:szCs w:val="24"/>
        </w:rPr>
        <w:t>Состав подразделения Исполнителя</w:t>
      </w:r>
      <w:r w:rsidRPr="00985BC8">
        <w:rPr>
          <w:rFonts w:ascii="Times New Roman" w:eastAsia="Times New Roman" w:hAnsi="Times New Roman" w:cs="Times New Roman"/>
          <w:sz w:val="24"/>
          <w:szCs w:val="24"/>
        </w:rPr>
        <w:t xml:space="preserve"> – </w:t>
      </w:r>
      <w:proofErr w:type="spellStart"/>
      <w:r w:rsidRPr="00985BC8">
        <w:rPr>
          <w:rFonts w:ascii="Times New Roman" w:eastAsia="Times New Roman" w:hAnsi="Times New Roman" w:cs="Times New Roman"/>
          <w:sz w:val="24"/>
          <w:szCs w:val="24"/>
        </w:rPr>
        <w:t>пофамильный</w:t>
      </w:r>
      <w:proofErr w:type="spellEnd"/>
      <w:r w:rsidRPr="00985BC8">
        <w:rPr>
          <w:rFonts w:ascii="Times New Roman" w:eastAsia="Times New Roman" w:hAnsi="Times New Roman" w:cs="Times New Roman"/>
          <w:sz w:val="24"/>
          <w:szCs w:val="24"/>
        </w:rPr>
        <w:t xml:space="preserve"> список работников Исполнителя (с указанием их функций), производящих работы на объектах Заказчика, который </w:t>
      </w:r>
      <w:r w:rsidRPr="00985BC8">
        <w:rPr>
          <w:rFonts w:ascii="Times New Roman" w:eastAsia="Times New Roman" w:hAnsi="Times New Roman" w:cs="Times New Roman"/>
          <w:sz w:val="24"/>
          <w:szCs w:val="24"/>
        </w:rPr>
        <w:lastRenderedPageBreak/>
        <w:t xml:space="preserve">утверждается приказом Исполнителя и передается руководителю объекта Заказчика до начала производства работ на объекте. </w:t>
      </w:r>
    </w:p>
    <w:p w14:paraId="31D08B2A" w14:textId="77777777" w:rsidR="00985BC8" w:rsidRPr="00985BC8" w:rsidRDefault="00985BC8" w:rsidP="00985BC8">
      <w:pPr>
        <w:autoSpaceDE w:val="0"/>
        <w:autoSpaceDN w:val="0"/>
        <w:adjustRightInd w:val="0"/>
        <w:spacing w:after="0" w:line="240" w:lineRule="auto"/>
        <w:jc w:val="both"/>
        <w:rPr>
          <w:rFonts w:ascii="Times New Roman" w:eastAsia="Times New Roman" w:hAnsi="Times New Roman" w:cs="Times New Roman"/>
          <w:sz w:val="24"/>
          <w:szCs w:val="24"/>
        </w:rPr>
      </w:pPr>
      <w:r w:rsidRPr="00985BC8">
        <w:rPr>
          <w:rFonts w:ascii="Times New Roman" w:eastAsia="Times New Roman" w:hAnsi="Times New Roman" w:cs="Times New Roman"/>
          <w:b/>
          <w:bCs/>
          <w:sz w:val="24"/>
          <w:szCs w:val="24"/>
        </w:rPr>
        <w:t>Объект</w:t>
      </w:r>
      <w:r w:rsidRPr="00985BC8">
        <w:rPr>
          <w:rFonts w:ascii="Times New Roman" w:eastAsia="Times New Roman" w:hAnsi="Times New Roman" w:cs="Times New Roman"/>
          <w:sz w:val="24"/>
          <w:szCs w:val="24"/>
        </w:rPr>
        <w:t xml:space="preserve"> – производственные площадки Заказчика, включающие в себя здания, сооружения, оборудование, установки, территорию и другие инженерные сооружения.</w:t>
      </w:r>
    </w:p>
    <w:p w14:paraId="28779736" w14:textId="77777777" w:rsidR="00985BC8" w:rsidRPr="00985BC8" w:rsidRDefault="00985BC8" w:rsidP="00985BC8">
      <w:pPr>
        <w:autoSpaceDE w:val="0"/>
        <w:autoSpaceDN w:val="0"/>
        <w:adjustRightInd w:val="0"/>
        <w:spacing w:after="0" w:line="240" w:lineRule="auto"/>
        <w:jc w:val="both"/>
        <w:rPr>
          <w:rFonts w:ascii="Times New Roman" w:eastAsia="Times New Roman" w:hAnsi="Times New Roman" w:cs="Times New Roman"/>
          <w:sz w:val="24"/>
          <w:szCs w:val="24"/>
        </w:rPr>
      </w:pPr>
      <w:r w:rsidRPr="00985BC8">
        <w:rPr>
          <w:rFonts w:ascii="Times New Roman" w:eastAsia="Times New Roman" w:hAnsi="Times New Roman" w:cs="Times New Roman"/>
          <w:b/>
          <w:bCs/>
          <w:sz w:val="24"/>
          <w:szCs w:val="24"/>
        </w:rPr>
        <w:t>Безопасное производство работ</w:t>
      </w:r>
      <w:r w:rsidRPr="00985BC8">
        <w:rPr>
          <w:rFonts w:ascii="Times New Roman" w:eastAsia="Times New Roman" w:hAnsi="Times New Roman" w:cs="Times New Roman"/>
          <w:sz w:val="24"/>
          <w:szCs w:val="24"/>
        </w:rPr>
        <w:t xml:space="preserve"> – процесс работ, при котором исключено воздействие на работающих опасных и вредных производственных факторов или проведение работ в соответствии с требованиями промышленной безопасности, установленными законодательством Республики Казахстан, в госстандартах Республики Казахстан, строительных, противопожарных и санитарных нормах и иных правовых и нормативных актах.</w:t>
      </w:r>
    </w:p>
    <w:p w14:paraId="0EF0BB00" w14:textId="77777777" w:rsidR="00985BC8" w:rsidRPr="00985BC8" w:rsidRDefault="00985BC8" w:rsidP="00985BC8">
      <w:pPr>
        <w:autoSpaceDE w:val="0"/>
        <w:autoSpaceDN w:val="0"/>
        <w:adjustRightInd w:val="0"/>
        <w:spacing w:after="0" w:line="240" w:lineRule="auto"/>
        <w:jc w:val="both"/>
        <w:rPr>
          <w:rFonts w:ascii="Times New Roman" w:eastAsia="Times New Roman" w:hAnsi="Times New Roman" w:cs="Times New Roman"/>
          <w:sz w:val="24"/>
          <w:szCs w:val="24"/>
        </w:rPr>
      </w:pPr>
      <w:r w:rsidRPr="00985BC8">
        <w:rPr>
          <w:rFonts w:ascii="Times New Roman" w:eastAsia="Times New Roman" w:hAnsi="Times New Roman" w:cs="Times New Roman"/>
          <w:b/>
          <w:bCs/>
          <w:sz w:val="24"/>
          <w:szCs w:val="24"/>
        </w:rPr>
        <w:t>Авария</w:t>
      </w:r>
      <w:r w:rsidRPr="00985BC8">
        <w:rPr>
          <w:rFonts w:ascii="Times New Roman" w:eastAsia="Times New Roman" w:hAnsi="Times New Roman" w:cs="Times New Roman"/>
          <w:sz w:val="24"/>
          <w:szCs w:val="24"/>
        </w:rPr>
        <w:t xml:space="preserve"> – разрушение сооружений и (или) технических устройств, применяемых на опасном производственном объекте, неконтролируемый взрыв и (или) выброс опасных веществ.</w:t>
      </w:r>
    </w:p>
    <w:p w14:paraId="4442B44F" w14:textId="77777777" w:rsidR="00985BC8" w:rsidRPr="00985BC8" w:rsidRDefault="00985BC8" w:rsidP="00985BC8">
      <w:pPr>
        <w:autoSpaceDE w:val="0"/>
        <w:autoSpaceDN w:val="0"/>
        <w:adjustRightInd w:val="0"/>
        <w:spacing w:after="0" w:line="240" w:lineRule="auto"/>
        <w:jc w:val="both"/>
        <w:rPr>
          <w:rFonts w:ascii="Times New Roman" w:eastAsia="Times New Roman" w:hAnsi="Times New Roman" w:cs="Times New Roman"/>
          <w:sz w:val="24"/>
          <w:szCs w:val="24"/>
        </w:rPr>
      </w:pPr>
      <w:r w:rsidRPr="00985BC8">
        <w:rPr>
          <w:rFonts w:ascii="Times New Roman" w:eastAsia="Times New Roman" w:hAnsi="Times New Roman" w:cs="Times New Roman"/>
          <w:b/>
          <w:bCs/>
          <w:sz w:val="24"/>
          <w:szCs w:val="24"/>
        </w:rPr>
        <w:t>Происшествие</w:t>
      </w:r>
      <w:r w:rsidRPr="00985BC8">
        <w:rPr>
          <w:rFonts w:ascii="Times New Roman" w:eastAsia="Times New Roman" w:hAnsi="Times New Roman" w:cs="Times New Roman"/>
          <w:sz w:val="24"/>
          <w:szCs w:val="24"/>
        </w:rPr>
        <w:t xml:space="preserve"> – отказ или повреждение технических устройств, применяемых на опасном производственном объекте, отклонение от режима технологического процесса, нарушение законодательства Республики Казахстан и иных нормативных правовых актов РК, также нормативных технических документов, устанавливающих правила ведения работ на опасном производственном объекте.</w:t>
      </w:r>
    </w:p>
    <w:p w14:paraId="4E0C1536" w14:textId="77777777" w:rsidR="00985BC8" w:rsidRPr="00985BC8" w:rsidRDefault="00985BC8" w:rsidP="00985BC8">
      <w:pPr>
        <w:autoSpaceDE w:val="0"/>
        <w:autoSpaceDN w:val="0"/>
        <w:adjustRightInd w:val="0"/>
        <w:spacing w:after="0" w:line="240" w:lineRule="auto"/>
        <w:jc w:val="both"/>
        <w:rPr>
          <w:rFonts w:ascii="Times New Roman" w:eastAsia="Times New Roman" w:hAnsi="Times New Roman" w:cs="Times New Roman"/>
          <w:sz w:val="24"/>
          <w:szCs w:val="24"/>
        </w:rPr>
      </w:pPr>
      <w:r w:rsidRPr="00985BC8">
        <w:rPr>
          <w:rFonts w:ascii="Times New Roman" w:eastAsia="Times New Roman" w:hAnsi="Times New Roman" w:cs="Times New Roman"/>
          <w:b/>
          <w:bCs/>
          <w:sz w:val="24"/>
          <w:szCs w:val="24"/>
        </w:rPr>
        <w:t>Чрезвычайная ситуация</w:t>
      </w:r>
      <w:r w:rsidRPr="00985BC8">
        <w:rPr>
          <w:rFonts w:ascii="Times New Roman" w:eastAsia="Times New Roman" w:hAnsi="Times New Roman" w:cs="Times New Roman"/>
          <w:sz w:val="24"/>
          <w:szCs w:val="24"/>
        </w:rPr>
        <w:t xml:space="preserve"> – 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нарушение жизнедеятельности людей.</w:t>
      </w:r>
    </w:p>
    <w:p w14:paraId="4096A2A4" w14:textId="77777777" w:rsidR="00985BC8" w:rsidRPr="00985BC8" w:rsidRDefault="00985BC8" w:rsidP="00985BC8">
      <w:pPr>
        <w:autoSpaceDE w:val="0"/>
        <w:autoSpaceDN w:val="0"/>
        <w:adjustRightInd w:val="0"/>
        <w:spacing w:after="0" w:line="240" w:lineRule="auto"/>
        <w:jc w:val="both"/>
        <w:rPr>
          <w:rFonts w:ascii="Times New Roman" w:eastAsia="Times New Roman" w:hAnsi="Times New Roman" w:cs="Times New Roman"/>
          <w:sz w:val="24"/>
          <w:szCs w:val="24"/>
        </w:rPr>
      </w:pPr>
      <w:r w:rsidRPr="00985BC8">
        <w:rPr>
          <w:rFonts w:ascii="Times New Roman" w:eastAsia="Times New Roman" w:hAnsi="Times New Roman" w:cs="Times New Roman"/>
          <w:b/>
          <w:bCs/>
          <w:sz w:val="24"/>
          <w:szCs w:val="24"/>
        </w:rPr>
        <w:t>Несчастный случай</w:t>
      </w:r>
      <w:r w:rsidRPr="00985BC8">
        <w:rPr>
          <w:rFonts w:ascii="Times New Roman" w:eastAsia="Times New Roman" w:hAnsi="Times New Roman" w:cs="Times New Roman"/>
          <w:sz w:val="24"/>
          <w:szCs w:val="24"/>
        </w:rPr>
        <w:t xml:space="preserve"> – событие, в результате которого работник получил увечье или иное повреждение здоровья при исполнении трудовых обязанностей или в других случаях, повлекших за собой необходимость его перевода на другую работу, временную или стойкую утрату им профессиональной трудоспособности либо его смерть. </w:t>
      </w:r>
    </w:p>
    <w:p w14:paraId="6DEA483D" w14:textId="77777777" w:rsidR="00985BC8" w:rsidRPr="00985BC8" w:rsidRDefault="00985BC8" w:rsidP="00985BC8">
      <w:pPr>
        <w:autoSpaceDE w:val="0"/>
        <w:autoSpaceDN w:val="0"/>
        <w:adjustRightInd w:val="0"/>
        <w:spacing w:after="0" w:line="240" w:lineRule="auto"/>
        <w:jc w:val="both"/>
        <w:rPr>
          <w:rFonts w:ascii="Times New Roman" w:eastAsia="Times New Roman" w:hAnsi="Times New Roman" w:cs="Times New Roman"/>
          <w:sz w:val="24"/>
          <w:szCs w:val="24"/>
        </w:rPr>
      </w:pPr>
      <w:r w:rsidRPr="00985BC8">
        <w:rPr>
          <w:rFonts w:ascii="Times New Roman" w:eastAsia="Times New Roman" w:hAnsi="Times New Roman" w:cs="Times New Roman"/>
          <w:b/>
          <w:bCs/>
          <w:sz w:val="24"/>
          <w:szCs w:val="24"/>
        </w:rPr>
        <w:t xml:space="preserve">Потенциально опасная ситуация </w:t>
      </w:r>
      <w:proofErr w:type="gramStart"/>
      <w:r w:rsidRPr="00985BC8">
        <w:rPr>
          <w:rFonts w:ascii="Times New Roman" w:eastAsia="Times New Roman" w:hAnsi="Times New Roman" w:cs="Times New Roman"/>
          <w:b/>
          <w:bCs/>
          <w:sz w:val="24"/>
          <w:szCs w:val="24"/>
        </w:rPr>
        <w:t xml:space="preserve">- </w:t>
      </w:r>
      <w:r w:rsidRPr="00985BC8">
        <w:rPr>
          <w:rFonts w:ascii="Times New Roman" w:eastAsia="Times New Roman" w:hAnsi="Times New Roman" w:cs="Times New Roman"/>
          <w:sz w:val="24"/>
          <w:szCs w:val="24"/>
        </w:rPr>
        <w:t>это любое незапланированное событие</w:t>
      </w:r>
      <w:proofErr w:type="gramEnd"/>
      <w:r w:rsidRPr="00985BC8">
        <w:rPr>
          <w:rFonts w:ascii="Times New Roman" w:eastAsia="Times New Roman" w:hAnsi="Times New Roman" w:cs="Times New Roman"/>
          <w:sz w:val="24"/>
          <w:szCs w:val="24"/>
        </w:rPr>
        <w:t>, которое имеет потенциальное, но неосуществленное последствие получения травмы, порчи имущества или нанесения ущерба финансовому состоянию Заказчика.</w:t>
      </w:r>
    </w:p>
    <w:p w14:paraId="4FE2441F" w14:textId="77777777" w:rsidR="00985BC8" w:rsidRPr="00985BC8" w:rsidRDefault="00985BC8" w:rsidP="00985BC8">
      <w:pPr>
        <w:autoSpaceDE w:val="0"/>
        <w:autoSpaceDN w:val="0"/>
        <w:adjustRightInd w:val="0"/>
        <w:spacing w:after="0" w:line="240" w:lineRule="auto"/>
        <w:jc w:val="both"/>
        <w:rPr>
          <w:rFonts w:ascii="Times New Roman" w:eastAsia="Times New Roman" w:hAnsi="Times New Roman" w:cs="Times New Roman"/>
          <w:sz w:val="24"/>
          <w:szCs w:val="24"/>
        </w:rPr>
      </w:pPr>
      <w:r w:rsidRPr="00985BC8">
        <w:rPr>
          <w:rFonts w:ascii="Times New Roman" w:eastAsia="Times New Roman" w:hAnsi="Times New Roman" w:cs="Times New Roman"/>
          <w:b/>
          <w:bCs/>
          <w:sz w:val="24"/>
          <w:szCs w:val="24"/>
        </w:rPr>
        <w:t>Пожар</w:t>
      </w:r>
      <w:r w:rsidRPr="00985BC8">
        <w:rPr>
          <w:rFonts w:ascii="Times New Roman" w:eastAsia="Times New Roman" w:hAnsi="Times New Roman" w:cs="Times New Roman"/>
          <w:sz w:val="24"/>
          <w:szCs w:val="24"/>
        </w:rPr>
        <w:t xml:space="preserve"> – неконтролируемое горение, причиняющее материальный ущерб, вред жизни и здоровью граждан.</w:t>
      </w:r>
    </w:p>
    <w:p w14:paraId="365C2BC2" w14:textId="77777777" w:rsidR="00985BC8" w:rsidRPr="00985BC8" w:rsidRDefault="00985BC8" w:rsidP="00985BC8">
      <w:pPr>
        <w:spacing w:after="0" w:line="240" w:lineRule="auto"/>
        <w:ind w:left="720"/>
        <w:rPr>
          <w:rFonts w:ascii="Times New Roman" w:eastAsia="Times New Roman" w:hAnsi="Times New Roman" w:cs="Times New Roman"/>
          <w:b/>
          <w:bCs/>
          <w:sz w:val="24"/>
          <w:szCs w:val="24"/>
          <w:lang w:val="kk-KZ" w:eastAsia="ru-RU"/>
        </w:rPr>
      </w:pPr>
    </w:p>
    <w:p w14:paraId="09078ACB" w14:textId="77777777" w:rsidR="00985BC8" w:rsidRPr="00985BC8" w:rsidRDefault="00985BC8" w:rsidP="00985BC8">
      <w:pPr>
        <w:spacing w:after="0" w:line="240" w:lineRule="auto"/>
        <w:ind w:left="720"/>
        <w:rPr>
          <w:rFonts w:ascii="Times New Roman" w:eastAsia="Times New Roman" w:hAnsi="Times New Roman" w:cs="Times New Roman"/>
          <w:b/>
          <w:bCs/>
          <w:sz w:val="24"/>
          <w:szCs w:val="24"/>
          <w:lang w:val="kk-KZ" w:eastAsia="ru-RU"/>
        </w:rPr>
      </w:pPr>
      <w:r w:rsidRPr="00985BC8">
        <w:rPr>
          <w:rFonts w:ascii="Times New Roman" w:eastAsia="Times New Roman" w:hAnsi="Times New Roman" w:cs="Times New Roman"/>
          <w:b/>
          <w:bCs/>
          <w:sz w:val="24"/>
          <w:szCs w:val="24"/>
          <w:lang w:val="kk-KZ" w:eastAsia="ru-RU"/>
        </w:rPr>
        <w:t>КОА – ТОО «</w:t>
      </w:r>
      <w:proofErr w:type="spellStart"/>
      <w:r w:rsidRPr="00985BC8">
        <w:rPr>
          <w:rFonts w:ascii="Times New Roman" w:eastAsia="Times New Roman" w:hAnsi="Times New Roman" w:cs="Times New Roman"/>
          <w:b/>
          <w:bCs/>
          <w:sz w:val="24"/>
          <w:szCs w:val="24"/>
          <w:lang w:val="kk-KZ" w:eastAsia="ru-RU"/>
        </w:rPr>
        <w:t>Казахойл</w:t>
      </w:r>
      <w:proofErr w:type="spellEnd"/>
      <w:r w:rsidRPr="00985BC8">
        <w:rPr>
          <w:rFonts w:ascii="Times New Roman" w:eastAsia="Times New Roman" w:hAnsi="Times New Roman" w:cs="Times New Roman"/>
          <w:b/>
          <w:bCs/>
          <w:sz w:val="24"/>
          <w:szCs w:val="24"/>
          <w:lang w:val="kk-KZ" w:eastAsia="ru-RU"/>
        </w:rPr>
        <w:t xml:space="preserve"> </w:t>
      </w:r>
      <w:proofErr w:type="spellStart"/>
      <w:r w:rsidRPr="00985BC8">
        <w:rPr>
          <w:rFonts w:ascii="Times New Roman" w:eastAsia="Times New Roman" w:hAnsi="Times New Roman" w:cs="Times New Roman"/>
          <w:b/>
          <w:bCs/>
          <w:sz w:val="24"/>
          <w:szCs w:val="24"/>
          <w:lang w:val="kk-KZ" w:eastAsia="ru-RU"/>
        </w:rPr>
        <w:t>Актобе</w:t>
      </w:r>
      <w:proofErr w:type="spellEnd"/>
      <w:r w:rsidRPr="00985BC8">
        <w:rPr>
          <w:rFonts w:ascii="Times New Roman" w:eastAsia="Times New Roman" w:hAnsi="Times New Roman" w:cs="Times New Roman"/>
          <w:b/>
          <w:bCs/>
          <w:sz w:val="24"/>
          <w:szCs w:val="24"/>
          <w:lang w:val="kk-KZ" w:eastAsia="ru-RU"/>
        </w:rPr>
        <w:t>»</w:t>
      </w:r>
    </w:p>
    <w:p w14:paraId="01645502" w14:textId="77777777" w:rsidR="00985BC8" w:rsidRPr="00985BC8" w:rsidRDefault="00985BC8" w:rsidP="00985BC8">
      <w:pPr>
        <w:spacing w:after="0" w:line="240" w:lineRule="auto"/>
        <w:ind w:left="720"/>
        <w:rPr>
          <w:rFonts w:ascii="Times New Roman" w:eastAsia="Times New Roman" w:hAnsi="Times New Roman" w:cs="Times New Roman"/>
          <w:b/>
          <w:bCs/>
          <w:sz w:val="24"/>
          <w:szCs w:val="24"/>
          <w:lang w:eastAsia="ru-RU"/>
        </w:rPr>
      </w:pPr>
    </w:p>
    <w:p w14:paraId="011DD73E" w14:textId="77777777" w:rsidR="00985BC8" w:rsidRPr="00985BC8" w:rsidRDefault="00985BC8" w:rsidP="00985BC8">
      <w:pPr>
        <w:spacing w:after="0" w:line="240" w:lineRule="auto"/>
        <w:ind w:left="720"/>
        <w:rPr>
          <w:rFonts w:ascii="Times New Roman" w:eastAsia="Times New Roman" w:hAnsi="Times New Roman" w:cs="Times New Roman"/>
          <w:b/>
          <w:bCs/>
          <w:sz w:val="24"/>
          <w:szCs w:val="24"/>
          <w:lang w:eastAsia="ru-RU"/>
        </w:rPr>
      </w:pPr>
      <w:r w:rsidRPr="00985BC8">
        <w:rPr>
          <w:rFonts w:ascii="Times New Roman" w:eastAsia="Times New Roman" w:hAnsi="Times New Roman" w:cs="Times New Roman"/>
          <w:b/>
          <w:bCs/>
          <w:sz w:val="24"/>
          <w:szCs w:val="24"/>
          <w:lang w:eastAsia="ru-RU"/>
        </w:rPr>
        <w:t>СИЗ – Средства индивидуальной защиты</w:t>
      </w:r>
    </w:p>
    <w:p w14:paraId="70D70AC3" w14:textId="77777777" w:rsidR="00985BC8" w:rsidRPr="00985BC8" w:rsidRDefault="00985BC8" w:rsidP="00985BC8">
      <w:pPr>
        <w:spacing w:after="0" w:line="240" w:lineRule="auto"/>
        <w:ind w:left="720"/>
        <w:rPr>
          <w:rFonts w:ascii="Times New Roman" w:eastAsia="Times New Roman" w:hAnsi="Times New Roman" w:cs="Times New Roman"/>
          <w:b/>
          <w:bCs/>
          <w:sz w:val="24"/>
          <w:szCs w:val="24"/>
          <w:lang w:eastAsia="ru-RU"/>
        </w:rPr>
      </w:pPr>
    </w:p>
    <w:p w14:paraId="04C4CABF" w14:textId="77777777" w:rsidR="00985BC8" w:rsidRPr="00985BC8" w:rsidRDefault="00985BC8" w:rsidP="00985BC8">
      <w:pPr>
        <w:spacing w:after="0" w:line="240" w:lineRule="auto"/>
        <w:ind w:left="720"/>
        <w:rPr>
          <w:rFonts w:ascii="Times New Roman" w:eastAsia="Times New Roman" w:hAnsi="Times New Roman" w:cs="Times New Roman"/>
          <w:b/>
          <w:bCs/>
          <w:sz w:val="24"/>
          <w:szCs w:val="24"/>
          <w:lang w:eastAsia="ru-RU"/>
        </w:rPr>
      </w:pPr>
      <w:r w:rsidRPr="00985BC8">
        <w:rPr>
          <w:rFonts w:ascii="Times New Roman" w:eastAsia="Times New Roman" w:hAnsi="Times New Roman" w:cs="Times New Roman"/>
          <w:b/>
          <w:bCs/>
          <w:sz w:val="24"/>
          <w:szCs w:val="24"/>
          <w:lang w:eastAsia="ru-RU"/>
        </w:rPr>
        <w:t>ОТ –   Охрана труда</w:t>
      </w:r>
    </w:p>
    <w:p w14:paraId="0CA2BBE9" w14:textId="77777777" w:rsidR="00985BC8" w:rsidRPr="00985BC8" w:rsidRDefault="00985BC8" w:rsidP="00985BC8">
      <w:pPr>
        <w:spacing w:after="0" w:line="240" w:lineRule="auto"/>
        <w:ind w:left="720"/>
        <w:rPr>
          <w:rFonts w:ascii="Times New Roman" w:eastAsia="Times New Roman" w:hAnsi="Times New Roman" w:cs="Times New Roman"/>
          <w:b/>
          <w:bCs/>
          <w:sz w:val="24"/>
          <w:szCs w:val="24"/>
          <w:lang w:eastAsia="ru-RU"/>
        </w:rPr>
      </w:pPr>
    </w:p>
    <w:p w14:paraId="5A0F87CD" w14:textId="77777777" w:rsidR="00985BC8" w:rsidRPr="00985BC8" w:rsidRDefault="00985BC8" w:rsidP="00985BC8">
      <w:pPr>
        <w:spacing w:after="0" w:line="240" w:lineRule="auto"/>
        <w:ind w:left="720"/>
        <w:rPr>
          <w:rFonts w:ascii="Times New Roman" w:eastAsia="Times New Roman" w:hAnsi="Times New Roman" w:cs="Times New Roman"/>
          <w:b/>
          <w:bCs/>
          <w:sz w:val="24"/>
          <w:szCs w:val="24"/>
          <w:lang w:eastAsia="ru-RU"/>
        </w:rPr>
      </w:pPr>
      <w:r w:rsidRPr="00985BC8">
        <w:rPr>
          <w:rFonts w:ascii="Times New Roman" w:eastAsia="Times New Roman" w:hAnsi="Times New Roman" w:cs="Times New Roman"/>
          <w:b/>
          <w:bCs/>
          <w:sz w:val="24"/>
          <w:szCs w:val="24"/>
          <w:lang w:eastAsia="ru-RU"/>
        </w:rPr>
        <w:t xml:space="preserve">ТБ –   Техника безопасности </w:t>
      </w:r>
    </w:p>
    <w:p w14:paraId="20D9991E" w14:textId="77777777" w:rsidR="00985BC8" w:rsidRPr="00985BC8" w:rsidRDefault="00985BC8" w:rsidP="00985BC8">
      <w:pPr>
        <w:spacing w:after="0" w:line="240" w:lineRule="auto"/>
        <w:ind w:left="720"/>
        <w:rPr>
          <w:rFonts w:ascii="Times New Roman" w:eastAsia="Times New Roman" w:hAnsi="Times New Roman" w:cs="Times New Roman"/>
          <w:b/>
          <w:bCs/>
          <w:sz w:val="24"/>
          <w:szCs w:val="24"/>
          <w:lang w:eastAsia="ru-RU"/>
        </w:rPr>
      </w:pPr>
    </w:p>
    <w:p w14:paraId="56D3DEFA" w14:textId="77777777" w:rsidR="00985BC8" w:rsidRPr="00985BC8" w:rsidRDefault="00985BC8" w:rsidP="00985BC8">
      <w:pPr>
        <w:spacing w:after="0" w:line="240" w:lineRule="auto"/>
        <w:ind w:left="720"/>
        <w:rPr>
          <w:rFonts w:ascii="Times New Roman" w:eastAsia="Times New Roman" w:hAnsi="Times New Roman" w:cs="Times New Roman"/>
          <w:b/>
          <w:bCs/>
          <w:sz w:val="24"/>
          <w:szCs w:val="24"/>
          <w:lang w:eastAsia="ru-RU"/>
        </w:rPr>
      </w:pPr>
      <w:r w:rsidRPr="00985BC8">
        <w:rPr>
          <w:rFonts w:ascii="Times New Roman" w:eastAsia="Times New Roman" w:hAnsi="Times New Roman" w:cs="Times New Roman"/>
          <w:b/>
          <w:bCs/>
          <w:sz w:val="24"/>
          <w:szCs w:val="24"/>
          <w:lang w:eastAsia="ru-RU"/>
        </w:rPr>
        <w:t>ОС –   Окружающая среда</w:t>
      </w:r>
    </w:p>
    <w:p w14:paraId="191DF6D0" w14:textId="77777777" w:rsidR="00985BC8" w:rsidRPr="00985BC8" w:rsidRDefault="00985BC8" w:rsidP="00985BC8">
      <w:pPr>
        <w:spacing w:after="0" w:line="240" w:lineRule="auto"/>
        <w:ind w:left="720"/>
        <w:rPr>
          <w:rFonts w:ascii="Times New Roman" w:eastAsia="Times New Roman" w:hAnsi="Times New Roman" w:cs="Times New Roman"/>
          <w:b/>
          <w:bCs/>
          <w:sz w:val="24"/>
          <w:szCs w:val="24"/>
          <w:lang w:eastAsia="ru-RU"/>
        </w:rPr>
      </w:pPr>
    </w:p>
    <w:p w14:paraId="2D9242CF" w14:textId="77777777" w:rsidR="00985BC8" w:rsidRPr="00985BC8" w:rsidRDefault="00985BC8" w:rsidP="00985BC8">
      <w:pPr>
        <w:spacing w:after="0" w:line="240" w:lineRule="auto"/>
        <w:ind w:left="720"/>
        <w:rPr>
          <w:rFonts w:ascii="Times New Roman" w:eastAsia="Times New Roman" w:hAnsi="Times New Roman" w:cs="Times New Roman"/>
          <w:b/>
          <w:bCs/>
          <w:sz w:val="24"/>
          <w:szCs w:val="24"/>
          <w:lang w:eastAsia="ru-RU"/>
        </w:rPr>
      </w:pPr>
      <w:r w:rsidRPr="00985BC8">
        <w:rPr>
          <w:rFonts w:ascii="Times New Roman" w:eastAsia="Times New Roman" w:hAnsi="Times New Roman" w:cs="Times New Roman"/>
          <w:b/>
          <w:bCs/>
          <w:sz w:val="24"/>
          <w:szCs w:val="24"/>
          <w:lang w:eastAsia="ru-RU"/>
        </w:rPr>
        <w:t>ЧС –  Чрезвычайные ситуации</w:t>
      </w:r>
    </w:p>
    <w:p w14:paraId="5F19D058" w14:textId="77777777" w:rsidR="00985BC8" w:rsidRPr="00985BC8" w:rsidRDefault="00985BC8" w:rsidP="00985BC8">
      <w:pPr>
        <w:spacing w:after="0" w:line="240" w:lineRule="auto"/>
        <w:ind w:left="720"/>
        <w:rPr>
          <w:rFonts w:ascii="Times New Roman" w:eastAsia="Times New Roman" w:hAnsi="Times New Roman" w:cs="Times New Roman"/>
          <w:b/>
          <w:bCs/>
          <w:sz w:val="24"/>
          <w:szCs w:val="24"/>
          <w:lang w:eastAsia="ru-RU"/>
        </w:rPr>
      </w:pPr>
    </w:p>
    <w:p w14:paraId="7C5AB54E" w14:textId="77777777" w:rsidR="00985BC8" w:rsidRPr="00985BC8" w:rsidRDefault="00985BC8" w:rsidP="00985BC8">
      <w:pPr>
        <w:spacing w:after="0" w:line="240" w:lineRule="auto"/>
        <w:ind w:left="720"/>
        <w:rPr>
          <w:rFonts w:ascii="Times New Roman" w:eastAsia="Times New Roman" w:hAnsi="Times New Roman" w:cs="Times New Roman"/>
          <w:b/>
          <w:bCs/>
          <w:sz w:val="24"/>
          <w:szCs w:val="24"/>
          <w:lang w:eastAsia="ru-RU"/>
        </w:rPr>
      </w:pPr>
      <w:r w:rsidRPr="00985BC8">
        <w:rPr>
          <w:rFonts w:ascii="Times New Roman" w:eastAsia="Times New Roman" w:hAnsi="Times New Roman" w:cs="Times New Roman"/>
          <w:b/>
          <w:bCs/>
          <w:sz w:val="24"/>
          <w:szCs w:val="24"/>
          <w:lang w:eastAsia="ru-RU"/>
        </w:rPr>
        <w:t xml:space="preserve">ИТР – </w:t>
      </w:r>
      <w:proofErr w:type="spellStart"/>
      <w:r w:rsidRPr="00985BC8">
        <w:rPr>
          <w:rFonts w:ascii="Times New Roman" w:eastAsia="Times New Roman" w:hAnsi="Times New Roman" w:cs="Times New Roman"/>
          <w:b/>
          <w:bCs/>
          <w:sz w:val="24"/>
          <w:szCs w:val="24"/>
          <w:lang w:eastAsia="ru-RU"/>
        </w:rPr>
        <w:t>Инженерно</w:t>
      </w:r>
      <w:proofErr w:type="spellEnd"/>
      <w:r w:rsidRPr="00985BC8">
        <w:rPr>
          <w:rFonts w:ascii="Times New Roman" w:eastAsia="Times New Roman" w:hAnsi="Times New Roman" w:cs="Times New Roman"/>
          <w:b/>
          <w:bCs/>
          <w:sz w:val="24"/>
          <w:szCs w:val="24"/>
          <w:lang w:eastAsia="ru-RU"/>
        </w:rPr>
        <w:t xml:space="preserve"> – технические работники</w:t>
      </w:r>
    </w:p>
    <w:p w14:paraId="3EEA5C69" w14:textId="77777777" w:rsidR="00985BC8" w:rsidRPr="00985BC8" w:rsidRDefault="00985BC8" w:rsidP="00985BC8">
      <w:pPr>
        <w:spacing w:after="0" w:line="240" w:lineRule="auto"/>
        <w:ind w:left="720"/>
        <w:rPr>
          <w:rFonts w:ascii="Times New Roman" w:eastAsia="Times New Roman" w:hAnsi="Times New Roman" w:cs="Times New Roman"/>
          <w:b/>
          <w:bCs/>
          <w:sz w:val="24"/>
          <w:szCs w:val="24"/>
          <w:lang w:eastAsia="ru-RU"/>
        </w:rPr>
      </w:pPr>
    </w:p>
    <w:p w14:paraId="3FE7F15A" w14:textId="77777777" w:rsidR="00985BC8" w:rsidRPr="00985BC8" w:rsidRDefault="00985BC8" w:rsidP="00985BC8">
      <w:pPr>
        <w:spacing w:after="0" w:line="240" w:lineRule="auto"/>
        <w:ind w:left="720"/>
        <w:rPr>
          <w:rFonts w:ascii="Times New Roman" w:eastAsia="Times New Roman" w:hAnsi="Times New Roman" w:cs="Times New Roman"/>
          <w:b/>
          <w:bCs/>
          <w:sz w:val="24"/>
          <w:szCs w:val="24"/>
          <w:lang w:eastAsia="ru-RU"/>
        </w:rPr>
      </w:pPr>
      <w:r w:rsidRPr="00985BC8">
        <w:rPr>
          <w:rFonts w:ascii="Times New Roman" w:eastAsia="Times New Roman" w:hAnsi="Times New Roman" w:cs="Times New Roman"/>
          <w:b/>
          <w:bCs/>
          <w:sz w:val="24"/>
          <w:szCs w:val="24"/>
          <w:lang w:eastAsia="ru-RU"/>
        </w:rPr>
        <w:t>РГ    – Рабочая группа</w:t>
      </w:r>
    </w:p>
    <w:p w14:paraId="4022CEEE" w14:textId="77777777" w:rsidR="00985BC8" w:rsidRPr="00985BC8" w:rsidRDefault="00985BC8" w:rsidP="00985BC8">
      <w:pPr>
        <w:spacing w:after="0" w:line="240" w:lineRule="auto"/>
        <w:ind w:left="720"/>
        <w:rPr>
          <w:rFonts w:ascii="Times New Roman" w:eastAsia="Times New Roman" w:hAnsi="Times New Roman" w:cs="Times New Roman"/>
          <w:b/>
          <w:bCs/>
          <w:sz w:val="24"/>
          <w:szCs w:val="24"/>
          <w:lang w:val="kk-KZ" w:eastAsia="ru-RU"/>
        </w:rPr>
      </w:pPr>
    </w:p>
    <w:p w14:paraId="12695402" w14:textId="77777777" w:rsidR="00985BC8" w:rsidRPr="00985BC8" w:rsidRDefault="00985BC8" w:rsidP="00985BC8">
      <w:pPr>
        <w:spacing w:after="0" w:line="240" w:lineRule="auto"/>
        <w:rPr>
          <w:rFonts w:ascii="Times New Roman" w:eastAsia="Times New Roman" w:hAnsi="Times New Roman" w:cs="Times New Roman"/>
          <w:b/>
          <w:bCs/>
          <w:sz w:val="24"/>
          <w:szCs w:val="24"/>
          <w:lang w:eastAsia="ru-RU"/>
        </w:rPr>
      </w:pPr>
      <w:r w:rsidRPr="00985BC8">
        <w:rPr>
          <w:rFonts w:ascii="Times New Roman" w:eastAsia="Times New Roman" w:hAnsi="Times New Roman" w:cs="Times New Roman"/>
          <w:b/>
          <w:bCs/>
          <w:sz w:val="24"/>
          <w:szCs w:val="24"/>
          <w:lang w:eastAsia="ru-RU"/>
        </w:rPr>
        <w:t>3. Порядок взаимодействия Заказчика и исполнителя при проведении подрядных  работ (услуг)</w:t>
      </w:r>
    </w:p>
    <w:p w14:paraId="6DC89881" w14:textId="77777777" w:rsidR="00985BC8" w:rsidRPr="00985BC8" w:rsidRDefault="00985BC8" w:rsidP="00985BC8">
      <w:pPr>
        <w:spacing w:after="0" w:line="240" w:lineRule="auto"/>
        <w:ind w:left="720" w:firstLine="720"/>
        <w:jc w:val="both"/>
        <w:rPr>
          <w:rFonts w:ascii="Arial" w:eastAsia="Times New Roman" w:hAnsi="Arial" w:cs="Arial"/>
          <w:b/>
          <w:sz w:val="24"/>
          <w:szCs w:val="24"/>
          <w:lang w:eastAsia="ru-RU"/>
        </w:rPr>
      </w:pPr>
    </w:p>
    <w:p w14:paraId="438F8D84" w14:textId="77777777" w:rsidR="00985BC8" w:rsidRPr="00985BC8" w:rsidRDefault="00985BC8" w:rsidP="00FF12EE">
      <w:pPr>
        <w:numPr>
          <w:ilvl w:val="1"/>
          <w:numId w:val="15"/>
        </w:numPr>
        <w:autoSpaceDN w:val="0"/>
        <w:snapToGrid w:val="0"/>
        <w:spacing w:after="0" w:line="240" w:lineRule="auto"/>
        <w:jc w:val="both"/>
        <w:rPr>
          <w:rFonts w:ascii="Times New Roman" w:eastAsia="Times New Roman" w:hAnsi="Times New Roman" w:cs="Times New Roman"/>
          <w:color w:val="000000"/>
          <w:sz w:val="24"/>
          <w:szCs w:val="24"/>
          <w:lang w:eastAsia="ru-RU"/>
        </w:rPr>
      </w:pPr>
      <w:r w:rsidRPr="00985BC8">
        <w:rPr>
          <w:rFonts w:ascii="Times New Roman" w:eastAsia="Times New Roman" w:hAnsi="Times New Roman" w:cs="Times New Roman"/>
          <w:color w:val="000000"/>
          <w:sz w:val="24"/>
          <w:szCs w:val="24"/>
          <w:lang w:eastAsia="ru-RU"/>
        </w:rPr>
        <w:t xml:space="preserve">Все подрядные работы (услуги) проводятся при наличии </w:t>
      </w:r>
      <w:r w:rsidRPr="00985BC8">
        <w:rPr>
          <w:rFonts w:ascii="Times New Roman" w:eastAsia="Times New Roman" w:hAnsi="Times New Roman" w:cs="Times New Roman"/>
          <w:sz w:val="24"/>
          <w:szCs w:val="24"/>
          <w:lang w:eastAsia="ru-RU"/>
        </w:rPr>
        <w:t>планов производства работ (оказания услуг)</w:t>
      </w:r>
      <w:r w:rsidRPr="00985BC8">
        <w:rPr>
          <w:rFonts w:ascii="Times New Roman" w:eastAsia="Times New Roman" w:hAnsi="Times New Roman" w:cs="Times New Roman"/>
          <w:color w:val="000000"/>
          <w:sz w:val="24"/>
          <w:szCs w:val="24"/>
          <w:lang w:eastAsia="ru-RU"/>
        </w:rPr>
        <w:t xml:space="preserve"> утвержденных Исполнителем и согласованных с Заказчиком, а при необходимости с государственными органами контроля и надзора (Департамент по чрезвычайным ситуациям, Департаментом Комитета индустриального развития и промышленной безопасности, Департамент труда и социальной защиты населения, Департамент государственного санитарно-эпидемиологического надзора, </w:t>
      </w:r>
      <w:proofErr w:type="spellStart"/>
      <w:r w:rsidRPr="00985BC8">
        <w:rPr>
          <w:rFonts w:ascii="Times New Roman" w:eastAsia="Times New Roman" w:hAnsi="Times New Roman" w:cs="Times New Roman"/>
          <w:color w:val="000000"/>
          <w:sz w:val="24"/>
          <w:szCs w:val="24"/>
          <w:lang w:eastAsia="ru-RU"/>
        </w:rPr>
        <w:t>Тобыл</w:t>
      </w:r>
      <w:proofErr w:type="spellEnd"/>
      <w:r w:rsidRPr="00985BC8">
        <w:rPr>
          <w:rFonts w:ascii="Times New Roman" w:eastAsia="Times New Roman" w:hAnsi="Times New Roman" w:cs="Times New Roman"/>
          <w:color w:val="000000"/>
          <w:sz w:val="24"/>
          <w:szCs w:val="24"/>
          <w:lang w:eastAsia="ru-RU"/>
        </w:rPr>
        <w:t xml:space="preserve"> – </w:t>
      </w:r>
      <w:proofErr w:type="spellStart"/>
      <w:r w:rsidRPr="00985BC8">
        <w:rPr>
          <w:rFonts w:ascii="Times New Roman" w:eastAsia="Times New Roman" w:hAnsi="Times New Roman" w:cs="Times New Roman"/>
          <w:color w:val="000000"/>
          <w:sz w:val="24"/>
          <w:szCs w:val="24"/>
          <w:lang w:eastAsia="ru-RU"/>
        </w:rPr>
        <w:t>Торгайский</w:t>
      </w:r>
      <w:proofErr w:type="spellEnd"/>
      <w:r w:rsidRPr="00985BC8">
        <w:rPr>
          <w:rFonts w:ascii="Times New Roman" w:eastAsia="Times New Roman" w:hAnsi="Times New Roman" w:cs="Times New Roman"/>
          <w:color w:val="000000"/>
          <w:sz w:val="24"/>
          <w:szCs w:val="24"/>
          <w:lang w:eastAsia="ru-RU"/>
        </w:rPr>
        <w:t xml:space="preserve">  департамент экологии и др.).</w:t>
      </w:r>
    </w:p>
    <w:p w14:paraId="7534D625" w14:textId="77777777" w:rsidR="00985BC8" w:rsidRPr="00985BC8" w:rsidRDefault="00985BC8" w:rsidP="00FF12EE">
      <w:pPr>
        <w:numPr>
          <w:ilvl w:val="1"/>
          <w:numId w:val="15"/>
        </w:numPr>
        <w:autoSpaceDN w:val="0"/>
        <w:snapToGrid w:val="0"/>
        <w:spacing w:after="0" w:line="240" w:lineRule="auto"/>
        <w:jc w:val="both"/>
        <w:rPr>
          <w:rFonts w:ascii="Times New Roman" w:eastAsia="Times New Roman" w:hAnsi="Times New Roman" w:cs="Times New Roman"/>
          <w:color w:val="000000"/>
          <w:sz w:val="24"/>
          <w:szCs w:val="24"/>
          <w:lang w:eastAsia="ru-RU"/>
        </w:rPr>
      </w:pPr>
      <w:r w:rsidRPr="00985BC8">
        <w:rPr>
          <w:rFonts w:ascii="Times New Roman" w:eastAsia="Times New Roman" w:hAnsi="Times New Roman" w:cs="Times New Roman"/>
          <w:color w:val="000000"/>
          <w:sz w:val="24"/>
          <w:szCs w:val="24"/>
          <w:lang w:eastAsia="ru-RU"/>
        </w:rPr>
        <w:t xml:space="preserve">Передача Исполнителю отдельных объектов Заказчика для выполнения строительно-монтажных и ремонтных работ оформляется </w:t>
      </w:r>
      <w:proofErr w:type="gramStart"/>
      <w:r w:rsidRPr="00985BC8">
        <w:rPr>
          <w:rFonts w:ascii="Times New Roman" w:eastAsia="Times New Roman" w:hAnsi="Times New Roman" w:cs="Times New Roman"/>
          <w:color w:val="000000"/>
          <w:sz w:val="24"/>
          <w:szCs w:val="24"/>
          <w:lang w:eastAsia="ru-RU"/>
        </w:rPr>
        <w:t>двухсторонним актом приема-сдачи объекта</w:t>
      </w:r>
      <w:proofErr w:type="gramEnd"/>
      <w:r w:rsidRPr="00985BC8">
        <w:rPr>
          <w:rFonts w:ascii="Times New Roman" w:eastAsia="Times New Roman" w:hAnsi="Times New Roman" w:cs="Times New Roman"/>
          <w:color w:val="000000"/>
          <w:sz w:val="24"/>
          <w:szCs w:val="24"/>
          <w:lang w:eastAsia="ru-RU"/>
        </w:rPr>
        <w:t xml:space="preserve"> оформленного согласно «Процедуре по оформлению и применению нарядов-допусков при производстве работ повышенной опасности на Контрактной территории Заказчика месторождениях </w:t>
      </w:r>
      <w:proofErr w:type="spellStart"/>
      <w:r w:rsidRPr="00985BC8">
        <w:rPr>
          <w:rFonts w:ascii="Times New Roman" w:eastAsia="Times New Roman" w:hAnsi="Times New Roman" w:cs="Times New Roman"/>
          <w:color w:val="000000"/>
          <w:sz w:val="24"/>
          <w:szCs w:val="24"/>
          <w:lang w:eastAsia="ru-RU"/>
        </w:rPr>
        <w:t>Алибекмола</w:t>
      </w:r>
      <w:proofErr w:type="spellEnd"/>
      <w:r w:rsidRPr="00985BC8">
        <w:rPr>
          <w:rFonts w:ascii="Times New Roman" w:eastAsia="Times New Roman" w:hAnsi="Times New Roman" w:cs="Times New Roman"/>
          <w:color w:val="000000"/>
          <w:sz w:val="24"/>
          <w:szCs w:val="24"/>
          <w:lang w:eastAsia="ru-RU"/>
        </w:rPr>
        <w:t xml:space="preserve">, </w:t>
      </w:r>
      <w:proofErr w:type="spellStart"/>
      <w:r w:rsidRPr="00985BC8">
        <w:rPr>
          <w:rFonts w:ascii="Times New Roman" w:eastAsia="Times New Roman" w:hAnsi="Times New Roman" w:cs="Times New Roman"/>
          <w:color w:val="000000"/>
          <w:sz w:val="24"/>
          <w:szCs w:val="24"/>
          <w:lang w:eastAsia="ru-RU"/>
        </w:rPr>
        <w:t>Кожасай</w:t>
      </w:r>
      <w:proofErr w:type="spellEnd"/>
      <w:r w:rsidRPr="00985BC8">
        <w:rPr>
          <w:rFonts w:ascii="Times New Roman" w:eastAsia="Times New Roman" w:hAnsi="Times New Roman" w:cs="Times New Roman"/>
          <w:color w:val="000000"/>
          <w:sz w:val="24"/>
          <w:szCs w:val="24"/>
          <w:lang w:eastAsia="ru-RU"/>
        </w:rPr>
        <w:t xml:space="preserve"> и пл. 4, заключаемый на период производства работ представителями Заказчика и представителями Исполнителя.</w:t>
      </w:r>
    </w:p>
    <w:p w14:paraId="07083771" w14:textId="77777777" w:rsidR="00985BC8" w:rsidRPr="00985BC8" w:rsidRDefault="00985BC8" w:rsidP="00FF12EE">
      <w:pPr>
        <w:numPr>
          <w:ilvl w:val="1"/>
          <w:numId w:val="15"/>
        </w:numPr>
        <w:autoSpaceDN w:val="0"/>
        <w:snapToGrid w:val="0"/>
        <w:spacing w:after="0" w:line="240" w:lineRule="auto"/>
        <w:jc w:val="both"/>
        <w:rPr>
          <w:rFonts w:ascii="Times New Roman" w:eastAsia="Times New Roman" w:hAnsi="Times New Roman" w:cs="Times New Roman"/>
          <w:sz w:val="24"/>
          <w:szCs w:val="24"/>
          <w:lang w:eastAsia="ru-RU"/>
        </w:rPr>
      </w:pPr>
      <w:r w:rsidRPr="00985BC8">
        <w:rPr>
          <w:rFonts w:ascii="Times New Roman" w:eastAsia="Times New Roman" w:hAnsi="Times New Roman" w:cs="Times New Roman"/>
          <w:color w:val="000000"/>
          <w:sz w:val="24"/>
          <w:szCs w:val="24"/>
          <w:lang w:eastAsia="ru-RU"/>
        </w:rPr>
        <w:t xml:space="preserve">Территория (площадка, трасса) для производства работ (оказания услуг) передаётся Заказчиком Исполнителю по </w:t>
      </w:r>
      <w:r w:rsidRPr="00985BC8">
        <w:rPr>
          <w:rFonts w:ascii="Times New Roman" w:eastAsia="Times New Roman" w:hAnsi="Times New Roman" w:cs="Times New Roman"/>
          <w:sz w:val="24"/>
          <w:szCs w:val="24"/>
          <w:lang w:eastAsia="ru-RU"/>
        </w:rPr>
        <w:t>акту приёмки геодезической разбивочной основы для строительства.</w:t>
      </w:r>
    </w:p>
    <w:p w14:paraId="6143900A" w14:textId="77777777" w:rsidR="00985BC8" w:rsidRPr="00985BC8" w:rsidRDefault="00985BC8" w:rsidP="00FF12EE">
      <w:pPr>
        <w:numPr>
          <w:ilvl w:val="1"/>
          <w:numId w:val="15"/>
        </w:numPr>
        <w:autoSpaceDN w:val="0"/>
        <w:snapToGrid w:val="0"/>
        <w:spacing w:after="0" w:line="240" w:lineRule="auto"/>
        <w:jc w:val="both"/>
        <w:rPr>
          <w:rFonts w:ascii="Times New Roman" w:eastAsia="Times New Roman" w:hAnsi="Times New Roman" w:cs="Times New Roman"/>
          <w:sz w:val="24"/>
          <w:szCs w:val="24"/>
          <w:lang w:eastAsia="ru-RU"/>
        </w:rPr>
      </w:pPr>
      <w:r w:rsidRPr="00985BC8">
        <w:rPr>
          <w:rFonts w:ascii="Times New Roman" w:eastAsia="Times New Roman" w:hAnsi="Times New Roman" w:cs="Times New Roman"/>
          <w:color w:val="000000"/>
          <w:sz w:val="24"/>
          <w:szCs w:val="24"/>
          <w:lang w:eastAsia="ru-RU"/>
        </w:rPr>
        <w:t xml:space="preserve">Земельные участки, передаваемые Исполнителю для выполнения </w:t>
      </w:r>
      <w:proofErr w:type="gramStart"/>
      <w:r w:rsidRPr="00985BC8">
        <w:rPr>
          <w:rFonts w:ascii="Times New Roman" w:eastAsia="Times New Roman" w:hAnsi="Times New Roman" w:cs="Times New Roman"/>
          <w:color w:val="000000"/>
          <w:sz w:val="24"/>
          <w:szCs w:val="24"/>
          <w:lang w:eastAsia="ru-RU"/>
        </w:rPr>
        <w:t>строительно-монтажных работ (оказания услуг)</w:t>
      </w:r>
      <w:proofErr w:type="gramEnd"/>
      <w:r w:rsidRPr="00985BC8">
        <w:rPr>
          <w:rFonts w:ascii="Times New Roman" w:eastAsia="Times New Roman" w:hAnsi="Times New Roman" w:cs="Times New Roman"/>
          <w:color w:val="000000"/>
          <w:sz w:val="24"/>
          <w:szCs w:val="24"/>
          <w:lang w:eastAsia="ru-RU"/>
        </w:rPr>
        <w:t xml:space="preserve"> определяются комиссией в составе представителей Исполнителя и Заказчика (руководитель объекта) </w:t>
      </w:r>
      <w:r w:rsidRPr="00985BC8">
        <w:rPr>
          <w:rFonts w:ascii="Times New Roman" w:eastAsia="Times New Roman" w:hAnsi="Times New Roman" w:cs="Times New Roman"/>
          <w:sz w:val="24"/>
          <w:szCs w:val="24"/>
          <w:lang w:eastAsia="ru-RU"/>
        </w:rPr>
        <w:t>с закреплением границ земельного участка с составлением плана объекта.</w:t>
      </w:r>
    </w:p>
    <w:p w14:paraId="77F9ACFE" w14:textId="77777777" w:rsidR="00985BC8" w:rsidRPr="00985BC8" w:rsidRDefault="00985BC8" w:rsidP="00FF12EE">
      <w:pPr>
        <w:numPr>
          <w:ilvl w:val="1"/>
          <w:numId w:val="15"/>
        </w:numPr>
        <w:autoSpaceDN w:val="0"/>
        <w:snapToGrid w:val="0"/>
        <w:spacing w:after="0" w:line="240" w:lineRule="auto"/>
        <w:jc w:val="both"/>
        <w:rPr>
          <w:rFonts w:ascii="Times New Roman" w:eastAsia="Times New Roman" w:hAnsi="Times New Roman" w:cs="Times New Roman"/>
          <w:color w:val="000000"/>
          <w:sz w:val="24"/>
          <w:szCs w:val="24"/>
          <w:lang w:eastAsia="ru-RU"/>
        </w:rPr>
      </w:pPr>
      <w:r w:rsidRPr="00985BC8">
        <w:rPr>
          <w:rFonts w:ascii="Times New Roman" w:eastAsia="Times New Roman" w:hAnsi="Times New Roman" w:cs="Times New Roman"/>
          <w:color w:val="000000"/>
          <w:sz w:val="24"/>
          <w:szCs w:val="24"/>
          <w:lang w:eastAsia="ru-RU"/>
        </w:rPr>
        <w:t xml:space="preserve">Использование Исполнителем для проведения работ (оказания услуг) любого технологического оборудования, механизмов, транспорта, технических устройств (электрических сетей, сетей сжатого воздуха, воды, попутного газа, грузоподъемных механизмов и т.д.) возможно только с разрешения начальника Центральной инженерно-технологической службы (далее – ЦИТС) Заказчика. </w:t>
      </w:r>
    </w:p>
    <w:p w14:paraId="406E728D" w14:textId="77777777" w:rsidR="00985BC8" w:rsidRPr="00985BC8" w:rsidRDefault="00985BC8" w:rsidP="00FF12EE">
      <w:pPr>
        <w:numPr>
          <w:ilvl w:val="1"/>
          <w:numId w:val="15"/>
        </w:numPr>
        <w:autoSpaceDN w:val="0"/>
        <w:snapToGrid w:val="0"/>
        <w:spacing w:after="0" w:line="240" w:lineRule="auto"/>
        <w:jc w:val="both"/>
        <w:rPr>
          <w:rFonts w:ascii="Times New Roman" w:eastAsia="Times New Roman" w:hAnsi="Times New Roman" w:cs="Times New Roman"/>
          <w:color w:val="000000"/>
          <w:sz w:val="24"/>
          <w:szCs w:val="24"/>
          <w:lang w:eastAsia="ru-RU"/>
        </w:rPr>
      </w:pPr>
      <w:r w:rsidRPr="00985BC8">
        <w:rPr>
          <w:rFonts w:ascii="Times New Roman" w:eastAsia="Times New Roman" w:hAnsi="Times New Roman" w:cs="Times New Roman"/>
          <w:color w:val="000000"/>
          <w:sz w:val="24"/>
          <w:szCs w:val="24"/>
          <w:lang w:eastAsia="ru-RU"/>
        </w:rPr>
        <w:t xml:space="preserve">Подключение воды, попутного газа, электроэнергии производится Исполнителем по согласованию с ответственными лицами Заказчика. </w:t>
      </w:r>
    </w:p>
    <w:p w14:paraId="682D62D0" w14:textId="77777777" w:rsidR="00985BC8" w:rsidRPr="00985BC8" w:rsidRDefault="00985BC8" w:rsidP="00FF12EE">
      <w:pPr>
        <w:numPr>
          <w:ilvl w:val="1"/>
          <w:numId w:val="15"/>
        </w:numPr>
        <w:autoSpaceDN w:val="0"/>
        <w:snapToGrid w:val="0"/>
        <w:spacing w:after="0" w:line="240" w:lineRule="auto"/>
        <w:jc w:val="both"/>
        <w:rPr>
          <w:rFonts w:ascii="Times New Roman" w:eastAsia="Times New Roman" w:hAnsi="Times New Roman" w:cs="Times New Roman"/>
          <w:color w:val="000000"/>
          <w:sz w:val="24"/>
          <w:szCs w:val="24"/>
          <w:lang w:eastAsia="ru-RU"/>
        </w:rPr>
      </w:pPr>
      <w:r w:rsidRPr="00985BC8">
        <w:rPr>
          <w:rFonts w:ascii="Times New Roman" w:eastAsia="Times New Roman" w:hAnsi="Times New Roman" w:cs="Times New Roman"/>
          <w:color w:val="000000"/>
          <w:sz w:val="24"/>
          <w:szCs w:val="24"/>
          <w:lang w:eastAsia="ru-RU"/>
        </w:rPr>
        <w:t xml:space="preserve">Работы, включенные в перечень работ повышенной опасности на объектах Цеха добычи нефти и газа (ЦДНГ и ЦДНГ </w:t>
      </w:r>
      <w:proofErr w:type="spellStart"/>
      <w:r w:rsidRPr="00985BC8">
        <w:rPr>
          <w:rFonts w:ascii="Times New Roman" w:eastAsia="Times New Roman" w:hAnsi="Times New Roman" w:cs="Times New Roman"/>
          <w:color w:val="000000"/>
          <w:sz w:val="24"/>
          <w:szCs w:val="24"/>
          <w:lang w:eastAsia="ru-RU"/>
        </w:rPr>
        <w:t>Кожасай</w:t>
      </w:r>
      <w:proofErr w:type="spellEnd"/>
      <w:r w:rsidRPr="00985BC8">
        <w:rPr>
          <w:rFonts w:ascii="Times New Roman" w:eastAsia="Times New Roman" w:hAnsi="Times New Roman" w:cs="Times New Roman"/>
          <w:color w:val="000000"/>
          <w:sz w:val="24"/>
          <w:szCs w:val="24"/>
          <w:lang w:eastAsia="ru-RU"/>
        </w:rPr>
        <w:t xml:space="preserve">), Цеха подготовки и переработки газа (ЦППГ), установки подготовки газа (УПГ), Цеха подготовки нефти и газа (ЦПНГ), расположенных на контрактной территории Заказчика, выполняются по наряду-допуску. </w:t>
      </w:r>
    </w:p>
    <w:p w14:paraId="3034AC5E" w14:textId="77777777" w:rsidR="00985BC8" w:rsidRPr="00985BC8" w:rsidRDefault="00985BC8" w:rsidP="00FF12EE">
      <w:pPr>
        <w:numPr>
          <w:ilvl w:val="1"/>
          <w:numId w:val="15"/>
        </w:numPr>
        <w:autoSpaceDN w:val="0"/>
        <w:snapToGrid w:val="0"/>
        <w:spacing w:after="0" w:line="240" w:lineRule="auto"/>
        <w:jc w:val="both"/>
        <w:rPr>
          <w:rFonts w:ascii="Times New Roman" w:eastAsia="Times New Roman" w:hAnsi="Times New Roman" w:cs="Times New Roman"/>
          <w:color w:val="000000"/>
          <w:sz w:val="24"/>
          <w:szCs w:val="24"/>
          <w:lang w:eastAsia="ru-RU"/>
        </w:rPr>
      </w:pPr>
      <w:r w:rsidRPr="00985BC8">
        <w:rPr>
          <w:rFonts w:ascii="Times New Roman" w:eastAsia="Times New Roman" w:hAnsi="Times New Roman" w:cs="Times New Roman"/>
          <w:color w:val="000000"/>
          <w:sz w:val="24"/>
          <w:szCs w:val="24"/>
          <w:lang w:eastAsia="ru-RU"/>
        </w:rPr>
        <w:t>При проведении проверок органами государственного контроля и надзора по вопросам промышленной безопасности, пожарной безопасности, охраны труда и окружающей среды Исполнитель и Заказчик обязаны оказывать им содействие и предоставлять необходимую информацию.</w:t>
      </w:r>
    </w:p>
    <w:p w14:paraId="6FC54DB7" w14:textId="77777777" w:rsidR="00985BC8" w:rsidRPr="00985BC8" w:rsidRDefault="00985BC8" w:rsidP="00985BC8">
      <w:pPr>
        <w:spacing w:after="0" w:line="240" w:lineRule="auto"/>
        <w:ind w:firstLine="720"/>
        <w:jc w:val="both"/>
        <w:rPr>
          <w:rFonts w:ascii="Times New Roman" w:eastAsia="Times New Roman" w:hAnsi="Times New Roman" w:cs="Times New Roman"/>
          <w:sz w:val="24"/>
          <w:szCs w:val="24"/>
          <w:lang w:eastAsia="ru-RU"/>
        </w:rPr>
      </w:pPr>
      <w:r w:rsidRPr="00985BC8">
        <w:rPr>
          <w:rFonts w:ascii="Times New Roman" w:eastAsia="Times New Roman" w:hAnsi="Times New Roman" w:cs="Times New Roman"/>
          <w:sz w:val="24"/>
          <w:szCs w:val="24"/>
          <w:lang w:eastAsia="ru-RU"/>
        </w:rPr>
        <w:t xml:space="preserve">Если в предписании государственных органов контроля и надзора затрагивается деятельность двух и более Исполнителей, каждый выполняет те пункты, ответственность за которые определена в настоящем Положении. Ответ о выполнении предписания в целом дает тот Исполнитель, в чей адрес оно было направлено. Копию ответа Исполнитель предоставляет Заказчику в отдел охраны труда и охраны окружающей среды. </w:t>
      </w:r>
    </w:p>
    <w:p w14:paraId="7F434ED3" w14:textId="77777777" w:rsidR="00985BC8" w:rsidRPr="00985BC8" w:rsidRDefault="00985BC8" w:rsidP="00985BC8">
      <w:pPr>
        <w:spacing w:after="0" w:line="240" w:lineRule="auto"/>
        <w:rPr>
          <w:rFonts w:ascii="Arial" w:eastAsia="Times New Roman" w:hAnsi="Arial" w:cs="Arial"/>
          <w:sz w:val="24"/>
          <w:szCs w:val="24"/>
          <w:lang w:eastAsia="ru-RU"/>
        </w:rPr>
      </w:pPr>
    </w:p>
    <w:p w14:paraId="543403D7" w14:textId="77777777" w:rsidR="00985BC8" w:rsidRPr="00985BC8" w:rsidRDefault="00985BC8" w:rsidP="00FF12EE">
      <w:pPr>
        <w:keepNext/>
        <w:numPr>
          <w:ilvl w:val="0"/>
          <w:numId w:val="15"/>
        </w:numPr>
        <w:spacing w:after="0" w:line="240" w:lineRule="auto"/>
        <w:jc w:val="both"/>
        <w:rPr>
          <w:rFonts w:ascii="Times New Roman" w:eastAsia="Times New Roman" w:hAnsi="Times New Roman" w:cs="Times New Roman"/>
          <w:b/>
          <w:bCs/>
          <w:sz w:val="24"/>
          <w:szCs w:val="24"/>
          <w:lang w:eastAsia="ru-RU"/>
        </w:rPr>
      </w:pPr>
      <w:r w:rsidRPr="00985BC8">
        <w:rPr>
          <w:rFonts w:ascii="Times New Roman" w:eastAsia="Times New Roman" w:hAnsi="Times New Roman" w:cs="Times New Roman"/>
          <w:b/>
          <w:bCs/>
          <w:sz w:val="24"/>
          <w:szCs w:val="24"/>
          <w:lang w:eastAsia="ru-RU"/>
        </w:rPr>
        <w:t>Обязанности Заказчика и его ответственных лиц</w:t>
      </w:r>
    </w:p>
    <w:p w14:paraId="6A842D70" w14:textId="77777777" w:rsidR="00985BC8" w:rsidRPr="00985BC8" w:rsidRDefault="00985BC8" w:rsidP="00985BC8">
      <w:pPr>
        <w:spacing w:after="0" w:line="240" w:lineRule="auto"/>
        <w:ind w:firstLine="720"/>
        <w:jc w:val="both"/>
        <w:rPr>
          <w:rFonts w:ascii="Arial" w:eastAsia="Times New Roman" w:hAnsi="Arial" w:cs="Arial"/>
          <w:b/>
          <w:sz w:val="24"/>
          <w:szCs w:val="24"/>
          <w:lang w:eastAsia="ru-RU"/>
        </w:rPr>
      </w:pPr>
    </w:p>
    <w:p w14:paraId="6BD015D3" w14:textId="77777777" w:rsidR="00985BC8" w:rsidRPr="00985BC8" w:rsidRDefault="00985BC8" w:rsidP="00FF12EE">
      <w:pPr>
        <w:numPr>
          <w:ilvl w:val="1"/>
          <w:numId w:val="15"/>
        </w:numPr>
        <w:spacing w:after="0" w:line="240" w:lineRule="auto"/>
        <w:jc w:val="both"/>
        <w:rPr>
          <w:rFonts w:ascii="Times New Roman" w:eastAsia="Times New Roman" w:hAnsi="Times New Roman" w:cs="Times New Roman"/>
          <w:b/>
          <w:sz w:val="24"/>
          <w:szCs w:val="24"/>
          <w:lang w:eastAsia="ru-RU"/>
        </w:rPr>
      </w:pPr>
      <w:r w:rsidRPr="00985BC8">
        <w:rPr>
          <w:rFonts w:ascii="Times New Roman" w:eastAsia="Times New Roman" w:hAnsi="Times New Roman" w:cs="Times New Roman"/>
          <w:b/>
          <w:sz w:val="24"/>
          <w:szCs w:val="24"/>
          <w:lang w:eastAsia="ru-RU"/>
        </w:rPr>
        <w:t>Заказчик обязан:</w:t>
      </w:r>
    </w:p>
    <w:p w14:paraId="28E22E53" w14:textId="77777777" w:rsidR="00985BC8" w:rsidRPr="00985BC8" w:rsidRDefault="00985BC8" w:rsidP="00FF12EE">
      <w:pPr>
        <w:numPr>
          <w:ilvl w:val="2"/>
          <w:numId w:val="15"/>
        </w:numPr>
        <w:spacing w:after="0" w:line="240" w:lineRule="auto"/>
        <w:ind w:firstLine="720"/>
        <w:jc w:val="both"/>
        <w:rPr>
          <w:rFonts w:ascii="Times New Roman" w:eastAsia="Times New Roman" w:hAnsi="Times New Roman" w:cs="Times New Roman"/>
          <w:sz w:val="24"/>
          <w:szCs w:val="24"/>
          <w:lang w:eastAsia="ru-RU"/>
        </w:rPr>
      </w:pPr>
      <w:r w:rsidRPr="00985BC8">
        <w:rPr>
          <w:rFonts w:ascii="Times New Roman" w:eastAsia="Times New Roman" w:hAnsi="Times New Roman" w:cs="Times New Roman"/>
          <w:sz w:val="24"/>
          <w:szCs w:val="24"/>
          <w:lang w:eastAsia="ru-RU"/>
        </w:rPr>
        <w:t>Предоставлять Исполнителю в установленные сроки всю необходимую нормативно-техническую, разрешительную документацию, прошедшую соответствующие экспертизы, и информацию, касающуюся выполняемых им работ (услуг). Ответственность за предоставление документации возлагается на соответствующего руководителя курирующего отдела.</w:t>
      </w:r>
    </w:p>
    <w:p w14:paraId="0817E492" w14:textId="77777777" w:rsidR="00985BC8" w:rsidRPr="00985BC8" w:rsidRDefault="00985BC8" w:rsidP="00FF12EE">
      <w:pPr>
        <w:numPr>
          <w:ilvl w:val="2"/>
          <w:numId w:val="15"/>
        </w:numPr>
        <w:spacing w:after="0" w:line="240" w:lineRule="auto"/>
        <w:ind w:firstLine="720"/>
        <w:jc w:val="both"/>
        <w:rPr>
          <w:rFonts w:ascii="Times New Roman" w:eastAsia="Times New Roman" w:hAnsi="Times New Roman" w:cs="Times New Roman"/>
          <w:sz w:val="24"/>
          <w:szCs w:val="24"/>
          <w:lang w:eastAsia="ru-RU"/>
        </w:rPr>
      </w:pPr>
      <w:r w:rsidRPr="00985BC8">
        <w:rPr>
          <w:rFonts w:ascii="Times New Roman" w:eastAsia="Times New Roman" w:hAnsi="Times New Roman" w:cs="Times New Roman"/>
          <w:sz w:val="24"/>
          <w:szCs w:val="24"/>
          <w:lang w:eastAsia="ru-RU"/>
        </w:rPr>
        <w:t xml:space="preserve">Выполнить необходимые подготовительные мероприятия, подготовить исходные технические данные для производства работ (оказания услуг) и подтвердить исполнение подписью в акте согласно требованиям. </w:t>
      </w:r>
    </w:p>
    <w:p w14:paraId="17A87448" w14:textId="77777777" w:rsidR="00985BC8" w:rsidRPr="00985BC8" w:rsidRDefault="00985BC8" w:rsidP="00FF12EE">
      <w:pPr>
        <w:numPr>
          <w:ilvl w:val="2"/>
          <w:numId w:val="15"/>
        </w:numPr>
        <w:spacing w:after="0" w:line="240" w:lineRule="auto"/>
        <w:ind w:firstLine="720"/>
        <w:jc w:val="both"/>
        <w:rPr>
          <w:rFonts w:ascii="Times New Roman" w:eastAsia="Times New Roman" w:hAnsi="Times New Roman" w:cs="Times New Roman"/>
          <w:sz w:val="24"/>
          <w:szCs w:val="24"/>
          <w:lang w:eastAsia="ru-RU"/>
        </w:rPr>
      </w:pPr>
      <w:r w:rsidRPr="00985BC8">
        <w:rPr>
          <w:rFonts w:ascii="Times New Roman" w:eastAsia="Times New Roman" w:hAnsi="Times New Roman" w:cs="Times New Roman"/>
          <w:sz w:val="24"/>
          <w:szCs w:val="24"/>
          <w:lang w:eastAsia="ru-RU"/>
        </w:rPr>
        <w:t>Перед передачей оборудования, трубопроводов в ремонт Заказчик обязан отключить их от действующих коммуникаций путем закрытия запорных устройств и установки заглушек. На пусковых устройствах насосов вывесить плакаты «</w:t>
      </w:r>
      <w:r w:rsidRPr="00985BC8">
        <w:rPr>
          <w:rFonts w:ascii="Times New Roman" w:eastAsia="Times New Roman" w:hAnsi="Times New Roman" w:cs="Times New Roman"/>
          <w:bCs/>
          <w:sz w:val="24"/>
          <w:szCs w:val="24"/>
          <w:lang w:eastAsia="ru-RU"/>
        </w:rPr>
        <w:t>Не включать, работают</w:t>
      </w:r>
      <w:r w:rsidRPr="00985BC8">
        <w:rPr>
          <w:rFonts w:ascii="Times New Roman" w:eastAsia="Times New Roman" w:hAnsi="Times New Roman" w:cs="Times New Roman"/>
          <w:sz w:val="24"/>
          <w:szCs w:val="24"/>
          <w:lang w:eastAsia="ru-RU"/>
        </w:rPr>
        <w:t xml:space="preserve"> </w:t>
      </w:r>
      <w:r w:rsidRPr="00985BC8">
        <w:rPr>
          <w:rFonts w:ascii="Times New Roman" w:eastAsia="Times New Roman" w:hAnsi="Times New Roman" w:cs="Times New Roman"/>
          <w:bCs/>
          <w:sz w:val="24"/>
          <w:szCs w:val="24"/>
          <w:lang w:eastAsia="ru-RU"/>
        </w:rPr>
        <w:t>люди!».</w:t>
      </w:r>
    </w:p>
    <w:p w14:paraId="3481AD52" w14:textId="77777777" w:rsidR="00985BC8" w:rsidRPr="00985BC8" w:rsidRDefault="00985BC8" w:rsidP="00FF12EE">
      <w:pPr>
        <w:numPr>
          <w:ilvl w:val="2"/>
          <w:numId w:val="15"/>
        </w:numPr>
        <w:spacing w:after="0" w:line="240" w:lineRule="auto"/>
        <w:ind w:firstLine="720"/>
        <w:jc w:val="both"/>
        <w:rPr>
          <w:rFonts w:ascii="Times New Roman" w:eastAsia="Times New Roman" w:hAnsi="Times New Roman" w:cs="Times New Roman"/>
          <w:sz w:val="24"/>
          <w:szCs w:val="24"/>
          <w:lang w:eastAsia="ru-RU"/>
        </w:rPr>
      </w:pPr>
      <w:r w:rsidRPr="00985BC8">
        <w:rPr>
          <w:rFonts w:ascii="Times New Roman" w:eastAsia="Times New Roman" w:hAnsi="Times New Roman" w:cs="Times New Roman"/>
          <w:sz w:val="24"/>
          <w:szCs w:val="24"/>
          <w:lang w:eastAsia="ru-RU"/>
        </w:rPr>
        <w:t xml:space="preserve">Назначить Распоряжением по промыслу ответственных лиц за подготовку объекта к проведению подрядных работ (услуг) из числа специалистов. </w:t>
      </w:r>
    </w:p>
    <w:p w14:paraId="6DE30159" w14:textId="77777777" w:rsidR="00985BC8" w:rsidRPr="00985BC8" w:rsidRDefault="00985BC8" w:rsidP="00FF12EE">
      <w:pPr>
        <w:numPr>
          <w:ilvl w:val="2"/>
          <w:numId w:val="15"/>
        </w:numPr>
        <w:spacing w:after="0" w:line="240" w:lineRule="auto"/>
        <w:ind w:firstLine="720"/>
        <w:jc w:val="both"/>
        <w:rPr>
          <w:rFonts w:ascii="Times New Roman" w:eastAsia="Times New Roman" w:hAnsi="Times New Roman" w:cs="Times New Roman"/>
          <w:sz w:val="24"/>
          <w:szCs w:val="24"/>
          <w:lang w:eastAsia="ru-RU"/>
        </w:rPr>
      </w:pPr>
      <w:r w:rsidRPr="00985BC8">
        <w:rPr>
          <w:rFonts w:ascii="Times New Roman" w:eastAsia="Times New Roman" w:hAnsi="Times New Roman" w:cs="Times New Roman"/>
          <w:sz w:val="24"/>
          <w:szCs w:val="24"/>
          <w:lang w:eastAsia="ru-RU"/>
        </w:rPr>
        <w:t>Освободить подъезды к объекту и указать границы деятельности Исполнителя для выполнения работ (оказания услуг) по заключенному с ним договору.</w:t>
      </w:r>
    </w:p>
    <w:p w14:paraId="38B79603" w14:textId="77777777" w:rsidR="00985BC8" w:rsidRPr="00985BC8" w:rsidRDefault="00985BC8" w:rsidP="00FF12EE">
      <w:pPr>
        <w:numPr>
          <w:ilvl w:val="2"/>
          <w:numId w:val="15"/>
        </w:numPr>
        <w:spacing w:after="0" w:line="240" w:lineRule="auto"/>
        <w:ind w:firstLine="720"/>
        <w:jc w:val="both"/>
        <w:rPr>
          <w:rFonts w:ascii="Times New Roman" w:eastAsia="Times New Roman" w:hAnsi="Times New Roman" w:cs="Times New Roman"/>
          <w:sz w:val="24"/>
          <w:szCs w:val="24"/>
          <w:lang w:eastAsia="ru-RU"/>
        </w:rPr>
      </w:pPr>
      <w:r w:rsidRPr="00985BC8">
        <w:rPr>
          <w:rFonts w:ascii="Times New Roman" w:eastAsia="Times New Roman" w:hAnsi="Times New Roman" w:cs="Times New Roman"/>
          <w:sz w:val="24"/>
          <w:szCs w:val="24"/>
          <w:lang w:eastAsia="ru-RU"/>
        </w:rPr>
        <w:t>Участвовать в ликвидации аварийной ситуации при поступлении сообщения от  Исполнителя в соответствии с действующим у Заказчика Планом ликвидации аварий.</w:t>
      </w:r>
    </w:p>
    <w:p w14:paraId="7602D378" w14:textId="77777777" w:rsidR="00985BC8" w:rsidRPr="00985BC8" w:rsidRDefault="00985BC8" w:rsidP="00FF12EE">
      <w:pPr>
        <w:numPr>
          <w:ilvl w:val="2"/>
          <w:numId w:val="15"/>
        </w:numPr>
        <w:spacing w:after="0" w:line="240" w:lineRule="auto"/>
        <w:ind w:firstLine="720"/>
        <w:jc w:val="both"/>
        <w:rPr>
          <w:rFonts w:ascii="Times New Roman" w:eastAsia="Times New Roman" w:hAnsi="Times New Roman" w:cs="Times New Roman"/>
          <w:sz w:val="24"/>
          <w:szCs w:val="24"/>
          <w:lang w:eastAsia="ru-RU"/>
        </w:rPr>
      </w:pPr>
      <w:r w:rsidRPr="00985BC8">
        <w:rPr>
          <w:rFonts w:ascii="Times New Roman" w:eastAsia="Times New Roman" w:hAnsi="Times New Roman" w:cs="Times New Roman"/>
          <w:sz w:val="24"/>
          <w:szCs w:val="24"/>
          <w:lang w:eastAsia="ru-RU"/>
        </w:rPr>
        <w:t>Обеспечить перерывы в технологическом режиме для выполнения работ (оказания услуг) Исполнителем на основании представленной им согласованной заявки.</w:t>
      </w:r>
    </w:p>
    <w:p w14:paraId="65778F63" w14:textId="77777777" w:rsidR="00985BC8" w:rsidRPr="00985BC8" w:rsidRDefault="00985BC8" w:rsidP="00FF12EE">
      <w:pPr>
        <w:numPr>
          <w:ilvl w:val="2"/>
          <w:numId w:val="15"/>
        </w:numPr>
        <w:spacing w:after="0" w:line="240" w:lineRule="auto"/>
        <w:ind w:firstLine="720"/>
        <w:jc w:val="both"/>
        <w:rPr>
          <w:rFonts w:ascii="Times New Roman" w:eastAsia="Times New Roman" w:hAnsi="Times New Roman" w:cs="Times New Roman"/>
          <w:sz w:val="24"/>
          <w:szCs w:val="24"/>
          <w:lang w:eastAsia="ru-RU"/>
        </w:rPr>
      </w:pPr>
      <w:r w:rsidRPr="00985BC8">
        <w:rPr>
          <w:rFonts w:ascii="Times New Roman" w:eastAsia="Times New Roman" w:hAnsi="Times New Roman" w:cs="Times New Roman"/>
          <w:sz w:val="24"/>
          <w:szCs w:val="24"/>
          <w:lang w:eastAsia="ru-RU"/>
        </w:rPr>
        <w:t>Доводить до своих работников сведения о характере, времени и месте производства работ (услуг) Исполнителем.</w:t>
      </w:r>
    </w:p>
    <w:p w14:paraId="36C4BF47" w14:textId="77777777" w:rsidR="00985BC8" w:rsidRPr="00985BC8" w:rsidRDefault="00985BC8" w:rsidP="00FF12EE">
      <w:pPr>
        <w:numPr>
          <w:ilvl w:val="2"/>
          <w:numId w:val="15"/>
        </w:numPr>
        <w:spacing w:after="0" w:line="240" w:lineRule="auto"/>
        <w:ind w:firstLine="720"/>
        <w:jc w:val="both"/>
        <w:rPr>
          <w:rFonts w:ascii="Times New Roman" w:eastAsia="Times New Roman" w:hAnsi="Times New Roman" w:cs="Times New Roman"/>
          <w:sz w:val="24"/>
          <w:szCs w:val="24"/>
          <w:lang w:eastAsia="ru-RU"/>
        </w:rPr>
      </w:pPr>
      <w:r w:rsidRPr="00985BC8">
        <w:rPr>
          <w:rFonts w:ascii="Times New Roman" w:eastAsia="Times New Roman" w:hAnsi="Times New Roman" w:cs="Times New Roman"/>
          <w:sz w:val="24"/>
          <w:szCs w:val="24"/>
          <w:lang w:eastAsia="ru-RU"/>
        </w:rPr>
        <w:t>Обеспечивать координацию работ (услуг) при нахождении на объекте нескольких подрядных (сторонних) организаций.</w:t>
      </w:r>
    </w:p>
    <w:p w14:paraId="34EAD95D" w14:textId="77777777" w:rsidR="00985BC8" w:rsidRPr="00985BC8" w:rsidRDefault="00985BC8" w:rsidP="00FF12EE">
      <w:pPr>
        <w:numPr>
          <w:ilvl w:val="2"/>
          <w:numId w:val="15"/>
        </w:numPr>
        <w:spacing w:after="0" w:line="240" w:lineRule="auto"/>
        <w:ind w:firstLine="720"/>
        <w:jc w:val="both"/>
        <w:rPr>
          <w:rFonts w:ascii="Times New Roman" w:eastAsia="Times New Roman" w:hAnsi="Times New Roman" w:cs="Times New Roman"/>
          <w:sz w:val="24"/>
          <w:szCs w:val="24"/>
          <w:lang w:eastAsia="ru-RU"/>
        </w:rPr>
      </w:pPr>
      <w:r w:rsidRPr="00985BC8">
        <w:rPr>
          <w:rFonts w:ascii="Times New Roman" w:eastAsia="Times New Roman" w:hAnsi="Times New Roman" w:cs="Times New Roman"/>
          <w:sz w:val="24"/>
          <w:szCs w:val="24"/>
          <w:lang w:eastAsia="ru-RU"/>
        </w:rPr>
        <w:t>Согласовать наряды-допуски на производство работ (услуг) повышенной опасности.</w:t>
      </w:r>
    </w:p>
    <w:p w14:paraId="30A1A512" w14:textId="77777777" w:rsidR="00985BC8" w:rsidRPr="00985BC8" w:rsidRDefault="00985BC8" w:rsidP="00985BC8">
      <w:pPr>
        <w:tabs>
          <w:tab w:val="num" w:pos="720"/>
        </w:tabs>
        <w:spacing w:after="0" w:line="240" w:lineRule="auto"/>
        <w:jc w:val="both"/>
        <w:rPr>
          <w:rFonts w:ascii="Times New Roman" w:eastAsia="Times New Roman" w:hAnsi="Times New Roman" w:cs="Times New Roman"/>
          <w:sz w:val="24"/>
          <w:szCs w:val="24"/>
          <w:lang w:eastAsia="ru-RU"/>
        </w:rPr>
      </w:pPr>
    </w:p>
    <w:p w14:paraId="444666AD" w14:textId="77777777" w:rsidR="00985BC8" w:rsidRPr="00985BC8" w:rsidRDefault="00985BC8" w:rsidP="00FF12EE">
      <w:pPr>
        <w:numPr>
          <w:ilvl w:val="1"/>
          <w:numId w:val="15"/>
        </w:numPr>
        <w:spacing w:after="0" w:line="240" w:lineRule="auto"/>
        <w:jc w:val="both"/>
        <w:rPr>
          <w:rFonts w:ascii="Times New Roman" w:eastAsia="Times New Roman" w:hAnsi="Times New Roman" w:cs="Times New Roman"/>
          <w:b/>
          <w:sz w:val="24"/>
          <w:szCs w:val="24"/>
          <w:lang w:eastAsia="ru-RU"/>
        </w:rPr>
      </w:pPr>
      <w:r w:rsidRPr="00985BC8">
        <w:rPr>
          <w:rFonts w:ascii="Times New Roman" w:eastAsia="Times New Roman" w:hAnsi="Times New Roman" w:cs="Times New Roman"/>
          <w:b/>
          <w:sz w:val="24"/>
          <w:szCs w:val="24"/>
          <w:lang w:eastAsia="ru-RU"/>
        </w:rPr>
        <w:t>Ответственное лицо за подготовку объекта к проведению подрядных работ (услуг) обязано:</w:t>
      </w:r>
    </w:p>
    <w:p w14:paraId="5BDDCB18" w14:textId="77777777" w:rsidR="00985BC8" w:rsidRPr="00985BC8" w:rsidRDefault="00985BC8" w:rsidP="00985BC8">
      <w:pPr>
        <w:spacing w:after="0" w:line="240" w:lineRule="auto"/>
        <w:jc w:val="both"/>
        <w:rPr>
          <w:rFonts w:ascii="Times New Roman" w:eastAsia="Times New Roman" w:hAnsi="Times New Roman" w:cs="Times New Roman"/>
          <w:b/>
          <w:sz w:val="24"/>
          <w:szCs w:val="24"/>
          <w:lang w:eastAsia="ru-RU"/>
        </w:rPr>
      </w:pPr>
    </w:p>
    <w:p w14:paraId="66C54629" w14:textId="77777777" w:rsidR="00985BC8" w:rsidRPr="00985BC8" w:rsidRDefault="00985BC8" w:rsidP="00FF12EE">
      <w:pPr>
        <w:numPr>
          <w:ilvl w:val="2"/>
          <w:numId w:val="15"/>
        </w:numPr>
        <w:spacing w:after="0" w:line="240" w:lineRule="auto"/>
        <w:ind w:firstLine="720"/>
        <w:jc w:val="both"/>
        <w:rPr>
          <w:rFonts w:ascii="Times New Roman" w:eastAsia="Times New Roman" w:hAnsi="Times New Roman" w:cs="Times New Roman"/>
          <w:sz w:val="24"/>
          <w:szCs w:val="24"/>
          <w:lang w:eastAsia="ru-RU"/>
        </w:rPr>
      </w:pPr>
      <w:r w:rsidRPr="00985BC8">
        <w:rPr>
          <w:rFonts w:ascii="Times New Roman" w:eastAsia="Times New Roman" w:hAnsi="Times New Roman" w:cs="Times New Roman"/>
          <w:sz w:val="24"/>
          <w:szCs w:val="24"/>
          <w:lang w:eastAsia="ru-RU"/>
        </w:rPr>
        <w:t>Определить границы производства работ (услуг), включая маршруты движения транспорта и спецтехники.</w:t>
      </w:r>
    </w:p>
    <w:p w14:paraId="3921890F" w14:textId="77777777" w:rsidR="00985BC8" w:rsidRPr="00985BC8" w:rsidRDefault="00985BC8" w:rsidP="00FF12EE">
      <w:pPr>
        <w:numPr>
          <w:ilvl w:val="2"/>
          <w:numId w:val="15"/>
        </w:numPr>
        <w:spacing w:after="0" w:line="240" w:lineRule="auto"/>
        <w:ind w:firstLine="720"/>
        <w:jc w:val="both"/>
        <w:rPr>
          <w:rFonts w:ascii="Times New Roman" w:eastAsia="Times New Roman" w:hAnsi="Times New Roman" w:cs="Times New Roman"/>
          <w:sz w:val="24"/>
          <w:szCs w:val="24"/>
          <w:lang w:eastAsia="ru-RU"/>
        </w:rPr>
      </w:pPr>
      <w:r w:rsidRPr="00985BC8">
        <w:rPr>
          <w:rFonts w:ascii="Times New Roman" w:eastAsia="Times New Roman" w:hAnsi="Times New Roman" w:cs="Times New Roman"/>
          <w:sz w:val="24"/>
          <w:szCs w:val="24"/>
          <w:lang w:eastAsia="ru-RU"/>
        </w:rPr>
        <w:t>Подготовить и передать объект Исполнителю по акту приема-сдачи объекта.</w:t>
      </w:r>
    </w:p>
    <w:p w14:paraId="5693C915" w14:textId="77777777" w:rsidR="00985BC8" w:rsidRPr="00985BC8" w:rsidRDefault="00985BC8" w:rsidP="00FF12EE">
      <w:pPr>
        <w:numPr>
          <w:ilvl w:val="2"/>
          <w:numId w:val="15"/>
        </w:numPr>
        <w:spacing w:after="0" w:line="240" w:lineRule="auto"/>
        <w:ind w:firstLine="720"/>
        <w:jc w:val="both"/>
        <w:rPr>
          <w:rFonts w:ascii="Times New Roman" w:eastAsia="Times New Roman" w:hAnsi="Times New Roman" w:cs="Times New Roman"/>
          <w:sz w:val="24"/>
          <w:szCs w:val="24"/>
          <w:lang w:eastAsia="ru-RU"/>
        </w:rPr>
      </w:pPr>
      <w:r w:rsidRPr="00985BC8">
        <w:rPr>
          <w:rFonts w:ascii="Times New Roman" w:eastAsia="Times New Roman" w:hAnsi="Times New Roman" w:cs="Times New Roman"/>
          <w:sz w:val="24"/>
          <w:szCs w:val="24"/>
          <w:lang w:eastAsia="ru-RU"/>
        </w:rPr>
        <w:t>Своей подписью в наряде-допуске на работы (услуги) повышенной опасности подтвердить выполнение объема подготовительных работ со стороны Заказчика.</w:t>
      </w:r>
    </w:p>
    <w:p w14:paraId="7E961326" w14:textId="77777777" w:rsidR="00985BC8" w:rsidRPr="00985BC8" w:rsidRDefault="00985BC8" w:rsidP="00FF12EE">
      <w:pPr>
        <w:numPr>
          <w:ilvl w:val="2"/>
          <w:numId w:val="15"/>
        </w:numPr>
        <w:spacing w:after="0" w:line="240" w:lineRule="auto"/>
        <w:ind w:firstLine="720"/>
        <w:jc w:val="both"/>
        <w:rPr>
          <w:rFonts w:ascii="Times New Roman" w:eastAsia="Times New Roman" w:hAnsi="Times New Roman" w:cs="Times New Roman"/>
          <w:sz w:val="24"/>
          <w:szCs w:val="24"/>
          <w:lang w:eastAsia="ru-RU"/>
        </w:rPr>
      </w:pPr>
      <w:r w:rsidRPr="00985BC8">
        <w:rPr>
          <w:rFonts w:ascii="Times New Roman" w:eastAsia="Times New Roman" w:hAnsi="Times New Roman" w:cs="Times New Roman"/>
          <w:sz w:val="24"/>
          <w:szCs w:val="24"/>
          <w:lang w:eastAsia="ru-RU"/>
        </w:rPr>
        <w:t>Представителям Заказчика запрещается производить какие-либо работы на оборудовании и коммуникациях после передачи их Исполнителю без ведома и согласия Исполнителя.</w:t>
      </w:r>
    </w:p>
    <w:p w14:paraId="5E69A7EB" w14:textId="77777777" w:rsidR="00985BC8" w:rsidRPr="00985BC8" w:rsidRDefault="00985BC8" w:rsidP="00985BC8">
      <w:pPr>
        <w:spacing w:after="0" w:line="240" w:lineRule="auto"/>
        <w:ind w:left="720" w:hanging="360"/>
        <w:jc w:val="both"/>
        <w:rPr>
          <w:rFonts w:ascii="Times New Roman" w:eastAsia="Times New Roman" w:hAnsi="Times New Roman" w:cs="Times New Roman"/>
          <w:b/>
          <w:bCs/>
          <w:sz w:val="24"/>
          <w:szCs w:val="24"/>
          <w:lang w:eastAsia="ru-RU"/>
        </w:rPr>
      </w:pPr>
    </w:p>
    <w:p w14:paraId="165BB9D1" w14:textId="77777777" w:rsidR="00985BC8" w:rsidRPr="00985BC8" w:rsidRDefault="00985BC8" w:rsidP="00FF12EE">
      <w:pPr>
        <w:keepNext/>
        <w:numPr>
          <w:ilvl w:val="0"/>
          <w:numId w:val="15"/>
        </w:numPr>
        <w:spacing w:after="0" w:line="240" w:lineRule="auto"/>
        <w:jc w:val="both"/>
        <w:rPr>
          <w:rFonts w:ascii="Times New Roman" w:eastAsia="Times New Roman" w:hAnsi="Times New Roman" w:cs="Times New Roman"/>
          <w:b/>
          <w:bCs/>
          <w:sz w:val="24"/>
          <w:szCs w:val="24"/>
          <w:lang w:eastAsia="ru-RU"/>
        </w:rPr>
      </w:pPr>
      <w:r w:rsidRPr="00985BC8">
        <w:rPr>
          <w:rFonts w:ascii="Times New Roman" w:eastAsia="Times New Roman" w:hAnsi="Times New Roman" w:cs="Times New Roman"/>
          <w:b/>
          <w:bCs/>
          <w:sz w:val="24"/>
          <w:szCs w:val="24"/>
          <w:lang w:eastAsia="ru-RU"/>
        </w:rPr>
        <w:t>Обязанности Исполнителя и его ответственных лиц</w:t>
      </w:r>
    </w:p>
    <w:p w14:paraId="57F4396D" w14:textId="77777777" w:rsidR="00985BC8" w:rsidRPr="00985BC8" w:rsidRDefault="00985BC8" w:rsidP="00985BC8">
      <w:pPr>
        <w:spacing w:after="0" w:line="240" w:lineRule="auto"/>
        <w:rPr>
          <w:rFonts w:ascii="Times New Roman" w:eastAsia="Times New Roman" w:hAnsi="Times New Roman" w:cs="Times New Roman"/>
          <w:sz w:val="24"/>
          <w:szCs w:val="24"/>
          <w:lang w:eastAsia="ru-RU"/>
        </w:rPr>
      </w:pPr>
    </w:p>
    <w:p w14:paraId="4F4BF4C5" w14:textId="77777777" w:rsidR="00985BC8" w:rsidRPr="00985BC8" w:rsidRDefault="00985BC8" w:rsidP="00985BC8">
      <w:pPr>
        <w:spacing w:after="0" w:line="240" w:lineRule="auto"/>
        <w:jc w:val="both"/>
        <w:rPr>
          <w:rFonts w:ascii="Times New Roman" w:eastAsia="Times New Roman" w:hAnsi="Times New Roman" w:cs="Times New Roman"/>
          <w:b/>
          <w:sz w:val="24"/>
          <w:szCs w:val="24"/>
          <w:lang w:eastAsia="ru-RU"/>
        </w:rPr>
      </w:pPr>
      <w:r w:rsidRPr="00985BC8">
        <w:rPr>
          <w:rFonts w:ascii="Times New Roman" w:eastAsia="Times New Roman" w:hAnsi="Times New Roman" w:cs="Times New Roman"/>
          <w:b/>
          <w:sz w:val="24"/>
          <w:szCs w:val="24"/>
          <w:lang w:eastAsia="ru-RU"/>
        </w:rPr>
        <w:t>5.1.     Исполнитель обязан:</w:t>
      </w:r>
    </w:p>
    <w:p w14:paraId="2FFA122B" w14:textId="77777777" w:rsidR="00985BC8" w:rsidRPr="00985BC8" w:rsidRDefault="00985BC8" w:rsidP="00FF12EE">
      <w:pPr>
        <w:numPr>
          <w:ilvl w:val="2"/>
          <w:numId w:val="15"/>
        </w:numPr>
        <w:spacing w:after="0" w:line="240" w:lineRule="auto"/>
        <w:jc w:val="both"/>
        <w:rPr>
          <w:rFonts w:ascii="Times New Roman" w:eastAsia="Times New Roman" w:hAnsi="Times New Roman" w:cs="Times New Roman"/>
          <w:sz w:val="24"/>
          <w:szCs w:val="24"/>
          <w:lang w:eastAsia="ru-RU"/>
        </w:rPr>
      </w:pPr>
      <w:r w:rsidRPr="00985BC8">
        <w:rPr>
          <w:rFonts w:ascii="Times New Roman" w:eastAsia="Times New Roman" w:hAnsi="Times New Roman" w:cs="Times New Roman"/>
          <w:sz w:val="24"/>
          <w:szCs w:val="24"/>
          <w:lang w:eastAsia="ru-RU"/>
        </w:rPr>
        <w:t>Соблюдать все требования в области промышленной безопасности, охраны труда, пожарной безопасности и охраны окружающей среды.</w:t>
      </w:r>
    </w:p>
    <w:p w14:paraId="2797C4FA" w14:textId="77777777" w:rsidR="00985BC8" w:rsidRPr="00985BC8" w:rsidRDefault="00985BC8" w:rsidP="00FF12EE">
      <w:pPr>
        <w:numPr>
          <w:ilvl w:val="2"/>
          <w:numId w:val="15"/>
        </w:numPr>
        <w:spacing w:after="0" w:line="240" w:lineRule="auto"/>
        <w:ind w:firstLine="720"/>
        <w:jc w:val="both"/>
        <w:rPr>
          <w:rFonts w:ascii="Times New Roman" w:eastAsia="Times New Roman" w:hAnsi="Times New Roman" w:cs="Times New Roman"/>
          <w:sz w:val="24"/>
          <w:szCs w:val="24"/>
          <w:lang w:eastAsia="ru-RU"/>
        </w:rPr>
      </w:pPr>
      <w:r w:rsidRPr="00985BC8">
        <w:rPr>
          <w:rFonts w:ascii="Times New Roman" w:eastAsia="Times New Roman" w:hAnsi="Times New Roman" w:cs="Times New Roman"/>
          <w:sz w:val="24"/>
          <w:szCs w:val="24"/>
          <w:lang w:eastAsia="ru-RU"/>
        </w:rPr>
        <w:t>Применять собственную систему организации работ по обеспечению требований промышленной безопасности, охраны труда, пожарной безопасности и охраны окружающей среды, соответствующую требованиям законодательства Республики Казахстан, а также локальных нормативных актов Заказчика, определяющих безопасное ведение работ по выполняемым видам деятельности.</w:t>
      </w:r>
    </w:p>
    <w:p w14:paraId="046C7DFF" w14:textId="77777777" w:rsidR="00985BC8" w:rsidRPr="00985BC8" w:rsidRDefault="00985BC8" w:rsidP="00FF12EE">
      <w:pPr>
        <w:numPr>
          <w:ilvl w:val="2"/>
          <w:numId w:val="15"/>
        </w:numPr>
        <w:spacing w:after="0" w:line="240" w:lineRule="auto"/>
        <w:ind w:firstLine="720"/>
        <w:jc w:val="both"/>
        <w:rPr>
          <w:rFonts w:ascii="Times New Roman" w:eastAsia="Times New Roman" w:hAnsi="Times New Roman" w:cs="Times New Roman"/>
          <w:sz w:val="24"/>
          <w:szCs w:val="24"/>
          <w:lang w:eastAsia="ru-RU"/>
        </w:rPr>
      </w:pPr>
      <w:r w:rsidRPr="00985BC8">
        <w:rPr>
          <w:rFonts w:ascii="Times New Roman" w:eastAsia="Times New Roman" w:hAnsi="Times New Roman" w:cs="Times New Roman"/>
          <w:sz w:val="24"/>
          <w:szCs w:val="24"/>
          <w:lang w:eastAsia="ru-RU"/>
        </w:rPr>
        <w:t>Осуществлять свою деятельность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w:t>
      </w:r>
    </w:p>
    <w:p w14:paraId="512A4493" w14:textId="77777777" w:rsidR="00985BC8" w:rsidRPr="00985BC8" w:rsidRDefault="00985BC8" w:rsidP="00FF12EE">
      <w:pPr>
        <w:numPr>
          <w:ilvl w:val="2"/>
          <w:numId w:val="15"/>
        </w:numPr>
        <w:spacing w:after="0" w:line="240" w:lineRule="auto"/>
        <w:ind w:firstLine="720"/>
        <w:jc w:val="both"/>
        <w:rPr>
          <w:rFonts w:ascii="Times New Roman" w:eastAsia="Times New Roman" w:hAnsi="Times New Roman" w:cs="Times New Roman"/>
          <w:sz w:val="24"/>
          <w:szCs w:val="24"/>
          <w:lang w:eastAsia="ru-RU"/>
        </w:rPr>
      </w:pPr>
      <w:r w:rsidRPr="00985BC8">
        <w:rPr>
          <w:rFonts w:ascii="Times New Roman" w:eastAsia="Times New Roman" w:hAnsi="Times New Roman" w:cs="Times New Roman"/>
          <w:sz w:val="24"/>
          <w:szCs w:val="24"/>
          <w:lang w:eastAsia="ru-RU"/>
        </w:rPr>
        <w:t>Разработать и согласовать с Заказчиком план производства работ (услуг) на территории или объекте Заказчика с указанием мероприятий по промышленной безопасности, охране труда и окружающей среды учитывающий требования  законодательства Республики Казахстан и локальных нормативных актов Заказчика.</w:t>
      </w:r>
    </w:p>
    <w:p w14:paraId="5D95AA4B" w14:textId="77777777" w:rsidR="00985BC8" w:rsidRPr="00985BC8" w:rsidRDefault="00985BC8" w:rsidP="00FF12EE">
      <w:pPr>
        <w:numPr>
          <w:ilvl w:val="2"/>
          <w:numId w:val="15"/>
        </w:numPr>
        <w:spacing w:after="0" w:line="240" w:lineRule="auto"/>
        <w:ind w:firstLine="720"/>
        <w:jc w:val="both"/>
        <w:rPr>
          <w:rFonts w:ascii="Times New Roman" w:eastAsia="Times New Roman" w:hAnsi="Times New Roman" w:cs="Times New Roman"/>
          <w:sz w:val="24"/>
          <w:szCs w:val="24"/>
          <w:lang w:eastAsia="ru-RU"/>
        </w:rPr>
      </w:pPr>
      <w:r w:rsidRPr="00985BC8">
        <w:rPr>
          <w:rFonts w:ascii="Times New Roman" w:eastAsia="Times New Roman" w:hAnsi="Times New Roman" w:cs="Times New Roman"/>
          <w:sz w:val="24"/>
          <w:szCs w:val="24"/>
          <w:lang w:eastAsia="ru-RU"/>
        </w:rPr>
        <w:t xml:space="preserve">Выполнять работы (оказывать услуги) по согласованному с Заказчиком плану производства работ (услуг) и наряду-допуску (если на проведение работ (оказание услуг) необходимо оформление наряда-допуска). </w:t>
      </w:r>
    </w:p>
    <w:p w14:paraId="51B2F8DB" w14:textId="77777777" w:rsidR="00985BC8" w:rsidRPr="00985BC8" w:rsidRDefault="00985BC8" w:rsidP="00FF12EE">
      <w:pPr>
        <w:numPr>
          <w:ilvl w:val="2"/>
          <w:numId w:val="15"/>
        </w:numPr>
        <w:spacing w:after="0" w:line="240" w:lineRule="auto"/>
        <w:ind w:firstLine="720"/>
        <w:jc w:val="both"/>
        <w:rPr>
          <w:rFonts w:ascii="Times New Roman" w:eastAsia="Times New Roman" w:hAnsi="Times New Roman" w:cs="Times New Roman"/>
          <w:sz w:val="24"/>
          <w:szCs w:val="24"/>
          <w:lang w:eastAsia="ru-RU"/>
        </w:rPr>
      </w:pPr>
      <w:r w:rsidRPr="00985BC8">
        <w:rPr>
          <w:rFonts w:ascii="Times New Roman" w:eastAsia="Times New Roman" w:hAnsi="Times New Roman" w:cs="Times New Roman"/>
          <w:sz w:val="24"/>
          <w:szCs w:val="24"/>
          <w:lang w:eastAsia="ru-RU"/>
        </w:rPr>
        <w:t xml:space="preserve">В случае выявления необходимости отступлений от плана производства работ (услуг) согласовывать их с ответственным лицом Заказчика. </w:t>
      </w:r>
    </w:p>
    <w:p w14:paraId="5A01BBD4" w14:textId="77777777" w:rsidR="00985BC8" w:rsidRPr="00985BC8" w:rsidRDefault="00985BC8" w:rsidP="00FF12EE">
      <w:pPr>
        <w:numPr>
          <w:ilvl w:val="2"/>
          <w:numId w:val="15"/>
        </w:numPr>
        <w:spacing w:after="0" w:line="240" w:lineRule="auto"/>
        <w:ind w:firstLine="720"/>
        <w:jc w:val="both"/>
        <w:rPr>
          <w:rFonts w:ascii="Times New Roman" w:eastAsia="Times New Roman" w:hAnsi="Times New Roman" w:cs="Times New Roman"/>
          <w:sz w:val="24"/>
          <w:szCs w:val="24"/>
          <w:lang w:eastAsia="ru-RU"/>
        </w:rPr>
      </w:pPr>
      <w:r w:rsidRPr="00985BC8">
        <w:rPr>
          <w:rFonts w:ascii="Times New Roman" w:eastAsia="Times New Roman" w:hAnsi="Times New Roman" w:cs="Times New Roman"/>
          <w:sz w:val="24"/>
          <w:szCs w:val="24"/>
          <w:lang w:eastAsia="ru-RU"/>
        </w:rPr>
        <w:t>Организовать и осуществлять производственный контроль соблюдения требований промышленной безопасности на опасных производственных объектах Заказчика, принятых по акту приема-сдачи объекта.</w:t>
      </w:r>
    </w:p>
    <w:p w14:paraId="0F8F9ECB" w14:textId="77777777" w:rsidR="00985BC8" w:rsidRPr="00985BC8" w:rsidRDefault="00985BC8" w:rsidP="00FF12EE">
      <w:pPr>
        <w:numPr>
          <w:ilvl w:val="2"/>
          <w:numId w:val="15"/>
        </w:numPr>
        <w:spacing w:after="0" w:line="240" w:lineRule="auto"/>
        <w:ind w:firstLine="720"/>
        <w:jc w:val="both"/>
        <w:rPr>
          <w:rFonts w:ascii="Times New Roman" w:eastAsia="Times New Roman" w:hAnsi="Times New Roman" w:cs="Times New Roman"/>
          <w:sz w:val="24"/>
          <w:szCs w:val="24"/>
          <w:lang w:eastAsia="ru-RU"/>
        </w:rPr>
      </w:pPr>
      <w:r w:rsidRPr="00985BC8">
        <w:rPr>
          <w:rFonts w:ascii="Times New Roman" w:eastAsia="Times New Roman" w:hAnsi="Times New Roman" w:cs="Times New Roman"/>
          <w:sz w:val="24"/>
          <w:szCs w:val="24"/>
          <w:lang w:eastAsia="ru-RU"/>
        </w:rPr>
        <w:t>Представлять Заказчику список работников, которые будут производить работы (услуги) по Договору подряда.</w:t>
      </w:r>
    </w:p>
    <w:p w14:paraId="13CB7F01" w14:textId="77777777" w:rsidR="00985BC8" w:rsidRPr="00985BC8" w:rsidRDefault="00985BC8" w:rsidP="00FF12EE">
      <w:pPr>
        <w:numPr>
          <w:ilvl w:val="2"/>
          <w:numId w:val="15"/>
        </w:numPr>
        <w:spacing w:after="0" w:line="240" w:lineRule="auto"/>
        <w:ind w:firstLine="720"/>
        <w:jc w:val="both"/>
        <w:rPr>
          <w:rFonts w:ascii="Times New Roman" w:eastAsia="Times New Roman" w:hAnsi="Times New Roman" w:cs="Times New Roman"/>
          <w:sz w:val="24"/>
          <w:szCs w:val="24"/>
          <w:lang w:eastAsia="ru-RU"/>
        </w:rPr>
      </w:pPr>
      <w:r w:rsidRPr="00985BC8">
        <w:rPr>
          <w:rFonts w:ascii="Times New Roman" w:eastAsia="Times New Roman" w:hAnsi="Times New Roman" w:cs="Times New Roman"/>
          <w:sz w:val="24"/>
          <w:szCs w:val="24"/>
          <w:lang w:eastAsia="ru-RU"/>
        </w:rPr>
        <w:t>Назначить и предоставить Заказчику копию приказа о назначении ответственных лиц за безопасное производство подрядных работ (услуг).</w:t>
      </w:r>
    </w:p>
    <w:p w14:paraId="00D4181E" w14:textId="77777777" w:rsidR="00985BC8" w:rsidRPr="00985BC8" w:rsidRDefault="00985BC8" w:rsidP="00FF12EE">
      <w:pPr>
        <w:numPr>
          <w:ilvl w:val="2"/>
          <w:numId w:val="15"/>
        </w:numPr>
        <w:spacing w:after="0" w:line="240" w:lineRule="auto"/>
        <w:ind w:firstLine="720"/>
        <w:jc w:val="both"/>
        <w:rPr>
          <w:rFonts w:ascii="Times New Roman" w:eastAsia="Times New Roman" w:hAnsi="Times New Roman" w:cs="Times New Roman"/>
          <w:sz w:val="24"/>
          <w:szCs w:val="24"/>
          <w:lang w:eastAsia="ru-RU"/>
        </w:rPr>
      </w:pPr>
      <w:r w:rsidRPr="00985BC8">
        <w:rPr>
          <w:rFonts w:ascii="Times New Roman" w:eastAsia="Times New Roman" w:hAnsi="Times New Roman" w:cs="Times New Roman"/>
          <w:sz w:val="24"/>
          <w:szCs w:val="24"/>
          <w:lang w:eastAsia="ru-RU"/>
        </w:rPr>
        <w:t>Допускать к выполнению работ (оказанию услуг) на объектах Заказчика работников своей и субподрядной организации:</w:t>
      </w:r>
    </w:p>
    <w:p w14:paraId="63ADE6B3" w14:textId="77777777" w:rsidR="00985BC8" w:rsidRPr="00985BC8" w:rsidRDefault="00985BC8" w:rsidP="00FF12EE">
      <w:pPr>
        <w:numPr>
          <w:ilvl w:val="0"/>
          <w:numId w:val="12"/>
        </w:numPr>
        <w:spacing w:after="0" w:line="240" w:lineRule="auto"/>
        <w:ind w:firstLine="720"/>
        <w:jc w:val="both"/>
        <w:rPr>
          <w:rFonts w:ascii="Times New Roman" w:eastAsia="Times New Roman" w:hAnsi="Times New Roman" w:cs="Times New Roman"/>
          <w:color w:val="000000"/>
          <w:sz w:val="24"/>
          <w:szCs w:val="24"/>
          <w:lang w:eastAsia="ru-RU"/>
        </w:rPr>
      </w:pPr>
      <w:r w:rsidRPr="00985BC8">
        <w:rPr>
          <w:rFonts w:ascii="Times New Roman" w:eastAsia="Times New Roman" w:hAnsi="Times New Roman" w:cs="Times New Roman"/>
          <w:color w:val="000000"/>
          <w:sz w:val="24"/>
          <w:szCs w:val="24"/>
          <w:lang w:eastAsia="ru-RU"/>
        </w:rPr>
        <w:t>аттестованных по специальности и не имеющих медицинских противопоказаний к данному виду работ (услуг);</w:t>
      </w:r>
    </w:p>
    <w:p w14:paraId="21785CE3" w14:textId="77777777" w:rsidR="00985BC8" w:rsidRPr="00985BC8" w:rsidRDefault="00985BC8" w:rsidP="00FF12EE">
      <w:pPr>
        <w:numPr>
          <w:ilvl w:val="0"/>
          <w:numId w:val="12"/>
        </w:numPr>
        <w:spacing w:after="0" w:line="240" w:lineRule="auto"/>
        <w:ind w:firstLine="720"/>
        <w:jc w:val="both"/>
        <w:rPr>
          <w:rFonts w:ascii="Times New Roman" w:eastAsia="Times New Roman" w:hAnsi="Times New Roman" w:cs="Times New Roman"/>
          <w:sz w:val="24"/>
          <w:szCs w:val="24"/>
          <w:lang w:eastAsia="ru-RU"/>
        </w:rPr>
      </w:pPr>
      <w:r w:rsidRPr="00985BC8">
        <w:rPr>
          <w:rFonts w:ascii="Times New Roman" w:eastAsia="Times New Roman" w:hAnsi="Times New Roman" w:cs="Times New Roman"/>
          <w:sz w:val="24"/>
          <w:szCs w:val="24"/>
          <w:lang w:eastAsia="ru-RU"/>
        </w:rPr>
        <w:t>прошедших обучение и проверку знаний требований охраны труда и, в установленных законодательством случаях, подготовку и аттестацию по промышленной безопасности (при выполнении работ на опасном производственном объекте);</w:t>
      </w:r>
    </w:p>
    <w:p w14:paraId="21903913" w14:textId="77777777" w:rsidR="00985BC8" w:rsidRPr="00985BC8" w:rsidRDefault="00985BC8" w:rsidP="00FF12EE">
      <w:pPr>
        <w:numPr>
          <w:ilvl w:val="0"/>
          <w:numId w:val="12"/>
        </w:numPr>
        <w:spacing w:after="0" w:line="240" w:lineRule="auto"/>
        <w:ind w:firstLine="720"/>
        <w:jc w:val="both"/>
        <w:rPr>
          <w:rFonts w:ascii="Times New Roman" w:eastAsia="Times New Roman" w:hAnsi="Times New Roman" w:cs="Times New Roman"/>
          <w:color w:val="000000"/>
          <w:sz w:val="24"/>
          <w:szCs w:val="24"/>
          <w:lang w:eastAsia="ru-RU"/>
        </w:rPr>
      </w:pPr>
      <w:r w:rsidRPr="00985BC8">
        <w:rPr>
          <w:rFonts w:ascii="Times New Roman" w:eastAsia="Times New Roman" w:hAnsi="Times New Roman" w:cs="Times New Roman"/>
          <w:color w:val="000000"/>
          <w:sz w:val="24"/>
          <w:szCs w:val="24"/>
          <w:lang w:eastAsia="ru-RU"/>
        </w:rPr>
        <w:t>имеющих при себе удостоверения о проверке знаний требований охраны труда и промышленной безопасности.</w:t>
      </w:r>
    </w:p>
    <w:p w14:paraId="34EA41C1" w14:textId="77777777" w:rsidR="00985BC8" w:rsidRPr="00985BC8" w:rsidRDefault="00985BC8" w:rsidP="00FF12EE">
      <w:pPr>
        <w:numPr>
          <w:ilvl w:val="2"/>
          <w:numId w:val="15"/>
        </w:numPr>
        <w:spacing w:after="0" w:line="240" w:lineRule="auto"/>
        <w:ind w:firstLine="720"/>
        <w:jc w:val="both"/>
        <w:rPr>
          <w:rFonts w:ascii="Times New Roman" w:eastAsia="Times New Roman" w:hAnsi="Times New Roman" w:cs="Times New Roman"/>
          <w:sz w:val="24"/>
          <w:szCs w:val="24"/>
          <w:lang w:eastAsia="ru-RU"/>
        </w:rPr>
      </w:pPr>
      <w:r w:rsidRPr="00985BC8">
        <w:rPr>
          <w:rFonts w:ascii="Times New Roman" w:eastAsia="Times New Roman" w:hAnsi="Times New Roman" w:cs="Times New Roman"/>
          <w:sz w:val="24"/>
          <w:szCs w:val="24"/>
          <w:lang w:eastAsia="ru-RU"/>
        </w:rPr>
        <w:t>Привлекать к производству работ (услуг) Соисполнителей только по согласованию с Заказчиком, если иное не установлено договором.</w:t>
      </w:r>
    </w:p>
    <w:p w14:paraId="19E95744" w14:textId="77777777" w:rsidR="00985BC8" w:rsidRPr="00985BC8" w:rsidRDefault="00985BC8" w:rsidP="00FF12EE">
      <w:pPr>
        <w:numPr>
          <w:ilvl w:val="2"/>
          <w:numId w:val="15"/>
        </w:numPr>
        <w:spacing w:after="0" w:line="240" w:lineRule="auto"/>
        <w:ind w:firstLine="720"/>
        <w:jc w:val="both"/>
        <w:rPr>
          <w:rFonts w:ascii="Times New Roman" w:eastAsia="Times New Roman" w:hAnsi="Times New Roman" w:cs="Times New Roman"/>
          <w:sz w:val="24"/>
          <w:szCs w:val="24"/>
          <w:lang w:eastAsia="ru-RU"/>
        </w:rPr>
      </w:pPr>
      <w:r w:rsidRPr="00985BC8">
        <w:rPr>
          <w:rFonts w:ascii="Times New Roman" w:eastAsia="Times New Roman" w:hAnsi="Times New Roman" w:cs="Times New Roman"/>
          <w:sz w:val="24"/>
          <w:szCs w:val="24"/>
          <w:lang w:eastAsia="ru-RU"/>
        </w:rPr>
        <w:t>Приступать к производству работ повышенной опасности на объектах Заказчика только после оформления наряда-допуска.</w:t>
      </w:r>
    </w:p>
    <w:p w14:paraId="27C5907D" w14:textId="77777777" w:rsidR="00985BC8" w:rsidRPr="00985BC8" w:rsidRDefault="00985BC8" w:rsidP="00FF12EE">
      <w:pPr>
        <w:numPr>
          <w:ilvl w:val="2"/>
          <w:numId w:val="15"/>
        </w:numPr>
        <w:spacing w:after="0" w:line="240" w:lineRule="auto"/>
        <w:ind w:firstLine="720"/>
        <w:jc w:val="both"/>
        <w:rPr>
          <w:rFonts w:ascii="Times New Roman" w:eastAsia="Times New Roman" w:hAnsi="Times New Roman" w:cs="Times New Roman"/>
          <w:sz w:val="24"/>
          <w:szCs w:val="24"/>
          <w:lang w:eastAsia="ru-RU"/>
        </w:rPr>
      </w:pPr>
      <w:r w:rsidRPr="00985BC8">
        <w:rPr>
          <w:rFonts w:ascii="Times New Roman" w:eastAsia="Times New Roman" w:hAnsi="Times New Roman" w:cs="Times New Roman"/>
          <w:sz w:val="24"/>
          <w:szCs w:val="24"/>
          <w:lang w:eastAsia="ru-RU"/>
        </w:rPr>
        <w:t>Обеспечивать выполнение исполнителями работ, свойственных только их основной профессии, под контролем ответственных за безопасное производство работ Исполнителя.</w:t>
      </w:r>
    </w:p>
    <w:p w14:paraId="6144DB82" w14:textId="77777777" w:rsidR="00985BC8" w:rsidRPr="00985BC8" w:rsidRDefault="00985BC8" w:rsidP="00FF12EE">
      <w:pPr>
        <w:numPr>
          <w:ilvl w:val="2"/>
          <w:numId w:val="15"/>
        </w:numPr>
        <w:spacing w:after="0" w:line="240" w:lineRule="auto"/>
        <w:ind w:firstLine="720"/>
        <w:jc w:val="both"/>
        <w:rPr>
          <w:rFonts w:ascii="Times New Roman" w:eastAsia="Times New Roman" w:hAnsi="Times New Roman" w:cs="Times New Roman"/>
          <w:sz w:val="24"/>
          <w:szCs w:val="24"/>
          <w:lang w:eastAsia="ru-RU"/>
        </w:rPr>
      </w:pPr>
      <w:r w:rsidRPr="00985BC8">
        <w:rPr>
          <w:rFonts w:ascii="Times New Roman" w:eastAsia="Times New Roman" w:hAnsi="Times New Roman" w:cs="Times New Roman"/>
          <w:sz w:val="24"/>
          <w:szCs w:val="24"/>
          <w:lang w:eastAsia="ru-RU"/>
        </w:rPr>
        <w:t>При смене работников допускать их к выполнению подрядных работ только после прохождения указанными работниками Исполнителя инструктажа по охране труда.</w:t>
      </w:r>
    </w:p>
    <w:p w14:paraId="29A5EABC" w14:textId="77777777" w:rsidR="00985BC8" w:rsidRPr="00985BC8" w:rsidRDefault="00985BC8" w:rsidP="00FF12EE">
      <w:pPr>
        <w:numPr>
          <w:ilvl w:val="2"/>
          <w:numId w:val="15"/>
        </w:numPr>
        <w:spacing w:after="0" w:line="240" w:lineRule="auto"/>
        <w:ind w:firstLine="720"/>
        <w:jc w:val="both"/>
        <w:rPr>
          <w:rFonts w:ascii="Times New Roman" w:eastAsia="Times New Roman" w:hAnsi="Times New Roman" w:cs="Times New Roman"/>
          <w:sz w:val="24"/>
          <w:szCs w:val="24"/>
          <w:lang w:eastAsia="ru-RU"/>
        </w:rPr>
      </w:pPr>
      <w:r w:rsidRPr="00985BC8">
        <w:rPr>
          <w:rFonts w:ascii="Times New Roman" w:eastAsia="Times New Roman" w:hAnsi="Times New Roman" w:cs="Times New Roman"/>
          <w:sz w:val="24"/>
          <w:szCs w:val="24"/>
          <w:lang w:eastAsia="ru-RU"/>
        </w:rPr>
        <w:t>Обеспечивать каждый объект, на котором работают его работники:</w:t>
      </w:r>
    </w:p>
    <w:p w14:paraId="5D2B0656" w14:textId="77777777" w:rsidR="00985BC8" w:rsidRPr="00985BC8" w:rsidRDefault="00985BC8" w:rsidP="00FF12EE">
      <w:pPr>
        <w:numPr>
          <w:ilvl w:val="0"/>
          <w:numId w:val="13"/>
        </w:numPr>
        <w:spacing w:after="0" w:line="240" w:lineRule="auto"/>
        <w:ind w:firstLine="720"/>
        <w:jc w:val="both"/>
        <w:rPr>
          <w:rFonts w:ascii="Times New Roman" w:eastAsia="Times New Roman" w:hAnsi="Times New Roman" w:cs="Times New Roman"/>
          <w:color w:val="000000"/>
          <w:sz w:val="24"/>
          <w:szCs w:val="24"/>
          <w:lang w:eastAsia="ru-RU"/>
        </w:rPr>
      </w:pPr>
      <w:r w:rsidRPr="00985BC8">
        <w:rPr>
          <w:rFonts w:ascii="Times New Roman" w:eastAsia="Times New Roman" w:hAnsi="Times New Roman" w:cs="Times New Roman"/>
          <w:color w:val="000000"/>
          <w:sz w:val="24"/>
          <w:szCs w:val="24"/>
          <w:lang w:eastAsia="ru-RU"/>
        </w:rPr>
        <w:t>первичными средствами пожаротушения согласно утвержденному Исполнителем и согласованному с пожарной охраной Перечню;</w:t>
      </w:r>
    </w:p>
    <w:p w14:paraId="569EFB7D" w14:textId="77777777" w:rsidR="00985BC8" w:rsidRPr="00985BC8" w:rsidRDefault="00985BC8" w:rsidP="00FF12EE">
      <w:pPr>
        <w:numPr>
          <w:ilvl w:val="0"/>
          <w:numId w:val="13"/>
        </w:numPr>
        <w:spacing w:after="0" w:line="240" w:lineRule="auto"/>
        <w:ind w:firstLine="720"/>
        <w:jc w:val="both"/>
        <w:rPr>
          <w:rFonts w:ascii="Times New Roman" w:eastAsia="Times New Roman" w:hAnsi="Times New Roman" w:cs="Times New Roman"/>
          <w:color w:val="000000"/>
          <w:sz w:val="24"/>
          <w:szCs w:val="24"/>
          <w:lang w:eastAsia="ru-RU"/>
        </w:rPr>
      </w:pPr>
      <w:r w:rsidRPr="00985BC8">
        <w:rPr>
          <w:rFonts w:ascii="Times New Roman" w:eastAsia="Times New Roman" w:hAnsi="Times New Roman" w:cs="Times New Roman"/>
          <w:color w:val="000000"/>
          <w:sz w:val="24"/>
          <w:szCs w:val="24"/>
          <w:lang w:eastAsia="ru-RU"/>
        </w:rPr>
        <w:t>средствами коллективной защиты;</w:t>
      </w:r>
    </w:p>
    <w:p w14:paraId="2C22D9FB" w14:textId="77777777" w:rsidR="00985BC8" w:rsidRPr="00985BC8" w:rsidRDefault="00985BC8" w:rsidP="00FF12EE">
      <w:pPr>
        <w:numPr>
          <w:ilvl w:val="0"/>
          <w:numId w:val="13"/>
        </w:numPr>
        <w:spacing w:after="0" w:line="240" w:lineRule="auto"/>
        <w:ind w:firstLine="720"/>
        <w:jc w:val="both"/>
        <w:rPr>
          <w:rFonts w:ascii="Times New Roman" w:eastAsia="Times New Roman" w:hAnsi="Times New Roman" w:cs="Times New Roman"/>
          <w:color w:val="000000"/>
          <w:sz w:val="24"/>
          <w:szCs w:val="24"/>
          <w:lang w:eastAsia="ru-RU"/>
        </w:rPr>
      </w:pPr>
      <w:r w:rsidRPr="00985BC8">
        <w:rPr>
          <w:rFonts w:ascii="Times New Roman" w:eastAsia="Times New Roman" w:hAnsi="Times New Roman" w:cs="Times New Roman"/>
          <w:color w:val="000000"/>
          <w:sz w:val="24"/>
          <w:szCs w:val="24"/>
          <w:lang w:eastAsia="ru-RU"/>
        </w:rPr>
        <w:t>медицинскими аптечками;</w:t>
      </w:r>
    </w:p>
    <w:p w14:paraId="5011376B" w14:textId="77777777" w:rsidR="00985BC8" w:rsidRPr="00985BC8" w:rsidRDefault="00985BC8" w:rsidP="00FF12EE">
      <w:pPr>
        <w:numPr>
          <w:ilvl w:val="0"/>
          <w:numId w:val="13"/>
        </w:numPr>
        <w:spacing w:after="0" w:line="240" w:lineRule="auto"/>
        <w:ind w:firstLine="720"/>
        <w:jc w:val="both"/>
        <w:rPr>
          <w:rFonts w:ascii="Times New Roman" w:eastAsia="Times New Roman" w:hAnsi="Times New Roman" w:cs="Times New Roman"/>
          <w:color w:val="000000"/>
          <w:sz w:val="24"/>
          <w:szCs w:val="24"/>
          <w:lang w:eastAsia="ru-RU"/>
        </w:rPr>
      </w:pPr>
      <w:r w:rsidRPr="00985BC8">
        <w:rPr>
          <w:rFonts w:ascii="Times New Roman" w:eastAsia="Times New Roman" w:hAnsi="Times New Roman" w:cs="Times New Roman"/>
          <w:color w:val="000000"/>
          <w:sz w:val="24"/>
          <w:szCs w:val="24"/>
          <w:lang w:eastAsia="ru-RU"/>
        </w:rPr>
        <w:t>заземляющими устройствами;</w:t>
      </w:r>
    </w:p>
    <w:p w14:paraId="3F87D76B" w14:textId="77777777" w:rsidR="00985BC8" w:rsidRPr="00985BC8" w:rsidRDefault="00985BC8" w:rsidP="00FF12EE">
      <w:pPr>
        <w:numPr>
          <w:ilvl w:val="0"/>
          <w:numId w:val="13"/>
        </w:numPr>
        <w:spacing w:after="0" w:line="240" w:lineRule="auto"/>
        <w:ind w:firstLine="720"/>
        <w:jc w:val="both"/>
        <w:rPr>
          <w:rFonts w:ascii="Times New Roman" w:eastAsia="Times New Roman" w:hAnsi="Times New Roman" w:cs="Times New Roman"/>
          <w:color w:val="000000"/>
          <w:sz w:val="24"/>
          <w:szCs w:val="24"/>
          <w:lang w:eastAsia="ru-RU"/>
        </w:rPr>
      </w:pPr>
      <w:r w:rsidRPr="00985BC8">
        <w:rPr>
          <w:rFonts w:ascii="Times New Roman" w:eastAsia="Times New Roman" w:hAnsi="Times New Roman" w:cs="Times New Roman"/>
          <w:color w:val="000000"/>
          <w:sz w:val="24"/>
          <w:szCs w:val="24"/>
          <w:lang w:eastAsia="ru-RU"/>
        </w:rPr>
        <w:t>электроосвещением во взрывобезопасном исполнении;</w:t>
      </w:r>
    </w:p>
    <w:p w14:paraId="595FEBA7" w14:textId="77777777" w:rsidR="00985BC8" w:rsidRPr="00985BC8" w:rsidRDefault="00985BC8" w:rsidP="00FF12EE">
      <w:pPr>
        <w:numPr>
          <w:ilvl w:val="0"/>
          <w:numId w:val="13"/>
        </w:numPr>
        <w:spacing w:after="0" w:line="240" w:lineRule="auto"/>
        <w:ind w:firstLine="720"/>
        <w:jc w:val="both"/>
        <w:rPr>
          <w:rFonts w:ascii="Times New Roman" w:eastAsia="Times New Roman" w:hAnsi="Times New Roman" w:cs="Times New Roman"/>
          <w:color w:val="000000"/>
          <w:sz w:val="24"/>
          <w:szCs w:val="24"/>
          <w:lang w:eastAsia="ru-RU"/>
        </w:rPr>
      </w:pPr>
      <w:r w:rsidRPr="00985BC8">
        <w:rPr>
          <w:rFonts w:ascii="Times New Roman" w:eastAsia="Times New Roman" w:hAnsi="Times New Roman" w:cs="Times New Roman"/>
          <w:color w:val="000000"/>
          <w:sz w:val="24"/>
          <w:szCs w:val="24"/>
          <w:lang w:eastAsia="ru-RU"/>
        </w:rPr>
        <w:t>предупредительными знаками (плакатами, аншлагами и др.).</w:t>
      </w:r>
    </w:p>
    <w:p w14:paraId="4FE03FF5" w14:textId="77777777" w:rsidR="00985BC8" w:rsidRPr="00985BC8" w:rsidRDefault="00985BC8" w:rsidP="00FF12EE">
      <w:pPr>
        <w:numPr>
          <w:ilvl w:val="2"/>
          <w:numId w:val="15"/>
        </w:numPr>
        <w:spacing w:after="0" w:line="240" w:lineRule="auto"/>
        <w:ind w:firstLine="720"/>
        <w:jc w:val="both"/>
        <w:rPr>
          <w:rFonts w:ascii="Times New Roman" w:eastAsia="Times New Roman" w:hAnsi="Times New Roman" w:cs="Times New Roman"/>
          <w:sz w:val="24"/>
          <w:szCs w:val="24"/>
          <w:lang w:eastAsia="ru-RU"/>
        </w:rPr>
      </w:pPr>
      <w:r w:rsidRPr="00985BC8">
        <w:rPr>
          <w:rFonts w:ascii="Times New Roman" w:eastAsia="Times New Roman" w:hAnsi="Times New Roman" w:cs="Times New Roman"/>
          <w:sz w:val="24"/>
          <w:szCs w:val="24"/>
          <w:lang w:eastAsia="ru-RU"/>
        </w:rPr>
        <w:t>Обеспечивать объекты, на которых возможна загазованность рабочей зоны, приборами контроля содержания вредных газов в рабочей зоне.</w:t>
      </w:r>
    </w:p>
    <w:p w14:paraId="69026F1F" w14:textId="77777777" w:rsidR="00985BC8" w:rsidRPr="00985BC8" w:rsidRDefault="00985BC8" w:rsidP="00FF12EE">
      <w:pPr>
        <w:numPr>
          <w:ilvl w:val="2"/>
          <w:numId w:val="15"/>
        </w:numPr>
        <w:spacing w:after="0" w:line="240" w:lineRule="auto"/>
        <w:ind w:firstLine="720"/>
        <w:jc w:val="both"/>
        <w:rPr>
          <w:rFonts w:ascii="Times New Roman" w:eastAsia="Times New Roman" w:hAnsi="Times New Roman" w:cs="Times New Roman"/>
          <w:sz w:val="24"/>
          <w:szCs w:val="24"/>
          <w:lang w:eastAsia="ru-RU"/>
        </w:rPr>
      </w:pPr>
      <w:r w:rsidRPr="00985BC8">
        <w:rPr>
          <w:rFonts w:ascii="Times New Roman" w:eastAsia="Times New Roman" w:hAnsi="Times New Roman" w:cs="Times New Roman"/>
          <w:sz w:val="24"/>
          <w:szCs w:val="24"/>
          <w:lang w:eastAsia="ru-RU"/>
        </w:rPr>
        <w:t>Обеспечить собственным персоналом осуществление контроля состояния воздушной среды в местах, непосредственно связанных с характером выполняемых работ (оказываемых услуг).</w:t>
      </w:r>
    </w:p>
    <w:p w14:paraId="1D6DDF4A" w14:textId="77777777" w:rsidR="00985BC8" w:rsidRPr="00985BC8" w:rsidRDefault="00985BC8" w:rsidP="00FF12EE">
      <w:pPr>
        <w:numPr>
          <w:ilvl w:val="2"/>
          <w:numId w:val="15"/>
        </w:numPr>
        <w:spacing w:after="0" w:line="240" w:lineRule="auto"/>
        <w:ind w:firstLine="720"/>
        <w:jc w:val="both"/>
        <w:rPr>
          <w:rFonts w:ascii="Times New Roman" w:eastAsia="Times New Roman" w:hAnsi="Times New Roman" w:cs="Times New Roman"/>
          <w:sz w:val="24"/>
          <w:szCs w:val="24"/>
          <w:lang w:eastAsia="ru-RU"/>
        </w:rPr>
      </w:pPr>
      <w:r w:rsidRPr="00985BC8">
        <w:rPr>
          <w:rFonts w:ascii="Times New Roman" w:eastAsia="Times New Roman" w:hAnsi="Times New Roman" w:cs="Times New Roman"/>
          <w:sz w:val="24"/>
          <w:szCs w:val="24"/>
          <w:lang w:eastAsia="ru-RU"/>
        </w:rPr>
        <w:t>Обеспечивать своих работников, направляемых на объекты Заказчика, спецодеждой и средствами индивидуальной защиты, согласно установленным нормам.</w:t>
      </w:r>
    </w:p>
    <w:p w14:paraId="1B1BEA5C" w14:textId="77777777" w:rsidR="00985BC8" w:rsidRPr="00985BC8" w:rsidRDefault="00985BC8" w:rsidP="00FF12EE">
      <w:pPr>
        <w:numPr>
          <w:ilvl w:val="2"/>
          <w:numId w:val="15"/>
        </w:numPr>
        <w:spacing w:after="0" w:line="240" w:lineRule="auto"/>
        <w:ind w:firstLine="720"/>
        <w:jc w:val="both"/>
        <w:rPr>
          <w:rFonts w:ascii="Times New Roman" w:eastAsia="Times New Roman" w:hAnsi="Times New Roman" w:cs="Times New Roman"/>
          <w:sz w:val="24"/>
          <w:szCs w:val="24"/>
          <w:lang w:eastAsia="ru-RU"/>
        </w:rPr>
      </w:pPr>
      <w:r w:rsidRPr="00985BC8">
        <w:rPr>
          <w:rFonts w:ascii="Times New Roman" w:eastAsia="Times New Roman" w:hAnsi="Times New Roman" w:cs="Times New Roman"/>
          <w:sz w:val="24"/>
          <w:szCs w:val="24"/>
          <w:lang w:eastAsia="ru-RU"/>
        </w:rPr>
        <w:t>Осуществлять расстановку агрегатов и спецтранспорта, оборудования, приспособлений в соответствии с требованиями правил безопасности.</w:t>
      </w:r>
    </w:p>
    <w:p w14:paraId="18FA820C" w14:textId="77777777" w:rsidR="00985BC8" w:rsidRPr="00985BC8" w:rsidRDefault="00985BC8" w:rsidP="00FF12EE">
      <w:pPr>
        <w:numPr>
          <w:ilvl w:val="2"/>
          <w:numId w:val="15"/>
        </w:numPr>
        <w:spacing w:after="0" w:line="240" w:lineRule="auto"/>
        <w:ind w:firstLine="720"/>
        <w:jc w:val="both"/>
        <w:rPr>
          <w:rFonts w:ascii="Times New Roman" w:eastAsia="Times New Roman" w:hAnsi="Times New Roman" w:cs="Times New Roman"/>
          <w:sz w:val="24"/>
          <w:szCs w:val="24"/>
          <w:lang w:eastAsia="ru-RU"/>
        </w:rPr>
      </w:pPr>
      <w:r w:rsidRPr="00985BC8">
        <w:rPr>
          <w:rFonts w:ascii="Times New Roman" w:eastAsia="Times New Roman" w:hAnsi="Times New Roman" w:cs="Times New Roman"/>
          <w:sz w:val="24"/>
          <w:szCs w:val="24"/>
          <w:lang w:eastAsia="ru-RU"/>
        </w:rPr>
        <w:t xml:space="preserve">Принимать незамедлительные меры по обеспечению безопасности работающих, включая приостановку работ и эвакуацию людей в случае возникновения угрозы безопасности работников Исполнителя, Заказчика и третьих лиц. </w:t>
      </w:r>
    </w:p>
    <w:p w14:paraId="5D5BC9CB" w14:textId="77777777" w:rsidR="00985BC8" w:rsidRPr="00985BC8" w:rsidRDefault="00985BC8" w:rsidP="00FF12EE">
      <w:pPr>
        <w:numPr>
          <w:ilvl w:val="2"/>
          <w:numId w:val="15"/>
        </w:numPr>
        <w:spacing w:after="0" w:line="240" w:lineRule="auto"/>
        <w:ind w:firstLine="720"/>
        <w:jc w:val="both"/>
        <w:rPr>
          <w:rFonts w:ascii="Times New Roman" w:eastAsia="Times New Roman" w:hAnsi="Times New Roman" w:cs="Times New Roman"/>
          <w:sz w:val="24"/>
          <w:szCs w:val="24"/>
          <w:lang w:eastAsia="ru-RU"/>
        </w:rPr>
      </w:pPr>
      <w:r w:rsidRPr="00985BC8">
        <w:rPr>
          <w:rFonts w:ascii="Times New Roman" w:eastAsia="Times New Roman" w:hAnsi="Times New Roman" w:cs="Times New Roman"/>
          <w:sz w:val="24"/>
          <w:szCs w:val="24"/>
          <w:lang w:eastAsia="ru-RU"/>
        </w:rPr>
        <w:t>Возобновлять работы только с разрешения ответственного лица Заказчика после устранения опасной ситуации.</w:t>
      </w:r>
    </w:p>
    <w:p w14:paraId="25595CDF" w14:textId="77777777" w:rsidR="00985BC8" w:rsidRPr="00985BC8" w:rsidRDefault="00985BC8" w:rsidP="00FF12EE">
      <w:pPr>
        <w:numPr>
          <w:ilvl w:val="2"/>
          <w:numId w:val="15"/>
        </w:numPr>
        <w:spacing w:after="0" w:line="240" w:lineRule="auto"/>
        <w:ind w:firstLine="720"/>
        <w:jc w:val="both"/>
        <w:rPr>
          <w:rFonts w:ascii="Times New Roman" w:eastAsia="Times New Roman" w:hAnsi="Times New Roman" w:cs="Times New Roman"/>
          <w:sz w:val="24"/>
          <w:szCs w:val="24"/>
          <w:lang w:eastAsia="ru-RU"/>
        </w:rPr>
      </w:pPr>
      <w:r w:rsidRPr="00985BC8">
        <w:rPr>
          <w:rFonts w:ascii="Times New Roman" w:eastAsia="Times New Roman" w:hAnsi="Times New Roman" w:cs="Times New Roman"/>
          <w:sz w:val="24"/>
          <w:szCs w:val="24"/>
          <w:lang w:eastAsia="ru-RU"/>
        </w:rPr>
        <w:t>Немедленно доводить до сведения руководства Заказчика обо всех инцидентах в области промышленной безопасности и охраны труда, произошедших в ходе выполнения работ и организовывать их расследование в соответствии с установленным законодательством Республики Казахстан и локальными нормативными актами Заказчика порядком.</w:t>
      </w:r>
    </w:p>
    <w:p w14:paraId="704C8E9B" w14:textId="77777777" w:rsidR="00985BC8" w:rsidRPr="00985BC8" w:rsidRDefault="00985BC8" w:rsidP="00FF12EE">
      <w:pPr>
        <w:numPr>
          <w:ilvl w:val="2"/>
          <w:numId w:val="15"/>
        </w:numPr>
        <w:spacing w:after="0" w:line="240" w:lineRule="auto"/>
        <w:ind w:firstLine="720"/>
        <w:jc w:val="both"/>
        <w:rPr>
          <w:rFonts w:ascii="Times New Roman" w:eastAsia="Times New Roman" w:hAnsi="Times New Roman" w:cs="Times New Roman"/>
          <w:sz w:val="24"/>
          <w:szCs w:val="24"/>
          <w:lang w:eastAsia="ru-RU"/>
        </w:rPr>
      </w:pPr>
      <w:r w:rsidRPr="00985BC8">
        <w:rPr>
          <w:rFonts w:ascii="Times New Roman" w:eastAsia="Times New Roman" w:hAnsi="Times New Roman" w:cs="Times New Roman"/>
          <w:sz w:val="24"/>
          <w:szCs w:val="24"/>
          <w:lang w:eastAsia="ru-RU"/>
        </w:rPr>
        <w:t>Проводить расследование и учет несчастных случаев, произошедших со своими работниками (в том числе с работниками субподрядных организаций) при выполнении ими служебных обязанностей.</w:t>
      </w:r>
    </w:p>
    <w:p w14:paraId="4407C7F8" w14:textId="77777777" w:rsidR="00985BC8" w:rsidRPr="00985BC8" w:rsidRDefault="00985BC8" w:rsidP="00FF12EE">
      <w:pPr>
        <w:numPr>
          <w:ilvl w:val="2"/>
          <w:numId w:val="15"/>
        </w:numPr>
        <w:spacing w:after="0" w:line="240" w:lineRule="auto"/>
        <w:ind w:firstLine="720"/>
        <w:jc w:val="both"/>
        <w:rPr>
          <w:rFonts w:ascii="Times New Roman" w:eastAsia="Times New Roman" w:hAnsi="Times New Roman" w:cs="Times New Roman"/>
          <w:sz w:val="24"/>
          <w:szCs w:val="24"/>
          <w:lang w:eastAsia="ru-RU"/>
        </w:rPr>
      </w:pPr>
      <w:r w:rsidRPr="00985BC8">
        <w:rPr>
          <w:rFonts w:ascii="Times New Roman" w:eastAsia="Times New Roman" w:hAnsi="Times New Roman" w:cs="Times New Roman"/>
          <w:sz w:val="24"/>
          <w:szCs w:val="24"/>
          <w:lang w:eastAsia="ru-RU"/>
        </w:rPr>
        <w:t xml:space="preserve"> В случае аварийных ситуаций действовать по Плану ликвидации аварий и схеме оповещения.</w:t>
      </w:r>
    </w:p>
    <w:p w14:paraId="798F5214" w14:textId="77777777" w:rsidR="00985BC8" w:rsidRPr="00985BC8" w:rsidRDefault="00985BC8" w:rsidP="00FF12EE">
      <w:pPr>
        <w:numPr>
          <w:ilvl w:val="2"/>
          <w:numId w:val="15"/>
        </w:numPr>
        <w:spacing w:after="0" w:line="240" w:lineRule="auto"/>
        <w:ind w:firstLine="720"/>
        <w:jc w:val="both"/>
        <w:rPr>
          <w:rFonts w:ascii="Times New Roman" w:eastAsia="Times New Roman" w:hAnsi="Times New Roman" w:cs="Times New Roman"/>
          <w:sz w:val="24"/>
          <w:szCs w:val="24"/>
          <w:lang w:eastAsia="ru-RU"/>
        </w:rPr>
      </w:pPr>
      <w:r w:rsidRPr="00985BC8">
        <w:rPr>
          <w:rFonts w:ascii="Times New Roman" w:eastAsia="Times New Roman" w:hAnsi="Times New Roman" w:cs="Times New Roman"/>
          <w:sz w:val="24"/>
          <w:szCs w:val="24"/>
          <w:lang w:eastAsia="ru-RU"/>
        </w:rPr>
        <w:t xml:space="preserve"> Неукоснительно выполнять все замечания и требования Заказчика по безопасному проведению подрядных работ (услуг). </w:t>
      </w:r>
    </w:p>
    <w:p w14:paraId="0A4CB311" w14:textId="77777777" w:rsidR="00985BC8" w:rsidRPr="00985BC8" w:rsidRDefault="00985BC8" w:rsidP="00FF12EE">
      <w:pPr>
        <w:numPr>
          <w:ilvl w:val="2"/>
          <w:numId w:val="15"/>
        </w:numPr>
        <w:spacing w:after="0" w:line="240" w:lineRule="auto"/>
        <w:ind w:firstLine="720"/>
        <w:jc w:val="both"/>
        <w:rPr>
          <w:rFonts w:ascii="Times New Roman" w:eastAsia="Times New Roman" w:hAnsi="Times New Roman" w:cs="Times New Roman"/>
          <w:sz w:val="24"/>
          <w:szCs w:val="24"/>
          <w:lang w:eastAsia="ru-RU"/>
        </w:rPr>
      </w:pPr>
      <w:r w:rsidRPr="00985BC8">
        <w:rPr>
          <w:rFonts w:ascii="Times New Roman" w:eastAsia="Times New Roman" w:hAnsi="Times New Roman" w:cs="Times New Roman"/>
          <w:sz w:val="24"/>
          <w:szCs w:val="24"/>
          <w:lang w:eastAsia="ru-RU"/>
        </w:rPr>
        <w:t>Обеспечивать выполнение мероприятий, запланированных по результатам расследования аварийных ситуаций и выявленных нарушений.</w:t>
      </w:r>
    </w:p>
    <w:p w14:paraId="3B7E58EF" w14:textId="77777777" w:rsidR="00985BC8" w:rsidRPr="00985BC8" w:rsidRDefault="00985BC8" w:rsidP="00FF12EE">
      <w:pPr>
        <w:numPr>
          <w:ilvl w:val="2"/>
          <w:numId w:val="15"/>
        </w:numPr>
        <w:spacing w:after="0" w:line="240" w:lineRule="auto"/>
        <w:ind w:firstLine="720"/>
        <w:jc w:val="both"/>
        <w:rPr>
          <w:rFonts w:ascii="Times New Roman" w:eastAsia="Times New Roman" w:hAnsi="Times New Roman" w:cs="Times New Roman"/>
          <w:sz w:val="24"/>
          <w:szCs w:val="24"/>
          <w:lang w:eastAsia="ru-RU"/>
        </w:rPr>
      </w:pPr>
      <w:r w:rsidRPr="00985BC8">
        <w:rPr>
          <w:rFonts w:ascii="Times New Roman" w:eastAsia="Times New Roman" w:hAnsi="Times New Roman" w:cs="Times New Roman"/>
          <w:sz w:val="24"/>
          <w:szCs w:val="24"/>
          <w:lang w:eastAsia="ru-RU"/>
        </w:rPr>
        <w:t>Направлять своего представителя, по согласованию с Заказчиком для участия в совещаниях по промышленной безопасности, охране труда и охраны окружающей среды, проводимых Заказчиком.</w:t>
      </w:r>
    </w:p>
    <w:p w14:paraId="7926A6C8" w14:textId="77777777" w:rsidR="00985BC8" w:rsidRPr="00985BC8" w:rsidRDefault="00985BC8" w:rsidP="00FF12EE">
      <w:pPr>
        <w:numPr>
          <w:ilvl w:val="2"/>
          <w:numId w:val="15"/>
        </w:numPr>
        <w:spacing w:after="0" w:line="240" w:lineRule="auto"/>
        <w:ind w:firstLine="720"/>
        <w:jc w:val="both"/>
        <w:rPr>
          <w:rFonts w:ascii="Times New Roman" w:eastAsia="Times New Roman" w:hAnsi="Times New Roman" w:cs="Times New Roman"/>
          <w:sz w:val="24"/>
          <w:szCs w:val="24"/>
          <w:lang w:eastAsia="ru-RU"/>
        </w:rPr>
      </w:pPr>
      <w:r w:rsidRPr="00985BC8">
        <w:rPr>
          <w:rFonts w:ascii="Times New Roman" w:eastAsia="Times New Roman" w:hAnsi="Times New Roman" w:cs="Times New Roman"/>
          <w:sz w:val="24"/>
          <w:szCs w:val="24"/>
          <w:lang w:eastAsia="ru-RU"/>
        </w:rPr>
        <w:t xml:space="preserve"> Самостоятельно нести ответственность перед государственными контролирующими органами за нарушение требований природоохранного законодательства Республики Казахстан и законодательства по промышленной безопасности.</w:t>
      </w:r>
    </w:p>
    <w:p w14:paraId="5AD93E51" w14:textId="77777777" w:rsidR="00985BC8" w:rsidRPr="00985BC8" w:rsidRDefault="00985BC8" w:rsidP="00FF12EE">
      <w:pPr>
        <w:numPr>
          <w:ilvl w:val="2"/>
          <w:numId w:val="15"/>
        </w:numPr>
        <w:spacing w:after="0" w:line="240" w:lineRule="auto"/>
        <w:ind w:firstLine="720"/>
        <w:jc w:val="both"/>
        <w:rPr>
          <w:rFonts w:ascii="Times New Roman" w:eastAsia="Times New Roman" w:hAnsi="Times New Roman" w:cs="Times New Roman"/>
          <w:sz w:val="24"/>
          <w:szCs w:val="24"/>
          <w:lang w:eastAsia="ru-RU"/>
        </w:rPr>
      </w:pPr>
      <w:r w:rsidRPr="00985BC8">
        <w:rPr>
          <w:rFonts w:ascii="Times New Roman" w:eastAsia="Times New Roman" w:hAnsi="Times New Roman" w:cs="Times New Roman"/>
          <w:sz w:val="24"/>
          <w:szCs w:val="24"/>
          <w:lang w:eastAsia="ru-RU"/>
        </w:rPr>
        <w:t>Самостоятельно осуществлять платежи в бюджет за эмиссии в окружающую среду, если это не оговорено условиями договора.</w:t>
      </w:r>
    </w:p>
    <w:p w14:paraId="5B388669" w14:textId="77777777" w:rsidR="00985BC8" w:rsidRPr="00985BC8" w:rsidRDefault="00985BC8" w:rsidP="00FF12EE">
      <w:pPr>
        <w:numPr>
          <w:ilvl w:val="2"/>
          <w:numId w:val="15"/>
        </w:numPr>
        <w:spacing w:after="0" w:line="240" w:lineRule="auto"/>
        <w:ind w:firstLine="720"/>
        <w:jc w:val="both"/>
        <w:rPr>
          <w:rFonts w:ascii="Times New Roman" w:eastAsia="Times New Roman" w:hAnsi="Times New Roman" w:cs="Times New Roman"/>
          <w:sz w:val="24"/>
          <w:szCs w:val="24"/>
          <w:lang w:eastAsia="ru-RU"/>
        </w:rPr>
      </w:pPr>
      <w:r w:rsidRPr="00985BC8">
        <w:rPr>
          <w:rFonts w:ascii="Times New Roman" w:eastAsia="Times New Roman" w:hAnsi="Times New Roman" w:cs="Times New Roman"/>
          <w:sz w:val="24"/>
          <w:szCs w:val="24"/>
          <w:lang w:eastAsia="ru-RU"/>
        </w:rPr>
        <w:t xml:space="preserve">Самостоятельно производить утилизацию отходов, образующихся в результате выполнения работ (оказания услуг), если это не оговорено договором, и содержать, предоставленную территорию в экологически безопасном состоянии. </w:t>
      </w:r>
    </w:p>
    <w:p w14:paraId="228953F2" w14:textId="77777777" w:rsidR="00985BC8" w:rsidRPr="00985BC8" w:rsidRDefault="00985BC8" w:rsidP="00985BC8">
      <w:pPr>
        <w:tabs>
          <w:tab w:val="num" w:pos="720"/>
        </w:tabs>
        <w:spacing w:after="0" w:line="240" w:lineRule="auto"/>
        <w:jc w:val="both"/>
        <w:rPr>
          <w:rFonts w:ascii="Times New Roman" w:eastAsia="Times New Roman" w:hAnsi="Times New Roman" w:cs="Times New Roman"/>
          <w:sz w:val="24"/>
          <w:szCs w:val="24"/>
          <w:lang w:eastAsia="ru-RU"/>
        </w:rPr>
      </w:pPr>
    </w:p>
    <w:p w14:paraId="096630AD" w14:textId="77777777" w:rsidR="00985BC8" w:rsidRPr="00985BC8" w:rsidRDefault="00985BC8" w:rsidP="00FF12EE">
      <w:pPr>
        <w:numPr>
          <w:ilvl w:val="1"/>
          <w:numId w:val="15"/>
        </w:numPr>
        <w:spacing w:after="0" w:line="240" w:lineRule="auto"/>
        <w:jc w:val="both"/>
        <w:rPr>
          <w:rFonts w:ascii="Times New Roman" w:eastAsia="Times New Roman" w:hAnsi="Times New Roman" w:cs="Times New Roman"/>
          <w:b/>
          <w:sz w:val="24"/>
          <w:szCs w:val="24"/>
          <w:lang w:eastAsia="ru-RU"/>
        </w:rPr>
      </w:pPr>
      <w:r w:rsidRPr="00985BC8">
        <w:rPr>
          <w:rFonts w:ascii="Times New Roman" w:eastAsia="Times New Roman" w:hAnsi="Times New Roman" w:cs="Times New Roman"/>
          <w:b/>
          <w:sz w:val="24"/>
          <w:szCs w:val="24"/>
          <w:lang w:eastAsia="ru-RU"/>
        </w:rPr>
        <w:t>Представителям Исполнителя запрещается:</w:t>
      </w:r>
    </w:p>
    <w:p w14:paraId="30661472" w14:textId="77777777" w:rsidR="00985BC8" w:rsidRPr="00985BC8" w:rsidRDefault="00985BC8" w:rsidP="00985BC8">
      <w:pPr>
        <w:spacing w:after="0" w:line="240" w:lineRule="auto"/>
        <w:jc w:val="both"/>
        <w:rPr>
          <w:rFonts w:ascii="Times New Roman" w:eastAsia="Times New Roman" w:hAnsi="Times New Roman" w:cs="Times New Roman"/>
          <w:b/>
          <w:sz w:val="24"/>
          <w:szCs w:val="24"/>
          <w:lang w:eastAsia="ru-RU"/>
        </w:rPr>
      </w:pPr>
    </w:p>
    <w:p w14:paraId="572B2AB6" w14:textId="77777777" w:rsidR="00985BC8" w:rsidRPr="00985BC8" w:rsidRDefault="00985BC8" w:rsidP="00FF12EE">
      <w:pPr>
        <w:numPr>
          <w:ilvl w:val="2"/>
          <w:numId w:val="15"/>
        </w:numPr>
        <w:spacing w:after="0" w:line="240" w:lineRule="auto"/>
        <w:ind w:firstLine="720"/>
        <w:jc w:val="both"/>
        <w:rPr>
          <w:rFonts w:ascii="Times New Roman" w:eastAsia="Times New Roman" w:hAnsi="Times New Roman" w:cs="Times New Roman"/>
          <w:sz w:val="24"/>
          <w:szCs w:val="24"/>
          <w:lang w:eastAsia="ru-RU"/>
        </w:rPr>
      </w:pPr>
      <w:r w:rsidRPr="00985BC8">
        <w:rPr>
          <w:rFonts w:ascii="Times New Roman" w:eastAsia="Times New Roman" w:hAnsi="Times New Roman" w:cs="Times New Roman"/>
          <w:sz w:val="24"/>
          <w:szCs w:val="24"/>
          <w:lang w:eastAsia="ru-RU"/>
        </w:rPr>
        <w:t>Выполнять работу (оказывать услуги), не свойственную их основной профессии (за исключением аварийной ситуации при условии прохождения соответствующего инструктажа).</w:t>
      </w:r>
    </w:p>
    <w:p w14:paraId="2E126508" w14:textId="77777777" w:rsidR="00985BC8" w:rsidRPr="00985BC8" w:rsidRDefault="00985BC8" w:rsidP="00FF12EE">
      <w:pPr>
        <w:numPr>
          <w:ilvl w:val="2"/>
          <w:numId w:val="15"/>
        </w:numPr>
        <w:spacing w:after="0" w:line="240" w:lineRule="auto"/>
        <w:ind w:firstLine="720"/>
        <w:jc w:val="both"/>
        <w:rPr>
          <w:rFonts w:ascii="Times New Roman" w:eastAsia="Times New Roman" w:hAnsi="Times New Roman" w:cs="Times New Roman"/>
          <w:sz w:val="24"/>
          <w:szCs w:val="24"/>
          <w:lang w:eastAsia="ru-RU"/>
        </w:rPr>
      </w:pPr>
      <w:r w:rsidRPr="00985BC8">
        <w:rPr>
          <w:rFonts w:ascii="Times New Roman" w:eastAsia="Times New Roman" w:hAnsi="Times New Roman" w:cs="Times New Roman"/>
          <w:sz w:val="24"/>
          <w:szCs w:val="24"/>
          <w:lang w:eastAsia="ru-RU"/>
        </w:rPr>
        <w:t>В одностороннем порядке изменять условия, последовательность и объем работ (услуг), согласованных с Заказчиком.</w:t>
      </w:r>
    </w:p>
    <w:p w14:paraId="12BAA060" w14:textId="77777777" w:rsidR="00985BC8" w:rsidRPr="00985BC8" w:rsidRDefault="00985BC8" w:rsidP="00FF12EE">
      <w:pPr>
        <w:numPr>
          <w:ilvl w:val="2"/>
          <w:numId w:val="15"/>
        </w:numPr>
        <w:spacing w:after="0" w:line="240" w:lineRule="auto"/>
        <w:ind w:firstLine="720"/>
        <w:jc w:val="both"/>
        <w:rPr>
          <w:rFonts w:ascii="Times New Roman" w:eastAsia="Times New Roman" w:hAnsi="Times New Roman" w:cs="Times New Roman"/>
          <w:sz w:val="24"/>
          <w:szCs w:val="24"/>
          <w:lang w:eastAsia="ru-RU"/>
        </w:rPr>
      </w:pPr>
      <w:r w:rsidRPr="00985BC8">
        <w:rPr>
          <w:rFonts w:ascii="Times New Roman" w:eastAsia="Times New Roman" w:hAnsi="Times New Roman" w:cs="Times New Roman"/>
          <w:sz w:val="24"/>
          <w:szCs w:val="24"/>
          <w:lang w:eastAsia="ru-RU"/>
        </w:rPr>
        <w:t>Провозить на объекты Заказчика посторонних лиц.</w:t>
      </w:r>
    </w:p>
    <w:p w14:paraId="1CA74CC2" w14:textId="77777777" w:rsidR="00985BC8" w:rsidRPr="00985BC8" w:rsidRDefault="00985BC8" w:rsidP="00FF12EE">
      <w:pPr>
        <w:numPr>
          <w:ilvl w:val="2"/>
          <w:numId w:val="15"/>
        </w:numPr>
        <w:spacing w:after="0" w:line="240" w:lineRule="auto"/>
        <w:ind w:firstLine="720"/>
        <w:jc w:val="both"/>
        <w:rPr>
          <w:rFonts w:ascii="Times New Roman" w:eastAsia="Times New Roman" w:hAnsi="Times New Roman" w:cs="Times New Roman"/>
          <w:sz w:val="24"/>
          <w:szCs w:val="24"/>
          <w:lang w:eastAsia="ru-RU"/>
        </w:rPr>
      </w:pPr>
      <w:r w:rsidRPr="00985BC8">
        <w:rPr>
          <w:rFonts w:ascii="Times New Roman" w:eastAsia="Times New Roman" w:hAnsi="Times New Roman" w:cs="Times New Roman"/>
          <w:sz w:val="24"/>
          <w:szCs w:val="24"/>
          <w:lang w:eastAsia="ru-RU"/>
        </w:rPr>
        <w:t>Находиться на территории объектов, не переданных по акту приема-сдачи объекта, невыделенных на основании Договора аренды, не переданных по акту приемки геодезической разбивочной основы для строительства без производственной необходимости и без согласования с Заказчиком.</w:t>
      </w:r>
    </w:p>
    <w:p w14:paraId="593865B3" w14:textId="77777777" w:rsidR="00985BC8" w:rsidRPr="00985BC8" w:rsidRDefault="00985BC8" w:rsidP="00FF12EE">
      <w:pPr>
        <w:numPr>
          <w:ilvl w:val="2"/>
          <w:numId w:val="15"/>
        </w:numPr>
        <w:spacing w:after="0" w:line="240" w:lineRule="auto"/>
        <w:ind w:firstLine="720"/>
        <w:jc w:val="both"/>
        <w:rPr>
          <w:rFonts w:ascii="Times New Roman" w:eastAsia="Times New Roman" w:hAnsi="Times New Roman" w:cs="Times New Roman"/>
          <w:sz w:val="24"/>
          <w:szCs w:val="24"/>
          <w:lang w:eastAsia="ru-RU"/>
        </w:rPr>
      </w:pPr>
      <w:r w:rsidRPr="00985BC8">
        <w:rPr>
          <w:rFonts w:ascii="Times New Roman" w:eastAsia="Times New Roman" w:hAnsi="Times New Roman" w:cs="Times New Roman"/>
          <w:sz w:val="24"/>
          <w:szCs w:val="24"/>
          <w:lang w:eastAsia="ru-RU"/>
        </w:rPr>
        <w:t>Оставлять работающим двигатель на транспортном средстве после въезда на территорию опасного производственного объекта без соблюдения дополнительных мер безопасности.</w:t>
      </w:r>
    </w:p>
    <w:p w14:paraId="63A258D8" w14:textId="77777777" w:rsidR="00985BC8" w:rsidRPr="00985BC8" w:rsidRDefault="00985BC8" w:rsidP="00FF12EE">
      <w:pPr>
        <w:numPr>
          <w:ilvl w:val="2"/>
          <w:numId w:val="15"/>
        </w:numPr>
        <w:spacing w:after="0" w:line="240" w:lineRule="auto"/>
        <w:ind w:firstLine="720"/>
        <w:jc w:val="both"/>
        <w:rPr>
          <w:rFonts w:ascii="Times New Roman" w:eastAsia="Times New Roman" w:hAnsi="Times New Roman" w:cs="Times New Roman"/>
          <w:sz w:val="24"/>
          <w:szCs w:val="24"/>
          <w:lang w:eastAsia="ru-RU"/>
        </w:rPr>
      </w:pPr>
      <w:r w:rsidRPr="00985BC8">
        <w:rPr>
          <w:rFonts w:ascii="Times New Roman" w:eastAsia="Times New Roman" w:hAnsi="Times New Roman" w:cs="Times New Roman"/>
          <w:sz w:val="24"/>
          <w:szCs w:val="24"/>
          <w:lang w:eastAsia="ru-RU"/>
        </w:rPr>
        <w:t>Нарушать согласованный с Заказчиком маршрут передвижения транспортных средств и персонала.</w:t>
      </w:r>
    </w:p>
    <w:p w14:paraId="663747FC" w14:textId="77777777" w:rsidR="00985BC8" w:rsidRPr="00985BC8" w:rsidRDefault="00985BC8" w:rsidP="00FF12EE">
      <w:pPr>
        <w:numPr>
          <w:ilvl w:val="2"/>
          <w:numId w:val="15"/>
        </w:numPr>
        <w:spacing w:after="0" w:line="240" w:lineRule="auto"/>
        <w:ind w:firstLine="720"/>
        <w:jc w:val="both"/>
        <w:rPr>
          <w:rFonts w:ascii="Times New Roman" w:eastAsia="Times New Roman" w:hAnsi="Times New Roman" w:cs="Times New Roman"/>
          <w:sz w:val="24"/>
          <w:szCs w:val="24"/>
          <w:lang w:eastAsia="ru-RU"/>
        </w:rPr>
      </w:pPr>
      <w:r w:rsidRPr="00985BC8">
        <w:rPr>
          <w:rFonts w:ascii="Times New Roman" w:eastAsia="Times New Roman" w:hAnsi="Times New Roman" w:cs="Times New Roman"/>
          <w:sz w:val="24"/>
          <w:szCs w:val="24"/>
          <w:lang w:eastAsia="ru-RU"/>
        </w:rPr>
        <w:t>Освобождать транспортное средство от посторонних предметов и мусора на объекте Заказчика.</w:t>
      </w:r>
    </w:p>
    <w:p w14:paraId="71D16F80" w14:textId="77777777" w:rsidR="00985BC8" w:rsidRPr="00985BC8" w:rsidRDefault="00985BC8" w:rsidP="00FF12EE">
      <w:pPr>
        <w:numPr>
          <w:ilvl w:val="2"/>
          <w:numId w:val="15"/>
        </w:numPr>
        <w:spacing w:after="0" w:line="240" w:lineRule="auto"/>
        <w:ind w:firstLine="720"/>
        <w:jc w:val="both"/>
        <w:rPr>
          <w:rFonts w:ascii="Times New Roman" w:eastAsia="Times New Roman" w:hAnsi="Times New Roman" w:cs="Times New Roman"/>
          <w:sz w:val="24"/>
          <w:szCs w:val="24"/>
          <w:lang w:eastAsia="ru-RU"/>
        </w:rPr>
      </w:pPr>
      <w:r w:rsidRPr="00985BC8">
        <w:rPr>
          <w:rFonts w:ascii="Times New Roman" w:eastAsia="Times New Roman" w:hAnsi="Times New Roman" w:cs="Times New Roman"/>
          <w:sz w:val="24"/>
          <w:szCs w:val="24"/>
          <w:lang w:eastAsia="ru-RU"/>
        </w:rPr>
        <w:t>Отвлекать работников Заказчика во время проведения последними производственных работ.</w:t>
      </w:r>
    </w:p>
    <w:p w14:paraId="0AAF835B" w14:textId="77777777" w:rsidR="00985BC8" w:rsidRPr="00985BC8" w:rsidRDefault="00985BC8" w:rsidP="00FF12EE">
      <w:pPr>
        <w:numPr>
          <w:ilvl w:val="2"/>
          <w:numId w:val="15"/>
        </w:numPr>
        <w:spacing w:after="0" w:line="240" w:lineRule="auto"/>
        <w:ind w:firstLine="720"/>
        <w:jc w:val="both"/>
        <w:rPr>
          <w:rFonts w:ascii="Times New Roman" w:eastAsia="Times New Roman" w:hAnsi="Times New Roman" w:cs="Times New Roman"/>
          <w:sz w:val="24"/>
          <w:szCs w:val="24"/>
          <w:lang w:eastAsia="ru-RU"/>
        </w:rPr>
      </w:pPr>
      <w:r w:rsidRPr="00985BC8">
        <w:rPr>
          <w:rFonts w:ascii="Times New Roman" w:eastAsia="Times New Roman" w:hAnsi="Times New Roman" w:cs="Times New Roman"/>
          <w:sz w:val="24"/>
          <w:szCs w:val="24"/>
          <w:lang w:eastAsia="ru-RU"/>
        </w:rPr>
        <w:t>Курить в не отведенных для этого местах.</w:t>
      </w:r>
    </w:p>
    <w:p w14:paraId="0A4EE54C" w14:textId="77777777" w:rsidR="00985BC8" w:rsidRPr="00985BC8" w:rsidRDefault="00985BC8" w:rsidP="00FF12EE">
      <w:pPr>
        <w:numPr>
          <w:ilvl w:val="2"/>
          <w:numId w:val="15"/>
        </w:numPr>
        <w:spacing w:after="0" w:line="240" w:lineRule="auto"/>
        <w:ind w:firstLine="720"/>
        <w:jc w:val="both"/>
        <w:rPr>
          <w:rFonts w:ascii="Times New Roman" w:eastAsia="Times New Roman" w:hAnsi="Times New Roman" w:cs="Times New Roman"/>
          <w:sz w:val="24"/>
          <w:szCs w:val="24"/>
          <w:lang w:eastAsia="ru-RU"/>
        </w:rPr>
      </w:pPr>
      <w:r w:rsidRPr="00985BC8">
        <w:rPr>
          <w:rFonts w:ascii="Times New Roman" w:eastAsia="Times New Roman" w:hAnsi="Times New Roman" w:cs="Times New Roman"/>
          <w:sz w:val="24"/>
          <w:szCs w:val="24"/>
          <w:lang w:eastAsia="ru-RU"/>
        </w:rPr>
        <w:t xml:space="preserve"> Провозить и употреблять алкогольную продукцию, психотропные и наркотические препараты и продукты. </w:t>
      </w:r>
    </w:p>
    <w:p w14:paraId="0FBF40AC" w14:textId="77777777" w:rsidR="00985BC8" w:rsidRPr="00985BC8" w:rsidRDefault="00985BC8" w:rsidP="00985BC8">
      <w:pPr>
        <w:spacing w:after="0" w:line="240" w:lineRule="auto"/>
        <w:ind w:left="720" w:hanging="360"/>
        <w:jc w:val="both"/>
        <w:rPr>
          <w:rFonts w:ascii="Times New Roman" w:eastAsia="Times New Roman" w:hAnsi="Times New Roman" w:cs="Times New Roman"/>
          <w:b/>
          <w:bCs/>
          <w:sz w:val="24"/>
          <w:szCs w:val="24"/>
          <w:lang w:eastAsia="ru-RU"/>
        </w:rPr>
      </w:pPr>
    </w:p>
    <w:p w14:paraId="3720B278" w14:textId="77777777" w:rsidR="00985BC8" w:rsidRPr="00985BC8" w:rsidRDefault="00985BC8" w:rsidP="00985BC8">
      <w:pPr>
        <w:keepNext/>
        <w:spacing w:after="0" w:line="240" w:lineRule="auto"/>
        <w:outlineLvl w:val="8"/>
        <w:rPr>
          <w:rFonts w:ascii="Times New Roman" w:eastAsia="Times New Roman" w:hAnsi="Times New Roman" w:cs="Times New Roman"/>
          <w:b/>
          <w:bCs/>
          <w:sz w:val="24"/>
          <w:szCs w:val="24"/>
          <w:lang w:eastAsia="ru-RU"/>
        </w:rPr>
      </w:pPr>
      <w:r w:rsidRPr="00985BC8">
        <w:rPr>
          <w:rFonts w:ascii="Times New Roman" w:eastAsia="Times New Roman" w:hAnsi="Times New Roman" w:cs="Times New Roman"/>
          <w:b/>
          <w:bCs/>
          <w:sz w:val="24"/>
          <w:szCs w:val="24"/>
          <w:lang w:eastAsia="ru-RU"/>
        </w:rPr>
        <w:t>6. Права Сторон</w:t>
      </w:r>
    </w:p>
    <w:p w14:paraId="7C6B70F8" w14:textId="77777777" w:rsidR="00985BC8" w:rsidRPr="00985BC8" w:rsidRDefault="00985BC8" w:rsidP="00985BC8">
      <w:pPr>
        <w:spacing w:after="0" w:line="240" w:lineRule="auto"/>
        <w:rPr>
          <w:rFonts w:ascii="Arial" w:eastAsia="Times New Roman" w:hAnsi="Arial" w:cs="Arial"/>
          <w:b/>
          <w:sz w:val="24"/>
          <w:szCs w:val="24"/>
          <w:lang w:eastAsia="ru-RU"/>
        </w:rPr>
      </w:pPr>
    </w:p>
    <w:p w14:paraId="40D9CFF5" w14:textId="77777777" w:rsidR="00985BC8" w:rsidRPr="00985BC8" w:rsidRDefault="00985BC8" w:rsidP="00FF12EE">
      <w:pPr>
        <w:numPr>
          <w:ilvl w:val="1"/>
          <w:numId w:val="16"/>
        </w:numPr>
        <w:spacing w:after="0" w:line="240" w:lineRule="auto"/>
        <w:jc w:val="both"/>
        <w:rPr>
          <w:rFonts w:ascii="Times New Roman" w:eastAsia="Times New Roman" w:hAnsi="Times New Roman" w:cs="Times New Roman"/>
          <w:b/>
          <w:sz w:val="24"/>
          <w:szCs w:val="24"/>
          <w:lang w:eastAsia="ru-RU"/>
        </w:rPr>
      </w:pPr>
      <w:r w:rsidRPr="00985BC8">
        <w:rPr>
          <w:rFonts w:ascii="Times New Roman" w:eastAsia="Times New Roman" w:hAnsi="Times New Roman" w:cs="Times New Roman"/>
          <w:b/>
          <w:sz w:val="24"/>
          <w:szCs w:val="24"/>
          <w:lang w:eastAsia="ru-RU"/>
        </w:rPr>
        <w:t xml:space="preserve">  Заказчик имеет право:</w:t>
      </w:r>
    </w:p>
    <w:p w14:paraId="7F0BB933" w14:textId="77777777" w:rsidR="00985BC8" w:rsidRPr="00985BC8" w:rsidRDefault="00985BC8" w:rsidP="00985BC8">
      <w:pPr>
        <w:spacing w:after="0" w:line="240" w:lineRule="auto"/>
        <w:jc w:val="both"/>
        <w:rPr>
          <w:rFonts w:ascii="Times New Roman" w:eastAsia="Times New Roman" w:hAnsi="Times New Roman" w:cs="Times New Roman"/>
          <w:sz w:val="24"/>
          <w:szCs w:val="24"/>
          <w:lang w:eastAsia="ru-RU"/>
        </w:rPr>
      </w:pPr>
    </w:p>
    <w:p w14:paraId="7FCCD980" w14:textId="77777777" w:rsidR="00985BC8" w:rsidRPr="00985BC8" w:rsidRDefault="00985BC8" w:rsidP="00FF12EE">
      <w:pPr>
        <w:numPr>
          <w:ilvl w:val="2"/>
          <w:numId w:val="16"/>
        </w:numPr>
        <w:spacing w:after="0" w:line="240" w:lineRule="auto"/>
        <w:jc w:val="both"/>
        <w:rPr>
          <w:rFonts w:ascii="Times New Roman" w:eastAsia="Times New Roman" w:hAnsi="Times New Roman" w:cs="Times New Roman"/>
          <w:sz w:val="24"/>
          <w:szCs w:val="24"/>
          <w:lang w:eastAsia="ru-RU"/>
        </w:rPr>
      </w:pPr>
      <w:r w:rsidRPr="00985BC8">
        <w:rPr>
          <w:rFonts w:ascii="Times New Roman" w:eastAsia="Times New Roman" w:hAnsi="Times New Roman" w:cs="Times New Roman"/>
          <w:sz w:val="24"/>
          <w:szCs w:val="24"/>
          <w:lang w:eastAsia="ru-RU"/>
        </w:rPr>
        <w:t>Проводить проверки (контроль) организации работ Исполнителя по промышленной безопасности и охране труда при выполнении подрядных работ. Этим правом обладают руководители и специалисты  аппарата управления, специалисты отдела ОТ и ОС и специалисты промысла.</w:t>
      </w:r>
    </w:p>
    <w:p w14:paraId="70C10CFE" w14:textId="77777777" w:rsidR="00985BC8" w:rsidRPr="00985BC8" w:rsidRDefault="00985BC8" w:rsidP="00FF12EE">
      <w:pPr>
        <w:numPr>
          <w:ilvl w:val="2"/>
          <w:numId w:val="16"/>
        </w:numPr>
        <w:spacing w:after="0" w:line="240" w:lineRule="auto"/>
        <w:jc w:val="both"/>
        <w:rPr>
          <w:rFonts w:ascii="Times New Roman" w:eastAsia="Times New Roman" w:hAnsi="Times New Roman" w:cs="Times New Roman"/>
          <w:sz w:val="24"/>
          <w:szCs w:val="24"/>
          <w:lang w:eastAsia="ru-RU"/>
        </w:rPr>
      </w:pPr>
      <w:r w:rsidRPr="00985BC8">
        <w:rPr>
          <w:rFonts w:ascii="Times New Roman" w:eastAsia="Times New Roman" w:hAnsi="Times New Roman" w:cs="Times New Roman"/>
          <w:sz w:val="24"/>
          <w:szCs w:val="24"/>
          <w:lang w:eastAsia="ru-RU"/>
        </w:rPr>
        <w:t>Проводить после уведомления Исполнителя проверки производственных объектов, оборудования и организации технологических процессов на предмет их соответствия требованиям промышленной и экологической безопасности, требованиям заключенных Договоров и настоящего Положения в части вопросов промышленной безопасности, охраны труда и окружающей среды.</w:t>
      </w:r>
    </w:p>
    <w:p w14:paraId="391C521A" w14:textId="77777777" w:rsidR="00985BC8" w:rsidRPr="00985BC8" w:rsidRDefault="00985BC8" w:rsidP="00FF12EE">
      <w:pPr>
        <w:numPr>
          <w:ilvl w:val="2"/>
          <w:numId w:val="16"/>
        </w:numPr>
        <w:spacing w:after="0" w:line="240" w:lineRule="auto"/>
        <w:jc w:val="both"/>
        <w:rPr>
          <w:rFonts w:ascii="Times New Roman" w:eastAsia="Times New Roman" w:hAnsi="Times New Roman" w:cs="Times New Roman"/>
          <w:sz w:val="24"/>
          <w:szCs w:val="24"/>
          <w:lang w:eastAsia="ru-RU"/>
        </w:rPr>
      </w:pPr>
      <w:r w:rsidRPr="00985BC8">
        <w:rPr>
          <w:rFonts w:ascii="Times New Roman" w:eastAsia="Times New Roman" w:hAnsi="Times New Roman" w:cs="Times New Roman"/>
          <w:sz w:val="24"/>
          <w:szCs w:val="24"/>
          <w:lang w:eastAsia="ru-RU"/>
        </w:rPr>
        <w:t>Приостанавливать производство работ (услуг), выполняемых Исполнителем с нарушениями требований промышленной безопасности, охраны труда и окружающей среды путем выдачи уведомления.</w:t>
      </w:r>
    </w:p>
    <w:p w14:paraId="0E868398" w14:textId="77777777" w:rsidR="00985BC8" w:rsidRPr="00985BC8" w:rsidRDefault="00985BC8" w:rsidP="00985BC8">
      <w:pPr>
        <w:spacing w:after="0" w:line="240" w:lineRule="auto"/>
        <w:jc w:val="both"/>
        <w:rPr>
          <w:rFonts w:ascii="Times New Roman" w:eastAsia="Times New Roman" w:hAnsi="Times New Roman" w:cs="Times New Roman"/>
          <w:sz w:val="24"/>
          <w:szCs w:val="24"/>
          <w:lang w:eastAsia="ru-RU"/>
        </w:rPr>
      </w:pPr>
      <w:r w:rsidRPr="00985BC8">
        <w:rPr>
          <w:rFonts w:ascii="Times New Roman" w:eastAsia="Times New Roman" w:hAnsi="Times New Roman" w:cs="Times New Roman"/>
          <w:sz w:val="24"/>
          <w:szCs w:val="24"/>
          <w:lang w:eastAsia="ru-RU"/>
        </w:rPr>
        <w:t xml:space="preserve">6.1.4. При обнаружении несоответствий, нарушений Требований ПБ, экологического кодекса, уполномоченные представители от Заказчика выписывают акт производственного контроля (АПК), где указываются по согласованию с Исполнителем сроки выполнения выявленных несоответствий. При повторном обследовании, если эти пункты будут не выполнены, налагается штраф, согласно размерам, указанным в Приложении №1 к Положению. </w:t>
      </w:r>
    </w:p>
    <w:p w14:paraId="59731105" w14:textId="77777777" w:rsidR="00985BC8" w:rsidRPr="00985BC8" w:rsidRDefault="00985BC8" w:rsidP="00985BC8">
      <w:pPr>
        <w:spacing w:after="0" w:line="240" w:lineRule="auto"/>
        <w:jc w:val="both"/>
        <w:rPr>
          <w:rFonts w:ascii="Times New Roman" w:eastAsia="Times New Roman" w:hAnsi="Times New Roman" w:cs="Times New Roman"/>
          <w:b/>
          <w:sz w:val="24"/>
          <w:szCs w:val="24"/>
          <w:lang w:eastAsia="ru-RU"/>
        </w:rPr>
      </w:pPr>
    </w:p>
    <w:p w14:paraId="2E60CC80" w14:textId="77777777" w:rsidR="00985BC8" w:rsidRPr="00985BC8" w:rsidRDefault="00985BC8" w:rsidP="00FF12EE">
      <w:pPr>
        <w:numPr>
          <w:ilvl w:val="1"/>
          <w:numId w:val="16"/>
        </w:numPr>
        <w:spacing w:after="0" w:line="240" w:lineRule="auto"/>
        <w:jc w:val="both"/>
        <w:rPr>
          <w:rFonts w:ascii="Times New Roman" w:eastAsia="Times New Roman" w:hAnsi="Times New Roman" w:cs="Times New Roman"/>
          <w:b/>
          <w:sz w:val="24"/>
          <w:szCs w:val="24"/>
          <w:lang w:eastAsia="ru-RU"/>
        </w:rPr>
      </w:pPr>
      <w:r w:rsidRPr="00985BC8">
        <w:rPr>
          <w:rFonts w:ascii="Times New Roman" w:eastAsia="Times New Roman" w:hAnsi="Times New Roman" w:cs="Times New Roman"/>
          <w:b/>
          <w:sz w:val="24"/>
          <w:szCs w:val="24"/>
          <w:lang w:eastAsia="ru-RU"/>
        </w:rPr>
        <w:t>Исполнитель имеет право:</w:t>
      </w:r>
    </w:p>
    <w:p w14:paraId="5292229D" w14:textId="77777777" w:rsidR="00985BC8" w:rsidRPr="00985BC8" w:rsidRDefault="00985BC8" w:rsidP="00985BC8">
      <w:pPr>
        <w:spacing w:after="0" w:line="240" w:lineRule="auto"/>
        <w:jc w:val="both"/>
        <w:rPr>
          <w:rFonts w:ascii="Times New Roman" w:eastAsia="Times New Roman" w:hAnsi="Times New Roman" w:cs="Times New Roman"/>
          <w:sz w:val="24"/>
          <w:szCs w:val="24"/>
          <w:lang w:eastAsia="ru-RU"/>
        </w:rPr>
      </w:pPr>
    </w:p>
    <w:p w14:paraId="4B46D240" w14:textId="77777777" w:rsidR="00985BC8" w:rsidRPr="00985BC8" w:rsidRDefault="00985BC8" w:rsidP="00985BC8">
      <w:pPr>
        <w:spacing w:after="0" w:line="240" w:lineRule="auto"/>
        <w:jc w:val="both"/>
        <w:rPr>
          <w:rFonts w:ascii="Times New Roman" w:eastAsia="Times New Roman" w:hAnsi="Times New Roman" w:cs="Times New Roman"/>
          <w:sz w:val="24"/>
          <w:szCs w:val="24"/>
          <w:lang w:val="en-US" w:eastAsia="ru-RU"/>
        </w:rPr>
      </w:pPr>
      <w:r w:rsidRPr="00985BC8">
        <w:rPr>
          <w:rFonts w:ascii="Times New Roman" w:eastAsia="Times New Roman" w:hAnsi="Times New Roman" w:cs="Times New Roman"/>
          <w:sz w:val="24"/>
          <w:szCs w:val="24"/>
          <w:lang w:eastAsia="ru-RU"/>
        </w:rPr>
        <w:t>6.2.1.</w:t>
      </w:r>
      <w:r w:rsidRPr="00985BC8">
        <w:rPr>
          <w:rFonts w:ascii="Arial" w:eastAsia="Times New Roman" w:hAnsi="Arial" w:cs="Arial"/>
          <w:b/>
          <w:sz w:val="24"/>
          <w:szCs w:val="24"/>
          <w:lang w:eastAsia="ru-RU"/>
        </w:rPr>
        <w:t xml:space="preserve"> </w:t>
      </w:r>
      <w:r w:rsidRPr="00985BC8">
        <w:rPr>
          <w:rFonts w:ascii="Times New Roman" w:eastAsia="Times New Roman" w:hAnsi="Times New Roman" w:cs="Times New Roman"/>
          <w:sz w:val="24"/>
          <w:szCs w:val="24"/>
          <w:lang w:eastAsia="ru-RU"/>
        </w:rPr>
        <w:t xml:space="preserve">Требовать от Заказчика выполнения обоснованных дополнительных подготовительных мероприятий, обеспечивающих безопасное производство </w:t>
      </w:r>
      <w:proofErr w:type="gramStart"/>
      <w:r w:rsidRPr="00985BC8">
        <w:rPr>
          <w:rFonts w:ascii="Times New Roman" w:eastAsia="Times New Roman" w:hAnsi="Times New Roman" w:cs="Times New Roman"/>
          <w:sz w:val="24"/>
          <w:szCs w:val="24"/>
          <w:lang w:eastAsia="ru-RU"/>
        </w:rPr>
        <w:t>работ, в случае, если</w:t>
      </w:r>
      <w:proofErr w:type="gramEnd"/>
      <w:r w:rsidRPr="00985BC8">
        <w:rPr>
          <w:rFonts w:ascii="Times New Roman" w:eastAsia="Times New Roman" w:hAnsi="Times New Roman" w:cs="Times New Roman"/>
          <w:sz w:val="24"/>
          <w:szCs w:val="24"/>
          <w:lang w:eastAsia="ru-RU"/>
        </w:rPr>
        <w:t>, по мнению Исполнителя, принятых мер не достаточно для безопасного производства работ</w:t>
      </w:r>
      <w:r w:rsidRPr="00985BC8">
        <w:rPr>
          <w:rFonts w:ascii="Times New Roman" w:eastAsia="Times New Roman" w:hAnsi="Times New Roman" w:cs="Times New Roman"/>
          <w:sz w:val="24"/>
          <w:szCs w:val="24"/>
          <w:lang w:val="en-US" w:eastAsia="ru-RU"/>
        </w:rPr>
        <w:t>.</w:t>
      </w:r>
    </w:p>
    <w:p w14:paraId="76FCCCB2" w14:textId="77777777" w:rsidR="00985BC8" w:rsidRPr="00985BC8" w:rsidRDefault="00985BC8" w:rsidP="00985BC8">
      <w:pPr>
        <w:spacing w:after="0" w:line="240" w:lineRule="auto"/>
        <w:ind w:left="720" w:hanging="360"/>
        <w:jc w:val="both"/>
        <w:rPr>
          <w:rFonts w:ascii="Times New Roman" w:eastAsia="Times New Roman" w:hAnsi="Times New Roman" w:cs="Times New Roman"/>
          <w:b/>
          <w:bCs/>
          <w:sz w:val="24"/>
          <w:szCs w:val="24"/>
          <w:lang w:eastAsia="ru-RU"/>
        </w:rPr>
      </w:pPr>
    </w:p>
    <w:p w14:paraId="5B45B4A2" w14:textId="77777777" w:rsidR="00985BC8" w:rsidRPr="00985BC8" w:rsidRDefault="00985BC8" w:rsidP="00FF12EE">
      <w:pPr>
        <w:keepNext/>
        <w:numPr>
          <w:ilvl w:val="0"/>
          <w:numId w:val="16"/>
        </w:numPr>
        <w:spacing w:after="0" w:line="240" w:lineRule="auto"/>
        <w:jc w:val="both"/>
        <w:outlineLvl w:val="8"/>
        <w:rPr>
          <w:rFonts w:ascii="Times New Roman" w:eastAsia="Times New Roman" w:hAnsi="Times New Roman" w:cs="Times New Roman"/>
          <w:b/>
          <w:bCs/>
          <w:sz w:val="24"/>
          <w:szCs w:val="24"/>
          <w:lang w:eastAsia="ru-RU"/>
        </w:rPr>
      </w:pPr>
      <w:r w:rsidRPr="00985BC8">
        <w:rPr>
          <w:rFonts w:ascii="Times New Roman" w:eastAsia="Times New Roman" w:hAnsi="Times New Roman" w:cs="Times New Roman"/>
          <w:b/>
          <w:bCs/>
          <w:sz w:val="24"/>
          <w:szCs w:val="24"/>
          <w:lang w:eastAsia="ru-RU"/>
        </w:rPr>
        <w:t>Ответственность сторон</w:t>
      </w:r>
    </w:p>
    <w:p w14:paraId="1C2FA151" w14:textId="77777777" w:rsidR="00985BC8" w:rsidRPr="00985BC8" w:rsidRDefault="00985BC8" w:rsidP="00985BC8">
      <w:pPr>
        <w:spacing w:after="0" w:line="240" w:lineRule="auto"/>
        <w:rPr>
          <w:rFonts w:ascii="Times New Roman" w:eastAsia="Times New Roman" w:hAnsi="Times New Roman" w:cs="Times New Roman"/>
          <w:sz w:val="24"/>
          <w:szCs w:val="24"/>
          <w:lang w:eastAsia="ru-RU"/>
        </w:rPr>
      </w:pPr>
    </w:p>
    <w:p w14:paraId="6A4C5A91" w14:textId="77777777" w:rsidR="00985BC8" w:rsidRPr="00985BC8" w:rsidRDefault="00985BC8" w:rsidP="00FF12EE">
      <w:pPr>
        <w:numPr>
          <w:ilvl w:val="1"/>
          <w:numId w:val="16"/>
        </w:numPr>
        <w:tabs>
          <w:tab w:val="num" w:pos="720"/>
        </w:tabs>
        <w:spacing w:after="0" w:line="240" w:lineRule="auto"/>
        <w:jc w:val="both"/>
        <w:rPr>
          <w:rFonts w:ascii="Times New Roman" w:eastAsia="Times New Roman" w:hAnsi="Times New Roman" w:cs="Times New Roman"/>
          <w:sz w:val="24"/>
          <w:szCs w:val="24"/>
          <w:lang w:eastAsia="ru-RU"/>
        </w:rPr>
      </w:pPr>
      <w:r w:rsidRPr="00985BC8">
        <w:rPr>
          <w:rFonts w:ascii="Times New Roman" w:eastAsia="Times New Roman" w:hAnsi="Times New Roman" w:cs="Times New Roman"/>
          <w:sz w:val="24"/>
          <w:szCs w:val="24"/>
          <w:lang w:eastAsia="ru-RU"/>
        </w:rPr>
        <w:t>Исполнитель несет полную ответственность за нарушение требований промышленной безопасности, охраны труда, пожарной безопасности, охраны окружающей среды, и за обеспечение безопасных условий труда при производстве работ на объектах Заказчика в соответствии с действующим законодательством Республики Казахстан.</w:t>
      </w:r>
    </w:p>
    <w:p w14:paraId="0E3B6B15" w14:textId="77777777" w:rsidR="00985BC8" w:rsidRPr="00985BC8" w:rsidRDefault="00985BC8" w:rsidP="00FF12EE">
      <w:pPr>
        <w:numPr>
          <w:ilvl w:val="1"/>
          <w:numId w:val="16"/>
        </w:numPr>
        <w:tabs>
          <w:tab w:val="num" w:pos="720"/>
        </w:tabs>
        <w:spacing w:after="0" w:line="240" w:lineRule="auto"/>
        <w:jc w:val="both"/>
        <w:rPr>
          <w:rFonts w:ascii="Times New Roman" w:eastAsia="Times New Roman" w:hAnsi="Times New Roman" w:cs="Times New Roman"/>
          <w:sz w:val="24"/>
          <w:szCs w:val="24"/>
          <w:lang w:eastAsia="ru-RU"/>
        </w:rPr>
      </w:pPr>
      <w:r w:rsidRPr="00985BC8">
        <w:rPr>
          <w:rFonts w:ascii="Times New Roman" w:eastAsia="Times New Roman" w:hAnsi="Times New Roman" w:cs="Times New Roman"/>
          <w:sz w:val="24"/>
          <w:szCs w:val="24"/>
          <w:lang w:eastAsia="ru-RU"/>
        </w:rPr>
        <w:t>При нарушениях Исполнителем требований указанных в главе 6. повлекших за собой инцидент, аварию, пожар, чрезвычайную ситуацию, несчастный случай на производстве:</w:t>
      </w:r>
    </w:p>
    <w:p w14:paraId="1887C884" w14:textId="77777777" w:rsidR="00985BC8" w:rsidRPr="00985BC8" w:rsidRDefault="00985BC8" w:rsidP="00985BC8">
      <w:pPr>
        <w:spacing w:after="0" w:line="240" w:lineRule="auto"/>
        <w:ind w:firstLine="720"/>
        <w:jc w:val="both"/>
        <w:rPr>
          <w:rFonts w:ascii="Times New Roman" w:eastAsia="Times New Roman" w:hAnsi="Times New Roman" w:cs="Times New Roman"/>
          <w:sz w:val="24"/>
          <w:szCs w:val="24"/>
          <w:lang w:eastAsia="ru-RU"/>
        </w:rPr>
      </w:pPr>
      <w:r w:rsidRPr="00985BC8">
        <w:rPr>
          <w:rFonts w:ascii="Times New Roman" w:eastAsia="Times New Roman" w:hAnsi="Times New Roman" w:cs="Times New Roman"/>
          <w:sz w:val="24"/>
          <w:szCs w:val="24"/>
          <w:lang w:eastAsia="ru-RU"/>
        </w:rPr>
        <w:t>7.2.1. Исполнитель несет полную материальную ответственность за нанесенный Заказчику, его работникам, третьим лицам (в том числе другим Исполнителем Заказчика при совместной работе на объекте нескольких Исполнителей) ущерб;</w:t>
      </w:r>
    </w:p>
    <w:p w14:paraId="2C243929" w14:textId="77777777" w:rsidR="00985BC8" w:rsidRPr="00985BC8" w:rsidRDefault="00985BC8" w:rsidP="00985BC8">
      <w:pPr>
        <w:spacing w:after="0" w:line="240" w:lineRule="auto"/>
        <w:ind w:firstLine="720"/>
        <w:jc w:val="both"/>
        <w:rPr>
          <w:rFonts w:ascii="Times New Roman" w:eastAsia="Times New Roman" w:hAnsi="Times New Roman" w:cs="Times New Roman"/>
          <w:sz w:val="24"/>
          <w:szCs w:val="24"/>
          <w:lang w:eastAsia="ru-RU"/>
        </w:rPr>
      </w:pPr>
      <w:r w:rsidRPr="00985BC8">
        <w:rPr>
          <w:rFonts w:ascii="Times New Roman" w:eastAsia="Times New Roman" w:hAnsi="Times New Roman" w:cs="Times New Roman"/>
          <w:sz w:val="24"/>
          <w:szCs w:val="24"/>
          <w:lang w:eastAsia="ru-RU"/>
        </w:rPr>
        <w:t>7.2.2. Факты нарушения требований промышленной безопасности, охраны труда, пожарной безопасности, охраны окружающей среды, правил внутреннего трудового распорядка, оформляются актом при участии представителей Исполнителя. В случае отказа Исполнителя от участия в разборе нарушений (подписания Акта), Заказчик составляет акт в одностороннем порядке;</w:t>
      </w:r>
    </w:p>
    <w:p w14:paraId="04B19F22" w14:textId="77777777" w:rsidR="00985BC8" w:rsidRPr="00985BC8" w:rsidRDefault="00985BC8" w:rsidP="00985BC8">
      <w:pPr>
        <w:spacing w:after="0" w:line="240" w:lineRule="auto"/>
        <w:ind w:firstLine="720"/>
        <w:jc w:val="both"/>
        <w:rPr>
          <w:rFonts w:ascii="Times New Roman" w:eastAsia="Times New Roman" w:hAnsi="Times New Roman" w:cs="Times New Roman"/>
          <w:sz w:val="24"/>
          <w:szCs w:val="24"/>
          <w:lang w:eastAsia="ru-RU"/>
        </w:rPr>
      </w:pPr>
      <w:r w:rsidRPr="00985BC8">
        <w:rPr>
          <w:rFonts w:ascii="Times New Roman" w:eastAsia="Times New Roman" w:hAnsi="Times New Roman" w:cs="Times New Roman"/>
          <w:sz w:val="24"/>
          <w:szCs w:val="24"/>
          <w:lang w:eastAsia="ru-RU"/>
        </w:rPr>
        <w:t>7.2.3. Исполнитель возмещает Заказчику все убытки, вызванные нарушениями требований, законодательства Республики Казахстан в области промышленной безопасности, охраны труда, пожарной безопасности, охраны окружающей среды, а также требований указанных в главе 6, на основании представленной Заказчиком калькуляции убытков;</w:t>
      </w:r>
    </w:p>
    <w:p w14:paraId="2D328889" w14:textId="77777777" w:rsidR="00985BC8" w:rsidRPr="00985BC8" w:rsidRDefault="00985BC8" w:rsidP="00985BC8">
      <w:pPr>
        <w:spacing w:after="0" w:line="240" w:lineRule="auto"/>
        <w:ind w:firstLine="720"/>
        <w:jc w:val="both"/>
        <w:rPr>
          <w:rFonts w:ascii="Times New Roman" w:eastAsia="Times New Roman" w:hAnsi="Times New Roman" w:cs="Times New Roman"/>
          <w:sz w:val="24"/>
          <w:szCs w:val="24"/>
          <w:lang w:eastAsia="ru-RU"/>
        </w:rPr>
      </w:pPr>
      <w:r w:rsidRPr="00985BC8">
        <w:rPr>
          <w:rFonts w:ascii="Times New Roman" w:eastAsia="Times New Roman" w:hAnsi="Times New Roman" w:cs="Times New Roman"/>
          <w:sz w:val="24"/>
          <w:szCs w:val="24"/>
          <w:lang w:eastAsia="ru-RU"/>
        </w:rPr>
        <w:t xml:space="preserve">7.2.4. Нарушения Исполнителем требований, указанных в главе 6, выявленные Заказчиком, оформляются Актом в одностороннем порядке (с участием представителя Исполнителя или без такового) в трех экземплярах. Один экземпляр Акта передается ответственному лицу Исполнителя. Второй экземпляр Акта направляется  соответствующему Куратору договора подряда, третий представителям отдела ОТ и ОС на месторождении. </w:t>
      </w:r>
    </w:p>
    <w:p w14:paraId="06ACB78E" w14:textId="77777777" w:rsidR="00985BC8" w:rsidRPr="00985BC8" w:rsidRDefault="00985BC8" w:rsidP="00985BC8">
      <w:pPr>
        <w:tabs>
          <w:tab w:val="num" w:pos="720"/>
        </w:tabs>
        <w:spacing w:after="0" w:line="240" w:lineRule="auto"/>
        <w:ind w:firstLine="709"/>
        <w:jc w:val="both"/>
        <w:rPr>
          <w:rFonts w:ascii="Times New Roman" w:eastAsia="Times New Roman" w:hAnsi="Times New Roman" w:cs="Times New Roman"/>
          <w:sz w:val="24"/>
          <w:szCs w:val="24"/>
          <w:lang w:eastAsia="ru-RU"/>
        </w:rPr>
      </w:pPr>
      <w:r w:rsidRPr="00985BC8">
        <w:rPr>
          <w:rFonts w:ascii="Times New Roman" w:eastAsia="Times New Roman" w:hAnsi="Times New Roman" w:cs="Times New Roman"/>
          <w:sz w:val="24"/>
          <w:szCs w:val="24"/>
          <w:lang w:eastAsia="ru-RU"/>
        </w:rPr>
        <w:t>7.2.5.В случаях причинения вреда здоровью и жизни работникам Заказчика и третьих лиц на объекте или оборудовании, переданном Исполнителю, последний полностью несет ответственность за наступивший случай в соответствии с действующим законодательством Республики Казахстан.</w:t>
      </w:r>
    </w:p>
    <w:p w14:paraId="2B0A7683" w14:textId="77777777" w:rsidR="00985BC8" w:rsidRPr="00985BC8" w:rsidRDefault="00985BC8" w:rsidP="00985BC8">
      <w:pPr>
        <w:tabs>
          <w:tab w:val="num" w:pos="720"/>
        </w:tabs>
        <w:spacing w:after="0" w:line="240" w:lineRule="auto"/>
        <w:ind w:firstLine="709"/>
        <w:jc w:val="both"/>
        <w:rPr>
          <w:rFonts w:ascii="Times New Roman" w:eastAsia="Times New Roman" w:hAnsi="Times New Roman" w:cs="Times New Roman"/>
          <w:sz w:val="24"/>
          <w:szCs w:val="24"/>
          <w:lang w:eastAsia="ru-RU"/>
        </w:rPr>
      </w:pPr>
      <w:r w:rsidRPr="00985BC8">
        <w:rPr>
          <w:rFonts w:ascii="Times New Roman" w:eastAsia="Times New Roman" w:hAnsi="Times New Roman" w:cs="Times New Roman"/>
          <w:sz w:val="24"/>
          <w:szCs w:val="24"/>
          <w:lang w:eastAsia="ru-RU"/>
        </w:rPr>
        <w:t>7.2.6</w:t>
      </w:r>
      <w:r w:rsidRPr="00985BC8">
        <w:rPr>
          <w:rFonts w:ascii="Times New Roman" w:eastAsia="Times New Roman" w:hAnsi="Times New Roman" w:cs="Times New Roman"/>
          <w:b/>
          <w:sz w:val="24"/>
          <w:szCs w:val="24"/>
          <w:lang w:eastAsia="ru-RU"/>
        </w:rPr>
        <w:t xml:space="preserve">. </w:t>
      </w:r>
      <w:r w:rsidRPr="00985BC8">
        <w:rPr>
          <w:rFonts w:ascii="Times New Roman" w:eastAsia="Times New Roman" w:hAnsi="Times New Roman" w:cs="Times New Roman"/>
          <w:sz w:val="24"/>
          <w:szCs w:val="24"/>
          <w:lang w:eastAsia="ru-RU"/>
        </w:rPr>
        <w:t>Исполнитель несет ответственность за соответствие квалификации своих работников представленным им правам по выполнению работ (оказанию услуг).</w:t>
      </w:r>
    </w:p>
    <w:p w14:paraId="4B7154B5" w14:textId="77777777" w:rsidR="00985BC8" w:rsidRPr="00985BC8" w:rsidRDefault="00985BC8" w:rsidP="00985BC8">
      <w:pPr>
        <w:spacing w:after="0" w:line="240" w:lineRule="auto"/>
        <w:ind w:left="720" w:hanging="360"/>
        <w:jc w:val="both"/>
        <w:rPr>
          <w:rFonts w:ascii="Times New Roman" w:eastAsia="Times New Roman" w:hAnsi="Times New Roman" w:cs="Times New Roman"/>
          <w:b/>
          <w:bCs/>
          <w:sz w:val="24"/>
          <w:szCs w:val="24"/>
          <w:lang w:eastAsia="ru-RU"/>
        </w:rPr>
      </w:pPr>
    </w:p>
    <w:p w14:paraId="55CB8AC8" w14:textId="77777777" w:rsidR="00985BC8" w:rsidRPr="00985BC8" w:rsidRDefault="00985BC8" w:rsidP="00985BC8">
      <w:pPr>
        <w:spacing w:after="0" w:line="240" w:lineRule="auto"/>
        <w:jc w:val="right"/>
        <w:rPr>
          <w:rFonts w:ascii="Times New Roman" w:eastAsia="Times New Roman" w:hAnsi="Times New Roman" w:cs="Times New Roman"/>
          <w:b/>
          <w:sz w:val="24"/>
          <w:szCs w:val="24"/>
          <w:lang w:eastAsia="ru-RU"/>
        </w:rPr>
      </w:pPr>
    </w:p>
    <w:p w14:paraId="7C97EB20" w14:textId="77777777" w:rsidR="00985BC8" w:rsidRPr="00985BC8" w:rsidRDefault="00985BC8" w:rsidP="00985BC8">
      <w:pPr>
        <w:spacing w:after="0" w:line="240" w:lineRule="auto"/>
        <w:jc w:val="right"/>
        <w:rPr>
          <w:rFonts w:ascii="Times New Roman" w:eastAsia="Times New Roman" w:hAnsi="Times New Roman" w:cs="Times New Roman"/>
          <w:b/>
          <w:sz w:val="24"/>
          <w:szCs w:val="24"/>
          <w:lang w:eastAsia="ru-RU"/>
        </w:rPr>
      </w:pPr>
    </w:p>
    <w:p w14:paraId="6B242DF9" w14:textId="77777777" w:rsidR="00985BC8" w:rsidRPr="00985BC8" w:rsidRDefault="00985BC8" w:rsidP="00985BC8">
      <w:pPr>
        <w:spacing w:after="0" w:line="240" w:lineRule="auto"/>
        <w:rPr>
          <w:rFonts w:ascii="Times New Roman" w:eastAsia="Times New Roman" w:hAnsi="Times New Roman" w:cs="Times New Roman"/>
          <w:b/>
          <w:sz w:val="24"/>
          <w:szCs w:val="24"/>
          <w:lang w:eastAsia="ru-RU"/>
        </w:rPr>
      </w:pPr>
    </w:p>
    <w:p w14:paraId="66049354" w14:textId="77777777" w:rsidR="00985BC8" w:rsidRPr="00985BC8" w:rsidRDefault="00985BC8" w:rsidP="00985BC8">
      <w:pPr>
        <w:spacing w:after="0" w:line="240" w:lineRule="auto"/>
        <w:jc w:val="right"/>
        <w:rPr>
          <w:rFonts w:ascii="Times New Roman" w:eastAsia="Times New Roman" w:hAnsi="Times New Roman" w:cs="Times New Roman"/>
          <w:b/>
          <w:sz w:val="24"/>
          <w:szCs w:val="24"/>
          <w:lang w:eastAsia="ru-RU"/>
        </w:rPr>
      </w:pPr>
    </w:p>
    <w:p w14:paraId="5894F0AE" w14:textId="77777777" w:rsidR="00985BC8" w:rsidRPr="00985BC8" w:rsidRDefault="00985BC8" w:rsidP="00985BC8">
      <w:pPr>
        <w:spacing w:after="0" w:line="240" w:lineRule="auto"/>
        <w:rPr>
          <w:rFonts w:ascii="Times New Roman" w:eastAsia="Times New Roman" w:hAnsi="Times New Roman" w:cs="Times New Roman"/>
          <w:b/>
          <w:sz w:val="24"/>
          <w:szCs w:val="24"/>
          <w:lang w:eastAsia="ru-RU"/>
        </w:rPr>
      </w:pPr>
    </w:p>
    <w:p w14:paraId="64E22404" w14:textId="77777777" w:rsidR="00985BC8" w:rsidRPr="00985BC8" w:rsidRDefault="00985BC8" w:rsidP="00985BC8">
      <w:pPr>
        <w:spacing w:after="0" w:line="240" w:lineRule="auto"/>
        <w:rPr>
          <w:rFonts w:ascii="Times New Roman" w:eastAsia="Times New Roman" w:hAnsi="Times New Roman" w:cs="Times New Roman"/>
          <w:b/>
          <w:sz w:val="24"/>
          <w:szCs w:val="24"/>
          <w:lang w:eastAsia="ru-RU"/>
        </w:rPr>
      </w:pPr>
    </w:p>
    <w:p w14:paraId="528CA15E" w14:textId="77777777" w:rsidR="00985BC8" w:rsidRPr="00985BC8" w:rsidRDefault="00985BC8" w:rsidP="00985BC8">
      <w:pPr>
        <w:spacing w:after="0" w:line="240" w:lineRule="auto"/>
        <w:rPr>
          <w:rFonts w:ascii="Times New Roman" w:eastAsia="Times New Roman" w:hAnsi="Times New Roman" w:cs="Times New Roman"/>
          <w:b/>
          <w:sz w:val="24"/>
          <w:szCs w:val="24"/>
          <w:lang w:eastAsia="ru-RU"/>
        </w:rPr>
      </w:pPr>
    </w:p>
    <w:p w14:paraId="78176CE9" w14:textId="77777777" w:rsidR="00985BC8" w:rsidRPr="00985BC8" w:rsidRDefault="00985BC8" w:rsidP="00985BC8">
      <w:pPr>
        <w:spacing w:after="0" w:line="240" w:lineRule="auto"/>
        <w:jc w:val="right"/>
        <w:rPr>
          <w:rFonts w:ascii="Times New Roman" w:eastAsia="Times New Roman" w:hAnsi="Times New Roman" w:cs="Times New Roman"/>
          <w:b/>
          <w:sz w:val="24"/>
          <w:szCs w:val="24"/>
          <w:lang w:eastAsia="ru-RU"/>
        </w:rPr>
      </w:pPr>
    </w:p>
    <w:p w14:paraId="35BA17B6" w14:textId="77777777" w:rsidR="00985BC8" w:rsidRPr="00985BC8" w:rsidRDefault="00985BC8" w:rsidP="00985BC8">
      <w:pPr>
        <w:spacing w:after="0" w:line="240" w:lineRule="auto"/>
        <w:jc w:val="right"/>
        <w:rPr>
          <w:rFonts w:ascii="Times New Roman" w:eastAsia="Times New Roman" w:hAnsi="Times New Roman" w:cs="Times New Roman"/>
          <w:b/>
          <w:sz w:val="24"/>
          <w:szCs w:val="24"/>
          <w:lang w:eastAsia="ru-RU"/>
        </w:rPr>
      </w:pPr>
    </w:p>
    <w:p w14:paraId="3F2C7EB4" w14:textId="77777777" w:rsidR="00985BC8" w:rsidRPr="00985BC8" w:rsidRDefault="00985BC8" w:rsidP="00985BC8">
      <w:pPr>
        <w:spacing w:after="0" w:line="240" w:lineRule="auto"/>
        <w:jc w:val="right"/>
        <w:rPr>
          <w:rFonts w:ascii="Times New Roman" w:eastAsia="Times New Roman" w:hAnsi="Times New Roman" w:cs="Times New Roman"/>
          <w:b/>
          <w:sz w:val="24"/>
          <w:szCs w:val="24"/>
          <w:lang w:eastAsia="ru-RU"/>
        </w:rPr>
      </w:pPr>
    </w:p>
    <w:p w14:paraId="29059436" w14:textId="77777777" w:rsidR="00985BC8" w:rsidRPr="00985BC8" w:rsidRDefault="00985BC8" w:rsidP="00985BC8">
      <w:pPr>
        <w:spacing w:after="0" w:line="240" w:lineRule="auto"/>
        <w:jc w:val="right"/>
        <w:rPr>
          <w:rFonts w:ascii="Times New Roman" w:eastAsia="Times New Roman" w:hAnsi="Times New Roman" w:cs="Times New Roman"/>
          <w:b/>
          <w:sz w:val="24"/>
          <w:szCs w:val="24"/>
          <w:lang w:eastAsia="ru-RU"/>
        </w:rPr>
      </w:pPr>
    </w:p>
    <w:p w14:paraId="5613A6C5" w14:textId="77777777" w:rsidR="00985BC8" w:rsidRPr="00985BC8" w:rsidRDefault="00985BC8" w:rsidP="00985BC8">
      <w:pPr>
        <w:spacing w:after="0" w:line="240" w:lineRule="auto"/>
        <w:jc w:val="right"/>
        <w:rPr>
          <w:rFonts w:ascii="Times New Roman" w:eastAsia="Times New Roman" w:hAnsi="Times New Roman" w:cs="Times New Roman"/>
          <w:b/>
          <w:sz w:val="24"/>
          <w:szCs w:val="24"/>
          <w:lang w:eastAsia="ru-RU"/>
        </w:rPr>
      </w:pPr>
    </w:p>
    <w:p w14:paraId="4AF1B486" w14:textId="77777777" w:rsidR="00985BC8" w:rsidRPr="00985BC8" w:rsidRDefault="00985BC8" w:rsidP="00985BC8">
      <w:pPr>
        <w:spacing w:after="0" w:line="240" w:lineRule="auto"/>
        <w:jc w:val="right"/>
        <w:rPr>
          <w:rFonts w:ascii="Times New Roman" w:eastAsia="Times New Roman" w:hAnsi="Times New Roman" w:cs="Times New Roman"/>
          <w:b/>
          <w:sz w:val="24"/>
          <w:szCs w:val="24"/>
          <w:lang w:eastAsia="ru-RU"/>
        </w:rPr>
      </w:pPr>
    </w:p>
    <w:p w14:paraId="35A7542B" w14:textId="77777777" w:rsidR="00985BC8" w:rsidRPr="00985BC8" w:rsidRDefault="00985BC8" w:rsidP="00985BC8">
      <w:pPr>
        <w:spacing w:after="0" w:line="240" w:lineRule="auto"/>
        <w:jc w:val="right"/>
        <w:rPr>
          <w:rFonts w:ascii="Times New Roman" w:eastAsia="Times New Roman" w:hAnsi="Times New Roman" w:cs="Times New Roman"/>
          <w:b/>
          <w:sz w:val="24"/>
          <w:szCs w:val="24"/>
          <w:lang w:eastAsia="ru-RU"/>
        </w:rPr>
      </w:pPr>
    </w:p>
    <w:p w14:paraId="6F54C724" w14:textId="77777777" w:rsidR="00985BC8" w:rsidRPr="00985BC8" w:rsidRDefault="00985BC8" w:rsidP="00985BC8">
      <w:pPr>
        <w:spacing w:after="0" w:line="240" w:lineRule="auto"/>
        <w:jc w:val="right"/>
        <w:rPr>
          <w:rFonts w:ascii="Times New Roman" w:eastAsia="Times New Roman" w:hAnsi="Times New Roman" w:cs="Times New Roman"/>
          <w:b/>
          <w:sz w:val="24"/>
          <w:szCs w:val="24"/>
          <w:lang w:eastAsia="ru-RU"/>
        </w:rPr>
      </w:pPr>
    </w:p>
    <w:p w14:paraId="2268A1E5" w14:textId="77777777" w:rsidR="00985BC8" w:rsidRPr="00985BC8" w:rsidRDefault="00985BC8" w:rsidP="00985BC8">
      <w:pPr>
        <w:spacing w:after="0" w:line="240" w:lineRule="auto"/>
        <w:jc w:val="right"/>
        <w:rPr>
          <w:rFonts w:ascii="Times New Roman" w:eastAsia="Times New Roman" w:hAnsi="Times New Roman" w:cs="Times New Roman"/>
          <w:b/>
          <w:sz w:val="24"/>
          <w:szCs w:val="24"/>
          <w:lang w:eastAsia="ru-RU"/>
        </w:rPr>
      </w:pPr>
    </w:p>
    <w:p w14:paraId="2317A4BC" w14:textId="77777777" w:rsidR="00985BC8" w:rsidRPr="00985BC8" w:rsidRDefault="00985BC8" w:rsidP="00985BC8">
      <w:pPr>
        <w:spacing w:after="0" w:line="240" w:lineRule="auto"/>
        <w:jc w:val="right"/>
        <w:rPr>
          <w:rFonts w:ascii="Times New Roman" w:eastAsia="Times New Roman" w:hAnsi="Times New Roman" w:cs="Times New Roman"/>
          <w:b/>
          <w:sz w:val="24"/>
          <w:szCs w:val="24"/>
          <w:lang w:eastAsia="ru-RU"/>
        </w:rPr>
      </w:pPr>
    </w:p>
    <w:p w14:paraId="5D179244" w14:textId="77777777" w:rsidR="00985BC8" w:rsidRPr="00985BC8" w:rsidRDefault="00985BC8" w:rsidP="00985BC8">
      <w:pPr>
        <w:spacing w:after="0" w:line="240" w:lineRule="auto"/>
        <w:jc w:val="right"/>
        <w:rPr>
          <w:rFonts w:ascii="Times New Roman" w:eastAsia="Times New Roman" w:hAnsi="Times New Roman" w:cs="Times New Roman"/>
          <w:b/>
          <w:sz w:val="24"/>
          <w:szCs w:val="24"/>
          <w:lang w:eastAsia="ru-RU"/>
        </w:rPr>
      </w:pPr>
    </w:p>
    <w:p w14:paraId="6C532FF7" w14:textId="77777777" w:rsidR="00985BC8" w:rsidRPr="00985BC8" w:rsidRDefault="00985BC8" w:rsidP="00985BC8">
      <w:pPr>
        <w:spacing w:after="0" w:line="240" w:lineRule="auto"/>
        <w:jc w:val="right"/>
        <w:rPr>
          <w:rFonts w:ascii="Times New Roman" w:eastAsia="Times New Roman" w:hAnsi="Times New Roman" w:cs="Times New Roman"/>
          <w:b/>
          <w:sz w:val="24"/>
          <w:szCs w:val="24"/>
          <w:lang w:eastAsia="ru-RU"/>
        </w:rPr>
      </w:pPr>
    </w:p>
    <w:p w14:paraId="4E63FAD6" w14:textId="77777777" w:rsidR="00985BC8" w:rsidRPr="00985BC8" w:rsidRDefault="00985BC8" w:rsidP="00985BC8">
      <w:pPr>
        <w:spacing w:after="0" w:line="240" w:lineRule="auto"/>
        <w:jc w:val="right"/>
        <w:rPr>
          <w:rFonts w:ascii="Times New Roman" w:eastAsia="Times New Roman" w:hAnsi="Times New Roman" w:cs="Times New Roman"/>
          <w:b/>
          <w:sz w:val="24"/>
          <w:szCs w:val="24"/>
          <w:lang w:eastAsia="ru-RU"/>
        </w:rPr>
      </w:pPr>
    </w:p>
    <w:p w14:paraId="6C9AB0FE" w14:textId="77777777" w:rsidR="00985BC8" w:rsidRPr="00985BC8" w:rsidRDefault="00985BC8" w:rsidP="00985BC8">
      <w:pPr>
        <w:spacing w:after="0" w:line="240" w:lineRule="auto"/>
        <w:jc w:val="right"/>
        <w:rPr>
          <w:rFonts w:ascii="Times New Roman" w:eastAsia="Times New Roman" w:hAnsi="Times New Roman" w:cs="Times New Roman"/>
          <w:b/>
          <w:sz w:val="24"/>
          <w:szCs w:val="24"/>
          <w:lang w:eastAsia="ru-RU"/>
        </w:rPr>
      </w:pPr>
    </w:p>
    <w:p w14:paraId="0584E488" w14:textId="77777777" w:rsidR="00985BC8" w:rsidRPr="00985BC8" w:rsidRDefault="00985BC8" w:rsidP="00985BC8">
      <w:pPr>
        <w:spacing w:after="0" w:line="240" w:lineRule="auto"/>
        <w:jc w:val="right"/>
        <w:rPr>
          <w:rFonts w:ascii="Times New Roman" w:eastAsia="Times New Roman" w:hAnsi="Times New Roman" w:cs="Times New Roman"/>
          <w:b/>
          <w:sz w:val="24"/>
          <w:szCs w:val="24"/>
          <w:lang w:eastAsia="ru-RU"/>
        </w:rPr>
      </w:pPr>
    </w:p>
    <w:p w14:paraId="563FEA61" w14:textId="77777777" w:rsidR="00985BC8" w:rsidRPr="00985BC8" w:rsidRDefault="00985BC8" w:rsidP="00985BC8">
      <w:pPr>
        <w:spacing w:after="0" w:line="240" w:lineRule="auto"/>
        <w:jc w:val="right"/>
        <w:rPr>
          <w:rFonts w:ascii="Times New Roman" w:eastAsia="Times New Roman" w:hAnsi="Times New Roman" w:cs="Times New Roman"/>
          <w:b/>
          <w:sz w:val="24"/>
          <w:szCs w:val="24"/>
          <w:lang w:eastAsia="ru-RU"/>
        </w:rPr>
      </w:pPr>
    </w:p>
    <w:p w14:paraId="6D0F752F" w14:textId="77777777" w:rsidR="00985BC8" w:rsidRPr="00985BC8" w:rsidRDefault="00985BC8" w:rsidP="00985BC8">
      <w:pPr>
        <w:spacing w:after="0" w:line="240" w:lineRule="auto"/>
        <w:jc w:val="right"/>
        <w:rPr>
          <w:rFonts w:ascii="Times New Roman" w:eastAsia="Times New Roman" w:hAnsi="Times New Roman" w:cs="Times New Roman"/>
          <w:b/>
          <w:sz w:val="24"/>
          <w:szCs w:val="24"/>
          <w:lang w:eastAsia="ru-RU"/>
        </w:rPr>
      </w:pPr>
    </w:p>
    <w:p w14:paraId="050F8623" w14:textId="77777777" w:rsidR="00985BC8" w:rsidRPr="00985BC8" w:rsidRDefault="00985BC8" w:rsidP="00985BC8">
      <w:pPr>
        <w:spacing w:after="0" w:line="240" w:lineRule="auto"/>
        <w:jc w:val="right"/>
        <w:rPr>
          <w:rFonts w:ascii="Times New Roman" w:eastAsia="Times New Roman" w:hAnsi="Times New Roman" w:cs="Times New Roman"/>
          <w:b/>
          <w:sz w:val="24"/>
          <w:szCs w:val="24"/>
          <w:lang w:eastAsia="ru-RU"/>
        </w:rPr>
      </w:pPr>
    </w:p>
    <w:p w14:paraId="3F999C25" w14:textId="77777777" w:rsidR="00985BC8" w:rsidRPr="00985BC8" w:rsidRDefault="00985BC8" w:rsidP="00985BC8">
      <w:pPr>
        <w:spacing w:after="0" w:line="240" w:lineRule="auto"/>
        <w:jc w:val="right"/>
        <w:rPr>
          <w:rFonts w:ascii="Times New Roman" w:eastAsia="Times New Roman" w:hAnsi="Times New Roman" w:cs="Times New Roman"/>
          <w:b/>
          <w:sz w:val="24"/>
          <w:szCs w:val="24"/>
          <w:lang w:eastAsia="ru-RU"/>
        </w:rPr>
      </w:pPr>
    </w:p>
    <w:p w14:paraId="03081076" w14:textId="77777777" w:rsidR="00985BC8" w:rsidRPr="00985BC8" w:rsidRDefault="00985BC8" w:rsidP="00985BC8">
      <w:pPr>
        <w:spacing w:after="0" w:line="240" w:lineRule="auto"/>
        <w:jc w:val="right"/>
        <w:rPr>
          <w:rFonts w:ascii="Times New Roman" w:eastAsia="Times New Roman" w:hAnsi="Times New Roman" w:cs="Times New Roman"/>
          <w:b/>
          <w:sz w:val="24"/>
          <w:szCs w:val="24"/>
          <w:lang w:eastAsia="ru-RU"/>
        </w:rPr>
      </w:pPr>
      <w:r w:rsidRPr="00985BC8">
        <w:rPr>
          <w:rFonts w:ascii="Times New Roman" w:eastAsia="Times New Roman" w:hAnsi="Times New Roman" w:cs="Times New Roman"/>
          <w:b/>
          <w:sz w:val="24"/>
          <w:szCs w:val="24"/>
          <w:lang w:eastAsia="ru-RU"/>
        </w:rPr>
        <w:t xml:space="preserve">Приложение №1 к Положению </w:t>
      </w:r>
    </w:p>
    <w:p w14:paraId="676C2A40" w14:textId="77777777" w:rsidR="00985BC8" w:rsidRPr="00985BC8" w:rsidRDefault="00985BC8" w:rsidP="00985BC8">
      <w:pPr>
        <w:spacing w:after="0" w:line="240" w:lineRule="auto"/>
        <w:jc w:val="center"/>
        <w:rPr>
          <w:rFonts w:ascii="Arial" w:eastAsia="Times New Roman" w:hAnsi="Arial" w:cs="Arial"/>
          <w:sz w:val="24"/>
          <w:szCs w:val="24"/>
          <w:lang w:eastAsia="ru-RU"/>
        </w:rPr>
      </w:pPr>
    </w:p>
    <w:p w14:paraId="3B9DB99C" w14:textId="77777777" w:rsidR="00985BC8" w:rsidRPr="00985BC8" w:rsidRDefault="00985BC8" w:rsidP="00985BC8">
      <w:pPr>
        <w:spacing w:after="0" w:line="240" w:lineRule="auto"/>
        <w:jc w:val="center"/>
        <w:rPr>
          <w:rFonts w:ascii="Times New Roman" w:eastAsia="Times New Roman" w:hAnsi="Times New Roman" w:cs="Times New Roman"/>
          <w:b/>
          <w:sz w:val="24"/>
          <w:szCs w:val="24"/>
          <w:lang w:eastAsia="ru-RU"/>
        </w:rPr>
      </w:pPr>
      <w:r w:rsidRPr="00985BC8">
        <w:rPr>
          <w:rFonts w:ascii="Times New Roman" w:eastAsia="Times New Roman" w:hAnsi="Times New Roman" w:cs="Times New Roman"/>
          <w:b/>
          <w:sz w:val="24"/>
          <w:szCs w:val="24"/>
          <w:lang w:eastAsia="ru-RU"/>
        </w:rPr>
        <w:t>Размеры штрафных санкций</w:t>
      </w:r>
    </w:p>
    <w:p w14:paraId="2CE676C8" w14:textId="77777777" w:rsidR="00985BC8" w:rsidRPr="00985BC8" w:rsidRDefault="00985BC8" w:rsidP="00985BC8">
      <w:pPr>
        <w:spacing w:after="0" w:line="240" w:lineRule="auto"/>
        <w:jc w:val="center"/>
        <w:rPr>
          <w:rFonts w:ascii="Times New Roman" w:eastAsia="Times New Roman" w:hAnsi="Times New Roman" w:cs="Times New Roman"/>
          <w:b/>
          <w:sz w:val="24"/>
          <w:szCs w:val="24"/>
          <w:lang w:eastAsia="ru-RU"/>
        </w:rPr>
      </w:pPr>
      <w:r w:rsidRPr="00985BC8">
        <w:rPr>
          <w:rFonts w:ascii="Times New Roman" w:eastAsia="Times New Roman" w:hAnsi="Times New Roman" w:cs="Times New Roman"/>
          <w:b/>
          <w:sz w:val="24"/>
          <w:szCs w:val="24"/>
          <w:lang w:eastAsia="ru-RU"/>
        </w:rPr>
        <w:t>за нарушение требований законодательства Республики Казахстан</w:t>
      </w:r>
    </w:p>
    <w:p w14:paraId="206799B8" w14:textId="77777777" w:rsidR="00985BC8" w:rsidRPr="00985BC8" w:rsidRDefault="00985BC8" w:rsidP="00985BC8">
      <w:pPr>
        <w:spacing w:after="0" w:line="240" w:lineRule="auto"/>
        <w:jc w:val="center"/>
        <w:rPr>
          <w:rFonts w:ascii="Times New Roman" w:eastAsia="Times New Roman" w:hAnsi="Times New Roman" w:cs="Times New Roman"/>
          <w:b/>
          <w:sz w:val="24"/>
          <w:szCs w:val="24"/>
          <w:lang w:eastAsia="ru-RU"/>
        </w:rPr>
      </w:pPr>
      <w:r w:rsidRPr="00985BC8">
        <w:rPr>
          <w:rFonts w:ascii="Times New Roman" w:eastAsia="Times New Roman" w:hAnsi="Times New Roman" w:cs="Times New Roman"/>
          <w:b/>
          <w:sz w:val="24"/>
          <w:szCs w:val="24"/>
          <w:lang w:eastAsia="ru-RU"/>
        </w:rPr>
        <w:t>в области промышленной безопасности, охраны труда и окружающей среды</w:t>
      </w:r>
    </w:p>
    <w:p w14:paraId="4180F120" w14:textId="77777777" w:rsidR="00985BC8" w:rsidRPr="00985BC8" w:rsidRDefault="00985BC8" w:rsidP="00985BC8">
      <w:pPr>
        <w:spacing w:after="0" w:line="240" w:lineRule="auto"/>
        <w:jc w:val="center"/>
        <w:rPr>
          <w:rFonts w:ascii="Arial" w:eastAsia="Times New Roman" w:hAnsi="Arial" w:cs="Arial"/>
          <w:b/>
          <w:sz w:val="24"/>
          <w:szCs w:val="24"/>
          <w:lang w:eastAsia="ru-RU"/>
        </w:rPr>
      </w:pPr>
    </w:p>
    <w:tbl>
      <w:tblPr>
        <w:tblW w:w="9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5009"/>
        <w:gridCol w:w="2047"/>
        <w:gridCol w:w="2190"/>
      </w:tblGrid>
      <w:tr w:rsidR="00985BC8" w:rsidRPr="00985BC8" w14:paraId="52B42590" w14:textId="77777777" w:rsidTr="00EE0D76">
        <w:tc>
          <w:tcPr>
            <w:tcW w:w="560" w:type="dxa"/>
            <w:tcBorders>
              <w:top w:val="single" w:sz="4" w:space="0" w:color="auto"/>
              <w:left w:val="single" w:sz="4" w:space="0" w:color="auto"/>
              <w:bottom w:val="single" w:sz="4" w:space="0" w:color="auto"/>
              <w:right w:val="single" w:sz="4" w:space="0" w:color="auto"/>
            </w:tcBorders>
            <w:vAlign w:val="center"/>
            <w:hideMark/>
          </w:tcPr>
          <w:p w14:paraId="0AAF24D5" w14:textId="77777777" w:rsidR="00985BC8" w:rsidRPr="00985BC8" w:rsidRDefault="00985BC8" w:rsidP="00985BC8">
            <w:pPr>
              <w:spacing w:after="0" w:line="360" w:lineRule="auto"/>
              <w:jc w:val="center"/>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 п/п</w:t>
            </w:r>
          </w:p>
        </w:tc>
        <w:tc>
          <w:tcPr>
            <w:tcW w:w="5009" w:type="dxa"/>
            <w:tcBorders>
              <w:top w:val="single" w:sz="4" w:space="0" w:color="auto"/>
              <w:left w:val="single" w:sz="4" w:space="0" w:color="auto"/>
              <w:bottom w:val="single" w:sz="4" w:space="0" w:color="auto"/>
              <w:right w:val="single" w:sz="4" w:space="0" w:color="auto"/>
            </w:tcBorders>
            <w:vAlign w:val="center"/>
            <w:hideMark/>
          </w:tcPr>
          <w:p w14:paraId="7C24A870" w14:textId="77777777" w:rsidR="00985BC8" w:rsidRPr="00985BC8" w:rsidRDefault="00985BC8" w:rsidP="00985BC8">
            <w:pPr>
              <w:spacing w:after="0" w:line="360" w:lineRule="auto"/>
              <w:jc w:val="center"/>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Тип нарушений</w:t>
            </w:r>
          </w:p>
        </w:tc>
        <w:tc>
          <w:tcPr>
            <w:tcW w:w="2047" w:type="dxa"/>
            <w:tcBorders>
              <w:top w:val="single" w:sz="4" w:space="0" w:color="auto"/>
              <w:left w:val="single" w:sz="4" w:space="0" w:color="auto"/>
              <w:bottom w:val="single" w:sz="4" w:space="0" w:color="auto"/>
              <w:right w:val="single" w:sz="4" w:space="0" w:color="auto"/>
            </w:tcBorders>
            <w:vAlign w:val="center"/>
            <w:hideMark/>
          </w:tcPr>
          <w:p w14:paraId="255EBF35" w14:textId="77777777" w:rsidR="00985BC8" w:rsidRPr="00985BC8" w:rsidRDefault="00985BC8" w:rsidP="00985BC8">
            <w:pPr>
              <w:spacing w:after="0" w:line="360" w:lineRule="auto"/>
              <w:jc w:val="center"/>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Размер санкции, тенге</w:t>
            </w:r>
          </w:p>
        </w:tc>
        <w:tc>
          <w:tcPr>
            <w:tcW w:w="2190" w:type="dxa"/>
            <w:tcBorders>
              <w:top w:val="single" w:sz="4" w:space="0" w:color="auto"/>
              <w:left w:val="single" w:sz="4" w:space="0" w:color="auto"/>
              <w:bottom w:val="single" w:sz="4" w:space="0" w:color="auto"/>
              <w:right w:val="single" w:sz="4" w:space="0" w:color="auto"/>
            </w:tcBorders>
            <w:vAlign w:val="center"/>
            <w:hideMark/>
          </w:tcPr>
          <w:p w14:paraId="3EDA2B19" w14:textId="77777777" w:rsidR="00985BC8" w:rsidRPr="00985BC8" w:rsidRDefault="00985BC8" w:rsidP="00985BC8">
            <w:pPr>
              <w:spacing w:after="0" w:line="360" w:lineRule="auto"/>
              <w:jc w:val="center"/>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Основание</w:t>
            </w:r>
          </w:p>
        </w:tc>
      </w:tr>
      <w:tr w:rsidR="00985BC8" w:rsidRPr="00985BC8" w14:paraId="7F9C5872" w14:textId="77777777" w:rsidTr="00EE0D76">
        <w:tc>
          <w:tcPr>
            <w:tcW w:w="560" w:type="dxa"/>
            <w:tcBorders>
              <w:top w:val="single" w:sz="4" w:space="0" w:color="auto"/>
              <w:left w:val="single" w:sz="4" w:space="0" w:color="auto"/>
              <w:bottom w:val="single" w:sz="4" w:space="0" w:color="auto"/>
              <w:right w:val="single" w:sz="4" w:space="0" w:color="auto"/>
            </w:tcBorders>
            <w:vAlign w:val="center"/>
            <w:hideMark/>
          </w:tcPr>
          <w:p w14:paraId="6411EA17" w14:textId="77777777" w:rsidR="00985BC8" w:rsidRPr="00985BC8" w:rsidRDefault="00985BC8" w:rsidP="00985BC8">
            <w:pPr>
              <w:spacing w:after="0" w:line="240" w:lineRule="auto"/>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1.</w:t>
            </w:r>
          </w:p>
        </w:tc>
        <w:tc>
          <w:tcPr>
            <w:tcW w:w="5009" w:type="dxa"/>
            <w:tcBorders>
              <w:top w:val="single" w:sz="4" w:space="0" w:color="auto"/>
              <w:left w:val="single" w:sz="4" w:space="0" w:color="auto"/>
              <w:bottom w:val="single" w:sz="4" w:space="0" w:color="auto"/>
              <w:right w:val="single" w:sz="4" w:space="0" w:color="auto"/>
            </w:tcBorders>
            <w:vAlign w:val="center"/>
            <w:hideMark/>
          </w:tcPr>
          <w:p w14:paraId="1E4E59F6" w14:textId="77777777" w:rsidR="00985BC8" w:rsidRPr="00985BC8" w:rsidRDefault="00985BC8" w:rsidP="00985BC8">
            <w:pPr>
              <w:spacing w:after="0" w:line="240" w:lineRule="auto"/>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Не укомплектованность пожарных щитов противопожарным инвентарем в местах проживания и при производстве работ</w:t>
            </w:r>
          </w:p>
        </w:tc>
        <w:tc>
          <w:tcPr>
            <w:tcW w:w="2047" w:type="dxa"/>
            <w:tcBorders>
              <w:top w:val="single" w:sz="4" w:space="0" w:color="auto"/>
              <w:left w:val="single" w:sz="4" w:space="0" w:color="auto"/>
              <w:bottom w:val="single" w:sz="4" w:space="0" w:color="auto"/>
              <w:right w:val="single" w:sz="4" w:space="0" w:color="auto"/>
            </w:tcBorders>
            <w:vAlign w:val="center"/>
            <w:hideMark/>
          </w:tcPr>
          <w:p w14:paraId="3EDDF188" w14:textId="77777777" w:rsidR="00985BC8" w:rsidRPr="00985BC8" w:rsidRDefault="00985BC8" w:rsidP="00985BC8">
            <w:pPr>
              <w:spacing w:after="0" w:line="240" w:lineRule="auto"/>
              <w:jc w:val="center"/>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50 000 –</w:t>
            </w:r>
          </w:p>
          <w:p w14:paraId="6387CCF7" w14:textId="77777777" w:rsidR="00985BC8" w:rsidRPr="00985BC8" w:rsidRDefault="00985BC8" w:rsidP="00985BC8">
            <w:pPr>
              <w:spacing w:after="0" w:line="240" w:lineRule="auto"/>
              <w:jc w:val="center"/>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100 000</w:t>
            </w:r>
          </w:p>
        </w:tc>
        <w:tc>
          <w:tcPr>
            <w:tcW w:w="2190" w:type="dxa"/>
            <w:tcBorders>
              <w:top w:val="single" w:sz="4" w:space="0" w:color="auto"/>
              <w:left w:val="single" w:sz="4" w:space="0" w:color="auto"/>
              <w:bottom w:val="single" w:sz="4" w:space="0" w:color="auto"/>
              <w:right w:val="single" w:sz="4" w:space="0" w:color="auto"/>
            </w:tcBorders>
            <w:vAlign w:val="center"/>
            <w:hideMark/>
          </w:tcPr>
          <w:p w14:paraId="6BCF0269" w14:textId="77777777" w:rsidR="00985BC8" w:rsidRPr="00985BC8" w:rsidRDefault="00985BC8" w:rsidP="00985BC8">
            <w:pPr>
              <w:spacing w:after="0" w:line="240" w:lineRule="auto"/>
              <w:jc w:val="center"/>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Акт производственного контроля</w:t>
            </w:r>
          </w:p>
        </w:tc>
      </w:tr>
      <w:tr w:rsidR="00985BC8" w:rsidRPr="00985BC8" w14:paraId="5BC940AD" w14:textId="77777777" w:rsidTr="00EE0D76">
        <w:trPr>
          <w:trHeight w:val="337"/>
        </w:trPr>
        <w:tc>
          <w:tcPr>
            <w:tcW w:w="560" w:type="dxa"/>
            <w:tcBorders>
              <w:top w:val="single" w:sz="4" w:space="0" w:color="auto"/>
              <w:left w:val="single" w:sz="4" w:space="0" w:color="auto"/>
              <w:bottom w:val="single" w:sz="4" w:space="0" w:color="auto"/>
              <w:right w:val="single" w:sz="4" w:space="0" w:color="auto"/>
            </w:tcBorders>
            <w:vAlign w:val="center"/>
            <w:hideMark/>
          </w:tcPr>
          <w:p w14:paraId="2BFA199B" w14:textId="77777777" w:rsidR="00985BC8" w:rsidRPr="00985BC8" w:rsidRDefault="00985BC8" w:rsidP="00985BC8">
            <w:pPr>
              <w:spacing w:after="0" w:line="240" w:lineRule="auto"/>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2</w:t>
            </w:r>
          </w:p>
        </w:tc>
        <w:tc>
          <w:tcPr>
            <w:tcW w:w="5009" w:type="dxa"/>
            <w:tcBorders>
              <w:top w:val="single" w:sz="4" w:space="0" w:color="auto"/>
              <w:left w:val="single" w:sz="4" w:space="0" w:color="auto"/>
              <w:bottom w:val="single" w:sz="4" w:space="0" w:color="auto"/>
              <w:right w:val="single" w:sz="4" w:space="0" w:color="auto"/>
            </w:tcBorders>
            <w:vAlign w:val="center"/>
            <w:hideMark/>
          </w:tcPr>
          <w:p w14:paraId="34B52374" w14:textId="77777777" w:rsidR="00985BC8" w:rsidRPr="00985BC8" w:rsidRDefault="00985BC8" w:rsidP="00985BC8">
            <w:pPr>
              <w:spacing w:after="0" w:line="240" w:lineRule="auto"/>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 xml:space="preserve">Наличие признаков курения </w:t>
            </w:r>
            <w:proofErr w:type="gramStart"/>
            <w:r w:rsidRPr="00985BC8">
              <w:rPr>
                <w:rFonts w:ascii="Times New Roman" w:eastAsia="Times New Roman" w:hAnsi="Times New Roman" w:cs="Times New Roman"/>
                <w:lang w:eastAsia="ru-RU"/>
              </w:rPr>
              <w:t>вне специально отведенных местах</w:t>
            </w:r>
            <w:proofErr w:type="gramEnd"/>
          </w:p>
        </w:tc>
        <w:tc>
          <w:tcPr>
            <w:tcW w:w="2047" w:type="dxa"/>
            <w:tcBorders>
              <w:top w:val="single" w:sz="4" w:space="0" w:color="auto"/>
              <w:left w:val="single" w:sz="4" w:space="0" w:color="auto"/>
              <w:bottom w:val="single" w:sz="4" w:space="0" w:color="auto"/>
              <w:right w:val="single" w:sz="4" w:space="0" w:color="auto"/>
            </w:tcBorders>
            <w:vAlign w:val="center"/>
            <w:hideMark/>
          </w:tcPr>
          <w:p w14:paraId="241DF24F" w14:textId="77777777" w:rsidR="00985BC8" w:rsidRPr="00985BC8" w:rsidRDefault="00985BC8" w:rsidP="00985BC8">
            <w:pPr>
              <w:spacing w:after="0" w:line="240" w:lineRule="auto"/>
              <w:jc w:val="center"/>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50 000 –</w:t>
            </w:r>
          </w:p>
          <w:p w14:paraId="2BE57A05" w14:textId="77777777" w:rsidR="00985BC8" w:rsidRPr="00985BC8" w:rsidRDefault="00985BC8" w:rsidP="00985BC8">
            <w:pPr>
              <w:spacing w:after="0" w:line="240" w:lineRule="auto"/>
              <w:jc w:val="center"/>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100 000</w:t>
            </w:r>
          </w:p>
        </w:tc>
        <w:tc>
          <w:tcPr>
            <w:tcW w:w="2190" w:type="dxa"/>
            <w:tcBorders>
              <w:top w:val="single" w:sz="4" w:space="0" w:color="auto"/>
              <w:left w:val="single" w:sz="4" w:space="0" w:color="auto"/>
              <w:bottom w:val="single" w:sz="4" w:space="0" w:color="auto"/>
              <w:right w:val="single" w:sz="4" w:space="0" w:color="auto"/>
            </w:tcBorders>
            <w:hideMark/>
          </w:tcPr>
          <w:p w14:paraId="1D86E9EF" w14:textId="77777777" w:rsidR="00985BC8" w:rsidRPr="00985BC8" w:rsidRDefault="00985BC8" w:rsidP="00985BC8">
            <w:pPr>
              <w:spacing w:after="0" w:line="240" w:lineRule="auto"/>
              <w:jc w:val="center"/>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Акт производственного контроля</w:t>
            </w:r>
          </w:p>
        </w:tc>
      </w:tr>
      <w:tr w:rsidR="00985BC8" w:rsidRPr="00985BC8" w14:paraId="6654B0D3" w14:textId="77777777" w:rsidTr="00EE0D76">
        <w:tc>
          <w:tcPr>
            <w:tcW w:w="560" w:type="dxa"/>
            <w:tcBorders>
              <w:top w:val="single" w:sz="4" w:space="0" w:color="auto"/>
              <w:left w:val="single" w:sz="4" w:space="0" w:color="auto"/>
              <w:bottom w:val="single" w:sz="4" w:space="0" w:color="auto"/>
              <w:right w:val="single" w:sz="4" w:space="0" w:color="auto"/>
            </w:tcBorders>
            <w:vAlign w:val="center"/>
            <w:hideMark/>
          </w:tcPr>
          <w:p w14:paraId="52C3184B" w14:textId="77777777" w:rsidR="00985BC8" w:rsidRPr="00985BC8" w:rsidRDefault="00985BC8" w:rsidP="00985BC8">
            <w:pPr>
              <w:spacing w:after="0" w:line="240" w:lineRule="auto"/>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3</w:t>
            </w:r>
          </w:p>
        </w:tc>
        <w:tc>
          <w:tcPr>
            <w:tcW w:w="5009" w:type="dxa"/>
            <w:tcBorders>
              <w:top w:val="single" w:sz="4" w:space="0" w:color="auto"/>
              <w:left w:val="single" w:sz="4" w:space="0" w:color="auto"/>
              <w:bottom w:val="single" w:sz="4" w:space="0" w:color="auto"/>
              <w:right w:val="single" w:sz="4" w:space="0" w:color="auto"/>
            </w:tcBorders>
            <w:vAlign w:val="center"/>
            <w:hideMark/>
          </w:tcPr>
          <w:p w14:paraId="2187E138" w14:textId="77777777" w:rsidR="00985BC8" w:rsidRPr="00985BC8" w:rsidRDefault="00985BC8" w:rsidP="00985BC8">
            <w:pPr>
              <w:spacing w:after="0" w:line="240" w:lineRule="auto"/>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Отсутствие или не использование средств индивидуальной защиты на месте проведения работ</w:t>
            </w:r>
          </w:p>
        </w:tc>
        <w:tc>
          <w:tcPr>
            <w:tcW w:w="2047" w:type="dxa"/>
            <w:tcBorders>
              <w:top w:val="single" w:sz="4" w:space="0" w:color="auto"/>
              <w:left w:val="single" w:sz="4" w:space="0" w:color="auto"/>
              <w:bottom w:val="single" w:sz="4" w:space="0" w:color="auto"/>
              <w:right w:val="single" w:sz="4" w:space="0" w:color="auto"/>
            </w:tcBorders>
            <w:vAlign w:val="center"/>
            <w:hideMark/>
          </w:tcPr>
          <w:p w14:paraId="74D7F15D" w14:textId="77777777" w:rsidR="00985BC8" w:rsidRPr="00985BC8" w:rsidRDefault="00985BC8" w:rsidP="00985BC8">
            <w:pPr>
              <w:spacing w:after="0" w:line="240" w:lineRule="auto"/>
              <w:jc w:val="center"/>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50 000-</w:t>
            </w:r>
          </w:p>
          <w:p w14:paraId="1B537CB1" w14:textId="77777777" w:rsidR="00985BC8" w:rsidRPr="00985BC8" w:rsidRDefault="00985BC8" w:rsidP="00985BC8">
            <w:pPr>
              <w:spacing w:after="0" w:line="240" w:lineRule="auto"/>
              <w:jc w:val="center"/>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100 000</w:t>
            </w:r>
          </w:p>
        </w:tc>
        <w:tc>
          <w:tcPr>
            <w:tcW w:w="2190" w:type="dxa"/>
            <w:tcBorders>
              <w:top w:val="single" w:sz="4" w:space="0" w:color="auto"/>
              <w:left w:val="single" w:sz="4" w:space="0" w:color="auto"/>
              <w:bottom w:val="single" w:sz="4" w:space="0" w:color="auto"/>
              <w:right w:val="single" w:sz="4" w:space="0" w:color="auto"/>
            </w:tcBorders>
            <w:hideMark/>
          </w:tcPr>
          <w:p w14:paraId="6CE3482C" w14:textId="77777777" w:rsidR="00985BC8" w:rsidRPr="00985BC8" w:rsidRDefault="00985BC8" w:rsidP="00985BC8">
            <w:pPr>
              <w:spacing w:after="0" w:line="240" w:lineRule="auto"/>
              <w:jc w:val="center"/>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Акт производственного контроля</w:t>
            </w:r>
          </w:p>
        </w:tc>
      </w:tr>
      <w:tr w:rsidR="00985BC8" w:rsidRPr="00985BC8" w14:paraId="205F7316" w14:textId="77777777" w:rsidTr="00EE0D76">
        <w:tc>
          <w:tcPr>
            <w:tcW w:w="560" w:type="dxa"/>
            <w:tcBorders>
              <w:top w:val="single" w:sz="4" w:space="0" w:color="auto"/>
              <w:left w:val="single" w:sz="4" w:space="0" w:color="auto"/>
              <w:bottom w:val="single" w:sz="4" w:space="0" w:color="auto"/>
              <w:right w:val="single" w:sz="4" w:space="0" w:color="auto"/>
            </w:tcBorders>
            <w:vAlign w:val="center"/>
            <w:hideMark/>
          </w:tcPr>
          <w:p w14:paraId="5A107DC5" w14:textId="77777777" w:rsidR="00985BC8" w:rsidRPr="00985BC8" w:rsidRDefault="00985BC8" w:rsidP="00985BC8">
            <w:pPr>
              <w:spacing w:after="0" w:line="240" w:lineRule="auto"/>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4</w:t>
            </w:r>
          </w:p>
        </w:tc>
        <w:tc>
          <w:tcPr>
            <w:tcW w:w="5009" w:type="dxa"/>
            <w:tcBorders>
              <w:top w:val="single" w:sz="4" w:space="0" w:color="auto"/>
              <w:left w:val="single" w:sz="4" w:space="0" w:color="auto"/>
              <w:bottom w:val="single" w:sz="4" w:space="0" w:color="auto"/>
              <w:right w:val="single" w:sz="4" w:space="0" w:color="auto"/>
            </w:tcBorders>
            <w:vAlign w:val="center"/>
            <w:hideMark/>
          </w:tcPr>
          <w:p w14:paraId="45B5D6B7" w14:textId="77777777" w:rsidR="00985BC8" w:rsidRPr="00985BC8" w:rsidRDefault="00985BC8" w:rsidP="00985BC8">
            <w:pPr>
              <w:spacing w:after="0" w:line="240" w:lineRule="auto"/>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Отсутствие удостоверения по проверке знаний по охране труда и промышленной безопасности или отсутствие записи о своевременном их прохождении</w:t>
            </w:r>
          </w:p>
        </w:tc>
        <w:tc>
          <w:tcPr>
            <w:tcW w:w="2047" w:type="dxa"/>
            <w:tcBorders>
              <w:top w:val="single" w:sz="4" w:space="0" w:color="auto"/>
              <w:left w:val="single" w:sz="4" w:space="0" w:color="auto"/>
              <w:bottom w:val="single" w:sz="4" w:space="0" w:color="auto"/>
              <w:right w:val="single" w:sz="4" w:space="0" w:color="auto"/>
            </w:tcBorders>
            <w:vAlign w:val="center"/>
            <w:hideMark/>
          </w:tcPr>
          <w:p w14:paraId="6BFB16C0" w14:textId="77777777" w:rsidR="00985BC8" w:rsidRPr="00985BC8" w:rsidRDefault="00985BC8" w:rsidP="00985BC8">
            <w:pPr>
              <w:spacing w:after="0" w:line="240" w:lineRule="auto"/>
              <w:jc w:val="center"/>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50 000 –</w:t>
            </w:r>
          </w:p>
          <w:p w14:paraId="1AA4AFA6" w14:textId="77777777" w:rsidR="00985BC8" w:rsidRPr="00985BC8" w:rsidRDefault="00985BC8" w:rsidP="00985BC8">
            <w:pPr>
              <w:spacing w:after="0" w:line="240" w:lineRule="auto"/>
              <w:jc w:val="center"/>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100 000</w:t>
            </w:r>
          </w:p>
        </w:tc>
        <w:tc>
          <w:tcPr>
            <w:tcW w:w="2190" w:type="dxa"/>
            <w:tcBorders>
              <w:top w:val="single" w:sz="4" w:space="0" w:color="auto"/>
              <w:left w:val="single" w:sz="4" w:space="0" w:color="auto"/>
              <w:bottom w:val="single" w:sz="4" w:space="0" w:color="auto"/>
              <w:right w:val="single" w:sz="4" w:space="0" w:color="auto"/>
            </w:tcBorders>
            <w:hideMark/>
          </w:tcPr>
          <w:p w14:paraId="3AF33C5C" w14:textId="77777777" w:rsidR="00985BC8" w:rsidRPr="00985BC8" w:rsidRDefault="00985BC8" w:rsidP="00985BC8">
            <w:pPr>
              <w:spacing w:after="0" w:line="240" w:lineRule="auto"/>
              <w:jc w:val="center"/>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Акт производственного контроля</w:t>
            </w:r>
          </w:p>
        </w:tc>
      </w:tr>
      <w:tr w:rsidR="00985BC8" w:rsidRPr="00985BC8" w14:paraId="04C3078F" w14:textId="77777777" w:rsidTr="00EE0D76">
        <w:tc>
          <w:tcPr>
            <w:tcW w:w="560" w:type="dxa"/>
            <w:tcBorders>
              <w:top w:val="single" w:sz="4" w:space="0" w:color="auto"/>
              <w:left w:val="single" w:sz="4" w:space="0" w:color="auto"/>
              <w:bottom w:val="single" w:sz="4" w:space="0" w:color="auto"/>
              <w:right w:val="single" w:sz="4" w:space="0" w:color="auto"/>
            </w:tcBorders>
            <w:vAlign w:val="center"/>
            <w:hideMark/>
          </w:tcPr>
          <w:p w14:paraId="08CEC86B" w14:textId="77777777" w:rsidR="00985BC8" w:rsidRPr="00985BC8" w:rsidRDefault="00985BC8" w:rsidP="00985BC8">
            <w:pPr>
              <w:spacing w:after="0" w:line="240" w:lineRule="auto"/>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5</w:t>
            </w:r>
          </w:p>
        </w:tc>
        <w:tc>
          <w:tcPr>
            <w:tcW w:w="5009" w:type="dxa"/>
            <w:tcBorders>
              <w:top w:val="single" w:sz="4" w:space="0" w:color="auto"/>
              <w:left w:val="single" w:sz="4" w:space="0" w:color="auto"/>
              <w:bottom w:val="single" w:sz="4" w:space="0" w:color="auto"/>
              <w:right w:val="single" w:sz="4" w:space="0" w:color="auto"/>
            </w:tcBorders>
            <w:vAlign w:val="center"/>
            <w:hideMark/>
          </w:tcPr>
          <w:p w14:paraId="7FEB77E6" w14:textId="77777777" w:rsidR="00985BC8" w:rsidRPr="00985BC8" w:rsidRDefault="00985BC8" w:rsidP="00985BC8">
            <w:pPr>
              <w:spacing w:after="0" w:line="240" w:lineRule="auto"/>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Выпуск на линию и эксплуатация</w:t>
            </w:r>
            <w:r w:rsidRPr="00985BC8">
              <w:rPr>
                <w:rFonts w:ascii="Times New Roman" w:eastAsia="Times New Roman" w:hAnsi="Times New Roman" w:cs="Times New Roman"/>
                <w:color w:val="FF0000"/>
                <w:lang w:eastAsia="ru-RU"/>
              </w:rPr>
              <w:t xml:space="preserve"> </w:t>
            </w:r>
            <w:r w:rsidRPr="00985BC8">
              <w:rPr>
                <w:rFonts w:ascii="Times New Roman" w:eastAsia="Times New Roman" w:hAnsi="Times New Roman" w:cs="Times New Roman"/>
                <w:lang w:eastAsia="ru-RU"/>
              </w:rPr>
              <w:t>технически неисправных автотранспортных средств и спецтехники</w:t>
            </w:r>
          </w:p>
        </w:tc>
        <w:tc>
          <w:tcPr>
            <w:tcW w:w="2047" w:type="dxa"/>
            <w:tcBorders>
              <w:top w:val="single" w:sz="4" w:space="0" w:color="auto"/>
              <w:left w:val="single" w:sz="4" w:space="0" w:color="auto"/>
              <w:bottom w:val="single" w:sz="4" w:space="0" w:color="auto"/>
              <w:right w:val="single" w:sz="4" w:space="0" w:color="auto"/>
            </w:tcBorders>
            <w:vAlign w:val="center"/>
            <w:hideMark/>
          </w:tcPr>
          <w:p w14:paraId="0763BA41" w14:textId="77777777" w:rsidR="00985BC8" w:rsidRPr="00985BC8" w:rsidRDefault="00985BC8" w:rsidP="00985BC8">
            <w:pPr>
              <w:spacing w:after="0" w:line="240" w:lineRule="auto"/>
              <w:jc w:val="center"/>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 xml:space="preserve">100 000 – </w:t>
            </w:r>
          </w:p>
          <w:p w14:paraId="17ED014B" w14:textId="77777777" w:rsidR="00985BC8" w:rsidRPr="00985BC8" w:rsidRDefault="00985BC8" w:rsidP="00985BC8">
            <w:pPr>
              <w:spacing w:after="0" w:line="240" w:lineRule="auto"/>
              <w:jc w:val="center"/>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500 000</w:t>
            </w:r>
          </w:p>
        </w:tc>
        <w:tc>
          <w:tcPr>
            <w:tcW w:w="2190" w:type="dxa"/>
            <w:tcBorders>
              <w:top w:val="single" w:sz="4" w:space="0" w:color="auto"/>
              <w:left w:val="single" w:sz="4" w:space="0" w:color="auto"/>
              <w:bottom w:val="single" w:sz="4" w:space="0" w:color="auto"/>
              <w:right w:val="single" w:sz="4" w:space="0" w:color="auto"/>
            </w:tcBorders>
            <w:hideMark/>
          </w:tcPr>
          <w:p w14:paraId="7A575E21" w14:textId="77777777" w:rsidR="00985BC8" w:rsidRPr="00985BC8" w:rsidRDefault="00985BC8" w:rsidP="00985BC8">
            <w:pPr>
              <w:spacing w:after="0" w:line="240" w:lineRule="auto"/>
              <w:jc w:val="center"/>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Акт производственного контроля</w:t>
            </w:r>
          </w:p>
        </w:tc>
      </w:tr>
      <w:tr w:rsidR="00985BC8" w:rsidRPr="00985BC8" w14:paraId="3EAB3FB0" w14:textId="77777777" w:rsidTr="00EE0D76">
        <w:tc>
          <w:tcPr>
            <w:tcW w:w="560" w:type="dxa"/>
            <w:tcBorders>
              <w:top w:val="single" w:sz="4" w:space="0" w:color="auto"/>
              <w:left w:val="single" w:sz="4" w:space="0" w:color="auto"/>
              <w:bottom w:val="single" w:sz="4" w:space="0" w:color="auto"/>
              <w:right w:val="single" w:sz="4" w:space="0" w:color="auto"/>
            </w:tcBorders>
            <w:vAlign w:val="center"/>
            <w:hideMark/>
          </w:tcPr>
          <w:p w14:paraId="4905BE42" w14:textId="77777777" w:rsidR="00985BC8" w:rsidRPr="00985BC8" w:rsidRDefault="00985BC8" w:rsidP="00985BC8">
            <w:pPr>
              <w:spacing w:after="0" w:line="240" w:lineRule="auto"/>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6</w:t>
            </w:r>
          </w:p>
        </w:tc>
        <w:tc>
          <w:tcPr>
            <w:tcW w:w="5009" w:type="dxa"/>
            <w:tcBorders>
              <w:top w:val="single" w:sz="4" w:space="0" w:color="auto"/>
              <w:left w:val="single" w:sz="4" w:space="0" w:color="auto"/>
              <w:bottom w:val="single" w:sz="4" w:space="0" w:color="auto"/>
              <w:right w:val="single" w:sz="4" w:space="0" w:color="auto"/>
            </w:tcBorders>
            <w:vAlign w:val="center"/>
            <w:hideMark/>
          </w:tcPr>
          <w:p w14:paraId="7C60C47D" w14:textId="77777777" w:rsidR="00985BC8" w:rsidRPr="00985BC8" w:rsidRDefault="00985BC8" w:rsidP="00985BC8">
            <w:pPr>
              <w:spacing w:after="0" w:line="240" w:lineRule="auto"/>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 xml:space="preserve">Несвоевременное прохождение технического освидетельствования грузоподъемных машин, </w:t>
            </w:r>
            <w:proofErr w:type="gramStart"/>
            <w:r w:rsidRPr="00985BC8">
              <w:rPr>
                <w:rFonts w:ascii="Times New Roman" w:eastAsia="Times New Roman" w:hAnsi="Times New Roman" w:cs="Times New Roman"/>
                <w:lang w:eastAsia="ru-RU"/>
              </w:rPr>
              <w:t>сосудов</w:t>
            </w:r>
            <w:proofErr w:type="gramEnd"/>
            <w:r w:rsidRPr="00985BC8">
              <w:rPr>
                <w:rFonts w:ascii="Times New Roman" w:eastAsia="Times New Roman" w:hAnsi="Times New Roman" w:cs="Times New Roman"/>
                <w:lang w:eastAsia="ru-RU"/>
              </w:rPr>
              <w:t xml:space="preserve"> работающих под давлением, паровых и водогрейных котлов, манометров и отсутствие на них  необходимых надписей</w:t>
            </w:r>
          </w:p>
        </w:tc>
        <w:tc>
          <w:tcPr>
            <w:tcW w:w="2047" w:type="dxa"/>
            <w:tcBorders>
              <w:top w:val="single" w:sz="4" w:space="0" w:color="auto"/>
              <w:left w:val="single" w:sz="4" w:space="0" w:color="auto"/>
              <w:bottom w:val="single" w:sz="4" w:space="0" w:color="auto"/>
              <w:right w:val="single" w:sz="4" w:space="0" w:color="auto"/>
            </w:tcBorders>
            <w:vAlign w:val="center"/>
            <w:hideMark/>
          </w:tcPr>
          <w:p w14:paraId="275ED96F" w14:textId="77777777" w:rsidR="00985BC8" w:rsidRPr="00985BC8" w:rsidRDefault="00985BC8" w:rsidP="00985BC8">
            <w:pPr>
              <w:spacing w:after="0" w:line="240" w:lineRule="auto"/>
              <w:jc w:val="center"/>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 xml:space="preserve">100 000 – </w:t>
            </w:r>
          </w:p>
          <w:p w14:paraId="7CC8520F" w14:textId="77777777" w:rsidR="00985BC8" w:rsidRPr="00985BC8" w:rsidRDefault="00985BC8" w:rsidP="00985BC8">
            <w:pPr>
              <w:spacing w:after="0" w:line="240" w:lineRule="auto"/>
              <w:jc w:val="center"/>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500 000</w:t>
            </w:r>
          </w:p>
        </w:tc>
        <w:tc>
          <w:tcPr>
            <w:tcW w:w="2190" w:type="dxa"/>
            <w:tcBorders>
              <w:top w:val="single" w:sz="4" w:space="0" w:color="auto"/>
              <w:left w:val="single" w:sz="4" w:space="0" w:color="auto"/>
              <w:bottom w:val="single" w:sz="4" w:space="0" w:color="auto"/>
              <w:right w:val="single" w:sz="4" w:space="0" w:color="auto"/>
            </w:tcBorders>
            <w:hideMark/>
          </w:tcPr>
          <w:p w14:paraId="2C010861" w14:textId="77777777" w:rsidR="00985BC8" w:rsidRPr="00985BC8" w:rsidRDefault="00985BC8" w:rsidP="00985BC8">
            <w:pPr>
              <w:spacing w:after="0" w:line="240" w:lineRule="auto"/>
              <w:jc w:val="center"/>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Акт производственного контроля</w:t>
            </w:r>
          </w:p>
        </w:tc>
      </w:tr>
      <w:tr w:rsidR="00985BC8" w:rsidRPr="00985BC8" w14:paraId="4BF36CBE" w14:textId="77777777" w:rsidTr="00EE0D76">
        <w:tc>
          <w:tcPr>
            <w:tcW w:w="560" w:type="dxa"/>
            <w:tcBorders>
              <w:top w:val="single" w:sz="4" w:space="0" w:color="auto"/>
              <w:left w:val="single" w:sz="4" w:space="0" w:color="auto"/>
              <w:bottom w:val="single" w:sz="4" w:space="0" w:color="auto"/>
              <w:right w:val="single" w:sz="4" w:space="0" w:color="auto"/>
            </w:tcBorders>
            <w:vAlign w:val="center"/>
            <w:hideMark/>
          </w:tcPr>
          <w:p w14:paraId="4AB72398" w14:textId="77777777" w:rsidR="00985BC8" w:rsidRPr="00985BC8" w:rsidRDefault="00985BC8" w:rsidP="00985BC8">
            <w:pPr>
              <w:spacing w:after="0" w:line="240" w:lineRule="auto"/>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7</w:t>
            </w:r>
          </w:p>
        </w:tc>
        <w:tc>
          <w:tcPr>
            <w:tcW w:w="5009" w:type="dxa"/>
            <w:tcBorders>
              <w:top w:val="single" w:sz="4" w:space="0" w:color="auto"/>
              <w:left w:val="single" w:sz="4" w:space="0" w:color="auto"/>
              <w:bottom w:val="single" w:sz="4" w:space="0" w:color="auto"/>
              <w:right w:val="single" w:sz="4" w:space="0" w:color="auto"/>
            </w:tcBorders>
            <w:vAlign w:val="center"/>
            <w:hideMark/>
          </w:tcPr>
          <w:p w14:paraId="6EDD6432" w14:textId="77777777" w:rsidR="00985BC8" w:rsidRPr="00985BC8" w:rsidRDefault="00985BC8" w:rsidP="00985BC8">
            <w:pPr>
              <w:spacing w:after="0" w:line="240" w:lineRule="auto"/>
              <w:rPr>
                <w:rFonts w:ascii="Times New Roman" w:eastAsia="Times New Roman" w:hAnsi="Times New Roman" w:cs="Times New Roman"/>
                <w:lang w:eastAsia="ru-RU"/>
              </w:rPr>
            </w:pPr>
            <w:proofErr w:type="spellStart"/>
            <w:r w:rsidRPr="00985BC8">
              <w:rPr>
                <w:rFonts w:ascii="Times New Roman" w:eastAsia="Times New Roman" w:hAnsi="Times New Roman" w:cs="Times New Roman"/>
                <w:lang w:eastAsia="ru-RU"/>
              </w:rPr>
              <w:t>Замазученность</w:t>
            </w:r>
            <w:proofErr w:type="spellEnd"/>
            <w:r w:rsidRPr="00985BC8">
              <w:rPr>
                <w:rFonts w:ascii="Times New Roman" w:eastAsia="Times New Roman" w:hAnsi="Times New Roman" w:cs="Times New Roman"/>
                <w:lang w:eastAsia="ru-RU"/>
              </w:rPr>
              <w:t xml:space="preserve"> и захламленность территории проживания и на месте оказания услуг</w:t>
            </w:r>
          </w:p>
        </w:tc>
        <w:tc>
          <w:tcPr>
            <w:tcW w:w="2047" w:type="dxa"/>
            <w:tcBorders>
              <w:top w:val="single" w:sz="4" w:space="0" w:color="auto"/>
              <w:left w:val="single" w:sz="4" w:space="0" w:color="auto"/>
              <w:bottom w:val="single" w:sz="4" w:space="0" w:color="auto"/>
              <w:right w:val="single" w:sz="4" w:space="0" w:color="auto"/>
            </w:tcBorders>
            <w:vAlign w:val="center"/>
            <w:hideMark/>
          </w:tcPr>
          <w:p w14:paraId="3E59B42C" w14:textId="77777777" w:rsidR="00985BC8" w:rsidRPr="00985BC8" w:rsidRDefault="00985BC8" w:rsidP="00985BC8">
            <w:pPr>
              <w:spacing w:after="0" w:line="240" w:lineRule="auto"/>
              <w:jc w:val="center"/>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500 000 - 2 000 000</w:t>
            </w:r>
          </w:p>
        </w:tc>
        <w:tc>
          <w:tcPr>
            <w:tcW w:w="2190" w:type="dxa"/>
            <w:tcBorders>
              <w:top w:val="single" w:sz="4" w:space="0" w:color="auto"/>
              <w:left w:val="single" w:sz="4" w:space="0" w:color="auto"/>
              <w:bottom w:val="single" w:sz="4" w:space="0" w:color="auto"/>
              <w:right w:val="single" w:sz="4" w:space="0" w:color="auto"/>
            </w:tcBorders>
            <w:hideMark/>
          </w:tcPr>
          <w:p w14:paraId="1261C5F1" w14:textId="77777777" w:rsidR="00985BC8" w:rsidRPr="00985BC8" w:rsidRDefault="00985BC8" w:rsidP="00985BC8">
            <w:pPr>
              <w:spacing w:after="0" w:line="240" w:lineRule="auto"/>
              <w:jc w:val="center"/>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Акт производственного контроля</w:t>
            </w:r>
          </w:p>
        </w:tc>
      </w:tr>
      <w:tr w:rsidR="00985BC8" w:rsidRPr="00985BC8" w14:paraId="187D60C3" w14:textId="77777777" w:rsidTr="00EE0D76">
        <w:tc>
          <w:tcPr>
            <w:tcW w:w="560" w:type="dxa"/>
            <w:tcBorders>
              <w:top w:val="single" w:sz="4" w:space="0" w:color="auto"/>
              <w:left w:val="single" w:sz="4" w:space="0" w:color="auto"/>
              <w:bottom w:val="single" w:sz="4" w:space="0" w:color="auto"/>
              <w:right w:val="single" w:sz="4" w:space="0" w:color="auto"/>
            </w:tcBorders>
            <w:vAlign w:val="center"/>
            <w:hideMark/>
          </w:tcPr>
          <w:p w14:paraId="549F85B8" w14:textId="77777777" w:rsidR="00985BC8" w:rsidRPr="00985BC8" w:rsidRDefault="00985BC8" w:rsidP="00985BC8">
            <w:pPr>
              <w:spacing w:after="0" w:line="240" w:lineRule="auto"/>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8</w:t>
            </w:r>
          </w:p>
        </w:tc>
        <w:tc>
          <w:tcPr>
            <w:tcW w:w="5009" w:type="dxa"/>
            <w:tcBorders>
              <w:top w:val="single" w:sz="4" w:space="0" w:color="auto"/>
              <w:left w:val="single" w:sz="4" w:space="0" w:color="auto"/>
              <w:bottom w:val="single" w:sz="4" w:space="0" w:color="auto"/>
              <w:right w:val="single" w:sz="4" w:space="0" w:color="auto"/>
            </w:tcBorders>
            <w:vAlign w:val="center"/>
            <w:hideMark/>
          </w:tcPr>
          <w:p w14:paraId="06D9D5BD" w14:textId="77777777" w:rsidR="00985BC8" w:rsidRPr="00985BC8" w:rsidRDefault="00985BC8" w:rsidP="00985BC8">
            <w:pPr>
              <w:spacing w:after="0" w:line="240" w:lineRule="auto"/>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 xml:space="preserve">Отсутствие сертификатов на применяемое оборудование и хим. Реагенты </w:t>
            </w:r>
          </w:p>
        </w:tc>
        <w:tc>
          <w:tcPr>
            <w:tcW w:w="2047" w:type="dxa"/>
            <w:tcBorders>
              <w:top w:val="single" w:sz="4" w:space="0" w:color="auto"/>
              <w:left w:val="single" w:sz="4" w:space="0" w:color="auto"/>
              <w:bottom w:val="single" w:sz="4" w:space="0" w:color="auto"/>
              <w:right w:val="single" w:sz="4" w:space="0" w:color="auto"/>
            </w:tcBorders>
            <w:vAlign w:val="center"/>
            <w:hideMark/>
          </w:tcPr>
          <w:p w14:paraId="6DE96ABB" w14:textId="77777777" w:rsidR="00985BC8" w:rsidRPr="00985BC8" w:rsidRDefault="00985BC8" w:rsidP="00985BC8">
            <w:pPr>
              <w:spacing w:after="0" w:line="240" w:lineRule="auto"/>
              <w:jc w:val="center"/>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 xml:space="preserve">50 000 – </w:t>
            </w:r>
          </w:p>
          <w:p w14:paraId="2EB0752E" w14:textId="77777777" w:rsidR="00985BC8" w:rsidRPr="00985BC8" w:rsidRDefault="00985BC8" w:rsidP="00985BC8">
            <w:pPr>
              <w:spacing w:after="0" w:line="240" w:lineRule="auto"/>
              <w:jc w:val="center"/>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200 000</w:t>
            </w:r>
          </w:p>
        </w:tc>
        <w:tc>
          <w:tcPr>
            <w:tcW w:w="2190" w:type="dxa"/>
            <w:tcBorders>
              <w:top w:val="single" w:sz="4" w:space="0" w:color="auto"/>
              <w:left w:val="single" w:sz="4" w:space="0" w:color="auto"/>
              <w:bottom w:val="single" w:sz="4" w:space="0" w:color="auto"/>
              <w:right w:val="single" w:sz="4" w:space="0" w:color="auto"/>
            </w:tcBorders>
            <w:hideMark/>
          </w:tcPr>
          <w:p w14:paraId="428C3942" w14:textId="77777777" w:rsidR="00985BC8" w:rsidRPr="00985BC8" w:rsidRDefault="00985BC8" w:rsidP="00985BC8">
            <w:pPr>
              <w:spacing w:after="0" w:line="240" w:lineRule="auto"/>
              <w:jc w:val="center"/>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Акт производственного контроля</w:t>
            </w:r>
          </w:p>
        </w:tc>
      </w:tr>
      <w:tr w:rsidR="00985BC8" w:rsidRPr="00985BC8" w14:paraId="5169296E" w14:textId="77777777" w:rsidTr="00EE0D76">
        <w:trPr>
          <w:trHeight w:val="310"/>
        </w:trPr>
        <w:tc>
          <w:tcPr>
            <w:tcW w:w="560" w:type="dxa"/>
            <w:tcBorders>
              <w:top w:val="single" w:sz="4" w:space="0" w:color="auto"/>
              <w:left w:val="single" w:sz="4" w:space="0" w:color="auto"/>
              <w:bottom w:val="single" w:sz="4" w:space="0" w:color="auto"/>
              <w:right w:val="single" w:sz="4" w:space="0" w:color="auto"/>
            </w:tcBorders>
            <w:vAlign w:val="center"/>
            <w:hideMark/>
          </w:tcPr>
          <w:p w14:paraId="1CF5CCC5" w14:textId="77777777" w:rsidR="00985BC8" w:rsidRPr="00985BC8" w:rsidRDefault="00985BC8" w:rsidP="00985BC8">
            <w:pPr>
              <w:spacing w:after="0" w:line="240" w:lineRule="auto"/>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9</w:t>
            </w:r>
          </w:p>
        </w:tc>
        <w:tc>
          <w:tcPr>
            <w:tcW w:w="5009" w:type="dxa"/>
            <w:tcBorders>
              <w:top w:val="single" w:sz="4" w:space="0" w:color="auto"/>
              <w:left w:val="single" w:sz="4" w:space="0" w:color="auto"/>
              <w:bottom w:val="single" w:sz="4" w:space="0" w:color="auto"/>
              <w:right w:val="single" w:sz="4" w:space="0" w:color="auto"/>
            </w:tcBorders>
            <w:vAlign w:val="center"/>
            <w:hideMark/>
          </w:tcPr>
          <w:p w14:paraId="1CBD5053" w14:textId="77777777" w:rsidR="00985BC8" w:rsidRPr="00985BC8" w:rsidRDefault="00985BC8" w:rsidP="00985BC8">
            <w:pPr>
              <w:spacing w:after="0" w:line="240" w:lineRule="auto"/>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Нарушения правил складирования прекурсоров</w:t>
            </w:r>
          </w:p>
        </w:tc>
        <w:tc>
          <w:tcPr>
            <w:tcW w:w="2047" w:type="dxa"/>
            <w:tcBorders>
              <w:top w:val="single" w:sz="4" w:space="0" w:color="auto"/>
              <w:left w:val="single" w:sz="4" w:space="0" w:color="auto"/>
              <w:bottom w:val="single" w:sz="4" w:space="0" w:color="auto"/>
              <w:right w:val="single" w:sz="4" w:space="0" w:color="auto"/>
            </w:tcBorders>
            <w:vAlign w:val="center"/>
            <w:hideMark/>
          </w:tcPr>
          <w:p w14:paraId="25BF40D1" w14:textId="77777777" w:rsidR="00985BC8" w:rsidRPr="00985BC8" w:rsidRDefault="00985BC8" w:rsidP="00985BC8">
            <w:pPr>
              <w:spacing w:after="0" w:line="240" w:lineRule="auto"/>
              <w:jc w:val="center"/>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 xml:space="preserve">500 000 – </w:t>
            </w:r>
          </w:p>
          <w:p w14:paraId="35266266" w14:textId="77777777" w:rsidR="00985BC8" w:rsidRPr="00985BC8" w:rsidRDefault="00985BC8" w:rsidP="00985BC8">
            <w:pPr>
              <w:spacing w:after="0" w:line="240" w:lineRule="auto"/>
              <w:jc w:val="center"/>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1 000 000</w:t>
            </w:r>
          </w:p>
        </w:tc>
        <w:tc>
          <w:tcPr>
            <w:tcW w:w="2190" w:type="dxa"/>
            <w:tcBorders>
              <w:top w:val="single" w:sz="4" w:space="0" w:color="auto"/>
              <w:left w:val="single" w:sz="4" w:space="0" w:color="auto"/>
              <w:bottom w:val="single" w:sz="4" w:space="0" w:color="auto"/>
              <w:right w:val="single" w:sz="4" w:space="0" w:color="auto"/>
            </w:tcBorders>
            <w:hideMark/>
          </w:tcPr>
          <w:p w14:paraId="1C99C00B" w14:textId="77777777" w:rsidR="00985BC8" w:rsidRPr="00985BC8" w:rsidRDefault="00985BC8" w:rsidP="00985BC8">
            <w:pPr>
              <w:spacing w:after="0" w:line="240" w:lineRule="auto"/>
              <w:jc w:val="center"/>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Акт производственного контроля</w:t>
            </w:r>
          </w:p>
        </w:tc>
      </w:tr>
      <w:tr w:rsidR="00985BC8" w:rsidRPr="00985BC8" w14:paraId="0232FFBA" w14:textId="77777777" w:rsidTr="00EE0D76">
        <w:trPr>
          <w:trHeight w:val="491"/>
        </w:trPr>
        <w:tc>
          <w:tcPr>
            <w:tcW w:w="560" w:type="dxa"/>
            <w:tcBorders>
              <w:top w:val="single" w:sz="4" w:space="0" w:color="auto"/>
              <w:left w:val="single" w:sz="4" w:space="0" w:color="auto"/>
              <w:bottom w:val="single" w:sz="4" w:space="0" w:color="auto"/>
              <w:right w:val="single" w:sz="4" w:space="0" w:color="auto"/>
            </w:tcBorders>
            <w:vAlign w:val="center"/>
            <w:hideMark/>
          </w:tcPr>
          <w:p w14:paraId="4A674D15" w14:textId="77777777" w:rsidR="00985BC8" w:rsidRPr="00985BC8" w:rsidRDefault="00985BC8" w:rsidP="00985BC8">
            <w:pPr>
              <w:spacing w:after="0" w:line="240" w:lineRule="auto"/>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10</w:t>
            </w:r>
          </w:p>
        </w:tc>
        <w:tc>
          <w:tcPr>
            <w:tcW w:w="5009" w:type="dxa"/>
            <w:tcBorders>
              <w:top w:val="single" w:sz="4" w:space="0" w:color="auto"/>
              <w:left w:val="single" w:sz="4" w:space="0" w:color="auto"/>
              <w:bottom w:val="single" w:sz="4" w:space="0" w:color="auto"/>
              <w:right w:val="single" w:sz="4" w:space="0" w:color="auto"/>
            </w:tcBorders>
            <w:vAlign w:val="center"/>
            <w:hideMark/>
          </w:tcPr>
          <w:p w14:paraId="7804FC96" w14:textId="77777777" w:rsidR="00985BC8" w:rsidRPr="00985BC8" w:rsidRDefault="00985BC8" w:rsidP="00985BC8">
            <w:pPr>
              <w:spacing w:after="0" w:line="240" w:lineRule="auto"/>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Нарушение правил складирования хим. реагентов при проведении буровых работ</w:t>
            </w:r>
          </w:p>
        </w:tc>
        <w:tc>
          <w:tcPr>
            <w:tcW w:w="2047" w:type="dxa"/>
            <w:tcBorders>
              <w:top w:val="single" w:sz="4" w:space="0" w:color="auto"/>
              <w:left w:val="single" w:sz="4" w:space="0" w:color="auto"/>
              <w:bottom w:val="single" w:sz="4" w:space="0" w:color="auto"/>
              <w:right w:val="single" w:sz="4" w:space="0" w:color="auto"/>
            </w:tcBorders>
            <w:vAlign w:val="center"/>
            <w:hideMark/>
          </w:tcPr>
          <w:p w14:paraId="725AFE26" w14:textId="77777777" w:rsidR="00985BC8" w:rsidRPr="00985BC8" w:rsidRDefault="00985BC8" w:rsidP="00985BC8">
            <w:pPr>
              <w:spacing w:after="0" w:line="240" w:lineRule="auto"/>
              <w:jc w:val="center"/>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 xml:space="preserve">200 000 – </w:t>
            </w:r>
          </w:p>
          <w:p w14:paraId="27D4FB28" w14:textId="77777777" w:rsidR="00985BC8" w:rsidRPr="00985BC8" w:rsidRDefault="00985BC8" w:rsidP="00985BC8">
            <w:pPr>
              <w:spacing w:after="0" w:line="240" w:lineRule="auto"/>
              <w:jc w:val="center"/>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2 000 000</w:t>
            </w:r>
          </w:p>
        </w:tc>
        <w:tc>
          <w:tcPr>
            <w:tcW w:w="2190" w:type="dxa"/>
            <w:tcBorders>
              <w:top w:val="single" w:sz="4" w:space="0" w:color="auto"/>
              <w:left w:val="single" w:sz="4" w:space="0" w:color="auto"/>
              <w:bottom w:val="single" w:sz="4" w:space="0" w:color="auto"/>
              <w:right w:val="single" w:sz="4" w:space="0" w:color="auto"/>
            </w:tcBorders>
            <w:hideMark/>
          </w:tcPr>
          <w:p w14:paraId="30B3F10B" w14:textId="77777777" w:rsidR="00985BC8" w:rsidRPr="00985BC8" w:rsidRDefault="00985BC8" w:rsidP="00985BC8">
            <w:pPr>
              <w:spacing w:after="0" w:line="240" w:lineRule="auto"/>
              <w:jc w:val="center"/>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Акт производственного контроля</w:t>
            </w:r>
          </w:p>
        </w:tc>
      </w:tr>
      <w:tr w:rsidR="00985BC8" w:rsidRPr="00985BC8" w14:paraId="650C4C90" w14:textId="77777777" w:rsidTr="00EE0D76">
        <w:trPr>
          <w:trHeight w:val="274"/>
        </w:trPr>
        <w:tc>
          <w:tcPr>
            <w:tcW w:w="560" w:type="dxa"/>
            <w:tcBorders>
              <w:top w:val="single" w:sz="4" w:space="0" w:color="auto"/>
              <w:left w:val="single" w:sz="4" w:space="0" w:color="auto"/>
              <w:bottom w:val="single" w:sz="4" w:space="0" w:color="auto"/>
              <w:right w:val="single" w:sz="4" w:space="0" w:color="auto"/>
            </w:tcBorders>
            <w:vAlign w:val="center"/>
            <w:hideMark/>
          </w:tcPr>
          <w:p w14:paraId="7989360B" w14:textId="77777777" w:rsidR="00985BC8" w:rsidRPr="00985BC8" w:rsidRDefault="00985BC8" w:rsidP="00985BC8">
            <w:pPr>
              <w:spacing w:after="0" w:line="240" w:lineRule="auto"/>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11</w:t>
            </w:r>
          </w:p>
        </w:tc>
        <w:tc>
          <w:tcPr>
            <w:tcW w:w="5009" w:type="dxa"/>
            <w:tcBorders>
              <w:top w:val="single" w:sz="4" w:space="0" w:color="auto"/>
              <w:left w:val="single" w:sz="4" w:space="0" w:color="auto"/>
              <w:bottom w:val="single" w:sz="4" w:space="0" w:color="auto"/>
              <w:right w:val="single" w:sz="4" w:space="0" w:color="auto"/>
            </w:tcBorders>
            <w:vAlign w:val="center"/>
            <w:hideMark/>
          </w:tcPr>
          <w:p w14:paraId="1FEB3C09" w14:textId="77777777" w:rsidR="00985BC8" w:rsidRPr="00985BC8" w:rsidRDefault="00985BC8" w:rsidP="00985BC8">
            <w:pPr>
              <w:spacing w:after="0" w:line="240" w:lineRule="auto"/>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Отсутствие или неиспользование экологической емкости и ее гидроизоляции при проведении буровых работ, КРС и ПРС, септиков для сточных и канализационных вод в вахтовых поселках</w:t>
            </w:r>
          </w:p>
        </w:tc>
        <w:tc>
          <w:tcPr>
            <w:tcW w:w="2047" w:type="dxa"/>
            <w:tcBorders>
              <w:top w:val="single" w:sz="4" w:space="0" w:color="auto"/>
              <w:left w:val="single" w:sz="4" w:space="0" w:color="auto"/>
              <w:bottom w:val="single" w:sz="4" w:space="0" w:color="auto"/>
              <w:right w:val="single" w:sz="4" w:space="0" w:color="auto"/>
            </w:tcBorders>
            <w:vAlign w:val="center"/>
            <w:hideMark/>
          </w:tcPr>
          <w:p w14:paraId="1E6AEF60" w14:textId="77777777" w:rsidR="00985BC8" w:rsidRPr="00985BC8" w:rsidRDefault="00985BC8" w:rsidP="00985BC8">
            <w:pPr>
              <w:spacing w:after="0" w:line="240" w:lineRule="auto"/>
              <w:jc w:val="center"/>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 xml:space="preserve">50 000 – </w:t>
            </w:r>
          </w:p>
          <w:p w14:paraId="076E0202" w14:textId="77777777" w:rsidR="00985BC8" w:rsidRPr="00985BC8" w:rsidRDefault="00985BC8" w:rsidP="00985BC8">
            <w:pPr>
              <w:spacing w:after="0" w:line="240" w:lineRule="auto"/>
              <w:jc w:val="center"/>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 xml:space="preserve">200 000 </w:t>
            </w:r>
          </w:p>
        </w:tc>
        <w:tc>
          <w:tcPr>
            <w:tcW w:w="2190" w:type="dxa"/>
            <w:tcBorders>
              <w:top w:val="single" w:sz="4" w:space="0" w:color="auto"/>
              <w:left w:val="single" w:sz="4" w:space="0" w:color="auto"/>
              <w:bottom w:val="single" w:sz="4" w:space="0" w:color="auto"/>
              <w:right w:val="single" w:sz="4" w:space="0" w:color="auto"/>
            </w:tcBorders>
            <w:hideMark/>
          </w:tcPr>
          <w:p w14:paraId="224FA8D2" w14:textId="77777777" w:rsidR="00985BC8" w:rsidRPr="00985BC8" w:rsidRDefault="00985BC8" w:rsidP="00985BC8">
            <w:pPr>
              <w:spacing w:after="0" w:line="240" w:lineRule="auto"/>
              <w:jc w:val="center"/>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Акт производственного контроля</w:t>
            </w:r>
          </w:p>
        </w:tc>
      </w:tr>
      <w:tr w:rsidR="00985BC8" w:rsidRPr="00985BC8" w14:paraId="2CC18941" w14:textId="77777777" w:rsidTr="00EE0D76">
        <w:tc>
          <w:tcPr>
            <w:tcW w:w="560" w:type="dxa"/>
            <w:tcBorders>
              <w:top w:val="single" w:sz="4" w:space="0" w:color="auto"/>
              <w:left w:val="single" w:sz="4" w:space="0" w:color="auto"/>
              <w:bottom w:val="single" w:sz="4" w:space="0" w:color="auto"/>
              <w:right w:val="single" w:sz="4" w:space="0" w:color="auto"/>
            </w:tcBorders>
            <w:vAlign w:val="center"/>
            <w:hideMark/>
          </w:tcPr>
          <w:p w14:paraId="23E22D12" w14:textId="77777777" w:rsidR="00985BC8" w:rsidRPr="00985BC8" w:rsidRDefault="00985BC8" w:rsidP="00985BC8">
            <w:pPr>
              <w:spacing w:after="0" w:line="240" w:lineRule="auto"/>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12</w:t>
            </w:r>
          </w:p>
        </w:tc>
        <w:tc>
          <w:tcPr>
            <w:tcW w:w="5009" w:type="dxa"/>
            <w:tcBorders>
              <w:top w:val="single" w:sz="4" w:space="0" w:color="auto"/>
              <w:left w:val="single" w:sz="4" w:space="0" w:color="auto"/>
              <w:bottom w:val="single" w:sz="4" w:space="0" w:color="auto"/>
              <w:right w:val="single" w:sz="4" w:space="0" w:color="auto"/>
            </w:tcBorders>
            <w:vAlign w:val="center"/>
            <w:hideMark/>
          </w:tcPr>
          <w:p w14:paraId="36E7CF93" w14:textId="77777777" w:rsidR="00985BC8" w:rsidRPr="00985BC8" w:rsidRDefault="00985BC8" w:rsidP="00985BC8">
            <w:pPr>
              <w:spacing w:after="0" w:line="240" w:lineRule="auto"/>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Несчастные случаи, приведшие к временной нетрудоспособности работника исполнителя по вине работодателя</w:t>
            </w:r>
          </w:p>
        </w:tc>
        <w:tc>
          <w:tcPr>
            <w:tcW w:w="2047" w:type="dxa"/>
            <w:tcBorders>
              <w:top w:val="single" w:sz="4" w:space="0" w:color="auto"/>
              <w:left w:val="single" w:sz="4" w:space="0" w:color="auto"/>
              <w:bottom w:val="single" w:sz="4" w:space="0" w:color="auto"/>
              <w:right w:val="single" w:sz="4" w:space="0" w:color="auto"/>
            </w:tcBorders>
            <w:vAlign w:val="center"/>
            <w:hideMark/>
          </w:tcPr>
          <w:p w14:paraId="7613118A" w14:textId="77777777" w:rsidR="00985BC8" w:rsidRPr="00985BC8" w:rsidRDefault="00985BC8" w:rsidP="00985BC8">
            <w:pPr>
              <w:spacing w:after="0" w:line="240" w:lineRule="auto"/>
              <w:jc w:val="center"/>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1 000 000/</w:t>
            </w:r>
          </w:p>
          <w:p w14:paraId="5494E4DA" w14:textId="77777777" w:rsidR="00985BC8" w:rsidRPr="00985BC8" w:rsidRDefault="00985BC8" w:rsidP="00985BC8">
            <w:pPr>
              <w:spacing w:after="0" w:line="240" w:lineRule="auto"/>
              <w:jc w:val="center"/>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расторжение договора</w:t>
            </w:r>
          </w:p>
        </w:tc>
        <w:tc>
          <w:tcPr>
            <w:tcW w:w="2190" w:type="dxa"/>
            <w:tcBorders>
              <w:top w:val="single" w:sz="4" w:space="0" w:color="auto"/>
              <w:left w:val="single" w:sz="4" w:space="0" w:color="auto"/>
              <w:bottom w:val="single" w:sz="4" w:space="0" w:color="auto"/>
              <w:right w:val="single" w:sz="4" w:space="0" w:color="auto"/>
            </w:tcBorders>
            <w:vAlign w:val="center"/>
            <w:hideMark/>
          </w:tcPr>
          <w:p w14:paraId="6F1C53A3" w14:textId="77777777" w:rsidR="00985BC8" w:rsidRPr="00985BC8" w:rsidRDefault="00985BC8" w:rsidP="00985BC8">
            <w:pPr>
              <w:spacing w:after="0" w:line="240" w:lineRule="auto"/>
              <w:jc w:val="center"/>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Форма Н-1</w:t>
            </w:r>
          </w:p>
        </w:tc>
      </w:tr>
      <w:tr w:rsidR="00985BC8" w:rsidRPr="00985BC8" w14:paraId="20A12580" w14:textId="77777777" w:rsidTr="00EE0D76">
        <w:trPr>
          <w:trHeight w:val="533"/>
        </w:trPr>
        <w:tc>
          <w:tcPr>
            <w:tcW w:w="560" w:type="dxa"/>
            <w:tcBorders>
              <w:top w:val="single" w:sz="4" w:space="0" w:color="auto"/>
              <w:left w:val="single" w:sz="4" w:space="0" w:color="auto"/>
              <w:bottom w:val="single" w:sz="4" w:space="0" w:color="auto"/>
              <w:right w:val="single" w:sz="4" w:space="0" w:color="auto"/>
            </w:tcBorders>
            <w:vAlign w:val="center"/>
            <w:hideMark/>
          </w:tcPr>
          <w:p w14:paraId="17BB51F7" w14:textId="77777777" w:rsidR="00985BC8" w:rsidRPr="00985BC8" w:rsidRDefault="00985BC8" w:rsidP="00985BC8">
            <w:pPr>
              <w:spacing w:after="0" w:line="240" w:lineRule="auto"/>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13</w:t>
            </w:r>
          </w:p>
        </w:tc>
        <w:tc>
          <w:tcPr>
            <w:tcW w:w="5009" w:type="dxa"/>
            <w:tcBorders>
              <w:top w:val="single" w:sz="4" w:space="0" w:color="auto"/>
              <w:left w:val="single" w:sz="4" w:space="0" w:color="auto"/>
              <w:bottom w:val="single" w:sz="4" w:space="0" w:color="auto"/>
              <w:right w:val="single" w:sz="4" w:space="0" w:color="auto"/>
            </w:tcBorders>
            <w:vAlign w:val="center"/>
            <w:hideMark/>
          </w:tcPr>
          <w:p w14:paraId="084431EC" w14:textId="77777777" w:rsidR="00985BC8" w:rsidRPr="00985BC8" w:rsidRDefault="00985BC8" w:rsidP="00985BC8">
            <w:pPr>
              <w:spacing w:after="0" w:line="240" w:lineRule="auto"/>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Несчастные случаи со смертельным исходом работника подрядчика по вине работодателя</w:t>
            </w:r>
          </w:p>
        </w:tc>
        <w:tc>
          <w:tcPr>
            <w:tcW w:w="2047" w:type="dxa"/>
            <w:tcBorders>
              <w:top w:val="single" w:sz="4" w:space="0" w:color="auto"/>
              <w:left w:val="single" w:sz="4" w:space="0" w:color="auto"/>
              <w:bottom w:val="single" w:sz="4" w:space="0" w:color="auto"/>
              <w:right w:val="single" w:sz="4" w:space="0" w:color="auto"/>
            </w:tcBorders>
            <w:vAlign w:val="center"/>
            <w:hideMark/>
          </w:tcPr>
          <w:p w14:paraId="3B3BDF42" w14:textId="77777777" w:rsidR="00985BC8" w:rsidRPr="00985BC8" w:rsidRDefault="00985BC8" w:rsidP="00985BC8">
            <w:pPr>
              <w:spacing w:after="0" w:line="240" w:lineRule="auto"/>
              <w:jc w:val="center"/>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2 000 000/</w:t>
            </w:r>
          </w:p>
          <w:p w14:paraId="02F0CD7C" w14:textId="77777777" w:rsidR="00985BC8" w:rsidRPr="00985BC8" w:rsidRDefault="00985BC8" w:rsidP="00985BC8">
            <w:pPr>
              <w:spacing w:after="0" w:line="240" w:lineRule="auto"/>
              <w:jc w:val="center"/>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расторжение договора</w:t>
            </w:r>
          </w:p>
        </w:tc>
        <w:tc>
          <w:tcPr>
            <w:tcW w:w="2190" w:type="dxa"/>
            <w:tcBorders>
              <w:top w:val="single" w:sz="4" w:space="0" w:color="auto"/>
              <w:left w:val="single" w:sz="4" w:space="0" w:color="auto"/>
              <w:bottom w:val="single" w:sz="4" w:space="0" w:color="auto"/>
              <w:right w:val="single" w:sz="4" w:space="0" w:color="auto"/>
            </w:tcBorders>
            <w:vAlign w:val="center"/>
            <w:hideMark/>
          </w:tcPr>
          <w:p w14:paraId="6B07ADBD" w14:textId="77777777" w:rsidR="00985BC8" w:rsidRPr="00985BC8" w:rsidRDefault="00985BC8" w:rsidP="00985BC8">
            <w:pPr>
              <w:spacing w:after="0" w:line="240" w:lineRule="auto"/>
              <w:jc w:val="center"/>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Форма Н-1</w:t>
            </w:r>
          </w:p>
        </w:tc>
      </w:tr>
      <w:tr w:rsidR="00985BC8" w:rsidRPr="00985BC8" w14:paraId="4B8CC35B" w14:textId="77777777" w:rsidTr="00EE0D76">
        <w:trPr>
          <w:trHeight w:val="450"/>
        </w:trPr>
        <w:tc>
          <w:tcPr>
            <w:tcW w:w="560" w:type="dxa"/>
            <w:vMerge w:val="restart"/>
            <w:tcBorders>
              <w:top w:val="single" w:sz="4" w:space="0" w:color="auto"/>
              <w:left w:val="single" w:sz="4" w:space="0" w:color="auto"/>
              <w:bottom w:val="single" w:sz="4" w:space="0" w:color="auto"/>
              <w:right w:val="single" w:sz="4" w:space="0" w:color="auto"/>
            </w:tcBorders>
            <w:vAlign w:val="center"/>
            <w:hideMark/>
          </w:tcPr>
          <w:p w14:paraId="61285107" w14:textId="77777777" w:rsidR="00985BC8" w:rsidRPr="00985BC8" w:rsidRDefault="00985BC8" w:rsidP="00985BC8">
            <w:pPr>
              <w:spacing w:after="0" w:line="240" w:lineRule="auto"/>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14</w:t>
            </w:r>
          </w:p>
        </w:tc>
        <w:tc>
          <w:tcPr>
            <w:tcW w:w="5009" w:type="dxa"/>
            <w:vMerge w:val="restart"/>
            <w:tcBorders>
              <w:top w:val="single" w:sz="4" w:space="0" w:color="auto"/>
              <w:left w:val="single" w:sz="4" w:space="0" w:color="auto"/>
              <w:bottom w:val="single" w:sz="4" w:space="0" w:color="auto"/>
              <w:right w:val="single" w:sz="4" w:space="0" w:color="auto"/>
            </w:tcBorders>
            <w:vAlign w:val="center"/>
            <w:hideMark/>
          </w:tcPr>
          <w:p w14:paraId="62B955DA" w14:textId="77777777" w:rsidR="00985BC8" w:rsidRPr="00985BC8" w:rsidRDefault="00985BC8" w:rsidP="00985BC8">
            <w:pPr>
              <w:spacing w:after="0" w:line="240" w:lineRule="auto"/>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Наличие признаков распития спиртных напитков, нахождение рабочего персонала на месторождении  в алкогольном,                                                                                                                                                                                                                                                                                                                                                                                                                                                                                                                                                                 наркотическом опьянении и наличие при нем наркотических и психотропных веществ.</w:t>
            </w:r>
          </w:p>
        </w:tc>
        <w:tc>
          <w:tcPr>
            <w:tcW w:w="2047" w:type="dxa"/>
            <w:tcBorders>
              <w:top w:val="single" w:sz="4" w:space="0" w:color="auto"/>
              <w:left w:val="single" w:sz="4" w:space="0" w:color="auto"/>
              <w:bottom w:val="single" w:sz="4" w:space="0" w:color="auto"/>
              <w:right w:val="single" w:sz="4" w:space="0" w:color="auto"/>
            </w:tcBorders>
            <w:vAlign w:val="center"/>
            <w:hideMark/>
          </w:tcPr>
          <w:p w14:paraId="7B1F8401" w14:textId="77777777" w:rsidR="00985BC8" w:rsidRPr="00985BC8" w:rsidRDefault="00985BC8" w:rsidP="00985BC8">
            <w:pPr>
              <w:spacing w:after="0" w:line="240" w:lineRule="auto"/>
              <w:jc w:val="center"/>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Первый случай по организации и за каждого работника по организации 150 МРП</w:t>
            </w:r>
          </w:p>
        </w:tc>
        <w:tc>
          <w:tcPr>
            <w:tcW w:w="2190" w:type="dxa"/>
            <w:vMerge w:val="restart"/>
            <w:tcBorders>
              <w:top w:val="single" w:sz="4" w:space="0" w:color="auto"/>
              <w:left w:val="single" w:sz="4" w:space="0" w:color="auto"/>
              <w:bottom w:val="single" w:sz="4" w:space="0" w:color="auto"/>
              <w:right w:val="single" w:sz="4" w:space="0" w:color="auto"/>
            </w:tcBorders>
            <w:vAlign w:val="center"/>
            <w:hideMark/>
          </w:tcPr>
          <w:p w14:paraId="03180537" w14:textId="77777777" w:rsidR="00985BC8" w:rsidRPr="00985BC8" w:rsidRDefault="00985BC8" w:rsidP="00985BC8">
            <w:pPr>
              <w:spacing w:after="0" w:line="240" w:lineRule="auto"/>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Заключение врача</w:t>
            </w:r>
          </w:p>
        </w:tc>
      </w:tr>
      <w:tr w:rsidR="00985BC8" w:rsidRPr="00985BC8" w14:paraId="65355DE1" w14:textId="77777777" w:rsidTr="00EE0D76">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2F52A0" w14:textId="77777777" w:rsidR="00985BC8" w:rsidRPr="00985BC8" w:rsidRDefault="00985BC8" w:rsidP="00985BC8">
            <w:pPr>
              <w:spacing w:after="0" w:line="240"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81A96E" w14:textId="77777777" w:rsidR="00985BC8" w:rsidRPr="00985BC8" w:rsidRDefault="00985BC8" w:rsidP="00985BC8">
            <w:pPr>
              <w:spacing w:after="0" w:line="240" w:lineRule="auto"/>
              <w:rPr>
                <w:rFonts w:ascii="Times New Roman" w:eastAsia="Times New Roman" w:hAnsi="Times New Roman" w:cs="Times New Roman"/>
                <w:lang w:eastAsia="ru-RU"/>
              </w:rPr>
            </w:pPr>
          </w:p>
        </w:tc>
        <w:tc>
          <w:tcPr>
            <w:tcW w:w="2047" w:type="dxa"/>
            <w:tcBorders>
              <w:top w:val="single" w:sz="4" w:space="0" w:color="auto"/>
              <w:left w:val="single" w:sz="4" w:space="0" w:color="auto"/>
              <w:bottom w:val="single" w:sz="4" w:space="0" w:color="auto"/>
              <w:right w:val="single" w:sz="4" w:space="0" w:color="auto"/>
            </w:tcBorders>
            <w:vAlign w:val="center"/>
            <w:hideMark/>
          </w:tcPr>
          <w:p w14:paraId="354DAA9E" w14:textId="77777777" w:rsidR="00985BC8" w:rsidRPr="00985BC8" w:rsidRDefault="00985BC8" w:rsidP="00985BC8">
            <w:pPr>
              <w:spacing w:after="0" w:line="240" w:lineRule="auto"/>
              <w:jc w:val="center"/>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 xml:space="preserve">Второй случай по организации и за каждого работника </w:t>
            </w:r>
          </w:p>
          <w:p w14:paraId="7F973813" w14:textId="77777777" w:rsidR="00985BC8" w:rsidRPr="00985BC8" w:rsidRDefault="00985BC8" w:rsidP="00985BC8">
            <w:pPr>
              <w:spacing w:after="0" w:line="240" w:lineRule="auto"/>
              <w:jc w:val="center"/>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300 МРП, но не более 5% от суммы договора.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4F3872" w14:textId="77777777" w:rsidR="00985BC8" w:rsidRPr="00985BC8" w:rsidRDefault="00985BC8" w:rsidP="00985BC8">
            <w:pPr>
              <w:spacing w:after="0" w:line="240" w:lineRule="auto"/>
              <w:rPr>
                <w:rFonts w:ascii="Times New Roman" w:eastAsia="Times New Roman" w:hAnsi="Times New Roman" w:cs="Times New Roman"/>
                <w:lang w:eastAsia="ru-RU"/>
              </w:rPr>
            </w:pPr>
          </w:p>
        </w:tc>
      </w:tr>
      <w:tr w:rsidR="00985BC8" w:rsidRPr="00985BC8" w14:paraId="5B2B7C3D" w14:textId="77777777" w:rsidTr="00EE0D76">
        <w:trPr>
          <w:trHeight w:val="22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5F733A" w14:textId="77777777" w:rsidR="00985BC8" w:rsidRPr="00985BC8" w:rsidRDefault="00985BC8" w:rsidP="00985BC8">
            <w:pPr>
              <w:spacing w:after="0" w:line="240"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D466E4" w14:textId="77777777" w:rsidR="00985BC8" w:rsidRPr="00985BC8" w:rsidRDefault="00985BC8" w:rsidP="00985BC8">
            <w:pPr>
              <w:spacing w:after="0" w:line="240" w:lineRule="auto"/>
              <w:rPr>
                <w:rFonts w:ascii="Times New Roman" w:eastAsia="Times New Roman" w:hAnsi="Times New Roman" w:cs="Times New Roman"/>
                <w:lang w:eastAsia="ru-RU"/>
              </w:rPr>
            </w:pPr>
          </w:p>
        </w:tc>
        <w:tc>
          <w:tcPr>
            <w:tcW w:w="2047" w:type="dxa"/>
            <w:tcBorders>
              <w:top w:val="single" w:sz="4" w:space="0" w:color="auto"/>
              <w:left w:val="single" w:sz="4" w:space="0" w:color="auto"/>
              <w:bottom w:val="single" w:sz="4" w:space="0" w:color="auto"/>
              <w:right w:val="single" w:sz="4" w:space="0" w:color="auto"/>
            </w:tcBorders>
            <w:vAlign w:val="center"/>
            <w:hideMark/>
          </w:tcPr>
          <w:p w14:paraId="1A7C051C" w14:textId="77777777" w:rsidR="00985BC8" w:rsidRPr="00985BC8" w:rsidRDefault="00985BC8" w:rsidP="00985BC8">
            <w:pPr>
              <w:spacing w:after="0" w:line="240" w:lineRule="auto"/>
              <w:jc w:val="center"/>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 xml:space="preserve">Третий случай по организации и за каждого работника </w:t>
            </w:r>
          </w:p>
          <w:p w14:paraId="22DCB334" w14:textId="77777777" w:rsidR="00985BC8" w:rsidRPr="00985BC8" w:rsidRDefault="00985BC8" w:rsidP="00985BC8">
            <w:pPr>
              <w:spacing w:after="0" w:line="240" w:lineRule="auto"/>
              <w:jc w:val="center"/>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500 МРП, но не более 5% от суммы договора (вплоть до расторжения договора)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D395EE" w14:textId="77777777" w:rsidR="00985BC8" w:rsidRPr="00985BC8" w:rsidRDefault="00985BC8" w:rsidP="00985BC8">
            <w:pPr>
              <w:spacing w:after="0" w:line="240" w:lineRule="auto"/>
              <w:rPr>
                <w:rFonts w:ascii="Times New Roman" w:eastAsia="Times New Roman" w:hAnsi="Times New Roman" w:cs="Times New Roman"/>
                <w:lang w:eastAsia="ru-RU"/>
              </w:rPr>
            </w:pPr>
          </w:p>
        </w:tc>
      </w:tr>
      <w:tr w:rsidR="00985BC8" w:rsidRPr="00985BC8" w14:paraId="4DFA7F33" w14:textId="77777777" w:rsidTr="00EE0D76">
        <w:trPr>
          <w:trHeight w:val="1218"/>
        </w:trPr>
        <w:tc>
          <w:tcPr>
            <w:tcW w:w="560" w:type="dxa"/>
            <w:tcBorders>
              <w:top w:val="single" w:sz="4" w:space="0" w:color="auto"/>
              <w:left w:val="single" w:sz="4" w:space="0" w:color="auto"/>
              <w:bottom w:val="single" w:sz="4" w:space="0" w:color="auto"/>
              <w:right w:val="single" w:sz="4" w:space="0" w:color="auto"/>
            </w:tcBorders>
            <w:vAlign w:val="center"/>
            <w:hideMark/>
          </w:tcPr>
          <w:p w14:paraId="2E4A1384" w14:textId="77777777" w:rsidR="00985BC8" w:rsidRPr="00985BC8" w:rsidRDefault="00985BC8" w:rsidP="00985BC8">
            <w:pPr>
              <w:spacing w:after="0" w:line="240" w:lineRule="auto"/>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15</w:t>
            </w:r>
          </w:p>
        </w:tc>
        <w:tc>
          <w:tcPr>
            <w:tcW w:w="5009" w:type="dxa"/>
            <w:tcBorders>
              <w:top w:val="single" w:sz="4" w:space="0" w:color="auto"/>
              <w:left w:val="single" w:sz="4" w:space="0" w:color="auto"/>
              <w:bottom w:val="single" w:sz="4" w:space="0" w:color="auto"/>
              <w:right w:val="single" w:sz="4" w:space="0" w:color="auto"/>
            </w:tcBorders>
            <w:vAlign w:val="center"/>
            <w:hideMark/>
          </w:tcPr>
          <w:p w14:paraId="6ADB833F" w14:textId="77777777" w:rsidR="00985BC8" w:rsidRPr="00985BC8" w:rsidRDefault="00985BC8" w:rsidP="00985BC8">
            <w:pPr>
              <w:spacing w:after="0" w:line="240" w:lineRule="auto"/>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Нарушение действующего законодательства Республики Казахстан в области промышленной безопасности, охраны труда и окружающей среды, выявленные в ходе проверок соответствующими контролирующими органами затрагивающие имидж Заказчика</w:t>
            </w:r>
          </w:p>
        </w:tc>
        <w:tc>
          <w:tcPr>
            <w:tcW w:w="2047" w:type="dxa"/>
            <w:tcBorders>
              <w:top w:val="single" w:sz="4" w:space="0" w:color="auto"/>
              <w:left w:val="single" w:sz="4" w:space="0" w:color="auto"/>
              <w:bottom w:val="single" w:sz="4" w:space="0" w:color="auto"/>
              <w:right w:val="single" w:sz="4" w:space="0" w:color="auto"/>
            </w:tcBorders>
            <w:vAlign w:val="center"/>
            <w:hideMark/>
          </w:tcPr>
          <w:p w14:paraId="0246EEFE" w14:textId="77777777" w:rsidR="00985BC8" w:rsidRPr="00985BC8" w:rsidRDefault="00985BC8" w:rsidP="00985BC8">
            <w:pPr>
              <w:spacing w:after="0" w:line="240" w:lineRule="auto"/>
              <w:jc w:val="center"/>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 xml:space="preserve">100 000 – </w:t>
            </w:r>
          </w:p>
          <w:p w14:paraId="764B3759" w14:textId="77777777" w:rsidR="00985BC8" w:rsidRPr="00985BC8" w:rsidRDefault="00985BC8" w:rsidP="00985BC8">
            <w:pPr>
              <w:spacing w:after="0" w:line="240" w:lineRule="auto"/>
              <w:jc w:val="center"/>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500 000</w:t>
            </w:r>
          </w:p>
        </w:tc>
        <w:tc>
          <w:tcPr>
            <w:tcW w:w="2190" w:type="dxa"/>
            <w:tcBorders>
              <w:top w:val="single" w:sz="4" w:space="0" w:color="auto"/>
              <w:left w:val="single" w:sz="4" w:space="0" w:color="auto"/>
              <w:bottom w:val="single" w:sz="4" w:space="0" w:color="auto"/>
              <w:right w:val="single" w:sz="4" w:space="0" w:color="auto"/>
            </w:tcBorders>
            <w:vAlign w:val="center"/>
            <w:hideMark/>
          </w:tcPr>
          <w:p w14:paraId="3E975090" w14:textId="77777777" w:rsidR="00985BC8" w:rsidRPr="00985BC8" w:rsidRDefault="00985BC8" w:rsidP="00985BC8">
            <w:pPr>
              <w:spacing w:after="0" w:line="240" w:lineRule="auto"/>
              <w:jc w:val="center"/>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Акт проверки</w:t>
            </w:r>
          </w:p>
        </w:tc>
      </w:tr>
      <w:tr w:rsidR="00985BC8" w:rsidRPr="00985BC8" w14:paraId="292E8C38" w14:textId="77777777" w:rsidTr="00EE0D76">
        <w:trPr>
          <w:trHeight w:val="728"/>
        </w:trPr>
        <w:tc>
          <w:tcPr>
            <w:tcW w:w="560" w:type="dxa"/>
            <w:tcBorders>
              <w:top w:val="single" w:sz="4" w:space="0" w:color="auto"/>
              <w:left w:val="single" w:sz="4" w:space="0" w:color="auto"/>
              <w:bottom w:val="single" w:sz="4" w:space="0" w:color="auto"/>
              <w:right w:val="single" w:sz="4" w:space="0" w:color="auto"/>
            </w:tcBorders>
            <w:vAlign w:val="center"/>
            <w:hideMark/>
          </w:tcPr>
          <w:p w14:paraId="1DEEAE08" w14:textId="77777777" w:rsidR="00985BC8" w:rsidRPr="00985BC8" w:rsidRDefault="00985BC8" w:rsidP="00985BC8">
            <w:pPr>
              <w:spacing w:after="0" w:line="240" w:lineRule="auto"/>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16</w:t>
            </w:r>
          </w:p>
        </w:tc>
        <w:tc>
          <w:tcPr>
            <w:tcW w:w="5009" w:type="dxa"/>
            <w:tcBorders>
              <w:top w:val="single" w:sz="4" w:space="0" w:color="auto"/>
              <w:left w:val="single" w:sz="4" w:space="0" w:color="auto"/>
              <w:bottom w:val="single" w:sz="4" w:space="0" w:color="auto"/>
              <w:right w:val="single" w:sz="4" w:space="0" w:color="auto"/>
            </w:tcBorders>
            <w:vAlign w:val="center"/>
            <w:hideMark/>
          </w:tcPr>
          <w:p w14:paraId="68972EF6" w14:textId="77777777" w:rsidR="00985BC8" w:rsidRPr="00985BC8" w:rsidRDefault="00985BC8" w:rsidP="00985BC8">
            <w:pPr>
              <w:spacing w:after="0" w:line="240" w:lineRule="auto"/>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Производство работ без оформления соответствующего наряда-допуска, согласно действующей процедуре Исполнителя</w:t>
            </w:r>
          </w:p>
        </w:tc>
        <w:tc>
          <w:tcPr>
            <w:tcW w:w="2047" w:type="dxa"/>
            <w:tcBorders>
              <w:top w:val="single" w:sz="4" w:space="0" w:color="auto"/>
              <w:left w:val="single" w:sz="4" w:space="0" w:color="auto"/>
              <w:bottom w:val="single" w:sz="4" w:space="0" w:color="auto"/>
              <w:right w:val="single" w:sz="4" w:space="0" w:color="auto"/>
            </w:tcBorders>
            <w:vAlign w:val="center"/>
            <w:hideMark/>
          </w:tcPr>
          <w:p w14:paraId="0AF18D34" w14:textId="77777777" w:rsidR="00985BC8" w:rsidRPr="00985BC8" w:rsidRDefault="00985BC8" w:rsidP="00985BC8">
            <w:pPr>
              <w:spacing w:after="0" w:line="240" w:lineRule="auto"/>
              <w:jc w:val="center"/>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 xml:space="preserve">100 000 – </w:t>
            </w:r>
          </w:p>
          <w:p w14:paraId="6FC2C4B3" w14:textId="77777777" w:rsidR="00985BC8" w:rsidRPr="00985BC8" w:rsidRDefault="00985BC8" w:rsidP="00985BC8">
            <w:pPr>
              <w:spacing w:after="0" w:line="240" w:lineRule="auto"/>
              <w:jc w:val="center"/>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500 000</w:t>
            </w:r>
          </w:p>
        </w:tc>
        <w:tc>
          <w:tcPr>
            <w:tcW w:w="2190" w:type="dxa"/>
            <w:tcBorders>
              <w:top w:val="single" w:sz="4" w:space="0" w:color="auto"/>
              <w:left w:val="single" w:sz="4" w:space="0" w:color="auto"/>
              <w:bottom w:val="single" w:sz="4" w:space="0" w:color="auto"/>
              <w:right w:val="single" w:sz="4" w:space="0" w:color="auto"/>
            </w:tcBorders>
            <w:vAlign w:val="center"/>
            <w:hideMark/>
          </w:tcPr>
          <w:p w14:paraId="1E010BCD" w14:textId="77777777" w:rsidR="00985BC8" w:rsidRPr="00985BC8" w:rsidRDefault="00985BC8" w:rsidP="00985BC8">
            <w:pPr>
              <w:spacing w:after="0" w:line="240" w:lineRule="auto"/>
              <w:jc w:val="center"/>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Акт производственного контроля</w:t>
            </w:r>
          </w:p>
        </w:tc>
      </w:tr>
      <w:tr w:rsidR="00985BC8" w:rsidRPr="00985BC8" w14:paraId="77ABE051" w14:textId="77777777" w:rsidTr="00EE0D76">
        <w:trPr>
          <w:trHeight w:val="728"/>
        </w:trPr>
        <w:tc>
          <w:tcPr>
            <w:tcW w:w="560" w:type="dxa"/>
            <w:tcBorders>
              <w:top w:val="single" w:sz="4" w:space="0" w:color="auto"/>
              <w:left w:val="single" w:sz="4" w:space="0" w:color="auto"/>
              <w:bottom w:val="single" w:sz="4" w:space="0" w:color="auto"/>
              <w:right w:val="single" w:sz="4" w:space="0" w:color="auto"/>
            </w:tcBorders>
            <w:vAlign w:val="center"/>
            <w:hideMark/>
          </w:tcPr>
          <w:p w14:paraId="79C60486" w14:textId="77777777" w:rsidR="00985BC8" w:rsidRPr="00985BC8" w:rsidRDefault="00985BC8" w:rsidP="00985BC8">
            <w:pPr>
              <w:spacing w:after="0" w:line="240" w:lineRule="auto"/>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17</w:t>
            </w:r>
          </w:p>
        </w:tc>
        <w:tc>
          <w:tcPr>
            <w:tcW w:w="5009" w:type="dxa"/>
            <w:tcBorders>
              <w:top w:val="single" w:sz="4" w:space="0" w:color="auto"/>
              <w:left w:val="single" w:sz="4" w:space="0" w:color="auto"/>
              <w:bottom w:val="single" w:sz="4" w:space="0" w:color="auto"/>
              <w:right w:val="single" w:sz="4" w:space="0" w:color="auto"/>
            </w:tcBorders>
            <w:vAlign w:val="center"/>
            <w:hideMark/>
          </w:tcPr>
          <w:p w14:paraId="3CA8941F" w14:textId="77777777" w:rsidR="00985BC8" w:rsidRPr="00985BC8" w:rsidRDefault="00985BC8" w:rsidP="00985BC8">
            <w:pPr>
              <w:spacing w:after="0" w:line="240" w:lineRule="auto"/>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Несообщение и (или) несвоевременное сообщение о происшествиях, несчастных случаях, авариях на Контрактной территории – игнорирование действия принятой Схемы оповещения.</w:t>
            </w:r>
          </w:p>
        </w:tc>
        <w:tc>
          <w:tcPr>
            <w:tcW w:w="2047" w:type="dxa"/>
            <w:tcBorders>
              <w:top w:val="single" w:sz="4" w:space="0" w:color="auto"/>
              <w:left w:val="single" w:sz="4" w:space="0" w:color="auto"/>
              <w:bottom w:val="single" w:sz="4" w:space="0" w:color="auto"/>
              <w:right w:val="single" w:sz="4" w:space="0" w:color="auto"/>
            </w:tcBorders>
            <w:vAlign w:val="center"/>
            <w:hideMark/>
          </w:tcPr>
          <w:p w14:paraId="2A474473" w14:textId="77777777" w:rsidR="00985BC8" w:rsidRPr="00985BC8" w:rsidRDefault="00985BC8" w:rsidP="00985BC8">
            <w:pPr>
              <w:spacing w:after="0" w:line="240" w:lineRule="auto"/>
              <w:jc w:val="center"/>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200 МРП</w:t>
            </w:r>
          </w:p>
        </w:tc>
        <w:tc>
          <w:tcPr>
            <w:tcW w:w="2190" w:type="dxa"/>
            <w:tcBorders>
              <w:top w:val="single" w:sz="4" w:space="0" w:color="auto"/>
              <w:left w:val="single" w:sz="4" w:space="0" w:color="auto"/>
              <w:bottom w:val="single" w:sz="4" w:space="0" w:color="auto"/>
              <w:right w:val="single" w:sz="4" w:space="0" w:color="auto"/>
            </w:tcBorders>
            <w:vAlign w:val="center"/>
            <w:hideMark/>
          </w:tcPr>
          <w:p w14:paraId="0B19CBCB" w14:textId="77777777" w:rsidR="00985BC8" w:rsidRPr="00985BC8" w:rsidRDefault="00985BC8" w:rsidP="00985BC8">
            <w:pPr>
              <w:spacing w:after="0" w:line="240" w:lineRule="auto"/>
              <w:jc w:val="center"/>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Акт производственного контроля</w:t>
            </w:r>
          </w:p>
        </w:tc>
      </w:tr>
      <w:tr w:rsidR="00985BC8" w:rsidRPr="00985BC8" w14:paraId="634DBEDF" w14:textId="77777777" w:rsidTr="00EE0D76">
        <w:trPr>
          <w:trHeight w:val="728"/>
        </w:trPr>
        <w:tc>
          <w:tcPr>
            <w:tcW w:w="560" w:type="dxa"/>
            <w:tcBorders>
              <w:top w:val="single" w:sz="4" w:space="0" w:color="auto"/>
              <w:left w:val="single" w:sz="4" w:space="0" w:color="auto"/>
              <w:bottom w:val="single" w:sz="4" w:space="0" w:color="auto"/>
              <w:right w:val="single" w:sz="4" w:space="0" w:color="auto"/>
            </w:tcBorders>
            <w:vAlign w:val="center"/>
            <w:hideMark/>
          </w:tcPr>
          <w:p w14:paraId="17C97EC3" w14:textId="77777777" w:rsidR="00985BC8" w:rsidRPr="00985BC8" w:rsidRDefault="00985BC8" w:rsidP="00985BC8">
            <w:pPr>
              <w:spacing w:after="0" w:line="240" w:lineRule="auto"/>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18</w:t>
            </w:r>
          </w:p>
        </w:tc>
        <w:tc>
          <w:tcPr>
            <w:tcW w:w="5009" w:type="dxa"/>
            <w:tcBorders>
              <w:top w:val="single" w:sz="4" w:space="0" w:color="auto"/>
              <w:left w:val="single" w:sz="4" w:space="0" w:color="auto"/>
              <w:bottom w:val="single" w:sz="4" w:space="0" w:color="auto"/>
              <w:right w:val="single" w:sz="4" w:space="0" w:color="auto"/>
            </w:tcBorders>
            <w:vAlign w:val="center"/>
            <w:hideMark/>
          </w:tcPr>
          <w:p w14:paraId="2810B1B8" w14:textId="77777777" w:rsidR="00985BC8" w:rsidRPr="00985BC8" w:rsidRDefault="00985BC8" w:rsidP="00985BC8">
            <w:pPr>
              <w:spacing w:after="0" w:line="240" w:lineRule="auto"/>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Систематическое отсутствие письменного сообщения о проведенных мероприятиях в рамках выписанных указаний,  актов проверок КОА и контролирующих органов и/или ложные сообщения о выполненных мероприятиях.</w:t>
            </w:r>
          </w:p>
        </w:tc>
        <w:tc>
          <w:tcPr>
            <w:tcW w:w="2047" w:type="dxa"/>
            <w:tcBorders>
              <w:top w:val="single" w:sz="4" w:space="0" w:color="auto"/>
              <w:left w:val="single" w:sz="4" w:space="0" w:color="auto"/>
              <w:bottom w:val="single" w:sz="4" w:space="0" w:color="auto"/>
              <w:right w:val="single" w:sz="4" w:space="0" w:color="auto"/>
            </w:tcBorders>
            <w:vAlign w:val="center"/>
            <w:hideMark/>
          </w:tcPr>
          <w:p w14:paraId="237EA022" w14:textId="77777777" w:rsidR="00985BC8" w:rsidRPr="00985BC8" w:rsidRDefault="00985BC8" w:rsidP="00985BC8">
            <w:pPr>
              <w:spacing w:after="0" w:line="240" w:lineRule="auto"/>
              <w:jc w:val="center"/>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 xml:space="preserve">100 000 – </w:t>
            </w:r>
          </w:p>
          <w:p w14:paraId="4BD20C59" w14:textId="77777777" w:rsidR="00985BC8" w:rsidRPr="00985BC8" w:rsidRDefault="00985BC8" w:rsidP="00985BC8">
            <w:pPr>
              <w:spacing w:after="0" w:line="240" w:lineRule="auto"/>
              <w:jc w:val="center"/>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500 000</w:t>
            </w:r>
          </w:p>
        </w:tc>
        <w:tc>
          <w:tcPr>
            <w:tcW w:w="2190" w:type="dxa"/>
            <w:tcBorders>
              <w:top w:val="single" w:sz="4" w:space="0" w:color="auto"/>
              <w:left w:val="single" w:sz="4" w:space="0" w:color="auto"/>
              <w:bottom w:val="single" w:sz="4" w:space="0" w:color="auto"/>
              <w:right w:val="single" w:sz="4" w:space="0" w:color="auto"/>
            </w:tcBorders>
            <w:vAlign w:val="center"/>
            <w:hideMark/>
          </w:tcPr>
          <w:p w14:paraId="54307D8F" w14:textId="77777777" w:rsidR="00985BC8" w:rsidRPr="00985BC8" w:rsidRDefault="00985BC8" w:rsidP="00985BC8">
            <w:pPr>
              <w:spacing w:after="0" w:line="240" w:lineRule="auto"/>
              <w:jc w:val="center"/>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Акт производственного контроля</w:t>
            </w:r>
          </w:p>
        </w:tc>
      </w:tr>
      <w:tr w:rsidR="00985BC8" w:rsidRPr="00985BC8" w14:paraId="323C8903" w14:textId="77777777" w:rsidTr="00EE0D76">
        <w:trPr>
          <w:trHeight w:val="728"/>
        </w:trPr>
        <w:tc>
          <w:tcPr>
            <w:tcW w:w="560" w:type="dxa"/>
            <w:tcBorders>
              <w:top w:val="single" w:sz="4" w:space="0" w:color="auto"/>
              <w:left w:val="single" w:sz="4" w:space="0" w:color="auto"/>
              <w:bottom w:val="single" w:sz="4" w:space="0" w:color="auto"/>
              <w:right w:val="single" w:sz="4" w:space="0" w:color="auto"/>
            </w:tcBorders>
            <w:vAlign w:val="center"/>
            <w:hideMark/>
          </w:tcPr>
          <w:p w14:paraId="38A06EBE" w14:textId="77777777" w:rsidR="00985BC8" w:rsidRPr="00985BC8" w:rsidRDefault="00985BC8" w:rsidP="00985BC8">
            <w:pPr>
              <w:spacing w:after="0" w:line="240" w:lineRule="auto"/>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19</w:t>
            </w:r>
          </w:p>
        </w:tc>
        <w:tc>
          <w:tcPr>
            <w:tcW w:w="5009" w:type="dxa"/>
            <w:tcBorders>
              <w:top w:val="single" w:sz="4" w:space="0" w:color="auto"/>
              <w:left w:val="single" w:sz="4" w:space="0" w:color="auto"/>
              <w:bottom w:val="single" w:sz="4" w:space="0" w:color="auto"/>
              <w:right w:val="single" w:sz="4" w:space="0" w:color="auto"/>
            </w:tcBorders>
            <w:vAlign w:val="center"/>
            <w:hideMark/>
          </w:tcPr>
          <w:p w14:paraId="7DC540EB" w14:textId="77777777" w:rsidR="00985BC8" w:rsidRPr="00985BC8" w:rsidRDefault="00985BC8" w:rsidP="00985BC8">
            <w:pPr>
              <w:spacing w:after="0" w:line="240" w:lineRule="auto"/>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Несанкционированный вывоз, размещение, захоронение  металлолома, твердых, жидких бытовых и промышленных отходов в непредусмотренном для этого месте.</w:t>
            </w:r>
          </w:p>
        </w:tc>
        <w:tc>
          <w:tcPr>
            <w:tcW w:w="2047" w:type="dxa"/>
            <w:tcBorders>
              <w:top w:val="single" w:sz="4" w:space="0" w:color="auto"/>
              <w:left w:val="single" w:sz="4" w:space="0" w:color="auto"/>
              <w:bottom w:val="single" w:sz="4" w:space="0" w:color="auto"/>
              <w:right w:val="single" w:sz="4" w:space="0" w:color="auto"/>
            </w:tcBorders>
            <w:vAlign w:val="center"/>
            <w:hideMark/>
          </w:tcPr>
          <w:p w14:paraId="135865AB" w14:textId="77777777" w:rsidR="00985BC8" w:rsidRPr="00985BC8" w:rsidRDefault="00985BC8" w:rsidP="00985BC8">
            <w:pPr>
              <w:spacing w:after="0" w:line="240" w:lineRule="auto"/>
              <w:jc w:val="center"/>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 xml:space="preserve">500 000 – </w:t>
            </w:r>
          </w:p>
          <w:p w14:paraId="414112FC" w14:textId="77777777" w:rsidR="00985BC8" w:rsidRPr="00985BC8" w:rsidRDefault="00985BC8" w:rsidP="00985BC8">
            <w:pPr>
              <w:spacing w:after="0" w:line="240" w:lineRule="auto"/>
              <w:jc w:val="center"/>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1 000 000</w:t>
            </w:r>
          </w:p>
        </w:tc>
        <w:tc>
          <w:tcPr>
            <w:tcW w:w="2190" w:type="dxa"/>
            <w:tcBorders>
              <w:top w:val="single" w:sz="4" w:space="0" w:color="auto"/>
              <w:left w:val="single" w:sz="4" w:space="0" w:color="auto"/>
              <w:bottom w:val="single" w:sz="4" w:space="0" w:color="auto"/>
              <w:right w:val="single" w:sz="4" w:space="0" w:color="auto"/>
            </w:tcBorders>
            <w:hideMark/>
          </w:tcPr>
          <w:p w14:paraId="78821A6C" w14:textId="77777777" w:rsidR="00985BC8" w:rsidRPr="00985BC8" w:rsidRDefault="00985BC8" w:rsidP="00985BC8">
            <w:pPr>
              <w:spacing w:after="0" w:line="240" w:lineRule="auto"/>
              <w:jc w:val="center"/>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Акт производственного контроля</w:t>
            </w:r>
          </w:p>
        </w:tc>
      </w:tr>
      <w:tr w:rsidR="00985BC8" w:rsidRPr="00985BC8" w14:paraId="02135CBE" w14:textId="77777777" w:rsidTr="00EE0D76">
        <w:trPr>
          <w:trHeight w:val="728"/>
        </w:trPr>
        <w:tc>
          <w:tcPr>
            <w:tcW w:w="560" w:type="dxa"/>
            <w:tcBorders>
              <w:top w:val="single" w:sz="4" w:space="0" w:color="auto"/>
              <w:left w:val="single" w:sz="4" w:space="0" w:color="auto"/>
              <w:bottom w:val="single" w:sz="4" w:space="0" w:color="auto"/>
              <w:right w:val="single" w:sz="4" w:space="0" w:color="auto"/>
            </w:tcBorders>
            <w:vAlign w:val="center"/>
            <w:hideMark/>
          </w:tcPr>
          <w:p w14:paraId="57610198" w14:textId="77777777" w:rsidR="00985BC8" w:rsidRPr="00985BC8" w:rsidRDefault="00985BC8" w:rsidP="00985BC8">
            <w:pPr>
              <w:spacing w:after="0" w:line="240" w:lineRule="auto"/>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20</w:t>
            </w:r>
          </w:p>
        </w:tc>
        <w:tc>
          <w:tcPr>
            <w:tcW w:w="5009" w:type="dxa"/>
            <w:tcBorders>
              <w:top w:val="single" w:sz="4" w:space="0" w:color="auto"/>
              <w:left w:val="single" w:sz="4" w:space="0" w:color="auto"/>
              <w:bottom w:val="single" w:sz="4" w:space="0" w:color="auto"/>
              <w:right w:val="single" w:sz="4" w:space="0" w:color="auto"/>
            </w:tcBorders>
            <w:vAlign w:val="center"/>
            <w:hideMark/>
          </w:tcPr>
          <w:p w14:paraId="3F870553" w14:textId="77777777" w:rsidR="00985BC8" w:rsidRPr="00985BC8" w:rsidRDefault="00985BC8" w:rsidP="00985BC8">
            <w:pPr>
              <w:spacing w:after="0" w:line="240" w:lineRule="auto"/>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Мойка и пропарка автотранспортных средств, экологических емкостей в неустановленных местах.</w:t>
            </w:r>
          </w:p>
        </w:tc>
        <w:tc>
          <w:tcPr>
            <w:tcW w:w="2047" w:type="dxa"/>
            <w:tcBorders>
              <w:top w:val="single" w:sz="4" w:space="0" w:color="auto"/>
              <w:left w:val="single" w:sz="4" w:space="0" w:color="auto"/>
              <w:bottom w:val="single" w:sz="4" w:space="0" w:color="auto"/>
              <w:right w:val="single" w:sz="4" w:space="0" w:color="auto"/>
            </w:tcBorders>
            <w:vAlign w:val="center"/>
            <w:hideMark/>
          </w:tcPr>
          <w:p w14:paraId="39E42A94" w14:textId="77777777" w:rsidR="00985BC8" w:rsidRPr="00985BC8" w:rsidRDefault="00985BC8" w:rsidP="00985BC8">
            <w:pPr>
              <w:spacing w:after="0" w:line="240" w:lineRule="auto"/>
              <w:jc w:val="center"/>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 xml:space="preserve">500 000 – </w:t>
            </w:r>
          </w:p>
          <w:p w14:paraId="0142390D" w14:textId="77777777" w:rsidR="00985BC8" w:rsidRPr="00985BC8" w:rsidRDefault="00985BC8" w:rsidP="00985BC8">
            <w:pPr>
              <w:spacing w:after="0" w:line="240" w:lineRule="auto"/>
              <w:jc w:val="center"/>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1 000 000</w:t>
            </w:r>
          </w:p>
        </w:tc>
        <w:tc>
          <w:tcPr>
            <w:tcW w:w="2190" w:type="dxa"/>
            <w:tcBorders>
              <w:top w:val="single" w:sz="4" w:space="0" w:color="auto"/>
              <w:left w:val="single" w:sz="4" w:space="0" w:color="auto"/>
              <w:bottom w:val="single" w:sz="4" w:space="0" w:color="auto"/>
              <w:right w:val="single" w:sz="4" w:space="0" w:color="auto"/>
            </w:tcBorders>
            <w:hideMark/>
          </w:tcPr>
          <w:p w14:paraId="64934D8F" w14:textId="77777777" w:rsidR="00985BC8" w:rsidRPr="00985BC8" w:rsidRDefault="00985BC8" w:rsidP="00985BC8">
            <w:pPr>
              <w:spacing w:after="0" w:line="240" w:lineRule="auto"/>
              <w:jc w:val="center"/>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Акт производственного контроля</w:t>
            </w:r>
          </w:p>
        </w:tc>
      </w:tr>
      <w:tr w:rsidR="00985BC8" w:rsidRPr="00985BC8" w14:paraId="3428A085" w14:textId="77777777" w:rsidTr="00EE0D76">
        <w:trPr>
          <w:trHeight w:val="728"/>
        </w:trPr>
        <w:tc>
          <w:tcPr>
            <w:tcW w:w="560" w:type="dxa"/>
            <w:tcBorders>
              <w:top w:val="single" w:sz="4" w:space="0" w:color="auto"/>
              <w:left w:val="single" w:sz="4" w:space="0" w:color="auto"/>
              <w:bottom w:val="single" w:sz="4" w:space="0" w:color="auto"/>
              <w:right w:val="single" w:sz="4" w:space="0" w:color="auto"/>
            </w:tcBorders>
            <w:vAlign w:val="center"/>
            <w:hideMark/>
          </w:tcPr>
          <w:p w14:paraId="3BD99248" w14:textId="77777777" w:rsidR="00985BC8" w:rsidRPr="00985BC8" w:rsidRDefault="00985BC8" w:rsidP="00985BC8">
            <w:pPr>
              <w:spacing w:after="0" w:line="240" w:lineRule="auto"/>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21</w:t>
            </w:r>
          </w:p>
        </w:tc>
        <w:tc>
          <w:tcPr>
            <w:tcW w:w="5009" w:type="dxa"/>
            <w:tcBorders>
              <w:top w:val="single" w:sz="4" w:space="0" w:color="auto"/>
              <w:left w:val="single" w:sz="4" w:space="0" w:color="auto"/>
              <w:bottom w:val="single" w:sz="4" w:space="0" w:color="auto"/>
              <w:right w:val="single" w:sz="4" w:space="0" w:color="auto"/>
            </w:tcBorders>
            <w:vAlign w:val="center"/>
            <w:hideMark/>
          </w:tcPr>
          <w:p w14:paraId="24CDA2E9" w14:textId="77777777" w:rsidR="00985BC8" w:rsidRPr="00985BC8" w:rsidRDefault="00985BC8" w:rsidP="00985BC8">
            <w:pPr>
              <w:spacing w:after="0" w:line="240" w:lineRule="auto"/>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Несоблюдение режима передвижения автотранспортного средства, проезд по несанкционированным дорогам</w:t>
            </w:r>
          </w:p>
        </w:tc>
        <w:tc>
          <w:tcPr>
            <w:tcW w:w="2047" w:type="dxa"/>
            <w:tcBorders>
              <w:top w:val="single" w:sz="4" w:space="0" w:color="auto"/>
              <w:left w:val="single" w:sz="4" w:space="0" w:color="auto"/>
              <w:bottom w:val="single" w:sz="4" w:space="0" w:color="auto"/>
              <w:right w:val="single" w:sz="4" w:space="0" w:color="auto"/>
            </w:tcBorders>
            <w:vAlign w:val="center"/>
            <w:hideMark/>
          </w:tcPr>
          <w:p w14:paraId="7FEF8B73" w14:textId="77777777" w:rsidR="00985BC8" w:rsidRPr="00985BC8" w:rsidRDefault="00985BC8" w:rsidP="00985BC8">
            <w:pPr>
              <w:spacing w:after="0" w:line="240" w:lineRule="auto"/>
              <w:jc w:val="center"/>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 xml:space="preserve">100 000 – </w:t>
            </w:r>
          </w:p>
          <w:p w14:paraId="23C5AD92" w14:textId="77777777" w:rsidR="00985BC8" w:rsidRPr="00985BC8" w:rsidRDefault="00985BC8" w:rsidP="00985BC8">
            <w:pPr>
              <w:spacing w:after="0" w:line="240" w:lineRule="auto"/>
              <w:jc w:val="center"/>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500 000</w:t>
            </w:r>
          </w:p>
        </w:tc>
        <w:tc>
          <w:tcPr>
            <w:tcW w:w="2190" w:type="dxa"/>
            <w:tcBorders>
              <w:top w:val="single" w:sz="4" w:space="0" w:color="auto"/>
              <w:left w:val="single" w:sz="4" w:space="0" w:color="auto"/>
              <w:bottom w:val="single" w:sz="4" w:space="0" w:color="auto"/>
              <w:right w:val="single" w:sz="4" w:space="0" w:color="auto"/>
            </w:tcBorders>
            <w:vAlign w:val="center"/>
            <w:hideMark/>
          </w:tcPr>
          <w:p w14:paraId="71A07801" w14:textId="77777777" w:rsidR="00985BC8" w:rsidRPr="00985BC8" w:rsidRDefault="00985BC8" w:rsidP="00985BC8">
            <w:pPr>
              <w:spacing w:after="0" w:line="240" w:lineRule="auto"/>
              <w:jc w:val="center"/>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Акт производственного контроля</w:t>
            </w:r>
          </w:p>
        </w:tc>
      </w:tr>
      <w:tr w:rsidR="00985BC8" w:rsidRPr="00985BC8" w14:paraId="3143FC5C" w14:textId="77777777" w:rsidTr="00EE0D76">
        <w:trPr>
          <w:trHeight w:val="728"/>
        </w:trPr>
        <w:tc>
          <w:tcPr>
            <w:tcW w:w="560" w:type="dxa"/>
            <w:tcBorders>
              <w:top w:val="single" w:sz="4" w:space="0" w:color="auto"/>
              <w:left w:val="single" w:sz="4" w:space="0" w:color="auto"/>
              <w:bottom w:val="single" w:sz="4" w:space="0" w:color="auto"/>
              <w:right w:val="single" w:sz="4" w:space="0" w:color="auto"/>
            </w:tcBorders>
            <w:vAlign w:val="center"/>
            <w:hideMark/>
          </w:tcPr>
          <w:p w14:paraId="15A2E65C" w14:textId="77777777" w:rsidR="00985BC8" w:rsidRPr="00985BC8" w:rsidRDefault="00985BC8" w:rsidP="00985BC8">
            <w:pPr>
              <w:spacing w:after="0" w:line="240" w:lineRule="auto"/>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22</w:t>
            </w:r>
          </w:p>
        </w:tc>
        <w:tc>
          <w:tcPr>
            <w:tcW w:w="5009" w:type="dxa"/>
            <w:tcBorders>
              <w:top w:val="single" w:sz="4" w:space="0" w:color="auto"/>
              <w:left w:val="single" w:sz="4" w:space="0" w:color="auto"/>
              <w:bottom w:val="single" w:sz="4" w:space="0" w:color="auto"/>
              <w:right w:val="single" w:sz="4" w:space="0" w:color="auto"/>
            </w:tcBorders>
            <w:vAlign w:val="center"/>
            <w:hideMark/>
          </w:tcPr>
          <w:p w14:paraId="256C1B4F" w14:textId="77777777" w:rsidR="00985BC8" w:rsidRPr="00985BC8" w:rsidRDefault="00985BC8" w:rsidP="00985BC8">
            <w:pPr>
              <w:spacing w:after="0" w:line="240" w:lineRule="auto"/>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Отсутствие необходимой документации, журналов, технологических регламентов и т.д. для ведения работ на производственных объектах.</w:t>
            </w:r>
          </w:p>
        </w:tc>
        <w:tc>
          <w:tcPr>
            <w:tcW w:w="2047" w:type="dxa"/>
            <w:tcBorders>
              <w:top w:val="single" w:sz="4" w:space="0" w:color="auto"/>
              <w:left w:val="single" w:sz="4" w:space="0" w:color="auto"/>
              <w:bottom w:val="single" w:sz="4" w:space="0" w:color="auto"/>
              <w:right w:val="single" w:sz="4" w:space="0" w:color="auto"/>
            </w:tcBorders>
            <w:vAlign w:val="center"/>
            <w:hideMark/>
          </w:tcPr>
          <w:p w14:paraId="3F606EE8" w14:textId="77777777" w:rsidR="00985BC8" w:rsidRPr="00985BC8" w:rsidRDefault="00985BC8" w:rsidP="00985BC8">
            <w:pPr>
              <w:spacing w:after="0" w:line="240" w:lineRule="auto"/>
              <w:jc w:val="center"/>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 xml:space="preserve">100 000 – </w:t>
            </w:r>
          </w:p>
          <w:p w14:paraId="718B7F83" w14:textId="77777777" w:rsidR="00985BC8" w:rsidRPr="00985BC8" w:rsidRDefault="00985BC8" w:rsidP="00985BC8">
            <w:pPr>
              <w:spacing w:after="0" w:line="240" w:lineRule="auto"/>
              <w:jc w:val="center"/>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500 000</w:t>
            </w:r>
          </w:p>
        </w:tc>
        <w:tc>
          <w:tcPr>
            <w:tcW w:w="2190" w:type="dxa"/>
            <w:tcBorders>
              <w:top w:val="single" w:sz="4" w:space="0" w:color="auto"/>
              <w:left w:val="single" w:sz="4" w:space="0" w:color="auto"/>
              <w:bottom w:val="single" w:sz="4" w:space="0" w:color="auto"/>
              <w:right w:val="single" w:sz="4" w:space="0" w:color="auto"/>
            </w:tcBorders>
            <w:vAlign w:val="center"/>
            <w:hideMark/>
          </w:tcPr>
          <w:p w14:paraId="0FA7BE80" w14:textId="77777777" w:rsidR="00985BC8" w:rsidRPr="00985BC8" w:rsidRDefault="00985BC8" w:rsidP="00985BC8">
            <w:pPr>
              <w:spacing w:after="0" w:line="240" w:lineRule="auto"/>
              <w:jc w:val="center"/>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Акт производственного контроля</w:t>
            </w:r>
          </w:p>
        </w:tc>
      </w:tr>
      <w:tr w:rsidR="00985BC8" w:rsidRPr="00985BC8" w14:paraId="2ADDF9AC" w14:textId="77777777" w:rsidTr="00EE0D76">
        <w:trPr>
          <w:trHeight w:val="728"/>
        </w:trPr>
        <w:tc>
          <w:tcPr>
            <w:tcW w:w="560" w:type="dxa"/>
            <w:tcBorders>
              <w:top w:val="single" w:sz="4" w:space="0" w:color="auto"/>
              <w:left w:val="single" w:sz="4" w:space="0" w:color="auto"/>
              <w:bottom w:val="single" w:sz="4" w:space="0" w:color="auto"/>
              <w:right w:val="single" w:sz="4" w:space="0" w:color="auto"/>
            </w:tcBorders>
            <w:vAlign w:val="center"/>
            <w:hideMark/>
          </w:tcPr>
          <w:p w14:paraId="18351051" w14:textId="77777777" w:rsidR="00985BC8" w:rsidRPr="00985BC8" w:rsidRDefault="00985BC8" w:rsidP="00985BC8">
            <w:pPr>
              <w:spacing w:after="0" w:line="240" w:lineRule="auto"/>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23</w:t>
            </w:r>
          </w:p>
        </w:tc>
        <w:tc>
          <w:tcPr>
            <w:tcW w:w="5009" w:type="dxa"/>
            <w:tcBorders>
              <w:top w:val="single" w:sz="4" w:space="0" w:color="auto"/>
              <w:left w:val="single" w:sz="4" w:space="0" w:color="auto"/>
              <w:bottom w:val="single" w:sz="4" w:space="0" w:color="auto"/>
              <w:right w:val="single" w:sz="4" w:space="0" w:color="auto"/>
            </w:tcBorders>
            <w:vAlign w:val="center"/>
            <w:hideMark/>
          </w:tcPr>
          <w:p w14:paraId="46BFC46C" w14:textId="77777777" w:rsidR="00985BC8" w:rsidRPr="00985BC8" w:rsidRDefault="00985BC8" w:rsidP="00985BC8">
            <w:pPr>
              <w:spacing w:after="0" w:line="240" w:lineRule="auto"/>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 xml:space="preserve">Несоблюдение требований безопасности при расстановке оборудования и спец. техники </w:t>
            </w:r>
            <w:proofErr w:type="gramStart"/>
            <w:r w:rsidRPr="00985BC8">
              <w:rPr>
                <w:rFonts w:ascii="Times New Roman" w:eastAsia="Times New Roman" w:hAnsi="Times New Roman" w:cs="Times New Roman"/>
                <w:lang w:eastAsia="ru-RU"/>
              </w:rPr>
              <w:t>при проведение</w:t>
            </w:r>
            <w:proofErr w:type="gramEnd"/>
            <w:r w:rsidRPr="00985BC8">
              <w:rPr>
                <w:rFonts w:ascii="Times New Roman" w:eastAsia="Times New Roman" w:hAnsi="Times New Roman" w:cs="Times New Roman"/>
                <w:lang w:eastAsia="ru-RU"/>
              </w:rPr>
              <w:t xml:space="preserve"> работ на скважинах и  опасных производственных объектах.</w:t>
            </w:r>
          </w:p>
        </w:tc>
        <w:tc>
          <w:tcPr>
            <w:tcW w:w="2047" w:type="dxa"/>
            <w:tcBorders>
              <w:top w:val="single" w:sz="4" w:space="0" w:color="auto"/>
              <w:left w:val="single" w:sz="4" w:space="0" w:color="auto"/>
              <w:bottom w:val="single" w:sz="4" w:space="0" w:color="auto"/>
              <w:right w:val="single" w:sz="4" w:space="0" w:color="auto"/>
            </w:tcBorders>
            <w:vAlign w:val="center"/>
            <w:hideMark/>
          </w:tcPr>
          <w:p w14:paraId="45DF4AA3" w14:textId="77777777" w:rsidR="00985BC8" w:rsidRPr="00985BC8" w:rsidRDefault="00985BC8" w:rsidP="00985BC8">
            <w:pPr>
              <w:spacing w:after="0" w:line="240" w:lineRule="auto"/>
              <w:jc w:val="center"/>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 xml:space="preserve">100 000 – </w:t>
            </w:r>
          </w:p>
          <w:p w14:paraId="223F1C2B" w14:textId="77777777" w:rsidR="00985BC8" w:rsidRPr="00985BC8" w:rsidRDefault="00985BC8" w:rsidP="00985BC8">
            <w:pPr>
              <w:spacing w:after="0" w:line="240" w:lineRule="auto"/>
              <w:jc w:val="center"/>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1 000 000</w:t>
            </w:r>
          </w:p>
        </w:tc>
        <w:tc>
          <w:tcPr>
            <w:tcW w:w="2190" w:type="dxa"/>
            <w:tcBorders>
              <w:top w:val="single" w:sz="4" w:space="0" w:color="auto"/>
              <w:left w:val="single" w:sz="4" w:space="0" w:color="auto"/>
              <w:bottom w:val="single" w:sz="4" w:space="0" w:color="auto"/>
              <w:right w:val="single" w:sz="4" w:space="0" w:color="auto"/>
            </w:tcBorders>
            <w:vAlign w:val="center"/>
            <w:hideMark/>
          </w:tcPr>
          <w:p w14:paraId="6A286600" w14:textId="77777777" w:rsidR="00985BC8" w:rsidRPr="00985BC8" w:rsidRDefault="00985BC8" w:rsidP="00985BC8">
            <w:pPr>
              <w:spacing w:after="0" w:line="240" w:lineRule="auto"/>
              <w:jc w:val="center"/>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Акт производственного контроля</w:t>
            </w:r>
          </w:p>
        </w:tc>
      </w:tr>
      <w:tr w:rsidR="00985BC8" w:rsidRPr="00985BC8" w14:paraId="5BDB0100" w14:textId="77777777" w:rsidTr="00EE0D76">
        <w:trPr>
          <w:trHeight w:val="728"/>
        </w:trPr>
        <w:tc>
          <w:tcPr>
            <w:tcW w:w="560" w:type="dxa"/>
            <w:tcBorders>
              <w:top w:val="single" w:sz="4" w:space="0" w:color="auto"/>
              <w:left w:val="single" w:sz="4" w:space="0" w:color="auto"/>
              <w:bottom w:val="single" w:sz="4" w:space="0" w:color="auto"/>
              <w:right w:val="single" w:sz="4" w:space="0" w:color="auto"/>
            </w:tcBorders>
            <w:vAlign w:val="center"/>
            <w:hideMark/>
          </w:tcPr>
          <w:p w14:paraId="20C01600" w14:textId="77777777" w:rsidR="00985BC8" w:rsidRPr="00985BC8" w:rsidRDefault="00985BC8" w:rsidP="00985BC8">
            <w:pPr>
              <w:spacing w:after="0" w:line="240" w:lineRule="auto"/>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24</w:t>
            </w:r>
          </w:p>
        </w:tc>
        <w:tc>
          <w:tcPr>
            <w:tcW w:w="5009" w:type="dxa"/>
            <w:tcBorders>
              <w:top w:val="single" w:sz="4" w:space="0" w:color="auto"/>
              <w:left w:val="single" w:sz="4" w:space="0" w:color="auto"/>
              <w:bottom w:val="single" w:sz="4" w:space="0" w:color="auto"/>
              <w:right w:val="single" w:sz="4" w:space="0" w:color="auto"/>
            </w:tcBorders>
            <w:vAlign w:val="center"/>
            <w:hideMark/>
          </w:tcPr>
          <w:p w14:paraId="0418C1AA" w14:textId="77777777" w:rsidR="00985BC8" w:rsidRPr="00985BC8" w:rsidRDefault="00985BC8" w:rsidP="00985BC8">
            <w:pPr>
              <w:spacing w:after="0" w:line="240" w:lineRule="auto"/>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Совершение ДТП по причине нарушения ПДД РК виновной стороной</w:t>
            </w:r>
          </w:p>
        </w:tc>
        <w:tc>
          <w:tcPr>
            <w:tcW w:w="2047" w:type="dxa"/>
            <w:tcBorders>
              <w:top w:val="single" w:sz="4" w:space="0" w:color="auto"/>
              <w:left w:val="single" w:sz="4" w:space="0" w:color="auto"/>
              <w:bottom w:val="single" w:sz="4" w:space="0" w:color="auto"/>
              <w:right w:val="single" w:sz="4" w:space="0" w:color="auto"/>
            </w:tcBorders>
            <w:vAlign w:val="center"/>
            <w:hideMark/>
          </w:tcPr>
          <w:p w14:paraId="44CA4B0F" w14:textId="77777777" w:rsidR="00985BC8" w:rsidRPr="00985BC8" w:rsidRDefault="00985BC8" w:rsidP="00985BC8">
            <w:pPr>
              <w:spacing w:after="0" w:line="240" w:lineRule="auto"/>
              <w:jc w:val="center"/>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 xml:space="preserve">50 000 – </w:t>
            </w:r>
          </w:p>
          <w:p w14:paraId="1FAE500C" w14:textId="77777777" w:rsidR="00985BC8" w:rsidRPr="00985BC8" w:rsidRDefault="00985BC8" w:rsidP="00985BC8">
            <w:pPr>
              <w:spacing w:after="0" w:line="240" w:lineRule="auto"/>
              <w:jc w:val="center"/>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500 000</w:t>
            </w:r>
          </w:p>
        </w:tc>
        <w:tc>
          <w:tcPr>
            <w:tcW w:w="2190" w:type="dxa"/>
            <w:tcBorders>
              <w:top w:val="single" w:sz="4" w:space="0" w:color="auto"/>
              <w:left w:val="single" w:sz="4" w:space="0" w:color="auto"/>
              <w:bottom w:val="single" w:sz="4" w:space="0" w:color="auto"/>
              <w:right w:val="single" w:sz="4" w:space="0" w:color="auto"/>
            </w:tcBorders>
            <w:vAlign w:val="center"/>
            <w:hideMark/>
          </w:tcPr>
          <w:p w14:paraId="7D41AEC7" w14:textId="77777777" w:rsidR="00985BC8" w:rsidRPr="00985BC8" w:rsidRDefault="00985BC8" w:rsidP="00985BC8">
            <w:pPr>
              <w:spacing w:after="0" w:line="240" w:lineRule="auto"/>
              <w:jc w:val="center"/>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Акт КОА или ДП</w:t>
            </w:r>
          </w:p>
        </w:tc>
      </w:tr>
      <w:tr w:rsidR="00985BC8" w:rsidRPr="00985BC8" w14:paraId="73FCE083" w14:textId="77777777" w:rsidTr="00EE0D76">
        <w:trPr>
          <w:trHeight w:val="728"/>
        </w:trPr>
        <w:tc>
          <w:tcPr>
            <w:tcW w:w="560" w:type="dxa"/>
            <w:tcBorders>
              <w:top w:val="single" w:sz="4" w:space="0" w:color="auto"/>
              <w:left w:val="single" w:sz="4" w:space="0" w:color="auto"/>
              <w:bottom w:val="single" w:sz="4" w:space="0" w:color="auto"/>
              <w:right w:val="single" w:sz="4" w:space="0" w:color="auto"/>
            </w:tcBorders>
            <w:vAlign w:val="center"/>
            <w:hideMark/>
          </w:tcPr>
          <w:p w14:paraId="7BC24ED0" w14:textId="77777777" w:rsidR="00985BC8" w:rsidRPr="00985BC8" w:rsidRDefault="00985BC8" w:rsidP="00985BC8">
            <w:pPr>
              <w:spacing w:after="0" w:line="240" w:lineRule="auto"/>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25</w:t>
            </w:r>
          </w:p>
        </w:tc>
        <w:tc>
          <w:tcPr>
            <w:tcW w:w="5009" w:type="dxa"/>
            <w:tcBorders>
              <w:top w:val="single" w:sz="4" w:space="0" w:color="auto"/>
              <w:left w:val="single" w:sz="4" w:space="0" w:color="auto"/>
              <w:bottom w:val="single" w:sz="4" w:space="0" w:color="auto"/>
              <w:right w:val="single" w:sz="4" w:space="0" w:color="auto"/>
            </w:tcBorders>
            <w:vAlign w:val="center"/>
            <w:hideMark/>
          </w:tcPr>
          <w:p w14:paraId="68567E64" w14:textId="77777777" w:rsidR="00985BC8" w:rsidRPr="00985BC8" w:rsidRDefault="00985BC8" w:rsidP="00985BC8">
            <w:pPr>
              <w:spacing w:after="0" w:line="240" w:lineRule="auto"/>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Невыполнение в указанные сроки  предписаний  КОА и контролирующих органов</w:t>
            </w:r>
          </w:p>
        </w:tc>
        <w:tc>
          <w:tcPr>
            <w:tcW w:w="2047" w:type="dxa"/>
            <w:tcBorders>
              <w:top w:val="single" w:sz="4" w:space="0" w:color="auto"/>
              <w:left w:val="single" w:sz="4" w:space="0" w:color="auto"/>
              <w:bottom w:val="single" w:sz="4" w:space="0" w:color="auto"/>
              <w:right w:val="single" w:sz="4" w:space="0" w:color="auto"/>
            </w:tcBorders>
            <w:vAlign w:val="center"/>
            <w:hideMark/>
          </w:tcPr>
          <w:p w14:paraId="593BB3D8" w14:textId="77777777" w:rsidR="00985BC8" w:rsidRPr="00985BC8" w:rsidRDefault="00985BC8" w:rsidP="00985BC8">
            <w:pPr>
              <w:spacing w:after="0" w:line="240" w:lineRule="auto"/>
              <w:jc w:val="center"/>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 xml:space="preserve">50 000 – </w:t>
            </w:r>
          </w:p>
          <w:p w14:paraId="626F466D" w14:textId="77777777" w:rsidR="00985BC8" w:rsidRPr="00985BC8" w:rsidRDefault="00985BC8" w:rsidP="00985BC8">
            <w:pPr>
              <w:spacing w:after="0" w:line="240" w:lineRule="auto"/>
              <w:jc w:val="center"/>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100 000</w:t>
            </w:r>
          </w:p>
        </w:tc>
        <w:tc>
          <w:tcPr>
            <w:tcW w:w="2190" w:type="dxa"/>
            <w:tcBorders>
              <w:top w:val="single" w:sz="4" w:space="0" w:color="auto"/>
              <w:left w:val="single" w:sz="4" w:space="0" w:color="auto"/>
              <w:bottom w:val="single" w:sz="4" w:space="0" w:color="auto"/>
              <w:right w:val="single" w:sz="4" w:space="0" w:color="auto"/>
            </w:tcBorders>
            <w:vAlign w:val="center"/>
            <w:hideMark/>
          </w:tcPr>
          <w:p w14:paraId="61ED9F15" w14:textId="77777777" w:rsidR="00985BC8" w:rsidRPr="00985BC8" w:rsidRDefault="00985BC8" w:rsidP="00985BC8">
            <w:pPr>
              <w:spacing w:after="0" w:line="240" w:lineRule="auto"/>
              <w:jc w:val="center"/>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Акт производственного контроля</w:t>
            </w:r>
          </w:p>
        </w:tc>
      </w:tr>
      <w:tr w:rsidR="00985BC8" w:rsidRPr="00985BC8" w14:paraId="6E373BC8" w14:textId="77777777" w:rsidTr="00EE0D76">
        <w:trPr>
          <w:trHeight w:val="1220"/>
        </w:trPr>
        <w:tc>
          <w:tcPr>
            <w:tcW w:w="560" w:type="dxa"/>
            <w:vMerge w:val="restart"/>
            <w:tcBorders>
              <w:top w:val="single" w:sz="4" w:space="0" w:color="auto"/>
              <w:left w:val="single" w:sz="4" w:space="0" w:color="auto"/>
              <w:right w:val="single" w:sz="4" w:space="0" w:color="auto"/>
            </w:tcBorders>
            <w:vAlign w:val="center"/>
            <w:hideMark/>
          </w:tcPr>
          <w:p w14:paraId="473DF368" w14:textId="77777777" w:rsidR="00985BC8" w:rsidRPr="00985BC8" w:rsidRDefault="00985BC8" w:rsidP="00985BC8">
            <w:pPr>
              <w:spacing w:after="0" w:line="240" w:lineRule="auto"/>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26</w:t>
            </w:r>
          </w:p>
        </w:tc>
        <w:tc>
          <w:tcPr>
            <w:tcW w:w="5009" w:type="dxa"/>
            <w:vMerge w:val="restart"/>
            <w:tcBorders>
              <w:top w:val="single" w:sz="4" w:space="0" w:color="auto"/>
              <w:left w:val="single" w:sz="4" w:space="0" w:color="auto"/>
              <w:right w:val="single" w:sz="4" w:space="0" w:color="auto"/>
            </w:tcBorders>
            <w:vAlign w:val="center"/>
            <w:hideMark/>
          </w:tcPr>
          <w:p w14:paraId="2EAFB353" w14:textId="77777777" w:rsidR="00985BC8" w:rsidRPr="00985BC8" w:rsidRDefault="00985BC8" w:rsidP="00985BC8">
            <w:pPr>
              <w:spacing w:after="0" w:line="240" w:lineRule="auto"/>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За сон на рабочем месте и оставления рабочего места Исполнителями при выполнении работ/оказании услуг по договору</w:t>
            </w:r>
          </w:p>
        </w:tc>
        <w:tc>
          <w:tcPr>
            <w:tcW w:w="2047" w:type="dxa"/>
            <w:tcBorders>
              <w:top w:val="single" w:sz="4" w:space="0" w:color="auto"/>
              <w:left w:val="single" w:sz="4" w:space="0" w:color="auto"/>
              <w:bottom w:val="single" w:sz="4" w:space="0" w:color="auto"/>
              <w:right w:val="single" w:sz="4" w:space="0" w:color="auto"/>
            </w:tcBorders>
            <w:vAlign w:val="center"/>
            <w:hideMark/>
          </w:tcPr>
          <w:p w14:paraId="257F4920" w14:textId="77777777" w:rsidR="00985BC8" w:rsidRPr="00985BC8" w:rsidRDefault="00985BC8" w:rsidP="00985BC8">
            <w:pPr>
              <w:spacing w:after="0" w:line="240" w:lineRule="auto"/>
              <w:jc w:val="center"/>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Первый случай по организации и за каждого работника 100 МРП</w:t>
            </w:r>
          </w:p>
        </w:tc>
        <w:tc>
          <w:tcPr>
            <w:tcW w:w="2190" w:type="dxa"/>
            <w:tcBorders>
              <w:top w:val="single" w:sz="4" w:space="0" w:color="auto"/>
              <w:left w:val="single" w:sz="4" w:space="0" w:color="auto"/>
              <w:bottom w:val="single" w:sz="4" w:space="0" w:color="auto"/>
              <w:right w:val="single" w:sz="4" w:space="0" w:color="auto"/>
            </w:tcBorders>
            <w:vAlign w:val="center"/>
            <w:hideMark/>
          </w:tcPr>
          <w:p w14:paraId="1F251F87" w14:textId="77777777" w:rsidR="00985BC8" w:rsidRPr="00985BC8" w:rsidRDefault="00985BC8" w:rsidP="00985BC8">
            <w:pPr>
              <w:spacing w:after="0" w:line="240" w:lineRule="auto"/>
              <w:jc w:val="center"/>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Акт производственного контроля</w:t>
            </w:r>
          </w:p>
        </w:tc>
      </w:tr>
      <w:tr w:rsidR="00985BC8" w:rsidRPr="00985BC8" w14:paraId="624A7AA2" w14:textId="77777777" w:rsidTr="00EE0D76">
        <w:trPr>
          <w:trHeight w:val="728"/>
        </w:trPr>
        <w:tc>
          <w:tcPr>
            <w:tcW w:w="560" w:type="dxa"/>
            <w:vMerge/>
            <w:tcBorders>
              <w:left w:val="single" w:sz="4" w:space="0" w:color="auto"/>
              <w:right w:val="single" w:sz="4" w:space="0" w:color="auto"/>
            </w:tcBorders>
            <w:vAlign w:val="center"/>
            <w:hideMark/>
          </w:tcPr>
          <w:p w14:paraId="57FD5B45" w14:textId="77777777" w:rsidR="00985BC8" w:rsidRPr="00985BC8" w:rsidRDefault="00985BC8" w:rsidP="00985BC8">
            <w:pPr>
              <w:spacing w:after="0" w:line="240" w:lineRule="auto"/>
              <w:rPr>
                <w:rFonts w:ascii="Times New Roman" w:eastAsia="Times New Roman" w:hAnsi="Times New Roman" w:cs="Times New Roman"/>
                <w:lang w:eastAsia="ru-RU"/>
              </w:rPr>
            </w:pPr>
          </w:p>
        </w:tc>
        <w:tc>
          <w:tcPr>
            <w:tcW w:w="5009" w:type="dxa"/>
            <w:vMerge/>
            <w:tcBorders>
              <w:left w:val="single" w:sz="4" w:space="0" w:color="auto"/>
              <w:right w:val="single" w:sz="4" w:space="0" w:color="auto"/>
            </w:tcBorders>
            <w:vAlign w:val="center"/>
            <w:hideMark/>
          </w:tcPr>
          <w:p w14:paraId="2DA34A66" w14:textId="77777777" w:rsidR="00985BC8" w:rsidRPr="00985BC8" w:rsidRDefault="00985BC8" w:rsidP="00985BC8">
            <w:pPr>
              <w:spacing w:after="0" w:line="240" w:lineRule="auto"/>
              <w:rPr>
                <w:rFonts w:ascii="Times New Roman" w:eastAsia="Times New Roman" w:hAnsi="Times New Roman" w:cs="Times New Roman"/>
                <w:lang w:eastAsia="ru-RU"/>
              </w:rPr>
            </w:pPr>
          </w:p>
        </w:tc>
        <w:tc>
          <w:tcPr>
            <w:tcW w:w="2047" w:type="dxa"/>
            <w:tcBorders>
              <w:top w:val="single" w:sz="4" w:space="0" w:color="auto"/>
              <w:left w:val="single" w:sz="4" w:space="0" w:color="auto"/>
              <w:bottom w:val="single" w:sz="4" w:space="0" w:color="auto"/>
              <w:right w:val="single" w:sz="4" w:space="0" w:color="auto"/>
            </w:tcBorders>
            <w:vAlign w:val="center"/>
            <w:hideMark/>
          </w:tcPr>
          <w:p w14:paraId="6C69E6D8" w14:textId="77777777" w:rsidR="00985BC8" w:rsidRPr="00985BC8" w:rsidRDefault="00985BC8" w:rsidP="00985BC8">
            <w:pPr>
              <w:spacing w:after="0" w:line="240" w:lineRule="auto"/>
              <w:jc w:val="center"/>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Второй случай по организации и за каждого работника</w:t>
            </w:r>
          </w:p>
          <w:p w14:paraId="35C9EAB9" w14:textId="77777777" w:rsidR="00985BC8" w:rsidRPr="00985BC8" w:rsidRDefault="00985BC8" w:rsidP="00985BC8">
            <w:pPr>
              <w:spacing w:after="0" w:line="240" w:lineRule="auto"/>
              <w:jc w:val="center"/>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150 МРП, но не более 5% от общей суммы договора.</w:t>
            </w:r>
          </w:p>
        </w:tc>
        <w:tc>
          <w:tcPr>
            <w:tcW w:w="2190" w:type="dxa"/>
            <w:tcBorders>
              <w:top w:val="single" w:sz="4" w:space="0" w:color="auto"/>
              <w:left w:val="single" w:sz="4" w:space="0" w:color="auto"/>
              <w:bottom w:val="single" w:sz="4" w:space="0" w:color="auto"/>
              <w:right w:val="single" w:sz="4" w:space="0" w:color="auto"/>
            </w:tcBorders>
            <w:vAlign w:val="center"/>
            <w:hideMark/>
          </w:tcPr>
          <w:p w14:paraId="1E3E9799" w14:textId="77777777" w:rsidR="00985BC8" w:rsidRPr="00985BC8" w:rsidRDefault="00985BC8" w:rsidP="00985BC8">
            <w:pPr>
              <w:spacing w:after="0" w:line="240" w:lineRule="auto"/>
              <w:jc w:val="center"/>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Акт производственного контроля</w:t>
            </w:r>
          </w:p>
        </w:tc>
      </w:tr>
      <w:tr w:rsidR="00985BC8" w:rsidRPr="00985BC8" w14:paraId="0F2612C7" w14:textId="77777777" w:rsidTr="00EE0D76">
        <w:trPr>
          <w:trHeight w:val="728"/>
        </w:trPr>
        <w:tc>
          <w:tcPr>
            <w:tcW w:w="560" w:type="dxa"/>
            <w:vMerge/>
            <w:tcBorders>
              <w:left w:val="single" w:sz="4" w:space="0" w:color="auto"/>
              <w:bottom w:val="single" w:sz="4" w:space="0" w:color="auto"/>
              <w:right w:val="single" w:sz="4" w:space="0" w:color="auto"/>
            </w:tcBorders>
            <w:vAlign w:val="center"/>
            <w:hideMark/>
          </w:tcPr>
          <w:p w14:paraId="5E4F7F94" w14:textId="77777777" w:rsidR="00985BC8" w:rsidRPr="00985BC8" w:rsidRDefault="00985BC8" w:rsidP="00985BC8">
            <w:pPr>
              <w:spacing w:after="0" w:line="240" w:lineRule="auto"/>
              <w:rPr>
                <w:rFonts w:ascii="Times New Roman" w:eastAsia="Times New Roman" w:hAnsi="Times New Roman" w:cs="Times New Roman"/>
                <w:lang w:eastAsia="ru-RU"/>
              </w:rPr>
            </w:pPr>
          </w:p>
        </w:tc>
        <w:tc>
          <w:tcPr>
            <w:tcW w:w="5009" w:type="dxa"/>
            <w:vMerge/>
            <w:tcBorders>
              <w:left w:val="single" w:sz="4" w:space="0" w:color="auto"/>
              <w:bottom w:val="single" w:sz="4" w:space="0" w:color="auto"/>
              <w:right w:val="single" w:sz="4" w:space="0" w:color="auto"/>
            </w:tcBorders>
            <w:vAlign w:val="center"/>
            <w:hideMark/>
          </w:tcPr>
          <w:p w14:paraId="2ADE2BBB" w14:textId="77777777" w:rsidR="00985BC8" w:rsidRPr="00985BC8" w:rsidRDefault="00985BC8" w:rsidP="00985BC8">
            <w:pPr>
              <w:spacing w:after="0" w:line="240" w:lineRule="auto"/>
              <w:rPr>
                <w:rFonts w:ascii="Times New Roman" w:eastAsia="Times New Roman" w:hAnsi="Times New Roman" w:cs="Times New Roman"/>
                <w:lang w:eastAsia="ru-RU"/>
              </w:rPr>
            </w:pPr>
          </w:p>
        </w:tc>
        <w:tc>
          <w:tcPr>
            <w:tcW w:w="2047" w:type="dxa"/>
            <w:tcBorders>
              <w:top w:val="single" w:sz="4" w:space="0" w:color="auto"/>
              <w:left w:val="single" w:sz="4" w:space="0" w:color="auto"/>
              <w:bottom w:val="single" w:sz="4" w:space="0" w:color="auto"/>
              <w:right w:val="single" w:sz="4" w:space="0" w:color="auto"/>
            </w:tcBorders>
            <w:vAlign w:val="center"/>
            <w:hideMark/>
          </w:tcPr>
          <w:p w14:paraId="28406C0B" w14:textId="77777777" w:rsidR="00985BC8" w:rsidRPr="00985BC8" w:rsidRDefault="00985BC8" w:rsidP="00985BC8">
            <w:pPr>
              <w:spacing w:after="0" w:line="240" w:lineRule="auto"/>
              <w:jc w:val="center"/>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Третий случай по организации и за каждого работника</w:t>
            </w:r>
          </w:p>
          <w:p w14:paraId="4A7DA3EF" w14:textId="77777777" w:rsidR="00985BC8" w:rsidRPr="00985BC8" w:rsidRDefault="00985BC8" w:rsidP="00985BC8">
            <w:pPr>
              <w:spacing w:after="0" w:line="240" w:lineRule="auto"/>
              <w:jc w:val="center"/>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 xml:space="preserve">200 МРП, но не более 5% от общей суммы договора </w:t>
            </w:r>
          </w:p>
        </w:tc>
        <w:tc>
          <w:tcPr>
            <w:tcW w:w="2190" w:type="dxa"/>
            <w:tcBorders>
              <w:top w:val="single" w:sz="4" w:space="0" w:color="auto"/>
              <w:left w:val="single" w:sz="4" w:space="0" w:color="auto"/>
              <w:bottom w:val="single" w:sz="4" w:space="0" w:color="auto"/>
              <w:right w:val="single" w:sz="4" w:space="0" w:color="auto"/>
            </w:tcBorders>
            <w:vAlign w:val="center"/>
            <w:hideMark/>
          </w:tcPr>
          <w:p w14:paraId="5106DBAB" w14:textId="77777777" w:rsidR="00985BC8" w:rsidRPr="00985BC8" w:rsidRDefault="00985BC8" w:rsidP="00985BC8">
            <w:pPr>
              <w:spacing w:after="0" w:line="240" w:lineRule="auto"/>
              <w:jc w:val="center"/>
              <w:rPr>
                <w:rFonts w:ascii="Times New Roman" w:eastAsia="Times New Roman" w:hAnsi="Times New Roman" w:cs="Times New Roman"/>
                <w:lang w:eastAsia="ru-RU"/>
              </w:rPr>
            </w:pPr>
            <w:r w:rsidRPr="00985BC8">
              <w:rPr>
                <w:rFonts w:ascii="Times New Roman" w:eastAsia="Times New Roman" w:hAnsi="Times New Roman" w:cs="Times New Roman"/>
                <w:lang w:eastAsia="ru-RU"/>
              </w:rPr>
              <w:t>Акт производственного контроля</w:t>
            </w:r>
          </w:p>
        </w:tc>
      </w:tr>
    </w:tbl>
    <w:p w14:paraId="42AB2619" w14:textId="77777777" w:rsidR="00985BC8" w:rsidRPr="00985BC8" w:rsidRDefault="00985BC8" w:rsidP="00985BC8">
      <w:pPr>
        <w:spacing w:after="0" w:line="240" w:lineRule="auto"/>
        <w:rPr>
          <w:rFonts w:ascii="Times New Roman" w:eastAsia="Times New Roman" w:hAnsi="Times New Roman" w:cs="Times New Roman"/>
          <w:sz w:val="24"/>
          <w:szCs w:val="24"/>
          <w:lang w:eastAsia="ru-RU"/>
        </w:rPr>
      </w:pPr>
      <w:r w:rsidRPr="00985BC8">
        <w:rPr>
          <w:rFonts w:ascii="Times New Roman" w:eastAsia="Times New Roman" w:hAnsi="Times New Roman" w:cs="Times New Roman"/>
          <w:sz w:val="24"/>
          <w:szCs w:val="24"/>
          <w:lang w:eastAsia="ru-RU"/>
        </w:rPr>
        <w:t xml:space="preserve"> </w:t>
      </w:r>
      <w:r w:rsidRPr="00985BC8">
        <w:rPr>
          <w:rFonts w:ascii="Times New Roman" w:eastAsia="Times New Roman" w:hAnsi="Times New Roman" w:cs="Times New Roman"/>
          <w:sz w:val="24"/>
          <w:szCs w:val="24"/>
          <w:lang w:eastAsia="ru-RU"/>
        </w:rPr>
        <w:tab/>
      </w:r>
    </w:p>
    <w:p w14:paraId="3AE163B3" w14:textId="77777777" w:rsidR="00985BC8" w:rsidRPr="00985BC8" w:rsidRDefault="00985BC8" w:rsidP="00985BC8">
      <w:pPr>
        <w:spacing w:after="0" w:line="240" w:lineRule="auto"/>
        <w:rPr>
          <w:rFonts w:ascii="Times New Roman" w:eastAsia="Times New Roman" w:hAnsi="Times New Roman" w:cs="Times New Roman"/>
          <w:sz w:val="24"/>
          <w:szCs w:val="24"/>
          <w:lang w:eastAsia="ru-RU"/>
        </w:rPr>
      </w:pPr>
      <w:r w:rsidRPr="00985BC8">
        <w:rPr>
          <w:rFonts w:ascii="Times New Roman" w:eastAsia="Times New Roman" w:hAnsi="Times New Roman" w:cs="Times New Roman"/>
          <w:sz w:val="24"/>
          <w:szCs w:val="24"/>
          <w:lang w:eastAsia="ru-RU"/>
        </w:rPr>
        <w:t>Примечание:</w:t>
      </w:r>
    </w:p>
    <w:p w14:paraId="73BAA2F7" w14:textId="77777777" w:rsidR="00985BC8" w:rsidRPr="00985BC8" w:rsidRDefault="00985BC8" w:rsidP="00FF12EE">
      <w:pPr>
        <w:numPr>
          <w:ilvl w:val="0"/>
          <w:numId w:val="14"/>
        </w:numPr>
        <w:spacing w:after="0" w:line="240" w:lineRule="auto"/>
        <w:rPr>
          <w:rFonts w:ascii="Times New Roman" w:eastAsia="Times New Roman" w:hAnsi="Times New Roman" w:cs="Times New Roman"/>
          <w:sz w:val="24"/>
          <w:szCs w:val="24"/>
          <w:lang w:eastAsia="ru-RU"/>
        </w:rPr>
      </w:pPr>
      <w:r w:rsidRPr="00985BC8">
        <w:rPr>
          <w:rFonts w:ascii="Times New Roman" w:eastAsia="Times New Roman" w:hAnsi="Times New Roman" w:cs="Times New Roman"/>
          <w:sz w:val="24"/>
          <w:szCs w:val="24"/>
          <w:lang w:eastAsia="ru-RU"/>
        </w:rPr>
        <w:t>Указанные санкции являются методами воздействия и применяются Заказчиком в случаях выявления нарушений при осуществлении проверки деятельности Исполнителя.</w:t>
      </w:r>
    </w:p>
    <w:p w14:paraId="5A0ACEDF" w14:textId="77777777" w:rsidR="00985BC8" w:rsidRPr="00985BC8" w:rsidRDefault="00985BC8" w:rsidP="00FF12EE">
      <w:pPr>
        <w:numPr>
          <w:ilvl w:val="0"/>
          <w:numId w:val="14"/>
        </w:numPr>
        <w:spacing w:after="0" w:line="240" w:lineRule="auto"/>
        <w:rPr>
          <w:rFonts w:ascii="Times New Roman" w:eastAsia="Times New Roman" w:hAnsi="Times New Roman" w:cs="Times New Roman"/>
          <w:sz w:val="24"/>
          <w:szCs w:val="24"/>
          <w:lang w:eastAsia="ru-RU"/>
        </w:rPr>
      </w:pPr>
      <w:r w:rsidRPr="00985BC8">
        <w:rPr>
          <w:rFonts w:ascii="Times New Roman" w:eastAsia="Times New Roman" w:hAnsi="Times New Roman" w:cs="Times New Roman"/>
          <w:sz w:val="24"/>
          <w:szCs w:val="24"/>
          <w:lang w:eastAsia="ru-RU"/>
        </w:rPr>
        <w:t>Суммы штрафов, установленные за каждый случай и за каждого работника оформляются документально.</w:t>
      </w:r>
    </w:p>
    <w:p w14:paraId="6BAF25A3" w14:textId="77777777" w:rsidR="00985BC8" w:rsidRPr="00985BC8" w:rsidRDefault="00985BC8" w:rsidP="00FF12EE">
      <w:pPr>
        <w:numPr>
          <w:ilvl w:val="0"/>
          <w:numId w:val="14"/>
        </w:numPr>
        <w:spacing w:after="0" w:line="240" w:lineRule="auto"/>
        <w:rPr>
          <w:rFonts w:ascii="Times New Roman" w:eastAsia="Times New Roman" w:hAnsi="Times New Roman" w:cs="Times New Roman"/>
          <w:sz w:val="24"/>
          <w:szCs w:val="24"/>
          <w:lang w:eastAsia="ru-RU"/>
        </w:rPr>
      </w:pPr>
      <w:r w:rsidRPr="00985BC8">
        <w:rPr>
          <w:rFonts w:ascii="Times New Roman" w:eastAsia="Times New Roman" w:hAnsi="Times New Roman" w:cs="Times New Roman"/>
          <w:sz w:val="24"/>
          <w:szCs w:val="24"/>
          <w:lang w:eastAsia="ru-RU"/>
        </w:rPr>
        <w:t>При отказе представителя исполнителя подписать акт производственного контроля представителями КОА в количестве не менее 3-х человек составляется об этом соответствующий акт.</w:t>
      </w:r>
    </w:p>
    <w:p w14:paraId="3943DC3F" w14:textId="77777777" w:rsidR="00985BC8" w:rsidRPr="00985BC8" w:rsidRDefault="00985BC8" w:rsidP="00985BC8">
      <w:pPr>
        <w:spacing w:after="0" w:line="240" w:lineRule="auto"/>
        <w:ind w:left="1428"/>
        <w:rPr>
          <w:rFonts w:ascii="Times New Roman" w:eastAsia="Times New Roman" w:hAnsi="Times New Roman" w:cs="Times New Roman"/>
          <w:sz w:val="24"/>
          <w:szCs w:val="24"/>
          <w:lang w:eastAsia="ru-RU"/>
        </w:rPr>
      </w:pPr>
    </w:p>
    <w:p w14:paraId="7B652471" w14:textId="77777777" w:rsidR="00985BC8" w:rsidRPr="00985BC8" w:rsidRDefault="00985BC8" w:rsidP="00985BC8">
      <w:pPr>
        <w:spacing w:after="0" w:line="240" w:lineRule="auto"/>
        <w:jc w:val="both"/>
        <w:rPr>
          <w:rFonts w:ascii="Times New Roman" w:eastAsia="Times New Roman" w:hAnsi="Times New Roman" w:cs="Times New Roman"/>
          <w:b/>
          <w:bCs/>
          <w:kern w:val="32"/>
          <w:sz w:val="28"/>
          <w:szCs w:val="28"/>
        </w:rPr>
      </w:pPr>
      <w:r w:rsidRPr="00985BC8">
        <w:rPr>
          <w:rFonts w:ascii="Times New Roman" w:eastAsia="Times New Roman" w:hAnsi="Times New Roman" w:cs="Times New Roman"/>
          <w:b/>
          <w:sz w:val="24"/>
          <w:szCs w:val="24"/>
        </w:rPr>
        <w:t xml:space="preserve">                                                                                                                    </w:t>
      </w:r>
    </w:p>
    <w:p w14:paraId="7233EECC" w14:textId="77777777" w:rsidR="00985BC8" w:rsidRPr="00985BC8" w:rsidRDefault="00985BC8" w:rsidP="00985BC8">
      <w:pPr>
        <w:spacing w:after="0" w:line="240" w:lineRule="auto"/>
        <w:rPr>
          <w:rFonts w:ascii="Times New Roman" w:eastAsia="Times New Roman" w:hAnsi="Times New Roman" w:cs="Times New Roman"/>
          <w:sz w:val="24"/>
          <w:szCs w:val="20"/>
          <w:lang w:eastAsia="ru-RU"/>
        </w:rPr>
      </w:pPr>
    </w:p>
    <w:tbl>
      <w:tblPr>
        <w:tblW w:w="0" w:type="auto"/>
        <w:tblLook w:val="01E0" w:firstRow="1" w:lastRow="1" w:firstColumn="1" w:lastColumn="1" w:noHBand="0" w:noVBand="0"/>
      </w:tblPr>
      <w:tblGrid>
        <w:gridCol w:w="4704"/>
        <w:gridCol w:w="4650"/>
      </w:tblGrid>
      <w:tr w:rsidR="00456A0B" w:rsidRPr="006F521D" w14:paraId="0079CA09" w14:textId="77777777" w:rsidTr="00D341F0">
        <w:tc>
          <w:tcPr>
            <w:tcW w:w="4704" w:type="dxa"/>
          </w:tcPr>
          <w:p w14:paraId="4D5CE9BE" w14:textId="77777777" w:rsidR="00456A0B" w:rsidRPr="006F521D" w:rsidRDefault="00456A0B" w:rsidP="00D341F0">
            <w:pPr>
              <w:spacing w:after="0" w:line="240" w:lineRule="auto"/>
              <w:jc w:val="both"/>
              <w:rPr>
                <w:rFonts w:ascii="Times New Roman" w:eastAsia="Times New Roman" w:hAnsi="Times New Roman" w:cs="Times New Roman"/>
                <w:b/>
                <w:sz w:val="24"/>
                <w:szCs w:val="24"/>
                <w:lang w:eastAsia="ru-RU"/>
              </w:rPr>
            </w:pPr>
            <w:r w:rsidRPr="006F521D">
              <w:rPr>
                <w:rFonts w:ascii="Times New Roman" w:eastAsia="Times New Roman" w:hAnsi="Times New Roman" w:cs="Times New Roman"/>
                <w:b/>
                <w:sz w:val="24"/>
                <w:szCs w:val="24"/>
                <w:lang w:eastAsia="ru-RU"/>
              </w:rPr>
              <w:t>от Заказчика</w:t>
            </w:r>
          </w:p>
          <w:p w14:paraId="007FEB94" w14:textId="77777777" w:rsidR="00456A0B" w:rsidRPr="006F521D" w:rsidRDefault="00456A0B" w:rsidP="00D341F0">
            <w:pPr>
              <w:spacing w:after="0" w:line="240" w:lineRule="auto"/>
              <w:jc w:val="both"/>
              <w:rPr>
                <w:rFonts w:ascii="Times New Roman" w:eastAsia="Times New Roman" w:hAnsi="Times New Roman" w:cs="Times New Roman"/>
                <w:b/>
                <w:sz w:val="24"/>
                <w:szCs w:val="24"/>
                <w:lang w:eastAsia="ru-RU"/>
              </w:rPr>
            </w:pPr>
          </w:p>
          <w:p w14:paraId="467D402B" w14:textId="77777777" w:rsidR="00456A0B" w:rsidRPr="006F521D" w:rsidRDefault="00456A0B" w:rsidP="00D341F0">
            <w:pPr>
              <w:spacing w:after="0" w:line="240" w:lineRule="auto"/>
              <w:jc w:val="both"/>
              <w:rPr>
                <w:rFonts w:ascii="Times New Roman" w:eastAsia="Times New Roman" w:hAnsi="Times New Roman" w:cs="Times New Roman"/>
                <w:b/>
                <w:sz w:val="24"/>
                <w:szCs w:val="24"/>
                <w:lang w:eastAsia="ru-RU"/>
              </w:rPr>
            </w:pPr>
            <w:r w:rsidRPr="006F521D">
              <w:rPr>
                <w:rFonts w:ascii="Times New Roman" w:eastAsia="Times New Roman" w:hAnsi="Times New Roman" w:cs="Times New Roman"/>
                <w:b/>
                <w:sz w:val="24"/>
                <w:szCs w:val="24"/>
                <w:lang w:eastAsia="ru-RU"/>
              </w:rPr>
              <w:t>_________________________</w:t>
            </w:r>
          </w:p>
          <w:p w14:paraId="4E137C53" w14:textId="77777777" w:rsidR="00456A0B" w:rsidRDefault="00456A0B" w:rsidP="00D341F0">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Заместитель </w:t>
            </w:r>
            <w:r w:rsidRPr="006F521D">
              <w:rPr>
                <w:rFonts w:ascii="Times New Roman" w:eastAsia="Times New Roman" w:hAnsi="Times New Roman" w:cs="Times New Roman"/>
                <w:b/>
                <w:sz w:val="24"/>
                <w:szCs w:val="24"/>
                <w:lang w:eastAsia="ru-RU"/>
              </w:rPr>
              <w:t>Генеральн</w:t>
            </w:r>
            <w:r>
              <w:rPr>
                <w:rFonts w:ascii="Times New Roman" w:eastAsia="Times New Roman" w:hAnsi="Times New Roman" w:cs="Times New Roman"/>
                <w:b/>
                <w:sz w:val="24"/>
                <w:szCs w:val="24"/>
                <w:lang w:eastAsia="ru-RU"/>
              </w:rPr>
              <w:t>ого</w:t>
            </w:r>
            <w:r w:rsidRPr="006F521D">
              <w:rPr>
                <w:rFonts w:ascii="Times New Roman" w:eastAsia="Times New Roman" w:hAnsi="Times New Roman" w:cs="Times New Roman"/>
                <w:b/>
                <w:sz w:val="24"/>
                <w:szCs w:val="24"/>
                <w:lang w:eastAsia="ru-RU"/>
              </w:rPr>
              <w:t xml:space="preserve"> </w:t>
            </w:r>
          </w:p>
          <w:p w14:paraId="5C956520" w14:textId="77777777" w:rsidR="00456A0B" w:rsidRDefault="00456A0B" w:rsidP="00D341F0">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w:t>
            </w:r>
            <w:r w:rsidRPr="006F521D">
              <w:rPr>
                <w:rFonts w:ascii="Times New Roman" w:eastAsia="Times New Roman" w:hAnsi="Times New Roman" w:cs="Times New Roman"/>
                <w:b/>
                <w:sz w:val="24"/>
                <w:szCs w:val="24"/>
                <w:lang w:eastAsia="ru-RU"/>
              </w:rPr>
              <w:t>иректор</w:t>
            </w:r>
            <w:r>
              <w:rPr>
                <w:rFonts w:ascii="Times New Roman" w:eastAsia="Times New Roman" w:hAnsi="Times New Roman" w:cs="Times New Roman"/>
                <w:b/>
                <w:sz w:val="24"/>
                <w:szCs w:val="24"/>
                <w:lang w:eastAsia="ru-RU"/>
              </w:rPr>
              <w:t xml:space="preserve">а по геологии </w:t>
            </w:r>
          </w:p>
          <w:p w14:paraId="6A5568D2" w14:textId="77777777" w:rsidR="00456A0B" w:rsidRPr="006F521D" w:rsidRDefault="00456A0B" w:rsidP="00D341F0">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 разработке</w:t>
            </w:r>
            <w:r w:rsidRPr="006F521D">
              <w:rPr>
                <w:rFonts w:ascii="Times New Roman" w:eastAsia="Times New Roman" w:hAnsi="Times New Roman" w:cs="Times New Roman"/>
                <w:b/>
                <w:sz w:val="24"/>
                <w:szCs w:val="24"/>
                <w:lang w:eastAsia="ru-RU"/>
              </w:rPr>
              <w:t xml:space="preserve"> </w:t>
            </w:r>
          </w:p>
          <w:p w14:paraId="69A32537" w14:textId="77777777" w:rsidR="00456A0B" w:rsidRPr="006F521D" w:rsidRDefault="00456A0B" w:rsidP="00D341F0">
            <w:pPr>
              <w:spacing w:after="0" w:line="240" w:lineRule="auto"/>
              <w:rPr>
                <w:rFonts w:ascii="Times New Roman" w:eastAsia="Times New Roman" w:hAnsi="Times New Roman" w:cs="Times New Roman"/>
                <w:b/>
                <w:sz w:val="24"/>
                <w:szCs w:val="24"/>
                <w:lang w:eastAsia="ru-RU"/>
              </w:rPr>
            </w:pPr>
            <w:r w:rsidRPr="006F521D">
              <w:rPr>
                <w:rFonts w:ascii="Times New Roman" w:eastAsia="Times New Roman" w:hAnsi="Times New Roman" w:cs="Times New Roman"/>
                <w:b/>
                <w:sz w:val="24"/>
                <w:szCs w:val="24"/>
                <w:lang w:eastAsia="ru-RU"/>
              </w:rPr>
              <w:t>ТОО «</w:t>
            </w:r>
            <w:proofErr w:type="spellStart"/>
            <w:r w:rsidRPr="006F521D">
              <w:rPr>
                <w:rFonts w:ascii="Times New Roman" w:eastAsia="Times New Roman" w:hAnsi="Times New Roman" w:cs="Times New Roman"/>
                <w:b/>
                <w:sz w:val="24"/>
                <w:szCs w:val="24"/>
                <w:lang w:eastAsia="ru-RU"/>
              </w:rPr>
              <w:t>Казахойл</w:t>
            </w:r>
            <w:proofErr w:type="spellEnd"/>
            <w:r w:rsidRPr="006F521D">
              <w:rPr>
                <w:rFonts w:ascii="Times New Roman" w:eastAsia="Times New Roman" w:hAnsi="Times New Roman" w:cs="Times New Roman"/>
                <w:b/>
                <w:sz w:val="24"/>
                <w:szCs w:val="24"/>
                <w:lang w:eastAsia="ru-RU"/>
              </w:rPr>
              <w:t xml:space="preserve"> Актобе»</w:t>
            </w:r>
          </w:p>
          <w:p w14:paraId="32D7A285" w14:textId="77777777" w:rsidR="00456A0B" w:rsidRPr="006F521D" w:rsidRDefault="00456A0B" w:rsidP="00D341F0">
            <w:pPr>
              <w:spacing w:after="0" w:line="240" w:lineRule="auto"/>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sz w:val="24"/>
                <w:szCs w:val="24"/>
                <w:lang w:eastAsia="ru-RU"/>
              </w:rPr>
              <w:t>Пангереева</w:t>
            </w:r>
            <w:proofErr w:type="spellEnd"/>
            <w:r>
              <w:rPr>
                <w:rFonts w:ascii="Times New Roman" w:eastAsia="Times New Roman" w:hAnsi="Times New Roman" w:cs="Times New Roman"/>
                <w:b/>
                <w:sz w:val="24"/>
                <w:szCs w:val="24"/>
                <w:lang w:eastAsia="ru-RU"/>
              </w:rPr>
              <w:t xml:space="preserve"> Ш.С.</w:t>
            </w:r>
          </w:p>
          <w:p w14:paraId="1582A59B" w14:textId="77777777" w:rsidR="00456A0B" w:rsidRPr="006F521D" w:rsidRDefault="00456A0B" w:rsidP="00D341F0">
            <w:pPr>
              <w:spacing w:after="0" w:line="240" w:lineRule="auto"/>
              <w:rPr>
                <w:rFonts w:ascii="Times New Roman" w:eastAsia="Times New Roman" w:hAnsi="Times New Roman" w:cs="Times New Roman"/>
                <w:b/>
                <w:sz w:val="24"/>
                <w:szCs w:val="24"/>
                <w:lang w:eastAsia="ru-RU"/>
              </w:rPr>
            </w:pPr>
          </w:p>
          <w:p w14:paraId="5017E441" w14:textId="77777777" w:rsidR="00456A0B" w:rsidRPr="00DD242A" w:rsidRDefault="00456A0B" w:rsidP="00D341F0">
            <w:pPr>
              <w:spacing w:after="0" w:line="240" w:lineRule="auto"/>
              <w:rPr>
                <w:rFonts w:ascii="Times New Roman" w:eastAsia="Times New Roman" w:hAnsi="Times New Roman" w:cs="Times New Roman"/>
                <w:b/>
                <w:sz w:val="24"/>
                <w:szCs w:val="24"/>
                <w:lang w:eastAsia="ru-RU"/>
              </w:rPr>
            </w:pPr>
            <w:r w:rsidRPr="00DD242A">
              <w:rPr>
                <w:rFonts w:ascii="Times New Roman" w:eastAsia="Times New Roman" w:hAnsi="Times New Roman" w:cs="Times New Roman"/>
                <w:b/>
                <w:sz w:val="24"/>
                <w:szCs w:val="24"/>
                <w:lang w:eastAsia="ru-RU"/>
              </w:rPr>
              <w:t xml:space="preserve">Заместитель Генерального </w:t>
            </w:r>
          </w:p>
          <w:p w14:paraId="3F9C6D40" w14:textId="77777777" w:rsidR="00456A0B" w:rsidRPr="00DD242A" w:rsidRDefault="00456A0B" w:rsidP="00D341F0">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w:t>
            </w:r>
            <w:r w:rsidRPr="00DD242A">
              <w:rPr>
                <w:rFonts w:ascii="Times New Roman" w:eastAsia="Times New Roman" w:hAnsi="Times New Roman" w:cs="Times New Roman"/>
                <w:b/>
                <w:sz w:val="24"/>
                <w:szCs w:val="24"/>
                <w:lang w:eastAsia="ru-RU"/>
              </w:rPr>
              <w:t xml:space="preserve">иректора по геологии </w:t>
            </w:r>
          </w:p>
          <w:p w14:paraId="6F180FB5" w14:textId="77777777" w:rsidR="00456A0B" w:rsidRDefault="00456A0B" w:rsidP="00D341F0">
            <w:pPr>
              <w:spacing w:after="0" w:line="240" w:lineRule="auto"/>
              <w:rPr>
                <w:rFonts w:ascii="Times New Roman" w:eastAsia="Times New Roman" w:hAnsi="Times New Roman" w:cs="Times New Roman"/>
                <w:b/>
                <w:sz w:val="24"/>
                <w:szCs w:val="24"/>
                <w:lang w:eastAsia="ru-RU"/>
              </w:rPr>
            </w:pPr>
            <w:r w:rsidRPr="00DD242A">
              <w:rPr>
                <w:rFonts w:ascii="Times New Roman" w:eastAsia="Times New Roman" w:hAnsi="Times New Roman" w:cs="Times New Roman"/>
                <w:b/>
                <w:sz w:val="24"/>
                <w:szCs w:val="24"/>
                <w:lang w:eastAsia="ru-RU"/>
              </w:rPr>
              <w:t xml:space="preserve">и разработке </w:t>
            </w:r>
          </w:p>
          <w:p w14:paraId="091F7C55" w14:textId="77777777" w:rsidR="00456A0B" w:rsidRPr="006F521D" w:rsidRDefault="00456A0B" w:rsidP="00D341F0">
            <w:pPr>
              <w:spacing w:after="0" w:line="240" w:lineRule="auto"/>
              <w:rPr>
                <w:rFonts w:ascii="Times New Roman" w:eastAsia="Times New Roman" w:hAnsi="Times New Roman" w:cs="Times New Roman"/>
                <w:b/>
                <w:sz w:val="24"/>
                <w:szCs w:val="24"/>
                <w:lang w:eastAsia="ru-RU"/>
              </w:rPr>
            </w:pPr>
            <w:r w:rsidRPr="006F521D">
              <w:rPr>
                <w:rFonts w:ascii="Times New Roman" w:eastAsia="Times New Roman" w:hAnsi="Times New Roman" w:cs="Times New Roman"/>
                <w:b/>
                <w:sz w:val="24"/>
                <w:szCs w:val="24"/>
                <w:lang w:eastAsia="ru-RU"/>
              </w:rPr>
              <w:t>ТОО «</w:t>
            </w:r>
            <w:proofErr w:type="spellStart"/>
            <w:r w:rsidRPr="006F521D">
              <w:rPr>
                <w:rFonts w:ascii="Times New Roman" w:eastAsia="Times New Roman" w:hAnsi="Times New Roman" w:cs="Times New Roman"/>
                <w:b/>
                <w:sz w:val="24"/>
                <w:szCs w:val="24"/>
                <w:lang w:eastAsia="ru-RU"/>
              </w:rPr>
              <w:t>Казахойл</w:t>
            </w:r>
            <w:proofErr w:type="spellEnd"/>
            <w:r w:rsidRPr="006F521D">
              <w:rPr>
                <w:rFonts w:ascii="Times New Roman" w:eastAsia="Times New Roman" w:hAnsi="Times New Roman" w:cs="Times New Roman"/>
                <w:b/>
                <w:sz w:val="24"/>
                <w:szCs w:val="24"/>
                <w:lang w:eastAsia="ru-RU"/>
              </w:rPr>
              <w:t xml:space="preserve"> Актобе»</w:t>
            </w:r>
          </w:p>
          <w:p w14:paraId="17F179CF" w14:textId="77777777" w:rsidR="00456A0B" w:rsidRDefault="00456A0B" w:rsidP="00D341F0">
            <w:pPr>
              <w:spacing w:after="0" w:line="240" w:lineRule="auto"/>
              <w:rPr>
                <w:rFonts w:ascii="Times New Roman" w:eastAsia="Calibri" w:hAnsi="Times New Roman" w:cs="Times New Roman"/>
                <w:b/>
                <w:color w:val="212529"/>
                <w:sz w:val="24"/>
                <w:szCs w:val="24"/>
              </w:rPr>
            </w:pPr>
            <w:proofErr w:type="spellStart"/>
            <w:r w:rsidRPr="00DD242A">
              <w:rPr>
                <w:rFonts w:ascii="Times New Roman" w:eastAsia="Calibri" w:hAnsi="Times New Roman" w:cs="Times New Roman"/>
                <w:b/>
                <w:color w:val="212529"/>
                <w:sz w:val="24"/>
                <w:szCs w:val="24"/>
              </w:rPr>
              <w:t>Цай</w:t>
            </w:r>
            <w:proofErr w:type="spellEnd"/>
            <w:r w:rsidRPr="00DD242A">
              <w:rPr>
                <w:rFonts w:ascii="Times New Roman" w:eastAsia="Calibri" w:hAnsi="Times New Roman" w:cs="Times New Roman"/>
                <w:b/>
                <w:color w:val="212529"/>
                <w:sz w:val="24"/>
                <w:szCs w:val="24"/>
              </w:rPr>
              <w:t xml:space="preserve"> </w:t>
            </w:r>
            <w:proofErr w:type="spellStart"/>
            <w:r w:rsidRPr="00DD242A">
              <w:rPr>
                <w:rFonts w:ascii="Times New Roman" w:eastAsia="Calibri" w:hAnsi="Times New Roman" w:cs="Times New Roman"/>
                <w:b/>
                <w:color w:val="212529"/>
                <w:sz w:val="24"/>
                <w:szCs w:val="24"/>
              </w:rPr>
              <w:t>Юньфэй</w:t>
            </w:r>
            <w:proofErr w:type="spellEnd"/>
            <w:r w:rsidRPr="00DD242A">
              <w:rPr>
                <w:rFonts w:ascii="Times New Roman" w:eastAsia="Calibri" w:hAnsi="Times New Roman" w:cs="Times New Roman"/>
                <w:b/>
                <w:color w:val="212529"/>
                <w:sz w:val="24"/>
                <w:szCs w:val="24"/>
              </w:rPr>
              <w:t xml:space="preserve"> (Cai Yunfei) </w:t>
            </w:r>
          </w:p>
          <w:p w14:paraId="25DAC521" w14:textId="77777777" w:rsidR="00456A0B" w:rsidRDefault="00456A0B" w:rsidP="00D341F0">
            <w:pPr>
              <w:spacing w:after="0" w:line="240" w:lineRule="auto"/>
              <w:rPr>
                <w:rFonts w:ascii="Times New Roman" w:eastAsia="Calibri" w:hAnsi="Times New Roman" w:cs="Times New Roman"/>
                <w:b/>
                <w:color w:val="212529"/>
                <w:sz w:val="24"/>
                <w:szCs w:val="24"/>
              </w:rPr>
            </w:pPr>
          </w:p>
          <w:p w14:paraId="54C94F0A" w14:textId="77777777" w:rsidR="00456A0B" w:rsidRPr="006F521D" w:rsidRDefault="00456A0B" w:rsidP="00D341F0">
            <w:pPr>
              <w:spacing w:after="0" w:line="240" w:lineRule="auto"/>
              <w:rPr>
                <w:rFonts w:ascii="Times New Roman" w:eastAsia="Times New Roman" w:hAnsi="Times New Roman" w:cs="Times New Roman"/>
                <w:b/>
                <w:sz w:val="24"/>
                <w:szCs w:val="24"/>
                <w:lang w:eastAsia="ru-RU"/>
              </w:rPr>
            </w:pPr>
            <w:r w:rsidRPr="006F521D">
              <w:rPr>
                <w:rFonts w:ascii="Times New Roman" w:eastAsia="Calibri" w:hAnsi="Times New Roman" w:cs="Times New Roman"/>
                <w:b/>
                <w:color w:val="212529"/>
                <w:sz w:val="24"/>
                <w:szCs w:val="24"/>
              </w:rPr>
              <w:t>_________________________</w:t>
            </w:r>
          </w:p>
        </w:tc>
        <w:tc>
          <w:tcPr>
            <w:tcW w:w="4651" w:type="dxa"/>
          </w:tcPr>
          <w:p w14:paraId="49EA1A7C" w14:textId="77777777" w:rsidR="00456A0B" w:rsidRPr="006F521D" w:rsidRDefault="00456A0B" w:rsidP="00D341F0">
            <w:pPr>
              <w:spacing w:after="0" w:line="240" w:lineRule="auto"/>
              <w:jc w:val="both"/>
              <w:rPr>
                <w:rFonts w:ascii="Times New Roman" w:eastAsia="Times New Roman" w:hAnsi="Times New Roman" w:cs="Times New Roman"/>
                <w:b/>
                <w:bCs/>
                <w:sz w:val="24"/>
                <w:szCs w:val="24"/>
                <w:lang w:eastAsia="ru-RU"/>
              </w:rPr>
            </w:pPr>
            <w:r w:rsidRPr="006F521D">
              <w:rPr>
                <w:rFonts w:ascii="Times New Roman" w:eastAsia="Times New Roman" w:hAnsi="Times New Roman" w:cs="Times New Roman"/>
                <w:b/>
                <w:bCs/>
                <w:sz w:val="24"/>
                <w:szCs w:val="24"/>
                <w:lang w:eastAsia="ru-RU"/>
              </w:rPr>
              <w:t>от Исполнителя</w:t>
            </w:r>
          </w:p>
          <w:p w14:paraId="3506D772" w14:textId="77777777" w:rsidR="00456A0B" w:rsidRPr="006F521D" w:rsidRDefault="00456A0B" w:rsidP="00D341F0">
            <w:pPr>
              <w:spacing w:after="0" w:line="240" w:lineRule="auto"/>
              <w:jc w:val="both"/>
              <w:rPr>
                <w:rFonts w:ascii="Times New Roman" w:eastAsia="Times New Roman" w:hAnsi="Times New Roman" w:cs="Times New Roman"/>
                <w:b/>
                <w:bCs/>
                <w:sz w:val="24"/>
                <w:szCs w:val="24"/>
                <w:lang w:eastAsia="ru-RU"/>
              </w:rPr>
            </w:pPr>
          </w:p>
          <w:p w14:paraId="6284066E" w14:textId="77777777" w:rsidR="00456A0B" w:rsidRPr="006F521D" w:rsidRDefault="00456A0B" w:rsidP="00D341F0">
            <w:pPr>
              <w:spacing w:after="0" w:line="240" w:lineRule="auto"/>
              <w:jc w:val="both"/>
              <w:rPr>
                <w:rFonts w:ascii="Times New Roman" w:eastAsia="Times New Roman" w:hAnsi="Times New Roman" w:cs="Times New Roman"/>
                <w:b/>
                <w:bCs/>
                <w:sz w:val="24"/>
                <w:szCs w:val="24"/>
                <w:lang w:eastAsia="ru-RU"/>
              </w:rPr>
            </w:pPr>
            <w:r w:rsidRPr="006F521D">
              <w:rPr>
                <w:rFonts w:ascii="Times New Roman" w:eastAsia="Times New Roman" w:hAnsi="Times New Roman" w:cs="Times New Roman"/>
                <w:b/>
                <w:bCs/>
                <w:sz w:val="24"/>
                <w:szCs w:val="24"/>
                <w:lang w:eastAsia="ru-RU"/>
              </w:rPr>
              <w:t>______________________</w:t>
            </w:r>
          </w:p>
          <w:p w14:paraId="7DF797E1" w14:textId="77777777" w:rsidR="00456A0B" w:rsidRPr="006F521D" w:rsidRDefault="00456A0B" w:rsidP="00D341F0">
            <w:pPr>
              <w:spacing w:after="0" w:line="240" w:lineRule="auto"/>
              <w:rPr>
                <w:rFonts w:ascii="Times New Roman" w:eastAsia="Times New Roman" w:hAnsi="Times New Roman" w:cs="Times New Roman"/>
                <w:b/>
                <w:iCs/>
                <w:sz w:val="24"/>
                <w:szCs w:val="24"/>
                <w:lang w:eastAsia="ru-RU"/>
              </w:rPr>
            </w:pPr>
          </w:p>
          <w:p w14:paraId="1E8A7E7D" w14:textId="77777777" w:rsidR="00456A0B" w:rsidRPr="006F521D" w:rsidRDefault="00456A0B" w:rsidP="00D341F0">
            <w:pPr>
              <w:spacing w:after="0" w:line="240" w:lineRule="auto"/>
              <w:rPr>
                <w:rFonts w:ascii="Times New Roman" w:eastAsia="Times New Roman" w:hAnsi="Times New Roman" w:cs="Times New Roman"/>
                <w:b/>
                <w:iCs/>
                <w:sz w:val="24"/>
                <w:szCs w:val="24"/>
                <w:lang w:eastAsia="ru-RU"/>
              </w:rPr>
            </w:pPr>
          </w:p>
          <w:p w14:paraId="42233CAE" w14:textId="77777777" w:rsidR="00456A0B" w:rsidRPr="006F521D" w:rsidRDefault="00456A0B" w:rsidP="00D341F0">
            <w:pPr>
              <w:spacing w:after="0" w:line="240" w:lineRule="auto"/>
              <w:rPr>
                <w:rFonts w:ascii="Times New Roman" w:eastAsia="Times New Roman" w:hAnsi="Times New Roman" w:cs="Times New Roman"/>
                <w:b/>
                <w:iCs/>
                <w:sz w:val="24"/>
                <w:szCs w:val="24"/>
                <w:lang w:eastAsia="ru-RU"/>
              </w:rPr>
            </w:pPr>
          </w:p>
          <w:p w14:paraId="5CDBACAF" w14:textId="77777777" w:rsidR="00456A0B" w:rsidRPr="006F521D" w:rsidRDefault="00456A0B" w:rsidP="00D341F0">
            <w:pPr>
              <w:spacing w:after="0" w:line="240" w:lineRule="auto"/>
              <w:rPr>
                <w:rFonts w:ascii="Times New Roman" w:eastAsia="Times New Roman" w:hAnsi="Times New Roman" w:cs="Times New Roman"/>
                <w:b/>
                <w:iCs/>
                <w:sz w:val="24"/>
                <w:szCs w:val="24"/>
                <w:lang w:eastAsia="ru-RU"/>
              </w:rPr>
            </w:pPr>
          </w:p>
          <w:p w14:paraId="727CAEBB" w14:textId="77777777" w:rsidR="00456A0B" w:rsidRPr="006F521D" w:rsidRDefault="00456A0B" w:rsidP="00D341F0">
            <w:pPr>
              <w:spacing w:after="0" w:line="240" w:lineRule="auto"/>
              <w:rPr>
                <w:rFonts w:ascii="Times New Roman" w:eastAsia="Times New Roman" w:hAnsi="Times New Roman" w:cs="Times New Roman"/>
                <w:b/>
                <w:iCs/>
                <w:sz w:val="24"/>
                <w:szCs w:val="24"/>
                <w:lang w:eastAsia="ru-RU"/>
              </w:rPr>
            </w:pPr>
          </w:p>
          <w:p w14:paraId="3448311F" w14:textId="77777777" w:rsidR="00456A0B" w:rsidRPr="006F521D" w:rsidRDefault="00456A0B" w:rsidP="00D341F0">
            <w:pPr>
              <w:spacing w:after="0" w:line="240" w:lineRule="auto"/>
              <w:rPr>
                <w:rFonts w:ascii="Times New Roman" w:eastAsia="Times New Roman" w:hAnsi="Times New Roman" w:cs="Times New Roman"/>
                <w:b/>
                <w:iCs/>
                <w:sz w:val="24"/>
                <w:szCs w:val="24"/>
                <w:lang w:eastAsia="ru-RU"/>
              </w:rPr>
            </w:pPr>
          </w:p>
          <w:p w14:paraId="50914F66" w14:textId="77777777" w:rsidR="00456A0B" w:rsidRPr="006F521D" w:rsidRDefault="00456A0B" w:rsidP="00D341F0">
            <w:pPr>
              <w:spacing w:after="0" w:line="240" w:lineRule="auto"/>
              <w:rPr>
                <w:rFonts w:ascii="Times New Roman" w:eastAsia="Times New Roman" w:hAnsi="Times New Roman" w:cs="Times New Roman"/>
                <w:b/>
                <w:iCs/>
                <w:sz w:val="24"/>
                <w:szCs w:val="24"/>
                <w:lang w:eastAsia="ru-RU"/>
              </w:rPr>
            </w:pPr>
          </w:p>
          <w:p w14:paraId="719FCD6D" w14:textId="77777777" w:rsidR="00456A0B" w:rsidRPr="006F521D" w:rsidRDefault="00456A0B" w:rsidP="00D341F0">
            <w:pPr>
              <w:spacing w:after="0" w:line="240" w:lineRule="auto"/>
              <w:rPr>
                <w:rFonts w:ascii="Times New Roman" w:eastAsia="Times New Roman" w:hAnsi="Times New Roman" w:cs="Times New Roman"/>
                <w:b/>
                <w:iCs/>
                <w:sz w:val="24"/>
                <w:szCs w:val="24"/>
                <w:lang w:eastAsia="ru-RU"/>
              </w:rPr>
            </w:pPr>
          </w:p>
          <w:p w14:paraId="1A98B27B" w14:textId="77777777" w:rsidR="00456A0B" w:rsidRPr="006F521D" w:rsidRDefault="00456A0B" w:rsidP="00D341F0">
            <w:pPr>
              <w:spacing w:after="0" w:line="240" w:lineRule="auto"/>
              <w:rPr>
                <w:rFonts w:ascii="Times New Roman" w:eastAsia="Times New Roman" w:hAnsi="Times New Roman" w:cs="Times New Roman"/>
                <w:b/>
                <w:iCs/>
                <w:sz w:val="24"/>
                <w:szCs w:val="24"/>
                <w:lang w:eastAsia="ru-RU"/>
              </w:rPr>
            </w:pPr>
          </w:p>
          <w:p w14:paraId="6F03D11A" w14:textId="77777777" w:rsidR="00456A0B" w:rsidRPr="006F521D" w:rsidRDefault="00456A0B" w:rsidP="00D341F0">
            <w:pPr>
              <w:spacing w:after="0" w:line="240" w:lineRule="auto"/>
              <w:rPr>
                <w:rFonts w:ascii="Times New Roman" w:eastAsia="Times New Roman" w:hAnsi="Times New Roman" w:cs="Times New Roman"/>
                <w:b/>
                <w:iCs/>
                <w:sz w:val="24"/>
                <w:szCs w:val="24"/>
                <w:lang w:eastAsia="ru-RU"/>
              </w:rPr>
            </w:pPr>
          </w:p>
        </w:tc>
      </w:tr>
    </w:tbl>
    <w:p w14:paraId="5B486AD9" w14:textId="77777777" w:rsidR="00985BC8" w:rsidRPr="00985BC8" w:rsidRDefault="00985BC8" w:rsidP="00985BC8"/>
    <w:p w14:paraId="0437EDCA" w14:textId="77777777" w:rsidR="00985BC8" w:rsidRPr="00985BC8" w:rsidRDefault="00985BC8" w:rsidP="00985BC8"/>
    <w:p w14:paraId="70AA0CFC" w14:textId="77777777" w:rsidR="00985BC8" w:rsidRPr="00985BC8" w:rsidRDefault="00985BC8" w:rsidP="00985BC8"/>
    <w:p w14:paraId="46C11F00" w14:textId="77777777" w:rsidR="00C32D4E" w:rsidRPr="00587B5F" w:rsidRDefault="00C32D4E" w:rsidP="009532B7">
      <w:pPr>
        <w:spacing w:after="0" w:line="240" w:lineRule="auto"/>
      </w:pPr>
    </w:p>
    <w:p w14:paraId="79CF1BC9" w14:textId="77777777" w:rsidR="00C32D4E" w:rsidRPr="00587B5F" w:rsidRDefault="00C32D4E" w:rsidP="009532B7">
      <w:pPr>
        <w:spacing w:after="0" w:line="240" w:lineRule="auto"/>
      </w:pPr>
    </w:p>
    <w:tbl>
      <w:tblPr>
        <w:tblW w:w="13260" w:type="dxa"/>
        <w:tblInd w:w="288" w:type="dxa"/>
        <w:tblLayout w:type="fixed"/>
        <w:tblLook w:val="04A0" w:firstRow="1" w:lastRow="0" w:firstColumn="1" w:lastColumn="0" w:noHBand="0" w:noVBand="1"/>
      </w:tblPr>
      <w:tblGrid>
        <w:gridCol w:w="9460"/>
        <w:gridCol w:w="3800"/>
      </w:tblGrid>
      <w:tr w:rsidR="00C32D4E" w14:paraId="3D48C3B3" w14:textId="77777777" w:rsidTr="00456A0B">
        <w:trPr>
          <w:trHeight w:val="255"/>
        </w:trPr>
        <w:tc>
          <w:tcPr>
            <w:tcW w:w="9460" w:type="dxa"/>
          </w:tcPr>
          <w:p w14:paraId="1969F797" w14:textId="77777777" w:rsidR="00C32D4E" w:rsidRPr="007767A2" w:rsidRDefault="00C32D4E">
            <w:pPr>
              <w:spacing w:after="0" w:line="240" w:lineRule="auto"/>
              <w:jc w:val="both"/>
              <w:rPr>
                <w:rFonts w:ascii="Times New Roman" w:eastAsia="Times New Roman" w:hAnsi="Times New Roman" w:cs="Times New Roman"/>
                <w:sz w:val="24"/>
                <w:szCs w:val="24"/>
                <w:lang w:eastAsia="ru-RU"/>
              </w:rPr>
            </w:pPr>
          </w:p>
          <w:p w14:paraId="114C2237" w14:textId="77777777" w:rsidR="00C32D4E" w:rsidRDefault="00C32D4E">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lang w:eastAsia="ru-RU"/>
              </w:rPr>
              <w:t xml:space="preserve">ПРИЛОЖЕНИЕ № </w:t>
            </w:r>
            <w:r w:rsidR="0063790F">
              <w:rPr>
                <w:rFonts w:ascii="Times New Roman" w:eastAsia="Times New Roman" w:hAnsi="Times New Roman" w:cs="Times New Roman"/>
                <w:b/>
                <w:bCs/>
                <w:lang w:eastAsia="ru-RU"/>
              </w:rPr>
              <w:t>6</w:t>
            </w:r>
            <w:r>
              <w:rPr>
                <w:rFonts w:ascii="Times New Roman" w:eastAsia="Times New Roman" w:hAnsi="Times New Roman" w:cs="Times New Roman"/>
                <w:b/>
                <w:lang w:eastAsia="ru-RU"/>
              </w:rPr>
              <w:t xml:space="preserve"> к Договору № ___________ от «___»___________20_ г.</w:t>
            </w:r>
          </w:p>
          <w:p w14:paraId="30C960F6" w14:textId="77777777" w:rsidR="00C32D4E" w:rsidRDefault="00C32D4E">
            <w:pPr>
              <w:tabs>
                <w:tab w:val="left" w:pos="360"/>
                <w:tab w:val="left" w:pos="709"/>
                <w:tab w:val="left" w:pos="851"/>
              </w:tabs>
              <w:spacing w:after="0" w:line="240" w:lineRule="auto"/>
              <w:ind w:right="142"/>
              <w:jc w:val="center"/>
              <w:rPr>
                <w:rFonts w:ascii="Times New Roman" w:eastAsia="Times New Roman" w:hAnsi="Times New Roman" w:cs="Times New Roman"/>
                <w:b/>
                <w:iCs/>
                <w:sz w:val="28"/>
                <w:szCs w:val="28"/>
                <w:lang w:eastAsia="ru-RU"/>
              </w:rPr>
            </w:pPr>
          </w:p>
          <w:p w14:paraId="3899940F" w14:textId="77777777" w:rsidR="00C32D4E" w:rsidRDefault="00C32D4E">
            <w:pPr>
              <w:tabs>
                <w:tab w:val="left" w:pos="360"/>
                <w:tab w:val="left" w:pos="709"/>
                <w:tab w:val="left" w:pos="851"/>
              </w:tabs>
              <w:spacing w:after="0" w:line="240" w:lineRule="auto"/>
              <w:ind w:right="142"/>
              <w:jc w:val="center"/>
              <w:rPr>
                <w:rFonts w:ascii="Times New Roman" w:eastAsia="Times New Roman" w:hAnsi="Times New Roman" w:cs="Times New Roman"/>
                <w:b/>
                <w:iCs/>
                <w:sz w:val="28"/>
                <w:szCs w:val="28"/>
                <w:lang w:eastAsia="ru-RU"/>
              </w:rPr>
            </w:pPr>
          </w:p>
          <w:p w14:paraId="76D1E35B" w14:textId="77777777" w:rsidR="00C32D4E" w:rsidRDefault="00C32D4E">
            <w:pPr>
              <w:tabs>
                <w:tab w:val="left" w:pos="360"/>
                <w:tab w:val="left" w:pos="709"/>
                <w:tab w:val="left" w:pos="851"/>
              </w:tabs>
              <w:spacing w:after="0" w:line="240" w:lineRule="auto"/>
              <w:ind w:right="142"/>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 xml:space="preserve">Требования к подрядным организациям в области </w:t>
            </w:r>
          </w:p>
          <w:p w14:paraId="6D0C0714" w14:textId="77777777" w:rsidR="00C32D4E" w:rsidRDefault="00C32D4E">
            <w:pPr>
              <w:tabs>
                <w:tab w:val="left" w:pos="360"/>
                <w:tab w:val="left" w:pos="709"/>
                <w:tab w:val="left" w:pos="851"/>
              </w:tabs>
              <w:spacing w:after="0" w:line="240" w:lineRule="auto"/>
              <w:ind w:right="142"/>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 xml:space="preserve">трудовых отношений </w:t>
            </w:r>
          </w:p>
          <w:p w14:paraId="01786F33" w14:textId="77777777" w:rsidR="00C32D4E" w:rsidRDefault="00C32D4E">
            <w:pPr>
              <w:tabs>
                <w:tab w:val="left" w:pos="360"/>
                <w:tab w:val="left" w:pos="709"/>
                <w:tab w:val="left" w:pos="851"/>
              </w:tabs>
              <w:spacing w:after="0" w:line="240" w:lineRule="auto"/>
              <w:ind w:right="142"/>
              <w:jc w:val="center"/>
              <w:rPr>
                <w:rFonts w:ascii="Times New Roman" w:eastAsia="Times New Roman" w:hAnsi="Times New Roman" w:cs="Times New Roman"/>
                <w:b/>
                <w:iCs/>
                <w:sz w:val="24"/>
                <w:szCs w:val="24"/>
                <w:lang w:eastAsia="ru-RU"/>
              </w:rPr>
            </w:pPr>
          </w:p>
          <w:p w14:paraId="044E9E6B" w14:textId="77777777" w:rsidR="00C32D4E" w:rsidRDefault="00C32D4E">
            <w:pPr>
              <w:spacing w:line="240" w:lineRule="auto"/>
              <w:ind w:firstLine="567"/>
              <w:jc w:val="center"/>
              <w:rPr>
                <w:rFonts w:ascii="Times New Roman" w:eastAsia="Calibri" w:hAnsi="Times New Roman" w:cs="Times New Roman"/>
                <w:b/>
                <w:sz w:val="24"/>
                <w:szCs w:val="24"/>
              </w:rPr>
            </w:pPr>
            <w:r>
              <w:rPr>
                <w:rFonts w:ascii="Times New Roman" w:eastAsia="Calibri" w:hAnsi="Times New Roman" w:cs="Times New Roman"/>
                <w:b/>
                <w:sz w:val="24"/>
                <w:szCs w:val="24"/>
                <w:lang w:val="en-US"/>
              </w:rPr>
              <w:t>I</w:t>
            </w:r>
            <w:r>
              <w:rPr>
                <w:rFonts w:ascii="Times New Roman" w:eastAsia="Calibri" w:hAnsi="Times New Roman" w:cs="Times New Roman"/>
                <w:b/>
                <w:sz w:val="24"/>
                <w:szCs w:val="24"/>
              </w:rPr>
              <w:t>.</w:t>
            </w: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Обязательства Подрядчика (Исполнителя) в ходе выполнения работ (оказания услуг) по Договору.</w:t>
            </w:r>
          </w:p>
          <w:p w14:paraId="57202CC3" w14:textId="77777777" w:rsidR="00C32D4E" w:rsidRDefault="00C32D4E">
            <w:pPr>
              <w:spacing w:line="240" w:lineRule="auto"/>
              <w:ind w:firstLine="567"/>
              <w:jc w:val="both"/>
              <w:rPr>
                <w:rFonts w:ascii="Times New Roman" w:eastAsia="Calibri" w:hAnsi="Times New Roman" w:cs="Times New Roman"/>
                <w:b/>
                <w:i/>
                <w:sz w:val="24"/>
                <w:szCs w:val="24"/>
              </w:rPr>
            </w:pPr>
          </w:p>
          <w:p w14:paraId="08621B87" w14:textId="77777777" w:rsidR="00C32D4E" w:rsidRDefault="00C32D4E">
            <w:pPr>
              <w:spacing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В ходе выполнения работ (оказания услуг) по Договору Подрядчик (Исполнитель) обязуется неукоснительно </w:t>
            </w:r>
            <w:r>
              <w:rPr>
                <w:rFonts w:ascii="Times New Roman" w:eastAsia="Calibri" w:hAnsi="Times New Roman" w:cs="Times New Roman"/>
                <w:b/>
                <w:i/>
                <w:sz w:val="24"/>
                <w:szCs w:val="24"/>
              </w:rPr>
              <w:t>соблюдать требования трудового законодательства Республики Казахстан, в том числе в части</w:t>
            </w:r>
            <w:r>
              <w:rPr>
                <w:rFonts w:ascii="Times New Roman" w:eastAsia="Calibri" w:hAnsi="Times New Roman" w:cs="Times New Roman"/>
                <w:sz w:val="24"/>
                <w:szCs w:val="24"/>
              </w:rPr>
              <w:t xml:space="preserve">: </w:t>
            </w:r>
          </w:p>
          <w:p w14:paraId="36C6C6BC" w14:textId="77777777" w:rsidR="00C32D4E" w:rsidRDefault="00C32D4E" w:rsidP="00FF12EE">
            <w:pPr>
              <w:numPr>
                <w:ilvl w:val="0"/>
                <w:numId w:val="17"/>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Порядка заключения трудовых договоров, требований к их содержанию и форме;</w:t>
            </w:r>
          </w:p>
          <w:p w14:paraId="02C2F916" w14:textId="77777777" w:rsidR="00C32D4E" w:rsidRDefault="00C32D4E" w:rsidP="00FF12EE">
            <w:pPr>
              <w:numPr>
                <w:ilvl w:val="0"/>
                <w:numId w:val="17"/>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Допуска лица к работе только после заключения трудового договора;</w:t>
            </w:r>
          </w:p>
          <w:p w14:paraId="0CDA6BDB" w14:textId="77777777" w:rsidR="00C32D4E" w:rsidRDefault="00C32D4E" w:rsidP="00FF12EE">
            <w:pPr>
              <w:numPr>
                <w:ilvl w:val="0"/>
                <w:numId w:val="17"/>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Продолжительности и режима рабочего времени;</w:t>
            </w:r>
          </w:p>
          <w:p w14:paraId="32686024" w14:textId="77777777" w:rsidR="00C32D4E" w:rsidRDefault="00C32D4E" w:rsidP="00FF12EE">
            <w:pPr>
              <w:numPr>
                <w:ilvl w:val="0"/>
                <w:numId w:val="17"/>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Сменной работы и вахтового метода организации труда;</w:t>
            </w:r>
          </w:p>
          <w:p w14:paraId="693D1CA8" w14:textId="77777777" w:rsidR="00C32D4E" w:rsidRDefault="00C32D4E" w:rsidP="00FF12EE">
            <w:pPr>
              <w:numPr>
                <w:ilvl w:val="0"/>
                <w:numId w:val="17"/>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Работы в ночное время и сверхурочной работы;</w:t>
            </w:r>
          </w:p>
          <w:p w14:paraId="688156F2" w14:textId="77777777" w:rsidR="00C32D4E" w:rsidRDefault="00C32D4E" w:rsidP="00FF12EE">
            <w:pPr>
              <w:numPr>
                <w:ilvl w:val="0"/>
                <w:numId w:val="17"/>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Отдыха работников;</w:t>
            </w:r>
          </w:p>
          <w:p w14:paraId="44F17873" w14:textId="77777777" w:rsidR="00C32D4E" w:rsidRDefault="00C32D4E" w:rsidP="00FF12EE">
            <w:pPr>
              <w:numPr>
                <w:ilvl w:val="0"/>
                <w:numId w:val="17"/>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Минимального размера оплаты труда и гарантий в области оплаты труда;</w:t>
            </w:r>
          </w:p>
          <w:p w14:paraId="7EA6BB40" w14:textId="77777777" w:rsidR="00C32D4E" w:rsidRDefault="00C32D4E" w:rsidP="00FF12EE">
            <w:pPr>
              <w:numPr>
                <w:ilvl w:val="0"/>
                <w:numId w:val="17"/>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Порядка и сроков выплаты заработной платы.</w:t>
            </w:r>
          </w:p>
          <w:p w14:paraId="5D6A8088" w14:textId="77777777" w:rsidR="00C32D4E" w:rsidRDefault="00C32D4E">
            <w:pPr>
              <w:shd w:val="clear" w:color="auto" w:fill="FFFFFF"/>
              <w:tabs>
                <w:tab w:val="left" w:pos="709"/>
                <w:tab w:val="left" w:pos="851"/>
              </w:tabs>
              <w:spacing w:after="120" w:line="240" w:lineRule="auto"/>
              <w:ind w:right="142" w:firstLine="567"/>
              <w:jc w:val="both"/>
              <w:rPr>
                <w:rFonts w:ascii="Times New Roman" w:eastAsia="Times New Roman" w:hAnsi="Times New Roman" w:cs="Times New Roman"/>
                <w:sz w:val="24"/>
                <w:szCs w:val="24"/>
                <w:lang w:eastAsia="ru-RU"/>
              </w:rPr>
            </w:pPr>
            <w:bookmarkStart w:id="0" w:name="SUB1130400"/>
            <w:bookmarkStart w:id="1" w:name="SUB1130300"/>
            <w:bookmarkStart w:id="2" w:name="SUB1130100"/>
            <w:bookmarkStart w:id="3" w:name="SUB1020007"/>
            <w:bookmarkStart w:id="4" w:name="SUB1020006"/>
            <w:bookmarkStart w:id="5" w:name="SUB1020005"/>
            <w:bookmarkStart w:id="6" w:name="SUB1020004"/>
            <w:bookmarkStart w:id="7" w:name="SUB1020003"/>
            <w:bookmarkStart w:id="8" w:name="SUB1020001"/>
            <w:bookmarkStart w:id="9" w:name="SUB780300"/>
            <w:bookmarkStart w:id="10" w:name="SUB780200"/>
            <w:bookmarkStart w:id="11" w:name="SUB780100"/>
            <w:bookmarkStart w:id="12" w:name="SUB770100"/>
            <w:bookmarkStart w:id="13" w:name="SUB760402"/>
            <w:bookmarkStart w:id="14" w:name="SUB760401"/>
            <w:bookmarkStart w:id="15" w:name="SUB760200"/>
            <w:bookmarkStart w:id="16" w:name="SUB760100"/>
            <w:bookmarkStart w:id="17" w:name="SUB730400"/>
            <w:bookmarkStart w:id="18" w:name="SUB730300"/>
            <w:bookmarkStart w:id="19" w:name="SUB730200"/>
            <w:bookmarkStart w:id="20" w:name="SUB730100"/>
            <w:bookmarkStart w:id="21" w:name="SUB710600"/>
            <w:bookmarkStart w:id="22" w:name="SUB710500"/>
            <w:bookmarkStart w:id="23" w:name="SUB710400"/>
            <w:bookmarkStart w:id="24" w:name="SUB710300"/>
            <w:bookmarkStart w:id="25" w:name="SUB710100"/>
            <w:bookmarkStart w:id="26" w:name="SUB280113"/>
            <w:bookmarkStart w:id="27" w:name="SUB280112"/>
            <w:bookmarkStart w:id="28" w:name="SUB280111"/>
            <w:bookmarkStart w:id="29" w:name="SUB280110"/>
            <w:bookmarkStart w:id="30" w:name="SUB280109"/>
            <w:bookmarkStart w:id="31" w:name="SUB280108"/>
            <w:bookmarkStart w:id="32" w:name="SUB280107"/>
            <w:bookmarkStart w:id="33" w:name="SUB280106"/>
            <w:bookmarkStart w:id="34" w:name="SUB280105"/>
            <w:bookmarkStart w:id="35" w:name="SUB280104"/>
            <w:bookmarkStart w:id="36" w:name="SUB280103"/>
            <w:bookmarkStart w:id="37" w:name="SUB280102"/>
            <w:bookmarkStart w:id="38" w:name="SUB280101"/>
            <w:bookmarkStart w:id="39" w:name="SUB22010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Pr>
                <w:rFonts w:ascii="Times New Roman" w:eastAsia="Times New Roman" w:hAnsi="Times New Roman" w:cs="Times New Roman"/>
                <w:sz w:val="24"/>
                <w:szCs w:val="24"/>
                <w:lang w:eastAsia="ru-RU"/>
              </w:rPr>
              <w:t xml:space="preserve">2. В целях обеспечения современного уровня культуры производства, охраны здоровья, повышения работоспособности и производительности труда, </w:t>
            </w:r>
            <w:r>
              <w:rPr>
                <w:rFonts w:ascii="Times New Roman" w:eastAsia="Times New Roman" w:hAnsi="Times New Roman" w:cs="Times New Roman"/>
                <w:b/>
                <w:i/>
                <w:sz w:val="24"/>
                <w:szCs w:val="24"/>
                <w:lang w:eastAsia="ru-RU"/>
              </w:rPr>
              <w:t>обеспечить для своих работников следующие социально-бытовые условия</w:t>
            </w:r>
            <w:r>
              <w:rPr>
                <w:rFonts w:ascii="Times New Roman" w:eastAsia="Times New Roman" w:hAnsi="Times New Roman" w:cs="Times New Roman"/>
                <w:sz w:val="24"/>
                <w:szCs w:val="24"/>
                <w:lang w:eastAsia="ru-RU"/>
              </w:rPr>
              <w:t>:</w:t>
            </w:r>
          </w:p>
          <w:p w14:paraId="59D1CC07" w14:textId="77777777" w:rsidR="00C32D4E" w:rsidRDefault="00C32D4E">
            <w:pPr>
              <w:shd w:val="clear" w:color="auto" w:fill="FFFFFF"/>
              <w:tabs>
                <w:tab w:val="left" w:pos="709"/>
                <w:tab w:val="left" w:pos="851"/>
              </w:tabs>
              <w:spacing w:after="0" w:line="240" w:lineRule="auto"/>
              <w:ind w:right="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 1) горячее питание и питьевая вода на всех местах производственной деятельности Подрядчика/Исполнителя, задействованных при выполнении Договора, а именно:</w:t>
            </w:r>
          </w:p>
          <w:p w14:paraId="608D1497" w14:textId="77777777" w:rsidR="00C32D4E" w:rsidRDefault="00C32D4E">
            <w:pPr>
              <w:shd w:val="clear" w:color="auto" w:fill="FFFFFF"/>
              <w:spacing w:line="240" w:lineRule="auto"/>
              <w:ind w:firstLine="567"/>
              <w:jc w:val="both"/>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обеспечить качественное питание, удовлетворяющее работников, организовывать ежедневный контроль. Пища должна иметь высокую усвояемость, хороший вкус, разнообразие используемых продуктов, надлежащий химический состав, полностью удовлетворяющий потребности организма. Рекомендуемое потребление энергии, белков, жиров и углеводов для работников с тяжелым физическим трудом должно составлять от 3450 до 3600 ккал в день. В связи с этим рацион питания работников должен восполнять затраченную энергию и составлять на один обед (ужин) не менее 1500 ккал. </w:t>
            </w:r>
          </w:p>
          <w:p w14:paraId="1F5BBBD9" w14:textId="77777777" w:rsidR="00C32D4E" w:rsidRDefault="00C32D4E">
            <w:pPr>
              <w:shd w:val="clear" w:color="auto" w:fill="FFFFFF"/>
              <w:spacing w:line="240" w:lineRule="auto"/>
              <w:ind w:firstLine="567"/>
              <w:jc w:val="both"/>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 не допускать использование кухонной и столовой посуды деформированной, с отбитыми краями, трещинами, сколами, с поврежденной эмалью; столовых приборов из алюминия; разделочных досок из пластмассы и прессованной фанеры;</w:t>
            </w:r>
          </w:p>
          <w:p w14:paraId="1D424941" w14:textId="77777777" w:rsidR="00C32D4E" w:rsidRDefault="00C32D4E">
            <w:pPr>
              <w:shd w:val="clear" w:color="auto" w:fill="FFFFFF"/>
              <w:spacing w:after="120" w:line="240" w:lineRule="auto"/>
              <w:ind w:firstLine="567"/>
              <w:contextualSpacing/>
              <w:jc w:val="both"/>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 места приготовления пищи должны соответствовать санитарно-эпидемиологическим требованиям, в случае термосного питания, также необходимо обеспечивать на всех этапах приготовления и принятия пищи работниками Подрядчика/Исполнителя соблюдение вышеуказанных требований.</w:t>
            </w:r>
          </w:p>
          <w:p w14:paraId="1300F8CA" w14:textId="77777777" w:rsidR="00C32D4E" w:rsidRDefault="00C32D4E">
            <w:pPr>
              <w:shd w:val="clear" w:color="auto" w:fill="FFFFFF"/>
              <w:tabs>
                <w:tab w:val="left" w:pos="709"/>
                <w:tab w:val="left" w:pos="851"/>
              </w:tabs>
              <w:spacing w:after="0" w:line="240" w:lineRule="auto"/>
              <w:ind w:right="142"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обеспечение проживанием работников, работающих на объектах Заказчика (находящихся за пределами города на значительном удалении, где рабочий процесс осуществляется вахтовым методом), а именно:</w:t>
            </w:r>
          </w:p>
          <w:p w14:paraId="27551D60" w14:textId="77777777" w:rsidR="00C32D4E" w:rsidRDefault="00C32D4E">
            <w:pPr>
              <w:shd w:val="clear" w:color="auto" w:fill="FFFFFF"/>
              <w:spacing w:line="240" w:lineRule="auto"/>
              <w:ind w:firstLine="567"/>
              <w:jc w:val="both"/>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 обеспечить работников, работающих вахтовым методом, в период нахождения на объекте производства работ проживанием. Площадь жилых комнат общежитий определяется из расчета не менее 6 м2 на одного человека;</w:t>
            </w:r>
          </w:p>
          <w:p w14:paraId="0754A400" w14:textId="77777777" w:rsidR="00C32D4E" w:rsidRDefault="00C32D4E">
            <w:pPr>
              <w:shd w:val="clear" w:color="auto" w:fill="FFFFFF"/>
              <w:spacing w:line="240" w:lineRule="auto"/>
              <w:ind w:firstLine="567"/>
              <w:jc w:val="both"/>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 осуществлять смену постельного белья, полотенец и другого мягкого инвентаря не менее 1 раза в неделю;</w:t>
            </w:r>
          </w:p>
          <w:p w14:paraId="55244959" w14:textId="77777777" w:rsidR="00C32D4E" w:rsidRDefault="00C32D4E">
            <w:pPr>
              <w:shd w:val="clear" w:color="auto" w:fill="FFFFFF"/>
              <w:spacing w:line="240" w:lineRule="auto"/>
              <w:ind w:firstLine="567"/>
              <w:jc w:val="both"/>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осуществлять сухую и влажную уборку с применением моющих, дезинфицирующих средств – ежедневно по мере необходимости, но не менее 1 раз в день; </w:t>
            </w:r>
          </w:p>
          <w:p w14:paraId="6C1EC1C2" w14:textId="77777777" w:rsidR="00C32D4E" w:rsidRDefault="00C32D4E">
            <w:pPr>
              <w:shd w:val="clear" w:color="auto" w:fill="FFFFFF"/>
              <w:spacing w:line="240" w:lineRule="auto"/>
              <w:ind w:firstLine="567"/>
              <w:jc w:val="both"/>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 обеспечить меры пожарной безопасности, бесперебойной работы пожарной сигнализации и дымовых датчиков, с внутренней системой противопожарной защиты;</w:t>
            </w:r>
          </w:p>
          <w:p w14:paraId="72FC14ED" w14:textId="77777777" w:rsidR="00C32D4E" w:rsidRDefault="00C32D4E">
            <w:pPr>
              <w:shd w:val="clear" w:color="auto" w:fill="FFFFFF"/>
              <w:spacing w:line="240" w:lineRule="auto"/>
              <w:ind w:firstLine="567"/>
              <w:jc w:val="both"/>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обеспечить бесперебойную и безаварийную работу электротехнического оборудования и сетей, системы </w:t>
            </w:r>
            <w:proofErr w:type="spellStart"/>
            <w:r>
              <w:rPr>
                <w:rFonts w:ascii="Times New Roman" w:eastAsia="Calibri" w:hAnsi="Times New Roman" w:cs="Times New Roman"/>
                <w:bCs/>
                <w:sz w:val="24"/>
                <w:szCs w:val="24"/>
              </w:rPr>
              <w:t>хладо</w:t>
            </w:r>
            <w:proofErr w:type="spellEnd"/>
            <w:r>
              <w:rPr>
                <w:rFonts w:ascii="Times New Roman" w:eastAsia="Calibri" w:hAnsi="Times New Roman" w:cs="Times New Roman"/>
                <w:bCs/>
                <w:sz w:val="24"/>
                <w:szCs w:val="24"/>
              </w:rPr>
              <w:t>-теплоснабжения, систем горячего и холодного водоснабжения, системы вентиляции, а также проведение профилактических работ;</w:t>
            </w:r>
          </w:p>
          <w:p w14:paraId="4BBBC634" w14:textId="77777777" w:rsidR="00C32D4E" w:rsidRDefault="00C32D4E">
            <w:pPr>
              <w:shd w:val="clear" w:color="auto" w:fill="FFFFFF"/>
              <w:spacing w:line="240" w:lineRule="auto"/>
              <w:ind w:firstLine="567"/>
              <w:jc w:val="both"/>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 обеспечить моющими, дезинфицирующими средствами (разрешенными к применению в РК) и бумажными полотенцами, туалетными бумагами материально-технического оснащения для поддержания общежитий в чистоте в соответствии с санитарно-гигиеническими нормами.</w:t>
            </w:r>
          </w:p>
          <w:p w14:paraId="7DAF8756" w14:textId="77777777" w:rsidR="00C32D4E" w:rsidRDefault="00C32D4E">
            <w:pPr>
              <w:shd w:val="clear" w:color="auto" w:fill="FFFFFF"/>
              <w:spacing w:after="120" w:line="240" w:lineRule="auto"/>
              <w:ind w:firstLine="567"/>
              <w:jc w:val="both"/>
              <w:outlineLvl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 случае отсутствия у П</w:t>
            </w:r>
            <w:r>
              <w:rPr>
                <w:rFonts w:ascii="Times New Roman" w:eastAsia="Times New Roman" w:hAnsi="Times New Roman" w:cs="Times New Roman"/>
                <w:sz w:val="24"/>
                <w:szCs w:val="24"/>
                <w:lang w:eastAsia="ru-RU"/>
              </w:rPr>
              <w:t>одрядчика/Исполнителя</w:t>
            </w:r>
            <w:r>
              <w:rPr>
                <w:rFonts w:ascii="Times New Roman" w:eastAsia="Times New Roman" w:hAnsi="Times New Roman" w:cs="Times New Roman"/>
                <w:bCs/>
                <w:sz w:val="24"/>
                <w:szCs w:val="24"/>
                <w:lang w:eastAsia="ru-RU"/>
              </w:rPr>
              <w:t xml:space="preserve"> собственных помещений для обеспечения работников проживанием на объектах Заказчика</w:t>
            </w:r>
            <w:r>
              <w:rPr>
                <w:rFonts w:ascii="Times New Roman" w:eastAsia="Times New Roman" w:hAnsi="Times New Roman" w:cs="Times New Roman"/>
                <w:sz w:val="24"/>
                <w:szCs w:val="24"/>
                <w:lang w:eastAsia="ru-RU"/>
              </w:rPr>
              <w:t xml:space="preserve"> (находящихся за пределами города на значительном удалении, где рабочий процесс осуществляется вахтовым методом)</w:t>
            </w:r>
            <w:r>
              <w:rPr>
                <w:rFonts w:ascii="Times New Roman" w:eastAsia="Times New Roman" w:hAnsi="Times New Roman" w:cs="Times New Roman"/>
                <w:bCs/>
                <w:sz w:val="24"/>
                <w:szCs w:val="24"/>
                <w:lang w:eastAsia="ru-RU"/>
              </w:rPr>
              <w:t>, Подрядчик/Исполнитель обязан в целях обеспечения своих работников условиями проживания принять меры для получения доступа к использованию имеющихся на указанных объектах Заказчика жилым помещениям.</w:t>
            </w:r>
          </w:p>
          <w:p w14:paraId="51E7F543" w14:textId="77777777" w:rsidR="00C32D4E" w:rsidRDefault="00C32D4E">
            <w:pPr>
              <w:shd w:val="clear" w:color="auto" w:fill="FFFFFF"/>
              <w:tabs>
                <w:tab w:val="left" w:pos="709"/>
                <w:tab w:val="left" w:pos="851"/>
              </w:tabs>
              <w:spacing w:after="0" w:line="240" w:lineRule="auto"/>
              <w:ind w:right="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3) обеспечение работников, работающих на объектах Заказчика, транспортом для доставки на объекты Заказчика, а также передвижения между объектами, при этом:</w:t>
            </w:r>
          </w:p>
          <w:p w14:paraId="4AB8F177" w14:textId="77777777" w:rsidR="00C32D4E" w:rsidRDefault="00C32D4E">
            <w:pPr>
              <w:shd w:val="clear" w:color="auto" w:fill="FFFFFF"/>
              <w:tabs>
                <w:tab w:val="left" w:pos="709"/>
                <w:tab w:val="left" w:pos="851"/>
              </w:tabs>
              <w:spacing w:after="0" w:line="240" w:lineRule="auto"/>
              <w:ind w:right="142"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Подрядчик/Исполнитель должен иметь все разрешительные документы на осуществление пассажирских перевозок и оказание транспортных услуг.</w:t>
            </w:r>
          </w:p>
          <w:p w14:paraId="3414522D" w14:textId="77777777" w:rsidR="00C32D4E" w:rsidRDefault="00C32D4E">
            <w:pPr>
              <w:shd w:val="clear" w:color="auto" w:fill="FFFFFF"/>
              <w:tabs>
                <w:tab w:val="left" w:pos="709"/>
                <w:tab w:val="left" w:pos="851"/>
              </w:tabs>
              <w:spacing w:after="0" w:line="240" w:lineRule="auto"/>
              <w:ind w:right="142"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комплектация транспортных средств для перевозки пассажиров: системой кондиционирования и/или вентиляции, системой отопления, мягкие сиденья, Салоны автобусов и микроавтобусов должны быть чистыми, сидения без повреждений и регулируемыми;</w:t>
            </w:r>
          </w:p>
          <w:p w14:paraId="0AA14A10" w14:textId="77777777" w:rsidR="00C32D4E" w:rsidRDefault="00C32D4E">
            <w:pPr>
              <w:shd w:val="clear" w:color="auto" w:fill="FFFFFF"/>
              <w:tabs>
                <w:tab w:val="left" w:pos="709"/>
                <w:tab w:val="left" w:pos="851"/>
              </w:tabs>
              <w:spacing w:after="120" w:line="240" w:lineRule="auto"/>
              <w:ind w:right="142"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транспортные средства должны отвечать требованиям комфортабельности, иметь ремни безопасности для всех пассажиров и полную техническую оснащенность в летний и зимний период времени.</w:t>
            </w:r>
          </w:p>
          <w:p w14:paraId="68A306C0" w14:textId="77777777" w:rsidR="00C32D4E" w:rsidRDefault="00C32D4E">
            <w:pPr>
              <w:shd w:val="clear" w:color="auto" w:fill="FFFFFF"/>
              <w:tabs>
                <w:tab w:val="left" w:pos="709"/>
                <w:tab w:val="left" w:pos="851"/>
              </w:tabs>
              <w:spacing w:after="0" w:line="240" w:lineRule="auto"/>
              <w:ind w:right="142"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обеспечение работников средствами труда в необходимом количестве и в исправном состоянии для обеспечения выполнения Подрядчиком/Исполнителем обязательств в полном соответствии с условиями Договора, а именно: орудиями труда или механическими средствами труда (станками, машинами, оборудованием, инструментами и т.д.).</w:t>
            </w:r>
          </w:p>
          <w:p w14:paraId="5146E3C4" w14:textId="77777777" w:rsidR="00C32D4E" w:rsidRDefault="00C32D4E">
            <w:pPr>
              <w:shd w:val="clear" w:color="auto" w:fill="FFFFFF"/>
              <w:tabs>
                <w:tab w:val="left" w:pos="709"/>
                <w:tab w:val="left" w:pos="851"/>
              </w:tabs>
              <w:spacing w:after="0" w:line="240" w:lineRule="auto"/>
              <w:ind w:right="142" w:firstLine="567"/>
              <w:jc w:val="both"/>
              <w:rPr>
                <w:rFonts w:ascii="Times New Roman" w:eastAsia="Times New Roman" w:hAnsi="Times New Roman" w:cs="Times New Roman"/>
                <w:sz w:val="24"/>
                <w:szCs w:val="24"/>
                <w:lang w:eastAsia="ru-RU"/>
              </w:rPr>
            </w:pPr>
          </w:p>
          <w:p w14:paraId="279CC540" w14:textId="77777777" w:rsidR="00C32D4E" w:rsidRDefault="00C32D4E">
            <w:pPr>
              <w:shd w:val="clear" w:color="auto" w:fill="FFFFFF"/>
              <w:tabs>
                <w:tab w:val="left" w:pos="709"/>
                <w:tab w:val="left" w:pos="851"/>
              </w:tabs>
              <w:spacing w:after="0" w:line="240" w:lineRule="auto"/>
              <w:ind w:right="142"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en-US" w:eastAsia="ru-RU"/>
              </w:rPr>
              <w:t>II</w:t>
            </w:r>
            <w:r>
              <w:rPr>
                <w:rFonts w:ascii="Times New Roman" w:eastAsia="Times New Roman" w:hAnsi="Times New Roman" w:cs="Times New Roman"/>
                <w:b/>
                <w:sz w:val="24"/>
                <w:szCs w:val="24"/>
                <w:lang w:eastAsia="ru-RU"/>
              </w:rPr>
              <w:t xml:space="preserve">. Порядок взаимодействия Подрядчика (Исполнителя) с работниками в целях своевременного получения информации о настроении среди работников </w:t>
            </w:r>
          </w:p>
          <w:p w14:paraId="4447E312" w14:textId="77777777" w:rsidR="00C32D4E" w:rsidRDefault="00C32D4E">
            <w:pPr>
              <w:shd w:val="clear" w:color="auto" w:fill="FFFFFF"/>
              <w:tabs>
                <w:tab w:val="left" w:pos="709"/>
                <w:tab w:val="left" w:pos="851"/>
              </w:tabs>
              <w:spacing w:after="0" w:line="240" w:lineRule="auto"/>
              <w:ind w:right="142" w:firstLine="567"/>
              <w:jc w:val="center"/>
              <w:rPr>
                <w:rFonts w:ascii="Times New Roman" w:eastAsia="Times New Roman" w:hAnsi="Times New Roman" w:cs="Times New Roman"/>
                <w:b/>
                <w:sz w:val="24"/>
                <w:szCs w:val="24"/>
                <w:lang w:eastAsia="ru-RU"/>
              </w:rPr>
            </w:pPr>
          </w:p>
          <w:p w14:paraId="14DEF392" w14:textId="77777777" w:rsidR="00C32D4E" w:rsidRDefault="00C32D4E">
            <w:pPr>
              <w:tabs>
                <w:tab w:val="left" w:pos="360"/>
                <w:tab w:val="left" w:pos="709"/>
                <w:tab w:val="left" w:pos="851"/>
              </w:tabs>
              <w:spacing w:after="0" w:line="240" w:lineRule="auto"/>
              <w:ind w:right="142"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целях своевременного получения информации о настроении среди работников Подрядчика/Исполнителя и информирования работников о деятельности организации Подрядчик/Исполнитель обеспечивают следующие механизмы внутренних коммуникаций:</w:t>
            </w:r>
          </w:p>
          <w:p w14:paraId="4832ED33" w14:textId="77777777" w:rsidR="00C32D4E" w:rsidRDefault="00C32D4E">
            <w:pPr>
              <w:tabs>
                <w:tab w:val="left" w:pos="360"/>
                <w:tab w:val="left" w:pos="709"/>
                <w:tab w:val="left" w:pos="851"/>
              </w:tabs>
              <w:spacing w:after="0" w:line="240" w:lineRule="auto"/>
              <w:ind w:right="142"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Первый руководитель Подрядчика/Исполнителя ежегодно по итогам первого полугодия до 1 сентября и по итогам года до 1 марта встречается со своими работниками по вопросам социально-трудовых отношений, где трудовой коллектив информируется о производственных показателях Подрядчика/Исполнителя, а руководство Подрядчика/Исполнителя собирает вопросы и предложения работников, предоставляет на них ответы; Первый руководитель Подрядчика/Исполнителя осуществляет прием работников своей организации по личным вопросам не менее одного раза в месяц;</w:t>
            </w:r>
          </w:p>
          <w:p w14:paraId="64C28A1A" w14:textId="77777777" w:rsidR="00C32D4E" w:rsidRDefault="00C32D4E">
            <w:pPr>
              <w:tabs>
                <w:tab w:val="left" w:pos="0"/>
                <w:tab w:val="left" w:pos="360"/>
                <w:tab w:val="left" w:pos="851"/>
              </w:tabs>
              <w:spacing w:after="0" w:line="240" w:lineRule="auto"/>
              <w:ind w:right="142"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 Подрядчик/Исполнитель обеспечивает рассмотрение обращений своих работников и получение заявителями ответов о принятых решениях.</w:t>
            </w:r>
          </w:p>
          <w:p w14:paraId="1638F9B7" w14:textId="77777777" w:rsidR="00C32D4E" w:rsidRDefault="00C32D4E">
            <w:pPr>
              <w:tabs>
                <w:tab w:val="left" w:pos="360"/>
                <w:tab w:val="left" w:pos="709"/>
                <w:tab w:val="left" w:pos="851"/>
              </w:tabs>
              <w:spacing w:line="240" w:lineRule="auto"/>
              <w:ind w:left="720" w:right="142"/>
              <w:contextualSpacing/>
              <w:jc w:val="both"/>
              <w:rPr>
                <w:rFonts w:ascii="Times New Roman" w:eastAsia="Calibri" w:hAnsi="Times New Roman" w:cs="Times New Roman"/>
                <w:b/>
                <w:iCs/>
                <w:sz w:val="24"/>
                <w:szCs w:val="24"/>
              </w:rPr>
            </w:pPr>
          </w:p>
          <w:p w14:paraId="22D09509" w14:textId="77777777" w:rsidR="00C32D4E" w:rsidRDefault="00C32D4E">
            <w:pPr>
              <w:spacing w:after="0" w:line="240" w:lineRule="auto"/>
              <w:ind w:left="709"/>
              <w:contextualSpacing/>
              <w:jc w:val="center"/>
              <w:rPr>
                <w:rFonts w:ascii="Times New Roman" w:eastAsia="Calibri" w:hAnsi="Times New Roman" w:cs="Times New Roman"/>
                <w:b/>
                <w:sz w:val="24"/>
                <w:szCs w:val="24"/>
              </w:rPr>
            </w:pPr>
            <w:bookmarkStart w:id="40" w:name="SUB220119"/>
            <w:bookmarkEnd w:id="40"/>
            <w:r>
              <w:rPr>
                <w:rFonts w:ascii="Times New Roman" w:eastAsia="Calibri" w:hAnsi="Times New Roman" w:cs="Times New Roman"/>
                <w:b/>
                <w:sz w:val="24"/>
                <w:szCs w:val="24"/>
                <w:lang w:val="en-US"/>
              </w:rPr>
              <w:t>III</w:t>
            </w:r>
            <w:r>
              <w:rPr>
                <w:rFonts w:ascii="Times New Roman" w:eastAsia="Calibri" w:hAnsi="Times New Roman" w:cs="Times New Roman"/>
                <w:b/>
                <w:sz w:val="24"/>
                <w:szCs w:val="24"/>
              </w:rPr>
              <w:t>. Порядок проведения Заказчиком проверок на предмет соблюдения Подрядчиком (Исполнителем) положений настоящих Требований</w:t>
            </w:r>
          </w:p>
          <w:p w14:paraId="36F22C8C" w14:textId="77777777" w:rsidR="00C32D4E" w:rsidRDefault="00C32D4E">
            <w:pPr>
              <w:spacing w:after="0" w:line="240" w:lineRule="auto"/>
              <w:ind w:left="709"/>
              <w:contextualSpacing/>
              <w:jc w:val="both"/>
              <w:rPr>
                <w:rFonts w:ascii="Times New Roman" w:eastAsia="Calibri" w:hAnsi="Times New Roman" w:cs="Times New Roman"/>
                <w:sz w:val="24"/>
                <w:szCs w:val="24"/>
              </w:rPr>
            </w:pPr>
          </w:p>
          <w:p w14:paraId="03A3CC22" w14:textId="77777777" w:rsidR="00C32D4E" w:rsidRDefault="00C32D4E">
            <w:p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Заказчик вправе проводить плановые и внеплановые проверки на предмет соблюдения Подрядчиком/Исполнителем требований законодательства Республики Казахстан и положений настоящих Требований. Результаты проверки оформляются путем составления Поверочного листа по форме, установленной согласно Приложению к настоящим Требованиям.</w:t>
            </w:r>
          </w:p>
          <w:p w14:paraId="3DDADC97" w14:textId="77777777" w:rsidR="00C32D4E" w:rsidRDefault="00C32D4E">
            <w:pPr>
              <w:spacing w:after="0" w:line="240" w:lineRule="auto"/>
              <w:ind w:firstLine="709"/>
              <w:contextualSpacing/>
              <w:jc w:val="both"/>
              <w:rPr>
                <w:rFonts w:ascii="Times New Roman" w:eastAsia="Calibri" w:hAnsi="Times New Roman" w:cs="Times New Roman"/>
                <w:sz w:val="24"/>
                <w:szCs w:val="24"/>
              </w:rPr>
            </w:pPr>
          </w:p>
          <w:p w14:paraId="104D5517" w14:textId="77777777" w:rsidR="00C32D4E" w:rsidRDefault="00C32D4E">
            <w:pPr>
              <w:spacing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Плановые проверки проводятся не менее 1 раза в год. Внеплановые проверки проводятся на основании: поступивших обращений и заявлений работников Подрядчика/Исполнителя о нарушении законных прав; публикаций в средствах массовой информации; сведений, поступивших из государственных органов и иных источников, в том числе должностных лиц Заказчика. </w:t>
            </w:r>
          </w:p>
          <w:p w14:paraId="01C60ABB" w14:textId="77777777" w:rsidR="00C32D4E" w:rsidRDefault="00C32D4E">
            <w:pPr>
              <w:spacing w:after="0" w:line="240" w:lineRule="auto"/>
              <w:ind w:firstLine="56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 ходе проведения Заказчиком проверок Подрядчик (Исполнитель) обязан:</w:t>
            </w:r>
          </w:p>
          <w:p w14:paraId="25966454" w14:textId="77777777" w:rsidR="00C32D4E" w:rsidRDefault="00C32D4E">
            <w:pPr>
              <w:spacing w:after="0" w:line="240" w:lineRule="auto"/>
              <w:ind w:right="142"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предоставлять Заказчику актуальные и объективные данные;</w:t>
            </w:r>
          </w:p>
          <w:p w14:paraId="1593AD6F" w14:textId="77777777" w:rsidR="00C32D4E" w:rsidRDefault="00C32D4E">
            <w:pPr>
              <w:spacing w:after="0" w:line="240" w:lineRule="auto"/>
              <w:ind w:right="142"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обеспечивать доступ Заказчика на все объекты социально-бытового и производственного характера.</w:t>
            </w:r>
          </w:p>
          <w:p w14:paraId="5D71274E" w14:textId="77777777" w:rsidR="00C32D4E" w:rsidRDefault="00C32D4E">
            <w:pPr>
              <w:spacing w:after="0" w:line="240" w:lineRule="auto"/>
              <w:ind w:right="142" w:firstLine="709"/>
              <w:contextualSpacing/>
              <w:jc w:val="both"/>
              <w:rPr>
                <w:rFonts w:ascii="Times New Roman" w:eastAsia="Times New Roman" w:hAnsi="Times New Roman" w:cs="Times New Roman"/>
                <w:sz w:val="24"/>
                <w:szCs w:val="24"/>
                <w:lang w:eastAsia="ru-RU"/>
              </w:rPr>
            </w:pPr>
          </w:p>
          <w:p w14:paraId="58FDCD13" w14:textId="77777777" w:rsidR="00C32D4E" w:rsidRDefault="00C32D4E">
            <w:pPr>
              <w:spacing w:after="0" w:line="240" w:lineRule="auto"/>
              <w:ind w:right="142" w:firstLine="709"/>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en-US" w:eastAsia="ru-RU"/>
              </w:rPr>
              <w:t>IV</w:t>
            </w:r>
            <w:r>
              <w:rPr>
                <w:rFonts w:ascii="Times New Roman" w:eastAsia="Times New Roman" w:hAnsi="Times New Roman" w:cs="Times New Roman"/>
                <w:b/>
                <w:sz w:val="24"/>
                <w:szCs w:val="24"/>
                <w:lang w:eastAsia="ru-RU"/>
              </w:rPr>
              <w:t>. Сопутствующие обязательства Подрядчика (Исполнителя) в области трудовых отношений</w:t>
            </w:r>
          </w:p>
          <w:p w14:paraId="1BB147C4" w14:textId="77777777" w:rsidR="00C32D4E" w:rsidRDefault="00C32D4E">
            <w:pPr>
              <w:spacing w:after="0" w:line="240" w:lineRule="auto"/>
              <w:ind w:right="142" w:firstLine="709"/>
              <w:contextualSpacing/>
              <w:jc w:val="center"/>
              <w:rPr>
                <w:rFonts w:ascii="Times New Roman" w:eastAsia="Times New Roman" w:hAnsi="Times New Roman" w:cs="Times New Roman"/>
                <w:b/>
                <w:sz w:val="24"/>
                <w:szCs w:val="24"/>
                <w:lang w:eastAsia="ru-RU"/>
              </w:rPr>
            </w:pPr>
          </w:p>
          <w:p w14:paraId="7B1AF953" w14:textId="77777777" w:rsidR="00C32D4E" w:rsidRDefault="00C32D4E">
            <w:pPr>
              <w:spacing w:after="0" w:line="240" w:lineRule="auto"/>
              <w:ind w:right="142" w:firstLine="709"/>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Подрядчик (Исполнитель) обязуется:</w:t>
            </w:r>
          </w:p>
          <w:p w14:paraId="54DBDE29" w14:textId="77777777" w:rsidR="00C32D4E" w:rsidRDefault="00C32D4E">
            <w:pPr>
              <w:tabs>
                <w:tab w:val="left" w:pos="0"/>
                <w:tab w:val="left" w:pos="360"/>
                <w:tab w:val="left" w:pos="851"/>
              </w:tabs>
              <w:spacing w:after="0" w:line="240" w:lineRule="auto"/>
              <w:ind w:right="142"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осуществлять непрерывный мониторинг и анализ ситуации в трудовом коллективе на предмет выявления и фиксации возможных факторов, причин, условий и предпосылок возникновения негативных проявлений социального-бытового характера;</w:t>
            </w:r>
          </w:p>
          <w:p w14:paraId="11E6B239" w14:textId="77777777" w:rsidR="00C32D4E" w:rsidRDefault="00C32D4E">
            <w:pPr>
              <w:tabs>
                <w:tab w:val="left" w:pos="0"/>
                <w:tab w:val="left" w:pos="360"/>
                <w:tab w:val="left" w:pos="851"/>
              </w:tabs>
              <w:spacing w:after="0" w:line="240" w:lineRule="auto"/>
              <w:ind w:right="142"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изучать, оценивать и прогнозировать реальные и возможные риски возникновения социальных недовольств в трудовом коллективе;</w:t>
            </w:r>
          </w:p>
          <w:p w14:paraId="5A4FFAB0" w14:textId="77777777" w:rsidR="00C32D4E" w:rsidRDefault="00C32D4E">
            <w:pPr>
              <w:tabs>
                <w:tab w:val="left" w:pos="0"/>
                <w:tab w:val="left" w:pos="360"/>
                <w:tab w:val="left" w:pos="851"/>
              </w:tabs>
              <w:spacing w:after="0" w:line="240" w:lineRule="auto"/>
              <w:ind w:right="142"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информировать Заказчика в случае возникновения или назревания каких-либо социально-трудовых конфликтов. При этом, вступить в переговорный процесс с представителями работников и принять меры по решению возникшей ситуации в соответствии с действующим законодательством;</w:t>
            </w:r>
          </w:p>
          <w:p w14:paraId="495124CD" w14:textId="77777777" w:rsidR="00C32D4E" w:rsidRDefault="00C32D4E">
            <w:pPr>
              <w:tabs>
                <w:tab w:val="left" w:pos="0"/>
                <w:tab w:val="left" w:pos="360"/>
                <w:tab w:val="left" w:pos="851"/>
              </w:tabs>
              <w:spacing w:after="0" w:line="240" w:lineRule="auto"/>
              <w:ind w:right="142"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устанавливать аналогичные Требования к субподрядным организациям, привлекаемым к работе на объекты Заказчика. </w:t>
            </w:r>
          </w:p>
          <w:p w14:paraId="48FDB7C5" w14:textId="77777777" w:rsidR="00C32D4E" w:rsidRDefault="00C32D4E">
            <w:pPr>
              <w:tabs>
                <w:tab w:val="left" w:pos="0"/>
                <w:tab w:val="left" w:pos="360"/>
                <w:tab w:val="left" w:pos="851"/>
              </w:tabs>
              <w:spacing w:after="0" w:line="240" w:lineRule="auto"/>
              <w:ind w:right="142"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487FDE9A" w14:textId="77777777" w:rsidR="00C32D4E" w:rsidRDefault="00C32D4E">
            <w:pPr>
              <w:tabs>
                <w:tab w:val="left" w:pos="7440"/>
              </w:tabs>
              <w:spacing w:after="0" w:line="240" w:lineRule="auto"/>
              <w:ind w:firstLine="709"/>
              <w:rPr>
                <w:rFonts w:ascii="Times New Roman" w:eastAsia="Times New Roman" w:hAnsi="Times New Roman" w:cs="Times New Roman"/>
                <w:sz w:val="24"/>
                <w:szCs w:val="24"/>
                <w:lang w:eastAsia="ru-RU"/>
              </w:rPr>
            </w:pPr>
          </w:p>
          <w:p w14:paraId="6C8B9235" w14:textId="77777777" w:rsidR="00C32D4E" w:rsidRDefault="00C32D4E">
            <w:pPr>
              <w:tabs>
                <w:tab w:val="left" w:pos="7440"/>
              </w:tabs>
              <w:spacing w:after="0" w:line="240" w:lineRule="auto"/>
              <w:ind w:firstLine="709"/>
              <w:rPr>
                <w:rFonts w:ascii="Times New Roman" w:eastAsia="Times New Roman" w:hAnsi="Times New Roman" w:cs="Times New Roman"/>
                <w:sz w:val="24"/>
                <w:szCs w:val="24"/>
                <w:lang w:eastAsia="ru-RU"/>
              </w:rPr>
            </w:pPr>
          </w:p>
          <w:p w14:paraId="4174FA68" w14:textId="77777777" w:rsidR="00C32D4E" w:rsidRDefault="00C32D4E">
            <w:pPr>
              <w:spacing w:after="0" w:line="240" w:lineRule="auto"/>
              <w:jc w:val="center"/>
              <w:rPr>
                <w:rFonts w:ascii="Times New Roman" w:eastAsia="Times New Roman" w:hAnsi="Times New Roman" w:cs="Times New Roman"/>
                <w:b/>
                <w:sz w:val="24"/>
                <w:szCs w:val="24"/>
                <w:lang w:eastAsia="ru-RU"/>
              </w:rPr>
            </w:pPr>
          </w:p>
          <w:p w14:paraId="3FB74B10" w14:textId="77777777" w:rsidR="00C32D4E" w:rsidRDefault="00C32D4E">
            <w:pPr>
              <w:spacing w:after="0" w:line="240" w:lineRule="auto"/>
              <w:jc w:val="center"/>
              <w:rPr>
                <w:rFonts w:ascii="Times New Roman" w:eastAsia="Times New Roman" w:hAnsi="Times New Roman" w:cs="Times New Roman"/>
                <w:b/>
                <w:sz w:val="24"/>
                <w:szCs w:val="24"/>
                <w:lang w:eastAsia="ru-RU"/>
              </w:rPr>
            </w:pPr>
          </w:p>
          <w:p w14:paraId="0EE4BAF3" w14:textId="77777777" w:rsidR="00C32D4E" w:rsidRDefault="00C32D4E" w:rsidP="00FF12EE">
            <w:pPr>
              <w:spacing w:after="0" w:line="240" w:lineRule="auto"/>
              <w:rPr>
                <w:rFonts w:ascii="Times New Roman" w:eastAsia="Times New Roman" w:hAnsi="Times New Roman" w:cs="Times New Roman"/>
                <w:b/>
                <w:sz w:val="24"/>
                <w:szCs w:val="24"/>
                <w:lang w:eastAsia="ru-RU"/>
              </w:rPr>
            </w:pPr>
          </w:p>
          <w:p w14:paraId="77E4B12C" w14:textId="77777777" w:rsidR="00C32D4E" w:rsidRDefault="00C32D4E">
            <w:pPr>
              <w:spacing w:after="0" w:line="240" w:lineRule="auto"/>
              <w:jc w:val="center"/>
              <w:rPr>
                <w:rFonts w:ascii="Times New Roman" w:eastAsia="Times New Roman" w:hAnsi="Times New Roman" w:cs="Times New Roman"/>
                <w:b/>
                <w:sz w:val="24"/>
                <w:szCs w:val="24"/>
                <w:lang w:eastAsia="ru-RU"/>
              </w:rPr>
            </w:pPr>
          </w:p>
          <w:p w14:paraId="1B6DEE55" w14:textId="77777777" w:rsidR="00C32D4E" w:rsidRDefault="00C32D4E">
            <w:pPr>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Приложение </w:t>
            </w:r>
          </w:p>
          <w:p w14:paraId="635CE468" w14:textId="77777777" w:rsidR="00C32D4E" w:rsidRDefault="00C32D4E">
            <w:pPr>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к «Требованиям к подрядным организациям </w:t>
            </w:r>
          </w:p>
          <w:p w14:paraId="7DB34617" w14:textId="77777777" w:rsidR="00C32D4E" w:rsidRDefault="00C32D4E">
            <w:pPr>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 области трудовых отношений»</w:t>
            </w:r>
          </w:p>
          <w:p w14:paraId="6194D82A" w14:textId="77777777" w:rsidR="00C32D4E" w:rsidRDefault="00C32D4E">
            <w:pPr>
              <w:spacing w:after="0" w:line="240" w:lineRule="auto"/>
              <w:jc w:val="center"/>
              <w:rPr>
                <w:rFonts w:ascii="Times New Roman" w:eastAsia="Times New Roman" w:hAnsi="Times New Roman" w:cs="Times New Roman"/>
                <w:b/>
                <w:sz w:val="24"/>
                <w:szCs w:val="24"/>
                <w:lang w:eastAsia="ru-RU"/>
              </w:rPr>
            </w:pPr>
          </w:p>
          <w:p w14:paraId="2635AE2F" w14:textId="77777777" w:rsidR="00C32D4E" w:rsidRDefault="00C32D4E">
            <w:pPr>
              <w:spacing w:after="0" w:line="240" w:lineRule="auto"/>
              <w:jc w:val="center"/>
              <w:rPr>
                <w:rFonts w:ascii="Times New Roman" w:eastAsia="Times New Roman" w:hAnsi="Times New Roman" w:cs="Times New Roman"/>
                <w:b/>
                <w:sz w:val="24"/>
                <w:szCs w:val="24"/>
                <w:lang w:eastAsia="ru-RU"/>
              </w:rPr>
            </w:pPr>
          </w:p>
          <w:p w14:paraId="7467FC44" w14:textId="77777777" w:rsidR="00C32D4E" w:rsidRDefault="00C32D4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ПРОВЕРОЧНЫЙ ЛИСТ </w:t>
            </w:r>
          </w:p>
          <w:p w14:paraId="5445A993" w14:textId="77777777" w:rsidR="00C32D4E" w:rsidRDefault="00C32D4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для проведения Заказчиком проверок Подрядчика/Исполнителя на предмет соблюдения обязательств в области </w:t>
            </w:r>
          </w:p>
          <w:p w14:paraId="0F874366" w14:textId="77777777" w:rsidR="00C32D4E" w:rsidRDefault="00C32D4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трудовых отношений при исполнении обязательств по Договору______________</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4328"/>
              <w:gridCol w:w="728"/>
              <w:gridCol w:w="654"/>
              <w:gridCol w:w="2885"/>
            </w:tblGrid>
            <w:tr w:rsidR="00C32D4E" w14:paraId="25B4C1B6" w14:textId="77777777" w:rsidTr="00FF12EE">
              <w:tc>
                <w:tcPr>
                  <w:tcW w:w="9345" w:type="dxa"/>
                  <w:gridSpan w:val="5"/>
                  <w:tcBorders>
                    <w:top w:val="single" w:sz="4" w:space="0" w:color="auto"/>
                    <w:left w:val="single" w:sz="4" w:space="0" w:color="auto"/>
                    <w:bottom w:val="single" w:sz="4" w:space="0" w:color="auto"/>
                    <w:right w:val="single" w:sz="4" w:space="0" w:color="auto"/>
                  </w:tcBorders>
                  <w:hideMark/>
                </w:tcPr>
                <w:p w14:paraId="53314F1C" w14:textId="77777777" w:rsidR="00C32D4E" w:rsidRDefault="00C32D4E">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Данный проверочный лист служит в качестве формы для записи во время проведения проверки, проводимой в подрядной организации</w:t>
                  </w:r>
                </w:p>
              </w:tc>
            </w:tr>
            <w:tr w:rsidR="00C32D4E" w14:paraId="75E7A14A" w14:textId="77777777" w:rsidTr="00FF12EE">
              <w:tc>
                <w:tcPr>
                  <w:tcW w:w="9345" w:type="dxa"/>
                  <w:gridSpan w:val="5"/>
                  <w:tcBorders>
                    <w:top w:val="single" w:sz="4" w:space="0" w:color="auto"/>
                    <w:left w:val="single" w:sz="4" w:space="0" w:color="auto"/>
                    <w:bottom w:val="single" w:sz="4" w:space="0" w:color="auto"/>
                    <w:right w:val="single" w:sz="4" w:space="0" w:color="auto"/>
                  </w:tcBorders>
                  <w:hideMark/>
                </w:tcPr>
                <w:p w14:paraId="2278231C" w14:textId="77777777" w:rsidR="00C32D4E" w:rsidRDefault="00C32D4E">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Подрядная организация, будучи самостоятельным юридическим лицом, несет ответственность за соблюдение норм Трудового Кодекса РК и выполнения договорных условий в сфере труда</w:t>
                  </w:r>
                </w:p>
              </w:tc>
            </w:tr>
            <w:tr w:rsidR="00C32D4E" w14:paraId="3A3CBE6E" w14:textId="77777777" w:rsidTr="00FF12EE">
              <w:tc>
                <w:tcPr>
                  <w:tcW w:w="9345" w:type="dxa"/>
                  <w:gridSpan w:val="5"/>
                  <w:tcBorders>
                    <w:top w:val="single" w:sz="4" w:space="0" w:color="auto"/>
                    <w:left w:val="single" w:sz="4" w:space="0" w:color="auto"/>
                    <w:bottom w:val="single" w:sz="4" w:space="0" w:color="auto"/>
                    <w:right w:val="single" w:sz="4" w:space="0" w:color="auto"/>
                  </w:tcBorders>
                  <w:hideMark/>
                </w:tcPr>
                <w:p w14:paraId="522395F5" w14:textId="77777777" w:rsidR="00C32D4E" w:rsidRDefault="00C32D4E">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Данная проверка не охватывает состояние безопасности и охраны труда </w:t>
                  </w:r>
                </w:p>
              </w:tc>
            </w:tr>
            <w:tr w:rsidR="00C32D4E" w14:paraId="436A16E2" w14:textId="77777777" w:rsidTr="00FF12EE">
              <w:tc>
                <w:tcPr>
                  <w:tcW w:w="6460" w:type="dxa"/>
                  <w:gridSpan w:val="4"/>
                  <w:tcBorders>
                    <w:top w:val="single" w:sz="4" w:space="0" w:color="auto"/>
                    <w:left w:val="single" w:sz="4" w:space="0" w:color="auto"/>
                    <w:bottom w:val="single" w:sz="4" w:space="0" w:color="auto"/>
                    <w:right w:val="single" w:sz="4" w:space="0" w:color="auto"/>
                  </w:tcBorders>
                  <w:hideMark/>
                </w:tcPr>
                <w:p w14:paraId="4762676A" w14:textId="77777777" w:rsidR="00C32D4E" w:rsidRDefault="00C32D4E">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Периодом проверки является </w:t>
                  </w:r>
                </w:p>
              </w:tc>
              <w:tc>
                <w:tcPr>
                  <w:tcW w:w="2885" w:type="dxa"/>
                  <w:tcBorders>
                    <w:top w:val="single" w:sz="4" w:space="0" w:color="auto"/>
                    <w:left w:val="single" w:sz="4" w:space="0" w:color="auto"/>
                    <w:bottom w:val="single" w:sz="4" w:space="0" w:color="auto"/>
                    <w:right w:val="single" w:sz="4" w:space="0" w:color="auto"/>
                  </w:tcBorders>
                </w:tcPr>
                <w:p w14:paraId="2526251A"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r>
            <w:tr w:rsidR="00C32D4E" w14:paraId="16132242" w14:textId="77777777" w:rsidTr="00FF12EE">
              <w:tc>
                <w:tcPr>
                  <w:tcW w:w="9345" w:type="dxa"/>
                  <w:gridSpan w:val="5"/>
                  <w:tcBorders>
                    <w:top w:val="single" w:sz="4" w:space="0" w:color="auto"/>
                    <w:left w:val="single" w:sz="4" w:space="0" w:color="auto"/>
                    <w:bottom w:val="single" w:sz="4" w:space="0" w:color="auto"/>
                    <w:right w:val="single" w:sz="4" w:space="0" w:color="auto"/>
                  </w:tcBorders>
                  <w:shd w:val="clear" w:color="auto" w:fill="EEECE1"/>
                  <w:hideMark/>
                </w:tcPr>
                <w:p w14:paraId="57FCBE08" w14:textId="77777777" w:rsidR="00C32D4E" w:rsidRDefault="00C32D4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ОБЩИЕ СВЕДЕНИЯ</w:t>
                  </w:r>
                </w:p>
              </w:tc>
            </w:tr>
            <w:tr w:rsidR="00C32D4E" w14:paraId="3D53AB4E" w14:textId="77777777" w:rsidTr="00FF12EE">
              <w:tc>
                <w:tcPr>
                  <w:tcW w:w="6460" w:type="dxa"/>
                  <w:gridSpan w:val="4"/>
                  <w:tcBorders>
                    <w:top w:val="single" w:sz="4" w:space="0" w:color="auto"/>
                    <w:left w:val="single" w:sz="4" w:space="0" w:color="auto"/>
                    <w:bottom w:val="single" w:sz="4" w:space="0" w:color="auto"/>
                    <w:right w:val="single" w:sz="4" w:space="0" w:color="auto"/>
                  </w:tcBorders>
                  <w:hideMark/>
                </w:tcPr>
                <w:p w14:paraId="77160049" w14:textId="77777777" w:rsidR="00C32D4E" w:rsidRDefault="00C32D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Участники проверки</w:t>
                  </w:r>
                </w:p>
              </w:tc>
              <w:tc>
                <w:tcPr>
                  <w:tcW w:w="2885" w:type="dxa"/>
                  <w:tcBorders>
                    <w:top w:val="single" w:sz="4" w:space="0" w:color="auto"/>
                    <w:left w:val="single" w:sz="4" w:space="0" w:color="auto"/>
                    <w:bottom w:val="single" w:sz="4" w:space="0" w:color="auto"/>
                    <w:right w:val="single" w:sz="4" w:space="0" w:color="auto"/>
                  </w:tcBorders>
                </w:tcPr>
                <w:p w14:paraId="2215E735"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r>
            <w:tr w:rsidR="00C32D4E" w14:paraId="49ED6CDF" w14:textId="77777777" w:rsidTr="00FF12EE">
              <w:tc>
                <w:tcPr>
                  <w:tcW w:w="6460" w:type="dxa"/>
                  <w:gridSpan w:val="4"/>
                  <w:tcBorders>
                    <w:top w:val="single" w:sz="4" w:space="0" w:color="auto"/>
                    <w:left w:val="single" w:sz="4" w:space="0" w:color="auto"/>
                    <w:bottom w:val="single" w:sz="4" w:space="0" w:color="auto"/>
                    <w:right w:val="single" w:sz="4" w:space="0" w:color="auto"/>
                  </w:tcBorders>
                  <w:hideMark/>
                </w:tcPr>
                <w:p w14:paraId="4DDF9B03" w14:textId="77777777" w:rsidR="00C32D4E" w:rsidRDefault="00C32D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 проведения</w:t>
                  </w:r>
                </w:p>
              </w:tc>
              <w:tc>
                <w:tcPr>
                  <w:tcW w:w="2885" w:type="dxa"/>
                  <w:tcBorders>
                    <w:top w:val="single" w:sz="4" w:space="0" w:color="auto"/>
                    <w:left w:val="single" w:sz="4" w:space="0" w:color="auto"/>
                    <w:bottom w:val="single" w:sz="4" w:space="0" w:color="auto"/>
                    <w:right w:val="single" w:sz="4" w:space="0" w:color="auto"/>
                  </w:tcBorders>
                </w:tcPr>
                <w:p w14:paraId="164AAD77"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r>
            <w:tr w:rsidR="00C32D4E" w14:paraId="2BBF3A59" w14:textId="77777777" w:rsidTr="00FF12EE">
              <w:tc>
                <w:tcPr>
                  <w:tcW w:w="6460" w:type="dxa"/>
                  <w:gridSpan w:val="4"/>
                  <w:tcBorders>
                    <w:top w:val="single" w:sz="4" w:space="0" w:color="auto"/>
                    <w:left w:val="single" w:sz="4" w:space="0" w:color="auto"/>
                    <w:bottom w:val="single" w:sz="4" w:space="0" w:color="auto"/>
                    <w:right w:val="single" w:sz="4" w:space="0" w:color="auto"/>
                  </w:tcBorders>
                  <w:hideMark/>
                </w:tcPr>
                <w:p w14:paraId="34767B28" w14:textId="77777777" w:rsidR="00C32D4E" w:rsidRDefault="00C32D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проведения</w:t>
                  </w:r>
                </w:p>
              </w:tc>
              <w:tc>
                <w:tcPr>
                  <w:tcW w:w="2885" w:type="dxa"/>
                  <w:tcBorders>
                    <w:top w:val="single" w:sz="4" w:space="0" w:color="auto"/>
                    <w:left w:val="single" w:sz="4" w:space="0" w:color="auto"/>
                    <w:bottom w:val="single" w:sz="4" w:space="0" w:color="auto"/>
                    <w:right w:val="single" w:sz="4" w:space="0" w:color="auto"/>
                  </w:tcBorders>
                </w:tcPr>
                <w:p w14:paraId="405F86B2"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r>
            <w:tr w:rsidR="00C32D4E" w14:paraId="236B46A2" w14:textId="77777777" w:rsidTr="00FF12EE">
              <w:tc>
                <w:tcPr>
                  <w:tcW w:w="9345" w:type="dxa"/>
                  <w:gridSpan w:val="5"/>
                  <w:tcBorders>
                    <w:top w:val="single" w:sz="4" w:space="0" w:color="auto"/>
                    <w:left w:val="single" w:sz="4" w:space="0" w:color="auto"/>
                    <w:bottom w:val="single" w:sz="4" w:space="0" w:color="auto"/>
                    <w:right w:val="single" w:sz="4" w:space="0" w:color="auto"/>
                  </w:tcBorders>
                  <w:shd w:val="clear" w:color="auto" w:fill="EEECE1"/>
                  <w:hideMark/>
                </w:tcPr>
                <w:p w14:paraId="622E4072" w14:textId="77777777" w:rsidR="00C32D4E" w:rsidRDefault="00C32D4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ИНФОРМАЦИЯ О ПОДРЯДНОЙ ОРГАНИЗАЦИИ</w:t>
                  </w:r>
                </w:p>
              </w:tc>
            </w:tr>
            <w:tr w:rsidR="00C32D4E" w14:paraId="47C4AF22" w14:textId="77777777" w:rsidTr="00FF12EE">
              <w:tc>
                <w:tcPr>
                  <w:tcW w:w="6460" w:type="dxa"/>
                  <w:gridSpan w:val="4"/>
                  <w:tcBorders>
                    <w:top w:val="single" w:sz="4" w:space="0" w:color="auto"/>
                    <w:left w:val="single" w:sz="4" w:space="0" w:color="auto"/>
                    <w:bottom w:val="single" w:sz="4" w:space="0" w:color="auto"/>
                    <w:right w:val="single" w:sz="4" w:space="0" w:color="auto"/>
                  </w:tcBorders>
                  <w:hideMark/>
                </w:tcPr>
                <w:p w14:paraId="658179EF" w14:textId="77777777" w:rsidR="00C32D4E" w:rsidRDefault="00C32D4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компании</w:t>
                  </w:r>
                </w:p>
              </w:tc>
              <w:tc>
                <w:tcPr>
                  <w:tcW w:w="2885" w:type="dxa"/>
                  <w:tcBorders>
                    <w:top w:val="single" w:sz="4" w:space="0" w:color="auto"/>
                    <w:left w:val="single" w:sz="4" w:space="0" w:color="auto"/>
                    <w:bottom w:val="single" w:sz="4" w:space="0" w:color="auto"/>
                    <w:right w:val="single" w:sz="4" w:space="0" w:color="auto"/>
                  </w:tcBorders>
                </w:tcPr>
                <w:p w14:paraId="332FB1CC"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r>
            <w:tr w:rsidR="00C32D4E" w14:paraId="11BEA5C9" w14:textId="77777777" w:rsidTr="00FF12EE">
              <w:tc>
                <w:tcPr>
                  <w:tcW w:w="6460" w:type="dxa"/>
                  <w:gridSpan w:val="4"/>
                  <w:tcBorders>
                    <w:top w:val="single" w:sz="4" w:space="0" w:color="auto"/>
                    <w:left w:val="single" w:sz="4" w:space="0" w:color="auto"/>
                    <w:bottom w:val="single" w:sz="4" w:space="0" w:color="auto"/>
                    <w:right w:val="single" w:sz="4" w:space="0" w:color="auto"/>
                  </w:tcBorders>
                  <w:hideMark/>
                </w:tcPr>
                <w:p w14:paraId="5F7F84E4" w14:textId="77777777" w:rsidR="00C32D4E" w:rsidRDefault="00C32D4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Общее количество работников</w:t>
                  </w:r>
                </w:p>
              </w:tc>
              <w:tc>
                <w:tcPr>
                  <w:tcW w:w="2885" w:type="dxa"/>
                  <w:tcBorders>
                    <w:top w:val="single" w:sz="4" w:space="0" w:color="auto"/>
                    <w:left w:val="single" w:sz="4" w:space="0" w:color="auto"/>
                    <w:bottom w:val="single" w:sz="4" w:space="0" w:color="auto"/>
                    <w:right w:val="single" w:sz="4" w:space="0" w:color="auto"/>
                  </w:tcBorders>
                </w:tcPr>
                <w:p w14:paraId="3A19FAFE"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r>
            <w:tr w:rsidR="00C32D4E" w14:paraId="4EC185BB" w14:textId="77777777" w:rsidTr="00FF12EE">
              <w:tc>
                <w:tcPr>
                  <w:tcW w:w="5078" w:type="dxa"/>
                  <w:gridSpan w:val="2"/>
                  <w:tcBorders>
                    <w:top w:val="single" w:sz="4" w:space="0" w:color="auto"/>
                    <w:left w:val="single" w:sz="4" w:space="0" w:color="auto"/>
                    <w:bottom w:val="single" w:sz="4" w:space="0" w:color="auto"/>
                    <w:right w:val="single" w:sz="4" w:space="0" w:color="auto"/>
                  </w:tcBorders>
                  <w:shd w:val="clear" w:color="auto" w:fill="EEECE1"/>
                  <w:hideMark/>
                </w:tcPr>
                <w:p w14:paraId="59EADCBF" w14:textId="77777777" w:rsidR="00C32D4E" w:rsidRDefault="00C32D4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Прием на работу</w:t>
                  </w:r>
                </w:p>
              </w:tc>
              <w:tc>
                <w:tcPr>
                  <w:tcW w:w="728" w:type="dxa"/>
                  <w:tcBorders>
                    <w:top w:val="single" w:sz="4" w:space="0" w:color="auto"/>
                    <w:left w:val="single" w:sz="4" w:space="0" w:color="auto"/>
                    <w:bottom w:val="single" w:sz="4" w:space="0" w:color="auto"/>
                    <w:right w:val="single" w:sz="4" w:space="0" w:color="auto"/>
                  </w:tcBorders>
                  <w:shd w:val="clear" w:color="auto" w:fill="EEECE1"/>
                  <w:hideMark/>
                </w:tcPr>
                <w:p w14:paraId="2223653A" w14:textId="77777777" w:rsidR="00C32D4E" w:rsidRDefault="00C32D4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да</w:t>
                  </w:r>
                </w:p>
              </w:tc>
              <w:tc>
                <w:tcPr>
                  <w:tcW w:w="654" w:type="dxa"/>
                  <w:tcBorders>
                    <w:top w:val="single" w:sz="4" w:space="0" w:color="auto"/>
                    <w:left w:val="single" w:sz="4" w:space="0" w:color="auto"/>
                    <w:bottom w:val="single" w:sz="4" w:space="0" w:color="auto"/>
                    <w:right w:val="single" w:sz="4" w:space="0" w:color="auto"/>
                  </w:tcBorders>
                  <w:shd w:val="clear" w:color="auto" w:fill="EEECE1"/>
                  <w:hideMark/>
                </w:tcPr>
                <w:p w14:paraId="42EF33BE" w14:textId="77777777" w:rsidR="00C32D4E" w:rsidRDefault="00C32D4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нет </w:t>
                  </w:r>
                </w:p>
              </w:tc>
              <w:tc>
                <w:tcPr>
                  <w:tcW w:w="2885" w:type="dxa"/>
                  <w:tcBorders>
                    <w:top w:val="single" w:sz="4" w:space="0" w:color="auto"/>
                    <w:left w:val="single" w:sz="4" w:space="0" w:color="auto"/>
                    <w:bottom w:val="single" w:sz="4" w:space="0" w:color="auto"/>
                    <w:right w:val="single" w:sz="4" w:space="0" w:color="auto"/>
                  </w:tcBorders>
                  <w:shd w:val="clear" w:color="auto" w:fill="EEECE1"/>
                  <w:hideMark/>
                </w:tcPr>
                <w:p w14:paraId="6DA0D969" w14:textId="77777777" w:rsidR="00C32D4E" w:rsidRDefault="00C32D4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комментарий</w:t>
                  </w:r>
                </w:p>
              </w:tc>
            </w:tr>
            <w:tr w:rsidR="00C32D4E" w14:paraId="015E3C72" w14:textId="77777777" w:rsidTr="00FF12EE">
              <w:tc>
                <w:tcPr>
                  <w:tcW w:w="750" w:type="dxa"/>
                  <w:tcBorders>
                    <w:top w:val="single" w:sz="4" w:space="0" w:color="auto"/>
                    <w:left w:val="single" w:sz="4" w:space="0" w:color="auto"/>
                    <w:bottom w:val="single" w:sz="4" w:space="0" w:color="auto"/>
                    <w:right w:val="single" w:sz="4" w:space="0" w:color="auto"/>
                  </w:tcBorders>
                  <w:hideMark/>
                </w:tcPr>
                <w:p w14:paraId="7134490C" w14:textId="77777777" w:rsidR="00C32D4E" w:rsidRDefault="00C32D4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328" w:type="dxa"/>
                  <w:tcBorders>
                    <w:top w:val="single" w:sz="4" w:space="0" w:color="auto"/>
                    <w:left w:val="single" w:sz="4" w:space="0" w:color="auto"/>
                    <w:bottom w:val="single" w:sz="4" w:space="0" w:color="auto"/>
                    <w:right w:val="single" w:sz="4" w:space="0" w:color="auto"/>
                  </w:tcBorders>
                  <w:hideMark/>
                </w:tcPr>
                <w:p w14:paraId="7DE343B2" w14:textId="77777777" w:rsidR="00C32D4E" w:rsidRDefault="00C32D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Трудовой договор оформлен и 1 экз. выдан работникам </w:t>
                  </w:r>
                </w:p>
              </w:tc>
              <w:tc>
                <w:tcPr>
                  <w:tcW w:w="728" w:type="dxa"/>
                  <w:tcBorders>
                    <w:top w:val="single" w:sz="4" w:space="0" w:color="auto"/>
                    <w:left w:val="single" w:sz="4" w:space="0" w:color="auto"/>
                    <w:bottom w:val="single" w:sz="4" w:space="0" w:color="auto"/>
                    <w:right w:val="single" w:sz="4" w:space="0" w:color="auto"/>
                  </w:tcBorders>
                </w:tcPr>
                <w:p w14:paraId="12A90B10"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c>
                <w:tcPr>
                  <w:tcW w:w="654" w:type="dxa"/>
                  <w:tcBorders>
                    <w:top w:val="single" w:sz="4" w:space="0" w:color="auto"/>
                    <w:left w:val="single" w:sz="4" w:space="0" w:color="auto"/>
                    <w:bottom w:val="single" w:sz="4" w:space="0" w:color="auto"/>
                    <w:right w:val="single" w:sz="4" w:space="0" w:color="auto"/>
                  </w:tcBorders>
                </w:tcPr>
                <w:p w14:paraId="7A1A20FA"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c>
                <w:tcPr>
                  <w:tcW w:w="2885" w:type="dxa"/>
                  <w:tcBorders>
                    <w:top w:val="single" w:sz="4" w:space="0" w:color="auto"/>
                    <w:left w:val="single" w:sz="4" w:space="0" w:color="auto"/>
                    <w:bottom w:val="single" w:sz="4" w:space="0" w:color="auto"/>
                    <w:right w:val="single" w:sz="4" w:space="0" w:color="auto"/>
                  </w:tcBorders>
                </w:tcPr>
                <w:p w14:paraId="5770118D"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r>
            <w:tr w:rsidR="00C32D4E" w14:paraId="280CFE00" w14:textId="77777777" w:rsidTr="00FF12EE">
              <w:trPr>
                <w:trHeight w:val="750"/>
              </w:trPr>
              <w:tc>
                <w:tcPr>
                  <w:tcW w:w="750" w:type="dxa"/>
                  <w:tcBorders>
                    <w:top w:val="single" w:sz="4" w:space="0" w:color="auto"/>
                    <w:left w:val="single" w:sz="4" w:space="0" w:color="auto"/>
                    <w:bottom w:val="single" w:sz="4" w:space="0" w:color="auto"/>
                    <w:right w:val="single" w:sz="4" w:space="0" w:color="auto"/>
                  </w:tcBorders>
                  <w:hideMark/>
                </w:tcPr>
                <w:p w14:paraId="17419C4F" w14:textId="77777777" w:rsidR="00C32D4E" w:rsidRDefault="00C32D4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328" w:type="dxa"/>
                  <w:tcBorders>
                    <w:top w:val="single" w:sz="4" w:space="0" w:color="auto"/>
                    <w:left w:val="single" w:sz="4" w:space="0" w:color="auto"/>
                    <w:bottom w:val="single" w:sz="4" w:space="0" w:color="auto"/>
                    <w:right w:val="single" w:sz="4" w:space="0" w:color="auto"/>
                  </w:tcBorders>
                  <w:hideMark/>
                </w:tcPr>
                <w:p w14:paraId="4B1653B3" w14:textId="77777777" w:rsidR="00C32D4E" w:rsidRDefault="00C32D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Приказы о приеме на работу имеются и с ними ознакомлены работники</w:t>
                  </w:r>
                </w:p>
              </w:tc>
              <w:tc>
                <w:tcPr>
                  <w:tcW w:w="728" w:type="dxa"/>
                  <w:tcBorders>
                    <w:top w:val="single" w:sz="4" w:space="0" w:color="auto"/>
                    <w:left w:val="single" w:sz="4" w:space="0" w:color="auto"/>
                    <w:bottom w:val="single" w:sz="4" w:space="0" w:color="auto"/>
                    <w:right w:val="single" w:sz="4" w:space="0" w:color="auto"/>
                  </w:tcBorders>
                </w:tcPr>
                <w:p w14:paraId="3295C691"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c>
                <w:tcPr>
                  <w:tcW w:w="654" w:type="dxa"/>
                  <w:tcBorders>
                    <w:top w:val="single" w:sz="4" w:space="0" w:color="auto"/>
                    <w:left w:val="single" w:sz="4" w:space="0" w:color="auto"/>
                    <w:bottom w:val="single" w:sz="4" w:space="0" w:color="auto"/>
                    <w:right w:val="single" w:sz="4" w:space="0" w:color="auto"/>
                  </w:tcBorders>
                </w:tcPr>
                <w:p w14:paraId="36EF843D"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c>
                <w:tcPr>
                  <w:tcW w:w="2885" w:type="dxa"/>
                  <w:tcBorders>
                    <w:top w:val="single" w:sz="4" w:space="0" w:color="auto"/>
                    <w:left w:val="single" w:sz="4" w:space="0" w:color="auto"/>
                    <w:bottom w:val="single" w:sz="4" w:space="0" w:color="auto"/>
                    <w:right w:val="single" w:sz="4" w:space="0" w:color="auto"/>
                  </w:tcBorders>
                </w:tcPr>
                <w:p w14:paraId="1DB0F0A7"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r>
            <w:tr w:rsidR="00C32D4E" w14:paraId="69452777" w14:textId="77777777" w:rsidTr="00FF12EE">
              <w:tc>
                <w:tcPr>
                  <w:tcW w:w="5078" w:type="dxa"/>
                  <w:gridSpan w:val="2"/>
                  <w:tcBorders>
                    <w:top w:val="single" w:sz="4" w:space="0" w:color="auto"/>
                    <w:left w:val="single" w:sz="4" w:space="0" w:color="auto"/>
                    <w:bottom w:val="single" w:sz="4" w:space="0" w:color="auto"/>
                    <w:right w:val="single" w:sz="4" w:space="0" w:color="auto"/>
                  </w:tcBorders>
                  <w:shd w:val="clear" w:color="auto" w:fill="EEECE1"/>
                  <w:hideMark/>
                </w:tcPr>
                <w:p w14:paraId="15791CD8" w14:textId="77777777" w:rsidR="00C32D4E" w:rsidRDefault="00C32D4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Режим работы и отдых</w:t>
                  </w:r>
                </w:p>
              </w:tc>
              <w:tc>
                <w:tcPr>
                  <w:tcW w:w="728" w:type="dxa"/>
                  <w:tcBorders>
                    <w:top w:val="single" w:sz="4" w:space="0" w:color="auto"/>
                    <w:left w:val="single" w:sz="4" w:space="0" w:color="auto"/>
                    <w:bottom w:val="single" w:sz="4" w:space="0" w:color="auto"/>
                    <w:right w:val="single" w:sz="4" w:space="0" w:color="auto"/>
                  </w:tcBorders>
                  <w:shd w:val="clear" w:color="auto" w:fill="EEECE1"/>
                  <w:hideMark/>
                </w:tcPr>
                <w:p w14:paraId="625451F3" w14:textId="77777777" w:rsidR="00C32D4E" w:rsidRDefault="00C32D4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да</w:t>
                  </w:r>
                </w:p>
              </w:tc>
              <w:tc>
                <w:tcPr>
                  <w:tcW w:w="654" w:type="dxa"/>
                  <w:tcBorders>
                    <w:top w:val="single" w:sz="4" w:space="0" w:color="auto"/>
                    <w:left w:val="single" w:sz="4" w:space="0" w:color="auto"/>
                    <w:bottom w:val="single" w:sz="4" w:space="0" w:color="auto"/>
                    <w:right w:val="single" w:sz="4" w:space="0" w:color="auto"/>
                  </w:tcBorders>
                  <w:shd w:val="clear" w:color="auto" w:fill="EEECE1"/>
                  <w:hideMark/>
                </w:tcPr>
                <w:p w14:paraId="57D8BC0E" w14:textId="77777777" w:rsidR="00C32D4E" w:rsidRDefault="00C32D4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нет </w:t>
                  </w:r>
                </w:p>
              </w:tc>
              <w:tc>
                <w:tcPr>
                  <w:tcW w:w="2885" w:type="dxa"/>
                  <w:tcBorders>
                    <w:top w:val="single" w:sz="4" w:space="0" w:color="auto"/>
                    <w:left w:val="single" w:sz="4" w:space="0" w:color="auto"/>
                    <w:bottom w:val="single" w:sz="4" w:space="0" w:color="auto"/>
                    <w:right w:val="single" w:sz="4" w:space="0" w:color="auto"/>
                  </w:tcBorders>
                  <w:shd w:val="clear" w:color="auto" w:fill="EEECE1"/>
                  <w:hideMark/>
                </w:tcPr>
                <w:p w14:paraId="30B34AB1" w14:textId="77777777" w:rsidR="00C32D4E" w:rsidRDefault="00C32D4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комментарий</w:t>
                  </w:r>
                </w:p>
              </w:tc>
            </w:tr>
            <w:tr w:rsidR="00C32D4E" w14:paraId="1D2C86ED" w14:textId="77777777" w:rsidTr="00FF12EE">
              <w:tc>
                <w:tcPr>
                  <w:tcW w:w="750" w:type="dxa"/>
                  <w:tcBorders>
                    <w:top w:val="single" w:sz="4" w:space="0" w:color="auto"/>
                    <w:left w:val="single" w:sz="4" w:space="0" w:color="auto"/>
                    <w:bottom w:val="single" w:sz="4" w:space="0" w:color="auto"/>
                    <w:right w:val="single" w:sz="4" w:space="0" w:color="auto"/>
                  </w:tcBorders>
                  <w:hideMark/>
                </w:tcPr>
                <w:p w14:paraId="1D07DECB" w14:textId="77777777" w:rsidR="00C32D4E" w:rsidRDefault="00C32D4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328" w:type="dxa"/>
                  <w:tcBorders>
                    <w:top w:val="single" w:sz="4" w:space="0" w:color="auto"/>
                    <w:left w:val="single" w:sz="4" w:space="0" w:color="auto"/>
                    <w:bottom w:val="single" w:sz="4" w:space="0" w:color="auto"/>
                    <w:right w:val="single" w:sz="4" w:space="0" w:color="auto"/>
                  </w:tcBorders>
                  <w:hideMark/>
                </w:tcPr>
                <w:p w14:paraId="51FACE10" w14:textId="77777777" w:rsidR="00C32D4E" w:rsidRDefault="00C32D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Табели учета рабочего времени подписаны и отражают фактическое отработанное время </w:t>
                  </w:r>
                </w:p>
              </w:tc>
              <w:tc>
                <w:tcPr>
                  <w:tcW w:w="728" w:type="dxa"/>
                  <w:tcBorders>
                    <w:top w:val="single" w:sz="4" w:space="0" w:color="auto"/>
                    <w:left w:val="single" w:sz="4" w:space="0" w:color="auto"/>
                    <w:bottom w:val="single" w:sz="4" w:space="0" w:color="auto"/>
                    <w:right w:val="single" w:sz="4" w:space="0" w:color="auto"/>
                  </w:tcBorders>
                </w:tcPr>
                <w:p w14:paraId="1DC01E1F"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c>
                <w:tcPr>
                  <w:tcW w:w="654" w:type="dxa"/>
                  <w:tcBorders>
                    <w:top w:val="single" w:sz="4" w:space="0" w:color="auto"/>
                    <w:left w:val="single" w:sz="4" w:space="0" w:color="auto"/>
                    <w:bottom w:val="single" w:sz="4" w:space="0" w:color="auto"/>
                    <w:right w:val="single" w:sz="4" w:space="0" w:color="auto"/>
                  </w:tcBorders>
                </w:tcPr>
                <w:p w14:paraId="6E504AB9"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c>
                <w:tcPr>
                  <w:tcW w:w="2885" w:type="dxa"/>
                  <w:tcBorders>
                    <w:top w:val="single" w:sz="4" w:space="0" w:color="auto"/>
                    <w:left w:val="single" w:sz="4" w:space="0" w:color="auto"/>
                    <w:bottom w:val="single" w:sz="4" w:space="0" w:color="auto"/>
                    <w:right w:val="single" w:sz="4" w:space="0" w:color="auto"/>
                  </w:tcBorders>
                </w:tcPr>
                <w:p w14:paraId="194F95A4"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r>
            <w:tr w:rsidR="00C32D4E" w14:paraId="665FD13F" w14:textId="77777777" w:rsidTr="00FF12EE">
              <w:tc>
                <w:tcPr>
                  <w:tcW w:w="750" w:type="dxa"/>
                  <w:tcBorders>
                    <w:top w:val="single" w:sz="4" w:space="0" w:color="auto"/>
                    <w:left w:val="single" w:sz="4" w:space="0" w:color="auto"/>
                    <w:bottom w:val="single" w:sz="4" w:space="0" w:color="auto"/>
                    <w:right w:val="single" w:sz="4" w:space="0" w:color="auto"/>
                  </w:tcBorders>
                  <w:hideMark/>
                </w:tcPr>
                <w:p w14:paraId="5040FD7A" w14:textId="77777777" w:rsidR="00C32D4E" w:rsidRDefault="00C32D4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328" w:type="dxa"/>
                  <w:tcBorders>
                    <w:top w:val="single" w:sz="4" w:space="0" w:color="auto"/>
                    <w:left w:val="single" w:sz="4" w:space="0" w:color="auto"/>
                    <w:bottom w:val="single" w:sz="4" w:space="0" w:color="auto"/>
                    <w:right w:val="single" w:sz="4" w:space="0" w:color="auto"/>
                  </w:tcBorders>
                  <w:hideMark/>
                </w:tcPr>
                <w:p w14:paraId="684900D1" w14:textId="77777777" w:rsidR="00C32D4E" w:rsidRDefault="00C32D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Согласно табелям учета рабочего времени периоды вахты не превышают 15 дней</w:t>
                  </w:r>
                </w:p>
              </w:tc>
              <w:tc>
                <w:tcPr>
                  <w:tcW w:w="728" w:type="dxa"/>
                  <w:tcBorders>
                    <w:top w:val="single" w:sz="4" w:space="0" w:color="auto"/>
                    <w:left w:val="single" w:sz="4" w:space="0" w:color="auto"/>
                    <w:bottom w:val="single" w:sz="4" w:space="0" w:color="auto"/>
                    <w:right w:val="single" w:sz="4" w:space="0" w:color="auto"/>
                  </w:tcBorders>
                </w:tcPr>
                <w:p w14:paraId="53B1476A"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c>
                <w:tcPr>
                  <w:tcW w:w="654" w:type="dxa"/>
                  <w:tcBorders>
                    <w:top w:val="single" w:sz="4" w:space="0" w:color="auto"/>
                    <w:left w:val="single" w:sz="4" w:space="0" w:color="auto"/>
                    <w:bottom w:val="single" w:sz="4" w:space="0" w:color="auto"/>
                    <w:right w:val="single" w:sz="4" w:space="0" w:color="auto"/>
                  </w:tcBorders>
                </w:tcPr>
                <w:p w14:paraId="530D8027"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c>
                <w:tcPr>
                  <w:tcW w:w="2885" w:type="dxa"/>
                  <w:tcBorders>
                    <w:top w:val="single" w:sz="4" w:space="0" w:color="auto"/>
                    <w:left w:val="single" w:sz="4" w:space="0" w:color="auto"/>
                    <w:bottom w:val="single" w:sz="4" w:space="0" w:color="auto"/>
                    <w:right w:val="single" w:sz="4" w:space="0" w:color="auto"/>
                  </w:tcBorders>
                </w:tcPr>
                <w:p w14:paraId="47FA3F6B"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r>
            <w:tr w:rsidR="00C32D4E" w14:paraId="45DACECE" w14:textId="77777777" w:rsidTr="00FF12EE">
              <w:tc>
                <w:tcPr>
                  <w:tcW w:w="750" w:type="dxa"/>
                  <w:tcBorders>
                    <w:top w:val="single" w:sz="4" w:space="0" w:color="auto"/>
                    <w:left w:val="single" w:sz="4" w:space="0" w:color="auto"/>
                    <w:bottom w:val="single" w:sz="4" w:space="0" w:color="auto"/>
                    <w:right w:val="single" w:sz="4" w:space="0" w:color="auto"/>
                  </w:tcBorders>
                  <w:hideMark/>
                </w:tcPr>
                <w:p w14:paraId="04EB54E0" w14:textId="77777777" w:rsidR="00C32D4E" w:rsidRDefault="00C32D4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4328" w:type="dxa"/>
                  <w:tcBorders>
                    <w:top w:val="single" w:sz="4" w:space="0" w:color="auto"/>
                    <w:left w:val="single" w:sz="4" w:space="0" w:color="auto"/>
                    <w:bottom w:val="single" w:sz="4" w:space="0" w:color="auto"/>
                    <w:right w:val="single" w:sz="4" w:space="0" w:color="auto"/>
                  </w:tcBorders>
                  <w:hideMark/>
                </w:tcPr>
                <w:p w14:paraId="5323D9EF" w14:textId="77777777" w:rsidR="00C32D4E" w:rsidRDefault="00C32D4E">
                  <w:pPr>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Согласно табелям</w:t>
                  </w:r>
                  <w:proofErr w:type="gramEnd"/>
                  <w:r>
                    <w:rPr>
                      <w:rFonts w:ascii="Times New Roman" w:eastAsia="Times New Roman" w:hAnsi="Times New Roman" w:cs="Times New Roman"/>
                      <w:sz w:val="24"/>
                      <w:szCs w:val="24"/>
                      <w:lang w:eastAsia="ru-RU"/>
                    </w:rPr>
                    <w:t xml:space="preserve"> рабочее время не превышает продолжительность, установленную в трудовом договоре</w:t>
                  </w:r>
                </w:p>
              </w:tc>
              <w:tc>
                <w:tcPr>
                  <w:tcW w:w="728" w:type="dxa"/>
                  <w:tcBorders>
                    <w:top w:val="single" w:sz="4" w:space="0" w:color="auto"/>
                    <w:left w:val="single" w:sz="4" w:space="0" w:color="auto"/>
                    <w:bottom w:val="single" w:sz="4" w:space="0" w:color="auto"/>
                    <w:right w:val="single" w:sz="4" w:space="0" w:color="auto"/>
                  </w:tcBorders>
                </w:tcPr>
                <w:p w14:paraId="216C8762"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c>
                <w:tcPr>
                  <w:tcW w:w="654" w:type="dxa"/>
                  <w:tcBorders>
                    <w:top w:val="single" w:sz="4" w:space="0" w:color="auto"/>
                    <w:left w:val="single" w:sz="4" w:space="0" w:color="auto"/>
                    <w:bottom w:val="single" w:sz="4" w:space="0" w:color="auto"/>
                    <w:right w:val="single" w:sz="4" w:space="0" w:color="auto"/>
                  </w:tcBorders>
                </w:tcPr>
                <w:p w14:paraId="5B92811C"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c>
                <w:tcPr>
                  <w:tcW w:w="2885" w:type="dxa"/>
                  <w:tcBorders>
                    <w:top w:val="single" w:sz="4" w:space="0" w:color="auto"/>
                    <w:left w:val="single" w:sz="4" w:space="0" w:color="auto"/>
                    <w:bottom w:val="single" w:sz="4" w:space="0" w:color="auto"/>
                    <w:right w:val="single" w:sz="4" w:space="0" w:color="auto"/>
                  </w:tcBorders>
                </w:tcPr>
                <w:p w14:paraId="1E6FE617"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r>
            <w:tr w:rsidR="00C32D4E" w14:paraId="726F2FDA" w14:textId="77777777" w:rsidTr="00FF12EE">
              <w:tc>
                <w:tcPr>
                  <w:tcW w:w="750" w:type="dxa"/>
                  <w:tcBorders>
                    <w:top w:val="single" w:sz="4" w:space="0" w:color="auto"/>
                    <w:left w:val="single" w:sz="4" w:space="0" w:color="auto"/>
                    <w:bottom w:val="single" w:sz="4" w:space="0" w:color="auto"/>
                    <w:right w:val="single" w:sz="4" w:space="0" w:color="auto"/>
                  </w:tcBorders>
                  <w:hideMark/>
                </w:tcPr>
                <w:p w14:paraId="763C957E" w14:textId="77777777" w:rsidR="00C32D4E" w:rsidRDefault="00C32D4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4328" w:type="dxa"/>
                  <w:tcBorders>
                    <w:top w:val="single" w:sz="4" w:space="0" w:color="auto"/>
                    <w:left w:val="single" w:sz="4" w:space="0" w:color="auto"/>
                    <w:bottom w:val="single" w:sz="4" w:space="0" w:color="auto"/>
                    <w:right w:val="single" w:sz="4" w:space="0" w:color="auto"/>
                  </w:tcBorders>
                  <w:hideMark/>
                </w:tcPr>
                <w:p w14:paraId="0D3FE8C1" w14:textId="77777777" w:rsidR="00C32D4E" w:rsidRDefault="00C32D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компании отсутствуют работники, которым не был предоставлен трудовой отпуск за последние два года</w:t>
                  </w:r>
                </w:p>
              </w:tc>
              <w:tc>
                <w:tcPr>
                  <w:tcW w:w="728" w:type="dxa"/>
                  <w:tcBorders>
                    <w:top w:val="single" w:sz="4" w:space="0" w:color="auto"/>
                    <w:left w:val="single" w:sz="4" w:space="0" w:color="auto"/>
                    <w:bottom w:val="single" w:sz="4" w:space="0" w:color="auto"/>
                    <w:right w:val="single" w:sz="4" w:space="0" w:color="auto"/>
                  </w:tcBorders>
                </w:tcPr>
                <w:p w14:paraId="67D0EFD4"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c>
                <w:tcPr>
                  <w:tcW w:w="654" w:type="dxa"/>
                  <w:tcBorders>
                    <w:top w:val="single" w:sz="4" w:space="0" w:color="auto"/>
                    <w:left w:val="single" w:sz="4" w:space="0" w:color="auto"/>
                    <w:bottom w:val="single" w:sz="4" w:space="0" w:color="auto"/>
                    <w:right w:val="single" w:sz="4" w:space="0" w:color="auto"/>
                  </w:tcBorders>
                </w:tcPr>
                <w:p w14:paraId="558D8F4D"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c>
                <w:tcPr>
                  <w:tcW w:w="2885" w:type="dxa"/>
                  <w:tcBorders>
                    <w:top w:val="single" w:sz="4" w:space="0" w:color="auto"/>
                    <w:left w:val="single" w:sz="4" w:space="0" w:color="auto"/>
                    <w:bottom w:val="single" w:sz="4" w:space="0" w:color="auto"/>
                    <w:right w:val="single" w:sz="4" w:space="0" w:color="auto"/>
                  </w:tcBorders>
                </w:tcPr>
                <w:p w14:paraId="32BF5D68"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r>
            <w:tr w:rsidR="00C32D4E" w14:paraId="1B70C539" w14:textId="77777777" w:rsidTr="00FF12EE">
              <w:tc>
                <w:tcPr>
                  <w:tcW w:w="750" w:type="dxa"/>
                  <w:tcBorders>
                    <w:top w:val="single" w:sz="4" w:space="0" w:color="auto"/>
                    <w:left w:val="single" w:sz="4" w:space="0" w:color="auto"/>
                    <w:bottom w:val="single" w:sz="4" w:space="0" w:color="auto"/>
                    <w:right w:val="single" w:sz="4" w:space="0" w:color="auto"/>
                  </w:tcBorders>
                  <w:hideMark/>
                </w:tcPr>
                <w:p w14:paraId="2E8BAC91" w14:textId="77777777" w:rsidR="00C32D4E" w:rsidRDefault="00C32D4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4328" w:type="dxa"/>
                  <w:tcBorders>
                    <w:top w:val="single" w:sz="4" w:space="0" w:color="auto"/>
                    <w:left w:val="single" w:sz="4" w:space="0" w:color="auto"/>
                    <w:bottom w:val="single" w:sz="4" w:space="0" w:color="auto"/>
                    <w:right w:val="single" w:sz="4" w:space="0" w:color="auto"/>
                  </w:tcBorders>
                  <w:hideMark/>
                </w:tcPr>
                <w:p w14:paraId="3F67FF95" w14:textId="77777777" w:rsidR="00C32D4E" w:rsidRDefault="00C32D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Трудовой договор составлен в полном соответствие с ТК РК</w:t>
                  </w:r>
                </w:p>
              </w:tc>
              <w:tc>
                <w:tcPr>
                  <w:tcW w:w="728" w:type="dxa"/>
                  <w:tcBorders>
                    <w:top w:val="single" w:sz="4" w:space="0" w:color="auto"/>
                    <w:left w:val="single" w:sz="4" w:space="0" w:color="auto"/>
                    <w:bottom w:val="single" w:sz="4" w:space="0" w:color="auto"/>
                    <w:right w:val="single" w:sz="4" w:space="0" w:color="auto"/>
                  </w:tcBorders>
                </w:tcPr>
                <w:p w14:paraId="13C4C6DB"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c>
                <w:tcPr>
                  <w:tcW w:w="654" w:type="dxa"/>
                  <w:tcBorders>
                    <w:top w:val="single" w:sz="4" w:space="0" w:color="auto"/>
                    <w:left w:val="single" w:sz="4" w:space="0" w:color="auto"/>
                    <w:bottom w:val="single" w:sz="4" w:space="0" w:color="auto"/>
                    <w:right w:val="single" w:sz="4" w:space="0" w:color="auto"/>
                  </w:tcBorders>
                </w:tcPr>
                <w:p w14:paraId="7F0D7D39"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c>
                <w:tcPr>
                  <w:tcW w:w="2885" w:type="dxa"/>
                  <w:tcBorders>
                    <w:top w:val="single" w:sz="4" w:space="0" w:color="auto"/>
                    <w:left w:val="single" w:sz="4" w:space="0" w:color="auto"/>
                    <w:bottom w:val="single" w:sz="4" w:space="0" w:color="auto"/>
                    <w:right w:val="single" w:sz="4" w:space="0" w:color="auto"/>
                  </w:tcBorders>
                </w:tcPr>
                <w:p w14:paraId="4389E05A"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r>
            <w:tr w:rsidR="00C32D4E" w14:paraId="2B3449E6" w14:textId="77777777" w:rsidTr="00FF12EE">
              <w:tc>
                <w:tcPr>
                  <w:tcW w:w="750" w:type="dxa"/>
                  <w:tcBorders>
                    <w:top w:val="single" w:sz="4" w:space="0" w:color="auto"/>
                    <w:left w:val="single" w:sz="4" w:space="0" w:color="auto"/>
                    <w:bottom w:val="single" w:sz="4" w:space="0" w:color="auto"/>
                    <w:right w:val="single" w:sz="4" w:space="0" w:color="auto"/>
                  </w:tcBorders>
                  <w:hideMark/>
                </w:tcPr>
                <w:p w14:paraId="504ADE18" w14:textId="77777777" w:rsidR="00C32D4E" w:rsidRDefault="00C32D4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4328" w:type="dxa"/>
                  <w:tcBorders>
                    <w:top w:val="single" w:sz="4" w:space="0" w:color="auto"/>
                    <w:left w:val="single" w:sz="4" w:space="0" w:color="auto"/>
                    <w:bottom w:val="single" w:sz="4" w:space="0" w:color="auto"/>
                    <w:right w:val="single" w:sz="4" w:space="0" w:color="auto"/>
                  </w:tcBorders>
                  <w:hideMark/>
                </w:tcPr>
                <w:p w14:paraId="63371602" w14:textId="77777777" w:rsidR="00C32D4E" w:rsidRDefault="00C32D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Расторжение трудовых договоров осуществлялось в полном соответствии с требованиями ТК РК </w:t>
                  </w:r>
                </w:p>
              </w:tc>
              <w:tc>
                <w:tcPr>
                  <w:tcW w:w="728" w:type="dxa"/>
                  <w:tcBorders>
                    <w:top w:val="single" w:sz="4" w:space="0" w:color="auto"/>
                    <w:left w:val="single" w:sz="4" w:space="0" w:color="auto"/>
                    <w:bottom w:val="single" w:sz="4" w:space="0" w:color="auto"/>
                    <w:right w:val="single" w:sz="4" w:space="0" w:color="auto"/>
                  </w:tcBorders>
                </w:tcPr>
                <w:p w14:paraId="53543C04"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c>
                <w:tcPr>
                  <w:tcW w:w="654" w:type="dxa"/>
                  <w:tcBorders>
                    <w:top w:val="single" w:sz="4" w:space="0" w:color="auto"/>
                    <w:left w:val="single" w:sz="4" w:space="0" w:color="auto"/>
                    <w:bottom w:val="single" w:sz="4" w:space="0" w:color="auto"/>
                    <w:right w:val="single" w:sz="4" w:space="0" w:color="auto"/>
                  </w:tcBorders>
                </w:tcPr>
                <w:p w14:paraId="618F57DE"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c>
                <w:tcPr>
                  <w:tcW w:w="2885" w:type="dxa"/>
                  <w:tcBorders>
                    <w:top w:val="single" w:sz="4" w:space="0" w:color="auto"/>
                    <w:left w:val="single" w:sz="4" w:space="0" w:color="auto"/>
                    <w:bottom w:val="single" w:sz="4" w:space="0" w:color="auto"/>
                    <w:right w:val="single" w:sz="4" w:space="0" w:color="auto"/>
                  </w:tcBorders>
                </w:tcPr>
                <w:p w14:paraId="532AC780"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r>
            <w:tr w:rsidR="00C32D4E" w14:paraId="502F1C36" w14:textId="77777777" w:rsidTr="00FF12EE">
              <w:tc>
                <w:tcPr>
                  <w:tcW w:w="750" w:type="dxa"/>
                  <w:tcBorders>
                    <w:top w:val="single" w:sz="4" w:space="0" w:color="auto"/>
                    <w:left w:val="single" w:sz="4" w:space="0" w:color="auto"/>
                    <w:bottom w:val="single" w:sz="4" w:space="0" w:color="auto"/>
                    <w:right w:val="single" w:sz="4" w:space="0" w:color="auto"/>
                  </w:tcBorders>
                  <w:hideMark/>
                </w:tcPr>
                <w:p w14:paraId="1003D293" w14:textId="77777777" w:rsidR="00C32D4E" w:rsidRDefault="00C32D4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4328" w:type="dxa"/>
                  <w:tcBorders>
                    <w:top w:val="single" w:sz="4" w:space="0" w:color="auto"/>
                    <w:left w:val="single" w:sz="4" w:space="0" w:color="auto"/>
                    <w:bottom w:val="single" w:sz="4" w:space="0" w:color="auto"/>
                    <w:right w:val="single" w:sz="4" w:space="0" w:color="auto"/>
                  </w:tcBorders>
                  <w:hideMark/>
                </w:tcPr>
                <w:p w14:paraId="7DB218F5" w14:textId="77777777" w:rsidR="00C32D4E" w:rsidRDefault="00C32D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Продолжительность рабочего времени регулируется в соответствие с требованиями ТК РК</w:t>
                  </w:r>
                </w:p>
              </w:tc>
              <w:tc>
                <w:tcPr>
                  <w:tcW w:w="728" w:type="dxa"/>
                  <w:tcBorders>
                    <w:top w:val="single" w:sz="4" w:space="0" w:color="auto"/>
                    <w:left w:val="single" w:sz="4" w:space="0" w:color="auto"/>
                    <w:bottom w:val="single" w:sz="4" w:space="0" w:color="auto"/>
                    <w:right w:val="single" w:sz="4" w:space="0" w:color="auto"/>
                  </w:tcBorders>
                </w:tcPr>
                <w:p w14:paraId="34745AC0"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c>
                <w:tcPr>
                  <w:tcW w:w="654" w:type="dxa"/>
                  <w:tcBorders>
                    <w:top w:val="single" w:sz="4" w:space="0" w:color="auto"/>
                    <w:left w:val="single" w:sz="4" w:space="0" w:color="auto"/>
                    <w:bottom w:val="single" w:sz="4" w:space="0" w:color="auto"/>
                    <w:right w:val="single" w:sz="4" w:space="0" w:color="auto"/>
                  </w:tcBorders>
                </w:tcPr>
                <w:p w14:paraId="6ECA5961"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c>
                <w:tcPr>
                  <w:tcW w:w="2885" w:type="dxa"/>
                  <w:tcBorders>
                    <w:top w:val="single" w:sz="4" w:space="0" w:color="auto"/>
                    <w:left w:val="single" w:sz="4" w:space="0" w:color="auto"/>
                    <w:bottom w:val="single" w:sz="4" w:space="0" w:color="auto"/>
                    <w:right w:val="single" w:sz="4" w:space="0" w:color="auto"/>
                  </w:tcBorders>
                </w:tcPr>
                <w:p w14:paraId="63D3D213"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r>
            <w:tr w:rsidR="00C32D4E" w14:paraId="528557AC" w14:textId="77777777" w:rsidTr="00FF12EE">
              <w:tc>
                <w:tcPr>
                  <w:tcW w:w="750" w:type="dxa"/>
                  <w:tcBorders>
                    <w:top w:val="single" w:sz="4" w:space="0" w:color="auto"/>
                    <w:left w:val="single" w:sz="4" w:space="0" w:color="auto"/>
                    <w:bottom w:val="single" w:sz="4" w:space="0" w:color="auto"/>
                    <w:right w:val="single" w:sz="4" w:space="0" w:color="auto"/>
                  </w:tcBorders>
                  <w:hideMark/>
                </w:tcPr>
                <w:p w14:paraId="3A5A2061" w14:textId="77777777" w:rsidR="00C32D4E" w:rsidRDefault="00C32D4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4328" w:type="dxa"/>
                  <w:tcBorders>
                    <w:top w:val="single" w:sz="4" w:space="0" w:color="auto"/>
                    <w:left w:val="single" w:sz="4" w:space="0" w:color="auto"/>
                    <w:bottom w:val="single" w:sz="4" w:space="0" w:color="auto"/>
                    <w:right w:val="single" w:sz="4" w:space="0" w:color="auto"/>
                  </w:tcBorders>
                  <w:hideMark/>
                </w:tcPr>
                <w:p w14:paraId="2E98FE22" w14:textId="77777777" w:rsidR="00C32D4E" w:rsidRDefault="00C32D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Режим рабочего времени соответствует нормам,  установленным ТК РК</w:t>
                  </w:r>
                </w:p>
              </w:tc>
              <w:tc>
                <w:tcPr>
                  <w:tcW w:w="728" w:type="dxa"/>
                  <w:tcBorders>
                    <w:top w:val="single" w:sz="4" w:space="0" w:color="auto"/>
                    <w:left w:val="single" w:sz="4" w:space="0" w:color="auto"/>
                    <w:bottom w:val="single" w:sz="4" w:space="0" w:color="auto"/>
                    <w:right w:val="single" w:sz="4" w:space="0" w:color="auto"/>
                  </w:tcBorders>
                </w:tcPr>
                <w:p w14:paraId="3E5A3079"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c>
                <w:tcPr>
                  <w:tcW w:w="654" w:type="dxa"/>
                  <w:tcBorders>
                    <w:top w:val="single" w:sz="4" w:space="0" w:color="auto"/>
                    <w:left w:val="single" w:sz="4" w:space="0" w:color="auto"/>
                    <w:bottom w:val="single" w:sz="4" w:space="0" w:color="auto"/>
                    <w:right w:val="single" w:sz="4" w:space="0" w:color="auto"/>
                  </w:tcBorders>
                </w:tcPr>
                <w:p w14:paraId="25026ECC"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c>
                <w:tcPr>
                  <w:tcW w:w="2885" w:type="dxa"/>
                  <w:tcBorders>
                    <w:top w:val="single" w:sz="4" w:space="0" w:color="auto"/>
                    <w:left w:val="single" w:sz="4" w:space="0" w:color="auto"/>
                    <w:bottom w:val="single" w:sz="4" w:space="0" w:color="auto"/>
                    <w:right w:val="single" w:sz="4" w:space="0" w:color="auto"/>
                  </w:tcBorders>
                </w:tcPr>
                <w:p w14:paraId="69613D9B"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r>
            <w:tr w:rsidR="00C32D4E" w14:paraId="3BF497A3" w14:textId="77777777" w:rsidTr="00FF12EE">
              <w:tc>
                <w:tcPr>
                  <w:tcW w:w="750" w:type="dxa"/>
                  <w:tcBorders>
                    <w:top w:val="single" w:sz="4" w:space="0" w:color="auto"/>
                    <w:left w:val="single" w:sz="4" w:space="0" w:color="auto"/>
                    <w:bottom w:val="single" w:sz="4" w:space="0" w:color="auto"/>
                    <w:right w:val="single" w:sz="4" w:space="0" w:color="auto"/>
                  </w:tcBorders>
                  <w:hideMark/>
                </w:tcPr>
                <w:p w14:paraId="60813EB2" w14:textId="77777777" w:rsidR="00C32D4E" w:rsidRDefault="00C32D4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4328" w:type="dxa"/>
                  <w:tcBorders>
                    <w:top w:val="single" w:sz="4" w:space="0" w:color="auto"/>
                    <w:left w:val="single" w:sz="4" w:space="0" w:color="auto"/>
                    <w:bottom w:val="single" w:sz="4" w:space="0" w:color="auto"/>
                    <w:right w:val="single" w:sz="4" w:space="0" w:color="auto"/>
                  </w:tcBorders>
                  <w:hideMark/>
                </w:tcPr>
                <w:p w14:paraId="594F0B01" w14:textId="77777777" w:rsidR="00C32D4E" w:rsidRDefault="00C32D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Нарушений при привлечении к работе персонала в ночное время и для выполнения сверхурочной работы не допускается.</w:t>
                  </w:r>
                </w:p>
              </w:tc>
              <w:tc>
                <w:tcPr>
                  <w:tcW w:w="728" w:type="dxa"/>
                  <w:tcBorders>
                    <w:top w:val="single" w:sz="4" w:space="0" w:color="auto"/>
                    <w:left w:val="single" w:sz="4" w:space="0" w:color="auto"/>
                    <w:bottom w:val="single" w:sz="4" w:space="0" w:color="auto"/>
                    <w:right w:val="single" w:sz="4" w:space="0" w:color="auto"/>
                  </w:tcBorders>
                </w:tcPr>
                <w:p w14:paraId="4866051F"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c>
                <w:tcPr>
                  <w:tcW w:w="654" w:type="dxa"/>
                  <w:tcBorders>
                    <w:top w:val="single" w:sz="4" w:space="0" w:color="auto"/>
                    <w:left w:val="single" w:sz="4" w:space="0" w:color="auto"/>
                    <w:bottom w:val="single" w:sz="4" w:space="0" w:color="auto"/>
                    <w:right w:val="single" w:sz="4" w:space="0" w:color="auto"/>
                  </w:tcBorders>
                </w:tcPr>
                <w:p w14:paraId="0CDF5559"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c>
                <w:tcPr>
                  <w:tcW w:w="2885" w:type="dxa"/>
                  <w:tcBorders>
                    <w:top w:val="single" w:sz="4" w:space="0" w:color="auto"/>
                    <w:left w:val="single" w:sz="4" w:space="0" w:color="auto"/>
                    <w:bottom w:val="single" w:sz="4" w:space="0" w:color="auto"/>
                    <w:right w:val="single" w:sz="4" w:space="0" w:color="auto"/>
                  </w:tcBorders>
                </w:tcPr>
                <w:p w14:paraId="6ED9FE10"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r>
            <w:tr w:rsidR="00C32D4E" w14:paraId="62E92D87" w14:textId="77777777" w:rsidTr="00FF12EE">
              <w:tc>
                <w:tcPr>
                  <w:tcW w:w="750" w:type="dxa"/>
                  <w:tcBorders>
                    <w:top w:val="single" w:sz="4" w:space="0" w:color="auto"/>
                    <w:left w:val="single" w:sz="4" w:space="0" w:color="auto"/>
                    <w:bottom w:val="single" w:sz="4" w:space="0" w:color="auto"/>
                    <w:right w:val="single" w:sz="4" w:space="0" w:color="auto"/>
                  </w:tcBorders>
                  <w:hideMark/>
                </w:tcPr>
                <w:p w14:paraId="316A0A61" w14:textId="77777777" w:rsidR="00C32D4E" w:rsidRDefault="00C32D4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4328" w:type="dxa"/>
                  <w:tcBorders>
                    <w:top w:val="single" w:sz="4" w:space="0" w:color="auto"/>
                    <w:left w:val="single" w:sz="4" w:space="0" w:color="auto"/>
                    <w:bottom w:val="single" w:sz="4" w:space="0" w:color="auto"/>
                    <w:right w:val="single" w:sz="4" w:space="0" w:color="auto"/>
                  </w:tcBorders>
                  <w:hideMark/>
                </w:tcPr>
                <w:p w14:paraId="4C1CEDA0" w14:textId="77777777" w:rsidR="00C32D4E" w:rsidRDefault="00C32D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Общая продолжительность сверхурочных работ не превышает двенадцать часов в месяц и сто двадцать часов в год.</w:t>
                  </w:r>
                </w:p>
              </w:tc>
              <w:tc>
                <w:tcPr>
                  <w:tcW w:w="728" w:type="dxa"/>
                  <w:tcBorders>
                    <w:top w:val="single" w:sz="4" w:space="0" w:color="auto"/>
                    <w:left w:val="single" w:sz="4" w:space="0" w:color="auto"/>
                    <w:bottom w:val="single" w:sz="4" w:space="0" w:color="auto"/>
                    <w:right w:val="single" w:sz="4" w:space="0" w:color="auto"/>
                  </w:tcBorders>
                </w:tcPr>
                <w:p w14:paraId="0CD4EA6B"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c>
                <w:tcPr>
                  <w:tcW w:w="654" w:type="dxa"/>
                  <w:tcBorders>
                    <w:top w:val="single" w:sz="4" w:space="0" w:color="auto"/>
                    <w:left w:val="single" w:sz="4" w:space="0" w:color="auto"/>
                    <w:bottom w:val="single" w:sz="4" w:space="0" w:color="auto"/>
                    <w:right w:val="single" w:sz="4" w:space="0" w:color="auto"/>
                  </w:tcBorders>
                </w:tcPr>
                <w:p w14:paraId="5F31D5CC"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c>
                <w:tcPr>
                  <w:tcW w:w="2885" w:type="dxa"/>
                  <w:tcBorders>
                    <w:top w:val="single" w:sz="4" w:space="0" w:color="auto"/>
                    <w:left w:val="single" w:sz="4" w:space="0" w:color="auto"/>
                    <w:bottom w:val="single" w:sz="4" w:space="0" w:color="auto"/>
                    <w:right w:val="single" w:sz="4" w:space="0" w:color="auto"/>
                  </w:tcBorders>
                </w:tcPr>
                <w:p w14:paraId="15E3E587"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r>
            <w:tr w:rsidR="00C32D4E" w14:paraId="0274891F" w14:textId="77777777" w:rsidTr="00FF12EE">
              <w:tc>
                <w:tcPr>
                  <w:tcW w:w="750" w:type="dxa"/>
                  <w:tcBorders>
                    <w:top w:val="single" w:sz="4" w:space="0" w:color="auto"/>
                    <w:left w:val="single" w:sz="4" w:space="0" w:color="auto"/>
                    <w:bottom w:val="single" w:sz="4" w:space="0" w:color="auto"/>
                    <w:right w:val="single" w:sz="4" w:space="0" w:color="auto"/>
                  </w:tcBorders>
                  <w:hideMark/>
                </w:tcPr>
                <w:p w14:paraId="26848ACE" w14:textId="77777777" w:rsidR="00C32D4E" w:rsidRDefault="00C32D4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4328" w:type="dxa"/>
                  <w:tcBorders>
                    <w:top w:val="single" w:sz="4" w:space="0" w:color="auto"/>
                    <w:left w:val="single" w:sz="4" w:space="0" w:color="auto"/>
                    <w:bottom w:val="single" w:sz="4" w:space="0" w:color="auto"/>
                    <w:right w:val="single" w:sz="4" w:space="0" w:color="auto"/>
                  </w:tcBorders>
                  <w:hideMark/>
                </w:tcPr>
                <w:p w14:paraId="45CDD6DB" w14:textId="77777777" w:rsidR="00C32D4E" w:rsidRDefault="00C32D4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Продолжительность ежедневного (междусменного) отдыха работника между окончанием работы и ее началом на следующий день (рабочую смену) не менее двенадцати часов.</w:t>
                  </w:r>
                </w:p>
              </w:tc>
              <w:tc>
                <w:tcPr>
                  <w:tcW w:w="728" w:type="dxa"/>
                  <w:tcBorders>
                    <w:top w:val="single" w:sz="4" w:space="0" w:color="auto"/>
                    <w:left w:val="single" w:sz="4" w:space="0" w:color="auto"/>
                    <w:bottom w:val="single" w:sz="4" w:space="0" w:color="auto"/>
                    <w:right w:val="single" w:sz="4" w:space="0" w:color="auto"/>
                  </w:tcBorders>
                </w:tcPr>
                <w:p w14:paraId="04B8571E"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c>
                <w:tcPr>
                  <w:tcW w:w="654" w:type="dxa"/>
                  <w:tcBorders>
                    <w:top w:val="single" w:sz="4" w:space="0" w:color="auto"/>
                    <w:left w:val="single" w:sz="4" w:space="0" w:color="auto"/>
                    <w:bottom w:val="single" w:sz="4" w:space="0" w:color="auto"/>
                    <w:right w:val="single" w:sz="4" w:space="0" w:color="auto"/>
                  </w:tcBorders>
                </w:tcPr>
                <w:p w14:paraId="2EF2DF49"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c>
                <w:tcPr>
                  <w:tcW w:w="2885" w:type="dxa"/>
                  <w:tcBorders>
                    <w:top w:val="single" w:sz="4" w:space="0" w:color="auto"/>
                    <w:left w:val="single" w:sz="4" w:space="0" w:color="auto"/>
                    <w:bottom w:val="single" w:sz="4" w:space="0" w:color="auto"/>
                    <w:right w:val="single" w:sz="4" w:space="0" w:color="auto"/>
                  </w:tcBorders>
                </w:tcPr>
                <w:p w14:paraId="366CAEA4"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r>
            <w:tr w:rsidR="00C32D4E" w14:paraId="0BA5A5BC" w14:textId="77777777" w:rsidTr="00FF12EE">
              <w:tc>
                <w:tcPr>
                  <w:tcW w:w="750" w:type="dxa"/>
                  <w:tcBorders>
                    <w:top w:val="single" w:sz="4" w:space="0" w:color="auto"/>
                    <w:left w:val="single" w:sz="4" w:space="0" w:color="auto"/>
                    <w:bottom w:val="single" w:sz="4" w:space="0" w:color="auto"/>
                    <w:right w:val="single" w:sz="4" w:space="0" w:color="auto"/>
                  </w:tcBorders>
                  <w:hideMark/>
                </w:tcPr>
                <w:p w14:paraId="4BBD1EF0" w14:textId="77777777" w:rsidR="00C32D4E" w:rsidRDefault="00C32D4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4328" w:type="dxa"/>
                  <w:tcBorders>
                    <w:top w:val="single" w:sz="4" w:space="0" w:color="auto"/>
                    <w:left w:val="single" w:sz="4" w:space="0" w:color="auto"/>
                    <w:bottom w:val="single" w:sz="4" w:space="0" w:color="auto"/>
                    <w:right w:val="single" w:sz="4" w:space="0" w:color="auto"/>
                  </w:tcBorders>
                  <w:hideMark/>
                </w:tcPr>
                <w:p w14:paraId="3158AB44" w14:textId="77777777" w:rsidR="00C32D4E" w:rsidRDefault="00C32D4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Основной оплачиваемый ежегодный трудовой отпуск работникам предоставляется согласно графику отпусков, своевременно и полном объеме.</w:t>
                  </w:r>
                </w:p>
              </w:tc>
              <w:tc>
                <w:tcPr>
                  <w:tcW w:w="728" w:type="dxa"/>
                  <w:tcBorders>
                    <w:top w:val="single" w:sz="4" w:space="0" w:color="auto"/>
                    <w:left w:val="single" w:sz="4" w:space="0" w:color="auto"/>
                    <w:bottom w:val="single" w:sz="4" w:space="0" w:color="auto"/>
                    <w:right w:val="single" w:sz="4" w:space="0" w:color="auto"/>
                  </w:tcBorders>
                </w:tcPr>
                <w:p w14:paraId="31AF2486"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c>
                <w:tcPr>
                  <w:tcW w:w="654" w:type="dxa"/>
                  <w:tcBorders>
                    <w:top w:val="single" w:sz="4" w:space="0" w:color="auto"/>
                    <w:left w:val="single" w:sz="4" w:space="0" w:color="auto"/>
                    <w:bottom w:val="single" w:sz="4" w:space="0" w:color="auto"/>
                    <w:right w:val="single" w:sz="4" w:space="0" w:color="auto"/>
                  </w:tcBorders>
                </w:tcPr>
                <w:p w14:paraId="2718F3D6"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c>
                <w:tcPr>
                  <w:tcW w:w="2885" w:type="dxa"/>
                  <w:tcBorders>
                    <w:top w:val="single" w:sz="4" w:space="0" w:color="auto"/>
                    <w:left w:val="single" w:sz="4" w:space="0" w:color="auto"/>
                    <w:bottom w:val="single" w:sz="4" w:space="0" w:color="auto"/>
                    <w:right w:val="single" w:sz="4" w:space="0" w:color="auto"/>
                  </w:tcBorders>
                </w:tcPr>
                <w:p w14:paraId="034F1357"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r>
            <w:tr w:rsidR="00C32D4E" w14:paraId="359118D6" w14:textId="77777777" w:rsidTr="00FF12EE">
              <w:tc>
                <w:tcPr>
                  <w:tcW w:w="5078" w:type="dxa"/>
                  <w:gridSpan w:val="2"/>
                  <w:tcBorders>
                    <w:top w:val="single" w:sz="4" w:space="0" w:color="auto"/>
                    <w:left w:val="single" w:sz="4" w:space="0" w:color="auto"/>
                    <w:bottom w:val="single" w:sz="4" w:space="0" w:color="auto"/>
                    <w:right w:val="single" w:sz="4" w:space="0" w:color="auto"/>
                  </w:tcBorders>
                  <w:shd w:val="clear" w:color="auto" w:fill="EEECE1"/>
                  <w:hideMark/>
                </w:tcPr>
                <w:p w14:paraId="6CD3C875" w14:textId="77777777" w:rsidR="00C32D4E" w:rsidRDefault="00C32D4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Заработная плата и иные выплаты</w:t>
                  </w:r>
                </w:p>
              </w:tc>
              <w:tc>
                <w:tcPr>
                  <w:tcW w:w="728" w:type="dxa"/>
                  <w:tcBorders>
                    <w:top w:val="single" w:sz="4" w:space="0" w:color="auto"/>
                    <w:left w:val="single" w:sz="4" w:space="0" w:color="auto"/>
                    <w:bottom w:val="single" w:sz="4" w:space="0" w:color="auto"/>
                    <w:right w:val="single" w:sz="4" w:space="0" w:color="auto"/>
                  </w:tcBorders>
                  <w:shd w:val="clear" w:color="auto" w:fill="EEECE1"/>
                  <w:hideMark/>
                </w:tcPr>
                <w:p w14:paraId="13BE12F4" w14:textId="77777777" w:rsidR="00C32D4E" w:rsidRDefault="00C32D4E">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да</w:t>
                  </w:r>
                </w:p>
              </w:tc>
              <w:tc>
                <w:tcPr>
                  <w:tcW w:w="654" w:type="dxa"/>
                  <w:tcBorders>
                    <w:top w:val="single" w:sz="4" w:space="0" w:color="auto"/>
                    <w:left w:val="single" w:sz="4" w:space="0" w:color="auto"/>
                    <w:bottom w:val="single" w:sz="4" w:space="0" w:color="auto"/>
                    <w:right w:val="single" w:sz="4" w:space="0" w:color="auto"/>
                  </w:tcBorders>
                  <w:shd w:val="clear" w:color="auto" w:fill="EEECE1"/>
                  <w:hideMark/>
                </w:tcPr>
                <w:p w14:paraId="7DE9D8E7" w14:textId="77777777" w:rsidR="00C32D4E" w:rsidRDefault="00C32D4E">
                  <w:pPr>
                    <w:spacing w:after="0" w:line="240" w:lineRule="auto"/>
                    <w:jc w:val="center"/>
                    <w:rPr>
                      <w:rFonts w:ascii="Times New Roman" w:eastAsia="Times New Roman" w:hAnsi="Times New Roman" w:cs="Times New Roman"/>
                      <w:b/>
                      <w:sz w:val="24"/>
                      <w:szCs w:val="24"/>
                      <w:lang w:val="kk-KZ" w:eastAsia="ru-RU"/>
                    </w:rPr>
                  </w:pPr>
                  <w:proofErr w:type="spellStart"/>
                  <w:r>
                    <w:rPr>
                      <w:rFonts w:ascii="Times New Roman" w:eastAsia="Times New Roman" w:hAnsi="Times New Roman" w:cs="Times New Roman"/>
                      <w:b/>
                      <w:sz w:val="24"/>
                      <w:szCs w:val="24"/>
                      <w:lang w:val="kk-KZ" w:eastAsia="ru-RU"/>
                    </w:rPr>
                    <w:t>нет</w:t>
                  </w:r>
                  <w:proofErr w:type="spellEnd"/>
                  <w:r>
                    <w:rPr>
                      <w:rFonts w:ascii="Times New Roman" w:eastAsia="Times New Roman" w:hAnsi="Times New Roman" w:cs="Times New Roman"/>
                      <w:b/>
                      <w:sz w:val="24"/>
                      <w:szCs w:val="24"/>
                      <w:lang w:val="kk-KZ" w:eastAsia="ru-RU"/>
                    </w:rPr>
                    <w:t xml:space="preserve"> </w:t>
                  </w:r>
                </w:p>
              </w:tc>
              <w:tc>
                <w:tcPr>
                  <w:tcW w:w="2885" w:type="dxa"/>
                  <w:tcBorders>
                    <w:top w:val="single" w:sz="4" w:space="0" w:color="auto"/>
                    <w:left w:val="single" w:sz="4" w:space="0" w:color="auto"/>
                    <w:bottom w:val="single" w:sz="4" w:space="0" w:color="auto"/>
                    <w:right w:val="single" w:sz="4" w:space="0" w:color="auto"/>
                  </w:tcBorders>
                  <w:shd w:val="clear" w:color="auto" w:fill="EEECE1"/>
                  <w:hideMark/>
                </w:tcPr>
                <w:p w14:paraId="0F3313F3" w14:textId="77777777" w:rsidR="00C32D4E" w:rsidRDefault="00C32D4E">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комментарий</w:t>
                  </w:r>
                </w:p>
              </w:tc>
            </w:tr>
            <w:tr w:rsidR="00C32D4E" w14:paraId="58D7787D" w14:textId="77777777" w:rsidTr="00FF12EE">
              <w:tc>
                <w:tcPr>
                  <w:tcW w:w="750" w:type="dxa"/>
                  <w:tcBorders>
                    <w:top w:val="single" w:sz="4" w:space="0" w:color="auto"/>
                    <w:left w:val="single" w:sz="4" w:space="0" w:color="auto"/>
                    <w:bottom w:val="single" w:sz="4" w:space="0" w:color="auto"/>
                    <w:right w:val="single" w:sz="4" w:space="0" w:color="auto"/>
                  </w:tcBorders>
                  <w:hideMark/>
                </w:tcPr>
                <w:p w14:paraId="1A728F21" w14:textId="77777777" w:rsidR="00C32D4E" w:rsidRDefault="00C32D4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4328" w:type="dxa"/>
                  <w:tcBorders>
                    <w:top w:val="single" w:sz="4" w:space="0" w:color="auto"/>
                    <w:left w:val="single" w:sz="4" w:space="0" w:color="auto"/>
                    <w:bottom w:val="single" w:sz="4" w:space="0" w:color="auto"/>
                    <w:right w:val="single" w:sz="4" w:space="0" w:color="auto"/>
                  </w:tcBorders>
                  <w:hideMark/>
                </w:tcPr>
                <w:p w14:paraId="37E9A01C" w14:textId="77777777" w:rsidR="00C32D4E" w:rsidRDefault="00C32D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Заработная плата устанавливается и выплачивается в денежной форме в национальной валюте РК не реже одного раза в месяц не позже первой декады следующего месяца</w:t>
                  </w:r>
                </w:p>
              </w:tc>
              <w:tc>
                <w:tcPr>
                  <w:tcW w:w="728" w:type="dxa"/>
                  <w:tcBorders>
                    <w:top w:val="single" w:sz="4" w:space="0" w:color="auto"/>
                    <w:left w:val="single" w:sz="4" w:space="0" w:color="auto"/>
                    <w:bottom w:val="single" w:sz="4" w:space="0" w:color="auto"/>
                    <w:right w:val="single" w:sz="4" w:space="0" w:color="auto"/>
                  </w:tcBorders>
                </w:tcPr>
                <w:p w14:paraId="18B011B7"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c>
                <w:tcPr>
                  <w:tcW w:w="654" w:type="dxa"/>
                  <w:tcBorders>
                    <w:top w:val="single" w:sz="4" w:space="0" w:color="auto"/>
                    <w:left w:val="single" w:sz="4" w:space="0" w:color="auto"/>
                    <w:bottom w:val="single" w:sz="4" w:space="0" w:color="auto"/>
                    <w:right w:val="single" w:sz="4" w:space="0" w:color="auto"/>
                  </w:tcBorders>
                </w:tcPr>
                <w:p w14:paraId="35A44E28"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c>
                <w:tcPr>
                  <w:tcW w:w="2885" w:type="dxa"/>
                  <w:tcBorders>
                    <w:top w:val="single" w:sz="4" w:space="0" w:color="auto"/>
                    <w:left w:val="single" w:sz="4" w:space="0" w:color="auto"/>
                    <w:bottom w:val="single" w:sz="4" w:space="0" w:color="auto"/>
                    <w:right w:val="single" w:sz="4" w:space="0" w:color="auto"/>
                  </w:tcBorders>
                </w:tcPr>
                <w:p w14:paraId="7B57229A"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r>
            <w:tr w:rsidR="00C32D4E" w14:paraId="0768BE5E" w14:textId="77777777" w:rsidTr="00FF12EE">
              <w:tc>
                <w:tcPr>
                  <w:tcW w:w="750" w:type="dxa"/>
                  <w:tcBorders>
                    <w:top w:val="single" w:sz="4" w:space="0" w:color="auto"/>
                    <w:left w:val="single" w:sz="4" w:space="0" w:color="auto"/>
                    <w:bottom w:val="single" w:sz="4" w:space="0" w:color="auto"/>
                    <w:right w:val="single" w:sz="4" w:space="0" w:color="auto"/>
                  </w:tcBorders>
                  <w:hideMark/>
                </w:tcPr>
                <w:p w14:paraId="5D3627B4" w14:textId="77777777" w:rsidR="00C32D4E" w:rsidRDefault="00C32D4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4328" w:type="dxa"/>
                  <w:tcBorders>
                    <w:top w:val="single" w:sz="4" w:space="0" w:color="auto"/>
                    <w:left w:val="single" w:sz="4" w:space="0" w:color="auto"/>
                    <w:bottom w:val="single" w:sz="4" w:space="0" w:color="auto"/>
                    <w:right w:val="single" w:sz="4" w:space="0" w:color="auto"/>
                  </w:tcBorders>
                  <w:hideMark/>
                </w:tcPr>
                <w:p w14:paraId="019E0B7F" w14:textId="77777777" w:rsidR="00C32D4E" w:rsidRDefault="00C32D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Суммы в платежных листках отражают правильное количество часов, указанных в табелях, включая оплату за работу праздничные, выходные дни, ночное и сверхурочное время</w:t>
                  </w:r>
                </w:p>
              </w:tc>
              <w:tc>
                <w:tcPr>
                  <w:tcW w:w="728" w:type="dxa"/>
                  <w:tcBorders>
                    <w:top w:val="single" w:sz="4" w:space="0" w:color="auto"/>
                    <w:left w:val="single" w:sz="4" w:space="0" w:color="auto"/>
                    <w:bottom w:val="single" w:sz="4" w:space="0" w:color="auto"/>
                    <w:right w:val="single" w:sz="4" w:space="0" w:color="auto"/>
                  </w:tcBorders>
                </w:tcPr>
                <w:p w14:paraId="272BB837"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c>
                <w:tcPr>
                  <w:tcW w:w="654" w:type="dxa"/>
                  <w:tcBorders>
                    <w:top w:val="single" w:sz="4" w:space="0" w:color="auto"/>
                    <w:left w:val="single" w:sz="4" w:space="0" w:color="auto"/>
                    <w:bottom w:val="single" w:sz="4" w:space="0" w:color="auto"/>
                    <w:right w:val="single" w:sz="4" w:space="0" w:color="auto"/>
                  </w:tcBorders>
                </w:tcPr>
                <w:p w14:paraId="5346EED9"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c>
                <w:tcPr>
                  <w:tcW w:w="2885" w:type="dxa"/>
                  <w:tcBorders>
                    <w:top w:val="single" w:sz="4" w:space="0" w:color="auto"/>
                    <w:left w:val="single" w:sz="4" w:space="0" w:color="auto"/>
                    <w:bottom w:val="single" w:sz="4" w:space="0" w:color="auto"/>
                    <w:right w:val="single" w:sz="4" w:space="0" w:color="auto"/>
                  </w:tcBorders>
                </w:tcPr>
                <w:p w14:paraId="6345CA24"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r>
            <w:tr w:rsidR="00C32D4E" w14:paraId="38BBABE6" w14:textId="77777777" w:rsidTr="00FF12EE">
              <w:tc>
                <w:tcPr>
                  <w:tcW w:w="750" w:type="dxa"/>
                  <w:tcBorders>
                    <w:top w:val="single" w:sz="4" w:space="0" w:color="auto"/>
                    <w:left w:val="single" w:sz="4" w:space="0" w:color="auto"/>
                    <w:bottom w:val="single" w:sz="4" w:space="0" w:color="auto"/>
                    <w:right w:val="single" w:sz="4" w:space="0" w:color="auto"/>
                  </w:tcBorders>
                  <w:hideMark/>
                </w:tcPr>
                <w:p w14:paraId="585BD637" w14:textId="77777777" w:rsidR="00C32D4E" w:rsidRDefault="00C32D4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4328" w:type="dxa"/>
                  <w:tcBorders>
                    <w:top w:val="single" w:sz="4" w:space="0" w:color="auto"/>
                    <w:left w:val="single" w:sz="4" w:space="0" w:color="auto"/>
                    <w:bottom w:val="single" w:sz="4" w:space="0" w:color="auto"/>
                    <w:right w:val="single" w:sz="4" w:space="0" w:color="auto"/>
                  </w:tcBorders>
                  <w:hideMark/>
                </w:tcPr>
                <w:p w14:paraId="5635F36A" w14:textId="77777777" w:rsidR="00C32D4E" w:rsidRDefault="00C32D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Имеются подтверждение оплаты пенсионных и социальных отчислений </w:t>
                  </w:r>
                </w:p>
              </w:tc>
              <w:tc>
                <w:tcPr>
                  <w:tcW w:w="728" w:type="dxa"/>
                  <w:tcBorders>
                    <w:top w:val="single" w:sz="4" w:space="0" w:color="auto"/>
                    <w:left w:val="single" w:sz="4" w:space="0" w:color="auto"/>
                    <w:bottom w:val="single" w:sz="4" w:space="0" w:color="auto"/>
                    <w:right w:val="single" w:sz="4" w:space="0" w:color="auto"/>
                  </w:tcBorders>
                </w:tcPr>
                <w:p w14:paraId="6EC817E0"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c>
                <w:tcPr>
                  <w:tcW w:w="654" w:type="dxa"/>
                  <w:tcBorders>
                    <w:top w:val="single" w:sz="4" w:space="0" w:color="auto"/>
                    <w:left w:val="single" w:sz="4" w:space="0" w:color="auto"/>
                    <w:bottom w:val="single" w:sz="4" w:space="0" w:color="auto"/>
                    <w:right w:val="single" w:sz="4" w:space="0" w:color="auto"/>
                  </w:tcBorders>
                </w:tcPr>
                <w:p w14:paraId="0D48DB92"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c>
                <w:tcPr>
                  <w:tcW w:w="2885" w:type="dxa"/>
                  <w:tcBorders>
                    <w:top w:val="single" w:sz="4" w:space="0" w:color="auto"/>
                    <w:left w:val="single" w:sz="4" w:space="0" w:color="auto"/>
                    <w:bottom w:val="single" w:sz="4" w:space="0" w:color="auto"/>
                    <w:right w:val="single" w:sz="4" w:space="0" w:color="auto"/>
                  </w:tcBorders>
                </w:tcPr>
                <w:p w14:paraId="3F1C38CB"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r>
            <w:tr w:rsidR="00C32D4E" w14:paraId="6198A978" w14:textId="77777777" w:rsidTr="00FF12EE">
              <w:tc>
                <w:tcPr>
                  <w:tcW w:w="750" w:type="dxa"/>
                  <w:tcBorders>
                    <w:top w:val="single" w:sz="4" w:space="0" w:color="auto"/>
                    <w:left w:val="single" w:sz="4" w:space="0" w:color="auto"/>
                    <w:bottom w:val="single" w:sz="4" w:space="0" w:color="auto"/>
                    <w:right w:val="single" w:sz="4" w:space="0" w:color="auto"/>
                  </w:tcBorders>
                  <w:hideMark/>
                </w:tcPr>
                <w:p w14:paraId="12BE5C77" w14:textId="77777777" w:rsidR="00C32D4E" w:rsidRDefault="00C32D4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4328" w:type="dxa"/>
                  <w:tcBorders>
                    <w:top w:val="single" w:sz="4" w:space="0" w:color="auto"/>
                    <w:left w:val="single" w:sz="4" w:space="0" w:color="auto"/>
                    <w:bottom w:val="single" w:sz="4" w:space="0" w:color="auto"/>
                    <w:right w:val="single" w:sz="4" w:space="0" w:color="auto"/>
                  </w:tcBorders>
                  <w:hideMark/>
                </w:tcPr>
                <w:p w14:paraId="2BEE06C4" w14:textId="77777777" w:rsidR="00C32D4E" w:rsidRDefault="00C32D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Пособия по временной нетрудоспособности за возмещаются правильно, согласно законодательству РК</w:t>
                  </w:r>
                </w:p>
              </w:tc>
              <w:tc>
                <w:tcPr>
                  <w:tcW w:w="728" w:type="dxa"/>
                  <w:tcBorders>
                    <w:top w:val="single" w:sz="4" w:space="0" w:color="auto"/>
                    <w:left w:val="single" w:sz="4" w:space="0" w:color="auto"/>
                    <w:bottom w:val="single" w:sz="4" w:space="0" w:color="auto"/>
                    <w:right w:val="single" w:sz="4" w:space="0" w:color="auto"/>
                  </w:tcBorders>
                </w:tcPr>
                <w:p w14:paraId="65865642"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c>
                <w:tcPr>
                  <w:tcW w:w="654" w:type="dxa"/>
                  <w:tcBorders>
                    <w:top w:val="single" w:sz="4" w:space="0" w:color="auto"/>
                    <w:left w:val="single" w:sz="4" w:space="0" w:color="auto"/>
                    <w:bottom w:val="single" w:sz="4" w:space="0" w:color="auto"/>
                    <w:right w:val="single" w:sz="4" w:space="0" w:color="auto"/>
                  </w:tcBorders>
                </w:tcPr>
                <w:p w14:paraId="6DA7FFA2"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c>
                <w:tcPr>
                  <w:tcW w:w="2885" w:type="dxa"/>
                  <w:tcBorders>
                    <w:top w:val="single" w:sz="4" w:space="0" w:color="auto"/>
                    <w:left w:val="single" w:sz="4" w:space="0" w:color="auto"/>
                    <w:bottom w:val="single" w:sz="4" w:space="0" w:color="auto"/>
                    <w:right w:val="single" w:sz="4" w:space="0" w:color="auto"/>
                  </w:tcBorders>
                </w:tcPr>
                <w:p w14:paraId="6106EC00"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r>
            <w:tr w:rsidR="00C32D4E" w14:paraId="2DF4D67E" w14:textId="77777777" w:rsidTr="00FF12EE">
              <w:tc>
                <w:tcPr>
                  <w:tcW w:w="750" w:type="dxa"/>
                  <w:tcBorders>
                    <w:top w:val="single" w:sz="4" w:space="0" w:color="auto"/>
                    <w:left w:val="single" w:sz="4" w:space="0" w:color="auto"/>
                    <w:bottom w:val="single" w:sz="4" w:space="0" w:color="auto"/>
                    <w:right w:val="single" w:sz="4" w:space="0" w:color="auto"/>
                  </w:tcBorders>
                  <w:hideMark/>
                </w:tcPr>
                <w:p w14:paraId="38AA48E5" w14:textId="77777777" w:rsidR="00C32D4E" w:rsidRDefault="00C32D4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4328" w:type="dxa"/>
                  <w:tcBorders>
                    <w:top w:val="single" w:sz="4" w:space="0" w:color="auto"/>
                    <w:left w:val="single" w:sz="4" w:space="0" w:color="auto"/>
                    <w:bottom w:val="single" w:sz="4" w:space="0" w:color="auto"/>
                    <w:right w:val="single" w:sz="4" w:space="0" w:color="auto"/>
                  </w:tcBorders>
                  <w:hideMark/>
                </w:tcPr>
                <w:p w14:paraId="77BB4D08" w14:textId="77777777" w:rsidR="00C32D4E" w:rsidRDefault="00C32D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Подрядчик исполняет государственные гарантии в области оплаты труда, предусмотренные в ТК РК.</w:t>
                  </w:r>
                </w:p>
              </w:tc>
              <w:tc>
                <w:tcPr>
                  <w:tcW w:w="728" w:type="dxa"/>
                  <w:tcBorders>
                    <w:top w:val="single" w:sz="4" w:space="0" w:color="auto"/>
                    <w:left w:val="single" w:sz="4" w:space="0" w:color="auto"/>
                    <w:bottom w:val="single" w:sz="4" w:space="0" w:color="auto"/>
                    <w:right w:val="single" w:sz="4" w:space="0" w:color="auto"/>
                  </w:tcBorders>
                </w:tcPr>
                <w:p w14:paraId="678735EC"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c>
                <w:tcPr>
                  <w:tcW w:w="654" w:type="dxa"/>
                  <w:tcBorders>
                    <w:top w:val="single" w:sz="4" w:space="0" w:color="auto"/>
                    <w:left w:val="single" w:sz="4" w:space="0" w:color="auto"/>
                    <w:bottom w:val="single" w:sz="4" w:space="0" w:color="auto"/>
                    <w:right w:val="single" w:sz="4" w:space="0" w:color="auto"/>
                  </w:tcBorders>
                </w:tcPr>
                <w:p w14:paraId="492C8F0D"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c>
                <w:tcPr>
                  <w:tcW w:w="2885" w:type="dxa"/>
                  <w:tcBorders>
                    <w:top w:val="single" w:sz="4" w:space="0" w:color="auto"/>
                    <w:left w:val="single" w:sz="4" w:space="0" w:color="auto"/>
                    <w:bottom w:val="single" w:sz="4" w:space="0" w:color="auto"/>
                    <w:right w:val="single" w:sz="4" w:space="0" w:color="auto"/>
                  </w:tcBorders>
                </w:tcPr>
                <w:p w14:paraId="4D78CA47"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r>
            <w:tr w:rsidR="00C32D4E" w14:paraId="5EAA1365" w14:textId="77777777" w:rsidTr="00FF12EE">
              <w:tc>
                <w:tcPr>
                  <w:tcW w:w="5078" w:type="dxa"/>
                  <w:gridSpan w:val="2"/>
                  <w:tcBorders>
                    <w:top w:val="single" w:sz="4" w:space="0" w:color="auto"/>
                    <w:left w:val="single" w:sz="4" w:space="0" w:color="auto"/>
                    <w:bottom w:val="single" w:sz="4" w:space="0" w:color="auto"/>
                    <w:right w:val="single" w:sz="4" w:space="0" w:color="auto"/>
                  </w:tcBorders>
                  <w:shd w:val="clear" w:color="auto" w:fill="EEECE1"/>
                  <w:hideMark/>
                </w:tcPr>
                <w:p w14:paraId="24D56B4E" w14:textId="77777777" w:rsidR="00C32D4E" w:rsidRDefault="00C32D4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Расторжение трудовых отношений</w:t>
                  </w:r>
                </w:p>
              </w:tc>
              <w:tc>
                <w:tcPr>
                  <w:tcW w:w="728" w:type="dxa"/>
                  <w:tcBorders>
                    <w:top w:val="single" w:sz="4" w:space="0" w:color="auto"/>
                    <w:left w:val="single" w:sz="4" w:space="0" w:color="auto"/>
                    <w:bottom w:val="single" w:sz="4" w:space="0" w:color="auto"/>
                    <w:right w:val="single" w:sz="4" w:space="0" w:color="auto"/>
                  </w:tcBorders>
                  <w:shd w:val="clear" w:color="auto" w:fill="EEECE1"/>
                  <w:hideMark/>
                </w:tcPr>
                <w:p w14:paraId="2A824669" w14:textId="77777777" w:rsidR="00C32D4E" w:rsidRDefault="00C32D4E">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да</w:t>
                  </w:r>
                </w:p>
              </w:tc>
              <w:tc>
                <w:tcPr>
                  <w:tcW w:w="654" w:type="dxa"/>
                  <w:tcBorders>
                    <w:top w:val="single" w:sz="4" w:space="0" w:color="auto"/>
                    <w:left w:val="single" w:sz="4" w:space="0" w:color="auto"/>
                    <w:bottom w:val="single" w:sz="4" w:space="0" w:color="auto"/>
                    <w:right w:val="single" w:sz="4" w:space="0" w:color="auto"/>
                  </w:tcBorders>
                  <w:shd w:val="clear" w:color="auto" w:fill="EEECE1"/>
                  <w:hideMark/>
                </w:tcPr>
                <w:p w14:paraId="62D3F106" w14:textId="77777777" w:rsidR="00C32D4E" w:rsidRDefault="00C32D4E">
                  <w:pPr>
                    <w:spacing w:after="0" w:line="240" w:lineRule="auto"/>
                    <w:jc w:val="center"/>
                    <w:rPr>
                      <w:rFonts w:ascii="Times New Roman" w:eastAsia="Times New Roman" w:hAnsi="Times New Roman" w:cs="Times New Roman"/>
                      <w:b/>
                      <w:sz w:val="24"/>
                      <w:szCs w:val="24"/>
                      <w:lang w:val="kk-KZ" w:eastAsia="ru-RU"/>
                    </w:rPr>
                  </w:pPr>
                  <w:proofErr w:type="spellStart"/>
                  <w:r>
                    <w:rPr>
                      <w:rFonts w:ascii="Times New Roman" w:eastAsia="Times New Roman" w:hAnsi="Times New Roman" w:cs="Times New Roman"/>
                      <w:b/>
                      <w:sz w:val="24"/>
                      <w:szCs w:val="24"/>
                      <w:lang w:val="kk-KZ" w:eastAsia="ru-RU"/>
                    </w:rPr>
                    <w:t>нет</w:t>
                  </w:r>
                  <w:proofErr w:type="spellEnd"/>
                </w:p>
              </w:tc>
              <w:tc>
                <w:tcPr>
                  <w:tcW w:w="2885" w:type="dxa"/>
                  <w:tcBorders>
                    <w:top w:val="single" w:sz="4" w:space="0" w:color="auto"/>
                    <w:left w:val="single" w:sz="4" w:space="0" w:color="auto"/>
                    <w:bottom w:val="single" w:sz="4" w:space="0" w:color="auto"/>
                    <w:right w:val="single" w:sz="4" w:space="0" w:color="auto"/>
                  </w:tcBorders>
                  <w:shd w:val="clear" w:color="auto" w:fill="EEECE1"/>
                  <w:hideMark/>
                </w:tcPr>
                <w:p w14:paraId="77D26CEF" w14:textId="77777777" w:rsidR="00C32D4E" w:rsidRDefault="00C32D4E">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комментарий</w:t>
                  </w:r>
                </w:p>
              </w:tc>
            </w:tr>
            <w:tr w:rsidR="00C32D4E" w14:paraId="4B8ACB0F" w14:textId="77777777" w:rsidTr="00FF12EE">
              <w:tc>
                <w:tcPr>
                  <w:tcW w:w="750" w:type="dxa"/>
                  <w:tcBorders>
                    <w:top w:val="single" w:sz="4" w:space="0" w:color="auto"/>
                    <w:left w:val="single" w:sz="4" w:space="0" w:color="auto"/>
                    <w:bottom w:val="single" w:sz="4" w:space="0" w:color="auto"/>
                    <w:right w:val="single" w:sz="4" w:space="0" w:color="auto"/>
                  </w:tcBorders>
                  <w:hideMark/>
                </w:tcPr>
                <w:p w14:paraId="3DB6EC39" w14:textId="77777777" w:rsidR="00C32D4E" w:rsidRDefault="00C32D4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4328" w:type="dxa"/>
                  <w:tcBorders>
                    <w:top w:val="single" w:sz="4" w:space="0" w:color="auto"/>
                    <w:left w:val="single" w:sz="4" w:space="0" w:color="auto"/>
                    <w:bottom w:val="single" w:sz="4" w:space="0" w:color="auto"/>
                    <w:right w:val="single" w:sz="4" w:space="0" w:color="auto"/>
                  </w:tcBorders>
                  <w:hideMark/>
                </w:tcPr>
                <w:p w14:paraId="2D911B14" w14:textId="77777777" w:rsidR="00C32D4E" w:rsidRDefault="00C32D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Все случаи увольнений по инициативе работника подкреплены личными заявлениями, оформлены правильно </w:t>
                  </w:r>
                </w:p>
              </w:tc>
              <w:tc>
                <w:tcPr>
                  <w:tcW w:w="728" w:type="dxa"/>
                  <w:tcBorders>
                    <w:top w:val="single" w:sz="4" w:space="0" w:color="auto"/>
                    <w:left w:val="single" w:sz="4" w:space="0" w:color="auto"/>
                    <w:bottom w:val="single" w:sz="4" w:space="0" w:color="auto"/>
                    <w:right w:val="single" w:sz="4" w:space="0" w:color="auto"/>
                  </w:tcBorders>
                </w:tcPr>
                <w:p w14:paraId="32C895F9"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c>
                <w:tcPr>
                  <w:tcW w:w="654" w:type="dxa"/>
                  <w:tcBorders>
                    <w:top w:val="single" w:sz="4" w:space="0" w:color="auto"/>
                    <w:left w:val="single" w:sz="4" w:space="0" w:color="auto"/>
                    <w:bottom w:val="single" w:sz="4" w:space="0" w:color="auto"/>
                    <w:right w:val="single" w:sz="4" w:space="0" w:color="auto"/>
                  </w:tcBorders>
                </w:tcPr>
                <w:p w14:paraId="542E44C7"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c>
                <w:tcPr>
                  <w:tcW w:w="2885" w:type="dxa"/>
                  <w:tcBorders>
                    <w:top w:val="single" w:sz="4" w:space="0" w:color="auto"/>
                    <w:left w:val="single" w:sz="4" w:space="0" w:color="auto"/>
                    <w:bottom w:val="single" w:sz="4" w:space="0" w:color="auto"/>
                    <w:right w:val="single" w:sz="4" w:space="0" w:color="auto"/>
                  </w:tcBorders>
                </w:tcPr>
                <w:p w14:paraId="0E115F89"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r>
            <w:tr w:rsidR="00C32D4E" w14:paraId="088A26D0" w14:textId="77777777" w:rsidTr="00FF12EE">
              <w:tc>
                <w:tcPr>
                  <w:tcW w:w="750" w:type="dxa"/>
                  <w:tcBorders>
                    <w:top w:val="single" w:sz="4" w:space="0" w:color="auto"/>
                    <w:left w:val="single" w:sz="4" w:space="0" w:color="auto"/>
                    <w:bottom w:val="single" w:sz="4" w:space="0" w:color="auto"/>
                    <w:right w:val="single" w:sz="4" w:space="0" w:color="auto"/>
                  </w:tcBorders>
                  <w:hideMark/>
                </w:tcPr>
                <w:p w14:paraId="269CD272" w14:textId="77777777" w:rsidR="00C32D4E" w:rsidRDefault="00C32D4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4328" w:type="dxa"/>
                  <w:tcBorders>
                    <w:top w:val="single" w:sz="4" w:space="0" w:color="auto"/>
                    <w:left w:val="single" w:sz="4" w:space="0" w:color="auto"/>
                    <w:bottom w:val="single" w:sz="4" w:space="0" w:color="auto"/>
                    <w:right w:val="single" w:sz="4" w:space="0" w:color="auto"/>
                  </w:tcBorders>
                  <w:hideMark/>
                </w:tcPr>
                <w:p w14:paraId="69422AA4" w14:textId="77777777" w:rsidR="00C32D4E" w:rsidRDefault="00C32D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Все случаи увольнений по инициативе работодателя адекватны, соответствуют требованиям Трудового Кодекса РК </w:t>
                  </w:r>
                </w:p>
              </w:tc>
              <w:tc>
                <w:tcPr>
                  <w:tcW w:w="728" w:type="dxa"/>
                  <w:tcBorders>
                    <w:top w:val="single" w:sz="4" w:space="0" w:color="auto"/>
                    <w:left w:val="single" w:sz="4" w:space="0" w:color="auto"/>
                    <w:bottom w:val="single" w:sz="4" w:space="0" w:color="auto"/>
                    <w:right w:val="single" w:sz="4" w:space="0" w:color="auto"/>
                  </w:tcBorders>
                </w:tcPr>
                <w:p w14:paraId="2A6ABD81"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c>
                <w:tcPr>
                  <w:tcW w:w="654" w:type="dxa"/>
                  <w:tcBorders>
                    <w:top w:val="single" w:sz="4" w:space="0" w:color="auto"/>
                    <w:left w:val="single" w:sz="4" w:space="0" w:color="auto"/>
                    <w:bottom w:val="single" w:sz="4" w:space="0" w:color="auto"/>
                    <w:right w:val="single" w:sz="4" w:space="0" w:color="auto"/>
                  </w:tcBorders>
                </w:tcPr>
                <w:p w14:paraId="5BF4D53A"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c>
                <w:tcPr>
                  <w:tcW w:w="2885" w:type="dxa"/>
                  <w:tcBorders>
                    <w:top w:val="single" w:sz="4" w:space="0" w:color="auto"/>
                    <w:left w:val="single" w:sz="4" w:space="0" w:color="auto"/>
                    <w:bottom w:val="single" w:sz="4" w:space="0" w:color="auto"/>
                    <w:right w:val="single" w:sz="4" w:space="0" w:color="auto"/>
                  </w:tcBorders>
                </w:tcPr>
                <w:p w14:paraId="5AA50A54"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r>
            <w:tr w:rsidR="00C32D4E" w14:paraId="749120B5" w14:textId="77777777" w:rsidTr="00FF12EE">
              <w:tc>
                <w:tcPr>
                  <w:tcW w:w="5078" w:type="dxa"/>
                  <w:gridSpan w:val="2"/>
                  <w:tcBorders>
                    <w:top w:val="single" w:sz="4" w:space="0" w:color="auto"/>
                    <w:left w:val="single" w:sz="4" w:space="0" w:color="auto"/>
                    <w:bottom w:val="single" w:sz="4" w:space="0" w:color="auto"/>
                    <w:right w:val="single" w:sz="4" w:space="0" w:color="auto"/>
                  </w:tcBorders>
                  <w:shd w:val="clear" w:color="auto" w:fill="EEECE1"/>
                  <w:hideMark/>
                </w:tcPr>
                <w:p w14:paraId="36FFBB6D" w14:textId="77777777" w:rsidR="00C32D4E" w:rsidRDefault="00C32D4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Исполнение условий коллективного договора</w:t>
                  </w:r>
                </w:p>
              </w:tc>
              <w:tc>
                <w:tcPr>
                  <w:tcW w:w="728" w:type="dxa"/>
                  <w:tcBorders>
                    <w:top w:val="single" w:sz="4" w:space="0" w:color="auto"/>
                    <w:left w:val="single" w:sz="4" w:space="0" w:color="auto"/>
                    <w:bottom w:val="single" w:sz="4" w:space="0" w:color="auto"/>
                    <w:right w:val="single" w:sz="4" w:space="0" w:color="auto"/>
                  </w:tcBorders>
                  <w:shd w:val="clear" w:color="auto" w:fill="EEECE1"/>
                  <w:hideMark/>
                </w:tcPr>
                <w:p w14:paraId="0BC6117A" w14:textId="77777777" w:rsidR="00C32D4E" w:rsidRDefault="00C32D4E">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да</w:t>
                  </w:r>
                </w:p>
              </w:tc>
              <w:tc>
                <w:tcPr>
                  <w:tcW w:w="654" w:type="dxa"/>
                  <w:tcBorders>
                    <w:top w:val="single" w:sz="4" w:space="0" w:color="auto"/>
                    <w:left w:val="single" w:sz="4" w:space="0" w:color="auto"/>
                    <w:bottom w:val="single" w:sz="4" w:space="0" w:color="auto"/>
                    <w:right w:val="single" w:sz="4" w:space="0" w:color="auto"/>
                  </w:tcBorders>
                  <w:shd w:val="clear" w:color="auto" w:fill="EEECE1"/>
                  <w:hideMark/>
                </w:tcPr>
                <w:p w14:paraId="489936BC" w14:textId="77777777" w:rsidR="00C32D4E" w:rsidRDefault="00C32D4E">
                  <w:pPr>
                    <w:spacing w:after="0" w:line="240" w:lineRule="auto"/>
                    <w:jc w:val="center"/>
                    <w:rPr>
                      <w:rFonts w:ascii="Times New Roman" w:eastAsia="Times New Roman" w:hAnsi="Times New Roman" w:cs="Times New Roman"/>
                      <w:b/>
                      <w:sz w:val="24"/>
                      <w:szCs w:val="24"/>
                      <w:lang w:val="kk-KZ" w:eastAsia="ru-RU"/>
                    </w:rPr>
                  </w:pPr>
                  <w:proofErr w:type="spellStart"/>
                  <w:r>
                    <w:rPr>
                      <w:rFonts w:ascii="Times New Roman" w:eastAsia="Times New Roman" w:hAnsi="Times New Roman" w:cs="Times New Roman"/>
                      <w:b/>
                      <w:sz w:val="24"/>
                      <w:szCs w:val="24"/>
                      <w:lang w:val="kk-KZ" w:eastAsia="ru-RU"/>
                    </w:rPr>
                    <w:t>нет</w:t>
                  </w:r>
                  <w:proofErr w:type="spellEnd"/>
                </w:p>
              </w:tc>
              <w:tc>
                <w:tcPr>
                  <w:tcW w:w="2885" w:type="dxa"/>
                  <w:tcBorders>
                    <w:top w:val="single" w:sz="4" w:space="0" w:color="auto"/>
                    <w:left w:val="single" w:sz="4" w:space="0" w:color="auto"/>
                    <w:bottom w:val="single" w:sz="4" w:space="0" w:color="auto"/>
                    <w:right w:val="single" w:sz="4" w:space="0" w:color="auto"/>
                  </w:tcBorders>
                  <w:shd w:val="clear" w:color="auto" w:fill="EEECE1"/>
                  <w:hideMark/>
                </w:tcPr>
                <w:p w14:paraId="38D593BA" w14:textId="77777777" w:rsidR="00C32D4E" w:rsidRDefault="00C32D4E">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комментарий</w:t>
                  </w:r>
                </w:p>
              </w:tc>
            </w:tr>
            <w:tr w:rsidR="00C32D4E" w14:paraId="6608EBF2" w14:textId="77777777" w:rsidTr="00FF12EE">
              <w:tc>
                <w:tcPr>
                  <w:tcW w:w="750" w:type="dxa"/>
                  <w:tcBorders>
                    <w:top w:val="single" w:sz="4" w:space="0" w:color="auto"/>
                    <w:left w:val="single" w:sz="4" w:space="0" w:color="auto"/>
                    <w:bottom w:val="single" w:sz="4" w:space="0" w:color="auto"/>
                    <w:right w:val="single" w:sz="4" w:space="0" w:color="auto"/>
                  </w:tcBorders>
                  <w:hideMark/>
                </w:tcPr>
                <w:p w14:paraId="7EA0AD4C" w14:textId="77777777" w:rsidR="00C32D4E" w:rsidRDefault="00C32D4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4328" w:type="dxa"/>
                  <w:tcBorders>
                    <w:top w:val="single" w:sz="4" w:space="0" w:color="auto"/>
                    <w:left w:val="single" w:sz="4" w:space="0" w:color="auto"/>
                    <w:bottom w:val="single" w:sz="4" w:space="0" w:color="auto"/>
                    <w:right w:val="single" w:sz="4" w:space="0" w:color="auto"/>
                  </w:tcBorders>
                  <w:hideMark/>
                </w:tcPr>
                <w:p w14:paraId="75252C06" w14:textId="77777777" w:rsidR="00C32D4E" w:rsidRDefault="00C32D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компании имеется коллективный договор</w:t>
                  </w:r>
                </w:p>
              </w:tc>
              <w:tc>
                <w:tcPr>
                  <w:tcW w:w="728" w:type="dxa"/>
                  <w:tcBorders>
                    <w:top w:val="single" w:sz="4" w:space="0" w:color="auto"/>
                    <w:left w:val="single" w:sz="4" w:space="0" w:color="auto"/>
                    <w:bottom w:val="single" w:sz="4" w:space="0" w:color="auto"/>
                    <w:right w:val="single" w:sz="4" w:space="0" w:color="auto"/>
                  </w:tcBorders>
                </w:tcPr>
                <w:p w14:paraId="2E16E648"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c>
                <w:tcPr>
                  <w:tcW w:w="654" w:type="dxa"/>
                  <w:tcBorders>
                    <w:top w:val="single" w:sz="4" w:space="0" w:color="auto"/>
                    <w:left w:val="single" w:sz="4" w:space="0" w:color="auto"/>
                    <w:bottom w:val="single" w:sz="4" w:space="0" w:color="auto"/>
                    <w:right w:val="single" w:sz="4" w:space="0" w:color="auto"/>
                  </w:tcBorders>
                </w:tcPr>
                <w:p w14:paraId="3F8D14A0"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c>
                <w:tcPr>
                  <w:tcW w:w="2885" w:type="dxa"/>
                  <w:tcBorders>
                    <w:top w:val="single" w:sz="4" w:space="0" w:color="auto"/>
                    <w:left w:val="single" w:sz="4" w:space="0" w:color="auto"/>
                    <w:bottom w:val="single" w:sz="4" w:space="0" w:color="auto"/>
                    <w:right w:val="single" w:sz="4" w:space="0" w:color="auto"/>
                  </w:tcBorders>
                </w:tcPr>
                <w:p w14:paraId="225D0802"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r>
            <w:tr w:rsidR="00C32D4E" w14:paraId="7FB9CD3F" w14:textId="77777777" w:rsidTr="00FF12EE">
              <w:tc>
                <w:tcPr>
                  <w:tcW w:w="750" w:type="dxa"/>
                  <w:tcBorders>
                    <w:top w:val="single" w:sz="4" w:space="0" w:color="auto"/>
                    <w:left w:val="single" w:sz="4" w:space="0" w:color="auto"/>
                    <w:bottom w:val="single" w:sz="4" w:space="0" w:color="auto"/>
                    <w:right w:val="single" w:sz="4" w:space="0" w:color="auto"/>
                  </w:tcBorders>
                  <w:hideMark/>
                </w:tcPr>
                <w:p w14:paraId="7F509E18" w14:textId="77777777" w:rsidR="00C32D4E" w:rsidRDefault="00C32D4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4328" w:type="dxa"/>
                  <w:tcBorders>
                    <w:top w:val="single" w:sz="4" w:space="0" w:color="auto"/>
                    <w:left w:val="single" w:sz="4" w:space="0" w:color="auto"/>
                    <w:bottom w:val="single" w:sz="4" w:space="0" w:color="auto"/>
                    <w:right w:val="single" w:sz="4" w:space="0" w:color="auto"/>
                  </w:tcBorders>
                  <w:hideMark/>
                </w:tcPr>
                <w:p w14:paraId="52CDF03C" w14:textId="77777777" w:rsidR="00C32D4E" w:rsidRDefault="00C32D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компании имеется рабочий комитет представителей работников/профсоюз</w:t>
                  </w:r>
                </w:p>
              </w:tc>
              <w:tc>
                <w:tcPr>
                  <w:tcW w:w="728" w:type="dxa"/>
                  <w:tcBorders>
                    <w:top w:val="single" w:sz="4" w:space="0" w:color="auto"/>
                    <w:left w:val="single" w:sz="4" w:space="0" w:color="auto"/>
                    <w:bottom w:val="single" w:sz="4" w:space="0" w:color="auto"/>
                    <w:right w:val="single" w:sz="4" w:space="0" w:color="auto"/>
                  </w:tcBorders>
                </w:tcPr>
                <w:p w14:paraId="41860ED4"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c>
                <w:tcPr>
                  <w:tcW w:w="654" w:type="dxa"/>
                  <w:tcBorders>
                    <w:top w:val="single" w:sz="4" w:space="0" w:color="auto"/>
                    <w:left w:val="single" w:sz="4" w:space="0" w:color="auto"/>
                    <w:bottom w:val="single" w:sz="4" w:space="0" w:color="auto"/>
                    <w:right w:val="single" w:sz="4" w:space="0" w:color="auto"/>
                  </w:tcBorders>
                </w:tcPr>
                <w:p w14:paraId="4EF3BD79"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c>
                <w:tcPr>
                  <w:tcW w:w="2885" w:type="dxa"/>
                  <w:tcBorders>
                    <w:top w:val="single" w:sz="4" w:space="0" w:color="auto"/>
                    <w:left w:val="single" w:sz="4" w:space="0" w:color="auto"/>
                    <w:bottom w:val="single" w:sz="4" w:space="0" w:color="auto"/>
                    <w:right w:val="single" w:sz="4" w:space="0" w:color="auto"/>
                  </w:tcBorders>
                </w:tcPr>
                <w:p w14:paraId="77B8985B"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r>
            <w:tr w:rsidR="00C32D4E" w14:paraId="449496CE" w14:textId="77777777" w:rsidTr="00FF12EE">
              <w:tc>
                <w:tcPr>
                  <w:tcW w:w="5078" w:type="dxa"/>
                  <w:gridSpan w:val="2"/>
                  <w:tcBorders>
                    <w:top w:val="single" w:sz="4" w:space="0" w:color="auto"/>
                    <w:left w:val="single" w:sz="4" w:space="0" w:color="auto"/>
                    <w:bottom w:val="single" w:sz="4" w:space="0" w:color="auto"/>
                    <w:right w:val="single" w:sz="4" w:space="0" w:color="auto"/>
                  </w:tcBorders>
                  <w:shd w:val="clear" w:color="auto" w:fill="EEECE1"/>
                  <w:hideMark/>
                </w:tcPr>
                <w:p w14:paraId="1603E333" w14:textId="77777777" w:rsidR="00C32D4E" w:rsidRDefault="00C32D4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Требования к социально-бытовым условиям</w:t>
                  </w:r>
                </w:p>
              </w:tc>
              <w:tc>
                <w:tcPr>
                  <w:tcW w:w="728" w:type="dxa"/>
                  <w:tcBorders>
                    <w:top w:val="single" w:sz="4" w:space="0" w:color="auto"/>
                    <w:left w:val="single" w:sz="4" w:space="0" w:color="auto"/>
                    <w:bottom w:val="single" w:sz="4" w:space="0" w:color="auto"/>
                    <w:right w:val="single" w:sz="4" w:space="0" w:color="auto"/>
                  </w:tcBorders>
                  <w:shd w:val="clear" w:color="auto" w:fill="EEECE1"/>
                  <w:hideMark/>
                </w:tcPr>
                <w:p w14:paraId="2E2FD200" w14:textId="77777777" w:rsidR="00C32D4E" w:rsidRDefault="00C32D4E">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да</w:t>
                  </w:r>
                </w:p>
              </w:tc>
              <w:tc>
                <w:tcPr>
                  <w:tcW w:w="654" w:type="dxa"/>
                  <w:tcBorders>
                    <w:top w:val="single" w:sz="4" w:space="0" w:color="auto"/>
                    <w:left w:val="single" w:sz="4" w:space="0" w:color="auto"/>
                    <w:bottom w:val="single" w:sz="4" w:space="0" w:color="auto"/>
                    <w:right w:val="single" w:sz="4" w:space="0" w:color="auto"/>
                  </w:tcBorders>
                  <w:shd w:val="clear" w:color="auto" w:fill="EEECE1"/>
                  <w:hideMark/>
                </w:tcPr>
                <w:p w14:paraId="7B9825DC" w14:textId="77777777" w:rsidR="00C32D4E" w:rsidRDefault="00C32D4E">
                  <w:pPr>
                    <w:spacing w:after="0" w:line="240" w:lineRule="auto"/>
                    <w:jc w:val="center"/>
                    <w:rPr>
                      <w:rFonts w:ascii="Times New Roman" w:eastAsia="Times New Roman" w:hAnsi="Times New Roman" w:cs="Times New Roman"/>
                      <w:b/>
                      <w:sz w:val="24"/>
                      <w:szCs w:val="24"/>
                      <w:lang w:val="kk-KZ" w:eastAsia="ru-RU"/>
                    </w:rPr>
                  </w:pPr>
                  <w:proofErr w:type="spellStart"/>
                  <w:r>
                    <w:rPr>
                      <w:rFonts w:ascii="Times New Roman" w:eastAsia="Times New Roman" w:hAnsi="Times New Roman" w:cs="Times New Roman"/>
                      <w:b/>
                      <w:sz w:val="24"/>
                      <w:szCs w:val="24"/>
                      <w:lang w:val="kk-KZ" w:eastAsia="ru-RU"/>
                    </w:rPr>
                    <w:t>нет</w:t>
                  </w:r>
                  <w:proofErr w:type="spellEnd"/>
                </w:p>
              </w:tc>
              <w:tc>
                <w:tcPr>
                  <w:tcW w:w="2885" w:type="dxa"/>
                  <w:tcBorders>
                    <w:top w:val="single" w:sz="4" w:space="0" w:color="auto"/>
                    <w:left w:val="single" w:sz="4" w:space="0" w:color="auto"/>
                    <w:bottom w:val="single" w:sz="4" w:space="0" w:color="auto"/>
                    <w:right w:val="single" w:sz="4" w:space="0" w:color="auto"/>
                  </w:tcBorders>
                  <w:shd w:val="clear" w:color="auto" w:fill="EEECE1"/>
                  <w:hideMark/>
                </w:tcPr>
                <w:p w14:paraId="16F15D4A" w14:textId="77777777" w:rsidR="00C32D4E" w:rsidRDefault="00C32D4E">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комментарий</w:t>
                  </w:r>
                </w:p>
              </w:tc>
            </w:tr>
            <w:tr w:rsidR="00C32D4E" w14:paraId="6F23871D" w14:textId="77777777" w:rsidTr="00FF12EE">
              <w:tc>
                <w:tcPr>
                  <w:tcW w:w="750" w:type="dxa"/>
                  <w:tcBorders>
                    <w:top w:val="single" w:sz="4" w:space="0" w:color="auto"/>
                    <w:left w:val="single" w:sz="4" w:space="0" w:color="auto"/>
                    <w:bottom w:val="single" w:sz="4" w:space="0" w:color="auto"/>
                    <w:right w:val="single" w:sz="4" w:space="0" w:color="auto"/>
                  </w:tcBorders>
                  <w:hideMark/>
                </w:tcPr>
                <w:p w14:paraId="136A3C26" w14:textId="77777777" w:rsidR="00C32D4E" w:rsidRDefault="00C32D4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4328" w:type="dxa"/>
                  <w:tcBorders>
                    <w:top w:val="single" w:sz="4" w:space="0" w:color="auto"/>
                    <w:left w:val="single" w:sz="4" w:space="0" w:color="auto"/>
                    <w:bottom w:val="single" w:sz="4" w:space="0" w:color="auto"/>
                    <w:right w:val="single" w:sz="4" w:space="0" w:color="auto"/>
                  </w:tcBorders>
                  <w:hideMark/>
                </w:tcPr>
                <w:p w14:paraId="6D923314" w14:textId="77777777" w:rsidR="00C32D4E" w:rsidRDefault="00C32D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Обеспечение горячим питанием и питьевой водой на всех местах производственной деятельности</w:t>
                  </w:r>
                </w:p>
              </w:tc>
              <w:tc>
                <w:tcPr>
                  <w:tcW w:w="728" w:type="dxa"/>
                  <w:tcBorders>
                    <w:top w:val="single" w:sz="4" w:space="0" w:color="auto"/>
                    <w:left w:val="single" w:sz="4" w:space="0" w:color="auto"/>
                    <w:bottom w:val="single" w:sz="4" w:space="0" w:color="auto"/>
                    <w:right w:val="single" w:sz="4" w:space="0" w:color="auto"/>
                  </w:tcBorders>
                </w:tcPr>
                <w:p w14:paraId="1CBE65BA"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c>
                <w:tcPr>
                  <w:tcW w:w="654" w:type="dxa"/>
                  <w:tcBorders>
                    <w:top w:val="single" w:sz="4" w:space="0" w:color="auto"/>
                    <w:left w:val="single" w:sz="4" w:space="0" w:color="auto"/>
                    <w:bottom w:val="single" w:sz="4" w:space="0" w:color="auto"/>
                    <w:right w:val="single" w:sz="4" w:space="0" w:color="auto"/>
                  </w:tcBorders>
                </w:tcPr>
                <w:p w14:paraId="4F5153EE"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c>
                <w:tcPr>
                  <w:tcW w:w="2885" w:type="dxa"/>
                  <w:tcBorders>
                    <w:top w:val="single" w:sz="4" w:space="0" w:color="auto"/>
                    <w:left w:val="single" w:sz="4" w:space="0" w:color="auto"/>
                    <w:bottom w:val="single" w:sz="4" w:space="0" w:color="auto"/>
                    <w:right w:val="single" w:sz="4" w:space="0" w:color="auto"/>
                  </w:tcBorders>
                </w:tcPr>
                <w:p w14:paraId="7E0DB69C"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r>
            <w:tr w:rsidR="00C32D4E" w14:paraId="79B21762" w14:textId="77777777" w:rsidTr="00FF12EE">
              <w:tc>
                <w:tcPr>
                  <w:tcW w:w="750" w:type="dxa"/>
                  <w:tcBorders>
                    <w:top w:val="single" w:sz="4" w:space="0" w:color="auto"/>
                    <w:left w:val="single" w:sz="4" w:space="0" w:color="auto"/>
                    <w:bottom w:val="single" w:sz="4" w:space="0" w:color="auto"/>
                    <w:right w:val="single" w:sz="4" w:space="0" w:color="auto"/>
                  </w:tcBorders>
                  <w:hideMark/>
                </w:tcPr>
                <w:p w14:paraId="41035AE5" w14:textId="77777777" w:rsidR="00C32D4E" w:rsidRDefault="00C32D4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4328" w:type="dxa"/>
                  <w:tcBorders>
                    <w:top w:val="single" w:sz="4" w:space="0" w:color="auto"/>
                    <w:left w:val="single" w:sz="4" w:space="0" w:color="auto"/>
                    <w:bottom w:val="single" w:sz="4" w:space="0" w:color="auto"/>
                    <w:right w:val="single" w:sz="4" w:space="0" w:color="auto"/>
                  </w:tcBorders>
                  <w:hideMark/>
                </w:tcPr>
                <w:p w14:paraId="38C2EAAB" w14:textId="77777777" w:rsidR="00C32D4E" w:rsidRDefault="00C32D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Обеспечение работников, работающих вахтовым методом, в период нахождения на объекте производства работ жильем. Площадь жилых комнат общежитий определяется из расчета не менее 6 м2 на одного человека</w:t>
                  </w:r>
                </w:p>
              </w:tc>
              <w:tc>
                <w:tcPr>
                  <w:tcW w:w="728" w:type="dxa"/>
                  <w:tcBorders>
                    <w:top w:val="single" w:sz="4" w:space="0" w:color="auto"/>
                    <w:left w:val="single" w:sz="4" w:space="0" w:color="auto"/>
                    <w:bottom w:val="single" w:sz="4" w:space="0" w:color="auto"/>
                    <w:right w:val="single" w:sz="4" w:space="0" w:color="auto"/>
                  </w:tcBorders>
                </w:tcPr>
                <w:p w14:paraId="28B1760B"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c>
                <w:tcPr>
                  <w:tcW w:w="654" w:type="dxa"/>
                  <w:tcBorders>
                    <w:top w:val="single" w:sz="4" w:space="0" w:color="auto"/>
                    <w:left w:val="single" w:sz="4" w:space="0" w:color="auto"/>
                    <w:bottom w:val="single" w:sz="4" w:space="0" w:color="auto"/>
                    <w:right w:val="single" w:sz="4" w:space="0" w:color="auto"/>
                  </w:tcBorders>
                </w:tcPr>
                <w:p w14:paraId="3B0A4842"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c>
                <w:tcPr>
                  <w:tcW w:w="2885" w:type="dxa"/>
                  <w:tcBorders>
                    <w:top w:val="single" w:sz="4" w:space="0" w:color="auto"/>
                    <w:left w:val="single" w:sz="4" w:space="0" w:color="auto"/>
                    <w:bottom w:val="single" w:sz="4" w:space="0" w:color="auto"/>
                    <w:right w:val="single" w:sz="4" w:space="0" w:color="auto"/>
                  </w:tcBorders>
                </w:tcPr>
                <w:p w14:paraId="1482D1AA"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r>
            <w:tr w:rsidR="00C32D4E" w14:paraId="6F9FD23C" w14:textId="77777777" w:rsidTr="00FF12EE">
              <w:tc>
                <w:tcPr>
                  <w:tcW w:w="750" w:type="dxa"/>
                  <w:tcBorders>
                    <w:top w:val="single" w:sz="4" w:space="0" w:color="auto"/>
                    <w:left w:val="single" w:sz="4" w:space="0" w:color="auto"/>
                    <w:bottom w:val="single" w:sz="4" w:space="0" w:color="auto"/>
                    <w:right w:val="single" w:sz="4" w:space="0" w:color="auto"/>
                  </w:tcBorders>
                  <w:hideMark/>
                </w:tcPr>
                <w:p w14:paraId="40380662" w14:textId="77777777" w:rsidR="00C32D4E" w:rsidRDefault="00C32D4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4328" w:type="dxa"/>
                  <w:tcBorders>
                    <w:top w:val="single" w:sz="4" w:space="0" w:color="auto"/>
                    <w:left w:val="single" w:sz="4" w:space="0" w:color="auto"/>
                    <w:bottom w:val="single" w:sz="4" w:space="0" w:color="auto"/>
                    <w:right w:val="single" w:sz="4" w:space="0" w:color="auto"/>
                  </w:tcBorders>
                  <w:hideMark/>
                </w:tcPr>
                <w:p w14:paraId="4059BA23" w14:textId="77777777" w:rsidR="00C32D4E" w:rsidRDefault="00C32D4E">
                  <w:pPr>
                    <w:shd w:val="clear" w:color="auto" w:fill="FFFFFF"/>
                    <w:spacing w:after="0" w:line="240" w:lineRule="auto"/>
                    <w:outlineLvl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Смена постельного белья, полотенец и другого мягкого инвентаря не менее 1 раза в неделю</w:t>
                  </w:r>
                </w:p>
              </w:tc>
              <w:tc>
                <w:tcPr>
                  <w:tcW w:w="728" w:type="dxa"/>
                  <w:tcBorders>
                    <w:top w:val="single" w:sz="4" w:space="0" w:color="auto"/>
                    <w:left w:val="single" w:sz="4" w:space="0" w:color="auto"/>
                    <w:bottom w:val="single" w:sz="4" w:space="0" w:color="auto"/>
                    <w:right w:val="single" w:sz="4" w:space="0" w:color="auto"/>
                  </w:tcBorders>
                </w:tcPr>
                <w:p w14:paraId="4D46B711"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c>
                <w:tcPr>
                  <w:tcW w:w="654" w:type="dxa"/>
                  <w:tcBorders>
                    <w:top w:val="single" w:sz="4" w:space="0" w:color="auto"/>
                    <w:left w:val="single" w:sz="4" w:space="0" w:color="auto"/>
                    <w:bottom w:val="single" w:sz="4" w:space="0" w:color="auto"/>
                    <w:right w:val="single" w:sz="4" w:space="0" w:color="auto"/>
                  </w:tcBorders>
                </w:tcPr>
                <w:p w14:paraId="2CE9E5A9"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c>
                <w:tcPr>
                  <w:tcW w:w="2885" w:type="dxa"/>
                  <w:tcBorders>
                    <w:top w:val="single" w:sz="4" w:space="0" w:color="auto"/>
                    <w:left w:val="single" w:sz="4" w:space="0" w:color="auto"/>
                    <w:bottom w:val="single" w:sz="4" w:space="0" w:color="auto"/>
                    <w:right w:val="single" w:sz="4" w:space="0" w:color="auto"/>
                  </w:tcBorders>
                </w:tcPr>
                <w:p w14:paraId="241C601C"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r>
            <w:tr w:rsidR="00C32D4E" w14:paraId="30947671" w14:textId="77777777" w:rsidTr="00FF12EE">
              <w:tc>
                <w:tcPr>
                  <w:tcW w:w="750" w:type="dxa"/>
                  <w:tcBorders>
                    <w:top w:val="single" w:sz="4" w:space="0" w:color="auto"/>
                    <w:left w:val="single" w:sz="4" w:space="0" w:color="auto"/>
                    <w:bottom w:val="single" w:sz="4" w:space="0" w:color="auto"/>
                    <w:right w:val="single" w:sz="4" w:space="0" w:color="auto"/>
                  </w:tcBorders>
                  <w:hideMark/>
                </w:tcPr>
                <w:p w14:paraId="61512D40" w14:textId="77777777" w:rsidR="00C32D4E" w:rsidRDefault="00C32D4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4328" w:type="dxa"/>
                  <w:tcBorders>
                    <w:top w:val="single" w:sz="4" w:space="0" w:color="auto"/>
                    <w:left w:val="single" w:sz="4" w:space="0" w:color="auto"/>
                    <w:bottom w:val="single" w:sz="4" w:space="0" w:color="auto"/>
                    <w:right w:val="single" w:sz="4" w:space="0" w:color="auto"/>
                  </w:tcBorders>
                  <w:hideMark/>
                </w:tcPr>
                <w:p w14:paraId="0241C7FF" w14:textId="77777777" w:rsidR="00C32D4E" w:rsidRDefault="00C32D4E">
                  <w:pPr>
                    <w:shd w:val="clear" w:color="auto" w:fill="FFFFFF"/>
                    <w:spacing w:after="0" w:line="240" w:lineRule="auto"/>
                    <w:outlineLvl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Осуществление сухую и влажную уборку с применением моющих, дезинфицирующих средств – ежедневно по мере необходимости, но не менее 1 раз в день; </w:t>
                  </w:r>
                </w:p>
              </w:tc>
              <w:tc>
                <w:tcPr>
                  <w:tcW w:w="728" w:type="dxa"/>
                  <w:tcBorders>
                    <w:top w:val="single" w:sz="4" w:space="0" w:color="auto"/>
                    <w:left w:val="single" w:sz="4" w:space="0" w:color="auto"/>
                    <w:bottom w:val="single" w:sz="4" w:space="0" w:color="auto"/>
                    <w:right w:val="single" w:sz="4" w:space="0" w:color="auto"/>
                  </w:tcBorders>
                </w:tcPr>
                <w:p w14:paraId="30A229A6"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c>
                <w:tcPr>
                  <w:tcW w:w="654" w:type="dxa"/>
                  <w:tcBorders>
                    <w:top w:val="single" w:sz="4" w:space="0" w:color="auto"/>
                    <w:left w:val="single" w:sz="4" w:space="0" w:color="auto"/>
                    <w:bottom w:val="single" w:sz="4" w:space="0" w:color="auto"/>
                    <w:right w:val="single" w:sz="4" w:space="0" w:color="auto"/>
                  </w:tcBorders>
                </w:tcPr>
                <w:p w14:paraId="58249EFF"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c>
                <w:tcPr>
                  <w:tcW w:w="2885" w:type="dxa"/>
                  <w:tcBorders>
                    <w:top w:val="single" w:sz="4" w:space="0" w:color="auto"/>
                    <w:left w:val="single" w:sz="4" w:space="0" w:color="auto"/>
                    <w:bottom w:val="single" w:sz="4" w:space="0" w:color="auto"/>
                    <w:right w:val="single" w:sz="4" w:space="0" w:color="auto"/>
                  </w:tcBorders>
                </w:tcPr>
                <w:p w14:paraId="0FF47761"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r>
            <w:tr w:rsidR="00C32D4E" w14:paraId="6549A67D" w14:textId="77777777" w:rsidTr="00FF12EE">
              <w:tc>
                <w:tcPr>
                  <w:tcW w:w="750" w:type="dxa"/>
                  <w:tcBorders>
                    <w:top w:val="single" w:sz="4" w:space="0" w:color="auto"/>
                    <w:left w:val="single" w:sz="4" w:space="0" w:color="auto"/>
                    <w:bottom w:val="single" w:sz="4" w:space="0" w:color="auto"/>
                    <w:right w:val="single" w:sz="4" w:space="0" w:color="auto"/>
                  </w:tcBorders>
                  <w:hideMark/>
                </w:tcPr>
                <w:p w14:paraId="4A909B5A" w14:textId="77777777" w:rsidR="00C32D4E" w:rsidRDefault="00C32D4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4328" w:type="dxa"/>
                  <w:tcBorders>
                    <w:top w:val="single" w:sz="4" w:space="0" w:color="auto"/>
                    <w:left w:val="single" w:sz="4" w:space="0" w:color="auto"/>
                    <w:bottom w:val="single" w:sz="4" w:space="0" w:color="auto"/>
                    <w:right w:val="single" w:sz="4" w:space="0" w:color="auto"/>
                  </w:tcBorders>
                  <w:hideMark/>
                </w:tcPr>
                <w:p w14:paraId="28A49E6B" w14:textId="77777777" w:rsidR="00C32D4E" w:rsidRDefault="00C32D4E">
                  <w:pPr>
                    <w:shd w:val="clear" w:color="auto" w:fill="FFFFFF"/>
                    <w:spacing w:after="0" w:line="240" w:lineRule="auto"/>
                    <w:outlineLvl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Обеспечение мер пожарной безопасности, бесперебойной работы пожарной сигнализации и дымовых датчиков, с внутренней системой противопожарной защиты;</w:t>
                  </w:r>
                </w:p>
              </w:tc>
              <w:tc>
                <w:tcPr>
                  <w:tcW w:w="728" w:type="dxa"/>
                  <w:tcBorders>
                    <w:top w:val="single" w:sz="4" w:space="0" w:color="auto"/>
                    <w:left w:val="single" w:sz="4" w:space="0" w:color="auto"/>
                    <w:bottom w:val="single" w:sz="4" w:space="0" w:color="auto"/>
                    <w:right w:val="single" w:sz="4" w:space="0" w:color="auto"/>
                  </w:tcBorders>
                </w:tcPr>
                <w:p w14:paraId="4E5E36BA"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c>
                <w:tcPr>
                  <w:tcW w:w="654" w:type="dxa"/>
                  <w:tcBorders>
                    <w:top w:val="single" w:sz="4" w:space="0" w:color="auto"/>
                    <w:left w:val="single" w:sz="4" w:space="0" w:color="auto"/>
                    <w:bottom w:val="single" w:sz="4" w:space="0" w:color="auto"/>
                    <w:right w:val="single" w:sz="4" w:space="0" w:color="auto"/>
                  </w:tcBorders>
                </w:tcPr>
                <w:p w14:paraId="0F665ED5"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c>
                <w:tcPr>
                  <w:tcW w:w="2885" w:type="dxa"/>
                  <w:tcBorders>
                    <w:top w:val="single" w:sz="4" w:space="0" w:color="auto"/>
                    <w:left w:val="single" w:sz="4" w:space="0" w:color="auto"/>
                    <w:bottom w:val="single" w:sz="4" w:space="0" w:color="auto"/>
                    <w:right w:val="single" w:sz="4" w:space="0" w:color="auto"/>
                  </w:tcBorders>
                </w:tcPr>
                <w:p w14:paraId="6550BC03"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r>
            <w:tr w:rsidR="00C32D4E" w14:paraId="7D963372" w14:textId="77777777" w:rsidTr="00FF12EE">
              <w:tc>
                <w:tcPr>
                  <w:tcW w:w="750" w:type="dxa"/>
                  <w:tcBorders>
                    <w:top w:val="single" w:sz="4" w:space="0" w:color="auto"/>
                    <w:left w:val="single" w:sz="4" w:space="0" w:color="auto"/>
                    <w:bottom w:val="single" w:sz="4" w:space="0" w:color="auto"/>
                    <w:right w:val="single" w:sz="4" w:space="0" w:color="auto"/>
                  </w:tcBorders>
                  <w:hideMark/>
                </w:tcPr>
                <w:p w14:paraId="5584FCB9" w14:textId="77777777" w:rsidR="00C32D4E" w:rsidRDefault="00C32D4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4328" w:type="dxa"/>
                  <w:tcBorders>
                    <w:top w:val="single" w:sz="4" w:space="0" w:color="auto"/>
                    <w:left w:val="single" w:sz="4" w:space="0" w:color="auto"/>
                    <w:bottom w:val="single" w:sz="4" w:space="0" w:color="auto"/>
                    <w:right w:val="single" w:sz="4" w:space="0" w:color="auto"/>
                  </w:tcBorders>
                  <w:hideMark/>
                </w:tcPr>
                <w:p w14:paraId="69E033F3" w14:textId="77777777" w:rsidR="00C32D4E" w:rsidRDefault="00C32D4E">
                  <w:pPr>
                    <w:shd w:val="clear" w:color="auto" w:fill="FFFFFF"/>
                    <w:spacing w:after="0" w:line="240" w:lineRule="auto"/>
                    <w:outlineLvl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Обеспечение бесперебойной и безаварийной работы электротехнического оборудования и сетей, системы </w:t>
                  </w:r>
                  <w:proofErr w:type="spellStart"/>
                  <w:r>
                    <w:rPr>
                      <w:rFonts w:ascii="Times New Roman" w:eastAsia="Times New Roman" w:hAnsi="Times New Roman" w:cs="Times New Roman"/>
                      <w:bCs/>
                      <w:sz w:val="24"/>
                      <w:szCs w:val="24"/>
                      <w:lang w:eastAsia="ru-RU"/>
                    </w:rPr>
                    <w:t>хладо</w:t>
                  </w:r>
                  <w:proofErr w:type="spellEnd"/>
                  <w:r>
                    <w:rPr>
                      <w:rFonts w:ascii="Times New Roman" w:eastAsia="Times New Roman" w:hAnsi="Times New Roman" w:cs="Times New Roman"/>
                      <w:bCs/>
                      <w:sz w:val="24"/>
                      <w:szCs w:val="24"/>
                      <w:lang w:eastAsia="ru-RU"/>
                    </w:rPr>
                    <w:t>-теплоснабжения, систем горячего и холодного водоснабжения, системы вентиляции, а также проведение профилактических работ.</w:t>
                  </w:r>
                </w:p>
              </w:tc>
              <w:tc>
                <w:tcPr>
                  <w:tcW w:w="728" w:type="dxa"/>
                  <w:tcBorders>
                    <w:top w:val="single" w:sz="4" w:space="0" w:color="auto"/>
                    <w:left w:val="single" w:sz="4" w:space="0" w:color="auto"/>
                    <w:bottom w:val="single" w:sz="4" w:space="0" w:color="auto"/>
                    <w:right w:val="single" w:sz="4" w:space="0" w:color="auto"/>
                  </w:tcBorders>
                </w:tcPr>
                <w:p w14:paraId="5935DCF3"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c>
                <w:tcPr>
                  <w:tcW w:w="654" w:type="dxa"/>
                  <w:tcBorders>
                    <w:top w:val="single" w:sz="4" w:space="0" w:color="auto"/>
                    <w:left w:val="single" w:sz="4" w:space="0" w:color="auto"/>
                    <w:bottom w:val="single" w:sz="4" w:space="0" w:color="auto"/>
                    <w:right w:val="single" w:sz="4" w:space="0" w:color="auto"/>
                  </w:tcBorders>
                </w:tcPr>
                <w:p w14:paraId="026A30CB"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c>
                <w:tcPr>
                  <w:tcW w:w="2885" w:type="dxa"/>
                  <w:tcBorders>
                    <w:top w:val="single" w:sz="4" w:space="0" w:color="auto"/>
                    <w:left w:val="single" w:sz="4" w:space="0" w:color="auto"/>
                    <w:bottom w:val="single" w:sz="4" w:space="0" w:color="auto"/>
                    <w:right w:val="single" w:sz="4" w:space="0" w:color="auto"/>
                  </w:tcBorders>
                </w:tcPr>
                <w:p w14:paraId="3EDE9F68"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r>
            <w:tr w:rsidR="00C32D4E" w14:paraId="724D7B87" w14:textId="77777777" w:rsidTr="00FF12EE">
              <w:tc>
                <w:tcPr>
                  <w:tcW w:w="750" w:type="dxa"/>
                  <w:tcBorders>
                    <w:top w:val="single" w:sz="4" w:space="0" w:color="auto"/>
                    <w:left w:val="single" w:sz="4" w:space="0" w:color="auto"/>
                    <w:bottom w:val="single" w:sz="4" w:space="0" w:color="auto"/>
                    <w:right w:val="single" w:sz="4" w:space="0" w:color="auto"/>
                  </w:tcBorders>
                  <w:hideMark/>
                </w:tcPr>
                <w:p w14:paraId="06408505" w14:textId="77777777" w:rsidR="00C32D4E" w:rsidRDefault="00C32D4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4328" w:type="dxa"/>
                  <w:tcBorders>
                    <w:top w:val="single" w:sz="4" w:space="0" w:color="auto"/>
                    <w:left w:val="single" w:sz="4" w:space="0" w:color="auto"/>
                    <w:bottom w:val="single" w:sz="4" w:space="0" w:color="auto"/>
                    <w:right w:val="single" w:sz="4" w:space="0" w:color="auto"/>
                  </w:tcBorders>
                  <w:hideMark/>
                </w:tcPr>
                <w:p w14:paraId="743BB3CE" w14:textId="77777777" w:rsidR="00C32D4E" w:rsidRDefault="00C32D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Обеспечение моющими, дезинфицирующими средствами и бумажными полотенцами, туалетными бумагами материально-технического оснащения для поддержания общежитий в чистоте в соответствии с санитарно-гигиеническими нормами.</w:t>
                  </w:r>
                </w:p>
              </w:tc>
              <w:tc>
                <w:tcPr>
                  <w:tcW w:w="728" w:type="dxa"/>
                  <w:tcBorders>
                    <w:top w:val="single" w:sz="4" w:space="0" w:color="auto"/>
                    <w:left w:val="single" w:sz="4" w:space="0" w:color="auto"/>
                    <w:bottom w:val="single" w:sz="4" w:space="0" w:color="auto"/>
                    <w:right w:val="single" w:sz="4" w:space="0" w:color="auto"/>
                  </w:tcBorders>
                </w:tcPr>
                <w:p w14:paraId="316DDF5F"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c>
                <w:tcPr>
                  <w:tcW w:w="654" w:type="dxa"/>
                  <w:tcBorders>
                    <w:top w:val="single" w:sz="4" w:space="0" w:color="auto"/>
                    <w:left w:val="single" w:sz="4" w:space="0" w:color="auto"/>
                    <w:bottom w:val="single" w:sz="4" w:space="0" w:color="auto"/>
                    <w:right w:val="single" w:sz="4" w:space="0" w:color="auto"/>
                  </w:tcBorders>
                </w:tcPr>
                <w:p w14:paraId="5F1F0AF7"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c>
                <w:tcPr>
                  <w:tcW w:w="2885" w:type="dxa"/>
                  <w:tcBorders>
                    <w:top w:val="single" w:sz="4" w:space="0" w:color="auto"/>
                    <w:left w:val="single" w:sz="4" w:space="0" w:color="auto"/>
                    <w:bottom w:val="single" w:sz="4" w:space="0" w:color="auto"/>
                    <w:right w:val="single" w:sz="4" w:space="0" w:color="auto"/>
                  </w:tcBorders>
                </w:tcPr>
                <w:p w14:paraId="44F47C33"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r>
            <w:tr w:rsidR="00C32D4E" w14:paraId="6E9B4CD7" w14:textId="77777777" w:rsidTr="00FF12EE">
              <w:trPr>
                <w:trHeight w:val="2204"/>
              </w:trPr>
              <w:tc>
                <w:tcPr>
                  <w:tcW w:w="750" w:type="dxa"/>
                  <w:tcBorders>
                    <w:top w:val="single" w:sz="4" w:space="0" w:color="auto"/>
                    <w:left w:val="single" w:sz="4" w:space="0" w:color="auto"/>
                    <w:bottom w:val="single" w:sz="4" w:space="0" w:color="auto"/>
                    <w:right w:val="single" w:sz="4" w:space="0" w:color="auto"/>
                  </w:tcBorders>
                  <w:hideMark/>
                </w:tcPr>
                <w:p w14:paraId="2188E36E" w14:textId="77777777" w:rsidR="00C32D4E" w:rsidRDefault="00C32D4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4328" w:type="dxa"/>
                  <w:tcBorders>
                    <w:top w:val="single" w:sz="4" w:space="0" w:color="auto"/>
                    <w:left w:val="single" w:sz="4" w:space="0" w:color="auto"/>
                    <w:bottom w:val="single" w:sz="4" w:space="0" w:color="auto"/>
                    <w:right w:val="single" w:sz="4" w:space="0" w:color="auto"/>
                  </w:tcBorders>
                  <w:hideMark/>
                </w:tcPr>
                <w:p w14:paraId="1B89B054" w14:textId="77777777" w:rsidR="00C32D4E" w:rsidRDefault="00C32D4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Обеспечение работников средствами труда в необходимом количестве и в исправном состоянии для обеспечения выполнения обязательств в полном соответствии с условиями Договора, а именно: орудиями труда или механическими средствами труда (станками, машинами, оборудованием, инструментами и т.д.) </w:t>
                  </w:r>
                </w:p>
              </w:tc>
              <w:tc>
                <w:tcPr>
                  <w:tcW w:w="728" w:type="dxa"/>
                  <w:tcBorders>
                    <w:top w:val="single" w:sz="4" w:space="0" w:color="auto"/>
                    <w:left w:val="single" w:sz="4" w:space="0" w:color="auto"/>
                    <w:bottom w:val="single" w:sz="4" w:space="0" w:color="auto"/>
                    <w:right w:val="single" w:sz="4" w:space="0" w:color="auto"/>
                  </w:tcBorders>
                </w:tcPr>
                <w:p w14:paraId="0C3E574B"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c>
                <w:tcPr>
                  <w:tcW w:w="654" w:type="dxa"/>
                  <w:tcBorders>
                    <w:top w:val="single" w:sz="4" w:space="0" w:color="auto"/>
                    <w:left w:val="single" w:sz="4" w:space="0" w:color="auto"/>
                    <w:bottom w:val="single" w:sz="4" w:space="0" w:color="auto"/>
                    <w:right w:val="single" w:sz="4" w:space="0" w:color="auto"/>
                  </w:tcBorders>
                </w:tcPr>
                <w:p w14:paraId="4EA78461"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c>
                <w:tcPr>
                  <w:tcW w:w="2885" w:type="dxa"/>
                  <w:tcBorders>
                    <w:top w:val="single" w:sz="4" w:space="0" w:color="auto"/>
                    <w:left w:val="single" w:sz="4" w:space="0" w:color="auto"/>
                    <w:bottom w:val="single" w:sz="4" w:space="0" w:color="auto"/>
                    <w:right w:val="single" w:sz="4" w:space="0" w:color="auto"/>
                  </w:tcBorders>
                </w:tcPr>
                <w:p w14:paraId="0B8E568E"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r>
            <w:tr w:rsidR="00C32D4E" w14:paraId="77535231" w14:textId="77777777" w:rsidTr="00FF12EE">
              <w:trPr>
                <w:trHeight w:val="1669"/>
              </w:trPr>
              <w:tc>
                <w:tcPr>
                  <w:tcW w:w="750" w:type="dxa"/>
                  <w:tcBorders>
                    <w:top w:val="single" w:sz="4" w:space="0" w:color="auto"/>
                    <w:left w:val="single" w:sz="4" w:space="0" w:color="auto"/>
                    <w:bottom w:val="single" w:sz="4" w:space="0" w:color="auto"/>
                    <w:right w:val="single" w:sz="4" w:space="0" w:color="auto"/>
                  </w:tcBorders>
                  <w:hideMark/>
                </w:tcPr>
                <w:p w14:paraId="56DFCA57" w14:textId="77777777" w:rsidR="00C32D4E" w:rsidRDefault="00C32D4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4328" w:type="dxa"/>
                  <w:tcBorders>
                    <w:top w:val="single" w:sz="4" w:space="0" w:color="auto"/>
                    <w:left w:val="single" w:sz="4" w:space="0" w:color="auto"/>
                    <w:bottom w:val="single" w:sz="4" w:space="0" w:color="auto"/>
                    <w:right w:val="single" w:sz="4" w:space="0" w:color="auto"/>
                  </w:tcBorders>
                  <w:hideMark/>
                </w:tcPr>
                <w:p w14:paraId="62625DB8" w14:textId="77777777" w:rsidR="00C32D4E" w:rsidRDefault="00C32D4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Обеспечение работников, работающих на объектах Заказчика, транспортом для доставки на объекты Заказчика, а также для передвижения между объектами.</w:t>
                  </w:r>
                </w:p>
              </w:tc>
              <w:tc>
                <w:tcPr>
                  <w:tcW w:w="728" w:type="dxa"/>
                  <w:tcBorders>
                    <w:top w:val="single" w:sz="4" w:space="0" w:color="auto"/>
                    <w:left w:val="single" w:sz="4" w:space="0" w:color="auto"/>
                    <w:bottom w:val="single" w:sz="4" w:space="0" w:color="auto"/>
                    <w:right w:val="single" w:sz="4" w:space="0" w:color="auto"/>
                  </w:tcBorders>
                </w:tcPr>
                <w:p w14:paraId="72B24E2E" w14:textId="77777777" w:rsidR="00C32D4E" w:rsidRDefault="00C32D4E">
                  <w:pPr>
                    <w:spacing w:after="0" w:line="240" w:lineRule="auto"/>
                    <w:jc w:val="center"/>
                    <w:rPr>
                      <w:rFonts w:ascii="Times New Roman" w:eastAsia="Times New Roman" w:hAnsi="Times New Roman" w:cs="Times New Roman"/>
                      <w:strike/>
                      <w:sz w:val="24"/>
                      <w:szCs w:val="24"/>
                      <w:lang w:eastAsia="ru-RU"/>
                    </w:rPr>
                  </w:pPr>
                </w:p>
              </w:tc>
              <w:tc>
                <w:tcPr>
                  <w:tcW w:w="654" w:type="dxa"/>
                  <w:tcBorders>
                    <w:top w:val="single" w:sz="4" w:space="0" w:color="auto"/>
                    <w:left w:val="single" w:sz="4" w:space="0" w:color="auto"/>
                    <w:bottom w:val="single" w:sz="4" w:space="0" w:color="auto"/>
                    <w:right w:val="single" w:sz="4" w:space="0" w:color="auto"/>
                  </w:tcBorders>
                </w:tcPr>
                <w:p w14:paraId="3D6E41F5"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c>
                <w:tcPr>
                  <w:tcW w:w="2885" w:type="dxa"/>
                  <w:tcBorders>
                    <w:top w:val="single" w:sz="4" w:space="0" w:color="auto"/>
                    <w:left w:val="single" w:sz="4" w:space="0" w:color="auto"/>
                    <w:bottom w:val="single" w:sz="4" w:space="0" w:color="auto"/>
                    <w:right w:val="single" w:sz="4" w:space="0" w:color="auto"/>
                  </w:tcBorders>
                </w:tcPr>
                <w:p w14:paraId="49E52899"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r>
            <w:tr w:rsidR="00C32D4E" w14:paraId="273A26E1" w14:textId="77777777" w:rsidTr="00FF12EE">
              <w:trPr>
                <w:trHeight w:val="1826"/>
              </w:trPr>
              <w:tc>
                <w:tcPr>
                  <w:tcW w:w="750" w:type="dxa"/>
                  <w:tcBorders>
                    <w:top w:val="single" w:sz="4" w:space="0" w:color="auto"/>
                    <w:left w:val="single" w:sz="4" w:space="0" w:color="auto"/>
                    <w:bottom w:val="single" w:sz="4" w:space="0" w:color="auto"/>
                    <w:right w:val="single" w:sz="4" w:space="0" w:color="auto"/>
                  </w:tcBorders>
                  <w:hideMark/>
                </w:tcPr>
                <w:p w14:paraId="52850F1F" w14:textId="77777777" w:rsidR="00C32D4E" w:rsidRDefault="00C32D4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4328" w:type="dxa"/>
                  <w:tcBorders>
                    <w:top w:val="single" w:sz="4" w:space="0" w:color="auto"/>
                    <w:left w:val="single" w:sz="4" w:space="0" w:color="auto"/>
                    <w:bottom w:val="single" w:sz="4" w:space="0" w:color="auto"/>
                    <w:right w:val="single" w:sz="4" w:space="0" w:color="auto"/>
                  </w:tcBorders>
                  <w:hideMark/>
                </w:tcPr>
                <w:p w14:paraId="55A1F2B3" w14:textId="77777777" w:rsidR="00C32D4E" w:rsidRDefault="00C32D4E">
                  <w:pPr>
                    <w:shd w:val="clear" w:color="auto" w:fill="FFFFFF"/>
                    <w:tabs>
                      <w:tab w:val="left" w:pos="709"/>
                      <w:tab w:val="left" w:pos="851"/>
                    </w:tabs>
                    <w:spacing w:after="0" w:line="240" w:lineRule="auto"/>
                    <w:ind w:right="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Транспортные средства отвечают требованиям комфортабельности, имеют поясные ремни безопасности для всех пассажиров и полную техническую оснащенность в летний и зимний период времени</w:t>
                  </w:r>
                </w:p>
              </w:tc>
              <w:tc>
                <w:tcPr>
                  <w:tcW w:w="728" w:type="dxa"/>
                  <w:tcBorders>
                    <w:top w:val="single" w:sz="4" w:space="0" w:color="auto"/>
                    <w:left w:val="single" w:sz="4" w:space="0" w:color="auto"/>
                    <w:bottom w:val="single" w:sz="4" w:space="0" w:color="auto"/>
                    <w:right w:val="single" w:sz="4" w:space="0" w:color="auto"/>
                  </w:tcBorders>
                </w:tcPr>
                <w:p w14:paraId="40E8A015"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c>
                <w:tcPr>
                  <w:tcW w:w="654" w:type="dxa"/>
                  <w:tcBorders>
                    <w:top w:val="single" w:sz="4" w:space="0" w:color="auto"/>
                    <w:left w:val="single" w:sz="4" w:space="0" w:color="auto"/>
                    <w:bottom w:val="single" w:sz="4" w:space="0" w:color="auto"/>
                    <w:right w:val="single" w:sz="4" w:space="0" w:color="auto"/>
                  </w:tcBorders>
                </w:tcPr>
                <w:p w14:paraId="3752246A"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c>
                <w:tcPr>
                  <w:tcW w:w="2885" w:type="dxa"/>
                  <w:tcBorders>
                    <w:top w:val="single" w:sz="4" w:space="0" w:color="auto"/>
                    <w:left w:val="single" w:sz="4" w:space="0" w:color="auto"/>
                    <w:bottom w:val="single" w:sz="4" w:space="0" w:color="auto"/>
                    <w:right w:val="single" w:sz="4" w:space="0" w:color="auto"/>
                  </w:tcBorders>
                </w:tcPr>
                <w:p w14:paraId="654BC7BA"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r>
            <w:tr w:rsidR="00C32D4E" w14:paraId="77B6A8EF" w14:textId="77777777" w:rsidTr="00FF12EE">
              <w:tc>
                <w:tcPr>
                  <w:tcW w:w="5078" w:type="dxa"/>
                  <w:gridSpan w:val="2"/>
                  <w:tcBorders>
                    <w:top w:val="single" w:sz="4" w:space="0" w:color="auto"/>
                    <w:left w:val="single" w:sz="4" w:space="0" w:color="auto"/>
                    <w:bottom w:val="single" w:sz="4" w:space="0" w:color="auto"/>
                    <w:right w:val="single" w:sz="4" w:space="0" w:color="auto"/>
                  </w:tcBorders>
                  <w:shd w:val="clear" w:color="auto" w:fill="EEECE1"/>
                  <w:hideMark/>
                </w:tcPr>
                <w:p w14:paraId="7CF24653" w14:textId="77777777" w:rsidR="00C32D4E" w:rsidRDefault="00C32D4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Внутренние коммуникации </w:t>
                  </w:r>
                </w:p>
              </w:tc>
              <w:tc>
                <w:tcPr>
                  <w:tcW w:w="728" w:type="dxa"/>
                  <w:tcBorders>
                    <w:top w:val="single" w:sz="4" w:space="0" w:color="auto"/>
                    <w:left w:val="single" w:sz="4" w:space="0" w:color="auto"/>
                    <w:bottom w:val="single" w:sz="4" w:space="0" w:color="auto"/>
                    <w:right w:val="single" w:sz="4" w:space="0" w:color="auto"/>
                  </w:tcBorders>
                  <w:shd w:val="clear" w:color="auto" w:fill="EEECE1"/>
                  <w:hideMark/>
                </w:tcPr>
                <w:p w14:paraId="7580CE04" w14:textId="77777777" w:rsidR="00C32D4E" w:rsidRDefault="00C32D4E">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да</w:t>
                  </w:r>
                </w:p>
              </w:tc>
              <w:tc>
                <w:tcPr>
                  <w:tcW w:w="654" w:type="dxa"/>
                  <w:tcBorders>
                    <w:top w:val="single" w:sz="4" w:space="0" w:color="auto"/>
                    <w:left w:val="single" w:sz="4" w:space="0" w:color="auto"/>
                    <w:bottom w:val="single" w:sz="4" w:space="0" w:color="auto"/>
                    <w:right w:val="single" w:sz="4" w:space="0" w:color="auto"/>
                  </w:tcBorders>
                  <w:shd w:val="clear" w:color="auto" w:fill="EEECE1"/>
                  <w:hideMark/>
                </w:tcPr>
                <w:p w14:paraId="696C76FF" w14:textId="77777777" w:rsidR="00C32D4E" w:rsidRDefault="00C32D4E">
                  <w:pPr>
                    <w:spacing w:after="0" w:line="240" w:lineRule="auto"/>
                    <w:jc w:val="center"/>
                    <w:rPr>
                      <w:rFonts w:ascii="Times New Roman" w:eastAsia="Times New Roman" w:hAnsi="Times New Roman" w:cs="Times New Roman"/>
                      <w:b/>
                      <w:sz w:val="24"/>
                      <w:szCs w:val="24"/>
                      <w:lang w:val="kk-KZ" w:eastAsia="ru-RU"/>
                    </w:rPr>
                  </w:pPr>
                  <w:proofErr w:type="spellStart"/>
                  <w:r>
                    <w:rPr>
                      <w:rFonts w:ascii="Times New Roman" w:eastAsia="Times New Roman" w:hAnsi="Times New Roman" w:cs="Times New Roman"/>
                      <w:b/>
                      <w:sz w:val="24"/>
                      <w:szCs w:val="24"/>
                      <w:lang w:val="kk-KZ" w:eastAsia="ru-RU"/>
                    </w:rPr>
                    <w:t>нет</w:t>
                  </w:r>
                  <w:proofErr w:type="spellEnd"/>
                </w:p>
              </w:tc>
              <w:tc>
                <w:tcPr>
                  <w:tcW w:w="2885" w:type="dxa"/>
                  <w:tcBorders>
                    <w:top w:val="single" w:sz="4" w:space="0" w:color="auto"/>
                    <w:left w:val="single" w:sz="4" w:space="0" w:color="auto"/>
                    <w:bottom w:val="single" w:sz="4" w:space="0" w:color="auto"/>
                    <w:right w:val="single" w:sz="4" w:space="0" w:color="auto"/>
                  </w:tcBorders>
                  <w:shd w:val="clear" w:color="auto" w:fill="EEECE1"/>
                  <w:hideMark/>
                </w:tcPr>
                <w:p w14:paraId="011E051C" w14:textId="77777777" w:rsidR="00C32D4E" w:rsidRDefault="00C32D4E">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комментарий</w:t>
                  </w:r>
                </w:p>
              </w:tc>
            </w:tr>
            <w:tr w:rsidR="00C32D4E" w14:paraId="04DCC864" w14:textId="77777777" w:rsidTr="00FF12EE">
              <w:tc>
                <w:tcPr>
                  <w:tcW w:w="750" w:type="dxa"/>
                  <w:tcBorders>
                    <w:top w:val="single" w:sz="4" w:space="0" w:color="auto"/>
                    <w:left w:val="single" w:sz="4" w:space="0" w:color="auto"/>
                    <w:bottom w:val="single" w:sz="4" w:space="0" w:color="auto"/>
                    <w:right w:val="single" w:sz="4" w:space="0" w:color="auto"/>
                  </w:tcBorders>
                  <w:hideMark/>
                </w:tcPr>
                <w:p w14:paraId="357BC7A5" w14:textId="77777777" w:rsidR="00C32D4E" w:rsidRDefault="00C32D4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4328" w:type="dxa"/>
                  <w:tcBorders>
                    <w:top w:val="single" w:sz="4" w:space="0" w:color="auto"/>
                    <w:left w:val="single" w:sz="4" w:space="0" w:color="auto"/>
                    <w:bottom w:val="single" w:sz="4" w:space="0" w:color="auto"/>
                    <w:right w:val="single" w:sz="4" w:space="0" w:color="auto"/>
                  </w:tcBorders>
                  <w:hideMark/>
                </w:tcPr>
                <w:p w14:paraId="68A6DCD5" w14:textId="77777777" w:rsidR="00C32D4E" w:rsidRDefault="00C32D4E">
                  <w:pPr>
                    <w:shd w:val="clear" w:color="auto" w:fill="FFFFFF"/>
                    <w:spacing w:after="0" w:line="240" w:lineRule="auto"/>
                    <w:outlineLvl w:val="0"/>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Встреча первого руководителя с трудовым коллективом.</w:t>
                  </w:r>
                </w:p>
              </w:tc>
              <w:tc>
                <w:tcPr>
                  <w:tcW w:w="728" w:type="dxa"/>
                  <w:tcBorders>
                    <w:top w:val="single" w:sz="4" w:space="0" w:color="auto"/>
                    <w:left w:val="single" w:sz="4" w:space="0" w:color="auto"/>
                    <w:bottom w:val="single" w:sz="4" w:space="0" w:color="auto"/>
                    <w:right w:val="single" w:sz="4" w:space="0" w:color="auto"/>
                  </w:tcBorders>
                </w:tcPr>
                <w:p w14:paraId="6472B3B0"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c>
                <w:tcPr>
                  <w:tcW w:w="654" w:type="dxa"/>
                  <w:tcBorders>
                    <w:top w:val="single" w:sz="4" w:space="0" w:color="auto"/>
                    <w:left w:val="single" w:sz="4" w:space="0" w:color="auto"/>
                    <w:bottom w:val="single" w:sz="4" w:space="0" w:color="auto"/>
                    <w:right w:val="single" w:sz="4" w:space="0" w:color="auto"/>
                  </w:tcBorders>
                </w:tcPr>
                <w:p w14:paraId="1F645EC0"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c>
                <w:tcPr>
                  <w:tcW w:w="2885" w:type="dxa"/>
                  <w:tcBorders>
                    <w:top w:val="single" w:sz="4" w:space="0" w:color="auto"/>
                    <w:left w:val="single" w:sz="4" w:space="0" w:color="auto"/>
                    <w:bottom w:val="single" w:sz="4" w:space="0" w:color="auto"/>
                    <w:right w:val="single" w:sz="4" w:space="0" w:color="auto"/>
                  </w:tcBorders>
                </w:tcPr>
                <w:p w14:paraId="6893B03B"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r>
            <w:tr w:rsidR="00C32D4E" w14:paraId="721578B5" w14:textId="77777777" w:rsidTr="00FF12EE">
              <w:tc>
                <w:tcPr>
                  <w:tcW w:w="750" w:type="dxa"/>
                  <w:tcBorders>
                    <w:top w:val="single" w:sz="4" w:space="0" w:color="auto"/>
                    <w:left w:val="single" w:sz="4" w:space="0" w:color="auto"/>
                    <w:bottom w:val="single" w:sz="4" w:space="0" w:color="auto"/>
                    <w:right w:val="single" w:sz="4" w:space="0" w:color="auto"/>
                  </w:tcBorders>
                  <w:hideMark/>
                </w:tcPr>
                <w:p w14:paraId="25004898" w14:textId="77777777" w:rsidR="00C32D4E" w:rsidRDefault="00C32D4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4328" w:type="dxa"/>
                  <w:tcBorders>
                    <w:top w:val="single" w:sz="4" w:space="0" w:color="auto"/>
                    <w:left w:val="single" w:sz="4" w:space="0" w:color="auto"/>
                    <w:bottom w:val="single" w:sz="4" w:space="0" w:color="auto"/>
                    <w:right w:val="single" w:sz="4" w:space="0" w:color="auto"/>
                  </w:tcBorders>
                  <w:hideMark/>
                </w:tcPr>
                <w:p w14:paraId="16EDC5C4" w14:textId="77777777" w:rsidR="00C32D4E" w:rsidRDefault="00C32D4E">
                  <w:pPr>
                    <w:tabs>
                      <w:tab w:val="left" w:pos="360"/>
                      <w:tab w:val="left" w:pos="709"/>
                      <w:tab w:val="left" w:pos="851"/>
                    </w:tabs>
                    <w:spacing w:after="0" w:line="240" w:lineRule="auto"/>
                    <w:ind w:right="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Прием работников по личным вопросам не менее 1 (одного) раза в месяц.</w:t>
                  </w:r>
                </w:p>
              </w:tc>
              <w:tc>
                <w:tcPr>
                  <w:tcW w:w="728" w:type="dxa"/>
                  <w:tcBorders>
                    <w:top w:val="single" w:sz="4" w:space="0" w:color="auto"/>
                    <w:left w:val="single" w:sz="4" w:space="0" w:color="auto"/>
                    <w:bottom w:val="single" w:sz="4" w:space="0" w:color="auto"/>
                    <w:right w:val="single" w:sz="4" w:space="0" w:color="auto"/>
                  </w:tcBorders>
                </w:tcPr>
                <w:p w14:paraId="3AC89BD0"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c>
                <w:tcPr>
                  <w:tcW w:w="654" w:type="dxa"/>
                  <w:tcBorders>
                    <w:top w:val="single" w:sz="4" w:space="0" w:color="auto"/>
                    <w:left w:val="single" w:sz="4" w:space="0" w:color="auto"/>
                    <w:bottom w:val="single" w:sz="4" w:space="0" w:color="auto"/>
                    <w:right w:val="single" w:sz="4" w:space="0" w:color="auto"/>
                  </w:tcBorders>
                </w:tcPr>
                <w:p w14:paraId="3D0E4976"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c>
                <w:tcPr>
                  <w:tcW w:w="2885" w:type="dxa"/>
                  <w:tcBorders>
                    <w:top w:val="single" w:sz="4" w:space="0" w:color="auto"/>
                    <w:left w:val="single" w:sz="4" w:space="0" w:color="auto"/>
                    <w:bottom w:val="single" w:sz="4" w:space="0" w:color="auto"/>
                    <w:right w:val="single" w:sz="4" w:space="0" w:color="auto"/>
                  </w:tcBorders>
                </w:tcPr>
                <w:p w14:paraId="682517F8"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r>
            <w:tr w:rsidR="00C32D4E" w14:paraId="7A599B5E" w14:textId="77777777" w:rsidTr="00FF12EE">
              <w:tc>
                <w:tcPr>
                  <w:tcW w:w="750" w:type="dxa"/>
                  <w:tcBorders>
                    <w:top w:val="single" w:sz="4" w:space="0" w:color="auto"/>
                    <w:left w:val="single" w:sz="4" w:space="0" w:color="auto"/>
                    <w:bottom w:val="single" w:sz="4" w:space="0" w:color="auto"/>
                    <w:right w:val="single" w:sz="4" w:space="0" w:color="auto"/>
                  </w:tcBorders>
                  <w:hideMark/>
                </w:tcPr>
                <w:p w14:paraId="3CC49C02" w14:textId="77777777" w:rsidR="00C32D4E" w:rsidRDefault="00C32D4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4328" w:type="dxa"/>
                  <w:tcBorders>
                    <w:top w:val="single" w:sz="4" w:space="0" w:color="auto"/>
                    <w:left w:val="single" w:sz="4" w:space="0" w:color="auto"/>
                    <w:bottom w:val="single" w:sz="4" w:space="0" w:color="auto"/>
                    <w:right w:val="single" w:sz="4" w:space="0" w:color="auto"/>
                  </w:tcBorders>
                  <w:hideMark/>
                </w:tcPr>
                <w:p w14:paraId="5DA1D410" w14:textId="77777777" w:rsidR="00C32D4E" w:rsidRDefault="00C32D4E">
                  <w:pPr>
                    <w:shd w:val="clear" w:color="auto" w:fill="FFFFFF"/>
                    <w:spacing w:after="0" w:line="240" w:lineRule="auto"/>
                    <w:outlineLvl w:val="0"/>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Рассмотрение обращений работников и получение заявителями ответов о принятых решениях.</w:t>
                  </w:r>
                </w:p>
              </w:tc>
              <w:tc>
                <w:tcPr>
                  <w:tcW w:w="728" w:type="dxa"/>
                  <w:tcBorders>
                    <w:top w:val="single" w:sz="4" w:space="0" w:color="auto"/>
                    <w:left w:val="single" w:sz="4" w:space="0" w:color="auto"/>
                    <w:bottom w:val="single" w:sz="4" w:space="0" w:color="auto"/>
                    <w:right w:val="single" w:sz="4" w:space="0" w:color="auto"/>
                  </w:tcBorders>
                </w:tcPr>
                <w:p w14:paraId="245153C3"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c>
                <w:tcPr>
                  <w:tcW w:w="654" w:type="dxa"/>
                  <w:tcBorders>
                    <w:top w:val="single" w:sz="4" w:space="0" w:color="auto"/>
                    <w:left w:val="single" w:sz="4" w:space="0" w:color="auto"/>
                    <w:bottom w:val="single" w:sz="4" w:space="0" w:color="auto"/>
                    <w:right w:val="single" w:sz="4" w:space="0" w:color="auto"/>
                  </w:tcBorders>
                </w:tcPr>
                <w:p w14:paraId="5F073388"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c>
                <w:tcPr>
                  <w:tcW w:w="2885" w:type="dxa"/>
                  <w:tcBorders>
                    <w:top w:val="single" w:sz="4" w:space="0" w:color="auto"/>
                    <w:left w:val="single" w:sz="4" w:space="0" w:color="auto"/>
                    <w:bottom w:val="single" w:sz="4" w:space="0" w:color="auto"/>
                    <w:right w:val="single" w:sz="4" w:space="0" w:color="auto"/>
                  </w:tcBorders>
                </w:tcPr>
                <w:p w14:paraId="3250E47D" w14:textId="77777777" w:rsidR="00C32D4E" w:rsidRDefault="00C32D4E">
                  <w:pPr>
                    <w:spacing w:after="0" w:line="240" w:lineRule="auto"/>
                    <w:jc w:val="center"/>
                    <w:rPr>
                      <w:rFonts w:ascii="Times New Roman" w:eastAsia="Times New Roman" w:hAnsi="Times New Roman" w:cs="Times New Roman"/>
                      <w:sz w:val="24"/>
                      <w:szCs w:val="24"/>
                      <w:lang w:eastAsia="ru-RU"/>
                    </w:rPr>
                  </w:pPr>
                </w:p>
                <w:p w14:paraId="645A6174"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r>
            <w:tr w:rsidR="00C32D4E" w14:paraId="6418272C" w14:textId="77777777" w:rsidTr="00FF12EE">
              <w:tc>
                <w:tcPr>
                  <w:tcW w:w="750" w:type="dxa"/>
                  <w:tcBorders>
                    <w:top w:val="single" w:sz="4" w:space="0" w:color="auto"/>
                    <w:left w:val="single" w:sz="4" w:space="0" w:color="auto"/>
                    <w:bottom w:val="single" w:sz="4" w:space="0" w:color="auto"/>
                    <w:right w:val="single" w:sz="4" w:space="0" w:color="auto"/>
                  </w:tcBorders>
                  <w:hideMark/>
                </w:tcPr>
                <w:p w14:paraId="5AAA6B7E" w14:textId="77777777" w:rsidR="00C32D4E" w:rsidRDefault="00C32D4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p>
              </w:tc>
              <w:tc>
                <w:tcPr>
                  <w:tcW w:w="4328" w:type="dxa"/>
                  <w:tcBorders>
                    <w:top w:val="single" w:sz="4" w:space="0" w:color="auto"/>
                    <w:left w:val="single" w:sz="4" w:space="0" w:color="auto"/>
                    <w:bottom w:val="single" w:sz="4" w:space="0" w:color="auto"/>
                    <w:right w:val="single" w:sz="4" w:space="0" w:color="auto"/>
                  </w:tcBorders>
                  <w:hideMark/>
                </w:tcPr>
                <w:p w14:paraId="56EAB4D6" w14:textId="77777777" w:rsidR="00C32D4E" w:rsidRDefault="00C32D4E">
                  <w:pPr>
                    <w:tabs>
                      <w:tab w:val="left" w:pos="360"/>
                      <w:tab w:val="left" w:pos="851"/>
                    </w:tabs>
                    <w:spacing w:line="240" w:lineRule="auto"/>
                    <w:ind w:left="33" w:right="1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Подрядчик/Исполнитель своевременно информирует о случаях возникновения острых проблемных вопросов, могущих повлиять на производственные процессы Заказчика .</w:t>
                  </w:r>
                </w:p>
              </w:tc>
              <w:tc>
                <w:tcPr>
                  <w:tcW w:w="728" w:type="dxa"/>
                  <w:tcBorders>
                    <w:top w:val="single" w:sz="4" w:space="0" w:color="auto"/>
                    <w:left w:val="single" w:sz="4" w:space="0" w:color="auto"/>
                    <w:bottom w:val="single" w:sz="4" w:space="0" w:color="auto"/>
                    <w:right w:val="single" w:sz="4" w:space="0" w:color="auto"/>
                  </w:tcBorders>
                </w:tcPr>
                <w:p w14:paraId="05285D72"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c>
                <w:tcPr>
                  <w:tcW w:w="654" w:type="dxa"/>
                  <w:tcBorders>
                    <w:top w:val="single" w:sz="4" w:space="0" w:color="auto"/>
                    <w:left w:val="single" w:sz="4" w:space="0" w:color="auto"/>
                    <w:bottom w:val="single" w:sz="4" w:space="0" w:color="auto"/>
                    <w:right w:val="single" w:sz="4" w:space="0" w:color="auto"/>
                  </w:tcBorders>
                </w:tcPr>
                <w:p w14:paraId="7895A0DF"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c>
                <w:tcPr>
                  <w:tcW w:w="2885" w:type="dxa"/>
                  <w:tcBorders>
                    <w:top w:val="single" w:sz="4" w:space="0" w:color="auto"/>
                    <w:left w:val="single" w:sz="4" w:space="0" w:color="auto"/>
                    <w:bottom w:val="single" w:sz="4" w:space="0" w:color="auto"/>
                    <w:right w:val="single" w:sz="4" w:space="0" w:color="auto"/>
                  </w:tcBorders>
                </w:tcPr>
                <w:p w14:paraId="1F498FA3" w14:textId="77777777" w:rsidR="00C32D4E" w:rsidRDefault="00C32D4E">
                  <w:pPr>
                    <w:spacing w:after="0" w:line="240" w:lineRule="auto"/>
                    <w:jc w:val="center"/>
                    <w:rPr>
                      <w:rFonts w:ascii="Times New Roman" w:eastAsia="Times New Roman" w:hAnsi="Times New Roman" w:cs="Times New Roman"/>
                      <w:sz w:val="24"/>
                      <w:szCs w:val="24"/>
                      <w:lang w:eastAsia="ru-RU"/>
                    </w:rPr>
                  </w:pPr>
                </w:p>
              </w:tc>
            </w:tr>
          </w:tbl>
          <w:p w14:paraId="0DA39D5A" w14:textId="77777777" w:rsidR="00C32D4E" w:rsidRDefault="00C32D4E">
            <w:pPr>
              <w:spacing w:after="0" w:line="240" w:lineRule="auto"/>
              <w:jc w:val="both"/>
              <w:rPr>
                <w:rFonts w:ascii="Times New Roman" w:eastAsia="Times New Roman" w:hAnsi="Times New Roman" w:cs="Times New Roman"/>
                <w:sz w:val="24"/>
                <w:szCs w:val="24"/>
                <w:lang w:eastAsia="ru-RU"/>
              </w:rPr>
            </w:pPr>
          </w:p>
          <w:tbl>
            <w:tblPr>
              <w:tblW w:w="9360" w:type="dxa"/>
              <w:tblLayout w:type="fixed"/>
              <w:tblLook w:val="01E0" w:firstRow="1" w:lastRow="1" w:firstColumn="1" w:lastColumn="1" w:noHBand="0" w:noVBand="0"/>
            </w:tblPr>
            <w:tblGrid>
              <w:gridCol w:w="4709"/>
              <w:gridCol w:w="4651"/>
            </w:tblGrid>
            <w:tr w:rsidR="00456A0B" w:rsidRPr="006F521D" w14:paraId="61D395E3" w14:textId="77777777" w:rsidTr="00456A0B">
              <w:tc>
                <w:tcPr>
                  <w:tcW w:w="4709" w:type="dxa"/>
                </w:tcPr>
                <w:p w14:paraId="58D83B6B" w14:textId="77777777" w:rsidR="00456A0B" w:rsidRPr="006F521D" w:rsidRDefault="00456A0B" w:rsidP="00D341F0">
                  <w:pPr>
                    <w:spacing w:after="0" w:line="240" w:lineRule="auto"/>
                    <w:jc w:val="both"/>
                    <w:rPr>
                      <w:rFonts w:ascii="Times New Roman" w:eastAsia="Times New Roman" w:hAnsi="Times New Roman" w:cs="Times New Roman"/>
                      <w:b/>
                      <w:sz w:val="24"/>
                      <w:szCs w:val="24"/>
                      <w:lang w:eastAsia="ru-RU"/>
                    </w:rPr>
                  </w:pPr>
                  <w:r w:rsidRPr="006F521D">
                    <w:rPr>
                      <w:rFonts w:ascii="Times New Roman" w:eastAsia="Times New Roman" w:hAnsi="Times New Roman" w:cs="Times New Roman"/>
                      <w:b/>
                      <w:sz w:val="24"/>
                      <w:szCs w:val="24"/>
                      <w:lang w:eastAsia="ru-RU"/>
                    </w:rPr>
                    <w:t>от Заказчика</w:t>
                  </w:r>
                </w:p>
                <w:p w14:paraId="7A6C5AC6" w14:textId="77777777" w:rsidR="00456A0B" w:rsidRPr="006F521D" w:rsidRDefault="00456A0B" w:rsidP="00D341F0">
                  <w:pPr>
                    <w:spacing w:after="0" w:line="240" w:lineRule="auto"/>
                    <w:jc w:val="both"/>
                    <w:rPr>
                      <w:rFonts w:ascii="Times New Roman" w:eastAsia="Times New Roman" w:hAnsi="Times New Roman" w:cs="Times New Roman"/>
                      <w:b/>
                      <w:sz w:val="24"/>
                      <w:szCs w:val="24"/>
                      <w:lang w:eastAsia="ru-RU"/>
                    </w:rPr>
                  </w:pPr>
                </w:p>
                <w:p w14:paraId="29E35524" w14:textId="77777777" w:rsidR="00456A0B" w:rsidRPr="006F521D" w:rsidRDefault="00456A0B" w:rsidP="00D341F0">
                  <w:pPr>
                    <w:spacing w:after="0" w:line="240" w:lineRule="auto"/>
                    <w:jc w:val="both"/>
                    <w:rPr>
                      <w:rFonts w:ascii="Times New Roman" w:eastAsia="Times New Roman" w:hAnsi="Times New Roman" w:cs="Times New Roman"/>
                      <w:b/>
                      <w:sz w:val="24"/>
                      <w:szCs w:val="24"/>
                      <w:lang w:eastAsia="ru-RU"/>
                    </w:rPr>
                  </w:pPr>
                  <w:r w:rsidRPr="006F521D">
                    <w:rPr>
                      <w:rFonts w:ascii="Times New Roman" w:eastAsia="Times New Roman" w:hAnsi="Times New Roman" w:cs="Times New Roman"/>
                      <w:b/>
                      <w:sz w:val="24"/>
                      <w:szCs w:val="24"/>
                      <w:lang w:eastAsia="ru-RU"/>
                    </w:rPr>
                    <w:t>_________________________</w:t>
                  </w:r>
                </w:p>
                <w:p w14:paraId="11461F9F" w14:textId="77777777" w:rsidR="00456A0B" w:rsidRDefault="00456A0B" w:rsidP="00D341F0">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Заместитель </w:t>
                  </w:r>
                  <w:r w:rsidRPr="006F521D">
                    <w:rPr>
                      <w:rFonts w:ascii="Times New Roman" w:eastAsia="Times New Roman" w:hAnsi="Times New Roman" w:cs="Times New Roman"/>
                      <w:b/>
                      <w:sz w:val="24"/>
                      <w:szCs w:val="24"/>
                      <w:lang w:eastAsia="ru-RU"/>
                    </w:rPr>
                    <w:t>Генеральн</w:t>
                  </w:r>
                  <w:r>
                    <w:rPr>
                      <w:rFonts w:ascii="Times New Roman" w:eastAsia="Times New Roman" w:hAnsi="Times New Roman" w:cs="Times New Roman"/>
                      <w:b/>
                      <w:sz w:val="24"/>
                      <w:szCs w:val="24"/>
                      <w:lang w:eastAsia="ru-RU"/>
                    </w:rPr>
                    <w:t>ого</w:t>
                  </w:r>
                  <w:r w:rsidRPr="006F521D">
                    <w:rPr>
                      <w:rFonts w:ascii="Times New Roman" w:eastAsia="Times New Roman" w:hAnsi="Times New Roman" w:cs="Times New Roman"/>
                      <w:b/>
                      <w:sz w:val="24"/>
                      <w:szCs w:val="24"/>
                      <w:lang w:eastAsia="ru-RU"/>
                    </w:rPr>
                    <w:t xml:space="preserve"> </w:t>
                  </w:r>
                </w:p>
                <w:p w14:paraId="4A37CC8F" w14:textId="77777777" w:rsidR="00456A0B" w:rsidRDefault="00456A0B" w:rsidP="00D341F0">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w:t>
                  </w:r>
                  <w:r w:rsidRPr="006F521D">
                    <w:rPr>
                      <w:rFonts w:ascii="Times New Roman" w:eastAsia="Times New Roman" w:hAnsi="Times New Roman" w:cs="Times New Roman"/>
                      <w:b/>
                      <w:sz w:val="24"/>
                      <w:szCs w:val="24"/>
                      <w:lang w:eastAsia="ru-RU"/>
                    </w:rPr>
                    <w:t>иректор</w:t>
                  </w:r>
                  <w:r>
                    <w:rPr>
                      <w:rFonts w:ascii="Times New Roman" w:eastAsia="Times New Roman" w:hAnsi="Times New Roman" w:cs="Times New Roman"/>
                      <w:b/>
                      <w:sz w:val="24"/>
                      <w:szCs w:val="24"/>
                      <w:lang w:eastAsia="ru-RU"/>
                    </w:rPr>
                    <w:t xml:space="preserve">а по геологии </w:t>
                  </w:r>
                </w:p>
                <w:p w14:paraId="59AF73D2" w14:textId="77777777" w:rsidR="00456A0B" w:rsidRPr="006F521D" w:rsidRDefault="00456A0B" w:rsidP="00D341F0">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 разработке</w:t>
                  </w:r>
                  <w:r w:rsidRPr="006F521D">
                    <w:rPr>
                      <w:rFonts w:ascii="Times New Roman" w:eastAsia="Times New Roman" w:hAnsi="Times New Roman" w:cs="Times New Roman"/>
                      <w:b/>
                      <w:sz w:val="24"/>
                      <w:szCs w:val="24"/>
                      <w:lang w:eastAsia="ru-RU"/>
                    </w:rPr>
                    <w:t xml:space="preserve"> </w:t>
                  </w:r>
                </w:p>
                <w:p w14:paraId="3AFB3261" w14:textId="77777777" w:rsidR="00456A0B" w:rsidRPr="006F521D" w:rsidRDefault="00456A0B" w:rsidP="00D341F0">
                  <w:pPr>
                    <w:spacing w:after="0" w:line="240" w:lineRule="auto"/>
                    <w:rPr>
                      <w:rFonts w:ascii="Times New Roman" w:eastAsia="Times New Roman" w:hAnsi="Times New Roman" w:cs="Times New Roman"/>
                      <w:b/>
                      <w:sz w:val="24"/>
                      <w:szCs w:val="24"/>
                      <w:lang w:eastAsia="ru-RU"/>
                    </w:rPr>
                  </w:pPr>
                  <w:r w:rsidRPr="006F521D">
                    <w:rPr>
                      <w:rFonts w:ascii="Times New Roman" w:eastAsia="Times New Roman" w:hAnsi="Times New Roman" w:cs="Times New Roman"/>
                      <w:b/>
                      <w:sz w:val="24"/>
                      <w:szCs w:val="24"/>
                      <w:lang w:eastAsia="ru-RU"/>
                    </w:rPr>
                    <w:t>ТОО «</w:t>
                  </w:r>
                  <w:proofErr w:type="spellStart"/>
                  <w:r w:rsidRPr="006F521D">
                    <w:rPr>
                      <w:rFonts w:ascii="Times New Roman" w:eastAsia="Times New Roman" w:hAnsi="Times New Roman" w:cs="Times New Roman"/>
                      <w:b/>
                      <w:sz w:val="24"/>
                      <w:szCs w:val="24"/>
                      <w:lang w:eastAsia="ru-RU"/>
                    </w:rPr>
                    <w:t>Казахойл</w:t>
                  </w:r>
                  <w:proofErr w:type="spellEnd"/>
                  <w:r w:rsidRPr="006F521D">
                    <w:rPr>
                      <w:rFonts w:ascii="Times New Roman" w:eastAsia="Times New Roman" w:hAnsi="Times New Roman" w:cs="Times New Roman"/>
                      <w:b/>
                      <w:sz w:val="24"/>
                      <w:szCs w:val="24"/>
                      <w:lang w:eastAsia="ru-RU"/>
                    </w:rPr>
                    <w:t xml:space="preserve"> Актобе»</w:t>
                  </w:r>
                </w:p>
                <w:p w14:paraId="51C88D14" w14:textId="77777777" w:rsidR="00456A0B" w:rsidRPr="006F521D" w:rsidRDefault="00456A0B" w:rsidP="00D341F0">
                  <w:pPr>
                    <w:spacing w:after="0" w:line="240" w:lineRule="auto"/>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sz w:val="24"/>
                      <w:szCs w:val="24"/>
                      <w:lang w:eastAsia="ru-RU"/>
                    </w:rPr>
                    <w:t>Пангереева</w:t>
                  </w:r>
                  <w:proofErr w:type="spellEnd"/>
                  <w:r>
                    <w:rPr>
                      <w:rFonts w:ascii="Times New Roman" w:eastAsia="Times New Roman" w:hAnsi="Times New Roman" w:cs="Times New Roman"/>
                      <w:b/>
                      <w:sz w:val="24"/>
                      <w:szCs w:val="24"/>
                      <w:lang w:eastAsia="ru-RU"/>
                    </w:rPr>
                    <w:t xml:space="preserve"> Ш.С.</w:t>
                  </w:r>
                </w:p>
                <w:p w14:paraId="15D909F1" w14:textId="77777777" w:rsidR="00456A0B" w:rsidRPr="006F521D" w:rsidRDefault="00456A0B" w:rsidP="00D341F0">
                  <w:pPr>
                    <w:spacing w:after="0" w:line="240" w:lineRule="auto"/>
                    <w:rPr>
                      <w:rFonts w:ascii="Times New Roman" w:eastAsia="Times New Roman" w:hAnsi="Times New Roman" w:cs="Times New Roman"/>
                      <w:b/>
                      <w:sz w:val="24"/>
                      <w:szCs w:val="24"/>
                      <w:lang w:eastAsia="ru-RU"/>
                    </w:rPr>
                  </w:pPr>
                </w:p>
                <w:p w14:paraId="425F1594" w14:textId="77777777" w:rsidR="00456A0B" w:rsidRPr="00DD242A" w:rsidRDefault="00456A0B" w:rsidP="00D341F0">
                  <w:pPr>
                    <w:spacing w:after="0" w:line="240" w:lineRule="auto"/>
                    <w:rPr>
                      <w:rFonts w:ascii="Times New Roman" w:eastAsia="Times New Roman" w:hAnsi="Times New Roman" w:cs="Times New Roman"/>
                      <w:b/>
                      <w:sz w:val="24"/>
                      <w:szCs w:val="24"/>
                      <w:lang w:eastAsia="ru-RU"/>
                    </w:rPr>
                  </w:pPr>
                  <w:r w:rsidRPr="00DD242A">
                    <w:rPr>
                      <w:rFonts w:ascii="Times New Roman" w:eastAsia="Times New Roman" w:hAnsi="Times New Roman" w:cs="Times New Roman"/>
                      <w:b/>
                      <w:sz w:val="24"/>
                      <w:szCs w:val="24"/>
                      <w:lang w:eastAsia="ru-RU"/>
                    </w:rPr>
                    <w:t xml:space="preserve">Заместитель Генерального </w:t>
                  </w:r>
                </w:p>
                <w:p w14:paraId="54CB9CFD" w14:textId="77777777" w:rsidR="00456A0B" w:rsidRPr="00DD242A" w:rsidRDefault="00456A0B" w:rsidP="00D341F0">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w:t>
                  </w:r>
                  <w:r w:rsidRPr="00DD242A">
                    <w:rPr>
                      <w:rFonts w:ascii="Times New Roman" w:eastAsia="Times New Roman" w:hAnsi="Times New Roman" w:cs="Times New Roman"/>
                      <w:b/>
                      <w:sz w:val="24"/>
                      <w:szCs w:val="24"/>
                      <w:lang w:eastAsia="ru-RU"/>
                    </w:rPr>
                    <w:t xml:space="preserve">иректора по геологии </w:t>
                  </w:r>
                </w:p>
                <w:p w14:paraId="22528807" w14:textId="77777777" w:rsidR="00456A0B" w:rsidRDefault="00456A0B" w:rsidP="00D341F0">
                  <w:pPr>
                    <w:spacing w:after="0" w:line="240" w:lineRule="auto"/>
                    <w:rPr>
                      <w:rFonts w:ascii="Times New Roman" w:eastAsia="Times New Roman" w:hAnsi="Times New Roman" w:cs="Times New Roman"/>
                      <w:b/>
                      <w:sz w:val="24"/>
                      <w:szCs w:val="24"/>
                      <w:lang w:eastAsia="ru-RU"/>
                    </w:rPr>
                  </w:pPr>
                  <w:r w:rsidRPr="00DD242A">
                    <w:rPr>
                      <w:rFonts w:ascii="Times New Roman" w:eastAsia="Times New Roman" w:hAnsi="Times New Roman" w:cs="Times New Roman"/>
                      <w:b/>
                      <w:sz w:val="24"/>
                      <w:szCs w:val="24"/>
                      <w:lang w:eastAsia="ru-RU"/>
                    </w:rPr>
                    <w:t xml:space="preserve">и разработке </w:t>
                  </w:r>
                </w:p>
                <w:p w14:paraId="53394085" w14:textId="77777777" w:rsidR="00456A0B" w:rsidRPr="006F521D" w:rsidRDefault="00456A0B" w:rsidP="00D341F0">
                  <w:pPr>
                    <w:spacing w:after="0" w:line="240" w:lineRule="auto"/>
                    <w:rPr>
                      <w:rFonts w:ascii="Times New Roman" w:eastAsia="Times New Roman" w:hAnsi="Times New Roman" w:cs="Times New Roman"/>
                      <w:b/>
                      <w:sz w:val="24"/>
                      <w:szCs w:val="24"/>
                      <w:lang w:eastAsia="ru-RU"/>
                    </w:rPr>
                  </w:pPr>
                  <w:r w:rsidRPr="006F521D">
                    <w:rPr>
                      <w:rFonts w:ascii="Times New Roman" w:eastAsia="Times New Roman" w:hAnsi="Times New Roman" w:cs="Times New Roman"/>
                      <w:b/>
                      <w:sz w:val="24"/>
                      <w:szCs w:val="24"/>
                      <w:lang w:eastAsia="ru-RU"/>
                    </w:rPr>
                    <w:t>ТОО «</w:t>
                  </w:r>
                  <w:proofErr w:type="spellStart"/>
                  <w:r w:rsidRPr="006F521D">
                    <w:rPr>
                      <w:rFonts w:ascii="Times New Roman" w:eastAsia="Times New Roman" w:hAnsi="Times New Roman" w:cs="Times New Roman"/>
                      <w:b/>
                      <w:sz w:val="24"/>
                      <w:szCs w:val="24"/>
                      <w:lang w:eastAsia="ru-RU"/>
                    </w:rPr>
                    <w:t>Казахойл</w:t>
                  </w:r>
                  <w:proofErr w:type="spellEnd"/>
                  <w:r w:rsidRPr="006F521D">
                    <w:rPr>
                      <w:rFonts w:ascii="Times New Roman" w:eastAsia="Times New Roman" w:hAnsi="Times New Roman" w:cs="Times New Roman"/>
                      <w:b/>
                      <w:sz w:val="24"/>
                      <w:szCs w:val="24"/>
                      <w:lang w:eastAsia="ru-RU"/>
                    </w:rPr>
                    <w:t xml:space="preserve"> Актобе»</w:t>
                  </w:r>
                </w:p>
                <w:p w14:paraId="566D0F33" w14:textId="77777777" w:rsidR="00456A0B" w:rsidRDefault="00456A0B" w:rsidP="00D341F0">
                  <w:pPr>
                    <w:spacing w:after="0" w:line="240" w:lineRule="auto"/>
                    <w:rPr>
                      <w:rFonts w:ascii="Times New Roman" w:eastAsia="Calibri" w:hAnsi="Times New Roman" w:cs="Times New Roman"/>
                      <w:b/>
                      <w:color w:val="212529"/>
                      <w:sz w:val="24"/>
                      <w:szCs w:val="24"/>
                    </w:rPr>
                  </w:pPr>
                  <w:proofErr w:type="spellStart"/>
                  <w:r w:rsidRPr="00DD242A">
                    <w:rPr>
                      <w:rFonts w:ascii="Times New Roman" w:eastAsia="Calibri" w:hAnsi="Times New Roman" w:cs="Times New Roman"/>
                      <w:b/>
                      <w:color w:val="212529"/>
                      <w:sz w:val="24"/>
                      <w:szCs w:val="24"/>
                    </w:rPr>
                    <w:t>Цай</w:t>
                  </w:r>
                  <w:proofErr w:type="spellEnd"/>
                  <w:r w:rsidRPr="00DD242A">
                    <w:rPr>
                      <w:rFonts w:ascii="Times New Roman" w:eastAsia="Calibri" w:hAnsi="Times New Roman" w:cs="Times New Roman"/>
                      <w:b/>
                      <w:color w:val="212529"/>
                      <w:sz w:val="24"/>
                      <w:szCs w:val="24"/>
                    </w:rPr>
                    <w:t xml:space="preserve"> </w:t>
                  </w:r>
                  <w:proofErr w:type="spellStart"/>
                  <w:r w:rsidRPr="00DD242A">
                    <w:rPr>
                      <w:rFonts w:ascii="Times New Roman" w:eastAsia="Calibri" w:hAnsi="Times New Roman" w:cs="Times New Roman"/>
                      <w:b/>
                      <w:color w:val="212529"/>
                      <w:sz w:val="24"/>
                      <w:szCs w:val="24"/>
                    </w:rPr>
                    <w:t>Юньфэй</w:t>
                  </w:r>
                  <w:proofErr w:type="spellEnd"/>
                  <w:r w:rsidRPr="00DD242A">
                    <w:rPr>
                      <w:rFonts w:ascii="Times New Roman" w:eastAsia="Calibri" w:hAnsi="Times New Roman" w:cs="Times New Roman"/>
                      <w:b/>
                      <w:color w:val="212529"/>
                      <w:sz w:val="24"/>
                      <w:szCs w:val="24"/>
                    </w:rPr>
                    <w:t xml:space="preserve"> (Cai Yunfei) </w:t>
                  </w:r>
                </w:p>
                <w:p w14:paraId="30ECEC0C" w14:textId="77777777" w:rsidR="00456A0B" w:rsidRDefault="00456A0B" w:rsidP="00D341F0">
                  <w:pPr>
                    <w:spacing w:after="0" w:line="240" w:lineRule="auto"/>
                    <w:rPr>
                      <w:rFonts w:ascii="Times New Roman" w:eastAsia="Calibri" w:hAnsi="Times New Roman" w:cs="Times New Roman"/>
                      <w:b/>
                      <w:color w:val="212529"/>
                      <w:sz w:val="24"/>
                      <w:szCs w:val="24"/>
                    </w:rPr>
                  </w:pPr>
                </w:p>
                <w:p w14:paraId="0C285E02" w14:textId="77777777" w:rsidR="00456A0B" w:rsidRPr="006F521D" w:rsidRDefault="00456A0B" w:rsidP="00D341F0">
                  <w:pPr>
                    <w:spacing w:after="0" w:line="240" w:lineRule="auto"/>
                    <w:rPr>
                      <w:rFonts w:ascii="Times New Roman" w:eastAsia="Times New Roman" w:hAnsi="Times New Roman" w:cs="Times New Roman"/>
                      <w:b/>
                      <w:sz w:val="24"/>
                      <w:szCs w:val="24"/>
                      <w:lang w:eastAsia="ru-RU"/>
                    </w:rPr>
                  </w:pPr>
                  <w:r w:rsidRPr="006F521D">
                    <w:rPr>
                      <w:rFonts w:ascii="Times New Roman" w:eastAsia="Calibri" w:hAnsi="Times New Roman" w:cs="Times New Roman"/>
                      <w:b/>
                      <w:color w:val="212529"/>
                      <w:sz w:val="24"/>
                      <w:szCs w:val="24"/>
                    </w:rPr>
                    <w:t>_________________________</w:t>
                  </w:r>
                </w:p>
              </w:tc>
              <w:tc>
                <w:tcPr>
                  <w:tcW w:w="4651" w:type="dxa"/>
                </w:tcPr>
                <w:p w14:paraId="03AB1772" w14:textId="77777777" w:rsidR="00456A0B" w:rsidRPr="006F521D" w:rsidRDefault="00456A0B" w:rsidP="00D341F0">
                  <w:pPr>
                    <w:spacing w:after="0" w:line="240" w:lineRule="auto"/>
                    <w:jc w:val="both"/>
                    <w:rPr>
                      <w:rFonts w:ascii="Times New Roman" w:eastAsia="Times New Roman" w:hAnsi="Times New Roman" w:cs="Times New Roman"/>
                      <w:b/>
                      <w:bCs/>
                      <w:sz w:val="24"/>
                      <w:szCs w:val="24"/>
                      <w:lang w:eastAsia="ru-RU"/>
                    </w:rPr>
                  </w:pPr>
                  <w:r w:rsidRPr="006F521D">
                    <w:rPr>
                      <w:rFonts w:ascii="Times New Roman" w:eastAsia="Times New Roman" w:hAnsi="Times New Roman" w:cs="Times New Roman"/>
                      <w:b/>
                      <w:bCs/>
                      <w:sz w:val="24"/>
                      <w:szCs w:val="24"/>
                      <w:lang w:eastAsia="ru-RU"/>
                    </w:rPr>
                    <w:t>от Исполнителя</w:t>
                  </w:r>
                </w:p>
                <w:p w14:paraId="55AF240A" w14:textId="77777777" w:rsidR="00456A0B" w:rsidRPr="006F521D" w:rsidRDefault="00456A0B" w:rsidP="00D341F0">
                  <w:pPr>
                    <w:spacing w:after="0" w:line="240" w:lineRule="auto"/>
                    <w:jc w:val="both"/>
                    <w:rPr>
                      <w:rFonts w:ascii="Times New Roman" w:eastAsia="Times New Roman" w:hAnsi="Times New Roman" w:cs="Times New Roman"/>
                      <w:b/>
                      <w:bCs/>
                      <w:sz w:val="24"/>
                      <w:szCs w:val="24"/>
                      <w:lang w:eastAsia="ru-RU"/>
                    </w:rPr>
                  </w:pPr>
                </w:p>
                <w:p w14:paraId="3B06733E" w14:textId="77777777" w:rsidR="00456A0B" w:rsidRPr="006F521D" w:rsidRDefault="00456A0B" w:rsidP="00D341F0">
                  <w:pPr>
                    <w:spacing w:after="0" w:line="240" w:lineRule="auto"/>
                    <w:jc w:val="both"/>
                    <w:rPr>
                      <w:rFonts w:ascii="Times New Roman" w:eastAsia="Times New Roman" w:hAnsi="Times New Roman" w:cs="Times New Roman"/>
                      <w:b/>
                      <w:bCs/>
                      <w:sz w:val="24"/>
                      <w:szCs w:val="24"/>
                      <w:lang w:eastAsia="ru-RU"/>
                    </w:rPr>
                  </w:pPr>
                  <w:r w:rsidRPr="006F521D">
                    <w:rPr>
                      <w:rFonts w:ascii="Times New Roman" w:eastAsia="Times New Roman" w:hAnsi="Times New Roman" w:cs="Times New Roman"/>
                      <w:b/>
                      <w:bCs/>
                      <w:sz w:val="24"/>
                      <w:szCs w:val="24"/>
                      <w:lang w:eastAsia="ru-RU"/>
                    </w:rPr>
                    <w:t>______________________</w:t>
                  </w:r>
                </w:p>
                <w:p w14:paraId="017FE2AD" w14:textId="77777777" w:rsidR="00456A0B" w:rsidRPr="006F521D" w:rsidRDefault="00456A0B" w:rsidP="00D341F0">
                  <w:pPr>
                    <w:spacing w:after="0" w:line="240" w:lineRule="auto"/>
                    <w:rPr>
                      <w:rFonts w:ascii="Times New Roman" w:eastAsia="Times New Roman" w:hAnsi="Times New Roman" w:cs="Times New Roman"/>
                      <w:b/>
                      <w:iCs/>
                      <w:sz w:val="24"/>
                      <w:szCs w:val="24"/>
                      <w:lang w:eastAsia="ru-RU"/>
                    </w:rPr>
                  </w:pPr>
                </w:p>
                <w:p w14:paraId="2227AF76" w14:textId="77777777" w:rsidR="00456A0B" w:rsidRPr="006F521D" w:rsidRDefault="00456A0B" w:rsidP="00D341F0">
                  <w:pPr>
                    <w:spacing w:after="0" w:line="240" w:lineRule="auto"/>
                    <w:rPr>
                      <w:rFonts w:ascii="Times New Roman" w:eastAsia="Times New Roman" w:hAnsi="Times New Roman" w:cs="Times New Roman"/>
                      <w:b/>
                      <w:iCs/>
                      <w:sz w:val="24"/>
                      <w:szCs w:val="24"/>
                      <w:lang w:eastAsia="ru-RU"/>
                    </w:rPr>
                  </w:pPr>
                </w:p>
                <w:p w14:paraId="67830693" w14:textId="77777777" w:rsidR="00456A0B" w:rsidRPr="006F521D" w:rsidRDefault="00456A0B" w:rsidP="00D341F0">
                  <w:pPr>
                    <w:spacing w:after="0" w:line="240" w:lineRule="auto"/>
                    <w:rPr>
                      <w:rFonts w:ascii="Times New Roman" w:eastAsia="Times New Roman" w:hAnsi="Times New Roman" w:cs="Times New Roman"/>
                      <w:b/>
                      <w:iCs/>
                      <w:sz w:val="24"/>
                      <w:szCs w:val="24"/>
                      <w:lang w:eastAsia="ru-RU"/>
                    </w:rPr>
                  </w:pPr>
                </w:p>
                <w:p w14:paraId="28A03066" w14:textId="77777777" w:rsidR="00456A0B" w:rsidRPr="006F521D" w:rsidRDefault="00456A0B" w:rsidP="00D341F0">
                  <w:pPr>
                    <w:spacing w:after="0" w:line="240" w:lineRule="auto"/>
                    <w:rPr>
                      <w:rFonts w:ascii="Times New Roman" w:eastAsia="Times New Roman" w:hAnsi="Times New Roman" w:cs="Times New Roman"/>
                      <w:b/>
                      <w:iCs/>
                      <w:sz w:val="24"/>
                      <w:szCs w:val="24"/>
                      <w:lang w:eastAsia="ru-RU"/>
                    </w:rPr>
                  </w:pPr>
                </w:p>
                <w:p w14:paraId="246D85EF" w14:textId="77777777" w:rsidR="00456A0B" w:rsidRPr="006F521D" w:rsidRDefault="00456A0B" w:rsidP="00D341F0">
                  <w:pPr>
                    <w:spacing w:after="0" w:line="240" w:lineRule="auto"/>
                    <w:rPr>
                      <w:rFonts w:ascii="Times New Roman" w:eastAsia="Times New Roman" w:hAnsi="Times New Roman" w:cs="Times New Roman"/>
                      <w:b/>
                      <w:iCs/>
                      <w:sz w:val="24"/>
                      <w:szCs w:val="24"/>
                      <w:lang w:eastAsia="ru-RU"/>
                    </w:rPr>
                  </w:pPr>
                </w:p>
                <w:p w14:paraId="18B7E33D" w14:textId="77777777" w:rsidR="00456A0B" w:rsidRPr="006F521D" w:rsidRDefault="00456A0B" w:rsidP="00D341F0">
                  <w:pPr>
                    <w:spacing w:after="0" w:line="240" w:lineRule="auto"/>
                    <w:rPr>
                      <w:rFonts w:ascii="Times New Roman" w:eastAsia="Times New Roman" w:hAnsi="Times New Roman" w:cs="Times New Roman"/>
                      <w:b/>
                      <w:iCs/>
                      <w:sz w:val="24"/>
                      <w:szCs w:val="24"/>
                      <w:lang w:eastAsia="ru-RU"/>
                    </w:rPr>
                  </w:pPr>
                </w:p>
                <w:p w14:paraId="61956497" w14:textId="77777777" w:rsidR="00456A0B" w:rsidRPr="006F521D" w:rsidRDefault="00456A0B" w:rsidP="00D341F0">
                  <w:pPr>
                    <w:spacing w:after="0" w:line="240" w:lineRule="auto"/>
                    <w:rPr>
                      <w:rFonts w:ascii="Times New Roman" w:eastAsia="Times New Roman" w:hAnsi="Times New Roman" w:cs="Times New Roman"/>
                      <w:b/>
                      <w:iCs/>
                      <w:sz w:val="24"/>
                      <w:szCs w:val="24"/>
                      <w:lang w:eastAsia="ru-RU"/>
                    </w:rPr>
                  </w:pPr>
                </w:p>
                <w:p w14:paraId="3B40CEFF" w14:textId="77777777" w:rsidR="00456A0B" w:rsidRPr="006F521D" w:rsidRDefault="00456A0B" w:rsidP="00D341F0">
                  <w:pPr>
                    <w:spacing w:after="0" w:line="240" w:lineRule="auto"/>
                    <w:rPr>
                      <w:rFonts w:ascii="Times New Roman" w:eastAsia="Times New Roman" w:hAnsi="Times New Roman" w:cs="Times New Roman"/>
                      <w:b/>
                      <w:iCs/>
                      <w:sz w:val="24"/>
                      <w:szCs w:val="24"/>
                      <w:lang w:eastAsia="ru-RU"/>
                    </w:rPr>
                  </w:pPr>
                </w:p>
                <w:p w14:paraId="4051D3D2" w14:textId="77777777" w:rsidR="00456A0B" w:rsidRPr="006F521D" w:rsidRDefault="00456A0B" w:rsidP="00D341F0">
                  <w:pPr>
                    <w:spacing w:after="0" w:line="240" w:lineRule="auto"/>
                    <w:rPr>
                      <w:rFonts w:ascii="Times New Roman" w:eastAsia="Times New Roman" w:hAnsi="Times New Roman" w:cs="Times New Roman"/>
                      <w:b/>
                      <w:iCs/>
                      <w:sz w:val="24"/>
                      <w:szCs w:val="24"/>
                      <w:lang w:eastAsia="ru-RU"/>
                    </w:rPr>
                  </w:pPr>
                </w:p>
                <w:p w14:paraId="1E37E832" w14:textId="77777777" w:rsidR="00456A0B" w:rsidRPr="006F521D" w:rsidRDefault="00456A0B" w:rsidP="00D341F0">
                  <w:pPr>
                    <w:spacing w:after="0" w:line="240" w:lineRule="auto"/>
                    <w:rPr>
                      <w:rFonts w:ascii="Times New Roman" w:eastAsia="Times New Roman" w:hAnsi="Times New Roman" w:cs="Times New Roman"/>
                      <w:b/>
                      <w:iCs/>
                      <w:sz w:val="24"/>
                      <w:szCs w:val="24"/>
                      <w:lang w:eastAsia="ru-RU"/>
                    </w:rPr>
                  </w:pPr>
                </w:p>
              </w:tc>
            </w:tr>
          </w:tbl>
          <w:p w14:paraId="0D2A097F" w14:textId="77777777" w:rsidR="00C32D4E" w:rsidRDefault="00C32D4E">
            <w:pPr>
              <w:spacing w:after="0" w:line="240" w:lineRule="auto"/>
              <w:jc w:val="both"/>
              <w:rPr>
                <w:rFonts w:ascii="Times New Roman" w:eastAsia="Times New Roman" w:hAnsi="Times New Roman" w:cs="Times New Roman"/>
                <w:sz w:val="24"/>
                <w:szCs w:val="24"/>
                <w:lang w:eastAsia="ru-RU"/>
              </w:rPr>
            </w:pPr>
          </w:p>
          <w:p w14:paraId="20BB136C" w14:textId="77777777" w:rsidR="00C32D4E" w:rsidRDefault="00C32D4E">
            <w:pPr>
              <w:spacing w:after="0" w:line="240" w:lineRule="auto"/>
              <w:jc w:val="both"/>
              <w:rPr>
                <w:rFonts w:ascii="Times New Roman" w:eastAsia="Times New Roman" w:hAnsi="Times New Roman" w:cs="Times New Roman"/>
                <w:sz w:val="24"/>
                <w:szCs w:val="24"/>
                <w:lang w:eastAsia="ru-RU"/>
              </w:rPr>
            </w:pPr>
          </w:p>
        </w:tc>
        <w:tc>
          <w:tcPr>
            <w:tcW w:w="3800" w:type="dxa"/>
          </w:tcPr>
          <w:p w14:paraId="43E4D83F" w14:textId="77777777" w:rsidR="00C32D4E" w:rsidRDefault="00C32D4E">
            <w:pPr>
              <w:spacing w:after="0" w:line="240" w:lineRule="auto"/>
              <w:jc w:val="both"/>
              <w:rPr>
                <w:rFonts w:ascii="Times New Roman" w:eastAsia="Times New Roman" w:hAnsi="Times New Roman" w:cs="Times New Roman"/>
                <w:b/>
                <w:sz w:val="24"/>
                <w:szCs w:val="24"/>
                <w:lang w:eastAsia="ru-RU"/>
              </w:rPr>
            </w:pPr>
          </w:p>
        </w:tc>
      </w:tr>
    </w:tbl>
    <w:p w14:paraId="2B888990" w14:textId="3175B454" w:rsidR="00C32D4E" w:rsidRDefault="00C32D4E" w:rsidP="00C32D4E">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p>
    <w:p w14:paraId="0B93C4A0" w14:textId="3EEAD3E4" w:rsidR="00FF12EE" w:rsidRDefault="00FF12EE" w:rsidP="00C32D4E">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p>
    <w:p w14:paraId="51CF9A48" w14:textId="245EAECC" w:rsidR="00FF12EE" w:rsidRDefault="00FF12EE" w:rsidP="00C32D4E">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p>
    <w:p w14:paraId="5F649E80" w14:textId="77777777" w:rsidR="00FF12EE" w:rsidRDefault="00FF12EE" w:rsidP="00C32D4E">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p>
    <w:p w14:paraId="3012237E" w14:textId="77777777" w:rsidR="005F5044" w:rsidRDefault="005F5044" w:rsidP="00B12676">
      <w:pPr>
        <w:autoSpaceDE w:val="0"/>
        <w:autoSpaceDN w:val="0"/>
        <w:adjustRightInd w:val="0"/>
        <w:spacing w:after="0" w:line="240" w:lineRule="auto"/>
        <w:rPr>
          <w:rFonts w:ascii="TimesNewRomanPSMT" w:hAnsi="TimesNewRomanPSMT" w:cs="TimesNewRomanPSMT"/>
          <w:sz w:val="28"/>
          <w:szCs w:val="28"/>
        </w:rPr>
      </w:pPr>
    </w:p>
    <w:p w14:paraId="3C8A1205" w14:textId="77777777" w:rsidR="00FF12EE" w:rsidRPr="00FF12EE" w:rsidRDefault="00FF12EE" w:rsidP="00FF12EE">
      <w:pPr>
        <w:spacing w:after="0" w:line="240" w:lineRule="auto"/>
        <w:ind w:left="-567" w:firstLine="567"/>
        <w:jc w:val="right"/>
        <w:rPr>
          <w:rFonts w:ascii="Times New Roman" w:eastAsia="Times New Roman" w:hAnsi="Times New Roman" w:cs="Times New Roman"/>
          <w:b/>
          <w:sz w:val="24"/>
          <w:szCs w:val="24"/>
          <w:lang w:eastAsia="ru-RU"/>
        </w:rPr>
      </w:pPr>
      <w:r w:rsidRPr="00FF12EE">
        <w:rPr>
          <w:rFonts w:ascii="Times New Roman" w:eastAsia="Times New Roman" w:hAnsi="Times New Roman" w:cs="Times New Roman"/>
          <w:b/>
          <w:bCs/>
          <w:sz w:val="24"/>
          <w:szCs w:val="20"/>
          <w:lang w:eastAsia="ru-RU"/>
        </w:rPr>
        <w:t>ПРИЛОЖЕНИЕ № 7</w:t>
      </w:r>
      <w:r w:rsidRPr="00FF12EE">
        <w:rPr>
          <w:rFonts w:ascii="Times New Roman" w:eastAsia="Times New Roman" w:hAnsi="Times New Roman" w:cs="Times New Roman"/>
          <w:b/>
          <w:sz w:val="24"/>
          <w:szCs w:val="20"/>
          <w:lang w:eastAsia="ru-RU"/>
        </w:rPr>
        <w:t xml:space="preserve"> к Договору № ___________ от «___»___________20_ г.</w:t>
      </w:r>
    </w:p>
    <w:p w14:paraId="17E216EC" w14:textId="77777777" w:rsidR="00FF12EE" w:rsidRPr="00FF12EE" w:rsidRDefault="00FF12EE" w:rsidP="00FF12EE">
      <w:pPr>
        <w:autoSpaceDE w:val="0"/>
        <w:autoSpaceDN w:val="0"/>
        <w:adjustRightInd w:val="0"/>
        <w:spacing w:after="0" w:line="240" w:lineRule="auto"/>
        <w:ind w:left="-567" w:firstLine="567"/>
        <w:jc w:val="center"/>
        <w:rPr>
          <w:rFonts w:ascii="Times New Roman" w:eastAsia="Times New Roman" w:hAnsi="Times New Roman" w:cs="Times New Roman"/>
          <w:b/>
          <w:bCs/>
          <w:sz w:val="24"/>
          <w:szCs w:val="24"/>
          <w:lang w:eastAsia="ru-RU"/>
        </w:rPr>
      </w:pPr>
      <w:bookmarkStart w:id="41" w:name="_Toc223335922"/>
    </w:p>
    <w:p w14:paraId="57960BB0" w14:textId="77777777" w:rsidR="00FF12EE" w:rsidRPr="00FF12EE" w:rsidRDefault="00FF12EE" w:rsidP="00FF12EE">
      <w:pPr>
        <w:autoSpaceDE w:val="0"/>
        <w:autoSpaceDN w:val="0"/>
        <w:adjustRightInd w:val="0"/>
        <w:spacing w:after="0" w:line="240" w:lineRule="auto"/>
        <w:ind w:left="-567" w:firstLine="567"/>
        <w:jc w:val="center"/>
        <w:rPr>
          <w:rFonts w:ascii="Times New Roman" w:eastAsia="Times New Roman" w:hAnsi="Times New Roman" w:cs="Times New Roman"/>
          <w:b/>
          <w:bCs/>
          <w:sz w:val="24"/>
          <w:szCs w:val="24"/>
          <w:lang w:eastAsia="ru-RU"/>
        </w:rPr>
      </w:pPr>
    </w:p>
    <w:p w14:paraId="324B425E" w14:textId="77777777" w:rsidR="00FF12EE" w:rsidRPr="00FF12EE" w:rsidRDefault="00FF12EE" w:rsidP="00FF12EE">
      <w:pPr>
        <w:autoSpaceDE w:val="0"/>
        <w:autoSpaceDN w:val="0"/>
        <w:adjustRightInd w:val="0"/>
        <w:spacing w:after="0" w:line="240" w:lineRule="exact"/>
        <w:ind w:left="-567" w:firstLine="567"/>
        <w:jc w:val="center"/>
        <w:rPr>
          <w:rFonts w:ascii="Times New Roman" w:eastAsia="Times New Roman" w:hAnsi="Times New Roman" w:cs="Calibri"/>
          <w:sz w:val="20"/>
          <w:szCs w:val="20"/>
          <w:lang w:eastAsia="ru-RU"/>
        </w:rPr>
      </w:pPr>
    </w:p>
    <w:p w14:paraId="0C3DEB6A" w14:textId="77777777" w:rsidR="00FF12EE" w:rsidRPr="00FF12EE" w:rsidRDefault="00FF12EE" w:rsidP="00FF12EE">
      <w:pPr>
        <w:autoSpaceDE w:val="0"/>
        <w:autoSpaceDN w:val="0"/>
        <w:adjustRightInd w:val="0"/>
        <w:spacing w:after="0" w:line="240" w:lineRule="exact"/>
        <w:ind w:left="-567" w:firstLine="567"/>
        <w:jc w:val="center"/>
        <w:rPr>
          <w:rFonts w:ascii="Times New Roman" w:eastAsia="Times New Roman" w:hAnsi="Times New Roman" w:cs="Calibri"/>
          <w:sz w:val="20"/>
          <w:szCs w:val="20"/>
          <w:lang w:eastAsia="ru-RU"/>
        </w:rPr>
      </w:pPr>
    </w:p>
    <w:p w14:paraId="3E7CFE20" w14:textId="77777777" w:rsidR="00FF12EE" w:rsidRPr="00FF12EE" w:rsidRDefault="00FF12EE" w:rsidP="00FF12EE">
      <w:pPr>
        <w:autoSpaceDE w:val="0"/>
        <w:autoSpaceDN w:val="0"/>
        <w:adjustRightInd w:val="0"/>
        <w:spacing w:after="0" w:line="240" w:lineRule="exact"/>
        <w:ind w:left="-567" w:firstLine="567"/>
        <w:jc w:val="center"/>
        <w:rPr>
          <w:rFonts w:ascii="Times New Roman" w:eastAsia="Times New Roman" w:hAnsi="Times New Roman" w:cs="Calibri"/>
          <w:sz w:val="20"/>
          <w:szCs w:val="20"/>
          <w:lang w:eastAsia="ru-RU"/>
        </w:rPr>
      </w:pPr>
    </w:p>
    <w:p w14:paraId="5C2DE971" w14:textId="77777777" w:rsidR="00FF12EE" w:rsidRPr="00FF12EE" w:rsidRDefault="00FF12EE" w:rsidP="00FF12EE">
      <w:pPr>
        <w:autoSpaceDE w:val="0"/>
        <w:autoSpaceDN w:val="0"/>
        <w:adjustRightInd w:val="0"/>
        <w:spacing w:after="0" w:line="240" w:lineRule="exact"/>
        <w:ind w:left="-567" w:firstLine="567"/>
        <w:jc w:val="center"/>
        <w:rPr>
          <w:rFonts w:ascii="Times New Roman" w:eastAsia="Times New Roman" w:hAnsi="Times New Roman" w:cs="Calibri"/>
          <w:sz w:val="20"/>
          <w:szCs w:val="20"/>
          <w:lang w:eastAsia="ru-RU"/>
        </w:rPr>
      </w:pPr>
    </w:p>
    <w:p w14:paraId="68616964" w14:textId="77777777" w:rsidR="00FF12EE" w:rsidRPr="00FF12EE" w:rsidRDefault="00FF12EE" w:rsidP="00FF12EE">
      <w:pPr>
        <w:autoSpaceDE w:val="0"/>
        <w:autoSpaceDN w:val="0"/>
        <w:adjustRightInd w:val="0"/>
        <w:spacing w:after="0" w:line="240" w:lineRule="exact"/>
        <w:ind w:left="-567" w:firstLine="567"/>
        <w:jc w:val="center"/>
        <w:rPr>
          <w:rFonts w:ascii="Times New Roman" w:eastAsia="Times New Roman" w:hAnsi="Times New Roman" w:cs="Calibri"/>
          <w:sz w:val="20"/>
          <w:szCs w:val="20"/>
          <w:lang w:eastAsia="ru-RU"/>
        </w:rPr>
      </w:pPr>
    </w:p>
    <w:p w14:paraId="7C151D42" w14:textId="77777777" w:rsidR="00FF12EE" w:rsidRPr="00FF12EE" w:rsidRDefault="00FF12EE" w:rsidP="00FF12EE">
      <w:pPr>
        <w:autoSpaceDE w:val="0"/>
        <w:autoSpaceDN w:val="0"/>
        <w:adjustRightInd w:val="0"/>
        <w:spacing w:after="0" w:line="240" w:lineRule="exact"/>
        <w:ind w:left="-567" w:firstLine="567"/>
        <w:jc w:val="center"/>
        <w:rPr>
          <w:rFonts w:ascii="Times New Roman" w:eastAsia="Times New Roman" w:hAnsi="Times New Roman" w:cs="Calibri"/>
          <w:sz w:val="20"/>
          <w:szCs w:val="20"/>
          <w:lang w:eastAsia="ru-RU"/>
        </w:rPr>
      </w:pPr>
    </w:p>
    <w:p w14:paraId="51105773" w14:textId="77777777" w:rsidR="00FF12EE" w:rsidRPr="00FF12EE" w:rsidRDefault="00FF12EE" w:rsidP="00FF12EE">
      <w:pPr>
        <w:autoSpaceDE w:val="0"/>
        <w:autoSpaceDN w:val="0"/>
        <w:adjustRightInd w:val="0"/>
        <w:spacing w:after="0" w:line="240" w:lineRule="exact"/>
        <w:ind w:left="-567" w:firstLine="567"/>
        <w:jc w:val="center"/>
        <w:rPr>
          <w:rFonts w:ascii="Times New Roman" w:eastAsia="Times New Roman" w:hAnsi="Times New Roman" w:cs="Calibri"/>
          <w:sz w:val="20"/>
          <w:szCs w:val="20"/>
          <w:lang w:eastAsia="ru-RU"/>
        </w:rPr>
      </w:pPr>
    </w:p>
    <w:p w14:paraId="7AF7B4F5" w14:textId="77777777" w:rsidR="00FF12EE" w:rsidRPr="00FF12EE" w:rsidRDefault="00FF12EE" w:rsidP="00FF12EE">
      <w:pPr>
        <w:autoSpaceDE w:val="0"/>
        <w:autoSpaceDN w:val="0"/>
        <w:adjustRightInd w:val="0"/>
        <w:spacing w:after="0" w:line="240" w:lineRule="exact"/>
        <w:ind w:left="-567" w:firstLine="567"/>
        <w:jc w:val="center"/>
        <w:rPr>
          <w:rFonts w:ascii="Times New Roman" w:eastAsia="Times New Roman" w:hAnsi="Times New Roman" w:cs="Calibri"/>
          <w:sz w:val="20"/>
          <w:szCs w:val="20"/>
          <w:lang w:eastAsia="ru-RU"/>
        </w:rPr>
      </w:pPr>
    </w:p>
    <w:p w14:paraId="0BE62793" w14:textId="77777777" w:rsidR="00FF12EE" w:rsidRPr="00FF12EE" w:rsidRDefault="00FF12EE" w:rsidP="00FF12EE">
      <w:pPr>
        <w:autoSpaceDE w:val="0"/>
        <w:autoSpaceDN w:val="0"/>
        <w:adjustRightInd w:val="0"/>
        <w:spacing w:after="0" w:line="240" w:lineRule="exact"/>
        <w:ind w:left="-567" w:firstLine="567"/>
        <w:jc w:val="center"/>
        <w:rPr>
          <w:rFonts w:ascii="Times New Roman" w:eastAsia="Times New Roman" w:hAnsi="Times New Roman" w:cs="Calibri"/>
          <w:sz w:val="20"/>
          <w:szCs w:val="20"/>
          <w:lang w:eastAsia="ru-RU"/>
        </w:rPr>
      </w:pPr>
    </w:p>
    <w:p w14:paraId="1788DC97" w14:textId="77777777" w:rsidR="00FF12EE" w:rsidRPr="00FF12EE" w:rsidRDefault="00FF12EE" w:rsidP="00FF12EE">
      <w:pPr>
        <w:autoSpaceDE w:val="0"/>
        <w:autoSpaceDN w:val="0"/>
        <w:adjustRightInd w:val="0"/>
        <w:spacing w:after="0" w:line="240" w:lineRule="exact"/>
        <w:ind w:left="-567" w:firstLine="567"/>
        <w:jc w:val="center"/>
        <w:rPr>
          <w:rFonts w:ascii="Times New Roman" w:eastAsia="Times New Roman" w:hAnsi="Times New Roman" w:cs="Calibri"/>
          <w:sz w:val="20"/>
          <w:szCs w:val="20"/>
          <w:lang w:eastAsia="ru-RU"/>
        </w:rPr>
      </w:pPr>
    </w:p>
    <w:p w14:paraId="78834A72" w14:textId="77777777" w:rsidR="00FF12EE" w:rsidRPr="00FF12EE" w:rsidRDefault="00FF12EE" w:rsidP="00FF12EE">
      <w:pPr>
        <w:autoSpaceDE w:val="0"/>
        <w:autoSpaceDN w:val="0"/>
        <w:adjustRightInd w:val="0"/>
        <w:spacing w:after="0" w:line="240" w:lineRule="exact"/>
        <w:ind w:left="-567" w:firstLine="567"/>
        <w:jc w:val="center"/>
        <w:rPr>
          <w:rFonts w:ascii="Times New Roman" w:eastAsia="Times New Roman" w:hAnsi="Times New Roman" w:cs="Calibri"/>
          <w:sz w:val="20"/>
          <w:szCs w:val="20"/>
          <w:lang w:eastAsia="ru-RU"/>
        </w:rPr>
      </w:pPr>
    </w:p>
    <w:p w14:paraId="5FCBDD17" w14:textId="77777777" w:rsidR="00FF12EE" w:rsidRPr="00FF12EE" w:rsidRDefault="00FF12EE" w:rsidP="00FF12EE">
      <w:pPr>
        <w:autoSpaceDE w:val="0"/>
        <w:autoSpaceDN w:val="0"/>
        <w:adjustRightInd w:val="0"/>
        <w:spacing w:after="0" w:line="240" w:lineRule="exact"/>
        <w:ind w:left="-567" w:firstLine="567"/>
        <w:jc w:val="center"/>
        <w:rPr>
          <w:rFonts w:ascii="Times New Roman" w:eastAsia="Times New Roman" w:hAnsi="Times New Roman" w:cs="Calibri"/>
          <w:sz w:val="20"/>
          <w:szCs w:val="20"/>
          <w:lang w:eastAsia="ru-RU"/>
        </w:rPr>
      </w:pPr>
    </w:p>
    <w:p w14:paraId="2AEDA7EE" w14:textId="77777777" w:rsidR="00FF12EE" w:rsidRPr="00FF12EE" w:rsidRDefault="00FF12EE" w:rsidP="00FF12EE">
      <w:pPr>
        <w:keepNext/>
        <w:widowControl w:val="0"/>
        <w:spacing w:after="0" w:line="240" w:lineRule="auto"/>
        <w:ind w:left="-567" w:firstLine="567"/>
        <w:jc w:val="center"/>
        <w:outlineLvl w:val="2"/>
        <w:rPr>
          <w:rFonts w:ascii="Times New Roman" w:eastAsia="Times New Roman" w:hAnsi="Times New Roman" w:cs="Times New Roman"/>
          <w:b/>
          <w:sz w:val="28"/>
          <w:szCs w:val="20"/>
          <w:lang w:eastAsia="ru-RU"/>
        </w:rPr>
      </w:pPr>
    </w:p>
    <w:p w14:paraId="7A501080" w14:textId="77777777" w:rsidR="00FF12EE" w:rsidRPr="00FF12EE" w:rsidRDefault="00FF12EE" w:rsidP="00FF12EE">
      <w:pPr>
        <w:keepNext/>
        <w:widowControl w:val="0"/>
        <w:spacing w:after="0" w:line="240" w:lineRule="auto"/>
        <w:ind w:left="-567" w:firstLine="567"/>
        <w:jc w:val="center"/>
        <w:rPr>
          <w:rFonts w:ascii="Times New Roman" w:eastAsia="Times New Roman" w:hAnsi="Times New Roman" w:cs="Times New Roman"/>
          <w:b/>
          <w:sz w:val="28"/>
          <w:szCs w:val="20"/>
          <w:lang w:eastAsia="ru-RU"/>
        </w:rPr>
      </w:pPr>
      <w:bookmarkStart w:id="42" w:name="_Toc62544423"/>
      <w:bookmarkStart w:id="43" w:name="_Toc62546767"/>
      <w:bookmarkStart w:id="44" w:name="_Toc117266220"/>
      <w:r w:rsidRPr="00FF12EE">
        <w:rPr>
          <w:rFonts w:ascii="Times New Roman" w:eastAsia="Times New Roman" w:hAnsi="Times New Roman" w:cs="Times New Roman"/>
          <w:b/>
          <w:sz w:val="28"/>
          <w:szCs w:val="20"/>
          <w:lang w:eastAsia="ru-RU"/>
        </w:rPr>
        <w:t>РЕГЛАМЕНТ</w:t>
      </w:r>
      <w:bookmarkEnd w:id="42"/>
      <w:bookmarkEnd w:id="43"/>
      <w:bookmarkEnd w:id="44"/>
    </w:p>
    <w:p w14:paraId="6C9603CC" w14:textId="77777777" w:rsidR="00FF12EE" w:rsidRPr="00FF12EE" w:rsidRDefault="00FF12EE" w:rsidP="00FF12EE">
      <w:pPr>
        <w:keepNext/>
        <w:widowControl w:val="0"/>
        <w:spacing w:after="0" w:line="240" w:lineRule="auto"/>
        <w:ind w:left="-567" w:firstLine="567"/>
        <w:jc w:val="center"/>
        <w:rPr>
          <w:rFonts w:ascii="Times New Roman" w:eastAsia="Times New Roman" w:hAnsi="Times New Roman" w:cs="Times New Roman"/>
          <w:b/>
          <w:sz w:val="28"/>
          <w:szCs w:val="20"/>
          <w:lang w:eastAsia="ru-RU"/>
        </w:rPr>
      </w:pPr>
    </w:p>
    <w:p w14:paraId="521C8858" w14:textId="77777777" w:rsidR="00FF12EE" w:rsidRPr="00FF12EE" w:rsidRDefault="00FF12EE" w:rsidP="00FF12EE">
      <w:pPr>
        <w:keepNext/>
        <w:widowControl w:val="0"/>
        <w:spacing w:after="0" w:line="240" w:lineRule="auto"/>
        <w:ind w:left="-567" w:firstLine="567"/>
        <w:jc w:val="center"/>
        <w:rPr>
          <w:rFonts w:ascii="Times New Roman" w:eastAsia="Times New Roman" w:hAnsi="Times New Roman" w:cs="Times New Roman"/>
          <w:b/>
          <w:sz w:val="28"/>
          <w:szCs w:val="20"/>
          <w:lang w:eastAsia="ru-RU"/>
        </w:rPr>
      </w:pPr>
      <w:bookmarkStart w:id="45" w:name="_Toc62544424"/>
      <w:bookmarkStart w:id="46" w:name="_Toc62546768"/>
      <w:bookmarkStart w:id="47" w:name="_Toc117266221"/>
      <w:r w:rsidRPr="00FF12EE">
        <w:rPr>
          <w:rFonts w:ascii="Times New Roman" w:eastAsia="Times New Roman" w:hAnsi="Times New Roman" w:cs="Times New Roman"/>
          <w:b/>
          <w:sz w:val="28"/>
          <w:szCs w:val="20"/>
          <w:lang w:eastAsia="ru-RU"/>
        </w:rPr>
        <w:t>о разграничении обязанностей и ответственности сторон</w:t>
      </w:r>
      <w:bookmarkEnd w:id="45"/>
      <w:bookmarkEnd w:id="46"/>
      <w:bookmarkEnd w:id="47"/>
      <w:r w:rsidRPr="00FF12EE">
        <w:rPr>
          <w:rFonts w:ascii="Times New Roman" w:eastAsia="Times New Roman" w:hAnsi="Times New Roman" w:cs="Times New Roman"/>
          <w:b/>
          <w:sz w:val="28"/>
          <w:szCs w:val="20"/>
          <w:lang w:eastAsia="ru-RU"/>
        </w:rPr>
        <w:t xml:space="preserve"> </w:t>
      </w:r>
    </w:p>
    <w:p w14:paraId="2BA76CB7" w14:textId="77777777" w:rsidR="00FF12EE" w:rsidRPr="00FF12EE" w:rsidRDefault="00FF12EE" w:rsidP="00FF12EE">
      <w:pPr>
        <w:keepNext/>
        <w:widowControl w:val="0"/>
        <w:spacing w:after="0" w:line="240" w:lineRule="auto"/>
        <w:ind w:left="-567" w:firstLine="567"/>
        <w:jc w:val="center"/>
        <w:rPr>
          <w:rFonts w:ascii="Times New Roman" w:eastAsia="Times New Roman" w:hAnsi="Times New Roman" w:cs="Times New Roman"/>
          <w:b/>
          <w:sz w:val="28"/>
          <w:szCs w:val="20"/>
          <w:lang w:eastAsia="ru-RU"/>
        </w:rPr>
      </w:pPr>
      <w:bookmarkStart w:id="48" w:name="_Toc62544425"/>
      <w:bookmarkStart w:id="49" w:name="_Toc62546769"/>
      <w:bookmarkStart w:id="50" w:name="_Toc117266222"/>
      <w:r w:rsidRPr="00FF12EE">
        <w:rPr>
          <w:rFonts w:ascii="Times New Roman" w:eastAsia="Times New Roman" w:hAnsi="Times New Roman" w:cs="Times New Roman"/>
          <w:b/>
          <w:sz w:val="28"/>
          <w:szCs w:val="20"/>
          <w:lang w:eastAsia="ru-RU"/>
        </w:rPr>
        <w:t>по безопасному производству работ</w:t>
      </w:r>
      <w:bookmarkStart w:id="51" w:name="_Toc62544426"/>
      <w:bookmarkStart w:id="52" w:name="_Toc62546770"/>
      <w:bookmarkEnd w:id="48"/>
      <w:bookmarkEnd w:id="49"/>
      <w:r w:rsidRPr="00FF12EE">
        <w:rPr>
          <w:rFonts w:ascii="Times New Roman" w:eastAsia="Times New Roman" w:hAnsi="Times New Roman" w:cs="Times New Roman"/>
          <w:b/>
          <w:sz w:val="28"/>
          <w:szCs w:val="20"/>
          <w:lang w:eastAsia="ru-RU"/>
        </w:rPr>
        <w:t xml:space="preserve"> при смене (внедрении) УЭЦН</w:t>
      </w:r>
      <w:bookmarkEnd w:id="50"/>
      <w:r w:rsidRPr="00FF12EE">
        <w:rPr>
          <w:rFonts w:ascii="Times New Roman" w:eastAsia="Times New Roman" w:hAnsi="Times New Roman" w:cs="Times New Roman"/>
          <w:b/>
          <w:sz w:val="28"/>
          <w:szCs w:val="20"/>
          <w:lang w:eastAsia="ru-RU"/>
        </w:rPr>
        <w:t xml:space="preserve"> </w:t>
      </w:r>
    </w:p>
    <w:p w14:paraId="51026CAA" w14:textId="77777777" w:rsidR="00FF12EE" w:rsidRPr="00FF12EE" w:rsidRDefault="00FF12EE" w:rsidP="00FF12EE">
      <w:pPr>
        <w:keepNext/>
        <w:widowControl w:val="0"/>
        <w:spacing w:after="0" w:line="240" w:lineRule="auto"/>
        <w:ind w:left="-567" w:firstLine="567"/>
        <w:jc w:val="center"/>
        <w:rPr>
          <w:rFonts w:ascii="Times New Roman" w:eastAsia="Times New Roman" w:hAnsi="Times New Roman" w:cs="Times New Roman"/>
          <w:b/>
          <w:sz w:val="28"/>
          <w:szCs w:val="20"/>
          <w:lang w:eastAsia="ru-RU"/>
        </w:rPr>
      </w:pPr>
      <w:bookmarkStart w:id="53" w:name="_Toc117266223"/>
      <w:r w:rsidRPr="00FF12EE">
        <w:rPr>
          <w:rFonts w:ascii="Times New Roman" w:eastAsia="Times New Roman" w:hAnsi="Times New Roman" w:cs="Times New Roman"/>
          <w:b/>
          <w:sz w:val="28"/>
          <w:szCs w:val="20"/>
          <w:lang w:eastAsia="ru-RU"/>
        </w:rPr>
        <w:t>и его комплексном сервисном обслуживании</w:t>
      </w:r>
      <w:bookmarkEnd w:id="51"/>
      <w:bookmarkEnd w:id="52"/>
      <w:r w:rsidRPr="00FF12EE">
        <w:rPr>
          <w:rFonts w:ascii="Times New Roman" w:eastAsia="Times New Roman" w:hAnsi="Times New Roman" w:cs="Times New Roman"/>
          <w:b/>
          <w:sz w:val="28"/>
          <w:szCs w:val="20"/>
          <w:lang w:eastAsia="ru-RU"/>
        </w:rPr>
        <w:t xml:space="preserve">, проведении ГИС  с использованием байпасной системы </w:t>
      </w:r>
      <w:r w:rsidRPr="00FF12EE">
        <w:rPr>
          <w:rFonts w:ascii="Times New Roman" w:eastAsia="Times New Roman" w:hAnsi="Times New Roman" w:cs="Times New Roman"/>
          <w:b/>
          <w:sz w:val="28"/>
          <w:szCs w:val="20"/>
          <w:lang w:val="en-US" w:eastAsia="ru-RU"/>
        </w:rPr>
        <w:t>Y</w:t>
      </w:r>
      <w:r w:rsidRPr="00FF12EE">
        <w:rPr>
          <w:rFonts w:ascii="Times New Roman" w:eastAsia="Times New Roman" w:hAnsi="Times New Roman" w:cs="Times New Roman"/>
          <w:b/>
          <w:sz w:val="28"/>
          <w:szCs w:val="20"/>
          <w:lang w:eastAsia="ru-RU"/>
        </w:rPr>
        <w:t>-</w:t>
      </w:r>
      <w:r w:rsidRPr="00FF12EE">
        <w:rPr>
          <w:rFonts w:ascii="Times New Roman" w:eastAsia="Times New Roman" w:hAnsi="Times New Roman" w:cs="Times New Roman"/>
          <w:b/>
          <w:sz w:val="28"/>
          <w:szCs w:val="20"/>
          <w:lang w:val="en-US" w:eastAsia="ru-RU"/>
        </w:rPr>
        <w:t>tool</w:t>
      </w:r>
      <w:bookmarkEnd w:id="53"/>
    </w:p>
    <w:p w14:paraId="650F9AD6" w14:textId="77777777" w:rsidR="00FF12EE" w:rsidRPr="00FF12EE" w:rsidRDefault="00FF12EE" w:rsidP="00FF12EE">
      <w:pPr>
        <w:autoSpaceDE w:val="0"/>
        <w:autoSpaceDN w:val="0"/>
        <w:adjustRightInd w:val="0"/>
        <w:spacing w:after="0" w:line="240" w:lineRule="atLeast"/>
        <w:ind w:left="-567" w:firstLine="567"/>
        <w:rPr>
          <w:rFonts w:ascii="Times New Roman" w:eastAsia="Times New Roman" w:hAnsi="Times New Roman" w:cs="Calibri"/>
          <w:b/>
          <w:bCs/>
          <w:color w:val="000000"/>
          <w:sz w:val="32"/>
          <w:szCs w:val="32"/>
          <w:lang w:eastAsia="ru-RU"/>
        </w:rPr>
      </w:pPr>
    </w:p>
    <w:p w14:paraId="22B3DEDB" w14:textId="77777777" w:rsidR="00FF12EE" w:rsidRPr="00FF12EE" w:rsidRDefault="00FF12EE" w:rsidP="00FF12EE">
      <w:pPr>
        <w:autoSpaceDE w:val="0"/>
        <w:autoSpaceDN w:val="0"/>
        <w:adjustRightInd w:val="0"/>
        <w:spacing w:after="0" w:line="240" w:lineRule="atLeast"/>
        <w:ind w:left="-567" w:firstLine="567"/>
        <w:rPr>
          <w:rFonts w:ascii="Times New Roman" w:eastAsia="Times New Roman" w:hAnsi="Times New Roman" w:cs="Calibri"/>
          <w:b/>
          <w:bCs/>
          <w:color w:val="000000"/>
          <w:sz w:val="32"/>
          <w:szCs w:val="32"/>
          <w:lang w:eastAsia="ru-RU"/>
        </w:rPr>
      </w:pPr>
    </w:p>
    <w:p w14:paraId="69794C9A" w14:textId="77777777" w:rsidR="00FF12EE" w:rsidRPr="00FF12EE" w:rsidRDefault="00FF12EE" w:rsidP="00FF12EE">
      <w:pPr>
        <w:autoSpaceDE w:val="0"/>
        <w:autoSpaceDN w:val="0"/>
        <w:adjustRightInd w:val="0"/>
        <w:spacing w:after="0" w:line="240" w:lineRule="atLeast"/>
        <w:ind w:left="-567" w:firstLine="567"/>
        <w:rPr>
          <w:rFonts w:ascii="Times New Roman" w:eastAsia="Times New Roman" w:hAnsi="Times New Roman" w:cs="Calibri"/>
          <w:b/>
          <w:bCs/>
          <w:color w:val="000000"/>
          <w:sz w:val="32"/>
          <w:szCs w:val="32"/>
          <w:lang w:eastAsia="ru-RU"/>
        </w:rPr>
      </w:pPr>
    </w:p>
    <w:p w14:paraId="6D7C9000" w14:textId="77777777" w:rsidR="00FF12EE" w:rsidRPr="00FF12EE" w:rsidRDefault="00FF12EE" w:rsidP="00FF12EE">
      <w:pPr>
        <w:autoSpaceDE w:val="0"/>
        <w:autoSpaceDN w:val="0"/>
        <w:adjustRightInd w:val="0"/>
        <w:spacing w:after="0" w:line="240" w:lineRule="atLeast"/>
        <w:ind w:left="-567" w:firstLine="567"/>
        <w:rPr>
          <w:rFonts w:ascii="Times New Roman" w:eastAsia="Times New Roman" w:hAnsi="Times New Roman" w:cs="Calibri"/>
          <w:b/>
          <w:bCs/>
          <w:color w:val="000000"/>
          <w:sz w:val="32"/>
          <w:szCs w:val="32"/>
          <w:lang w:eastAsia="ru-RU"/>
        </w:rPr>
      </w:pPr>
    </w:p>
    <w:p w14:paraId="5EAD4AF5" w14:textId="77777777" w:rsidR="00FF12EE" w:rsidRPr="00FF12EE" w:rsidRDefault="00FF12EE" w:rsidP="00FF12EE">
      <w:pPr>
        <w:autoSpaceDE w:val="0"/>
        <w:autoSpaceDN w:val="0"/>
        <w:adjustRightInd w:val="0"/>
        <w:spacing w:after="0" w:line="240" w:lineRule="atLeast"/>
        <w:ind w:left="-567" w:firstLine="567"/>
        <w:rPr>
          <w:rFonts w:ascii="Times New Roman" w:eastAsia="Times New Roman" w:hAnsi="Times New Roman" w:cs="Calibri"/>
          <w:b/>
          <w:bCs/>
          <w:color w:val="000000"/>
          <w:sz w:val="32"/>
          <w:szCs w:val="32"/>
          <w:lang w:eastAsia="ru-RU"/>
        </w:rPr>
      </w:pPr>
    </w:p>
    <w:p w14:paraId="392175B1" w14:textId="77777777" w:rsidR="00FF12EE" w:rsidRPr="00FF12EE" w:rsidRDefault="00FF12EE" w:rsidP="00FF12EE">
      <w:pPr>
        <w:autoSpaceDE w:val="0"/>
        <w:autoSpaceDN w:val="0"/>
        <w:adjustRightInd w:val="0"/>
        <w:spacing w:after="0" w:line="240" w:lineRule="atLeast"/>
        <w:ind w:left="-567" w:firstLine="567"/>
        <w:rPr>
          <w:rFonts w:ascii="Times New Roman" w:eastAsia="Times New Roman" w:hAnsi="Times New Roman" w:cs="Calibri"/>
          <w:b/>
          <w:bCs/>
          <w:color w:val="000000"/>
          <w:sz w:val="32"/>
          <w:szCs w:val="32"/>
          <w:lang w:eastAsia="ru-RU"/>
        </w:rPr>
      </w:pPr>
    </w:p>
    <w:p w14:paraId="53ACD53A" w14:textId="77777777" w:rsidR="00FF12EE" w:rsidRPr="00FF12EE" w:rsidRDefault="00FF12EE" w:rsidP="00FF12EE">
      <w:pPr>
        <w:autoSpaceDE w:val="0"/>
        <w:autoSpaceDN w:val="0"/>
        <w:adjustRightInd w:val="0"/>
        <w:spacing w:after="0" w:line="240" w:lineRule="atLeast"/>
        <w:ind w:left="-567" w:firstLine="567"/>
        <w:rPr>
          <w:rFonts w:ascii="Times New Roman" w:eastAsia="Times New Roman" w:hAnsi="Times New Roman" w:cs="Calibri"/>
          <w:b/>
          <w:bCs/>
          <w:color w:val="000000"/>
          <w:sz w:val="32"/>
          <w:szCs w:val="32"/>
          <w:lang w:eastAsia="ru-RU"/>
        </w:rPr>
      </w:pPr>
    </w:p>
    <w:p w14:paraId="287CE851" w14:textId="77777777" w:rsidR="00FF12EE" w:rsidRPr="00FF12EE" w:rsidRDefault="00FF12EE" w:rsidP="00FF12EE">
      <w:pPr>
        <w:autoSpaceDE w:val="0"/>
        <w:autoSpaceDN w:val="0"/>
        <w:adjustRightInd w:val="0"/>
        <w:spacing w:after="0" w:line="240" w:lineRule="atLeast"/>
        <w:ind w:left="-567" w:firstLine="567"/>
        <w:rPr>
          <w:rFonts w:ascii="Times New Roman" w:eastAsia="Times New Roman" w:hAnsi="Times New Roman" w:cs="Calibri"/>
          <w:b/>
          <w:bCs/>
          <w:color w:val="000000"/>
          <w:sz w:val="32"/>
          <w:szCs w:val="32"/>
          <w:lang w:eastAsia="ru-RU"/>
        </w:rPr>
      </w:pPr>
    </w:p>
    <w:p w14:paraId="5AE92186" w14:textId="77777777" w:rsidR="00FF12EE" w:rsidRPr="00FF12EE" w:rsidRDefault="00FF12EE" w:rsidP="00FF12EE">
      <w:pPr>
        <w:autoSpaceDE w:val="0"/>
        <w:autoSpaceDN w:val="0"/>
        <w:adjustRightInd w:val="0"/>
        <w:spacing w:after="0" w:line="240" w:lineRule="atLeast"/>
        <w:ind w:left="-567" w:firstLine="567"/>
        <w:rPr>
          <w:rFonts w:ascii="Times New Roman" w:eastAsia="Times New Roman" w:hAnsi="Times New Roman" w:cs="Calibri"/>
          <w:b/>
          <w:bCs/>
          <w:color w:val="000000"/>
          <w:sz w:val="32"/>
          <w:szCs w:val="32"/>
          <w:lang w:eastAsia="ru-RU"/>
        </w:rPr>
      </w:pPr>
    </w:p>
    <w:p w14:paraId="3CB7F110" w14:textId="77777777" w:rsidR="00FF12EE" w:rsidRPr="00FF12EE" w:rsidRDefault="00FF12EE" w:rsidP="00FF12EE">
      <w:pPr>
        <w:autoSpaceDE w:val="0"/>
        <w:autoSpaceDN w:val="0"/>
        <w:adjustRightInd w:val="0"/>
        <w:spacing w:after="0" w:line="240" w:lineRule="atLeast"/>
        <w:ind w:left="-567" w:firstLine="567"/>
        <w:rPr>
          <w:rFonts w:ascii="Times New Roman" w:eastAsia="Times New Roman" w:hAnsi="Times New Roman" w:cs="Calibri"/>
          <w:b/>
          <w:bCs/>
          <w:color w:val="000000"/>
          <w:sz w:val="32"/>
          <w:szCs w:val="32"/>
          <w:lang w:eastAsia="ru-RU"/>
        </w:rPr>
      </w:pPr>
    </w:p>
    <w:p w14:paraId="77A7D56A" w14:textId="77777777" w:rsidR="00FF12EE" w:rsidRPr="00FF12EE" w:rsidRDefault="00FF12EE" w:rsidP="00FF12EE">
      <w:pPr>
        <w:autoSpaceDE w:val="0"/>
        <w:autoSpaceDN w:val="0"/>
        <w:adjustRightInd w:val="0"/>
        <w:spacing w:after="0" w:line="240" w:lineRule="atLeast"/>
        <w:ind w:left="-567" w:firstLine="567"/>
        <w:rPr>
          <w:rFonts w:ascii="Times New Roman" w:eastAsia="Times New Roman" w:hAnsi="Times New Roman" w:cs="Calibri"/>
          <w:b/>
          <w:bCs/>
          <w:color w:val="000000"/>
          <w:sz w:val="32"/>
          <w:szCs w:val="32"/>
          <w:lang w:eastAsia="ru-RU"/>
        </w:rPr>
      </w:pPr>
    </w:p>
    <w:p w14:paraId="7CB34535" w14:textId="77777777" w:rsidR="00FF12EE" w:rsidRPr="00FF12EE" w:rsidRDefault="00FF12EE" w:rsidP="00FF12EE">
      <w:pPr>
        <w:autoSpaceDE w:val="0"/>
        <w:autoSpaceDN w:val="0"/>
        <w:adjustRightInd w:val="0"/>
        <w:spacing w:after="0" w:line="240" w:lineRule="atLeast"/>
        <w:ind w:left="-567" w:firstLine="567"/>
        <w:rPr>
          <w:rFonts w:ascii="Times New Roman" w:eastAsia="Times New Roman" w:hAnsi="Times New Roman" w:cs="Calibri"/>
          <w:b/>
          <w:bCs/>
          <w:color w:val="000000"/>
          <w:sz w:val="32"/>
          <w:szCs w:val="32"/>
          <w:lang w:eastAsia="ru-RU"/>
        </w:rPr>
      </w:pPr>
    </w:p>
    <w:p w14:paraId="0472EC48" w14:textId="77777777" w:rsidR="00FF12EE" w:rsidRPr="00FF12EE" w:rsidRDefault="00FF12EE" w:rsidP="00FF12EE">
      <w:pPr>
        <w:autoSpaceDE w:val="0"/>
        <w:autoSpaceDN w:val="0"/>
        <w:adjustRightInd w:val="0"/>
        <w:spacing w:after="0" w:line="240" w:lineRule="atLeast"/>
        <w:ind w:left="-567" w:firstLine="567"/>
        <w:rPr>
          <w:rFonts w:ascii="Times New Roman" w:eastAsia="Times New Roman" w:hAnsi="Times New Roman" w:cs="Calibri"/>
          <w:b/>
          <w:bCs/>
          <w:color w:val="000000"/>
          <w:sz w:val="32"/>
          <w:szCs w:val="32"/>
          <w:lang w:eastAsia="ru-RU"/>
        </w:rPr>
      </w:pPr>
    </w:p>
    <w:p w14:paraId="47DF3A88" w14:textId="77777777" w:rsidR="00FF12EE" w:rsidRPr="00FF12EE" w:rsidRDefault="00FF12EE" w:rsidP="00FF12EE">
      <w:pPr>
        <w:autoSpaceDE w:val="0"/>
        <w:autoSpaceDN w:val="0"/>
        <w:adjustRightInd w:val="0"/>
        <w:spacing w:after="0" w:line="240" w:lineRule="atLeast"/>
        <w:ind w:left="-567" w:firstLine="567"/>
        <w:rPr>
          <w:rFonts w:ascii="Times New Roman" w:eastAsia="Times New Roman" w:hAnsi="Times New Roman" w:cs="Calibri"/>
          <w:b/>
          <w:bCs/>
          <w:color w:val="000000"/>
          <w:sz w:val="32"/>
          <w:szCs w:val="32"/>
          <w:lang w:eastAsia="ru-RU"/>
        </w:rPr>
      </w:pPr>
    </w:p>
    <w:p w14:paraId="59D54BF8" w14:textId="77777777" w:rsidR="00FF12EE" w:rsidRPr="00FF12EE" w:rsidRDefault="00FF12EE" w:rsidP="00FF12EE">
      <w:pPr>
        <w:autoSpaceDE w:val="0"/>
        <w:autoSpaceDN w:val="0"/>
        <w:adjustRightInd w:val="0"/>
        <w:spacing w:after="0" w:line="240" w:lineRule="atLeast"/>
        <w:ind w:left="-567" w:firstLine="567"/>
        <w:rPr>
          <w:rFonts w:ascii="Times New Roman" w:eastAsia="Times New Roman" w:hAnsi="Times New Roman" w:cs="Calibri"/>
          <w:b/>
          <w:bCs/>
          <w:color w:val="000000"/>
          <w:sz w:val="32"/>
          <w:szCs w:val="32"/>
          <w:lang w:eastAsia="ru-RU"/>
        </w:rPr>
      </w:pPr>
    </w:p>
    <w:p w14:paraId="66D05DC1" w14:textId="77777777" w:rsidR="00FF12EE" w:rsidRPr="00FF12EE" w:rsidRDefault="00FF12EE" w:rsidP="00FF12EE">
      <w:pPr>
        <w:autoSpaceDE w:val="0"/>
        <w:autoSpaceDN w:val="0"/>
        <w:adjustRightInd w:val="0"/>
        <w:spacing w:after="0" w:line="240" w:lineRule="atLeast"/>
        <w:ind w:left="-567" w:firstLine="567"/>
        <w:rPr>
          <w:rFonts w:ascii="Times New Roman" w:eastAsia="Times New Roman" w:hAnsi="Times New Roman" w:cs="Calibri"/>
          <w:b/>
          <w:bCs/>
          <w:color w:val="000000"/>
          <w:sz w:val="32"/>
          <w:szCs w:val="32"/>
          <w:lang w:eastAsia="ru-RU"/>
        </w:rPr>
      </w:pPr>
    </w:p>
    <w:p w14:paraId="62A9AE32" w14:textId="77777777" w:rsidR="00FF12EE" w:rsidRPr="00FF12EE" w:rsidRDefault="00FF12EE" w:rsidP="00FF12EE">
      <w:pPr>
        <w:autoSpaceDE w:val="0"/>
        <w:autoSpaceDN w:val="0"/>
        <w:adjustRightInd w:val="0"/>
        <w:spacing w:after="0" w:line="240" w:lineRule="atLeast"/>
        <w:ind w:left="-567" w:firstLine="567"/>
        <w:rPr>
          <w:rFonts w:ascii="Times New Roman" w:eastAsia="Times New Roman" w:hAnsi="Times New Roman" w:cs="Calibri"/>
          <w:b/>
          <w:bCs/>
          <w:color w:val="000000"/>
          <w:sz w:val="32"/>
          <w:szCs w:val="32"/>
          <w:lang w:eastAsia="ru-RU"/>
        </w:rPr>
      </w:pPr>
    </w:p>
    <w:p w14:paraId="228CA263" w14:textId="77777777" w:rsidR="00FF12EE" w:rsidRPr="00FF12EE" w:rsidRDefault="00FF12EE" w:rsidP="00FF12EE">
      <w:pPr>
        <w:autoSpaceDE w:val="0"/>
        <w:autoSpaceDN w:val="0"/>
        <w:adjustRightInd w:val="0"/>
        <w:spacing w:after="0" w:line="240" w:lineRule="atLeast"/>
        <w:ind w:left="-567" w:firstLine="567"/>
        <w:rPr>
          <w:rFonts w:ascii="Times New Roman" w:eastAsia="Times New Roman" w:hAnsi="Times New Roman" w:cs="Calibri"/>
          <w:b/>
          <w:bCs/>
          <w:color w:val="000000"/>
          <w:sz w:val="32"/>
          <w:szCs w:val="32"/>
          <w:lang w:eastAsia="ru-RU"/>
        </w:rPr>
      </w:pPr>
    </w:p>
    <w:p w14:paraId="083E6ADD" w14:textId="77777777" w:rsidR="00FF12EE" w:rsidRPr="00FF12EE" w:rsidRDefault="00FF12EE" w:rsidP="00FF12EE">
      <w:pPr>
        <w:autoSpaceDE w:val="0"/>
        <w:autoSpaceDN w:val="0"/>
        <w:adjustRightInd w:val="0"/>
        <w:spacing w:after="0" w:line="240" w:lineRule="atLeast"/>
        <w:ind w:left="-567" w:firstLine="567"/>
        <w:rPr>
          <w:rFonts w:ascii="Times New Roman" w:eastAsia="Times New Roman" w:hAnsi="Times New Roman" w:cs="Calibri"/>
          <w:b/>
          <w:bCs/>
          <w:color w:val="000000"/>
          <w:sz w:val="32"/>
          <w:szCs w:val="32"/>
          <w:lang w:eastAsia="ru-RU"/>
        </w:rPr>
      </w:pPr>
    </w:p>
    <w:p w14:paraId="5D964AEB" w14:textId="77777777" w:rsidR="00FF12EE" w:rsidRPr="00FF12EE" w:rsidRDefault="00FF12EE" w:rsidP="00FF12EE">
      <w:pPr>
        <w:autoSpaceDE w:val="0"/>
        <w:autoSpaceDN w:val="0"/>
        <w:adjustRightInd w:val="0"/>
        <w:spacing w:after="0" w:line="240" w:lineRule="atLeast"/>
        <w:ind w:left="-567" w:firstLine="567"/>
        <w:rPr>
          <w:rFonts w:ascii="Times New Roman" w:eastAsia="Times New Roman" w:hAnsi="Times New Roman" w:cs="Calibri"/>
          <w:b/>
          <w:bCs/>
          <w:color w:val="000000"/>
          <w:sz w:val="32"/>
          <w:szCs w:val="32"/>
          <w:lang w:eastAsia="ru-RU"/>
        </w:rPr>
      </w:pPr>
    </w:p>
    <w:p w14:paraId="69C500C5" w14:textId="77777777" w:rsidR="00FF12EE" w:rsidRPr="00FF12EE" w:rsidRDefault="00FF12EE" w:rsidP="00FF12EE">
      <w:pPr>
        <w:autoSpaceDE w:val="0"/>
        <w:autoSpaceDN w:val="0"/>
        <w:adjustRightInd w:val="0"/>
        <w:spacing w:after="0" w:line="240" w:lineRule="atLeast"/>
        <w:ind w:left="-567" w:firstLine="567"/>
        <w:rPr>
          <w:rFonts w:ascii="Times New Roman" w:eastAsia="Times New Roman" w:hAnsi="Times New Roman" w:cs="Calibri"/>
          <w:b/>
          <w:bCs/>
          <w:color w:val="000000"/>
          <w:sz w:val="32"/>
          <w:szCs w:val="32"/>
          <w:lang w:eastAsia="ru-RU"/>
        </w:rPr>
      </w:pPr>
    </w:p>
    <w:p w14:paraId="45BB78E2" w14:textId="77777777" w:rsidR="00FF12EE" w:rsidRPr="00FF12EE" w:rsidRDefault="00FF12EE" w:rsidP="00FF12EE">
      <w:pPr>
        <w:spacing w:after="0" w:line="240" w:lineRule="auto"/>
        <w:ind w:left="-567" w:firstLine="567"/>
        <w:rPr>
          <w:rFonts w:ascii="Times New Roman" w:eastAsia="Times New Roman" w:hAnsi="Times New Roman" w:cs="Calibri"/>
          <w:b/>
          <w:bCs/>
          <w:color w:val="000000"/>
          <w:sz w:val="24"/>
          <w:szCs w:val="24"/>
          <w:lang w:eastAsia="ru-RU"/>
        </w:rPr>
      </w:pPr>
      <w:r w:rsidRPr="00FF12EE">
        <w:rPr>
          <w:rFonts w:ascii="Times New Roman" w:eastAsia="Times New Roman" w:hAnsi="Times New Roman" w:cs="Calibri"/>
          <w:b/>
          <w:bCs/>
          <w:color w:val="000000"/>
          <w:sz w:val="32"/>
          <w:szCs w:val="32"/>
          <w:lang w:eastAsia="ru-RU"/>
        </w:rPr>
        <w:t xml:space="preserve">                      </w:t>
      </w:r>
      <w:r w:rsidRPr="00FF12EE">
        <w:rPr>
          <w:rFonts w:ascii="Times New Roman" w:eastAsia="Times New Roman" w:hAnsi="Times New Roman" w:cs="Calibri"/>
          <w:b/>
          <w:bCs/>
          <w:color w:val="000000"/>
          <w:sz w:val="24"/>
          <w:szCs w:val="24"/>
          <w:lang w:eastAsia="ru-RU"/>
        </w:rPr>
        <w:t xml:space="preserve">      </w:t>
      </w:r>
    </w:p>
    <w:p w14:paraId="44193E7B" w14:textId="77777777" w:rsidR="00FF12EE" w:rsidRPr="00FF12EE" w:rsidRDefault="00FF12EE" w:rsidP="00FF12EE">
      <w:pPr>
        <w:spacing w:after="0" w:line="240" w:lineRule="auto"/>
        <w:ind w:left="-567" w:firstLine="567"/>
        <w:rPr>
          <w:rFonts w:ascii="Times New Roman" w:eastAsia="Times New Roman" w:hAnsi="Times New Roman" w:cs="Calibri"/>
          <w:b/>
          <w:bCs/>
          <w:color w:val="000000"/>
          <w:sz w:val="24"/>
          <w:szCs w:val="24"/>
          <w:lang w:eastAsia="ru-RU"/>
        </w:rPr>
      </w:pPr>
    </w:p>
    <w:p w14:paraId="177EE05C" w14:textId="77777777" w:rsidR="00FF12EE" w:rsidRPr="00FF12EE" w:rsidRDefault="00FF12EE" w:rsidP="00FF12EE">
      <w:pPr>
        <w:spacing w:after="0" w:line="240" w:lineRule="auto"/>
        <w:ind w:left="-567" w:firstLine="567"/>
        <w:rPr>
          <w:rFonts w:ascii="Times New Roman" w:eastAsia="Times New Roman" w:hAnsi="Times New Roman" w:cs="Times New Roman"/>
          <w:sz w:val="24"/>
          <w:szCs w:val="24"/>
          <w:lang w:eastAsia="ru-RU"/>
        </w:rPr>
      </w:pPr>
      <w:bookmarkStart w:id="54" w:name="_Toc62546790"/>
      <w:bookmarkEnd w:id="54"/>
    </w:p>
    <w:p w14:paraId="7971DD92" w14:textId="77777777" w:rsidR="00FF12EE" w:rsidRPr="00FF12EE" w:rsidRDefault="00FF12EE" w:rsidP="00FF12EE">
      <w:pPr>
        <w:autoSpaceDE w:val="0"/>
        <w:autoSpaceDN w:val="0"/>
        <w:adjustRightInd w:val="0"/>
        <w:spacing w:after="0" w:line="240" w:lineRule="atLeast"/>
        <w:ind w:left="-567" w:firstLine="567"/>
        <w:jc w:val="right"/>
        <w:rPr>
          <w:rFonts w:ascii="Times New Roman" w:eastAsia="Times New Roman" w:hAnsi="Times New Roman" w:cs="Calibri"/>
          <w:b/>
          <w:bCs/>
          <w:spacing w:val="-1"/>
          <w:sz w:val="24"/>
          <w:szCs w:val="24"/>
          <w:lang w:eastAsia="ru-RU"/>
        </w:rPr>
      </w:pPr>
      <w:r w:rsidRPr="00FF12EE">
        <w:rPr>
          <w:rFonts w:ascii="Times New Roman" w:eastAsia="Times New Roman" w:hAnsi="Times New Roman" w:cs="Calibri"/>
          <w:b/>
          <w:bCs/>
          <w:color w:val="000000"/>
          <w:sz w:val="24"/>
          <w:szCs w:val="24"/>
          <w:lang w:eastAsia="ru-RU"/>
        </w:rPr>
        <w:t xml:space="preserve"> </w:t>
      </w:r>
      <w:r w:rsidRPr="00FF12EE">
        <w:rPr>
          <w:rFonts w:ascii="Times New Roman" w:eastAsia="Times New Roman" w:hAnsi="Times New Roman" w:cs="Calibri"/>
          <w:b/>
          <w:bCs/>
          <w:color w:val="000000"/>
          <w:sz w:val="24"/>
          <w:szCs w:val="24"/>
          <w:lang w:eastAsia="ru-RU"/>
        </w:rPr>
        <w:tab/>
      </w:r>
    </w:p>
    <w:p w14:paraId="204E1411" w14:textId="77777777" w:rsidR="00FF12EE" w:rsidRPr="00FF12EE" w:rsidRDefault="00FF12EE" w:rsidP="00FF12EE">
      <w:pPr>
        <w:autoSpaceDE w:val="0"/>
        <w:autoSpaceDN w:val="0"/>
        <w:adjustRightInd w:val="0"/>
        <w:spacing w:after="0" w:line="240" w:lineRule="auto"/>
        <w:ind w:left="-567" w:firstLine="567"/>
        <w:jc w:val="center"/>
        <w:rPr>
          <w:rFonts w:ascii="Times New Roman" w:eastAsia="Times New Roman" w:hAnsi="Times New Roman" w:cs="Times New Roman"/>
          <w:b/>
          <w:bCs/>
          <w:spacing w:val="-1"/>
          <w:sz w:val="24"/>
          <w:szCs w:val="24"/>
          <w:lang w:eastAsia="ru-RU"/>
        </w:rPr>
      </w:pPr>
      <w:r w:rsidRPr="00FF12EE">
        <w:rPr>
          <w:rFonts w:ascii="Times New Roman" w:eastAsia="Times New Roman" w:hAnsi="Times New Roman" w:cs="Times New Roman"/>
          <w:b/>
          <w:bCs/>
          <w:spacing w:val="-1"/>
          <w:sz w:val="24"/>
          <w:szCs w:val="24"/>
          <w:lang w:eastAsia="ru-RU"/>
        </w:rPr>
        <w:t>РЕГЛАМЕНТ</w:t>
      </w:r>
    </w:p>
    <w:p w14:paraId="6E64848C" w14:textId="77777777" w:rsidR="00FF12EE" w:rsidRPr="00FF12EE" w:rsidRDefault="00FF12EE" w:rsidP="00FF12EE">
      <w:pPr>
        <w:autoSpaceDE w:val="0"/>
        <w:autoSpaceDN w:val="0"/>
        <w:adjustRightInd w:val="0"/>
        <w:spacing w:after="0" w:line="240" w:lineRule="auto"/>
        <w:ind w:left="-567" w:firstLine="567"/>
        <w:jc w:val="center"/>
        <w:rPr>
          <w:rFonts w:ascii="Times New Roman" w:eastAsia="Times New Roman" w:hAnsi="Times New Roman" w:cs="Times New Roman"/>
          <w:b/>
          <w:bCs/>
          <w:spacing w:val="-1"/>
          <w:sz w:val="24"/>
          <w:szCs w:val="24"/>
          <w:lang w:eastAsia="ru-RU"/>
        </w:rPr>
      </w:pPr>
      <w:r w:rsidRPr="00FF12EE">
        <w:rPr>
          <w:rFonts w:ascii="Times New Roman" w:eastAsia="Times New Roman" w:hAnsi="Times New Roman" w:cs="Times New Roman"/>
          <w:b/>
          <w:bCs/>
          <w:spacing w:val="-1"/>
          <w:sz w:val="24"/>
          <w:szCs w:val="24"/>
          <w:lang w:eastAsia="ru-RU"/>
        </w:rPr>
        <w:t xml:space="preserve">О разграничении обязанностей и ответственности сторон </w:t>
      </w:r>
    </w:p>
    <w:p w14:paraId="213DEDCA" w14:textId="77777777" w:rsidR="00FF12EE" w:rsidRPr="00FF12EE" w:rsidRDefault="00FF12EE" w:rsidP="00FF12EE">
      <w:pPr>
        <w:autoSpaceDE w:val="0"/>
        <w:autoSpaceDN w:val="0"/>
        <w:adjustRightInd w:val="0"/>
        <w:spacing w:after="0" w:line="240" w:lineRule="auto"/>
        <w:ind w:left="-567" w:firstLine="567"/>
        <w:jc w:val="center"/>
        <w:rPr>
          <w:rFonts w:ascii="Times New Roman" w:eastAsia="Times New Roman" w:hAnsi="Times New Roman" w:cs="Times New Roman"/>
          <w:b/>
          <w:bCs/>
          <w:spacing w:val="-1"/>
          <w:sz w:val="24"/>
          <w:szCs w:val="24"/>
          <w:lang w:eastAsia="ru-RU"/>
        </w:rPr>
      </w:pPr>
      <w:r w:rsidRPr="00FF12EE">
        <w:rPr>
          <w:rFonts w:ascii="Times New Roman" w:eastAsia="Times New Roman" w:hAnsi="Times New Roman" w:cs="Times New Roman"/>
          <w:b/>
          <w:bCs/>
          <w:spacing w:val="-1"/>
          <w:sz w:val="24"/>
          <w:szCs w:val="24"/>
          <w:lang w:eastAsia="ru-RU"/>
        </w:rPr>
        <w:t>по безопасному производству работ при смене (внедрении) УЭЦН</w:t>
      </w:r>
    </w:p>
    <w:p w14:paraId="5FD82CD5" w14:textId="77777777" w:rsidR="00FF12EE" w:rsidRPr="00FF12EE" w:rsidRDefault="00FF12EE" w:rsidP="00FF12EE">
      <w:pPr>
        <w:autoSpaceDE w:val="0"/>
        <w:autoSpaceDN w:val="0"/>
        <w:adjustRightInd w:val="0"/>
        <w:spacing w:after="0" w:line="240" w:lineRule="auto"/>
        <w:ind w:left="-567" w:firstLine="567"/>
        <w:jc w:val="center"/>
        <w:rPr>
          <w:rFonts w:ascii="Times New Roman" w:eastAsia="Times New Roman" w:hAnsi="Times New Roman" w:cs="Times New Roman"/>
          <w:b/>
          <w:bCs/>
          <w:spacing w:val="-1"/>
          <w:sz w:val="24"/>
          <w:szCs w:val="24"/>
          <w:lang w:val="kk-KZ" w:eastAsia="ru-RU"/>
        </w:rPr>
      </w:pPr>
      <w:r w:rsidRPr="00FF12EE">
        <w:rPr>
          <w:rFonts w:ascii="Times New Roman" w:eastAsia="Times New Roman" w:hAnsi="Times New Roman" w:cs="Times New Roman"/>
          <w:b/>
          <w:bCs/>
          <w:spacing w:val="-1"/>
          <w:sz w:val="24"/>
          <w:szCs w:val="24"/>
          <w:lang w:eastAsia="ru-RU"/>
        </w:rPr>
        <w:t xml:space="preserve"> и его комплексном сервисном обслуживании</w:t>
      </w:r>
      <w:r w:rsidRPr="00FF12EE">
        <w:rPr>
          <w:rFonts w:ascii="Times New Roman" w:eastAsia="Times New Roman" w:hAnsi="Times New Roman" w:cs="Times New Roman"/>
          <w:b/>
          <w:bCs/>
          <w:spacing w:val="-1"/>
          <w:sz w:val="24"/>
          <w:szCs w:val="24"/>
          <w:lang w:val="kk-KZ" w:eastAsia="ru-RU"/>
        </w:rPr>
        <w:t>.</w:t>
      </w:r>
    </w:p>
    <w:p w14:paraId="033CC80A" w14:textId="77777777" w:rsidR="00FF12EE" w:rsidRPr="00FF12EE" w:rsidRDefault="00FF12EE" w:rsidP="00FF12EE">
      <w:pPr>
        <w:autoSpaceDE w:val="0"/>
        <w:autoSpaceDN w:val="0"/>
        <w:adjustRightInd w:val="0"/>
        <w:spacing w:after="0" w:line="240" w:lineRule="auto"/>
        <w:rPr>
          <w:rFonts w:ascii="Times New Roman" w:eastAsia="Times New Roman" w:hAnsi="Times New Roman" w:cs="Times New Roman"/>
          <w:b/>
          <w:bCs/>
          <w:spacing w:val="-1"/>
          <w:sz w:val="24"/>
          <w:szCs w:val="24"/>
          <w:lang w:val="kk-KZ" w:eastAsia="ru-RU"/>
        </w:rPr>
      </w:pPr>
    </w:p>
    <w:p w14:paraId="4DD2E73F" w14:textId="77777777" w:rsidR="00FF12EE" w:rsidRPr="00FF12EE" w:rsidRDefault="00FF12EE" w:rsidP="00FF12EE">
      <w:pPr>
        <w:spacing w:after="0" w:line="240" w:lineRule="auto"/>
        <w:ind w:left="-567"/>
        <w:jc w:val="center"/>
        <w:outlineLvl w:val="2"/>
        <w:rPr>
          <w:rFonts w:ascii="Times New Roman" w:eastAsia="Times New Roman" w:hAnsi="Times New Roman" w:cs="Times New Roman"/>
          <w:b/>
          <w:bCs/>
          <w:sz w:val="24"/>
          <w:szCs w:val="24"/>
          <w:lang w:eastAsia="ru-RU"/>
        </w:rPr>
      </w:pPr>
      <w:bookmarkStart w:id="55" w:name="_Toc62546793"/>
      <w:bookmarkStart w:id="56" w:name="_Toc117266225"/>
      <w:r w:rsidRPr="00FF12EE">
        <w:rPr>
          <w:rFonts w:ascii="Times New Roman" w:eastAsia="Times New Roman" w:hAnsi="Times New Roman" w:cs="Times New Roman"/>
          <w:b/>
          <w:bCs/>
          <w:sz w:val="24"/>
          <w:szCs w:val="24"/>
          <w:lang w:eastAsia="ru-RU"/>
        </w:rPr>
        <w:t>Общие положения</w:t>
      </w:r>
      <w:bookmarkEnd w:id="55"/>
      <w:bookmarkEnd w:id="56"/>
    </w:p>
    <w:p w14:paraId="2EFE3DE6" w14:textId="77777777" w:rsidR="00FF12EE" w:rsidRPr="00FF12EE" w:rsidRDefault="00FF12EE" w:rsidP="00FF12EE">
      <w:pPr>
        <w:numPr>
          <w:ilvl w:val="1"/>
          <w:numId w:val="0"/>
        </w:numPr>
        <w:spacing w:after="0" w:line="240" w:lineRule="auto"/>
        <w:ind w:left="-567"/>
        <w:jc w:val="both"/>
        <w:rPr>
          <w:rFonts w:ascii="Times New Roman" w:eastAsia="Times New Roman" w:hAnsi="Times New Roman" w:cs="Times New Roman"/>
          <w:sz w:val="24"/>
          <w:szCs w:val="24"/>
          <w:lang w:eastAsia="ru-RU"/>
        </w:rPr>
      </w:pPr>
      <w:bookmarkStart w:id="57" w:name="_Toc62546794"/>
      <w:r w:rsidRPr="00FF12EE">
        <w:rPr>
          <w:rFonts w:ascii="Times New Roman" w:eastAsia="Times New Roman" w:hAnsi="Times New Roman" w:cs="Times New Roman"/>
          <w:sz w:val="24"/>
          <w:szCs w:val="24"/>
          <w:lang w:eastAsia="ru-RU"/>
        </w:rPr>
        <w:t>Стороны обязуются проводить все работы в полном соответствии со следующими нормативными документами:</w:t>
      </w:r>
      <w:bookmarkEnd w:id="57"/>
    </w:p>
    <w:p w14:paraId="6A995B25" w14:textId="77777777" w:rsidR="00FF12EE" w:rsidRPr="00FF12EE" w:rsidRDefault="00FF12EE" w:rsidP="00FF12EE">
      <w:pPr>
        <w:numPr>
          <w:ilvl w:val="2"/>
          <w:numId w:val="0"/>
        </w:numPr>
        <w:spacing w:after="0" w:line="240" w:lineRule="auto"/>
        <w:ind w:left="-567"/>
        <w:jc w:val="both"/>
        <w:outlineLvl w:val="2"/>
        <w:rPr>
          <w:rFonts w:ascii="Times New Roman" w:eastAsia="Times New Roman" w:hAnsi="Times New Roman" w:cs="Calibri"/>
          <w:sz w:val="24"/>
          <w:szCs w:val="24"/>
          <w:lang w:eastAsia="ru-RU"/>
        </w:rPr>
      </w:pPr>
      <w:bookmarkStart w:id="58" w:name="_Toc62546795"/>
      <w:bookmarkStart w:id="59" w:name="_Toc117266226"/>
      <w:r w:rsidRPr="00FF12EE">
        <w:rPr>
          <w:rFonts w:ascii="Times New Roman" w:eastAsia="Times New Roman" w:hAnsi="Times New Roman" w:cs="Times New Roman"/>
          <w:sz w:val="24"/>
          <w:szCs w:val="24"/>
          <w:lang w:eastAsia="ru-RU"/>
        </w:rPr>
        <w:t>Правила обеспечения промышленной безопасности для опасных производственных объектов нефтяной и газовой отраслей промышленности, утвержденных приказом Министра по инвестициям и развитию Республики Казахстан от 30 декабря 2014 года № 355.</w:t>
      </w:r>
      <w:bookmarkEnd w:id="58"/>
      <w:bookmarkEnd w:id="59"/>
    </w:p>
    <w:p w14:paraId="184A9C4B" w14:textId="77777777" w:rsidR="00FF12EE" w:rsidRPr="00FF12EE" w:rsidRDefault="00FF12EE" w:rsidP="00FF12EE">
      <w:pPr>
        <w:numPr>
          <w:ilvl w:val="2"/>
          <w:numId w:val="0"/>
        </w:numPr>
        <w:spacing w:after="0" w:line="240" w:lineRule="auto"/>
        <w:ind w:left="-567"/>
        <w:jc w:val="both"/>
        <w:outlineLvl w:val="2"/>
        <w:rPr>
          <w:rFonts w:ascii="Times New Roman" w:eastAsia="Times New Roman" w:hAnsi="Times New Roman" w:cs="Times New Roman"/>
          <w:sz w:val="24"/>
          <w:szCs w:val="24"/>
          <w:lang w:eastAsia="ru-RU"/>
        </w:rPr>
      </w:pPr>
      <w:bookmarkStart w:id="60" w:name="_Toc62546796"/>
      <w:bookmarkStart w:id="61" w:name="_Toc117266227"/>
      <w:r w:rsidRPr="00FF12EE">
        <w:rPr>
          <w:rFonts w:ascii="Times New Roman" w:eastAsia="Times New Roman" w:hAnsi="Times New Roman" w:cs="Calibri"/>
          <w:sz w:val="24"/>
          <w:szCs w:val="24"/>
          <w:lang w:eastAsia="ru-RU"/>
        </w:rPr>
        <w:t xml:space="preserve">Правила обеспечения промышленной безопасности при эксплуатации грузоподъемных </w:t>
      </w:r>
      <w:r w:rsidRPr="00FF12EE">
        <w:rPr>
          <w:rFonts w:ascii="Times New Roman" w:eastAsia="Times New Roman" w:hAnsi="Times New Roman" w:cs="Times New Roman"/>
          <w:sz w:val="24"/>
          <w:szCs w:val="24"/>
          <w:lang w:eastAsia="ru-RU"/>
        </w:rPr>
        <w:t>механизмов, утвержденных приказом Министра по инвестициям и развитию Республики Казахстан от 30 декабря 2014 года № 359.</w:t>
      </w:r>
      <w:bookmarkEnd w:id="60"/>
      <w:bookmarkEnd w:id="61"/>
    </w:p>
    <w:p w14:paraId="015ABAC6" w14:textId="77777777" w:rsidR="00FF12EE" w:rsidRPr="00FF12EE" w:rsidRDefault="00FF12EE" w:rsidP="00FF12EE">
      <w:pPr>
        <w:numPr>
          <w:ilvl w:val="2"/>
          <w:numId w:val="0"/>
        </w:numPr>
        <w:spacing w:after="0" w:line="240" w:lineRule="auto"/>
        <w:ind w:left="-567"/>
        <w:jc w:val="both"/>
        <w:outlineLvl w:val="2"/>
        <w:rPr>
          <w:rFonts w:ascii="Times New Roman" w:eastAsia="Times New Roman" w:hAnsi="Times New Roman" w:cs="Times New Roman"/>
          <w:sz w:val="24"/>
          <w:szCs w:val="24"/>
          <w:lang w:eastAsia="ru-RU"/>
        </w:rPr>
      </w:pPr>
      <w:bookmarkStart w:id="62" w:name="_Toc62546797"/>
      <w:bookmarkStart w:id="63" w:name="_Toc117266228"/>
      <w:r w:rsidRPr="00FF12EE">
        <w:rPr>
          <w:rFonts w:ascii="Times New Roman" w:eastAsia="Times New Roman" w:hAnsi="Times New Roman" w:cs="Times New Roman"/>
          <w:sz w:val="24"/>
          <w:szCs w:val="24"/>
          <w:lang w:eastAsia="ru-RU"/>
        </w:rPr>
        <w:t>Правила техники безопасности при эксплуатации электроустановок потребителей, утвержденных приказом Министра энергетики Республики Казахстан от 19 марта 2015 года № 222.</w:t>
      </w:r>
      <w:bookmarkEnd w:id="62"/>
      <w:bookmarkEnd w:id="63"/>
      <w:r w:rsidRPr="00FF12EE">
        <w:rPr>
          <w:rFonts w:ascii="Times New Roman" w:eastAsia="Times New Roman" w:hAnsi="Times New Roman" w:cs="Times New Roman"/>
          <w:sz w:val="24"/>
          <w:szCs w:val="24"/>
          <w:lang w:eastAsia="ru-RU"/>
        </w:rPr>
        <w:t xml:space="preserve"> </w:t>
      </w:r>
    </w:p>
    <w:p w14:paraId="10BBE306" w14:textId="77777777" w:rsidR="00FF12EE" w:rsidRPr="00FF12EE" w:rsidRDefault="00FF12EE" w:rsidP="00FF12EE">
      <w:pPr>
        <w:numPr>
          <w:ilvl w:val="2"/>
          <w:numId w:val="0"/>
        </w:numPr>
        <w:spacing w:after="0" w:line="240" w:lineRule="auto"/>
        <w:ind w:left="-567"/>
        <w:jc w:val="both"/>
        <w:outlineLvl w:val="2"/>
        <w:rPr>
          <w:rFonts w:ascii="Times New Roman" w:eastAsia="Times New Roman" w:hAnsi="Times New Roman" w:cs="Times New Roman"/>
          <w:sz w:val="24"/>
          <w:szCs w:val="24"/>
          <w:lang w:eastAsia="ru-RU"/>
        </w:rPr>
      </w:pPr>
      <w:bookmarkStart w:id="64" w:name="_Toc62546798"/>
      <w:bookmarkStart w:id="65" w:name="_Toc117266229"/>
      <w:r w:rsidRPr="00FF12EE">
        <w:rPr>
          <w:rFonts w:ascii="Times New Roman" w:eastAsia="Times New Roman" w:hAnsi="Times New Roman" w:cs="Times New Roman"/>
          <w:sz w:val="24"/>
          <w:szCs w:val="24"/>
          <w:lang w:eastAsia="ru-RU"/>
        </w:rPr>
        <w:t>Правила технической эксплуатации электроустановок потребителей, утвержденных приказом Министра энергетики Республики Казахстан от 30 марта 2015 года                      № 246.</w:t>
      </w:r>
      <w:bookmarkEnd w:id="64"/>
      <w:bookmarkEnd w:id="65"/>
    </w:p>
    <w:p w14:paraId="13010D4A" w14:textId="77777777" w:rsidR="00FF12EE" w:rsidRPr="00FF12EE" w:rsidRDefault="00FF12EE" w:rsidP="00FF12EE">
      <w:pPr>
        <w:numPr>
          <w:ilvl w:val="2"/>
          <w:numId w:val="0"/>
        </w:numPr>
        <w:spacing w:after="0" w:line="240" w:lineRule="auto"/>
        <w:ind w:left="-567"/>
        <w:jc w:val="both"/>
        <w:outlineLvl w:val="2"/>
        <w:rPr>
          <w:rFonts w:ascii="Times New Roman" w:eastAsia="Times New Roman" w:hAnsi="Times New Roman" w:cs="Times New Roman"/>
          <w:sz w:val="24"/>
          <w:szCs w:val="24"/>
          <w:lang w:eastAsia="ru-RU"/>
        </w:rPr>
      </w:pPr>
      <w:bookmarkStart w:id="66" w:name="_Toc62546799"/>
      <w:bookmarkStart w:id="67" w:name="_Toc117266230"/>
      <w:r w:rsidRPr="00FF12EE">
        <w:rPr>
          <w:rFonts w:ascii="Times New Roman" w:eastAsia="Times New Roman" w:hAnsi="Times New Roman" w:cs="Times New Roman"/>
          <w:sz w:val="24"/>
          <w:szCs w:val="24"/>
          <w:lang w:eastAsia="ru-RU"/>
        </w:rPr>
        <w:t>Правила устройства электроустановок, утвержденных приказом Министра энергетики Республики Казахстан от 20 марта 2015 года № 230.</w:t>
      </w:r>
      <w:bookmarkEnd w:id="66"/>
      <w:bookmarkEnd w:id="67"/>
    </w:p>
    <w:p w14:paraId="2A678007" w14:textId="77777777" w:rsidR="00FF12EE" w:rsidRPr="00FF12EE" w:rsidRDefault="00FF12EE" w:rsidP="00FF12EE">
      <w:pPr>
        <w:spacing w:after="0" w:line="240" w:lineRule="auto"/>
        <w:ind w:left="-567" w:firstLine="567"/>
        <w:jc w:val="both"/>
        <w:outlineLvl w:val="2"/>
        <w:rPr>
          <w:rFonts w:ascii="Times New Roman" w:eastAsia="Times New Roman" w:hAnsi="Times New Roman" w:cs="Calibri"/>
          <w:sz w:val="24"/>
          <w:szCs w:val="24"/>
          <w:lang w:eastAsia="ru-RU"/>
        </w:rPr>
      </w:pPr>
    </w:p>
    <w:p w14:paraId="5FA747D9" w14:textId="77777777" w:rsidR="00FF12EE" w:rsidRPr="00FF12EE" w:rsidRDefault="00FF12EE" w:rsidP="00FF12EE">
      <w:pPr>
        <w:spacing w:after="0" w:line="240" w:lineRule="auto"/>
        <w:ind w:left="-567"/>
        <w:jc w:val="center"/>
        <w:outlineLvl w:val="2"/>
        <w:rPr>
          <w:rFonts w:ascii="Times New Roman" w:eastAsia="Times New Roman" w:hAnsi="Times New Roman" w:cs="Times New Roman"/>
          <w:b/>
          <w:bCs/>
          <w:sz w:val="24"/>
          <w:szCs w:val="24"/>
          <w:lang w:eastAsia="ru-RU"/>
        </w:rPr>
      </w:pPr>
      <w:bookmarkStart w:id="68" w:name="_Toc62546801"/>
      <w:bookmarkStart w:id="69" w:name="_Toc117266231"/>
      <w:r w:rsidRPr="00FF12EE">
        <w:rPr>
          <w:rFonts w:ascii="Times New Roman" w:eastAsia="Times New Roman" w:hAnsi="Times New Roman" w:cs="Times New Roman"/>
          <w:b/>
          <w:bCs/>
          <w:sz w:val="24"/>
          <w:szCs w:val="24"/>
          <w:lang w:eastAsia="ru-RU"/>
        </w:rPr>
        <w:t>Цель регламента</w:t>
      </w:r>
      <w:bookmarkEnd w:id="68"/>
      <w:bookmarkEnd w:id="69"/>
      <w:r w:rsidRPr="00FF12EE">
        <w:rPr>
          <w:rFonts w:ascii="Times New Roman" w:eastAsia="Times New Roman" w:hAnsi="Times New Roman" w:cs="Times New Roman"/>
          <w:b/>
          <w:bCs/>
          <w:sz w:val="24"/>
          <w:szCs w:val="24"/>
          <w:lang w:eastAsia="ru-RU"/>
        </w:rPr>
        <w:tab/>
      </w:r>
    </w:p>
    <w:p w14:paraId="2F7C33FA"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70" w:name="_Toc62544458"/>
      <w:bookmarkStart w:id="71" w:name="_Toc62546802"/>
      <w:bookmarkStart w:id="72" w:name="_Toc117266232"/>
      <w:bookmarkStart w:id="73" w:name="_Toc62546803"/>
      <w:bookmarkEnd w:id="70"/>
      <w:bookmarkEnd w:id="71"/>
      <w:bookmarkEnd w:id="72"/>
      <w:r w:rsidRPr="00FF12EE">
        <w:rPr>
          <w:rFonts w:ascii="Times New Roman" w:eastAsia="Times New Roman" w:hAnsi="Times New Roman" w:cs="Times New Roman"/>
          <w:sz w:val="24"/>
          <w:szCs w:val="24"/>
          <w:lang w:eastAsia="ru-RU"/>
        </w:rPr>
        <w:t xml:space="preserve">Целью введения данного регламента является повышение технологической дисциплины, качества работ, ответственности сторон предприятий, непосредственно участвующих в ремонте,  эксплуатации скважин оборудованных УЭЦН и промыслово-геофизических исследованиях через байпасную систему </w:t>
      </w:r>
      <w:r w:rsidRPr="00FF12EE">
        <w:rPr>
          <w:rFonts w:ascii="Times New Roman" w:eastAsia="Times New Roman" w:hAnsi="Times New Roman" w:cs="Times New Roman"/>
          <w:sz w:val="24"/>
          <w:szCs w:val="24"/>
          <w:lang w:val="en-US" w:eastAsia="ru-RU"/>
        </w:rPr>
        <w:t>Y</w:t>
      </w:r>
      <w:r w:rsidRPr="00FF12EE">
        <w:rPr>
          <w:rFonts w:ascii="Times New Roman" w:eastAsia="Times New Roman" w:hAnsi="Times New Roman" w:cs="Times New Roman"/>
          <w:sz w:val="24"/>
          <w:szCs w:val="24"/>
          <w:lang w:eastAsia="ru-RU"/>
        </w:rPr>
        <w:t>-</w:t>
      </w:r>
      <w:r w:rsidRPr="00FF12EE">
        <w:rPr>
          <w:rFonts w:ascii="Times New Roman" w:eastAsia="Times New Roman" w:hAnsi="Times New Roman" w:cs="Times New Roman"/>
          <w:sz w:val="24"/>
          <w:szCs w:val="24"/>
          <w:lang w:val="en-US" w:eastAsia="ru-RU"/>
        </w:rPr>
        <w:t>tool</w:t>
      </w:r>
      <w:r w:rsidRPr="00FF12EE">
        <w:rPr>
          <w:rFonts w:ascii="Times New Roman" w:eastAsia="Times New Roman" w:hAnsi="Times New Roman" w:cs="Times New Roman"/>
          <w:sz w:val="24"/>
          <w:szCs w:val="24"/>
          <w:lang w:eastAsia="ru-RU"/>
        </w:rPr>
        <w:t xml:space="preserve">  на всех этапах производства работ по смене (ревизии) или внедрении УЭЦН на контрактной территории ТОО «</w:t>
      </w:r>
      <w:proofErr w:type="spellStart"/>
      <w:r w:rsidRPr="00FF12EE">
        <w:rPr>
          <w:rFonts w:ascii="Times New Roman" w:eastAsia="Times New Roman" w:hAnsi="Times New Roman" w:cs="Times New Roman"/>
          <w:sz w:val="24"/>
          <w:szCs w:val="24"/>
          <w:lang w:eastAsia="ru-RU"/>
        </w:rPr>
        <w:t>Казахойл</w:t>
      </w:r>
      <w:proofErr w:type="spellEnd"/>
      <w:r w:rsidRPr="00FF12EE">
        <w:rPr>
          <w:rFonts w:ascii="Times New Roman" w:eastAsia="Times New Roman" w:hAnsi="Times New Roman" w:cs="Times New Roman"/>
          <w:sz w:val="24"/>
          <w:szCs w:val="24"/>
          <w:lang w:eastAsia="ru-RU"/>
        </w:rPr>
        <w:t xml:space="preserve"> Актобе».</w:t>
      </w:r>
      <w:bookmarkEnd w:id="73"/>
    </w:p>
    <w:p w14:paraId="4AE2BB69" w14:textId="77777777" w:rsidR="00FF12EE" w:rsidRPr="00FF12EE" w:rsidRDefault="00FF12EE" w:rsidP="00FF12EE">
      <w:pPr>
        <w:autoSpaceDE w:val="0"/>
        <w:autoSpaceDN w:val="0"/>
        <w:adjustRightInd w:val="0"/>
        <w:spacing w:after="0" w:line="240" w:lineRule="auto"/>
        <w:ind w:left="-567" w:firstLine="567"/>
        <w:rPr>
          <w:rFonts w:ascii="Times New Roman" w:eastAsia="Times New Roman" w:hAnsi="Times New Roman" w:cs="Calibri"/>
          <w:spacing w:val="-1"/>
          <w:sz w:val="24"/>
          <w:szCs w:val="24"/>
          <w:lang w:eastAsia="ru-RU"/>
        </w:rPr>
      </w:pPr>
    </w:p>
    <w:p w14:paraId="773C90D2" w14:textId="77777777" w:rsidR="00FF12EE" w:rsidRPr="00FF12EE" w:rsidRDefault="00FF12EE" w:rsidP="00FF12EE">
      <w:pPr>
        <w:spacing w:after="0" w:line="240" w:lineRule="auto"/>
        <w:ind w:left="-567"/>
        <w:jc w:val="center"/>
        <w:outlineLvl w:val="2"/>
        <w:rPr>
          <w:rFonts w:ascii="Times New Roman" w:eastAsia="Times New Roman" w:hAnsi="Times New Roman" w:cs="Times New Roman"/>
          <w:b/>
          <w:bCs/>
          <w:sz w:val="24"/>
          <w:szCs w:val="24"/>
          <w:lang w:eastAsia="ru-RU"/>
        </w:rPr>
      </w:pPr>
      <w:bookmarkStart w:id="74" w:name="_Toc62546804"/>
      <w:bookmarkStart w:id="75" w:name="_Toc117266233"/>
      <w:r w:rsidRPr="00FF12EE">
        <w:rPr>
          <w:rFonts w:ascii="Times New Roman" w:eastAsia="Times New Roman" w:hAnsi="Times New Roman" w:cs="Times New Roman"/>
          <w:b/>
          <w:bCs/>
          <w:sz w:val="24"/>
          <w:szCs w:val="24"/>
          <w:lang w:eastAsia="ru-RU"/>
        </w:rPr>
        <w:t>Принятые сокращения</w:t>
      </w:r>
      <w:bookmarkEnd w:id="74"/>
      <w:bookmarkEnd w:id="75"/>
    </w:p>
    <w:p w14:paraId="698CB4C8"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76" w:name="_Toc62546805"/>
      <w:r w:rsidRPr="00FF12EE">
        <w:rPr>
          <w:rFonts w:ascii="Times New Roman" w:eastAsia="Times New Roman" w:hAnsi="Times New Roman" w:cs="Times New Roman"/>
          <w:b/>
          <w:bCs/>
          <w:sz w:val="24"/>
          <w:szCs w:val="24"/>
          <w:lang w:val="en-US" w:eastAsia="ru-RU"/>
        </w:rPr>
        <w:t>Y</w:t>
      </w:r>
      <w:r w:rsidRPr="00FF12EE">
        <w:rPr>
          <w:rFonts w:ascii="Times New Roman" w:eastAsia="Times New Roman" w:hAnsi="Times New Roman" w:cs="Times New Roman"/>
          <w:bCs/>
          <w:sz w:val="24"/>
          <w:szCs w:val="24"/>
          <w:lang w:eastAsia="ru-RU"/>
        </w:rPr>
        <w:t>-</w:t>
      </w:r>
      <w:r w:rsidRPr="00FF12EE">
        <w:rPr>
          <w:rFonts w:ascii="Times New Roman" w:eastAsia="Times New Roman" w:hAnsi="Times New Roman" w:cs="Times New Roman"/>
          <w:b/>
          <w:sz w:val="24"/>
          <w:szCs w:val="24"/>
          <w:lang w:val="en-US" w:eastAsia="ru-RU"/>
        </w:rPr>
        <w:t>tool</w:t>
      </w:r>
      <w:r w:rsidRPr="00FF12EE">
        <w:rPr>
          <w:rFonts w:ascii="Times New Roman" w:eastAsia="Times New Roman" w:hAnsi="Times New Roman" w:cs="Times New Roman"/>
          <w:b/>
          <w:sz w:val="24"/>
          <w:szCs w:val="24"/>
          <w:lang w:eastAsia="ru-RU"/>
        </w:rPr>
        <w:t xml:space="preserve"> </w:t>
      </w:r>
      <w:r w:rsidRPr="00FF12EE">
        <w:rPr>
          <w:rFonts w:ascii="Times New Roman" w:eastAsia="Times New Roman" w:hAnsi="Times New Roman" w:cs="Times New Roman"/>
          <w:sz w:val="24"/>
          <w:szCs w:val="24"/>
          <w:lang w:eastAsia="ru-RU"/>
        </w:rPr>
        <w:t xml:space="preserve">– это скважинное байпасное оборудование, устанавливаемое совместно с УЭЦН и позволяющее при эксплуатации одного или нескольких нефтеносных пластов через одну скважину параллельно проводить исследования при работающем </w:t>
      </w:r>
      <w:proofErr w:type="gramStart"/>
      <w:r w:rsidRPr="00FF12EE">
        <w:rPr>
          <w:rFonts w:ascii="Times New Roman" w:eastAsia="Times New Roman" w:hAnsi="Times New Roman" w:cs="Times New Roman"/>
          <w:sz w:val="24"/>
          <w:szCs w:val="24"/>
          <w:lang w:eastAsia="ru-RU"/>
        </w:rPr>
        <w:t>насосе;</w:t>
      </w:r>
      <w:r w:rsidRPr="00FF12EE" w:rsidDel="00ED7CD3">
        <w:rPr>
          <w:rFonts w:ascii="Times New Roman" w:eastAsia="Times New Roman" w:hAnsi="Times New Roman" w:cs="Times New Roman"/>
          <w:sz w:val="24"/>
          <w:szCs w:val="24"/>
          <w:lang w:eastAsia="ru-RU"/>
        </w:rPr>
        <w:t>.</w:t>
      </w:r>
      <w:proofErr w:type="gramEnd"/>
    </w:p>
    <w:p w14:paraId="56005D75"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r w:rsidRPr="00FF12EE">
        <w:rPr>
          <w:rFonts w:ascii="Times New Roman" w:eastAsia="Times New Roman" w:hAnsi="Times New Roman" w:cs="Times New Roman"/>
          <w:b/>
          <w:bCs/>
          <w:sz w:val="24"/>
          <w:szCs w:val="24"/>
          <w:lang w:eastAsia="ru-RU"/>
        </w:rPr>
        <w:t>АВ –</w:t>
      </w:r>
      <w:r w:rsidRPr="00FF12EE">
        <w:rPr>
          <w:rFonts w:ascii="Times New Roman" w:eastAsia="Times New Roman" w:hAnsi="Times New Roman" w:cs="Times New Roman"/>
          <w:sz w:val="24"/>
          <w:szCs w:val="24"/>
          <w:lang w:eastAsia="ru-RU"/>
        </w:rPr>
        <w:t xml:space="preserve"> автоматический выключатель;</w:t>
      </w:r>
    </w:p>
    <w:p w14:paraId="670E348F"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r w:rsidRPr="00FF12EE">
        <w:rPr>
          <w:rFonts w:ascii="Times New Roman" w:eastAsia="Times New Roman" w:hAnsi="Times New Roman" w:cs="Times New Roman"/>
          <w:b/>
          <w:sz w:val="24"/>
          <w:szCs w:val="24"/>
          <w:lang w:eastAsia="ru-RU"/>
        </w:rPr>
        <w:t>АВАРИЯ</w:t>
      </w:r>
      <w:r w:rsidRPr="00FF12EE">
        <w:rPr>
          <w:rFonts w:ascii="Times New Roman" w:eastAsia="Times New Roman" w:hAnsi="Times New Roman" w:cs="Times New Roman"/>
          <w:sz w:val="24"/>
          <w:szCs w:val="24"/>
          <w:lang w:eastAsia="ru-RU"/>
        </w:rPr>
        <w:t xml:space="preserve"> </w:t>
      </w:r>
      <w:proofErr w:type="gramStart"/>
      <w:r w:rsidRPr="00FF12EE">
        <w:rPr>
          <w:rFonts w:ascii="Times New Roman" w:eastAsia="Times New Roman" w:hAnsi="Times New Roman" w:cs="Times New Roman"/>
          <w:sz w:val="24"/>
          <w:szCs w:val="24"/>
          <w:lang w:eastAsia="ru-RU"/>
        </w:rPr>
        <w:t>- это</w:t>
      </w:r>
      <w:proofErr w:type="gramEnd"/>
      <w:r w:rsidRPr="00FF12EE">
        <w:rPr>
          <w:rFonts w:ascii="Times New Roman" w:eastAsia="Times New Roman" w:hAnsi="Times New Roman" w:cs="Times New Roman"/>
          <w:sz w:val="24"/>
          <w:szCs w:val="24"/>
          <w:lang w:eastAsia="ru-RU"/>
        </w:rPr>
        <w:t xml:space="preserve"> нарушение технологического процесса эксплуатации или ремонта скважины, вызванное потерей подвижности колонны НКТ, скважинного оборудования, поломкой труб с полетом или без него, падение в скважину посторонних предметов, для извлечения которых требуется проведение специальных работ и инструментов.</w:t>
      </w:r>
    </w:p>
    <w:p w14:paraId="270330BC"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77" w:name="_Toc62546806"/>
      <w:r w:rsidRPr="00FF12EE">
        <w:rPr>
          <w:rFonts w:ascii="Times New Roman" w:eastAsia="Times New Roman" w:hAnsi="Times New Roman" w:cs="Times New Roman"/>
          <w:b/>
          <w:bCs/>
          <w:sz w:val="24"/>
          <w:szCs w:val="24"/>
          <w:lang w:eastAsia="ru-RU"/>
        </w:rPr>
        <w:t>АГЗУ –</w:t>
      </w:r>
      <w:r w:rsidRPr="00FF12EE">
        <w:rPr>
          <w:rFonts w:ascii="Times New Roman" w:eastAsia="Times New Roman" w:hAnsi="Times New Roman" w:cs="Times New Roman"/>
          <w:sz w:val="24"/>
          <w:szCs w:val="24"/>
          <w:lang w:eastAsia="ru-RU"/>
        </w:rPr>
        <w:t xml:space="preserve"> автоматическая групповая замерная установка;</w:t>
      </w:r>
      <w:bookmarkEnd w:id="77"/>
    </w:p>
    <w:p w14:paraId="40716D85"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78" w:name="_Toc62546807"/>
      <w:r w:rsidRPr="00FF12EE">
        <w:rPr>
          <w:rFonts w:ascii="Times New Roman" w:eastAsia="Times New Roman" w:hAnsi="Times New Roman" w:cs="Times New Roman"/>
          <w:b/>
          <w:bCs/>
          <w:sz w:val="24"/>
          <w:szCs w:val="24"/>
          <w:lang w:eastAsia="ru-RU"/>
        </w:rPr>
        <w:t xml:space="preserve">АКБ </w:t>
      </w:r>
      <w:r w:rsidRPr="00FF12EE">
        <w:rPr>
          <w:rFonts w:ascii="Times New Roman" w:eastAsia="Times New Roman" w:hAnsi="Times New Roman" w:cs="Times New Roman"/>
          <w:sz w:val="24"/>
          <w:szCs w:val="24"/>
          <w:lang w:eastAsia="ru-RU"/>
        </w:rPr>
        <w:t>– автоматический гидравлический ключ буровой;</w:t>
      </w:r>
      <w:bookmarkEnd w:id="78"/>
    </w:p>
    <w:p w14:paraId="5A835D42"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79" w:name="_Toc62546808"/>
      <w:r w:rsidRPr="00FF12EE">
        <w:rPr>
          <w:rFonts w:ascii="Times New Roman" w:eastAsia="Times New Roman" w:hAnsi="Times New Roman" w:cs="Times New Roman"/>
          <w:b/>
          <w:bCs/>
          <w:sz w:val="24"/>
          <w:szCs w:val="24"/>
          <w:lang w:eastAsia="ru-RU"/>
        </w:rPr>
        <w:t>АСПО</w:t>
      </w:r>
      <w:r w:rsidRPr="00FF12EE">
        <w:rPr>
          <w:rFonts w:ascii="Times New Roman" w:eastAsia="Times New Roman" w:hAnsi="Times New Roman" w:cs="Times New Roman"/>
          <w:sz w:val="24"/>
          <w:szCs w:val="24"/>
          <w:lang w:eastAsia="ru-RU"/>
        </w:rPr>
        <w:t xml:space="preserve"> – </w:t>
      </w:r>
      <w:hyperlink r:id="rId8" w:history="1">
        <w:proofErr w:type="spellStart"/>
        <w:r w:rsidRPr="00FF12EE">
          <w:rPr>
            <w:rFonts w:ascii="Times New Roman" w:eastAsia="Times New Roman" w:hAnsi="Times New Roman" w:cs="Times New Roman"/>
            <w:sz w:val="24"/>
            <w:szCs w:val="24"/>
            <w:lang w:eastAsia="ru-RU"/>
          </w:rPr>
          <w:t>асфальто</w:t>
        </w:r>
      </w:hyperlink>
      <w:hyperlink r:id="rId9" w:history="1">
        <w:r w:rsidRPr="00FF12EE">
          <w:rPr>
            <w:rFonts w:ascii="Times New Roman" w:eastAsia="Times New Roman" w:hAnsi="Times New Roman" w:cs="Times New Roman"/>
            <w:sz w:val="24"/>
            <w:szCs w:val="24"/>
            <w:lang w:eastAsia="ru-RU"/>
          </w:rPr>
          <w:t>смоло</w:t>
        </w:r>
      </w:hyperlink>
      <w:r w:rsidRPr="00FF12EE">
        <w:rPr>
          <w:rFonts w:ascii="Times New Roman" w:eastAsia="Times New Roman" w:hAnsi="Times New Roman" w:cs="Times New Roman"/>
          <w:sz w:val="24"/>
          <w:szCs w:val="24"/>
          <w:lang w:eastAsia="ru-RU"/>
        </w:rPr>
        <w:t>парафиновые</w:t>
      </w:r>
      <w:proofErr w:type="spellEnd"/>
      <w:r w:rsidRPr="00FF12EE">
        <w:rPr>
          <w:rFonts w:ascii="Times New Roman" w:eastAsia="Times New Roman" w:hAnsi="Times New Roman" w:cs="Times New Roman"/>
          <w:sz w:val="24"/>
          <w:szCs w:val="24"/>
          <w:lang w:eastAsia="ru-RU"/>
        </w:rPr>
        <w:t xml:space="preserve"> отложения;</w:t>
      </w:r>
      <w:bookmarkEnd w:id="79"/>
    </w:p>
    <w:p w14:paraId="7C9D93ED"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80" w:name="_Toc62546809"/>
      <w:r w:rsidRPr="00FF12EE">
        <w:rPr>
          <w:rFonts w:ascii="Times New Roman" w:eastAsia="Times New Roman" w:hAnsi="Times New Roman" w:cs="Times New Roman"/>
          <w:b/>
          <w:bCs/>
          <w:sz w:val="24"/>
          <w:szCs w:val="24"/>
          <w:lang w:eastAsia="ru-RU"/>
        </w:rPr>
        <w:t xml:space="preserve">АФ – </w:t>
      </w:r>
      <w:r w:rsidRPr="00FF12EE">
        <w:rPr>
          <w:rFonts w:ascii="Times New Roman" w:eastAsia="Times New Roman" w:hAnsi="Times New Roman" w:cs="Times New Roman"/>
          <w:sz w:val="24"/>
          <w:szCs w:val="24"/>
          <w:lang w:eastAsia="ru-RU"/>
        </w:rPr>
        <w:t>арматура фонтанная;</w:t>
      </w:r>
      <w:bookmarkEnd w:id="80"/>
    </w:p>
    <w:p w14:paraId="4440DAF7"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r w:rsidRPr="00FF12EE">
        <w:rPr>
          <w:rFonts w:ascii="Times New Roman" w:eastAsia="Times New Roman" w:hAnsi="Times New Roman" w:cs="Times New Roman"/>
          <w:b/>
          <w:bCs/>
          <w:sz w:val="24"/>
          <w:szCs w:val="24"/>
          <w:lang w:eastAsia="ru-RU"/>
        </w:rPr>
        <w:t>ГНО -</w:t>
      </w:r>
      <w:r w:rsidRPr="00FF12EE">
        <w:rPr>
          <w:rFonts w:ascii="Times New Roman" w:eastAsia="Times New Roman" w:hAnsi="Times New Roman" w:cs="Times New Roman"/>
          <w:sz w:val="24"/>
          <w:szCs w:val="24"/>
          <w:lang w:eastAsia="ru-RU"/>
        </w:rPr>
        <w:t xml:space="preserve"> глубинно-насосное оборудование;</w:t>
      </w:r>
    </w:p>
    <w:p w14:paraId="071D16EB"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81" w:name="_Toc62546811"/>
      <w:r w:rsidRPr="00FF12EE">
        <w:rPr>
          <w:rFonts w:ascii="Times New Roman" w:eastAsia="Times New Roman" w:hAnsi="Times New Roman" w:cs="Times New Roman"/>
          <w:b/>
          <w:bCs/>
          <w:sz w:val="24"/>
          <w:szCs w:val="24"/>
          <w:lang w:eastAsia="ru-RU"/>
        </w:rPr>
        <w:t>ЗИП</w:t>
      </w:r>
      <w:r w:rsidRPr="00FF12EE">
        <w:rPr>
          <w:rFonts w:ascii="Times New Roman" w:eastAsia="Times New Roman" w:hAnsi="Times New Roman" w:cs="Times New Roman"/>
          <w:sz w:val="24"/>
          <w:szCs w:val="24"/>
          <w:lang w:eastAsia="ru-RU"/>
        </w:rPr>
        <w:t xml:space="preserve"> – запасные части, инструменты, принадлежности,</w:t>
      </w:r>
      <w:bookmarkEnd w:id="81"/>
    </w:p>
    <w:p w14:paraId="0204D90B"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82" w:name="_Toc62546812"/>
      <w:r w:rsidRPr="00FF12EE">
        <w:rPr>
          <w:rFonts w:ascii="Times New Roman" w:eastAsia="Times New Roman" w:hAnsi="Times New Roman" w:cs="Times New Roman"/>
          <w:b/>
          <w:bCs/>
          <w:sz w:val="24"/>
          <w:szCs w:val="24"/>
          <w:lang w:eastAsia="ru-RU"/>
        </w:rPr>
        <w:t>ЗП –</w:t>
      </w:r>
      <w:r w:rsidRPr="00FF12EE">
        <w:rPr>
          <w:rFonts w:ascii="Times New Roman" w:eastAsia="Times New Roman" w:hAnsi="Times New Roman" w:cs="Times New Roman"/>
          <w:sz w:val="24"/>
          <w:szCs w:val="24"/>
          <w:lang w:eastAsia="ru-RU"/>
        </w:rPr>
        <w:t xml:space="preserve"> защита от перегруза;</w:t>
      </w:r>
      <w:bookmarkEnd w:id="82"/>
    </w:p>
    <w:p w14:paraId="0F0719CC"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83" w:name="_Toc62546813"/>
      <w:r w:rsidRPr="00FF12EE">
        <w:rPr>
          <w:rFonts w:ascii="Times New Roman" w:eastAsia="Times New Roman" w:hAnsi="Times New Roman" w:cs="Times New Roman"/>
          <w:b/>
          <w:bCs/>
          <w:sz w:val="24"/>
          <w:szCs w:val="24"/>
          <w:lang w:eastAsia="ru-RU"/>
        </w:rPr>
        <w:t>ЗСП –</w:t>
      </w:r>
      <w:r w:rsidRPr="00FF12EE">
        <w:rPr>
          <w:rFonts w:ascii="Times New Roman" w:eastAsia="Times New Roman" w:hAnsi="Times New Roman" w:cs="Times New Roman"/>
          <w:sz w:val="24"/>
          <w:szCs w:val="24"/>
          <w:lang w:eastAsia="ru-RU"/>
        </w:rPr>
        <w:t xml:space="preserve"> защита от срыва подачи;</w:t>
      </w:r>
      <w:bookmarkEnd w:id="83"/>
    </w:p>
    <w:p w14:paraId="1E754D54"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84" w:name="_Toc62546814"/>
      <w:r w:rsidRPr="00FF12EE">
        <w:rPr>
          <w:rFonts w:ascii="Times New Roman" w:eastAsia="Times New Roman" w:hAnsi="Times New Roman" w:cs="Times New Roman"/>
          <w:b/>
          <w:bCs/>
          <w:sz w:val="24"/>
          <w:szCs w:val="24"/>
          <w:lang w:eastAsia="ru-RU"/>
        </w:rPr>
        <w:t>ИВ</w:t>
      </w:r>
      <w:r w:rsidRPr="00FF12EE">
        <w:rPr>
          <w:rFonts w:ascii="Times New Roman" w:eastAsia="Times New Roman" w:hAnsi="Times New Roman" w:cs="Times New Roman"/>
          <w:sz w:val="24"/>
          <w:szCs w:val="24"/>
          <w:lang w:eastAsia="ru-RU"/>
        </w:rPr>
        <w:t xml:space="preserve"> </w:t>
      </w:r>
      <w:r w:rsidRPr="00FF12EE">
        <w:rPr>
          <w:rFonts w:ascii="Times New Roman" w:eastAsia="Times New Roman" w:hAnsi="Times New Roman" w:cs="Times New Roman"/>
          <w:b/>
          <w:bCs/>
          <w:sz w:val="24"/>
          <w:szCs w:val="24"/>
          <w:lang w:eastAsia="ru-RU"/>
        </w:rPr>
        <w:t xml:space="preserve">– </w:t>
      </w:r>
      <w:r w:rsidRPr="00FF12EE">
        <w:rPr>
          <w:rFonts w:ascii="Times New Roman" w:eastAsia="Times New Roman" w:hAnsi="Times New Roman" w:cs="Times New Roman"/>
          <w:sz w:val="24"/>
          <w:szCs w:val="24"/>
          <w:lang w:eastAsia="ru-RU"/>
        </w:rPr>
        <w:t>индикатор веса;</w:t>
      </w:r>
      <w:bookmarkEnd w:id="84"/>
    </w:p>
    <w:p w14:paraId="15244C10"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85" w:name="_Toc62546815"/>
      <w:r w:rsidRPr="00FF12EE">
        <w:rPr>
          <w:rFonts w:ascii="Times New Roman" w:eastAsia="Times New Roman" w:hAnsi="Times New Roman" w:cs="Times New Roman"/>
          <w:b/>
          <w:bCs/>
          <w:sz w:val="24"/>
          <w:szCs w:val="24"/>
          <w:lang w:eastAsia="ru-RU"/>
        </w:rPr>
        <w:t xml:space="preserve">КВЧ – </w:t>
      </w:r>
      <w:r w:rsidRPr="00FF12EE">
        <w:rPr>
          <w:rFonts w:ascii="Times New Roman" w:eastAsia="Times New Roman" w:hAnsi="Times New Roman" w:cs="Times New Roman"/>
          <w:sz w:val="24"/>
          <w:szCs w:val="24"/>
          <w:lang w:eastAsia="ru-RU"/>
        </w:rPr>
        <w:t>количество взвешенных частиц;</w:t>
      </w:r>
      <w:bookmarkEnd w:id="85"/>
    </w:p>
    <w:p w14:paraId="2C86AC4C"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r w:rsidRPr="00FF12EE">
        <w:rPr>
          <w:rFonts w:ascii="Times New Roman" w:eastAsia="Times New Roman" w:hAnsi="Times New Roman" w:cs="Times New Roman"/>
          <w:b/>
          <w:bCs/>
          <w:sz w:val="24"/>
          <w:szCs w:val="24"/>
          <w:lang w:eastAsia="ru-RU"/>
        </w:rPr>
        <w:t>КИП-</w:t>
      </w:r>
      <w:r w:rsidRPr="00FF12EE">
        <w:rPr>
          <w:rFonts w:ascii="Times New Roman" w:eastAsia="Times New Roman" w:hAnsi="Times New Roman" w:cs="Times New Roman"/>
          <w:sz w:val="24"/>
          <w:szCs w:val="24"/>
          <w:lang w:eastAsia="ru-RU"/>
        </w:rPr>
        <w:t>контрольно-измерительные приборы;</w:t>
      </w:r>
    </w:p>
    <w:p w14:paraId="458CB913"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r w:rsidRPr="00FF12EE">
        <w:rPr>
          <w:rFonts w:ascii="Times New Roman" w:eastAsia="Times New Roman" w:hAnsi="Times New Roman" w:cs="Times New Roman"/>
          <w:b/>
          <w:sz w:val="24"/>
          <w:szCs w:val="24"/>
          <w:lang w:eastAsia="ru-RU"/>
        </w:rPr>
        <w:t>КЛИН</w:t>
      </w:r>
      <w:r w:rsidRPr="00FF12EE">
        <w:rPr>
          <w:rFonts w:ascii="Times New Roman" w:eastAsia="Times New Roman" w:hAnsi="Times New Roman" w:cs="Times New Roman"/>
          <w:sz w:val="24"/>
          <w:szCs w:val="24"/>
          <w:lang w:eastAsia="ru-RU"/>
        </w:rPr>
        <w:t xml:space="preserve"> - остановка по невозможности запустить погружное оборудование из-за заклинивания или </w:t>
      </w:r>
      <w:proofErr w:type="spellStart"/>
      <w:r w:rsidRPr="00FF12EE">
        <w:rPr>
          <w:rFonts w:ascii="Times New Roman" w:eastAsia="Times New Roman" w:hAnsi="Times New Roman" w:cs="Times New Roman"/>
          <w:sz w:val="24"/>
          <w:szCs w:val="24"/>
          <w:lang w:eastAsia="ru-RU"/>
        </w:rPr>
        <w:t>неразворота</w:t>
      </w:r>
      <w:proofErr w:type="spellEnd"/>
      <w:r w:rsidRPr="00FF12EE">
        <w:rPr>
          <w:rFonts w:ascii="Times New Roman" w:eastAsia="Times New Roman" w:hAnsi="Times New Roman" w:cs="Times New Roman"/>
          <w:sz w:val="24"/>
          <w:szCs w:val="24"/>
          <w:lang w:eastAsia="ru-RU"/>
        </w:rPr>
        <w:t xml:space="preserve"> рабочих органов;</w:t>
      </w:r>
    </w:p>
    <w:p w14:paraId="42A4E319"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86" w:name="_Toc62546829"/>
      <w:r w:rsidRPr="00FF12EE">
        <w:rPr>
          <w:rFonts w:ascii="Times New Roman" w:eastAsia="Times New Roman" w:hAnsi="Times New Roman" w:cs="Times New Roman"/>
          <w:b/>
          <w:bCs/>
          <w:sz w:val="24"/>
          <w:szCs w:val="24"/>
          <w:lang w:eastAsia="ru-RU"/>
        </w:rPr>
        <w:t xml:space="preserve">КСО – </w:t>
      </w:r>
      <w:r w:rsidRPr="00FF12EE">
        <w:rPr>
          <w:rFonts w:ascii="Times New Roman" w:eastAsia="Times New Roman" w:hAnsi="Times New Roman" w:cs="Times New Roman"/>
          <w:sz w:val="24"/>
          <w:szCs w:val="24"/>
          <w:lang w:eastAsia="ru-RU"/>
        </w:rPr>
        <w:t>комплексное сервисное обслуживание;</w:t>
      </w:r>
      <w:bookmarkEnd w:id="86"/>
    </w:p>
    <w:p w14:paraId="4AA8FDB7"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87" w:name="_Toc62546816"/>
      <w:r w:rsidRPr="00FF12EE">
        <w:rPr>
          <w:rFonts w:ascii="Times New Roman" w:eastAsia="Times New Roman" w:hAnsi="Times New Roman" w:cs="Times New Roman"/>
          <w:b/>
          <w:bCs/>
          <w:sz w:val="24"/>
          <w:szCs w:val="24"/>
          <w:lang w:eastAsia="ru-RU"/>
        </w:rPr>
        <w:t xml:space="preserve">КТПН – </w:t>
      </w:r>
      <w:r w:rsidRPr="00FF12EE">
        <w:rPr>
          <w:rFonts w:ascii="Times New Roman" w:eastAsia="Times New Roman" w:hAnsi="Times New Roman" w:cs="Times New Roman"/>
          <w:sz w:val="24"/>
          <w:szCs w:val="24"/>
          <w:lang w:eastAsia="ru-RU"/>
        </w:rPr>
        <w:t>комплектная трансформаторная подстанция;</w:t>
      </w:r>
      <w:bookmarkEnd w:id="87"/>
    </w:p>
    <w:p w14:paraId="501A21D5"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r w:rsidRPr="00FF12EE">
        <w:rPr>
          <w:rFonts w:ascii="Times New Roman" w:eastAsia="Times New Roman" w:hAnsi="Times New Roman" w:cs="Times New Roman"/>
          <w:b/>
          <w:sz w:val="24"/>
          <w:szCs w:val="24"/>
          <w:lang w:eastAsia="ru-RU"/>
        </w:rPr>
        <w:t>МОНТАЖ</w:t>
      </w:r>
      <w:r w:rsidRPr="00FF12EE">
        <w:rPr>
          <w:rFonts w:ascii="Times New Roman" w:eastAsia="Times New Roman" w:hAnsi="Times New Roman" w:cs="Times New Roman"/>
          <w:sz w:val="24"/>
          <w:szCs w:val="24"/>
          <w:lang w:eastAsia="ru-RU"/>
        </w:rPr>
        <w:t xml:space="preserve"> - комплекс работ по сборке, технической проверке и подготовке УЭЦН для спуска в скважину;</w:t>
      </w:r>
    </w:p>
    <w:p w14:paraId="1590C5BE"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b/>
          <w:bCs/>
          <w:sz w:val="24"/>
          <w:szCs w:val="24"/>
          <w:lang w:eastAsia="ru-RU"/>
        </w:rPr>
      </w:pPr>
      <w:bookmarkStart w:id="88" w:name="_Toc62546819"/>
      <w:bookmarkStart w:id="89" w:name="_Toc62546823"/>
      <w:r w:rsidRPr="00FF12EE">
        <w:rPr>
          <w:rFonts w:ascii="Times New Roman" w:eastAsia="Times New Roman" w:hAnsi="Times New Roman" w:cs="Times New Roman"/>
          <w:b/>
          <w:bCs/>
          <w:sz w:val="24"/>
          <w:szCs w:val="24"/>
          <w:lang w:eastAsia="ru-RU"/>
        </w:rPr>
        <w:t xml:space="preserve">НКТ – </w:t>
      </w:r>
      <w:r w:rsidRPr="00FF12EE">
        <w:rPr>
          <w:rFonts w:ascii="Times New Roman" w:eastAsia="Times New Roman" w:hAnsi="Times New Roman" w:cs="Times New Roman"/>
          <w:sz w:val="24"/>
          <w:szCs w:val="24"/>
          <w:lang w:eastAsia="ru-RU"/>
        </w:rPr>
        <w:t>насосно-компрессорные трубы</w:t>
      </w:r>
      <w:r w:rsidRPr="00FF12EE">
        <w:rPr>
          <w:rFonts w:ascii="Times New Roman" w:eastAsia="Times New Roman" w:hAnsi="Times New Roman" w:cs="Times New Roman"/>
          <w:b/>
          <w:bCs/>
          <w:sz w:val="24"/>
          <w:szCs w:val="24"/>
          <w:lang w:eastAsia="ru-RU"/>
        </w:rPr>
        <w:t>;</w:t>
      </w:r>
      <w:bookmarkEnd w:id="88"/>
    </w:p>
    <w:p w14:paraId="6DFEC9EF"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90" w:name="_Toc62546820"/>
      <w:r w:rsidRPr="00FF12EE">
        <w:rPr>
          <w:rFonts w:ascii="Times New Roman" w:eastAsia="Times New Roman" w:hAnsi="Times New Roman" w:cs="Times New Roman"/>
          <w:b/>
          <w:bCs/>
          <w:sz w:val="24"/>
          <w:szCs w:val="24"/>
          <w:lang w:eastAsia="ru-RU"/>
        </w:rPr>
        <w:t>НЭО –</w:t>
      </w:r>
      <w:r w:rsidRPr="00FF12EE">
        <w:rPr>
          <w:rFonts w:ascii="Times New Roman" w:eastAsia="Times New Roman" w:hAnsi="Times New Roman" w:cs="Times New Roman"/>
          <w:sz w:val="24"/>
          <w:szCs w:val="24"/>
          <w:lang w:eastAsia="ru-RU"/>
        </w:rPr>
        <w:t xml:space="preserve"> наземное электрооборудование;</w:t>
      </w:r>
      <w:bookmarkEnd w:id="90"/>
    </w:p>
    <w:p w14:paraId="6295D3B4"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91" w:name="_Toc62546821"/>
      <w:bookmarkEnd w:id="89"/>
      <w:r w:rsidRPr="00FF12EE">
        <w:rPr>
          <w:rFonts w:ascii="Times New Roman" w:eastAsia="Times New Roman" w:hAnsi="Times New Roman" w:cs="Times New Roman"/>
          <w:b/>
          <w:bCs/>
          <w:sz w:val="24"/>
          <w:szCs w:val="24"/>
          <w:lang w:eastAsia="ru-RU"/>
        </w:rPr>
        <w:t xml:space="preserve">ПАДУ – </w:t>
      </w:r>
      <w:proofErr w:type="spellStart"/>
      <w:r w:rsidRPr="00FF12EE">
        <w:rPr>
          <w:rFonts w:ascii="Times New Roman" w:eastAsia="Times New Roman" w:hAnsi="Times New Roman" w:cs="Times New Roman"/>
          <w:sz w:val="24"/>
          <w:szCs w:val="24"/>
          <w:lang w:eastAsia="ru-RU"/>
        </w:rPr>
        <w:t>депарафинизационная</w:t>
      </w:r>
      <w:proofErr w:type="spellEnd"/>
      <w:r w:rsidRPr="00FF12EE">
        <w:rPr>
          <w:rFonts w:ascii="Times New Roman" w:eastAsia="Times New Roman" w:hAnsi="Times New Roman" w:cs="Times New Roman"/>
          <w:sz w:val="24"/>
          <w:szCs w:val="24"/>
          <w:lang w:eastAsia="ru-RU"/>
        </w:rPr>
        <w:t xml:space="preserve"> установка;</w:t>
      </w:r>
      <w:bookmarkEnd w:id="91"/>
    </w:p>
    <w:p w14:paraId="28E7803A"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b/>
          <w:bCs/>
          <w:sz w:val="24"/>
          <w:szCs w:val="24"/>
          <w:lang w:eastAsia="ru-RU"/>
        </w:rPr>
      </w:pPr>
      <w:r w:rsidRPr="00FF12EE">
        <w:rPr>
          <w:rFonts w:ascii="Times New Roman" w:eastAsia="Times New Roman" w:hAnsi="Times New Roman" w:cs="Times New Roman"/>
          <w:b/>
          <w:bCs/>
          <w:sz w:val="24"/>
          <w:szCs w:val="24"/>
          <w:lang w:eastAsia="ru-RU"/>
        </w:rPr>
        <w:t xml:space="preserve">ПО  - </w:t>
      </w:r>
      <w:r w:rsidRPr="00FF12EE">
        <w:rPr>
          <w:rFonts w:ascii="Times New Roman" w:eastAsia="Times New Roman" w:hAnsi="Times New Roman" w:cs="Times New Roman"/>
          <w:bCs/>
          <w:sz w:val="24"/>
          <w:szCs w:val="24"/>
          <w:lang w:eastAsia="ru-RU"/>
        </w:rPr>
        <w:t>подземное оборудования;</w:t>
      </w:r>
    </w:p>
    <w:p w14:paraId="542EF0C2"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b/>
          <w:bCs/>
          <w:sz w:val="24"/>
          <w:szCs w:val="24"/>
          <w:lang w:eastAsia="ru-RU"/>
        </w:rPr>
      </w:pPr>
      <w:r w:rsidRPr="00FF12EE">
        <w:rPr>
          <w:rFonts w:ascii="Times New Roman" w:eastAsia="Times New Roman" w:hAnsi="Times New Roman" w:cs="Times New Roman"/>
          <w:b/>
          <w:bCs/>
          <w:sz w:val="24"/>
          <w:szCs w:val="24"/>
          <w:lang w:eastAsia="ru-RU"/>
        </w:rPr>
        <w:t xml:space="preserve">ПОР – </w:t>
      </w:r>
      <w:r w:rsidRPr="00FF12EE">
        <w:rPr>
          <w:rFonts w:ascii="Times New Roman" w:eastAsia="Times New Roman" w:hAnsi="Times New Roman" w:cs="Times New Roman"/>
          <w:bCs/>
          <w:sz w:val="24"/>
          <w:szCs w:val="24"/>
          <w:lang w:eastAsia="ru-RU"/>
        </w:rPr>
        <w:t>план организации работ;</w:t>
      </w:r>
    </w:p>
    <w:p w14:paraId="27D72B74"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r w:rsidRPr="00FF12EE">
        <w:rPr>
          <w:rFonts w:ascii="Times New Roman" w:eastAsia="Times New Roman" w:hAnsi="Times New Roman" w:cs="Times New Roman"/>
          <w:b/>
          <w:bCs/>
          <w:sz w:val="24"/>
          <w:szCs w:val="24"/>
          <w:lang w:eastAsia="ru-RU"/>
        </w:rPr>
        <w:t xml:space="preserve">ППР – </w:t>
      </w:r>
      <w:r w:rsidRPr="00FF12EE">
        <w:rPr>
          <w:rFonts w:ascii="Times New Roman" w:eastAsia="Times New Roman" w:hAnsi="Times New Roman" w:cs="Times New Roman"/>
          <w:sz w:val="24"/>
          <w:szCs w:val="24"/>
          <w:lang w:eastAsia="ru-RU"/>
        </w:rPr>
        <w:t>плановый предупредительный ремонт;</w:t>
      </w:r>
    </w:p>
    <w:p w14:paraId="04AAC6FA"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92" w:name="_Toc62546824"/>
      <w:r w:rsidRPr="00FF12EE">
        <w:rPr>
          <w:rFonts w:ascii="Times New Roman" w:eastAsia="Times New Roman" w:hAnsi="Times New Roman" w:cs="Times New Roman"/>
          <w:b/>
          <w:bCs/>
          <w:sz w:val="24"/>
          <w:szCs w:val="24"/>
          <w:lang w:eastAsia="ru-RU"/>
        </w:rPr>
        <w:t>ПЭД –</w:t>
      </w:r>
      <w:r w:rsidRPr="00FF12EE">
        <w:rPr>
          <w:rFonts w:ascii="Times New Roman" w:eastAsia="Times New Roman" w:hAnsi="Times New Roman" w:cs="Times New Roman"/>
          <w:sz w:val="24"/>
          <w:szCs w:val="24"/>
          <w:lang w:eastAsia="ru-RU"/>
        </w:rPr>
        <w:t xml:space="preserve"> погружной электродвигатель;</w:t>
      </w:r>
      <w:bookmarkEnd w:id="92"/>
    </w:p>
    <w:p w14:paraId="26A02363"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93" w:name="_Toc62546825"/>
      <w:r w:rsidRPr="00FF12EE">
        <w:rPr>
          <w:rFonts w:ascii="Times New Roman" w:eastAsia="Times New Roman" w:hAnsi="Times New Roman" w:cs="Times New Roman"/>
          <w:b/>
          <w:bCs/>
          <w:sz w:val="24"/>
          <w:szCs w:val="24"/>
          <w:lang w:eastAsia="ru-RU"/>
        </w:rPr>
        <w:t>ПЭУ –</w:t>
      </w:r>
      <w:r w:rsidRPr="00FF12EE">
        <w:rPr>
          <w:rFonts w:ascii="Times New Roman" w:eastAsia="Times New Roman" w:hAnsi="Times New Roman" w:cs="Times New Roman"/>
          <w:sz w:val="24"/>
          <w:szCs w:val="24"/>
          <w:lang w:eastAsia="ru-RU"/>
        </w:rPr>
        <w:t xml:space="preserve"> погружная электроустановка;</w:t>
      </w:r>
      <w:bookmarkEnd w:id="93"/>
    </w:p>
    <w:p w14:paraId="687A5A24"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94" w:name="_Toc62546826"/>
      <w:r w:rsidRPr="00FF12EE">
        <w:rPr>
          <w:rFonts w:ascii="Times New Roman" w:eastAsia="Times New Roman" w:hAnsi="Times New Roman" w:cs="Times New Roman"/>
          <w:b/>
          <w:bCs/>
          <w:sz w:val="24"/>
          <w:szCs w:val="24"/>
          <w:lang w:eastAsia="ru-RU"/>
        </w:rPr>
        <w:t xml:space="preserve">СКО – </w:t>
      </w:r>
      <w:r w:rsidRPr="00FF12EE">
        <w:rPr>
          <w:rFonts w:ascii="Times New Roman" w:eastAsia="Times New Roman" w:hAnsi="Times New Roman" w:cs="Times New Roman"/>
          <w:sz w:val="24"/>
          <w:szCs w:val="24"/>
          <w:lang w:eastAsia="ru-RU"/>
        </w:rPr>
        <w:t>соляно-кислотная обработка;</w:t>
      </w:r>
      <w:bookmarkEnd w:id="94"/>
    </w:p>
    <w:p w14:paraId="38E0F45D"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95" w:name="_Toc62546827"/>
      <w:r w:rsidRPr="00FF12EE">
        <w:rPr>
          <w:rFonts w:ascii="Times New Roman" w:eastAsia="Times New Roman" w:hAnsi="Times New Roman" w:cs="Times New Roman"/>
          <w:b/>
          <w:bCs/>
          <w:sz w:val="24"/>
          <w:szCs w:val="24"/>
          <w:lang w:eastAsia="ru-RU"/>
        </w:rPr>
        <w:t>СПО –</w:t>
      </w:r>
      <w:r w:rsidRPr="00FF12EE">
        <w:rPr>
          <w:rFonts w:ascii="Times New Roman" w:eastAsia="Times New Roman" w:hAnsi="Times New Roman" w:cs="Times New Roman"/>
          <w:sz w:val="24"/>
          <w:szCs w:val="24"/>
          <w:lang w:eastAsia="ru-RU"/>
        </w:rPr>
        <w:t xml:space="preserve"> спускоподъемные операции;</w:t>
      </w:r>
      <w:bookmarkEnd w:id="95"/>
    </w:p>
    <w:p w14:paraId="290B7318"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96" w:name="_Toc62546828"/>
      <w:r w:rsidRPr="00FF12EE">
        <w:rPr>
          <w:rFonts w:ascii="Times New Roman" w:eastAsia="Times New Roman" w:hAnsi="Times New Roman" w:cs="Times New Roman"/>
          <w:b/>
          <w:bCs/>
          <w:sz w:val="24"/>
          <w:szCs w:val="24"/>
          <w:lang w:eastAsia="ru-RU"/>
        </w:rPr>
        <w:t xml:space="preserve">СУ – </w:t>
      </w:r>
      <w:r w:rsidRPr="00FF12EE">
        <w:rPr>
          <w:rFonts w:ascii="Times New Roman" w:eastAsia="Times New Roman" w:hAnsi="Times New Roman" w:cs="Times New Roman"/>
          <w:sz w:val="24"/>
          <w:szCs w:val="24"/>
          <w:lang w:eastAsia="ru-RU"/>
        </w:rPr>
        <w:t>станция управления;</w:t>
      </w:r>
      <w:bookmarkEnd w:id="96"/>
    </w:p>
    <w:p w14:paraId="374B3B5B"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97" w:name="_Toc62546830"/>
      <w:r w:rsidRPr="00FF12EE">
        <w:rPr>
          <w:rFonts w:ascii="Times New Roman" w:eastAsia="Times New Roman" w:hAnsi="Times New Roman" w:cs="Times New Roman"/>
          <w:b/>
          <w:bCs/>
          <w:sz w:val="24"/>
          <w:szCs w:val="24"/>
          <w:lang w:eastAsia="ru-RU"/>
        </w:rPr>
        <w:t xml:space="preserve">Т и КРС – </w:t>
      </w:r>
      <w:r w:rsidRPr="00FF12EE">
        <w:rPr>
          <w:rFonts w:ascii="Times New Roman" w:eastAsia="Times New Roman" w:hAnsi="Times New Roman" w:cs="Times New Roman"/>
          <w:sz w:val="24"/>
          <w:szCs w:val="24"/>
          <w:lang w:eastAsia="ru-RU"/>
        </w:rPr>
        <w:t>текущий и капитальный ремонт скважин;</w:t>
      </w:r>
      <w:bookmarkEnd w:id="97"/>
    </w:p>
    <w:p w14:paraId="5C30F184"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98" w:name="_Toc62546831"/>
      <w:r w:rsidRPr="00FF12EE">
        <w:rPr>
          <w:rFonts w:ascii="Times New Roman" w:eastAsia="Times New Roman" w:hAnsi="Times New Roman" w:cs="Times New Roman"/>
          <w:b/>
          <w:bCs/>
          <w:sz w:val="24"/>
          <w:szCs w:val="24"/>
          <w:lang w:eastAsia="ru-RU"/>
        </w:rPr>
        <w:t xml:space="preserve">ТМПН – </w:t>
      </w:r>
      <w:proofErr w:type="gramStart"/>
      <w:r w:rsidRPr="00FF12EE">
        <w:rPr>
          <w:rFonts w:ascii="Times New Roman" w:eastAsia="Times New Roman" w:hAnsi="Times New Roman" w:cs="Times New Roman"/>
          <w:sz w:val="24"/>
          <w:szCs w:val="24"/>
          <w:lang w:eastAsia="ru-RU"/>
        </w:rPr>
        <w:t>трансформатор маслонаполненный</w:t>
      </w:r>
      <w:proofErr w:type="gramEnd"/>
      <w:r w:rsidRPr="00FF12EE">
        <w:rPr>
          <w:rFonts w:ascii="Times New Roman" w:eastAsia="Times New Roman" w:hAnsi="Times New Roman" w:cs="Times New Roman"/>
          <w:sz w:val="24"/>
          <w:szCs w:val="24"/>
          <w:lang w:eastAsia="ru-RU"/>
        </w:rPr>
        <w:t xml:space="preserve"> повышающий наружный;</w:t>
      </w:r>
      <w:bookmarkEnd w:id="98"/>
    </w:p>
    <w:p w14:paraId="5CAE3E87"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r w:rsidRPr="00FF12EE">
        <w:rPr>
          <w:rFonts w:ascii="Times New Roman" w:eastAsia="Times New Roman" w:hAnsi="Times New Roman" w:cs="Times New Roman"/>
          <w:b/>
          <w:bCs/>
          <w:sz w:val="24"/>
          <w:szCs w:val="24"/>
          <w:lang w:eastAsia="ru-RU"/>
        </w:rPr>
        <w:t>ТУ-</w:t>
      </w:r>
      <w:r w:rsidRPr="00FF12EE">
        <w:rPr>
          <w:rFonts w:ascii="Times New Roman" w:eastAsia="Times New Roman" w:hAnsi="Times New Roman" w:cs="Times New Roman"/>
          <w:sz w:val="24"/>
          <w:szCs w:val="24"/>
          <w:lang w:eastAsia="ru-RU"/>
        </w:rPr>
        <w:t>технические условия;</w:t>
      </w:r>
    </w:p>
    <w:p w14:paraId="23A19843"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99" w:name="_Toc62546832"/>
      <w:r w:rsidRPr="00FF12EE">
        <w:rPr>
          <w:rFonts w:ascii="Times New Roman" w:eastAsia="Times New Roman" w:hAnsi="Times New Roman" w:cs="Times New Roman"/>
          <w:b/>
          <w:bCs/>
          <w:sz w:val="24"/>
          <w:szCs w:val="24"/>
          <w:lang w:eastAsia="ru-RU"/>
        </w:rPr>
        <w:t>УСИ</w:t>
      </w:r>
      <w:r w:rsidRPr="00FF12EE">
        <w:rPr>
          <w:rFonts w:ascii="Times New Roman" w:eastAsia="Times New Roman" w:hAnsi="Times New Roman" w:cs="Times New Roman"/>
          <w:sz w:val="24"/>
          <w:szCs w:val="24"/>
          <w:lang w:eastAsia="ru-RU"/>
        </w:rPr>
        <w:t xml:space="preserve"> </w:t>
      </w:r>
      <w:r w:rsidRPr="00FF12EE">
        <w:rPr>
          <w:rFonts w:ascii="Times New Roman" w:eastAsia="Times New Roman" w:hAnsi="Times New Roman" w:cs="Times New Roman"/>
          <w:b/>
          <w:bCs/>
          <w:sz w:val="24"/>
          <w:szCs w:val="24"/>
          <w:lang w:eastAsia="ru-RU"/>
        </w:rPr>
        <w:t xml:space="preserve">– </w:t>
      </w:r>
      <w:r w:rsidRPr="00FF12EE">
        <w:rPr>
          <w:rFonts w:ascii="Times New Roman" w:eastAsia="Times New Roman" w:hAnsi="Times New Roman" w:cs="Times New Roman"/>
          <w:sz w:val="24"/>
          <w:szCs w:val="24"/>
          <w:lang w:eastAsia="ru-RU"/>
        </w:rPr>
        <w:t>устройство съема информации;</w:t>
      </w:r>
      <w:bookmarkEnd w:id="99"/>
    </w:p>
    <w:p w14:paraId="095B064E"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100" w:name="_Toc62546833"/>
      <w:r w:rsidRPr="00FF12EE">
        <w:rPr>
          <w:rFonts w:ascii="Times New Roman" w:eastAsia="Times New Roman" w:hAnsi="Times New Roman" w:cs="Times New Roman"/>
          <w:b/>
          <w:bCs/>
          <w:sz w:val="24"/>
          <w:szCs w:val="24"/>
          <w:lang w:eastAsia="ru-RU"/>
        </w:rPr>
        <w:t>УЭЦН</w:t>
      </w:r>
      <w:r w:rsidRPr="00FF12EE">
        <w:rPr>
          <w:rFonts w:ascii="Times New Roman" w:eastAsia="Times New Roman" w:hAnsi="Times New Roman" w:cs="Times New Roman"/>
          <w:sz w:val="24"/>
          <w:szCs w:val="24"/>
          <w:lang w:eastAsia="ru-RU"/>
        </w:rPr>
        <w:t xml:space="preserve"> – установка электроцентробежного насоса;</w:t>
      </w:r>
      <w:bookmarkEnd w:id="100"/>
    </w:p>
    <w:p w14:paraId="040D8826"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101" w:name="_Toc62546810"/>
      <w:r w:rsidRPr="00FF12EE">
        <w:rPr>
          <w:rFonts w:ascii="Times New Roman" w:eastAsia="Times New Roman" w:hAnsi="Times New Roman" w:cs="Times New Roman"/>
          <w:b/>
          <w:bCs/>
          <w:sz w:val="24"/>
          <w:szCs w:val="24"/>
          <w:lang w:eastAsia="ru-RU"/>
        </w:rPr>
        <w:t xml:space="preserve">ЦИТС – </w:t>
      </w:r>
      <w:r w:rsidRPr="00FF12EE">
        <w:rPr>
          <w:rFonts w:ascii="Times New Roman" w:eastAsia="Times New Roman" w:hAnsi="Times New Roman" w:cs="Times New Roman"/>
          <w:sz w:val="24"/>
          <w:szCs w:val="24"/>
          <w:lang w:eastAsia="ru-RU"/>
        </w:rPr>
        <w:t>центральная инженерно-технологическая служба;</w:t>
      </w:r>
      <w:bookmarkEnd w:id="101"/>
    </w:p>
    <w:p w14:paraId="162CDAEC"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r w:rsidRPr="00FF12EE">
        <w:rPr>
          <w:rFonts w:ascii="Times New Roman" w:eastAsia="Times New Roman" w:hAnsi="Times New Roman" w:cs="Times New Roman"/>
          <w:b/>
          <w:bCs/>
          <w:sz w:val="24"/>
          <w:szCs w:val="24"/>
          <w:lang w:eastAsia="ru-RU"/>
        </w:rPr>
        <w:t>ЧРП –</w:t>
      </w:r>
      <w:r w:rsidRPr="00FF12EE">
        <w:rPr>
          <w:rFonts w:ascii="Times New Roman" w:eastAsia="Times New Roman" w:hAnsi="Times New Roman" w:cs="Times New Roman"/>
          <w:sz w:val="24"/>
          <w:szCs w:val="24"/>
          <w:lang w:eastAsia="ru-RU"/>
        </w:rPr>
        <w:t xml:space="preserve"> частотно-регулируемый привод.</w:t>
      </w:r>
    </w:p>
    <w:p w14:paraId="51D73D4A" w14:textId="77777777" w:rsidR="00FF12EE" w:rsidRPr="00FF12EE" w:rsidDel="003E77AA" w:rsidRDefault="00FF12EE" w:rsidP="00FF12EE">
      <w:pPr>
        <w:spacing w:after="0" w:line="240" w:lineRule="auto"/>
        <w:ind w:left="-567" w:firstLine="567"/>
        <w:jc w:val="both"/>
        <w:rPr>
          <w:rFonts w:ascii="Times New Roman" w:eastAsia="Times New Roman" w:hAnsi="Times New Roman" w:cs="Times New Roman"/>
          <w:sz w:val="24"/>
          <w:szCs w:val="24"/>
          <w:lang w:eastAsia="ru-RU"/>
        </w:rPr>
      </w:pPr>
    </w:p>
    <w:p w14:paraId="49572A81" w14:textId="77777777" w:rsidR="00FF12EE" w:rsidRPr="00FF12EE" w:rsidRDefault="00FF12EE" w:rsidP="00FF12EE">
      <w:pPr>
        <w:spacing w:after="0" w:line="240" w:lineRule="auto"/>
        <w:ind w:left="-567" w:firstLine="567"/>
        <w:jc w:val="center"/>
        <w:outlineLvl w:val="2"/>
        <w:rPr>
          <w:rFonts w:ascii="Times New Roman" w:eastAsia="Times New Roman" w:hAnsi="Times New Roman" w:cs="Times New Roman"/>
          <w:b/>
          <w:bCs/>
          <w:sz w:val="24"/>
          <w:szCs w:val="24"/>
          <w:lang w:eastAsia="ru-RU"/>
        </w:rPr>
      </w:pPr>
      <w:bookmarkStart w:id="102" w:name="_Toc117266234"/>
      <w:bookmarkStart w:id="103" w:name="_Toc62546835"/>
      <w:bookmarkStart w:id="104" w:name="_Toc117265877"/>
      <w:bookmarkStart w:id="105" w:name="_Toc117266235"/>
      <w:bookmarkEnd w:id="76"/>
      <w:bookmarkEnd w:id="102"/>
      <w:r w:rsidRPr="00FF12EE">
        <w:rPr>
          <w:rFonts w:ascii="Times New Roman" w:eastAsia="Times New Roman" w:hAnsi="Times New Roman" w:cs="Times New Roman"/>
          <w:b/>
          <w:bCs/>
          <w:sz w:val="24"/>
          <w:szCs w:val="24"/>
          <w:lang w:eastAsia="ru-RU"/>
        </w:rPr>
        <w:t>Участники регламента</w:t>
      </w:r>
      <w:bookmarkEnd w:id="103"/>
      <w:bookmarkEnd w:id="104"/>
      <w:bookmarkEnd w:id="105"/>
    </w:p>
    <w:p w14:paraId="300682E9"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106" w:name="_Toc62544492"/>
      <w:bookmarkStart w:id="107" w:name="_Toc62546836"/>
      <w:bookmarkStart w:id="108" w:name="_Toc62546838"/>
      <w:bookmarkEnd w:id="106"/>
      <w:bookmarkEnd w:id="107"/>
      <w:r w:rsidRPr="00FF12EE">
        <w:rPr>
          <w:rFonts w:ascii="Times New Roman" w:eastAsia="Times New Roman" w:hAnsi="Times New Roman" w:cs="Times New Roman"/>
          <w:sz w:val="24"/>
          <w:szCs w:val="24"/>
          <w:lang w:eastAsia="ru-RU"/>
        </w:rPr>
        <w:t>Настоящий Регламент регулирует взаимоотношения между ТОО «</w:t>
      </w:r>
      <w:proofErr w:type="spellStart"/>
      <w:r w:rsidRPr="00FF12EE">
        <w:rPr>
          <w:rFonts w:ascii="Times New Roman" w:eastAsia="Times New Roman" w:hAnsi="Times New Roman" w:cs="Times New Roman"/>
          <w:sz w:val="24"/>
          <w:szCs w:val="24"/>
          <w:lang w:eastAsia="ru-RU"/>
        </w:rPr>
        <w:t>Казахойл</w:t>
      </w:r>
      <w:proofErr w:type="spellEnd"/>
      <w:r w:rsidRPr="00FF12EE">
        <w:rPr>
          <w:rFonts w:ascii="Times New Roman" w:eastAsia="Times New Roman" w:hAnsi="Times New Roman" w:cs="Times New Roman"/>
          <w:sz w:val="24"/>
          <w:szCs w:val="24"/>
          <w:lang w:eastAsia="ru-RU"/>
        </w:rPr>
        <w:t xml:space="preserve"> Актобе», именуемым в дальнейшем «Арендатор», сервисной компанией УЭЦН, ведущей работы по КСО УЭЦН, предоставляемая  в аренду «Арендатору», именуемой в дальнейшем «Арендодатель», компанией выполняющей работы по Т и КРС на объектах «Арендатора» именуемый в дальнейшем «Исполнитель», компанией, выполняющей работы ПГИС с помощью байпасной системы </w:t>
      </w:r>
      <w:r w:rsidRPr="00FF12EE">
        <w:rPr>
          <w:rFonts w:ascii="Times New Roman" w:eastAsia="Times New Roman" w:hAnsi="Times New Roman" w:cs="Times New Roman"/>
          <w:sz w:val="24"/>
          <w:szCs w:val="24"/>
          <w:lang w:val="en-US" w:eastAsia="ru-RU"/>
        </w:rPr>
        <w:t>Y</w:t>
      </w:r>
      <w:r w:rsidRPr="00FF12EE">
        <w:rPr>
          <w:rFonts w:ascii="Times New Roman" w:eastAsia="Times New Roman" w:hAnsi="Times New Roman" w:cs="Times New Roman"/>
          <w:sz w:val="24"/>
          <w:szCs w:val="24"/>
          <w:lang w:eastAsia="ru-RU"/>
        </w:rPr>
        <w:t>-</w:t>
      </w:r>
      <w:r w:rsidRPr="00FF12EE">
        <w:rPr>
          <w:rFonts w:ascii="Times New Roman" w:eastAsia="Times New Roman" w:hAnsi="Times New Roman" w:cs="Times New Roman"/>
          <w:sz w:val="24"/>
          <w:szCs w:val="24"/>
          <w:lang w:val="en-US" w:eastAsia="ru-RU"/>
        </w:rPr>
        <w:t>tool</w:t>
      </w:r>
      <w:r w:rsidRPr="00FF12EE">
        <w:rPr>
          <w:rFonts w:ascii="Times New Roman" w:eastAsia="Times New Roman" w:hAnsi="Times New Roman" w:cs="Times New Roman"/>
          <w:sz w:val="24"/>
          <w:szCs w:val="24"/>
          <w:lang w:eastAsia="ru-RU"/>
        </w:rPr>
        <w:t xml:space="preserve"> «Арендатора, именуемый в дальнейшем «Исследователь».   </w:t>
      </w:r>
    </w:p>
    <w:p w14:paraId="04D8FBA4"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Регламент является обязательным для исполнения «Арендатором», «Арендодателем», «Исполнителем» и «Исследователем».</w:t>
      </w:r>
      <w:bookmarkEnd w:id="108"/>
    </w:p>
    <w:p w14:paraId="133A71A3"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109" w:name="_Toc62546839"/>
      <w:r w:rsidRPr="00FF12EE">
        <w:rPr>
          <w:rFonts w:ascii="Times New Roman" w:eastAsia="Times New Roman" w:hAnsi="Times New Roman" w:cs="Times New Roman"/>
          <w:sz w:val="24"/>
          <w:szCs w:val="24"/>
          <w:lang w:eastAsia="ru-RU"/>
        </w:rPr>
        <w:t>Стороны при проведении работ руководствуются действующими стандартами, правилами, инструкциями по эксплуатации и прочей документацией заводов-изготовителей используемого оборудования.</w:t>
      </w:r>
      <w:bookmarkEnd w:id="109"/>
    </w:p>
    <w:p w14:paraId="44263063"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110" w:name="_Toc62546840"/>
      <w:r w:rsidRPr="00FF12EE">
        <w:rPr>
          <w:rFonts w:ascii="Times New Roman" w:eastAsia="Times New Roman" w:hAnsi="Times New Roman" w:cs="Times New Roman"/>
          <w:sz w:val="24"/>
          <w:szCs w:val="24"/>
          <w:lang w:eastAsia="ru-RU"/>
        </w:rPr>
        <w:t>Настоящий Регламент является неотъемлемой частью к Договору на проведение работ (выполнение услуг) по аренде и обслуживанию скважин с УЭЦН (далее по тексту Договор аренды),  по текущему и капитальному ремонту в том числе с дальнейшим проведением промыслово-геофизических исследований с помощью байпасной системы Y-</w:t>
      </w:r>
      <w:proofErr w:type="spellStart"/>
      <w:r w:rsidRPr="00FF12EE">
        <w:rPr>
          <w:rFonts w:ascii="Times New Roman" w:eastAsia="Times New Roman" w:hAnsi="Times New Roman" w:cs="Times New Roman"/>
          <w:sz w:val="24"/>
          <w:szCs w:val="24"/>
          <w:lang w:eastAsia="ru-RU"/>
        </w:rPr>
        <w:t>tool</w:t>
      </w:r>
      <w:proofErr w:type="spellEnd"/>
      <w:r w:rsidRPr="00FF12EE">
        <w:rPr>
          <w:rFonts w:ascii="Times New Roman" w:eastAsia="Times New Roman" w:hAnsi="Times New Roman" w:cs="Times New Roman"/>
          <w:sz w:val="24"/>
          <w:szCs w:val="24"/>
          <w:lang w:eastAsia="ru-RU"/>
        </w:rPr>
        <w:t>, между «Арендодателем», «Арендатором», «Исполнителем», «Исследователем» на контрактной территории ТОО «</w:t>
      </w:r>
      <w:proofErr w:type="spellStart"/>
      <w:r w:rsidRPr="00FF12EE">
        <w:rPr>
          <w:rFonts w:ascii="Times New Roman" w:eastAsia="Times New Roman" w:hAnsi="Times New Roman" w:cs="Times New Roman"/>
          <w:sz w:val="24"/>
          <w:szCs w:val="24"/>
          <w:lang w:eastAsia="ru-RU"/>
        </w:rPr>
        <w:t>Казахойл</w:t>
      </w:r>
      <w:proofErr w:type="spellEnd"/>
      <w:r w:rsidRPr="00FF12EE">
        <w:rPr>
          <w:rFonts w:ascii="Times New Roman" w:eastAsia="Times New Roman" w:hAnsi="Times New Roman" w:cs="Times New Roman"/>
          <w:sz w:val="24"/>
          <w:szCs w:val="24"/>
          <w:lang w:eastAsia="ru-RU"/>
        </w:rPr>
        <w:t xml:space="preserve"> Актобе».</w:t>
      </w:r>
      <w:bookmarkEnd w:id="110"/>
    </w:p>
    <w:p w14:paraId="081B2C52"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111" w:name="_Toc62546841"/>
      <w:r w:rsidRPr="00FF12EE">
        <w:rPr>
          <w:rFonts w:ascii="Times New Roman" w:eastAsia="Times New Roman" w:hAnsi="Times New Roman" w:cs="Times New Roman"/>
          <w:sz w:val="24"/>
          <w:szCs w:val="24"/>
          <w:lang w:eastAsia="ru-RU"/>
        </w:rPr>
        <w:t>C регламентом должны быть ознакомлены:</w:t>
      </w:r>
      <w:bookmarkEnd w:id="111"/>
    </w:p>
    <w:p w14:paraId="157FFDEA" w14:textId="77777777" w:rsidR="00FF12EE" w:rsidRPr="00FF12EE" w:rsidRDefault="00FF12EE" w:rsidP="00FF12EE">
      <w:pPr>
        <w:numPr>
          <w:ilvl w:val="2"/>
          <w:numId w:val="0"/>
        </w:numPr>
        <w:spacing w:after="0" w:line="240" w:lineRule="auto"/>
        <w:ind w:left="-567" w:firstLine="567"/>
        <w:jc w:val="both"/>
        <w:outlineLvl w:val="2"/>
        <w:rPr>
          <w:rFonts w:ascii="Times New Roman" w:eastAsia="Times New Roman" w:hAnsi="Times New Roman" w:cs="Times New Roman"/>
          <w:sz w:val="24"/>
          <w:szCs w:val="24"/>
          <w:lang w:eastAsia="ru-RU"/>
        </w:rPr>
      </w:pPr>
      <w:bookmarkStart w:id="112" w:name="_Toc62546842"/>
      <w:bookmarkStart w:id="113" w:name="_Toc117266236"/>
      <w:r w:rsidRPr="00FF12EE">
        <w:rPr>
          <w:rFonts w:ascii="Times New Roman" w:eastAsia="Times New Roman" w:hAnsi="Times New Roman" w:cs="Times New Roman"/>
          <w:sz w:val="24"/>
          <w:szCs w:val="24"/>
          <w:lang w:eastAsia="ru-RU"/>
        </w:rPr>
        <w:t>Персонал сервисной (ремонтной) службы «Арендодателя», производящий КСО УЭЦН или предоставления услуг аренды оборудования УЭЦН в аренду;</w:t>
      </w:r>
      <w:bookmarkEnd w:id="112"/>
      <w:bookmarkEnd w:id="113"/>
    </w:p>
    <w:p w14:paraId="6A3CAF5B" w14:textId="77777777" w:rsidR="00FF12EE" w:rsidRPr="00FF12EE" w:rsidRDefault="00FF12EE" w:rsidP="00FF12EE">
      <w:pPr>
        <w:numPr>
          <w:ilvl w:val="2"/>
          <w:numId w:val="0"/>
        </w:numPr>
        <w:spacing w:after="0" w:line="240" w:lineRule="auto"/>
        <w:ind w:left="-567" w:firstLine="567"/>
        <w:jc w:val="both"/>
        <w:outlineLvl w:val="2"/>
        <w:rPr>
          <w:rFonts w:ascii="Times New Roman" w:eastAsia="Times New Roman" w:hAnsi="Times New Roman" w:cs="Times New Roman"/>
          <w:sz w:val="24"/>
          <w:szCs w:val="24"/>
          <w:lang w:eastAsia="ru-RU"/>
        </w:rPr>
      </w:pPr>
      <w:bookmarkStart w:id="114" w:name="_Toc117266237"/>
      <w:r w:rsidRPr="00FF12EE">
        <w:rPr>
          <w:rFonts w:ascii="Times New Roman" w:eastAsia="Times New Roman" w:hAnsi="Times New Roman" w:cs="Times New Roman"/>
          <w:sz w:val="24"/>
          <w:szCs w:val="24"/>
          <w:lang w:eastAsia="ru-RU"/>
        </w:rPr>
        <w:t>Персонал Исполнителя, производящий ТКРС;</w:t>
      </w:r>
      <w:bookmarkEnd w:id="114"/>
    </w:p>
    <w:p w14:paraId="35201C7D" w14:textId="77777777" w:rsidR="00FF12EE" w:rsidRPr="00FF12EE" w:rsidRDefault="00FF12EE" w:rsidP="00FF12EE">
      <w:pPr>
        <w:numPr>
          <w:ilvl w:val="2"/>
          <w:numId w:val="0"/>
        </w:numPr>
        <w:spacing w:after="0" w:line="240" w:lineRule="auto"/>
        <w:ind w:left="-567" w:firstLine="567"/>
        <w:jc w:val="both"/>
        <w:outlineLvl w:val="2"/>
        <w:rPr>
          <w:rFonts w:ascii="Times New Roman" w:eastAsia="Times New Roman" w:hAnsi="Times New Roman" w:cs="Times New Roman"/>
          <w:sz w:val="24"/>
          <w:szCs w:val="24"/>
          <w:lang w:eastAsia="ru-RU"/>
        </w:rPr>
      </w:pPr>
      <w:bookmarkStart w:id="115" w:name="_Toc117266238"/>
      <w:r w:rsidRPr="00FF12EE">
        <w:rPr>
          <w:rFonts w:ascii="Times New Roman" w:eastAsia="Times New Roman" w:hAnsi="Times New Roman" w:cs="Times New Roman"/>
          <w:sz w:val="24"/>
          <w:szCs w:val="24"/>
          <w:lang w:eastAsia="ru-RU"/>
        </w:rPr>
        <w:t>Персонал Исследователя, производящий исследования ПГИС;</w:t>
      </w:r>
      <w:bookmarkEnd w:id="115"/>
    </w:p>
    <w:p w14:paraId="2BF1A680" w14:textId="77777777" w:rsidR="00FF12EE" w:rsidRPr="00FF12EE" w:rsidRDefault="00FF12EE" w:rsidP="00FF12EE">
      <w:pPr>
        <w:numPr>
          <w:ilvl w:val="2"/>
          <w:numId w:val="0"/>
        </w:numPr>
        <w:spacing w:after="0" w:line="240" w:lineRule="auto"/>
        <w:ind w:left="-567" w:firstLine="567"/>
        <w:outlineLvl w:val="2"/>
        <w:rPr>
          <w:rFonts w:ascii="Times New Roman" w:eastAsia="Times New Roman" w:hAnsi="Times New Roman" w:cs="Times New Roman"/>
          <w:sz w:val="24"/>
          <w:szCs w:val="24"/>
          <w:lang w:eastAsia="ru-RU"/>
        </w:rPr>
      </w:pPr>
      <w:bookmarkStart w:id="116" w:name="_Toc117266239"/>
      <w:bookmarkStart w:id="117" w:name="_Toc62546843"/>
      <w:r w:rsidRPr="00FF12EE">
        <w:rPr>
          <w:rFonts w:ascii="Times New Roman" w:eastAsia="Times New Roman" w:hAnsi="Times New Roman" w:cs="Times New Roman"/>
          <w:sz w:val="24"/>
          <w:szCs w:val="24"/>
          <w:lang w:eastAsia="ru-RU"/>
        </w:rPr>
        <w:t>Персонал производственно- технологического отдела</w:t>
      </w:r>
      <w:bookmarkEnd w:id="116"/>
      <w:r w:rsidRPr="00FF12EE">
        <w:rPr>
          <w:rFonts w:ascii="Times New Roman" w:eastAsia="Times New Roman" w:hAnsi="Times New Roman" w:cs="Times New Roman"/>
          <w:sz w:val="24"/>
          <w:szCs w:val="24"/>
          <w:lang w:eastAsia="ru-RU"/>
        </w:rPr>
        <w:t xml:space="preserve">    </w:t>
      </w:r>
    </w:p>
    <w:p w14:paraId="708D5417" w14:textId="77777777" w:rsidR="00FF12EE" w:rsidRPr="00FF12EE" w:rsidRDefault="00FF12EE" w:rsidP="00FF12EE">
      <w:pPr>
        <w:spacing w:after="0" w:line="240" w:lineRule="auto"/>
        <w:ind w:left="-567" w:firstLine="567"/>
        <w:outlineLvl w:val="2"/>
        <w:rPr>
          <w:rFonts w:ascii="Times New Roman" w:eastAsia="Times New Roman" w:hAnsi="Times New Roman" w:cs="Times New Roman"/>
          <w:sz w:val="24"/>
          <w:szCs w:val="24"/>
          <w:lang w:eastAsia="ru-RU"/>
        </w:rPr>
      </w:pPr>
      <w:bookmarkStart w:id="118" w:name="_Toc117266240"/>
      <w:r w:rsidRPr="00FF12EE">
        <w:rPr>
          <w:rFonts w:ascii="Times New Roman" w:eastAsia="Times New Roman" w:hAnsi="Times New Roman" w:cs="Times New Roman"/>
          <w:sz w:val="24"/>
          <w:szCs w:val="24"/>
          <w:lang w:eastAsia="ru-RU"/>
        </w:rPr>
        <w:t>TOO «</w:t>
      </w:r>
      <w:proofErr w:type="spellStart"/>
      <w:r w:rsidRPr="00FF12EE">
        <w:rPr>
          <w:rFonts w:ascii="Times New Roman" w:eastAsia="Times New Roman" w:hAnsi="Times New Roman" w:cs="Times New Roman"/>
          <w:sz w:val="24"/>
          <w:szCs w:val="24"/>
          <w:lang w:eastAsia="ru-RU"/>
        </w:rPr>
        <w:t>Казахойл</w:t>
      </w:r>
      <w:proofErr w:type="spellEnd"/>
      <w:r w:rsidRPr="00FF12EE">
        <w:rPr>
          <w:rFonts w:ascii="Times New Roman" w:eastAsia="Times New Roman" w:hAnsi="Times New Roman" w:cs="Times New Roman"/>
          <w:sz w:val="24"/>
          <w:szCs w:val="24"/>
          <w:lang w:eastAsia="ru-RU"/>
        </w:rPr>
        <w:t xml:space="preserve"> Актобе», эксплуатирующий УЭЦН и подчиненные отделу на месторождении цеха;</w:t>
      </w:r>
      <w:bookmarkEnd w:id="117"/>
      <w:bookmarkEnd w:id="118"/>
    </w:p>
    <w:p w14:paraId="78DFDD27" w14:textId="77777777" w:rsidR="00FF12EE" w:rsidRPr="00FF12EE" w:rsidRDefault="00FF12EE" w:rsidP="00FF12EE">
      <w:pPr>
        <w:numPr>
          <w:ilvl w:val="2"/>
          <w:numId w:val="0"/>
        </w:numPr>
        <w:spacing w:after="0" w:line="240" w:lineRule="auto"/>
        <w:ind w:left="-567" w:firstLine="567"/>
        <w:jc w:val="both"/>
        <w:outlineLvl w:val="2"/>
        <w:rPr>
          <w:rFonts w:ascii="Times New Roman" w:eastAsia="Times New Roman" w:hAnsi="Times New Roman" w:cs="Times New Roman"/>
          <w:sz w:val="24"/>
          <w:szCs w:val="24"/>
          <w:lang w:eastAsia="ru-RU"/>
        </w:rPr>
      </w:pPr>
      <w:bookmarkStart w:id="119" w:name="_Toc62546844"/>
      <w:bookmarkStart w:id="120" w:name="_Toc117266241"/>
      <w:r w:rsidRPr="00FF12EE">
        <w:rPr>
          <w:rFonts w:ascii="Times New Roman" w:eastAsia="Times New Roman" w:hAnsi="Times New Roman" w:cs="Times New Roman"/>
          <w:sz w:val="24"/>
          <w:szCs w:val="24"/>
          <w:lang w:eastAsia="ru-RU"/>
        </w:rPr>
        <w:t>Персонал отдела механики,  энергетики и метрологии (в т.ч. подчиненные отделу на месторождения должностные лица), участка обслуживания энергосетей TOO «</w:t>
      </w:r>
      <w:proofErr w:type="spellStart"/>
      <w:r w:rsidRPr="00FF12EE">
        <w:rPr>
          <w:rFonts w:ascii="Times New Roman" w:eastAsia="Times New Roman" w:hAnsi="Times New Roman" w:cs="Times New Roman"/>
          <w:sz w:val="24"/>
          <w:szCs w:val="24"/>
          <w:lang w:eastAsia="ru-RU"/>
        </w:rPr>
        <w:t>Казахойл</w:t>
      </w:r>
      <w:proofErr w:type="spellEnd"/>
      <w:r w:rsidRPr="00FF12EE">
        <w:rPr>
          <w:rFonts w:ascii="Times New Roman" w:eastAsia="Times New Roman" w:hAnsi="Times New Roman" w:cs="Times New Roman"/>
          <w:sz w:val="24"/>
          <w:szCs w:val="24"/>
          <w:lang w:eastAsia="ru-RU"/>
        </w:rPr>
        <w:t xml:space="preserve"> Актобе» и (или) подрядной сервисной компании по обслуживанию энергосетей;</w:t>
      </w:r>
      <w:bookmarkEnd w:id="119"/>
      <w:bookmarkEnd w:id="120"/>
    </w:p>
    <w:p w14:paraId="3F342977" w14:textId="77777777" w:rsidR="00FF12EE" w:rsidRPr="00FF12EE" w:rsidRDefault="00FF12EE" w:rsidP="00FF12EE">
      <w:pPr>
        <w:numPr>
          <w:ilvl w:val="2"/>
          <w:numId w:val="0"/>
        </w:numPr>
        <w:spacing w:after="0" w:line="240" w:lineRule="auto"/>
        <w:ind w:left="-567" w:firstLine="567"/>
        <w:jc w:val="both"/>
        <w:outlineLvl w:val="2"/>
        <w:rPr>
          <w:rFonts w:ascii="Times New Roman" w:eastAsia="Times New Roman" w:hAnsi="Times New Roman" w:cs="Times New Roman"/>
          <w:sz w:val="24"/>
          <w:szCs w:val="24"/>
          <w:lang w:eastAsia="ru-RU"/>
        </w:rPr>
      </w:pPr>
      <w:bookmarkStart w:id="121" w:name="_Toc62546845"/>
      <w:bookmarkStart w:id="122" w:name="_Toc117266242"/>
      <w:r w:rsidRPr="00FF12EE">
        <w:rPr>
          <w:rFonts w:ascii="Times New Roman" w:eastAsia="Times New Roman" w:hAnsi="Times New Roman" w:cs="Times New Roman"/>
          <w:sz w:val="24"/>
          <w:szCs w:val="24"/>
          <w:lang w:eastAsia="ru-RU"/>
        </w:rPr>
        <w:t>Персонал отдела бурения и капитального ремонта скважин TOO «</w:t>
      </w:r>
      <w:proofErr w:type="spellStart"/>
      <w:r w:rsidRPr="00FF12EE">
        <w:rPr>
          <w:rFonts w:ascii="Times New Roman" w:eastAsia="Times New Roman" w:hAnsi="Times New Roman" w:cs="Times New Roman"/>
          <w:sz w:val="24"/>
          <w:szCs w:val="24"/>
          <w:lang w:eastAsia="ru-RU"/>
        </w:rPr>
        <w:t>Казахойл</w:t>
      </w:r>
      <w:proofErr w:type="spellEnd"/>
      <w:r w:rsidRPr="00FF12EE">
        <w:rPr>
          <w:rFonts w:ascii="Times New Roman" w:eastAsia="Times New Roman" w:hAnsi="Times New Roman" w:cs="Times New Roman"/>
          <w:sz w:val="24"/>
          <w:szCs w:val="24"/>
          <w:lang w:eastAsia="ru-RU"/>
        </w:rPr>
        <w:t xml:space="preserve"> Актобе» и подчиненные отделу на месторождении должностные лица;</w:t>
      </w:r>
      <w:bookmarkEnd w:id="121"/>
      <w:bookmarkEnd w:id="122"/>
    </w:p>
    <w:p w14:paraId="4F277D4A" w14:textId="77777777" w:rsidR="00FF12EE" w:rsidRPr="00FF12EE" w:rsidRDefault="00FF12EE" w:rsidP="00FF12EE">
      <w:pPr>
        <w:numPr>
          <w:ilvl w:val="2"/>
          <w:numId w:val="0"/>
        </w:numPr>
        <w:spacing w:after="0" w:line="240" w:lineRule="auto"/>
        <w:ind w:left="-567" w:firstLine="567"/>
        <w:jc w:val="both"/>
        <w:outlineLvl w:val="2"/>
        <w:rPr>
          <w:rFonts w:ascii="Times New Roman" w:eastAsia="Times New Roman" w:hAnsi="Times New Roman" w:cs="Calibri"/>
          <w:sz w:val="24"/>
          <w:szCs w:val="24"/>
          <w:lang w:eastAsia="ru-RU"/>
        </w:rPr>
      </w:pPr>
      <w:bookmarkStart w:id="123" w:name="_Toc62546846"/>
      <w:bookmarkStart w:id="124" w:name="_Toc117266243"/>
      <w:r w:rsidRPr="00FF12EE">
        <w:rPr>
          <w:rFonts w:ascii="Times New Roman" w:eastAsia="Times New Roman" w:hAnsi="Times New Roman" w:cs="Calibri"/>
          <w:sz w:val="24"/>
          <w:szCs w:val="24"/>
          <w:lang w:eastAsia="ru-RU"/>
        </w:rPr>
        <w:t>Персонал отдела геологии и разработки нефтяных и газовых месторождений TOO «</w:t>
      </w:r>
      <w:proofErr w:type="spellStart"/>
      <w:r w:rsidRPr="00FF12EE">
        <w:rPr>
          <w:rFonts w:ascii="Times New Roman" w:eastAsia="Times New Roman" w:hAnsi="Times New Roman" w:cs="Calibri"/>
          <w:sz w:val="24"/>
          <w:szCs w:val="24"/>
          <w:lang w:eastAsia="ru-RU"/>
        </w:rPr>
        <w:t>Казахойл</w:t>
      </w:r>
      <w:proofErr w:type="spellEnd"/>
      <w:r w:rsidRPr="00FF12EE">
        <w:rPr>
          <w:rFonts w:ascii="Times New Roman" w:eastAsia="Times New Roman" w:hAnsi="Times New Roman" w:cs="Calibri"/>
          <w:sz w:val="24"/>
          <w:szCs w:val="24"/>
          <w:lang w:eastAsia="ru-RU"/>
        </w:rPr>
        <w:t xml:space="preserve"> Актобе» </w:t>
      </w:r>
      <w:r w:rsidRPr="00FF12EE">
        <w:rPr>
          <w:rFonts w:ascii="Times New Roman" w:eastAsia="Times New Roman" w:hAnsi="Times New Roman" w:cs="Times New Roman"/>
          <w:sz w:val="24"/>
          <w:szCs w:val="24"/>
          <w:lang w:eastAsia="ru-RU"/>
        </w:rPr>
        <w:t>и подчиненные отделу на месторождении должностные лица</w:t>
      </w:r>
      <w:r w:rsidRPr="00FF12EE">
        <w:rPr>
          <w:rFonts w:ascii="Times New Roman" w:eastAsia="Times New Roman" w:hAnsi="Times New Roman" w:cs="Calibri"/>
          <w:sz w:val="24"/>
          <w:szCs w:val="24"/>
          <w:lang w:eastAsia="ru-RU"/>
        </w:rPr>
        <w:t>.</w:t>
      </w:r>
      <w:bookmarkEnd w:id="123"/>
      <w:bookmarkEnd w:id="124"/>
    </w:p>
    <w:p w14:paraId="38FE6F87" w14:textId="77777777" w:rsidR="00FF12EE" w:rsidRPr="00FF12EE" w:rsidRDefault="00FF12EE" w:rsidP="00FF12EE">
      <w:pPr>
        <w:widowControl w:val="0"/>
        <w:autoSpaceDE w:val="0"/>
        <w:autoSpaceDN w:val="0"/>
        <w:adjustRightInd w:val="0"/>
        <w:spacing w:after="120" w:line="240" w:lineRule="auto"/>
        <w:ind w:left="-567" w:firstLine="567"/>
        <w:jc w:val="both"/>
        <w:rPr>
          <w:rFonts w:ascii="Arial" w:eastAsia="Times New Roman" w:hAnsi="Arial" w:cs="Arial"/>
          <w:b/>
          <w:bCs/>
          <w:spacing w:val="-1"/>
          <w:sz w:val="20"/>
          <w:szCs w:val="20"/>
          <w:lang w:eastAsia="ru-RU"/>
        </w:rPr>
      </w:pPr>
    </w:p>
    <w:p w14:paraId="14095A40" w14:textId="77777777" w:rsidR="00FF12EE" w:rsidRPr="00FF12EE" w:rsidRDefault="00FF12EE" w:rsidP="00FF12EE">
      <w:pPr>
        <w:widowControl w:val="0"/>
        <w:autoSpaceDE w:val="0"/>
        <w:autoSpaceDN w:val="0"/>
        <w:adjustRightInd w:val="0"/>
        <w:spacing w:after="120" w:line="240" w:lineRule="auto"/>
        <w:ind w:left="-567" w:firstLine="567"/>
        <w:jc w:val="both"/>
        <w:rPr>
          <w:rFonts w:ascii="Arial" w:eastAsia="Times New Roman" w:hAnsi="Arial" w:cs="Arial"/>
          <w:b/>
          <w:bCs/>
          <w:spacing w:val="-1"/>
          <w:sz w:val="20"/>
          <w:szCs w:val="20"/>
          <w:lang w:eastAsia="ru-RU"/>
        </w:rPr>
      </w:pPr>
    </w:p>
    <w:p w14:paraId="45D7F250" w14:textId="77777777" w:rsidR="00FF12EE" w:rsidRPr="00FF12EE" w:rsidRDefault="00FF12EE" w:rsidP="00FF12EE">
      <w:pPr>
        <w:spacing w:after="0" w:line="240" w:lineRule="auto"/>
        <w:ind w:left="-567" w:firstLine="567"/>
        <w:jc w:val="center"/>
        <w:outlineLvl w:val="0"/>
        <w:rPr>
          <w:rFonts w:ascii="Times New Roman" w:eastAsia="Times New Roman" w:hAnsi="Times New Roman" w:cs="Times New Roman"/>
          <w:b/>
          <w:bCs/>
          <w:sz w:val="24"/>
          <w:szCs w:val="24"/>
          <w:lang w:eastAsia="ru-RU"/>
        </w:rPr>
      </w:pPr>
      <w:bookmarkStart w:id="125" w:name="_Toc62546850"/>
      <w:bookmarkStart w:id="126" w:name="_Toc117265878"/>
      <w:bookmarkStart w:id="127" w:name="_Toc117266244"/>
      <w:r w:rsidRPr="00FF12EE">
        <w:rPr>
          <w:rFonts w:ascii="Times New Roman" w:eastAsia="Times New Roman" w:hAnsi="Times New Roman" w:cs="Times New Roman"/>
          <w:b/>
          <w:bCs/>
          <w:sz w:val="24"/>
          <w:szCs w:val="24"/>
          <w:lang w:eastAsia="ru-RU"/>
        </w:rPr>
        <w:t>Этапы организации работ по безопасному производству работ при смене (внедрении) УЭЦН и его комплексном сервисном обслуживании</w:t>
      </w:r>
      <w:bookmarkEnd w:id="125"/>
      <w:bookmarkEnd w:id="126"/>
      <w:bookmarkEnd w:id="127"/>
    </w:p>
    <w:p w14:paraId="0877AF39"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128" w:name="_Toc62544507"/>
      <w:bookmarkStart w:id="129" w:name="_Toc62546851"/>
      <w:bookmarkStart w:id="130" w:name="_Toc62546852"/>
      <w:bookmarkEnd w:id="128"/>
      <w:bookmarkEnd w:id="129"/>
      <w:r w:rsidRPr="00FF12EE">
        <w:rPr>
          <w:rFonts w:ascii="Times New Roman" w:eastAsia="Times New Roman" w:hAnsi="Times New Roman" w:cs="Times New Roman"/>
          <w:sz w:val="24"/>
          <w:szCs w:val="24"/>
          <w:lang w:eastAsia="ru-RU"/>
        </w:rPr>
        <w:t xml:space="preserve">Подготовительные работы по сверке и </w:t>
      </w:r>
      <w:proofErr w:type="spellStart"/>
      <w:r w:rsidRPr="00FF12EE">
        <w:rPr>
          <w:rFonts w:ascii="Times New Roman" w:eastAsia="Times New Roman" w:hAnsi="Times New Roman" w:cs="Times New Roman"/>
          <w:sz w:val="24"/>
          <w:szCs w:val="24"/>
          <w:lang w:eastAsia="ru-RU"/>
        </w:rPr>
        <w:t>взаимопригодности</w:t>
      </w:r>
      <w:proofErr w:type="spellEnd"/>
      <w:r w:rsidRPr="00FF12EE">
        <w:rPr>
          <w:rFonts w:ascii="Times New Roman" w:eastAsia="Times New Roman" w:hAnsi="Times New Roman" w:cs="Times New Roman"/>
          <w:sz w:val="24"/>
          <w:szCs w:val="24"/>
          <w:lang w:eastAsia="ru-RU"/>
        </w:rPr>
        <w:t xml:space="preserve">/совместимости оборудования </w:t>
      </w:r>
      <w:r w:rsidRPr="00FF12EE">
        <w:rPr>
          <w:rFonts w:ascii="Times New Roman" w:eastAsia="Times New Roman" w:hAnsi="Times New Roman" w:cs="Times New Roman"/>
          <w:sz w:val="24"/>
          <w:szCs w:val="24"/>
          <w:lang w:val="en-US" w:eastAsia="ru-RU"/>
        </w:rPr>
        <w:t>Y</w:t>
      </w:r>
      <w:r w:rsidRPr="00FF12EE">
        <w:rPr>
          <w:rFonts w:ascii="Times New Roman" w:eastAsia="Times New Roman" w:hAnsi="Times New Roman" w:cs="Times New Roman"/>
          <w:sz w:val="24"/>
          <w:szCs w:val="24"/>
          <w:lang w:eastAsia="ru-RU"/>
        </w:rPr>
        <w:t>-</w:t>
      </w:r>
      <w:r w:rsidRPr="00FF12EE">
        <w:rPr>
          <w:rFonts w:ascii="Times New Roman" w:eastAsia="Times New Roman" w:hAnsi="Times New Roman" w:cs="Times New Roman"/>
          <w:sz w:val="24"/>
          <w:szCs w:val="24"/>
          <w:lang w:val="en-US" w:eastAsia="ru-RU"/>
        </w:rPr>
        <w:t>tool</w:t>
      </w:r>
      <w:r w:rsidRPr="00FF12EE">
        <w:rPr>
          <w:rFonts w:ascii="Times New Roman" w:eastAsia="Times New Roman" w:hAnsi="Times New Roman" w:cs="Times New Roman"/>
          <w:sz w:val="24"/>
          <w:szCs w:val="24"/>
          <w:lang w:eastAsia="ru-RU"/>
        </w:rPr>
        <w:t xml:space="preserve"> и УЭЦН малого габарита до мобилизации на устье скважины.</w:t>
      </w:r>
    </w:p>
    <w:p w14:paraId="7289CE1C"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 xml:space="preserve">Подготовительные работы до производства Т и </w:t>
      </w:r>
      <w:proofErr w:type="gramStart"/>
      <w:r w:rsidRPr="00FF12EE">
        <w:rPr>
          <w:rFonts w:ascii="Times New Roman" w:eastAsia="Times New Roman" w:hAnsi="Times New Roman" w:cs="Times New Roman"/>
          <w:sz w:val="24"/>
          <w:szCs w:val="24"/>
          <w:lang w:eastAsia="ru-RU"/>
        </w:rPr>
        <w:t>КРС</w:t>
      </w:r>
      <w:proofErr w:type="gramEnd"/>
      <w:r w:rsidRPr="00FF12EE">
        <w:rPr>
          <w:rFonts w:ascii="Times New Roman" w:eastAsia="Times New Roman" w:hAnsi="Times New Roman" w:cs="Times New Roman"/>
          <w:sz w:val="24"/>
          <w:szCs w:val="24"/>
          <w:lang w:eastAsia="ru-RU"/>
        </w:rPr>
        <w:t xml:space="preserve"> и смены (внедрения) оборудования УЭЦН.</w:t>
      </w:r>
      <w:bookmarkEnd w:id="130"/>
    </w:p>
    <w:p w14:paraId="2BB4EF0D"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131" w:name="_Toc62546853"/>
      <w:r w:rsidRPr="00FF12EE">
        <w:rPr>
          <w:rFonts w:ascii="Times New Roman" w:eastAsia="Times New Roman" w:hAnsi="Times New Roman" w:cs="Times New Roman"/>
          <w:sz w:val="24"/>
          <w:szCs w:val="24"/>
          <w:lang w:eastAsia="ru-RU"/>
        </w:rPr>
        <w:t>Мобилизация по заявке «Арендатора» оборудования и человеческих ресурсов на производственные объекты.</w:t>
      </w:r>
      <w:bookmarkEnd w:id="131"/>
    </w:p>
    <w:p w14:paraId="57438855"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132" w:name="_Toc62546854"/>
      <w:r w:rsidRPr="00FF12EE">
        <w:rPr>
          <w:rFonts w:ascii="Times New Roman" w:eastAsia="Times New Roman" w:hAnsi="Times New Roman" w:cs="Times New Roman"/>
          <w:sz w:val="24"/>
          <w:szCs w:val="24"/>
          <w:lang w:eastAsia="ru-RU"/>
        </w:rPr>
        <w:t xml:space="preserve">Прием/передача скважины </w:t>
      </w:r>
      <w:proofErr w:type="spellStart"/>
      <w:r w:rsidRPr="00FF12EE">
        <w:rPr>
          <w:rFonts w:ascii="Times New Roman" w:eastAsia="Times New Roman" w:hAnsi="Times New Roman" w:cs="Times New Roman"/>
          <w:sz w:val="24"/>
          <w:szCs w:val="24"/>
          <w:lang w:eastAsia="ru-RU"/>
        </w:rPr>
        <w:t>ТиКРС</w:t>
      </w:r>
      <w:proofErr w:type="spellEnd"/>
      <w:r w:rsidRPr="00FF12EE">
        <w:rPr>
          <w:rFonts w:ascii="Times New Roman" w:eastAsia="Times New Roman" w:hAnsi="Times New Roman" w:cs="Times New Roman"/>
          <w:sz w:val="24"/>
          <w:szCs w:val="24"/>
          <w:lang w:eastAsia="ru-RU"/>
        </w:rPr>
        <w:t xml:space="preserve"> для глушения скважины.</w:t>
      </w:r>
      <w:bookmarkEnd w:id="132"/>
      <w:r w:rsidRPr="00FF12EE">
        <w:rPr>
          <w:rFonts w:ascii="Times New Roman" w:eastAsia="Times New Roman" w:hAnsi="Times New Roman" w:cs="Times New Roman"/>
          <w:sz w:val="24"/>
          <w:szCs w:val="24"/>
          <w:lang w:eastAsia="ru-RU"/>
        </w:rPr>
        <w:t xml:space="preserve"> </w:t>
      </w:r>
    </w:p>
    <w:p w14:paraId="54D21113"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133" w:name="_Toc62546855"/>
      <w:r w:rsidRPr="00FF12EE">
        <w:rPr>
          <w:rFonts w:ascii="Times New Roman" w:eastAsia="Times New Roman" w:hAnsi="Times New Roman" w:cs="Times New Roman"/>
          <w:sz w:val="24"/>
          <w:szCs w:val="24"/>
          <w:lang w:eastAsia="ru-RU"/>
        </w:rPr>
        <w:t xml:space="preserve">Совместная ( специалистами «Арендодателя» и «Исследователя») установка УЭЦН и </w:t>
      </w:r>
      <w:r w:rsidRPr="00FF12EE">
        <w:rPr>
          <w:rFonts w:ascii="Times New Roman" w:eastAsia="Times New Roman" w:hAnsi="Times New Roman" w:cs="Times New Roman"/>
          <w:sz w:val="24"/>
          <w:szCs w:val="24"/>
          <w:lang w:val="en-US" w:eastAsia="ru-RU"/>
        </w:rPr>
        <w:t>Y</w:t>
      </w:r>
      <w:r w:rsidRPr="00FF12EE">
        <w:rPr>
          <w:rFonts w:ascii="Times New Roman" w:eastAsia="Times New Roman" w:hAnsi="Times New Roman" w:cs="Times New Roman"/>
          <w:sz w:val="24"/>
          <w:szCs w:val="24"/>
          <w:lang w:eastAsia="ru-RU"/>
        </w:rPr>
        <w:t>-</w:t>
      </w:r>
      <w:r w:rsidRPr="00FF12EE">
        <w:rPr>
          <w:rFonts w:ascii="Times New Roman" w:eastAsia="Times New Roman" w:hAnsi="Times New Roman" w:cs="Times New Roman"/>
          <w:sz w:val="24"/>
          <w:szCs w:val="24"/>
          <w:lang w:val="en-US" w:eastAsia="ru-RU"/>
        </w:rPr>
        <w:t>tool</w:t>
      </w:r>
    </w:p>
    <w:p w14:paraId="19E5EAD5"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 xml:space="preserve">Спуск ПО силами бригады </w:t>
      </w:r>
      <w:proofErr w:type="spellStart"/>
      <w:r w:rsidRPr="00FF12EE">
        <w:rPr>
          <w:rFonts w:ascii="Times New Roman" w:eastAsia="Times New Roman" w:hAnsi="Times New Roman" w:cs="Times New Roman"/>
          <w:sz w:val="24"/>
          <w:szCs w:val="24"/>
          <w:lang w:eastAsia="ru-RU"/>
        </w:rPr>
        <w:t>ТиКРС</w:t>
      </w:r>
      <w:proofErr w:type="spellEnd"/>
      <w:r w:rsidRPr="00FF12EE">
        <w:rPr>
          <w:rFonts w:ascii="Times New Roman" w:eastAsia="Times New Roman" w:hAnsi="Times New Roman" w:cs="Times New Roman"/>
          <w:sz w:val="24"/>
          <w:szCs w:val="24"/>
          <w:lang w:eastAsia="ru-RU"/>
        </w:rPr>
        <w:t>;</w:t>
      </w:r>
    </w:p>
    <w:p w14:paraId="246EBA8F"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134" w:name="_Toc62546856"/>
      <w:bookmarkEnd w:id="133"/>
      <w:r w:rsidRPr="00FF12EE">
        <w:rPr>
          <w:rFonts w:ascii="Times New Roman" w:eastAsia="Times New Roman" w:hAnsi="Times New Roman" w:cs="Times New Roman"/>
          <w:sz w:val="24"/>
          <w:szCs w:val="24"/>
          <w:lang w:eastAsia="ru-RU"/>
        </w:rPr>
        <w:t>Вывод на запланированный технологический режим оборудования, прием/передача скважины, порядок расчета за выполненные услуги (работы).</w:t>
      </w:r>
      <w:bookmarkEnd w:id="134"/>
      <w:r w:rsidRPr="00FF12EE">
        <w:rPr>
          <w:rFonts w:ascii="Times New Roman" w:eastAsia="Times New Roman" w:hAnsi="Times New Roman" w:cs="Times New Roman"/>
          <w:sz w:val="24"/>
          <w:szCs w:val="24"/>
          <w:lang w:eastAsia="ru-RU"/>
        </w:rPr>
        <w:t xml:space="preserve"> </w:t>
      </w:r>
    </w:p>
    <w:p w14:paraId="46F7B6DF"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135" w:name="_Toc62546857"/>
      <w:r w:rsidRPr="00FF12EE">
        <w:rPr>
          <w:rFonts w:ascii="Times New Roman" w:eastAsia="Times New Roman" w:hAnsi="Times New Roman" w:cs="Times New Roman"/>
          <w:sz w:val="24"/>
          <w:szCs w:val="24"/>
          <w:lang w:eastAsia="ru-RU"/>
        </w:rPr>
        <w:t>Отказ оборудования или истечение срока аренды оборудования.</w:t>
      </w:r>
      <w:bookmarkEnd w:id="135"/>
    </w:p>
    <w:p w14:paraId="282F6853"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136" w:name="_Toc62546858"/>
      <w:r w:rsidRPr="00FF12EE">
        <w:rPr>
          <w:rFonts w:ascii="Times New Roman" w:eastAsia="Times New Roman" w:hAnsi="Times New Roman" w:cs="Times New Roman"/>
          <w:sz w:val="24"/>
          <w:szCs w:val="24"/>
          <w:lang w:eastAsia="ru-RU"/>
        </w:rPr>
        <w:t>Мероприятия до выявления факта  отказа оборудования.</w:t>
      </w:r>
      <w:bookmarkEnd w:id="136"/>
      <w:r w:rsidRPr="00FF12EE">
        <w:rPr>
          <w:rFonts w:ascii="Times New Roman" w:eastAsia="Times New Roman" w:hAnsi="Times New Roman" w:cs="Times New Roman"/>
          <w:sz w:val="24"/>
          <w:szCs w:val="24"/>
          <w:lang w:eastAsia="ru-RU"/>
        </w:rPr>
        <w:t xml:space="preserve"> </w:t>
      </w:r>
    </w:p>
    <w:p w14:paraId="3DC1ED6D"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137" w:name="_Toc62546859"/>
      <w:r w:rsidRPr="00FF12EE">
        <w:rPr>
          <w:rFonts w:ascii="Times New Roman" w:eastAsia="Times New Roman" w:hAnsi="Times New Roman" w:cs="Times New Roman"/>
          <w:sz w:val="24"/>
          <w:szCs w:val="24"/>
          <w:lang w:eastAsia="ru-RU"/>
        </w:rPr>
        <w:t>Порядок расследования отказа оборудования и определения виновных лиц.</w:t>
      </w:r>
      <w:bookmarkEnd w:id="137"/>
    </w:p>
    <w:p w14:paraId="53BE4E0E" w14:textId="77777777" w:rsidR="00FF12EE" w:rsidRPr="00FF12EE" w:rsidRDefault="00FF12EE" w:rsidP="00FF12EE">
      <w:pPr>
        <w:spacing w:after="0" w:line="240" w:lineRule="auto"/>
        <w:ind w:left="-567" w:firstLine="567"/>
        <w:jc w:val="center"/>
        <w:rPr>
          <w:rFonts w:ascii="Times New Roman" w:eastAsia="Times New Roman" w:hAnsi="Times New Roman" w:cs="Times New Roman"/>
          <w:b/>
          <w:bCs/>
          <w:sz w:val="24"/>
          <w:szCs w:val="24"/>
          <w:lang w:eastAsia="ru-RU"/>
        </w:rPr>
      </w:pPr>
    </w:p>
    <w:p w14:paraId="46C558A9" w14:textId="77777777" w:rsidR="00FF12EE" w:rsidRPr="00FF12EE" w:rsidRDefault="00FF12EE" w:rsidP="00FF12EE">
      <w:pPr>
        <w:spacing w:after="0" w:line="240" w:lineRule="auto"/>
        <w:ind w:left="-567" w:firstLine="567"/>
        <w:jc w:val="center"/>
        <w:outlineLvl w:val="2"/>
        <w:rPr>
          <w:rFonts w:ascii="Times New Roman" w:eastAsia="Times New Roman" w:hAnsi="Times New Roman" w:cs="Times New Roman"/>
          <w:b/>
          <w:bCs/>
          <w:sz w:val="24"/>
          <w:szCs w:val="24"/>
          <w:lang w:eastAsia="ru-RU"/>
        </w:rPr>
      </w:pPr>
      <w:bookmarkStart w:id="138" w:name="_Toc62544515"/>
      <w:bookmarkStart w:id="139" w:name="_Toc62546860"/>
      <w:bookmarkStart w:id="140" w:name="_Toc62546861"/>
      <w:bookmarkStart w:id="141" w:name="_Toc117265879"/>
      <w:bookmarkStart w:id="142" w:name="_Toc117266245"/>
      <w:bookmarkEnd w:id="138"/>
      <w:bookmarkEnd w:id="139"/>
      <w:r w:rsidRPr="00FF12EE">
        <w:rPr>
          <w:rFonts w:ascii="Times New Roman" w:eastAsia="Times New Roman" w:hAnsi="Times New Roman" w:cs="Times New Roman"/>
          <w:b/>
          <w:bCs/>
          <w:sz w:val="24"/>
          <w:szCs w:val="24"/>
          <w:lang w:eastAsia="ru-RU"/>
        </w:rPr>
        <w:t>Настоящее положение определяет</w:t>
      </w:r>
      <w:bookmarkEnd w:id="140"/>
      <w:bookmarkEnd w:id="141"/>
      <w:bookmarkEnd w:id="142"/>
    </w:p>
    <w:p w14:paraId="1BE7229D"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143" w:name="_Toc62546862"/>
      <w:r w:rsidRPr="00FF12EE">
        <w:rPr>
          <w:rFonts w:ascii="Times New Roman" w:eastAsia="Times New Roman" w:hAnsi="Times New Roman" w:cs="Times New Roman"/>
          <w:sz w:val="24"/>
          <w:szCs w:val="24"/>
          <w:lang w:eastAsia="ru-RU"/>
        </w:rPr>
        <w:t>Организацию работ по перечню, обозначенному в пункте 5.1-5.10.</w:t>
      </w:r>
      <w:bookmarkEnd w:id="143"/>
    </w:p>
    <w:p w14:paraId="0D27A500"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144" w:name="_Toc62546863"/>
      <w:r w:rsidRPr="00FF12EE">
        <w:rPr>
          <w:rFonts w:ascii="Times New Roman" w:eastAsia="Times New Roman" w:hAnsi="Times New Roman" w:cs="Times New Roman"/>
          <w:sz w:val="24"/>
          <w:szCs w:val="24"/>
          <w:lang w:eastAsia="ru-RU"/>
        </w:rPr>
        <w:t>Распределение ответственности за соблюдение требований регламентирующих документов и технологий в процессе производства работ.</w:t>
      </w:r>
      <w:bookmarkEnd w:id="144"/>
    </w:p>
    <w:p w14:paraId="44F19ACF"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145" w:name="_Toc62546864"/>
      <w:r w:rsidRPr="00FF12EE">
        <w:rPr>
          <w:rFonts w:ascii="Times New Roman" w:eastAsia="Times New Roman" w:hAnsi="Times New Roman" w:cs="Times New Roman"/>
          <w:sz w:val="24"/>
          <w:szCs w:val="24"/>
          <w:lang w:eastAsia="ru-RU"/>
        </w:rPr>
        <w:t>Персонал, допущенный к обслуживанию и эксплуатации скважин, оборудованных ПЭУ (погружными электроустановками), должен иметь достаточную квалификацию и соответствующую группу допуска по электробезопасности; персонал, производящий работы на станке Т и КРС и скважине, имеет соответствующую квалификацию и допуск, согласно Требованиям промышленной безопасности; обеспечен спецодеждой и средствами индивидуальной защиты, предусмотренными для данного вида работ, согласно отраслевых норм, необходимым инструментом и средствами защиты, пользоваться ими согласно инструкции по охране труда, имеющихся у «Арендодателя», «Арендатора» и «Исполнителя».</w:t>
      </w:r>
      <w:bookmarkEnd w:id="145"/>
    </w:p>
    <w:p w14:paraId="03CCDEAE"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146" w:name="_Toc62546865"/>
      <w:r w:rsidRPr="00FF12EE">
        <w:rPr>
          <w:rFonts w:ascii="Times New Roman" w:eastAsia="Times New Roman" w:hAnsi="Times New Roman" w:cs="Times New Roman"/>
          <w:sz w:val="24"/>
          <w:szCs w:val="24"/>
          <w:lang w:eastAsia="ru-RU"/>
        </w:rPr>
        <w:t xml:space="preserve">Оборудования для производства работ (агрегат для ремонта скважин и его элементы; средства освещения и крепления; применимость агрегата к выполняемому виду работ), фонтанная арматура и ее элементы; КИП; внедряемое (сменяемое)  оборудование УЭЦН – укомплектованы, исправны, </w:t>
      </w:r>
      <w:proofErr w:type="spellStart"/>
      <w:r w:rsidRPr="00FF12EE">
        <w:rPr>
          <w:rFonts w:ascii="Times New Roman" w:eastAsia="Times New Roman" w:hAnsi="Times New Roman" w:cs="Times New Roman"/>
          <w:sz w:val="24"/>
          <w:szCs w:val="24"/>
          <w:lang w:eastAsia="ru-RU"/>
        </w:rPr>
        <w:t>отревизированы</w:t>
      </w:r>
      <w:proofErr w:type="spellEnd"/>
      <w:r w:rsidRPr="00FF12EE">
        <w:rPr>
          <w:rFonts w:ascii="Times New Roman" w:eastAsia="Times New Roman" w:hAnsi="Times New Roman" w:cs="Times New Roman"/>
          <w:sz w:val="24"/>
          <w:szCs w:val="24"/>
          <w:lang w:eastAsia="ru-RU"/>
        </w:rPr>
        <w:t>, допущены к работе (в т.ч. в среде с содержанием сероводорода и др. осложняющих факторов месторождений «Арендатора») и соответствуют перечню необходимого оборудования согласно требованию технической спецификации Договора на выполняемые услуги (работы).</w:t>
      </w:r>
      <w:bookmarkEnd w:id="146"/>
    </w:p>
    <w:p w14:paraId="658766C4" w14:textId="77777777" w:rsidR="00FF12EE" w:rsidRPr="00FF12EE" w:rsidRDefault="00FF12EE" w:rsidP="00FF12EE">
      <w:pPr>
        <w:spacing w:after="0" w:line="240" w:lineRule="auto"/>
        <w:ind w:left="-567" w:firstLine="567"/>
        <w:jc w:val="center"/>
        <w:outlineLvl w:val="2"/>
        <w:rPr>
          <w:rFonts w:ascii="Times New Roman" w:eastAsia="Times New Roman" w:hAnsi="Times New Roman" w:cs="Times New Roman"/>
          <w:b/>
          <w:bCs/>
          <w:sz w:val="24"/>
          <w:szCs w:val="24"/>
          <w:lang w:eastAsia="ru-RU"/>
        </w:rPr>
      </w:pPr>
    </w:p>
    <w:p w14:paraId="167E57D4" w14:textId="77777777" w:rsidR="00FF12EE" w:rsidRPr="00FF12EE" w:rsidRDefault="00FF12EE" w:rsidP="00FF12EE">
      <w:pPr>
        <w:spacing w:after="0" w:line="240" w:lineRule="auto"/>
        <w:ind w:left="-567" w:firstLine="567"/>
        <w:jc w:val="center"/>
        <w:outlineLvl w:val="2"/>
        <w:rPr>
          <w:rFonts w:ascii="Times New Roman" w:eastAsia="Times New Roman" w:hAnsi="Times New Roman" w:cs="Times New Roman"/>
          <w:b/>
          <w:bCs/>
          <w:sz w:val="24"/>
          <w:szCs w:val="24"/>
          <w:lang w:eastAsia="ru-RU"/>
        </w:rPr>
      </w:pPr>
    </w:p>
    <w:p w14:paraId="07FC25B4" w14:textId="77777777" w:rsidR="00FF12EE" w:rsidRPr="00FF12EE" w:rsidRDefault="00FF12EE" w:rsidP="00FF12EE">
      <w:pPr>
        <w:spacing w:after="0" w:line="240" w:lineRule="auto"/>
        <w:ind w:left="-567" w:firstLine="567"/>
        <w:jc w:val="center"/>
        <w:outlineLvl w:val="2"/>
        <w:rPr>
          <w:rFonts w:ascii="Times New Roman" w:eastAsia="Times New Roman" w:hAnsi="Times New Roman" w:cs="Times New Roman"/>
          <w:b/>
          <w:bCs/>
          <w:sz w:val="24"/>
          <w:szCs w:val="24"/>
          <w:lang w:eastAsia="ru-RU"/>
        </w:rPr>
      </w:pPr>
      <w:bookmarkStart w:id="147" w:name="_Toc62546866"/>
      <w:bookmarkStart w:id="148" w:name="_Toc117265880"/>
      <w:bookmarkStart w:id="149" w:name="_Toc117266246"/>
      <w:r w:rsidRPr="00FF12EE">
        <w:rPr>
          <w:rFonts w:ascii="Times New Roman" w:eastAsia="Times New Roman" w:hAnsi="Times New Roman" w:cs="Times New Roman"/>
          <w:b/>
          <w:bCs/>
          <w:sz w:val="24"/>
          <w:szCs w:val="24"/>
          <w:lang w:eastAsia="ru-RU"/>
        </w:rPr>
        <w:t xml:space="preserve">Взаимоотношение подразделений «Арендатора», «Исполнителя», «Арендодателя» и «Исследователя» до производства Т и  </w:t>
      </w:r>
      <w:proofErr w:type="gramStart"/>
      <w:r w:rsidRPr="00FF12EE">
        <w:rPr>
          <w:rFonts w:ascii="Times New Roman" w:eastAsia="Times New Roman" w:hAnsi="Times New Roman" w:cs="Times New Roman"/>
          <w:b/>
          <w:bCs/>
          <w:sz w:val="24"/>
          <w:szCs w:val="24"/>
          <w:lang w:eastAsia="ru-RU"/>
        </w:rPr>
        <w:t>КРС</w:t>
      </w:r>
      <w:proofErr w:type="gramEnd"/>
      <w:r w:rsidRPr="00FF12EE">
        <w:rPr>
          <w:rFonts w:ascii="Times New Roman" w:eastAsia="Times New Roman" w:hAnsi="Times New Roman" w:cs="Times New Roman"/>
          <w:b/>
          <w:bCs/>
          <w:sz w:val="24"/>
          <w:szCs w:val="24"/>
          <w:lang w:eastAsia="ru-RU"/>
        </w:rPr>
        <w:t xml:space="preserve"> и внедрения (ревизии) оборудования УЭЦН</w:t>
      </w:r>
      <w:bookmarkEnd w:id="147"/>
      <w:r w:rsidRPr="00FF12EE">
        <w:rPr>
          <w:rFonts w:ascii="Times New Roman" w:eastAsia="Times New Roman" w:hAnsi="Times New Roman" w:cs="Times New Roman"/>
          <w:b/>
          <w:bCs/>
          <w:sz w:val="24"/>
          <w:szCs w:val="24"/>
          <w:lang w:eastAsia="ru-RU"/>
        </w:rPr>
        <w:t xml:space="preserve"> и (или) ПГИС с байпасной системой </w:t>
      </w:r>
      <w:r w:rsidRPr="00FF12EE">
        <w:rPr>
          <w:rFonts w:ascii="Times New Roman" w:eastAsia="Times New Roman" w:hAnsi="Times New Roman" w:cs="Times New Roman"/>
          <w:b/>
          <w:bCs/>
          <w:sz w:val="24"/>
          <w:szCs w:val="24"/>
          <w:lang w:val="en-US" w:eastAsia="ru-RU"/>
        </w:rPr>
        <w:t>Y</w:t>
      </w:r>
      <w:r w:rsidRPr="00FF12EE">
        <w:rPr>
          <w:rFonts w:ascii="Times New Roman" w:eastAsia="Times New Roman" w:hAnsi="Times New Roman" w:cs="Times New Roman"/>
          <w:b/>
          <w:bCs/>
          <w:sz w:val="24"/>
          <w:szCs w:val="24"/>
          <w:lang w:eastAsia="ru-RU"/>
        </w:rPr>
        <w:t>-</w:t>
      </w:r>
      <w:r w:rsidRPr="00FF12EE">
        <w:rPr>
          <w:rFonts w:ascii="Times New Roman" w:eastAsia="Times New Roman" w:hAnsi="Times New Roman" w:cs="Times New Roman"/>
          <w:b/>
          <w:bCs/>
          <w:sz w:val="24"/>
          <w:szCs w:val="24"/>
          <w:lang w:val="en-US" w:eastAsia="ru-RU"/>
        </w:rPr>
        <w:t>tool</w:t>
      </w:r>
      <w:bookmarkEnd w:id="148"/>
      <w:bookmarkEnd w:id="149"/>
    </w:p>
    <w:p w14:paraId="6F3F1B04"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150" w:name="_Toc62544522"/>
      <w:bookmarkStart w:id="151" w:name="_Toc62546867"/>
      <w:bookmarkStart w:id="152" w:name="_Toc62546868"/>
      <w:bookmarkEnd w:id="150"/>
      <w:bookmarkEnd w:id="151"/>
      <w:r w:rsidRPr="00FF12EE">
        <w:rPr>
          <w:rFonts w:ascii="Times New Roman" w:eastAsia="Times New Roman" w:hAnsi="Times New Roman" w:cs="Times New Roman"/>
          <w:sz w:val="24"/>
          <w:szCs w:val="24"/>
          <w:lang w:eastAsia="ru-RU"/>
        </w:rPr>
        <w:t xml:space="preserve">Отдел ПТО «Арендатора», по факту производственной необходимости,  определяет необходимые скважины-кандидаты для смены УЭЦН. При необходимости проведения ПГИС, назначенный ответственным инженером по отделу </w:t>
      </w:r>
      <w:proofErr w:type="spellStart"/>
      <w:r w:rsidRPr="00FF12EE">
        <w:rPr>
          <w:rFonts w:ascii="Times New Roman" w:eastAsia="Times New Roman" w:hAnsi="Times New Roman" w:cs="Times New Roman"/>
          <w:sz w:val="24"/>
          <w:szCs w:val="24"/>
          <w:lang w:eastAsia="ru-RU"/>
        </w:rPr>
        <w:t>ОГиРНГМ</w:t>
      </w:r>
      <w:proofErr w:type="spellEnd"/>
      <w:r w:rsidRPr="00FF12EE">
        <w:rPr>
          <w:rFonts w:ascii="Times New Roman" w:eastAsia="Times New Roman" w:hAnsi="Times New Roman" w:cs="Times New Roman"/>
          <w:sz w:val="24"/>
          <w:szCs w:val="24"/>
          <w:lang w:eastAsia="ru-RU"/>
        </w:rPr>
        <w:t>, исходя из заданной программы исследований,  совместно с ответственным инженером по отделу ПТО, проводит анализ механизированного фонда добывающих  скважин и определяют необходимые скважины-кандидаты для проведения промыслово-геофизических исследований (ПГИС).</w:t>
      </w:r>
    </w:p>
    <w:p w14:paraId="62FC643C"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Уполномоченный специалист ПТО «Арендатора» заполняет опросный лист и консолидирует необходимые исходные промысловые данные  для выбранных скважин–кандидатов и  направляет последние «Арендодателю».</w:t>
      </w:r>
    </w:p>
    <w:p w14:paraId="079E2E56"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 xml:space="preserve">«Арендодатель»   производит подбор (дизайн) необходимых параметров оборудования (типоразмер, производительность, глубину спуска и другие характеристики ГНО) оборудования УЭЦН с помощью специализированного программного обеспечения. </w:t>
      </w:r>
    </w:p>
    <w:p w14:paraId="5A64593B"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 xml:space="preserve">После осуществления подбора оборудования, «Арендодатель» предоставляет результаты подбора и заполненный опросный лист размеров УЭЦН по форме Приложение 1 к настоящему Регламенту, с официальным сопроводительным письмом на имя «Арендатора». </w:t>
      </w:r>
    </w:p>
    <w:p w14:paraId="56C00AEB"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 xml:space="preserve">Уполномоченный специалист </w:t>
      </w:r>
      <w:proofErr w:type="spellStart"/>
      <w:r w:rsidRPr="00FF12EE">
        <w:rPr>
          <w:rFonts w:ascii="Times New Roman" w:eastAsia="Times New Roman" w:hAnsi="Times New Roman" w:cs="Times New Roman"/>
          <w:sz w:val="24"/>
          <w:szCs w:val="24"/>
          <w:lang w:eastAsia="ru-RU"/>
        </w:rPr>
        <w:t>ОГиРНГМ</w:t>
      </w:r>
      <w:proofErr w:type="spellEnd"/>
      <w:r w:rsidRPr="00FF12EE">
        <w:rPr>
          <w:rFonts w:ascii="Times New Roman" w:eastAsia="Times New Roman" w:hAnsi="Times New Roman" w:cs="Times New Roman"/>
          <w:sz w:val="24"/>
          <w:szCs w:val="24"/>
          <w:lang w:eastAsia="ru-RU"/>
        </w:rPr>
        <w:t xml:space="preserve"> «Арендатора» направляет «Исследователю»  официальным письмом заполненный опросный лист с размерами УЭЦН для подбора (изготовления, поставки) байпасной системы Y-</w:t>
      </w:r>
      <w:proofErr w:type="spellStart"/>
      <w:r w:rsidRPr="00FF12EE">
        <w:rPr>
          <w:rFonts w:ascii="Times New Roman" w:eastAsia="Times New Roman" w:hAnsi="Times New Roman" w:cs="Times New Roman"/>
          <w:sz w:val="24"/>
          <w:szCs w:val="24"/>
          <w:lang w:eastAsia="ru-RU"/>
        </w:rPr>
        <w:t>tool</w:t>
      </w:r>
      <w:proofErr w:type="spellEnd"/>
      <w:r w:rsidRPr="00FF12EE">
        <w:rPr>
          <w:rFonts w:ascii="Times New Roman" w:eastAsia="Times New Roman" w:hAnsi="Times New Roman" w:cs="Times New Roman"/>
          <w:sz w:val="24"/>
          <w:szCs w:val="24"/>
          <w:lang w:eastAsia="ru-RU"/>
        </w:rPr>
        <w:t>.</w:t>
      </w:r>
    </w:p>
    <w:p w14:paraId="206FB516"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 xml:space="preserve"> «Арендатор» (отдел ПТО в случае проведения ТРС, отдел </w:t>
      </w:r>
      <w:proofErr w:type="spellStart"/>
      <w:r w:rsidRPr="00FF12EE">
        <w:rPr>
          <w:rFonts w:ascii="Times New Roman" w:eastAsia="Times New Roman" w:hAnsi="Times New Roman" w:cs="Times New Roman"/>
          <w:sz w:val="24"/>
          <w:szCs w:val="24"/>
          <w:lang w:eastAsia="ru-RU"/>
        </w:rPr>
        <w:t>КРСи</w:t>
      </w:r>
      <w:proofErr w:type="spellEnd"/>
      <w:r w:rsidRPr="00FF12EE">
        <w:rPr>
          <w:rFonts w:ascii="Times New Roman" w:eastAsia="Times New Roman" w:hAnsi="Times New Roman" w:cs="Times New Roman"/>
          <w:sz w:val="24"/>
          <w:szCs w:val="24"/>
          <w:lang w:eastAsia="ru-RU"/>
        </w:rPr>
        <w:t xml:space="preserve"> Б в случае проведения КРС)  по данным подбора с целью проведения текущего (капитального) ремонта  отправляет заполненный бланк наряда-задания «Исполнителю» для разработки плана организации работ. </w:t>
      </w:r>
    </w:p>
    <w:p w14:paraId="7882CD0E"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Запланированные работы  по смене, внедрению УЭЦН проводятся при наличии планов организации работ (ПОР), утвержденных «Исполнителем», согласованных с «Арендатором», «Арендодателем», «Исследователем» (при ПГИС) а при необходимости, с государственными органами контроля и надзора (Департамент по контролю и надзору в области ПБ, ЧС, Инспекция труда, СЭС, экологии и др.). После утверждения, ПОР передается ведущему инженеру- технологу ЦИТС (супервайзеру ОКРС),</w:t>
      </w:r>
      <w:r w:rsidRPr="00FF12EE" w:rsidDel="006E2035">
        <w:rPr>
          <w:rFonts w:ascii="Times New Roman" w:eastAsia="Times New Roman" w:hAnsi="Times New Roman" w:cs="Times New Roman"/>
          <w:sz w:val="24"/>
          <w:szCs w:val="24"/>
          <w:lang w:eastAsia="ru-RU"/>
        </w:rPr>
        <w:t xml:space="preserve"> </w:t>
      </w:r>
      <w:r w:rsidRPr="00FF12EE">
        <w:rPr>
          <w:rFonts w:ascii="Times New Roman" w:eastAsia="Times New Roman" w:hAnsi="Times New Roman" w:cs="Times New Roman"/>
          <w:sz w:val="24"/>
          <w:szCs w:val="24"/>
          <w:lang w:eastAsia="ru-RU"/>
        </w:rPr>
        <w:t>мастеру бригады Т и  КРС на месторождение для руководства в работе и по ней выполняется текущий (капитальный) ремонт скважин.</w:t>
      </w:r>
      <w:bookmarkEnd w:id="152"/>
      <w:r w:rsidRPr="00FF12EE">
        <w:rPr>
          <w:rFonts w:ascii="Times New Roman" w:eastAsia="Times New Roman" w:hAnsi="Times New Roman" w:cs="Times New Roman"/>
          <w:sz w:val="24"/>
          <w:szCs w:val="24"/>
          <w:lang w:eastAsia="ru-RU"/>
        </w:rPr>
        <w:t xml:space="preserve"> </w:t>
      </w:r>
    </w:p>
    <w:p w14:paraId="4D01778A"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153" w:name="_Toc62546869"/>
      <w:r w:rsidRPr="00FF12EE">
        <w:rPr>
          <w:rFonts w:ascii="Times New Roman" w:eastAsia="Times New Roman" w:hAnsi="Times New Roman" w:cs="Times New Roman"/>
          <w:sz w:val="24"/>
          <w:szCs w:val="24"/>
          <w:lang w:eastAsia="ru-RU"/>
        </w:rPr>
        <w:t>Планируемый объем работ по внедрению (ревизии) УЭЦН  формируется ПТО «Арендатора». Комплектация наземного и погружного электрооборудования УЭЦН подготавливается технологической службой «Арендодателя» и согласуется  с производственно-технологической службой «Арендатора». «Арендатор» имеет право использовать собственное оборудование УЭЦН после тестирования последнего силами «Арендодателя» .</w:t>
      </w:r>
      <w:bookmarkEnd w:id="153"/>
    </w:p>
    <w:p w14:paraId="4C53C0E0"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154" w:name="_Toc62546870"/>
      <w:r w:rsidRPr="00FF12EE">
        <w:rPr>
          <w:rFonts w:ascii="Times New Roman" w:eastAsia="Times New Roman" w:hAnsi="Times New Roman" w:cs="Times New Roman"/>
          <w:sz w:val="24"/>
          <w:szCs w:val="24"/>
          <w:lang w:eastAsia="ru-RU"/>
        </w:rPr>
        <w:t>«Арендатор» представляет «Арендодателю» и «Исполнителю» план внедрения (ревизии) УЭЦН на скважинах заблаговременно до начала работ. «Арендодатель» и «Исполнитель»,  на момент осуществления услуг (работ) после подписания Договора на оказываемые услуги (работы), обязаны обеспечить наличие необходимого оборудования и человеческих ресурсов в согласованные в Договоре на оказываемые услуги (работы) сроки.</w:t>
      </w:r>
      <w:bookmarkEnd w:id="154"/>
      <w:r w:rsidRPr="00FF12EE">
        <w:rPr>
          <w:rFonts w:ascii="Times New Roman" w:eastAsia="Times New Roman" w:hAnsi="Times New Roman" w:cs="Times New Roman"/>
          <w:sz w:val="24"/>
          <w:szCs w:val="24"/>
          <w:lang w:eastAsia="ru-RU"/>
        </w:rPr>
        <w:t xml:space="preserve"> </w:t>
      </w:r>
    </w:p>
    <w:p w14:paraId="441B1FC0"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155" w:name="_Toc62546871"/>
      <w:r w:rsidRPr="00FF12EE">
        <w:rPr>
          <w:rFonts w:ascii="Times New Roman" w:eastAsia="Times New Roman" w:hAnsi="Times New Roman" w:cs="Times New Roman"/>
          <w:sz w:val="24"/>
          <w:szCs w:val="24"/>
          <w:lang w:eastAsia="ru-RU"/>
        </w:rPr>
        <w:t>«Арендатор» обеспечивает на скважине отключение и снятие избыточного давления  нефтегазопроводов с отсечением задвижками (установкой заглушек в случае негерметичности) от замерного устройства.</w:t>
      </w:r>
      <w:bookmarkEnd w:id="155"/>
      <w:r w:rsidRPr="00FF12EE">
        <w:rPr>
          <w:rFonts w:ascii="Times New Roman" w:eastAsia="Times New Roman" w:hAnsi="Times New Roman" w:cs="Times New Roman"/>
          <w:sz w:val="24"/>
          <w:szCs w:val="24"/>
          <w:lang w:eastAsia="ru-RU"/>
        </w:rPr>
        <w:t xml:space="preserve"> </w:t>
      </w:r>
    </w:p>
    <w:p w14:paraId="5F9DE270"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156" w:name="_Toc62546872"/>
      <w:r w:rsidRPr="00FF12EE">
        <w:rPr>
          <w:rFonts w:ascii="Times New Roman" w:eastAsia="Times New Roman" w:hAnsi="Times New Roman" w:cs="Times New Roman"/>
          <w:sz w:val="24"/>
          <w:szCs w:val="24"/>
          <w:lang w:eastAsia="ru-RU"/>
        </w:rPr>
        <w:t>«Арендатор» в лице производственно-технологической службы подает предварительный заказ на демонтаж-монтаж УЭЦН за 48 часов. «Арендатор» вправе перенести время демонтажа-монтажа. В случае нарушения сроков подачи заявки «Арендодатель» не несет ответственности за регламентированное время прибытия на устье и выполнения работ по демонтажу-монтажу, а также освобождается от штрафных санкций, предусмотренных Договором аренды.</w:t>
      </w:r>
      <w:bookmarkEnd w:id="156"/>
    </w:p>
    <w:p w14:paraId="4704CCC9"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157" w:name="_Toc62546873"/>
      <w:r w:rsidRPr="00FF12EE">
        <w:rPr>
          <w:rFonts w:ascii="Times New Roman" w:eastAsia="Times New Roman" w:hAnsi="Times New Roman" w:cs="Times New Roman"/>
          <w:sz w:val="24"/>
          <w:szCs w:val="24"/>
          <w:lang w:eastAsia="ru-RU"/>
        </w:rPr>
        <w:t>Заявка осуществляется  преимущественно по электронной почте, при отсутствии возможности применения электронной  почты -  различными видами дистанционной связи.</w:t>
      </w:r>
      <w:bookmarkEnd w:id="157"/>
    </w:p>
    <w:p w14:paraId="1E311CA7" w14:textId="77777777" w:rsidR="00FF12EE" w:rsidRPr="00FF12EE" w:rsidRDefault="00FF12EE" w:rsidP="00FF12EE">
      <w:pPr>
        <w:spacing w:after="0" w:line="240" w:lineRule="auto"/>
        <w:ind w:left="-567" w:firstLine="567"/>
        <w:jc w:val="both"/>
        <w:rPr>
          <w:rFonts w:ascii="Times New Roman" w:eastAsia="Times New Roman" w:hAnsi="Times New Roman" w:cs="Times New Roman"/>
          <w:sz w:val="24"/>
          <w:szCs w:val="24"/>
          <w:lang w:eastAsia="ru-RU"/>
        </w:rPr>
      </w:pPr>
    </w:p>
    <w:p w14:paraId="5D250024" w14:textId="77777777" w:rsidR="00FF12EE" w:rsidRPr="00FF12EE" w:rsidRDefault="00FF12EE" w:rsidP="00FF12EE">
      <w:pPr>
        <w:spacing w:after="0" w:line="240" w:lineRule="auto"/>
        <w:ind w:left="-567" w:firstLine="567"/>
        <w:jc w:val="center"/>
        <w:outlineLvl w:val="2"/>
        <w:rPr>
          <w:rFonts w:ascii="Times New Roman" w:eastAsia="Times New Roman" w:hAnsi="Times New Roman" w:cs="Times New Roman"/>
          <w:b/>
          <w:bCs/>
          <w:sz w:val="24"/>
          <w:szCs w:val="24"/>
          <w:lang w:eastAsia="ru-RU"/>
        </w:rPr>
      </w:pPr>
      <w:bookmarkStart w:id="158" w:name="_Toc62546874"/>
      <w:bookmarkStart w:id="159" w:name="_Toc117265881"/>
      <w:bookmarkStart w:id="160" w:name="_Toc117266247"/>
      <w:r w:rsidRPr="00FF12EE">
        <w:rPr>
          <w:rFonts w:ascii="Times New Roman" w:eastAsia="Times New Roman" w:hAnsi="Times New Roman" w:cs="Times New Roman"/>
          <w:b/>
          <w:bCs/>
          <w:sz w:val="24"/>
          <w:szCs w:val="24"/>
          <w:lang w:eastAsia="ru-RU"/>
        </w:rPr>
        <w:t>«Арендодатель» осуществляет следующий комплекс работ</w:t>
      </w:r>
      <w:bookmarkEnd w:id="158"/>
      <w:bookmarkEnd w:id="159"/>
      <w:bookmarkEnd w:id="160"/>
    </w:p>
    <w:p w14:paraId="6F835E3C"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161" w:name="_Toc62544530"/>
      <w:bookmarkStart w:id="162" w:name="_Toc62546875"/>
      <w:bookmarkStart w:id="163" w:name="_Toc62546876"/>
      <w:bookmarkEnd w:id="161"/>
      <w:bookmarkEnd w:id="162"/>
      <w:r w:rsidRPr="00FF12EE">
        <w:rPr>
          <w:rFonts w:ascii="Times New Roman" w:eastAsia="Times New Roman" w:hAnsi="Times New Roman" w:cs="Times New Roman"/>
          <w:sz w:val="24"/>
          <w:szCs w:val="24"/>
          <w:lang w:eastAsia="ru-RU"/>
        </w:rPr>
        <w:t>Подбор, сборку и подготовку погружного и наземного оборудования УЭЦН;</w:t>
      </w:r>
      <w:bookmarkEnd w:id="163"/>
    </w:p>
    <w:p w14:paraId="1DC318FD"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164" w:name="_Toc62546877"/>
      <w:r w:rsidRPr="00FF12EE">
        <w:rPr>
          <w:rFonts w:ascii="Times New Roman" w:eastAsia="Times New Roman" w:hAnsi="Times New Roman" w:cs="Times New Roman"/>
          <w:sz w:val="24"/>
          <w:szCs w:val="24"/>
          <w:lang w:eastAsia="ru-RU"/>
        </w:rPr>
        <w:t>Монтаж и спуск УЭЦН;</w:t>
      </w:r>
      <w:bookmarkEnd w:id="164"/>
    </w:p>
    <w:p w14:paraId="60A258AE"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165" w:name="_Toc62546878"/>
      <w:r w:rsidRPr="00FF12EE">
        <w:rPr>
          <w:rFonts w:ascii="Times New Roman" w:eastAsia="Times New Roman" w:hAnsi="Times New Roman" w:cs="Times New Roman"/>
          <w:sz w:val="24"/>
          <w:szCs w:val="24"/>
          <w:lang w:eastAsia="ru-RU"/>
        </w:rPr>
        <w:t>Вывод скважины на технологический  режим работы;</w:t>
      </w:r>
      <w:bookmarkEnd w:id="165"/>
    </w:p>
    <w:p w14:paraId="4F3102F2"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166" w:name="_Toc62546879"/>
      <w:r w:rsidRPr="00FF12EE">
        <w:rPr>
          <w:rFonts w:ascii="Times New Roman" w:eastAsia="Times New Roman" w:hAnsi="Times New Roman" w:cs="Times New Roman"/>
          <w:sz w:val="24"/>
          <w:szCs w:val="24"/>
          <w:lang w:eastAsia="ru-RU"/>
        </w:rPr>
        <w:t>Сервисное обслуживание наземного оборудования УЭЦН и плановый предупредительный ремонт (ППР) наземного оборудования УЭЦН согласно утвержденному графику;</w:t>
      </w:r>
      <w:bookmarkEnd w:id="166"/>
    </w:p>
    <w:p w14:paraId="264AE1CC"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167" w:name="_Toc62546880"/>
      <w:r w:rsidRPr="00FF12EE">
        <w:rPr>
          <w:rFonts w:ascii="Times New Roman" w:eastAsia="Times New Roman" w:hAnsi="Times New Roman" w:cs="Times New Roman"/>
          <w:sz w:val="24"/>
          <w:szCs w:val="24"/>
          <w:lang w:eastAsia="ru-RU"/>
        </w:rPr>
        <w:t>Демонтаж и повторный монтаж УЭЦН при его смене, выходе из строя или ремонтных работах на скважине, включая п.8.4.;</w:t>
      </w:r>
      <w:bookmarkEnd w:id="167"/>
    </w:p>
    <w:p w14:paraId="21C50775"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color w:val="000000"/>
          <w:sz w:val="28"/>
          <w:szCs w:val="28"/>
          <w:lang w:eastAsia="ru-RU"/>
        </w:rPr>
      </w:pPr>
      <w:bookmarkStart w:id="168" w:name="_Toc62546881"/>
      <w:r w:rsidRPr="00FF12EE">
        <w:rPr>
          <w:rFonts w:ascii="Times New Roman" w:eastAsia="Times New Roman" w:hAnsi="Times New Roman" w:cs="Times New Roman"/>
          <w:sz w:val="24"/>
          <w:szCs w:val="24"/>
          <w:lang w:eastAsia="ru-RU"/>
        </w:rPr>
        <w:t>Организацию и проведение комиссии по определению причин отказа или остановки оборудования УЭЦН в два этапа расследования;</w:t>
      </w:r>
      <w:bookmarkEnd w:id="168"/>
      <w:r w:rsidRPr="00FF12EE">
        <w:rPr>
          <w:rFonts w:ascii="Times New Roman" w:eastAsia="Times New Roman" w:hAnsi="Times New Roman" w:cs="Times New Roman"/>
          <w:sz w:val="28"/>
          <w:szCs w:val="28"/>
          <w:lang w:eastAsia="ru-RU"/>
        </w:rPr>
        <w:t xml:space="preserve"> </w:t>
      </w:r>
    </w:p>
    <w:p w14:paraId="1EBBDDC3"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169" w:name="_Toc62546882"/>
      <w:r w:rsidRPr="00FF12EE">
        <w:rPr>
          <w:rFonts w:ascii="Times New Roman" w:eastAsia="Times New Roman" w:hAnsi="Times New Roman" w:cs="Times New Roman"/>
          <w:sz w:val="24"/>
          <w:szCs w:val="24"/>
          <w:lang w:eastAsia="ru-RU"/>
        </w:rPr>
        <w:t>Оформление технологической и отчётной документации;</w:t>
      </w:r>
      <w:bookmarkEnd w:id="169"/>
    </w:p>
    <w:p w14:paraId="2837358B"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170" w:name="_Toc62546883"/>
      <w:r w:rsidRPr="00FF12EE">
        <w:rPr>
          <w:rFonts w:ascii="Times New Roman" w:eastAsia="Times New Roman" w:hAnsi="Times New Roman" w:cs="Times New Roman"/>
          <w:sz w:val="24"/>
          <w:szCs w:val="24"/>
          <w:lang w:eastAsia="ru-RU"/>
        </w:rPr>
        <w:t>Ремонт насосов;</w:t>
      </w:r>
      <w:bookmarkEnd w:id="170"/>
    </w:p>
    <w:p w14:paraId="690DD5B5"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171" w:name="_Toc62546884"/>
      <w:r w:rsidRPr="00FF12EE">
        <w:rPr>
          <w:rFonts w:ascii="Times New Roman" w:eastAsia="Times New Roman" w:hAnsi="Times New Roman" w:cs="Times New Roman"/>
          <w:sz w:val="24"/>
          <w:szCs w:val="24"/>
          <w:lang w:eastAsia="ru-RU"/>
        </w:rPr>
        <w:t>Доставку оборудования УЭЦН на указанное место монтажа согласно предварительной заявке Арендатора и вывоз оборудования  после демонтажа, своими силами.</w:t>
      </w:r>
      <w:bookmarkEnd w:id="171"/>
    </w:p>
    <w:p w14:paraId="52CC7425" w14:textId="77777777" w:rsidR="00FF12EE" w:rsidRPr="00FF12EE" w:rsidRDefault="00FF12EE" w:rsidP="00FF12EE">
      <w:pPr>
        <w:autoSpaceDE w:val="0"/>
        <w:autoSpaceDN w:val="0"/>
        <w:adjustRightInd w:val="0"/>
        <w:spacing w:after="120" w:line="240" w:lineRule="auto"/>
        <w:ind w:left="-567" w:firstLine="567"/>
        <w:jc w:val="both"/>
        <w:rPr>
          <w:rFonts w:ascii="Arial" w:eastAsia="Times New Roman" w:hAnsi="Arial" w:cs="Arial"/>
          <w:spacing w:val="-1"/>
          <w:sz w:val="20"/>
          <w:szCs w:val="20"/>
          <w:lang w:eastAsia="ru-RU"/>
        </w:rPr>
      </w:pPr>
    </w:p>
    <w:p w14:paraId="08907ECB" w14:textId="77777777" w:rsidR="00FF12EE" w:rsidRPr="00FF12EE" w:rsidRDefault="00FF12EE" w:rsidP="00FF12EE">
      <w:pPr>
        <w:spacing w:after="0" w:line="240" w:lineRule="auto"/>
        <w:ind w:left="-567" w:firstLine="567"/>
        <w:jc w:val="center"/>
        <w:outlineLvl w:val="0"/>
        <w:rPr>
          <w:rFonts w:ascii="Times New Roman" w:eastAsia="Times New Roman" w:hAnsi="Times New Roman" w:cs="Times New Roman"/>
          <w:b/>
          <w:bCs/>
          <w:sz w:val="24"/>
          <w:szCs w:val="24"/>
          <w:lang w:eastAsia="ru-RU"/>
        </w:rPr>
      </w:pPr>
      <w:bookmarkStart w:id="172" w:name="_Toc62546885"/>
      <w:bookmarkStart w:id="173" w:name="_Toc117265882"/>
      <w:bookmarkStart w:id="174" w:name="_Toc117266248"/>
      <w:r w:rsidRPr="00FF12EE">
        <w:rPr>
          <w:rFonts w:ascii="Times New Roman" w:eastAsia="Times New Roman" w:hAnsi="Times New Roman" w:cs="Times New Roman"/>
          <w:b/>
          <w:bCs/>
          <w:sz w:val="24"/>
          <w:szCs w:val="24"/>
          <w:lang w:eastAsia="ru-RU"/>
        </w:rPr>
        <w:t>Комплектация и подготовка погружного и наземного оборудования УЭЦН</w:t>
      </w:r>
      <w:bookmarkEnd w:id="172"/>
      <w:bookmarkEnd w:id="173"/>
      <w:bookmarkEnd w:id="174"/>
    </w:p>
    <w:p w14:paraId="2A5CF2EF"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175" w:name="_Toc62544541"/>
      <w:bookmarkStart w:id="176" w:name="_Toc62546886"/>
      <w:bookmarkStart w:id="177" w:name="_Toc62546887"/>
      <w:bookmarkEnd w:id="175"/>
      <w:bookmarkEnd w:id="176"/>
      <w:r w:rsidRPr="00FF12EE">
        <w:rPr>
          <w:rFonts w:ascii="Times New Roman" w:eastAsia="Times New Roman" w:hAnsi="Times New Roman" w:cs="Times New Roman"/>
          <w:sz w:val="24"/>
          <w:szCs w:val="24"/>
          <w:lang w:eastAsia="ru-RU"/>
        </w:rPr>
        <w:t>После принятия плановой заявки и исходных данных от «Арендатора»  «Арендодатель» проводит подбор и комплектацию всего оборудования УЭЦН.</w:t>
      </w:r>
      <w:bookmarkEnd w:id="177"/>
    </w:p>
    <w:p w14:paraId="4AE095B6"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178" w:name="_Toc62546888"/>
      <w:r w:rsidRPr="00FF12EE">
        <w:rPr>
          <w:rFonts w:ascii="Times New Roman" w:eastAsia="Times New Roman" w:hAnsi="Times New Roman" w:cs="Times New Roman"/>
          <w:sz w:val="24"/>
          <w:szCs w:val="24"/>
          <w:lang w:eastAsia="ru-RU"/>
        </w:rPr>
        <w:t>Все погрузочно-разгрузочные работы, связанные с доставкой оборудования УЭЦН к месту монтажа и после демонтажа оборудования УЭЦН, на базу для ремонта УЭЦН осуществляются персоналом и спецтехникой «Арендодателя».</w:t>
      </w:r>
      <w:bookmarkEnd w:id="178"/>
      <w:r w:rsidRPr="00FF12EE">
        <w:rPr>
          <w:rFonts w:ascii="Times New Roman" w:eastAsia="Times New Roman" w:hAnsi="Times New Roman" w:cs="Times New Roman"/>
          <w:sz w:val="24"/>
          <w:szCs w:val="24"/>
          <w:lang w:eastAsia="ru-RU"/>
        </w:rPr>
        <w:t xml:space="preserve">                                 </w:t>
      </w:r>
    </w:p>
    <w:p w14:paraId="24DC4D9F"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179" w:name="_Toc62546889"/>
      <w:r w:rsidRPr="00FF12EE">
        <w:rPr>
          <w:rFonts w:ascii="Times New Roman" w:eastAsia="Times New Roman" w:hAnsi="Times New Roman" w:cs="Times New Roman"/>
          <w:sz w:val="24"/>
          <w:szCs w:val="24"/>
          <w:lang w:eastAsia="ru-RU"/>
        </w:rPr>
        <w:t>Доставленное оборудование УЭЦН «Арендодателя» для монтажа в скважину оформляется специальным Актом приема-передачи от «Арендодателя»  к «Арендатору» с проверкой на соответствие заводских номеров и бирок с визуальным осмотром на наличие повреждений. Ответственное лицо от «Арендатора» - инженер-технолог ЦДНГ,              ответственное лицо  от «Арендодателя» - персонал сервисной службы.</w:t>
      </w:r>
      <w:bookmarkEnd w:id="179"/>
    </w:p>
    <w:p w14:paraId="329A92D2"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180" w:name="_Toc62546890"/>
      <w:r w:rsidRPr="00FF12EE">
        <w:rPr>
          <w:rFonts w:ascii="Times New Roman" w:eastAsia="Times New Roman" w:hAnsi="Times New Roman" w:cs="Times New Roman"/>
          <w:sz w:val="24"/>
          <w:szCs w:val="24"/>
          <w:lang w:eastAsia="ru-RU"/>
        </w:rPr>
        <w:t>Барабан с погружным кабелем устанавливается на установку для намотки и размотки кабеля и закрепляется обслуживающим персоналом «Арендодателя»                  совместно с представителем «Исполнителя».</w:t>
      </w:r>
      <w:bookmarkEnd w:id="180"/>
    </w:p>
    <w:p w14:paraId="6EFF55C2"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181" w:name="_Toc62546891"/>
      <w:r w:rsidRPr="00FF12EE">
        <w:rPr>
          <w:rFonts w:ascii="Times New Roman" w:eastAsia="Times New Roman" w:hAnsi="Times New Roman" w:cs="Times New Roman"/>
          <w:sz w:val="24"/>
          <w:szCs w:val="24"/>
          <w:lang w:eastAsia="ru-RU"/>
        </w:rPr>
        <w:t>Представители «Исполнителя» оказывают содействие обслуживающему персоналу «Арендодателя» при разгрузке узлов УЭЦН на приемные мостки во время демонтажа-монтажа.</w:t>
      </w:r>
      <w:bookmarkEnd w:id="181"/>
    </w:p>
    <w:p w14:paraId="5489DAA7"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182" w:name="_Toc62546892"/>
      <w:r w:rsidRPr="00FF12EE">
        <w:rPr>
          <w:rFonts w:ascii="Times New Roman" w:eastAsia="Times New Roman" w:hAnsi="Times New Roman" w:cs="Times New Roman"/>
          <w:sz w:val="24"/>
          <w:szCs w:val="24"/>
          <w:lang w:eastAsia="ru-RU"/>
        </w:rPr>
        <w:t>Станция управления и трансформатор ТМПН разгружаются на наземную площадку.</w:t>
      </w:r>
      <w:bookmarkEnd w:id="182"/>
    </w:p>
    <w:p w14:paraId="47961727"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183" w:name="_Toc62546893"/>
      <w:r w:rsidRPr="00FF12EE">
        <w:rPr>
          <w:rFonts w:ascii="Times New Roman" w:eastAsia="Times New Roman" w:hAnsi="Times New Roman" w:cs="Times New Roman"/>
          <w:sz w:val="24"/>
          <w:szCs w:val="24"/>
          <w:lang w:eastAsia="ru-RU"/>
        </w:rPr>
        <w:t>Эксплуатационный паспорт передается представителю «Исполнителя» или старшему вахты для фиксирования действий с оборудованием на период проведения СПО (в паспорте указывается глубина спуска, скорость спуска (подъема), мера НКТ, замеренные величины сопротивления изоляции, опрессовки и др. данные согласно бланку эксплуатационного паспорта).</w:t>
      </w:r>
      <w:bookmarkEnd w:id="183"/>
    </w:p>
    <w:p w14:paraId="64030EE1"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184" w:name="_Toc62546894"/>
      <w:r w:rsidRPr="00FF12EE">
        <w:rPr>
          <w:rFonts w:ascii="Times New Roman" w:eastAsia="Times New Roman" w:hAnsi="Times New Roman" w:cs="Times New Roman"/>
          <w:sz w:val="24"/>
          <w:szCs w:val="24"/>
          <w:lang w:eastAsia="ru-RU"/>
        </w:rPr>
        <w:t>Демонтированная установка, клапана, барабан с погружным кабелем, эксплуатационный паспорт грузятся на специальную технику «Арендодателя» и доставляются к месту складирования или на базу «Арендодателя».</w:t>
      </w:r>
      <w:bookmarkEnd w:id="184"/>
      <w:r w:rsidRPr="00FF12EE">
        <w:rPr>
          <w:rFonts w:ascii="Times New Roman" w:eastAsia="Times New Roman" w:hAnsi="Times New Roman" w:cs="Times New Roman"/>
          <w:sz w:val="24"/>
          <w:szCs w:val="24"/>
          <w:lang w:eastAsia="ru-RU"/>
        </w:rPr>
        <w:t xml:space="preserve"> Регламентированное время на вывоз оборудования с устья скважины не более 4 часов с момента демонтажа.</w:t>
      </w:r>
    </w:p>
    <w:p w14:paraId="645EB42A"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185" w:name="_Toc62546895"/>
      <w:r w:rsidRPr="00FF12EE">
        <w:rPr>
          <w:rFonts w:ascii="Times New Roman" w:eastAsia="Times New Roman" w:hAnsi="Times New Roman" w:cs="Times New Roman"/>
          <w:sz w:val="24"/>
          <w:szCs w:val="24"/>
          <w:lang w:eastAsia="ru-RU"/>
        </w:rPr>
        <w:t>Ответственность за комплектацию оборудования несет «Арендодатель».</w:t>
      </w:r>
      <w:bookmarkEnd w:id="185"/>
    </w:p>
    <w:p w14:paraId="203294B7"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186" w:name="_Toc62546896"/>
      <w:r w:rsidRPr="00FF12EE">
        <w:rPr>
          <w:rFonts w:ascii="Times New Roman" w:eastAsia="Times New Roman" w:hAnsi="Times New Roman" w:cs="Times New Roman"/>
          <w:sz w:val="24"/>
          <w:szCs w:val="24"/>
          <w:lang w:eastAsia="ru-RU"/>
        </w:rPr>
        <w:t>Ответственность за приемку и отправку, разгрузку, отгрузку и сохранность завезенного и демонтированного оборудования на скважине несет «Арендодатель».</w:t>
      </w:r>
      <w:bookmarkEnd w:id="186"/>
      <w:r w:rsidRPr="00FF12EE">
        <w:rPr>
          <w:rFonts w:ascii="Times New Roman" w:eastAsia="Times New Roman" w:hAnsi="Times New Roman" w:cs="Times New Roman"/>
          <w:sz w:val="24"/>
          <w:szCs w:val="24"/>
          <w:lang w:eastAsia="ru-RU"/>
        </w:rPr>
        <w:t xml:space="preserve"> </w:t>
      </w:r>
    </w:p>
    <w:p w14:paraId="4F7FE1B5"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187" w:name="_Toc62546897"/>
      <w:r w:rsidRPr="00FF12EE">
        <w:rPr>
          <w:rFonts w:ascii="Times New Roman" w:eastAsia="Times New Roman" w:hAnsi="Times New Roman" w:cs="Times New Roman"/>
          <w:sz w:val="24"/>
          <w:szCs w:val="24"/>
          <w:lang w:eastAsia="ru-RU"/>
        </w:rPr>
        <w:t>При задержках монтажа, ведущих к долгому нахождению оборудования около устья скважины без присмотра «Арендодателя», составляется трехсторонний акт, в котором за сохранность оборудования берут ответственность представители «Арендатора» и «Исполнителя».</w:t>
      </w:r>
      <w:bookmarkEnd w:id="187"/>
      <w:r w:rsidRPr="00FF12EE">
        <w:rPr>
          <w:rFonts w:ascii="Times New Roman" w:eastAsia="Times New Roman" w:hAnsi="Times New Roman" w:cs="Times New Roman"/>
          <w:sz w:val="24"/>
          <w:szCs w:val="24"/>
          <w:lang w:eastAsia="ru-RU"/>
        </w:rPr>
        <w:t xml:space="preserve"> </w:t>
      </w:r>
    </w:p>
    <w:p w14:paraId="7802C38D"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 xml:space="preserve"> </w:t>
      </w:r>
      <w:bookmarkStart w:id="188" w:name="_Toc62546898"/>
      <w:r w:rsidRPr="00FF12EE">
        <w:rPr>
          <w:rFonts w:ascii="Times New Roman" w:eastAsia="Times New Roman" w:hAnsi="Times New Roman" w:cs="Times New Roman"/>
          <w:sz w:val="24"/>
          <w:szCs w:val="24"/>
          <w:lang w:eastAsia="ru-RU"/>
        </w:rPr>
        <w:t>«Арендатор» предоставляет место (склад) для хранения расходных материалов и инструмента «Арендодателя», применяемых при комплексном обслуживании скважин.</w:t>
      </w:r>
      <w:bookmarkEnd w:id="188"/>
    </w:p>
    <w:p w14:paraId="1D150085" w14:textId="77777777" w:rsidR="00FF12EE" w:rsidRPr="00FF12EE" w:rsidRDefault="00FF12EE" w:rsidP="00FF12EE">
      <w:pPr>
        <w:spacing w:after="0" w:line="240" w:lineRule="auto"/>
        <w:ind w:left="-567" w:firstLine="567"/>
        <w:jc w:val="center"/>
        <w:outlineLvl w:val="2"/>
        <w:rPr>
          <w:rFonts w:ascii="Times New Roman" w:eastAsia="Times New Roman" w:hAnsi="Times New Roman" w:cs="Times New Roman"/>
          <w:b/>
          <w:bCs/>
          <w:sz w:val="24"/>
          <w:szCs w:val="24"/>
          <w:lang w:eastAsia="ru-RU"/>
        </w:rPr>
      </w:pPr>
    </w:p>
    <w:p w14:paraId="49C1B161" w14:textId="77777777" w:rsidR="00FF12EE" w:rsidRPr="00FF12EE" w:rsidRDefault="00FF12EE" w:rsidP="00FF12EE">
      <w:pPr>
        <w:spacing w:after="0" w:line="240" w:lineRule="auto"/>
        <w:ind w:left="-567" w:firstLine="567"/>
        <w:jc w:val="center"/>
        <w:outlineLvl w:val="2"/>
        <w:rPr>
          <w:rFonts w:ascii="Times New Roman" w:eastAsia="Times New Roman" w:hAnsi="Times New Roman" w:cs="Times New Roman"/>
          <w:b/>
          <w:bCs/>
          <w:sz w:val="24"/>
          <w:szCs w:val="24"/>
          <w:lang w:eastAsia="ru-RU"/>
        </w:rPr>
      </w:pPr>
      <w:r w:rsidRPr="00FF12EE">
        <w:rPr>
          <w:rFonts w:ascii="Times New Roman" w:eastAsia="Times New Roman" w:hAnsi="Times New Roman" w:cs="Times New Roman"/>
          <w:b/>
          <w:bCs/>
          <w:sz w:val="24"/>
          <w:szCs w:val="24"/>
          <w:lang w:eastAsia="ru-RU"/>
        </w:rPr>
        <w:tab/>
      </w:r>
      <w:bookmarkStart w:id="189" w:name="_Toc62546899"/>
      <w:bookmarkStart w:id="190" w:name="_Toc117265883"/>
      <w:bookmarkStart w:id="191" w:name="_Toc117266249"/>
      <w:r w:rsidRPr="00FF12EE">
        <w:rPr>
          <w:rFonts w:ascii="Times New Roman" w:eastAsia="Times New Roman" w:hAnsi="Times New Roman" w:cs="Times New Roman"/>
          <w:b/>
          <w:bCs/>
          <w:sz w:val="24"/>
          <w:szCs w:val="24"/>
          <w:lang w:eastAsia="ru-RU"/>
        </w:rPr>
        <w:t>Подготовка и обустройство скважины для монтажа УЭЦН</w:t>
      </w:r>
      <w:bookmarkEnd w:id="189"/>
      <w:bookmarkEnd w:id="190"/>
      <w:bookmarkEnd w:id="191"/>
    </w:p>
    <w:p w14:paraId="26BE9F85"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192" w:name="_Toc62544555"/>
      <w:bookmarkStart w:id="193" w:name="_Toc62546900"/>
      <w:bookmarkStart w:id="194" w:name="_Toc62546901"/>
      <w:bookmarkEnd w:id="192"/>
      <w:bookmarkEnd w:id="193"/>
      <w:r w:rsidRPr="00FF12EE">
        <w:rPr>
          <w:rFonts w:ascii="Times New Roman" w:eastAsia="Times New Roman" w:hAnsi="Times New Roman" w:cs="Times New Roman"/>
          <w:sz w:val="24"/>
          <w:szCs w:val="24"/>
          <w:lang w:eastAsia="ru-RU"/>
        </w:rPr>
        <w:t>Обязанности «Арендатора»:</w:t>
      </w:r>
      <w:bookmarkEnd w:id="194"/>
    </w:p>
    <w:p w14:paraId="79FA7D84" w14:textId="77777777" w:rsidR="00FF12EE" w:rsidRPr="00FF12EE" w:rsidRDefault="00FF12EE" w:rsidP="00FF12EE">
      <w:pPr>
        <w:numPr>
          <w:ilvl w:val="2"/>
          <w:numId w:val="0"/>
        </w:numPr>
        <w:spacing w:after="0" w:line="240" w:lineRule="auto"/>
        <w:ind w:left="-567" w:firstLine="567"/>
        <w:jc w:val="both"/>
        <w:outlineLvl w:val="2"/>
        <w:rPr>
          <w:rFonts w:ascii="Times New Roman" w:eastAsia="Times New Roman" w:hAnsi="Times New Roman" w:cs="Times New Roman"/>
          <w:sz w:val="24"/>
          <w:szCs w:val="24"/>
          <w:lang w:eastAsia="ru-RU"/>
        </w:rPr>
      </w:pPr>
      <w:bookmarkStart w:id="195" w:name="_Toc62546902"/>
      <w:r w:rsidRPr="00FF12EE">
        <w:rPr>
          <w:rFonts w:ascii="Times New Roman" w:eastAsia="Times New Roman" w:hAnsi="Times New Roman" w:cs="Times New Roman"/>
          <w:sz w:val="24"/>
          <w:szCs w:val="24"/>
          <w:lang w:eastAsia="ru-RU"/>
        </w:rPr>
        <w:t xml:space="preserve">Подготовить место для установки </w:t>
      </w:r>
      <w:proofErr w:type="spellStart"/>
      <w:r w:rsidRPr="00FF12EE">
        <w:rPr>
          <w:rFonts w:ascii="Times New Roman" w:eastAsia="Times New Roman" w:hAnsi="Times New Roman" w:cs="Times New Roman"/>
          <w:sz w:val="24"/>
          <w:szCs w:val="24"/>
          <w:lang w:eastAsia="ru-RU"/>
        </w:rPr>
        <w:t>разгазирующей</w:t>
      </w:r>
      <w:proofErr w:type="spellEnd"/>
      <w:r w:rsidRPr="00FF12EE">
        <w:rPr>
          <w:rFonts w:ascii="Times New Roman" w:eastAsia="Times New Roman" w:hAnsi="Times New Roman" w:cs="Times New Roman"/>
          <w:sz w:val="24"/>
          <w:szCs w:val="24"/>
          <w:lang w:eastAsia="ru-RU"/>
        </w:rPr>
        <w:t xml:space="preserve"> коробки с элементами крепления и заземления. </w:t>
      </w:r>
      <w:bookmarkStart w:id="196" w:name="_Toc62546903"/>
      <w:bookmarkEnd w:id="195"/>
    </w:p>
    <w:p w14:paraId="19AE26BE" w14:textId="77777777" w:rsidR="00FF12EE" w:rsidRPr="00FF12EE" w:rsidRDefault="00FF12EE" w:rsidP="00FF12EE">
      <w:pPr>
        <w:numPr>
          <w:ilvl w:val="2"/>
          <w:numId w:val="0"/>
        </w:numPr>
        <w:spacing w:after="0" w:line="240" w:lineRule="auto"/>
        <w:ind w:left="-567" w:firstLine="567"/>
        <w:jc w:val="both"/>
        <w:outlineLvl w:val="2"/>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Подать питающее напряжение в соответствии с ТУ на станцию управления до границы ответственности, которой являются верхние клеммы автомата для питания станции управления (ответственный персонал: участок обслуживания энергосетей TOO «</w:t>
      </w:r>
      <w:proofErr w:type="spellStart"/>
      <w:r w:rsidRPr="00FF12EE">
        <w:rPr>
          <w:rFonts w:ascii="Times New Roman" w:eastAsia="Times New Roman" w:hAnsi="Times New Roman" w:cs="Times New Roman"/>
          <w:sz w:val="24"/>
          <w:szCs w:val="24"/>
          <w:lang w:eastAsia="ru-RU"/>
        </w:rPr>
        <w:t>Казахойл</w:t>
      </w:r>
      <w:proofErr w:type="spellEnd"/>
      <w:r w:rsidRPr="00FF12EE">
        <w:rPr>
          <w:rFonts w:ascii="Times New Roman" w:eastAsia="Times New Roman" w:hAnsi="Times New Roman" w:cs="Times New Roman"/>
          <w:sz w:val="24"/>
          <w:szCs w:val="24"/>
          <w:lang w:eastAsia="ru-RU"/>
        </w:rPr>
        <w:t xml:space="preserve"> Актобе» и (или) подрядной сервисной компании по обслуживанию энергосетей);</w:t>
      </w:r>
      <w:bookmarkEnd w:id="196"/>
    </w:p>
    <w:p w14:paraId="49110F2E" w14:textId="77777777" w:rsidR="00FF12EE" w:rsidRPr="00FF12EE" w:rsidRDefault="00FF12EE" w:rsidP="00FF12EE">
      <w:pPr>
        <w:numPr>
          <w:ilvl w:val="2"/>
          <w:numId w:val="0"/>
        </w:numPr>
        <w:spacing w:after="0" w:line="240" w:lineRule="auto"/>
        <w:ind w:left="-567" w:firstLine="567"/>
        <w:jc w:val="both"/>
        <w:outlineLvl w:val="2"/>
        <w:rPr>
          <w:rFonts w:ascii="Times New Roman" w:eastAsia="Times New Roman" w:hAnsi="Times New Roman" w:cs="Times New Roman"/>
          <w:sz w:val="24"/>
          <w:szCs w:val="24"/>
          <w:lang w:eastAsia="ru-RU"/>
        </w:rPr>
      </w:pPr>
      <w:bookmarkStart w:id="197" w:name="_Toc62546904"/>
      <w:r w:rsidRPr="00FF12EE">
        <w:rPr>
          <w:rFonts w:ascii="Times New Roman" w:eastAsia="Times New Roman" w:hAnsi="Times New Roman" w:cs="Times New Roman"/>
          <w:sz w:val="24"/>
          <w:szCs w:val="24"/>
          <w:lang w:eastAsia="ru-RU"/>
        </w:rPr>
        <w:t xml:space="preserve">Произвести монтаж контура заземления площадки наземного оборудования и </w:t>
      </w:r>
      <w:proofErr w:type="spellStart"/>
      <w:r w:rsidRPr="00FF12EE">
        <w:rPr>
          <w:rFonts w:ascii="Times New Roman" w:eastAsia="Times New Roman" w:hAnsi="Times New Roman" w:cs="Times New Roman"/>
          <w:sz w:val="24"/>
          <w:szCs w:val="24"/>
          <w:lang w:eastAsia="ru-RU"/>
        </w:rPr>
        <w:t>металлосвязи</w:t>
      </w:r>
      <w:proofErr w:type="spellEnd"/>
      <w:r w:rsidRPr="00FF12EE">
        <w:rPr>
          <w:rFonts w:ascii="Times New Roman" w:eastAsia="Times New Roman" w:hAnsi="Times New Roman" w:cs="Times New Roman"/>
          <w:sz w:val="24"/>
          <w:szCs w:val="24"/>
          <w:lang w:eastAsia="ru-RU"/>
        </w:rPr>
        <w:t xml:space="preserve"> «площадка-скважина»</w:t>
      </w:r>
      <w:bookmarkEnd w:id="197"/>
      <w:r w:rsidRPr="00FF12EE">
        <w:rPr>
          <w:rFonts w:ascii="Times New Roman" w:eastAsia="Times New Roman" w:hAnsi="Times New Roman" w:cs="Times New Roman"/>
          <w:sz w:val="24"/>
          <w:szCs w:val="24"/>
          <w:lang w:eastAsia="ru-RU"/>
        </w:rPr>
        <w:t>.</w:t>
      </w:r>
    </w:p>
    <w:p w14:paraId="2E802E7B" w14:textId="77777777" w:rsidR="00FF12EE" w:rsidRPr="00FF12EE" w:rsidRDefault="00FF12EE" w:rsidP="00FF12EE">
      <w:pPr>
        <w:numPr>
          <w:ilvl w:val="2"/>
          <w:numId w:val="0"/>
        </w:numPr>
        <w:spacing w:after="0" w:line="240" w:lineRule="auto"/>
        <w:ind w:left="-567" w:firstLine="567"/>
        <w:jc w:val="both"/>
        <w:outlineLvl w:val="2"/>
        <w:rPr>
          <w:rFonts w:ascii="Times New Roman" w:eastAsia="Times New Roman" w:hAnsi="Times New Roman" w:cs="Times New Roman"/>
          <w:sz w:val="24"/>
          <w:szCs w:val="24"/>
          <w:lang w:eastAsia="ru-RU"/>
        </w:rPr>
      </w:pPr>
      <w:bookmarkStart w:id="198" w:name="_Toc62546905"/>
      <w:r w:rsidRPr="00FF12EE">
        <w:rPr>
          <w:rFonts w:ascii="Times New Roman" w:eastAsia="Times New Roman" w:hAnsi="Times New Roman" w:cs="Times New Roman"/>
          <w:sz w:val="24"/>
          <w:szCs w:val="24"/>
          <w:lang w:eastAsia="ru-RU"/>
        </w:rPr>
        <w:t xml:space="preserve">Обеспечить наличие на фонтанной арматуре 3-х исправных манометров (трубного, линейного, </w:t>
      </w:r>
      <w:proofErr w:type="spellStart"/>
      <w:r w:rsidRPr="00FF12EE">
        <w:rPr>
          <w:rFonts w:ascii="Times New Roman" w:eastAsia="Times New Roman" w:hAnsi="Times New Roman" w:cs="Times New Roman"/>
          <w:sz w:val="24"/>
          <w:szCs w:val="24"/>
          <w:lang w:eastAsia="ru-RU"/>
        </w:rPr>
        <w:t>затрубного</w:t>
      </w:r>
      <w:proofErr w:type="spellEnd"/>
      <w:r w:rsidRPr="00FF12EE">
        <w:rPr>
          <w:rFonts w:ascii="Times New Roman" w:eastAsia="Times New Roman" w:hAnsi="Times New Roman" w:cs="Times New Roman"/>
          <w:sz w:val="24"/>
          <w:szCs w:val="24"/>
          <w:lang w:eastAsia="ru-RU"/>
        </w:rPr>
        <w:t>) и переводника для подсоединения эхолота</w:t>
      </w:r>
      <w:bookmarkEnd w:id="198"/>
      <w:r w:rsidRPr="00FF12EE">
        <w:rPr>
          <w:rFonts w:ascii="Times New Roman" w:eastAsia="Times New Roman" w:hAnsi="Times New Roman" w:cs="Times New Roman"/>
          <w:sz w:val="24"/>
          <w:szCs w:val="24"/>
          <w:lang w:eastAsia="ru-RU"/>
        </w:rPr>
        <w:t xml:space="preserve"> (ответственный персонал: </w:t>
      </w:r>
      <w:proofErr w:type="spellStart"/>
      <w:r w:rsidRPr="00FF12EE">
        <w:rPr>
          <w:rFonts w:ascii="Times New Roman" w:eastAsia="Times New Roman" w:hAnsi="Times New Roman" w:cs="Times New Roman"/>
          <w:sz w:val="24"/>
          <w:szCs w:val="24"/>
          <w:lang w:eastAsia="ru-RU"/>
        </w:rPr>
        <w:t>ЦДНиГ</w:t>
      </w:r>
      <w:proofErr w:type="spellEnd"/>
      <w:r w:rsidRPr="00FF12EE">
        <w:rPr>
          <w:rFonts w:ascii="Times New Roman" w:eastAsia="Times New Roman" w:hAnsi="Times New Roman" w:cs="Times New Roman"/>
          <w:sz w:val="24"/>
          <w:szCs w:val="24"/>
          <w:lang w:eastAsia="ru-RU"/>
        </w:rPr>
        <w:t>).</w:t>
      </w:r>
    </w:p>
    <w:p w14:paraId="0683E533" w14:textId="77777777" w:rsidR="00FF12EE" w:rsidRPr="00FF12EE" w:rsidRDefault="00FF12EE" w:rsidP="00FF12EE">
      <w:pPr>
        <w:numPr>
          <w:ilvl w:val="2"/>
          <w:numId w:val="0"/>
        </w:numPr>
        <w:spacing w:after="0" w:line="240" w:lineRule="auto"/>
        <w:ind w:left="-567" w:firstLine="567"/>
        <w:jc w:val="both"/>
        <w:outlineLvl w:val="2"/>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Своевременно и в полном объеме предоставлять Исполнителю информацию, необходимую для выполнения услуг.</w:t>
      </w:r>
    </w:p>
    <w:p w14:paraId="0CFC9811" w14:textId="77777777" w:rsidR="00FF12EE" w:rsidRPr="00FF12EE" w:rsidRDefault="00FF12EE" w:rsidP="00FF12EE">
      <w:pPr>
        <w:spacing w:after="0" w:line="240" w:lineRule="auto"/>
        <w:ind w:left="-567" w:firstLine="567"/>
        <w:jc w:val="both"/>
        <w:rPr>
          <w:rFonts w:ascii="Times New Roman" w:eastAsia="Times New Roman" w:hAnsi="Times New Roman" w:cs="Times New Roman"/>
          <w:sz w:val="24"/>
          <w:szCs w:val="24"/>
          <w:lang w:eastAsia="ru-RU"/>
        </w:rPr>
      </w:pPr>
    </w:p>
    <w:p w14:paraId="5162830A" w14:textId="77777777" w:rsidR="00FF12EE" w:rsidRPr="00FF12EE" w:rsidRDefault="00FF12EE" w:rsidP="00FF12EE">
      <w:pPr>
        <w:spacing w:after="0" w:line="240" w:lineRule="auto"/>
        <w:ind w:left="-567" w:firstLine="567"/>
        <w:jc w:val="center"/>
        <w:outlineLvl w:val="2"/>
        <w:rPr>
          <w:rFonts w:ascii="Times New Roman" w:eastAsia="Times New Roman" w:hAnsi="Times New Roman" w:cs="Times New Roman"/>
          <w:b/>
          <w:bCs/>
          <w:sz w:val="24"/>
          <w:szCs w:val="24"/>
          <w:lang w:eastAsia="ru-RU"/>
        </w:rPr>
      </w:pPr>
      <w:bookmarkStart w:id="199" w:name="_Toc62546906"/>
      <w:bookmarkStart w:id="200" w:name="_Toc117266250"/>
      <w:r w:rsidRPr="00FF12EE">
        <w:rPr>
          <w:rFonts w:ascii="Times New Roman" w:eastAsia="Times New Roman" w:hAnsi="Times New Roman" w:cs="Times New Roman"/>
          <w:b/>
          <w:bCs/>
          <w:sz w:val="24"/>
          <w:szCs w:val="24"/>
          <w:lang w:eastAsia="ru-RU"/>
        </w:rPr>
        <w:t>Обязанности «Арендодателя»</w:t>
      </w:r>
      <w:bookmarkEnd w:id="199"/>
      <w:bookmarkEnd w:id="200"/>
    </w:p>
    <w:p w14:paraId="4B49FFAF"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201" w:name="_Toc62546907"/>
      <w:bookmarkStart w:id="202" w:name="_Toc117266251"/>
      <w:r w:rsidRPr="00FF12EE">
        <w:rPr>
          <w:rFonts w:ascii="Times New Roman" w:eastAsia="Times New Roman" w:hAnsi="Times New Roman" w:cs="Times New Roman"/>
          <w:sz w:val="24"/>
          <w:szCs w:val="24"/>
          <w:lang w:eastAsia="ru-RU"/>
        </w:rPr>
        <w:t>Подготовить рабочую площадку с элементами крепления, местами заземления СУ и ТМПН;</w:t>
      </w:r>
      <w:bookmarkEnd w:id="201"/>
      <w:bookmarkEnd w:id="202"/>
    </w:p>
    <w:p w14:paraId="70E2A960"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203" w:name="_Toc62546908"/>
      <w:bookmarkStart w:id="204" w:name="_Toc117266252"/>
      <w:r w:rsidRPr="00FF12EE">
        <w:rPr>
          <w:rFonts w:ascii="Times New Roman" w:eastAsia="Times New Roman" w:hAnsi="Times New Roman" w:cs="Times New Roman"/>
          <w:sz w:val="24"/>
          <w:szCs w:val="24"/>
          <w:lang w:eastAsia="ru-RU"/>
        </w:rPr>
        <w:t>Закрепить и заземлить наземное оборудование;</w:t>
      </w:r>
      <w:bookmarkEnd w:id="203"/>
      <w:bookmarkEnd w:id="204"/>
    </w:p>
    <w:p w14:paraId="4288A8AF"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205" w:name="_Toc62546909"/>
      <w:bookmarkStart w:id="206" w:name="_Toc117266253"/>
      <w:r w:rsidRPr="00FF12EE">
        <w:rPr>
          <w:rFonts w:ascii="Times New Roman" w:eastAsia="Times New Roman" w:hAnsi="Times New Roman" w:cs="Times New Roman"/>
          <w:sz w:val="24"/>
          <w:szCs w:val="24"/>
          <w:lang w:eastAsia="ru-RU"/>
        </w:rPr>
        <w:t xml:space="preserve">Закрепить и заземлить </w:t>
      </w:r>
      <w:proofErr w:type="spellStart"/>
      <w:r w:rsidRPr="00FF12EE">
        <w:rPr>
          <w:rFonts w:ascii="Times New Roman" w:eastAsia="Times New Roman" w:hAnsi="Times New Roman" w:cs="Times New Roman"/>
          <w:sz w:val="24"/>
          <w:szCs w:val="24"/>
          <w:lang w:eastAsia="ru-RU"/>
        </w:rPr>
        <w:t>разгазирующую</w:t>
      </w:r>
      <w:proofErr w:type="spellEnd"/>
      <w:r w:rsidRPr="00FF12EE">
        <w:rPr>
          <w:rFonts w:ascii="Times New Roman" w:eastAsia="Times New Roman" w:hAnsi="Times New Roman" w:cs="Times New Roman"/>
          <w:sz w:val="24"/>
          <w:szCs w:val="24"/>
          <w:lang w:eastAsia="ru-RU"/>
        </w:rPr>
        <w:t xml:space="preserve"> коробку с элементами крепления;</w:t>
      </w:r>
      <w:bookmarkEnd w:id="205"/>
      <w:bookmarkEnd w:id="206"/>
    </w:p>
    <w:p w14:paraId="0FBC0F21"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207" w:name="_Toc62546910"/>
      <w:bookmarkStart w:id="208" w:name="_Toc117266254"/>
      <w:r w:rsidRPr="00FF12EE">
        <w:rPr>
          <w:rFonts w:ascii="Times New Roman" w:eastAsia="Times New Roman" w:hAnsi="Times New Roman" w:cs="Times New Roman"/>
          <w:sz w:val="24"/>
          <w:szCs w:val="24"/>
          <w:lang w:eastAsia="ru-RU"/>
        </w:rPr>
        <w:t>Установить эстакаду или стойки треноги для прокладки кабеля «скважина-</w:t>
      </w:r>
      <w:proofErr w:type="spellStart"/>
      <w:r w:rsidRPr="00FF12EE">
        <w:rPr>
          <w:rFonts w:ascii="Times New Roman" w:eastAsia="Times New Roman" w:hAnsi="Times New Roman" w:cs="Times New Roman"/>
          <w:sz w:val="24"/>
          <w:szCs w:val="24"/>
          <w:lang w:eastAsia="ru-RU"/>
        </w:rPr>
        <w:t>разгазирующая</w:t>
      </w:r>
      <w:proofErr w:type="spellEnd"/>
      <w:r w:rsidRPr="00FF12EE">
        <w:rPr>
          <w:rFonts w:ascii="Times New Roman" w:eastAsia="Times New Roman" w:hAnsi="Times New Roman" w:cs="Times New Roman"/>
          <w:sz w:val="24"/>
          <w:szCs w:val="24"/>
          <w:lang w:eastAsia="ru-RU"/>
        </w:rPr>
        <w:t xml:space="preserve"> коробка-рабочая площадка» в соответствии с ТУ;</w:t>
      </w:r>
      <w:bookmarkEnd w:id="207"/>
      <w:bookmarkEnd w:id="208"/>
    </w:p>
    <w:p w14:paraId="3C9D1864"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209" w:name="_Toc62546911"/>
      <w:bookmarkStart w:id="210" w:name="_Toc117266255"/>
      <w:r w:rsidRPr="00FF12EE">
        <w:rPr>
          <w:rFonts w:ascii="Times New Roman" w:eastAsia="Times New Roman" w:hAnsi="Times New Roman" w:cs="Times New Roman"/>
          <w:sz w:val="24"/>
          <w:szCs w:val="24"/>
          <w:lang w:eastAsia="ru-RU"/>
        </w:rPr>
        <w:t>Произвести обвязку СУ-ТМПН-</w:t>
      </w:r>
      <w:proofErr w:type="spellStart"/>
      <w:r w:rsidRPr="00FF12EE">
        <w:rPr>
          <w:rFonts w:ascii="Times New Roman" w:eastAsia="Times New Roman" w:hAnsi="Times New Roman" w:cs="Times New Roman"/>
          <w:sz w:val="24"/>
          <w:szCs w:val="24"/>
          <w:lang w:eastAsia="ru-RU"/>
        </w:rPr>
        <w:t>разгазирующая</w:t>
      </w:r>
      <w:proofErr w:type="spellEnd"/>
      <w:r w:rsidRPr="00FF12EE">
        <w:rPr>
          <w:rFonts w:ascii="Times New Roman" w:eastAsia="Times New Roman" w:hAnsi="Times New Roman" w:cs="Times New Roman"/>
          <w:sz w:val="24"/>
          <w:szCs w:val="24"/>
          <w:lang w:eastAsia="ru-RU"/>
        </w:rPr>
        <w:t xml:space="preserve"> коробка</w:t>
      </w:r>
      <w:bookmarkEnd w:id="209"/>
      <w:r w:rsidRPr="00FF12EE">
        <w:rPr>
          <w:rFonts w:ascii="Times New Roman" w:eastAsia="Times New Roman" w:hAnsi="Times New Roman" w:cs="Times New Roman"/>
          <w:sz w:val="24"/>
          <w:szCs w:val="24"/>
          <w:lang w:eastAsia="ru-RU"/>
        </w:rPr>
        <w:t>.</w:t>
      </w:r>
      <w:bookmarkEnd w:id="210"/>
    </w:p>
    <w:p w14:paraId="71BD7F07" w14:textId="77777777" w:rsidR="00FF12EE" w:rsidRPr="00FF12EE" w:rsidRDefault="00FF12EE" w:rsidP="00FF12EE">
      <w:pPr>
        <w:spacing w:after="0" w:line="240" w:lineRule="auto"/>
        <w:ind w:left="-567" w:firstLine="567"/>
        <w:jc w:val="center"/>
        <w:outlineLvl w:val="2"/>
        <w:rPr>
          <w:rFonts w:ascii="Times New Roman" w:eastAsia="Times New Roman" w:hAnsi="Times New Roman" w:cs="Times New Roman"/>
          <w:b/>
          <w:bCs/>
          <w:sz w:val="24"/>
          <w:szCs w:val="24"/>
          <w:lang w:eastAsia="ru-RU"/>
        </w:rPr>
      </w:pPr>
    </w:p>
    <w:p w14:paraId="0DBF336C" w14:textId="77777777" w:rsidR="00FF12EE" w:rsidRPr="00FF12EE" w:rsidRDefault="00FF12EE" w:rsidP="00FF12EE">
      <w:pPr>
        <w:spacing w:after="0" w:line="240" w:lineRule="auto"/>
        <w:ind w:left="-567" w:firstLine="567"/>
        <w:jc w:val="center"/>
        <w:outlineLvl w:val="2"/>
        <w:rPr>
          <w:rFonts w:ascii="Times New Roman" w:eastAsia="Times New Roman" w:hAnsi="Times New Roman" w:cs="Times New Roman"/>
          <w:b/>
          <w:bCs/>
          <w:sz w:val="24"/>
          <w:szCs w:val="24"/>
          <w:lang w:eastAsia="ru-RU"/>
        </w:rPr>
      </w:pPr>
      <w:bookmarkStart w:id="211" w:name="_Toc62546912"/>
      <w:bookmarkStart w:id="212" w:name="_Toc117266256"/>
      <w:r w:rsidRPr="00FF12EE">
        <w:rPr>
          <w:rFonts w:ascii="Times New Roman" w:eastAsia="Times New Roman" w:hAnsi="Times New Roman" w:cs="Times New Roman"/>
          <w:b/>
          <w:bCs/>
          <w:sz w:val="24"/>
          <w:szCs w:val="24"/>
          <w:lang w:eastAsia="ru-RU"/>
        </w:rPr>
        <w:t>Обязанности «Исполнителя»</w:t>
      </w:r>
      <w:bookmarkEnd w:id="211"/>
      <w:bookmarkEnd w:id="212"/>
    </w:p>
    <w:p w14:paraId="7B245DB8"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213" w:name="_Toc117266257"/>
      <w:bookmarkStart w:id="214" w:name="_Toc62546913"/>
      <w:r w:rsidRPr="00FF12EE">
        <w:rPr>
          <w:rFonts w:ascii="Times New Roman" w:eastAsia="Times New Roman" w:hAnsi="Times New Roman" w:cs="Times New Roman"/>
          <w:sz w:val="24"/>
          <w:szCs w:val="24"/>
          <w:lang w:eastAsia="ru-RU"/>
        </w:rPr>
        <w:t>Заблаговременное получение от «Арендатора» технических условий на подключение к электроэнергии на территории контрактных месторождений.</w:t>
      </w:r>
      <w:bookmarkEnd w:id="213"/>
      <w:r w:rsidRPr="00FF12EE">
        <w:rPr>
          <w:rFonts w:ascii="Times New Roman" w:eastAsia="Times New Roman" w:hAnsi="Times New Roman" w:cs="Times New Roman"/>
          <w:sz w:val="24"/>
          <w:szCs w:val="24"/>
          <w:lang w:eastAsia="ru-RU"/>
        </w:rPr>
        <w:t xml:space="preserve"> </w:t>
      </w:r>
    </w:p>
    <w:p w14:paraId="3D2C517B"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215" w:name="_Toc117266258"/>
      <w:r w:rsidRPr="00FF12EE">
        <w:rPr>
          <w:rFonts w:ascii="Times New Roman" w:eastAsia="Times New Roman" w:hAnsi="Times New Roman" w:cs="Times New Roman"/>
          <w:sz w:val="24"/>
          <w:szCs w:val="24"/>
          <w:lang w:eastAsia="ru-RU"/>
        </w:rPr>
        <w:t xml:space="preserve">Обеспечить освещенность устья и рабочей площадки в ночное время в соответствии с нормами: освещенность ротора - 100 </w:t>
      </w:r>
      <w:proofErr w:type="spellStart"/>
      <w:r w:rsidRPr="00FF12EE">
        <w:rPr>
          <w:rFonts w:ascii="Times New Roman" w:eastAsia="Times New Roman" w:hAnsi="Times New Roman" w:cs="Times New Roman"/>
          <w:sz w:val="24"/>
          <w:szCs w:val="24"/>
          <w:lang w:eastAsia="ru-RU"/>
        </w:rPr>
        <w:t>лк</w:t>
      </w:r>
      <w:proofErr w:type="spellEnd"/>
      <w:r w:rsidRPr="00FF12EE">
        <w:rPr>
          <w:rFonts w:ascii="Times New Roman" w:eastAsia="Times New Roman" w:hAnsi="Times New Roman" w:cs="Times New Roman"/>
          <w:sz w:val="24"/>
          <w:szCs w:val="24"/>
          <w:lang w:eastAsia="ru-RU"/>
        </w:rPr>
        <w:t xml:space="preserve">, лебедки - 75 </w:t>
      </w:r>
      <w:proofErr w:type="spellStart"/>
      <w:r w:rsidRPr="00FF12EE">
        <w:rPr>
          <w:rFonts w:ascii="Times New Roman" w:eastAsia="Times New Roman" w:hAnsi="Times New Roman" w:cs="Times New Roman"/>
          <w:sz w:val="24"/>
          <w:szCs w:val="24"/>
          <w:lang w:eastAsia="ru-RU"/>
        </w:rPr>
        <w:t>лк</w:t>
      </w:r>
      <w:proofErr w:type="spellEnd"/>
      <w:r w:rsidRPr="00FF12EE">
        <w:rPr>
          <w:rFonts w:ascii="Times New Roman" w:eastAsia="Times New Roman" w:hAnsi="Times New Roman" w:cs="Times New Roman"/>
          <w:sz w:val="24"/>
          <w:szCs w:val="24"/>
          <w:lang w:eastAsia="ru-RU"/>
        </w:rPr>
        <w:t xml:space="preserve">, талевого блока - 30 </w:t>
      </w:r>
      <w:proofErr w:type="spellStart"/>
      <w:r w:rsidRPr="00FF12EE">
        <w:rPr>
          <w:rFonts w:ascii="Times New Roman" w:eastAsia="Times New Roman" w:hAnsi="Times New Roman" w:cs="Times New Roman"/>
          <w:sz w:val="24"/>
          <w:szCs w:val="24"/>
          <w:lang w:eastAsia="ru-RU"/>
        </w:rPr>
        <w:t>лк</w:t>
      </w:r>
      <w:proofErr w:type="spellEnd"/>
      <w:r w:rsidRPr="00FF12EE">
        <w:rPr>
          <w:rFonts w:ascii="Times New Roman" w:eastAsia="Times New Roman" w:hAnsi="Times New Roman" w:cs="Times New Roman"/>
          <w:sz w:val="24"/>
          <w:szCs w:val="24"/>
          <w:lang w:eastAsia="ru-RU"/>
        </w:rPr>
        <w:t xml:space="preserve">, приемных мостков - 10 </w:t>
      </w:r>
      <w:proofErr w:type="spellStart"/>
      <w:r w:rsidRPr="00FF12EE">
        <w:rPr>
          <w:rFonts w:ascii="Times New Roman" w:eastAsia="Times New Roman" w:hAnsi="Times New Roman" w:cs="Times New Roman"/>
          <w:sz w:val="24"/>
          <w:szCs w:val="24"/>
          <w:lang w:eastAsia="ru-RU"/>
        </w:rPr>
        <w:t>лк</w:t>
      </w:r>
      <w:proofErr w:type="spellEnd"/>
      <w:r w:rsidRPr="00FF12EE">
        <w:rPr>
          <w:rFonts w:ascii="Times New Roman" w:eastAsia="Times New Roman" w:hAnsi="Times New Roman" w:cs="Times New Roman"/>
          <w:sz w:val="24"/>
          <w:szCs w:val="24"/>
          <w:lang w:eastAsia="ru-RU"/>
        </w:rPr>
        <w:t>.</w:t>
      </w:r>
      <w:bookmarkEnd w:id="214"/>
      <w:bookmarkEnd w:id="215"/>
    </w:p>
    <w:p w14:paraId="683EBC6A"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216" w:name="_Toc62546914"/>
      <w:bookmarkStart w:id="217" w:name="_Toc117266259"/>
      <w:r w:rsidRPr="00FF12EE">
        <w:rPr>
          <w:rFonts w:ascii="Times New Roman" w:eastAsia="Times New Roman" w:hAnsi="Times New Roman" w:cs="Times New Roman"/>
          <w:sz w:val="24"/>
          <w:szCs w:val="24"/>
          <w:lang w:eastAsia="ru-RU"/>
        </w:rPr>
        <w:t>Подготовка подъездных путей к СУ.</w:t>
      </w:r>
      <w:bookmarkEnd w:id="216"/>
      <w:bookmarkEnd w:id="217"/>
    </w:p>
    <w:p w14:paraId="49CF1B74"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218" w:name="_Toc62546915"/>
      <w:bookmarkStart w:id="219" w:name="_Toc117266260"/>
      <w:r w:rsidRPr="00FF12EE">
        <w:rPr>
          <w:rFonts w:ascii="Times New Roman" w:eastAsia="Times New Roman" w:hAnsi="Times New Roman" w:cs="Times New Roman"/>
          <w:sz w:val="24"/>
          <w:szCs w:val="24"/>
          <w:lang w:eastAsia="ru-RU"/>
        </w:rPr>
        <w:t>Подготовка подъездных путей для разгрузки кабеля и УЭЦН.</w:t>
      </w:r>
      <w:bookmarkEnd w:id="218"/>
      <w:bookmarkEnd w:id="219"/>
    </w:p>
    <w:p w14:paraId="295D0F07"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220" w:name="_Toc62546916"/>
      <w:bookmarkStart w:id="221" w:name="_Toc117266261"/>
      <w:r w:rsidRPr="00FF12EE">
        <w:rPr>
          <w:rFonts w:ascii="Times New Roman" w:eastAsia="Times New Roman" w:hAnsi="Times New Roman" w:cs="Times New Roman"/>
          <w:sz w:val="24"/>
          <w:szCs w:val="24"/>
          <w:lang w:eastAsia="ru-RU"/>
        </w:rPr>
        <w:t xml:space="preserve">Обеспечение отсутствия переливов в скважине и </w:t>
      </w:r>
      <w:proofErr w:type="spellStart"/>
      <w:r w:rsidRPr="00FF12EE">
        <w:rPr>
          <w:rFonts w:ascii="Times New Roman" w:eastAsia="Times New Roman" w:hAnsi="Times New Roman" w:cs="Times New Roman"/>
          <w:sz w:val="24"/>
          <w:szCs w:val="24"/>
          <w:lang w:eastAsia="ru-RU"/>
        </w:rPr>
        <w:t>замазученности</w:t>
      </w:r>
      <w:proofErr w:type="spellEnd"/>
      <w:r w:rsidRPr="00FF12EE">
        <w:rPr>
          <w:rFonts w:ascii="Times New Roman" w:eastAsia="Times New Roman" w:hAnsi="Times New Roman" w:cs="Times New Roman"/>
          <w:sz w:val="24"/>
          <w:szCs w:val="24"/>
          <w:lang w:eastAsia="ru-RU"/>
        </w:rPr>
        <w:t xml:space="preserve"> устья.</w:t>
      </w:r>
      <w:bookmarkEnd w:id="220"/>
      <w:bookmarkEnd w:id="221"/>
    </w:p>
    <w:p w14:paraId="721649DE"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222" w:name="_Toc62546917"/>
      <w:bookmarkStart w:id="223" w:name="_Toc117266262"/>
      <w:r w:rsidRPr="00FF12EE">
        <w:rPr>
          <w:rFonts w:ascii="Times New Roman" w:eastAsia="Times New Roman" w:hAnsi="Times New Roman" w:cs="Times New Roman"/>
          <w:sz w:val="24"/>
          <w:szCs w:val="24"/>
          <w:lang w:eastAsia="ru-RU"/>
        </w:rPr>
        <w:t>Правильно установить подвесной ролик и кабелеукладчик;</w:t>
      </w:r>
      <w:bookmarkEnd w:id="222"/>
      <w:bookmarkEnd w:id="223"/>
    </w:p>
    <w:p w14:paraId="5C1CD10B"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224" w:name="_Toc62546918"/>
      <w:bookmarkStart w:id="225" w:name="_Toc117266263"/>
      <w:r w:rsidRPr="00FF12EE">
        <w:rPr>
          <w:rFonts w:ascii="Times New Roman" w:eastAsia="Times New Roman" w:hAnsi="Times New Roman" w:cs="Times New Roman"/>
          <w:sz w:val="24"/>
          <w:szCs w:val="24"/>
          <w:lang w:eastAsia="ru-RU"/>
        </w:rPr>
        <w:t xml:space="preserve">Обеспечить наличие исправных </w:t>
      </w:r>
      <w:proofErr w:type="spellStart"/>
      <w:r w:rsidRPr="00FF12EE">
        <w:rPr>
          <w:rFonts w:ascii="Times New Roman" w:eastAsia="Times New Roman" w:hAnsi="Times New Roman" w:cs="Times New Roman"/>
          <w:sz w:val="24"/>
          <w:szCs w:val="24"/>
          <w:lang w:eastAsia="ru-RU"/>
        </w:rPr>
        <w:t>штропов</w:t>
      </w:r>
      <w:proofErr w:type="spellEnd"/>
      <w:r w:rsidRPr="00FF12EE">
        <w:rPr>
          <w:rFonts w:ascii="Times New Roman" w:eastAsia="Times New Roman" w:hAnsi="Times New Roman" w:cs="Times New Roman"/>
          <w:sz w:val="24"/>
          <w:szCs w:val="24"/>
          <w:lang w:eastAsia="ru-RU"/>
        </w:rPr>
        <w:t xml:space="preserve"> ШЭ-28, АКБ гидравлического ключа, крюк-блока;</w:t>
      </w:r>
      <w:bookmarkEnd w:id="224"/>
      <w:bookmarkEnd w:id="225"/>
    </w:p>
    <w:p w14:paraId="588C7587"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226" w:name="_Toc62546919"/>
      <w:bookmarkStart w:id="227" w:name="_Toc117266264"/>
      <w:r w:rsidRPr="00FF12EE">
        <w:rPr>
          <w:rFonts w:ascii="Times New Roman" w:eastAsia="Times New Roman" w:hAnsi="Times New Roman" w:cs="Times New Roman"/>
          <w:sz w:val="24"/>
          <w:szCs w:val="24"/>
          <w:lang w:eastAsia="ru-RU"/>
        </w:rPr>
        <w:t>Подготовить рабочую площадку для СПО (</w:t>
      </w:r>
      <w:proofErr w:type="spellStart"/>
      <w:proofErr w:type="gramStart"/>
      <w:r w:rsidRPr="00FF12EE">
        <w:rPr>
          <w:rFonts w:ascii="Times New Roman" w:eastAsia="Times New Roman" w:hAnsi="Times New Roman" w:cs="Times New Roman"/>
          <w:sz w:val="24"/>
          <w:szCs w:val="24"/>
          <w:lang w:eastAsia="ru-RU"/>
        </w:rPr>
        <w:t>спуско</w:t>
      </w:r>
      <w:proofErr w:type="spellEnd"/>
      <w:r w:rsidRPr="00FF12EE">
        <w:rPr>
          <w:rFonts w:ascii="Times New Roman" w:eastAsia="Times New Roman" w:hAnsi="Times New Roman" w:cs="Times New Roman"/>
          <w:sz w:val="24"/>
          <w:szCs w:val="24"/>
          <w:lang w:eastAsia="ru-RU"/>
        </w:rPr>
        <w:t>-подъёмных</w:t>
      </w:r>
      <w:proofErr w:type="gramEnd"/>
      <w:r w:rsidRPr="00FF12EE">
        <w:rPr>
          <w:rFonts w:ascii="Times New Roman" w:eastAsia="Times New Roman" w:hAnsi="Times New Roman" w:cs="Times New Roman"/>
          <w:sz w:val="24"/>
          <w:szCs w:val="24"/>
          <w:lang w:eastAsia="ru-RU"/>
        </w:rPr>
        <w:t xml:space="preserve"> операций) УЭЦН;</w:t>
      </w:r>
      <w:bookmarkEnd w:id="226"/>
      <w:bookmarkEnd w:id="227"/>
    </w:p>
    <w:p w14:paraId="1F85906A"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228" w:name="_Toc62546920"/>
      <w:bookmarkStart w:id="229" w:name="_Toc117266265"/>
      <w:r w:rsidRPr="00FF12EE">
        <w:rPr>
          <w:rFonts w:ascii="Times New Roman" w:eastAsia="Times New Roman" w:hAnsi="Times New Roman" w:cs="Times New Roman"/>
          <w:sz w:val="24"/>
          <w:szCs w:val="24"/>
          <w:lang w:eastAsia="ru-RU"/>
        </w:rPr>
        <w:t>Обеспечить наличие исправного ИВ (индикатора веса);</w:t>
      </w:r>
      <w:bookmarkEnd w:id="228"/>
      <w:bookmarkEnd w:id="229"/>
    </w:p>
    <w:p w14:paraId="6201FA36"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230" w:name="_Toc62546921"/>
      <w:bookmarkStart w:id="231" w:name="_Toc117266266"/>
      <w:r w:rsidRPr="00FF12EE">
        <w:rPr>
          <w:rFonts w:ascii="Times New Roman" w:eastAsia="Times New Roman" w:hAnsi="Times New Roman" w:cs="Times New Roman"/>
          <w:sz w:val="24"/>
          <w:szCs w:val="24"/>
          <w:lang w:eastAsia="ru-RU"/>
        </w:rPr>
        <w:t>Обеспечить наличие исправного анемометра;</w:t>
      </w:r>
      <w:bookmarkEnd w:id="230"/>
      <w:bookmarkEnd w:id="231"/>
    </w:p>
    <w:p w14:paraId="00E8E34E"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232" w:name="_Toc62546922"/>
      <w:bookmarkStart w:id="233" w:name="_Toc117266267"/>
      <w:r w:rsidRPr="00FF12EE">
        <w:rPr>
          <w:rFonts w:ascii="Times New Roman" w:eastAsia="Times New Roman" w:hAnsi="Times New Roman" w:cs="Times New Roman"/>
          <w:sz w:val="24"/>
          <w:szCs w:val="24"/>
          <w:lang w:eastAsia="ru-RU"/>
        </w:rPr>
        <w:t xml:space="preserve">Установить на грунт между мачтой подъемника и </w:t>
      </w:r>
      <w:proofErr w:type="spellStart"/>
      <w:r w:rsidRPr="00FF12EE">
        <w:rPr>
          <w:rFonts w:ascii="Times New Roman" w:eastAsia="Times New Roman" w:hAnsi="Times New Roman" w:cs="Times New Roman"/>
          <w:sz w:val="24"/>
          <w:szCs w:val="24"/>
          <w:lang w:eastAsia="ru-RU"/>
        </w:rPr>
        <w:t>кабеленаматывателем</w:t>
      </w:r>
      <w:proofErr w:type="spellEnd"/>
      <w:r w:rsidRPr="00FF12EE">
        <w:rPr>
          <w:rFonts w:ascii="Times New Roman" w:eastAsia="Times New Roman" w:hAnsi="Times New Roman" w:cs="Times New Roman"/>
          <w:sz w:val="24"/>
          <w:szCs w:val="24"/>
          <w:lang w:eastAsia="ru-RU"/>
        </w:rPr>
        <w:t xml:space="preserve"> 5-6 подставок во избежание волочения кабеля по грунту, загрязнения кабеля и попадания механических примесей в скважину.</w:t>
      </w:r>
      <w:bookmarkEnd w:id="232"/>
      <w:bookmarkEnd w:id="233"/>
      <w:r w:rsidRPr="00FF12EE">
        <w:rPr>
          <w:rFonts w:ascii="Times New Roman" w:eastAsia="Times New Roman" w:hAnsi="Times New Roman" w:cs="Times New Roman"/>
          <w:sz w:val="24"/>
          <w:szCs w:val="24"/>
          <w:lang w:eastAsia="ru-RU"/>
        </w:rPr>
        <w:t xml:space="preserve"> </w:t>
      </w:r>
    </w:p>
    <w:p w14:paraId="0164DA37"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234" w:name="_Toc62546923"/>
      <w:bookmarkStart w:id="235" w:name="_Toc117266268"/>
      <w:r w:rsidRPr="00FF12EE">
        <w:rPr>
          <w:rFonts w:ascii="Times New Roman" w:eastAsia="Times New Roman" w:hAnsi="Times New Roman" w:cs="Times New Roman"/>
          <w:sz w:val="24"/>
          <w:szCs w:val="24"/>
          <w:lang w:eastAsia="ru-RU"/>
        </w:rPr>
        <w:t xml:space="preserve">Аккуратно провести конец удлинителя через направляющий ролик, закрепленный на мачте подъемника на высоте 8-10 м, </w:t>
      </w:r>
      <w:proofErr w:type="gramStart"/>
      <w:r w:rsidRPr="00FF12EE">
        <w:rPr>
          <w:rFonts w:ascii="Times New Roman" w:eastAsia="Times New Roman" w:hAnsi="Times New Roman" w:cs="Times New Roman"/>
          <w:sz w:val="24"/>
          <w:szCs w:val="24"/>
          <w:lang w:eastAsia="ru-RU"/>
        </w:rPr>
        <w:t>с помощью ленты (каната)</w:t>
      </w:r>
      <w:proofErr w:type="gramEnd"/>
      <w:r w:rsidRPr="00FF12EE">
        <w:rPr>
          <w:rFonts w:ascii="Times New Roman" w:eastAsia="Times New Roman" w:hAnsi="Times New Roman" w:cs="Times New Roman"/>
          <w:sz w:val="24"/>
          <w:szCs w:val="24"/>
          <w:lang w:eastAsia="ru-RU"/>
        </w:rPr>
        <w:t xml:space="preserve"> закрепленной на расстоянии 0,5 м от муфты удлинителя, либо на специальном приспособлении, не допуская перекручивания, ударов и резких изгибов удлинителя, особенно вблизи муфты </w:t>
      </w:r>
      <w:proofErr w:type="spellStart"/>
      <w:r w:rsidRPr="00FF12EE">
        <w:rPr>
          <w:rFonts w:ascii="Times New Roman" w:eastAsia="Times New Roman" w:hAnsi="Times New Roman" w:cs="Times New Roman"/>
          <w:sz w:val="24"/>
          <w:szCs w:val="24"/>
          <w:lang w:eastAsia="ru-RU"/>
        </w:rPr>
        <w:t>токоввода</w:t>
      </w:r>
      <w:proofErr w:type="spellEnd"/>
      <w:r w:rsidRPr="00FF12EE">
        <w:rPr>
          <w:rFonts w:ascii="Times New Roman" w:eastAsia="Times New Roman" w:hAnsi="Times New Roman" w:cs="Times New Roman"/>
          <w:sz w:val="24"/>
          <w:szCs w:val="24"/>
          <w:lang w:eastAsia="ru-RU"/>
        </w:rPr>
        <w:t>. Не допускается крепление ленты за муфту удлинителя при протаскивании удлинителя через ролик. При работе с удлинителем запрещается тянуть кабель за кабельную муфту. Данные операции выполняются представителями «Исполнителя» под контролем представителей «Арендодателя»;</w:t>
      </w:r>
      <w:bookmarkEnd w:id="234"/>
      <w:bookmarkEnd w:id="235"/>
    </w:p>
    <w:p w14:paraId="15143046"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236" w:name="_Toc117266269"/>
      <w:bookmarkStart w:id="237" w:name="_Toc62546924"/>
      <w:r w:rsidRPr="00FF12EE">
        <w:rPr>
          <w:rFonts w:ascii="Times New Roman" w:eastAsia="Times New Roman" w:hAnsi="Times New Roman" w:cs="Times New Roman"/>
          <w:sz w:val="24"/>
          <w:szCs w:val="24"/>
          <w:lang w:eastAsia="ru-RU"/>
        </w:rPr>
        <w:t xml:space="preserve">Обеспечение </w:t>
      </w:r>
      <w:proofErr w:type="spellStart"/>
      <w:r w:rsidRPr="00FF12EE">
        <w:rPr>
          <w:rFonts w:ascii="Times New Roman" w:eastAsia="Times New Roman" w:hAnsi="Times New Roman" w:cs="Times New Roman"/>
          <w:sz w:val="24"/>
          <w:szCs w:val="24"/>
          <w:lang w:eastAsia="ru-RU"/>
        </w:rPr>
        <w:t>шаблонирования</w:t>
      </w:r>
      <w:proofErr w:type="spellEnd"/>
      <w:r w:rsidRPr="00FF12EE">
        <w:rPr>
          <w:rFonts w:ascii="Times New Roman" w:eastAsia="Times New Roman" w:hAnsi="Times New Roman" w:cs="Times New Roman"/>
          <w:sz w:val="24"/>
          <w:szCs w:val="24"/>
          <w:lang w:eastAsia="ru-RU"/>
        </w:rPr>
        <w:t xml:space="preserve"> скважины шаблоном не меньше диаметра УЭЦН (диаметра байпасной системы Y-</w:t>
      </w:r>
      <w:proofErr w:type="spellStart"/>
      <w:r w:rsidRPr="00FF12EE">
        <w:rPr>
          <w:rFonts w:ascii="Times New Roman" w:eastAsia="Times New Roman" w:hAnsi="Times New Roman" w:cs="Times New Roman"/>
          <w:sz w:val="24"/>
          <w:szCs w:val="24"/>
          <w:lang w:eastAsia="ru-RU"/>
        </w:rPr>
        <w:t>tool</w:t>
      </w:r>
      <w:proofErr w:type="spellEnd"/>
      <w:r w:rsidRPr="00FF12EE">
        <w:rPr>
          <w:rFonts w:ascii="Times New Roman" w:eastAsia="Times New Roman" w:hAnsi="Times New Roman" w:cs="Times New Roman"/>
          <w:sz w:val="24"/>
          <w:szCs w:val="24"/>
          <w:lang w:eastAsia="ru-RU"/>
        </w:rPr>
        <w:t xml:space="preserve"> + УЭЦН малого габарита) длинной не менее  длины УЭЦН или совместной компоновки байпасной системы Y-</w:t>
      </w:r>
      <w:proofErr w:type="spellStart"/>
      <w:r w:rsidRPr="00FF12EE">
        <w:rPr>
          <w:rFonts w:ascii="Times New Roman" w:eastAsia="Times New Roman" w:hAnsi="Times New Roman" w:cs="Times New Roman"/>
          <w:sz w:val="24"/>
          <w:szCs w:val="24"/>
          <w:lang w:eastAsia="ru-RU"/>
        </w:rPr>
        <w:t>tool</w:t>
      </w:r>
      <w:proofErr w:type="spellEnd"/>
      <w:r w:rsidRPr="00FF12EE">
        <w:rPr>
          <w:rFonts w:ascii="Times New Roman" w:eastAsia="Times New Roman" w:hAnsi="Times New Roman" w:cs="Times New Roman"/>
          <w:sz w:val="24"/>
          <w:szCs w:val="24"/>
          <w:lang w:eastAsia="ru-RU"/>
        </w:rPr>
        <w:t xml:space="preserve"> + УЭЦН малого габарита;</w:t>
      </w:r>
      <w:bookmarkEnd w:id="236"/>
      <w:r w:rsidRPr="00FF12EE">
        <w:rPr>
          <w:rFonts w:ascii="Times New Roman" w:eastAsia="Times New Roman" w:hAnsi="Times New Roman" w:cs="Times New Roman"/>
          <w:sz w:val="24"/>
          <w:szCs w:val="24"/>
          <w:lang w:eastAsia="ru-RU"/>
        </w:rPr>
        <w:t xml:space="preserve">   </w:t>
      </w:r>
    </w:p>
    <w:p w14:paraId="428CA68F"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238" w:name="_Toc117266270"/>
      <w:r w:rsidRPr="00FF12EE">
        <w:rPr>
          <w:rFonts w:ascii="Times New Roman" w:eastAsia="Times New Roman" w:hAnsi="Times New Roman" w:cs="Times New Roman"/>
          <w:sz w:val="24"/>
          <w:szCs w:val="24"/>
          <w:lang w:eastAsia="ru-RU"/>
        </w:rPr>
        <w:t>Производить контроль за состоянием устья скважины, замер длины оборудования, выполнять вспомогательные операций.</w:t>
      </w:r>
      <w:bookmarkEnd w:id="237"/>
      <w:bookmarkEnd w:id="238"/>
    </w:p>
    <w:p w14:paraId="28DEA530" w14:textId="77777777" w:rsidR="00FF12EE" w:rsidRPr="00FF12EE" w:rsidRDefault="00FF12EE" w:rsidP="00FF12EE">
      <w:pPr>
        <w:spacing w:after="0" w:line="240" w:lineRule="auto"/>
        <w:ind w:left="-567" w:firstLine="567"/>
        <w:jc w:val="both"/>
        <w:rPr>
          <w:rFonts w:ascii="Times New Roman" w:eastAsia="Times New Roman" w:hAnsi="Times New Roman" w:cs="Times New Roman"/>
          <w:sz w:val="24"/>
          <w:szCs w:val="24"/>
          <w:lang w:eastAsia="ru-RU"/>
        </w:rPr>
      </w:pPr>
    </w:p>
    <w:p w14:paraId="0073ED85" w14:textId="77777777" w:rsidR="00FF12EE" w:rsidRPr="00FF12EE" w:rsidRDefault="00FF12EE" w:rsidP="00FF12EE">
      <w:pPr>
        <w:spacing w:after="0" w:line="240" w:lineRule="auto"/>
        <w:ind w:left="-567" w:firstLine="567"/>
        <w:jc w:val="center"/>
        <w:outlineLvl w:val="2"/>
        <w:rPr>
          <w:rFonts w:ascii="Times New Roman" w:eastAsia="Times New Roman" w:hAnsi="Times New Roman" w:cs="Times New Roman"/>
          <w:b/>
          <w:bCs/>
          <w:sz w:val="24"/>
          <w:szCs w:val="24"/>
          <w:lang w:eastAsia="ru-RU"/>
        </w:rPr>
      </w:pPr>
      <w:bookmarkStart w:id="239" w:name="_Toc117266271"/>
      <w:r w:rsidRPr="00FF12EE">
        <w:rPr>
          <w:rFonts w:ascii="Times New Roman" w:eastAsia="Times New Roman" w:hAnsi="Times New Roman" w:cs="Times New Roman"/>
          <w:b/>
          <w:bCs/>
          <w:sz w:val="24"/>
          <w:szCs w:val="24"/>
          <w:lang w:eastAsia="ru-RU"/>
        </w:rPr>
        <w:t>Обязанности «Исследователя»</w:t>
      </w:r>
      <w:bookmarkEnd w:id="239"/>
    </w:p>
    <w:p w14:paraId="7A6BBAF0"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240" w:name="_Toc117266272"/>
      <w:r w:rsidRPr="00FF12EE">
        <w:rPr>
          <w:rFonts w:ascii="Times New Roman" w:eastAsia="Times New Roman" w:hAnsi="Times New Roman" w:cs="Times New Roman"/>
          <w:sz w:val="24"/>
          <w:szCs w:val="24"/>
          <w:lang w:eastAsia="ru-RU"/>
        </w:rPr>
        <w:t>Мобилизация оборудования байпасной системы Y-</w:t>
      </w:r>
      <w:proofErr w:type="spellStart"/>
      <w:r w:rsidRPr="00FF12EE">
        <w:rPr>
          <w:rFonts w:ascii="Times New Roman" w:eastAsia="Times New Roman" w:hAnsi="Times New Roman" w:cs="Times New Roman"/>
          <w:sz w:val="24"/>
          <w:szCs w:val="24"/>
          <w:lang w:eastAsia="ru-RU"/>
        </w:rPr>
        <w:t>tool</w:t>
      </w:r>
      <w:proofErr w:type="spellEnd"/>
      <w:r w:rsidRPr="00FF12EE">
        <w:rPr>
          <w:rFonts w:ascii="Times New Roman" w:eastAsia="Times New Roman" w:hAnsi="Times New Roman" w:cs="Times New Roman"/>
          <w:sz w:val="24"/>
          <w:szCs w:val="24"/>
          <w:lang w:eastAsia="ru-RU"/>
        </w:rPr>
        <w:t xml:space="preserve"> на месторождение </w:t>
      </w:r>
      <w:proofErr w:type="gramStart"/>
      <w:r w:rsidRPr="00FF12EE">
        <w:rPr>
          <w:rFonts w:ascii="Times New Roman" w:eastAsia="Times New Roman" w:hAnsi="Times New Roman" w:cs="Times New Roman"/>
          <w:sz w:val="24"/>
          <w:szCs w:val="24"/>
          <w:lang w:eastAsia="ru-RU"/>
        </w:rPr>
        <w:t>по заявка</w:t>
      </w:r>
      <w:proofErr w:type="gramEnd"/>
      <w:r w:rsidRPr="00FF12EE">
        <w:rPr>
          <w:rFonts w:ascii="Times New Roman" w:eastAsia="Times New Roman" w:hAnsi="Times New Roman" w:cs="Times New Roman"/>
          <w:sz w:val="24"/>
          <w:szCs w:val="24"/>
          <w:lang w:eastAsia="ru-RU"/>
        </w:rPr>
        <w:t>;</w:t>
      </w:r>
      <w:bookmarkEnd w:id="240"/>
    </w:p>
    <w:p w14:paraId="11EF8F2A"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241" w:name="_Toc117266273"/>
      <w:r w:rsidRPr="00FF12EE">
        <w:rPr>
          <w:rFonts w:ascii="Times New Roman" w:eastAsia="Times New Roman" w:hAnsi="Times New Roman" w:cs="Times New Roman"/>
          <w:sz w:val="24"/>
          <w:szCs w:val="24"/>
          <w:lang w:eastAsia="ru-RU"/>
        </w:rPr>
        <w:t>Предварительная сборка и контрольная примерка системы Y-</w:t>
      </w:r>
      <w:proofErr w:type="spellStart"/>
      <w:r w:rsidRPr="00FF12EE">
        <w:rPr>
          <w:rFonts w:ascii="Times New Roman" w:eastAsia="Times New Roman" w:hAnsi="Times New Roman" w:cs="Times New Roman"/>
          <w:sz w:val="24"/>
          <w:szCs w:val="24"/>
          <w:lang w:eastAsia="ru-RU"/>
        </w:rPr>
        <w:t>tool</w:t>
      </w:r>
      <w:proofErr w:type="spellEnd"/>
      <w:r w:rsidRPr="00FF12EE">
        <w:rPr>
          <w:rFonts w:ascii="Times New Roman" w:eastAsia="Times New Roman" w:hAnsi="Times New Roman" w:cs="Times New Roman"/>
          <w:sz w:val="24"/>
          <w:szCs w:val="24"/>
          <w:lang w:eastAsia="ru-RU"/>
        </w:rPr>
        <w:t xml:space="preserve"> совместно с «Арендодателем» на производственной базе «</w:t>
      </w:r>
      <w:proofErr w:type="spellStart"/>
      <w:r w:rsidRPr="00FF12EE">
        <w:rPr>
          <w:rFonts w:ascii="Times New Roman" w:eastAsia="Times New Roman" w:hAnsi="Times New Roman" w:cs="Times New Roman"/>
          <w:sz w:val="24"/>
          <w:szCs w:val="24"/>
          <w:lang w:eastAsia="ru-RU"/>
        </w:rPr>
        <w:t>Арендодетеля</w:t>
      </w:r>
      <w:proofErr w:type="spellEnd"/>
      <w:r w:rsidRPr="00FF12EE">
        <w:rPr>
          <w:rFonts w:ascii="Times New Roman" w:eastAsia="Times New Roman" w:hAnsi="Times New Roman" w:cs="Times New Roman"/>
          <w:sz w:val="24"/>
          <w:szCs w:val="24"/>
          <w:lang w:eastAsia="ru-RU"/>
        </w:rPr>
        <w:t>»;</w:t>
      </w:r>
      <w:bookmarkEnd w:id="241"/>
    </w:p>
    <w:p w14:paraId="2E53F495"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242" w:name="_Toc117266274"/>
      <w:r w:rsidRPr="00FF12EE">
        <w:rPr>
          <w:rFonts w:ascii="Times New Roman" w:eastAsia="Times New Roman" w:hAnsi="Times New Roman" w:cs="Times New Roman"/>
          <w:sz w:val="24"/>
          <w:szCs w:val="24"/>
          <w:lang w:eastAsia="ru-RU"/>
        </w:rPr>
        <w:t>Совместный с «Арендодателем» монтаж системы Y-</w:t>
      </w:r>
      <w:proofErr w:type="spellStart"/>
      <w:r w:rsidRPr="00FF12EE">
        <w:rPr>
          <w:rFonts w:ascii="Times New Roman" w:eastAsia="Times New Roman" w:hAnsi="Times New Roman" w:cs="Times New Roman"/>
          <w:sz w:val="24"/>
          <w:szCs w:val="24"/>
          <w:lang w:eastAsia="ru-RU"/>
        </w:rPr>
        <w:t>tool</w:t>
      </w:r>
      <w:proofErr w:type="spellEnd"/>
      <w:r w:rsidRPr="00FF12EE">
        <w:rPr>
          <w:rFonts w:ascii="Times New Roman" w:eastAsia="Times New Roman" w:hAnsi="Times New Roman" w:cs="Times New Roman"/>
          <w:sz w:val="24"/>
          <w:szCs w:val="24"/>
          <w:lang w:eastAsia="ru-RU"/>
        </w:rPr>
        <w:t>, в том числе герметичное  закрытие  пробки до проведения ПГИС;</w:t>
      </w:r>
      <w:bookmarkEnd w:id="242"/>
    </w:p>
    <w:p w14:paraId="65DAC60D"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243" w:name="_Toc117266275"/>
      <w:r w:rsidRPr="00FF12EE">
        <w:rPr>
          <w:rFonts w:ascii="Times New Roman" w:eastAsia="Times New Roman" w:hAnsi="Times New Roman" w:cs="Times New Roman"/>
          <w:sz w:val="24"/>
          <w:szCs w:val="24"/>
          <w:lang w:eastAsia="ru-RU"/>
        </w:rPr>
        <w:t>Проверка герметичности  Y-</w:t>
      </w:r>
      <w:proofErr w:type="spellStart"/>
      <w:r w:rsidRPr="00FF12EE">
        <w:rPr>
          <w:rFonts w:ascii="Times New Roman" w:eastAsia="Times New Roman" w:hAnsi="Times New Roman" w:cs="Times New Roman"/>
          <w:sz w:val="24"/>
          <w:szCs w:val="24"/>
          <w:lang w:eastAsia="ru-RU"/>
        </w:rPr>
        <w:t>tool</w:t>
      </w:r>
      <w:proofErr w:type="spellEnd"/>
      <w:r w:rsidRPr="00FF12EE">
        <w:rPr>
          <w:rFonts w:ascii="Times New Roman" w:eastAsia="Times New Roman" w:hAnsi="Times New Roman" w:cs="Times New Roman"/>
          <w:sz w:val="24"/>
          <w:szCs w:val="24"/>
          <w:lang w:eastAsia="ru-RU"/>
        </w:rPr>
        <w:t xml:space="preserve"> (пробки) и  отсутствия перетока жидкости через Y-</w:t>
      </w:r>
      <w:proofErr w:type="spellStart"/>
      <w:r w:rsidRPr="00FF12EE">
        <w:rPr>
          <w:rFonts w:ascii="Times New Roman" w:eastAsia="Times New Roman" w:hAnsi="Times New Roman" w:cs="Times New Roman"/>
          <w:sz w:val="24"/>
          <w:szCs w:val="24"/>
          <w:lang w:eastAsia="ru-RU"/>
        </w:rPr>
        <w:t>tool</w:t>
      </w:r>
      <w:proofErr w:type="spellEnd"/>
      <w:r w:rsidRPr="00FF12EE">
        <w:rPr>
          <w:rFonts w:ascii="Times New Roman" w:eastAsia="Times New Roman" w:hAnsi="Times New Roman" w:cs="Times New Roman"/>
          <w:sz w:val="24"/>
          <w:szCs w:val="24"/>
          <w:lang w:eastAsia="ru-RU"/>
        </w:rPr>
        <w:t xml:space="preserve"> после окончания монтажа (при запуске скважины);</w:t>
      </w:r>
      <w:bookmarkEnd w:id="243"/>
    </w:p>
    <w:p w14:paraId="14ECDD55"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244" w:name="_Toc117266276"/>
      <w:r w:rsidRPr="00FF12EE">
        <w:rPr>
          <w:rFonts w:ascii="Times New Roman" w:eastAsia="Times New Roman" w:hAnsi="Times New Roman" w:cs="Times New Roman"/>
          <w:sz w:val="24"/>
          <w:szCs w:val="24"/>
          <w:lang w:eastAsia="ru-RU"/>
        </w:rPr>
        <w:t>Открытие пробки Y-</w:t>
      </w:r>
      <w:proofErr w:type="spellStart"/>
      <w:r w:rsidRPr="00FF12EE">
        <w:rPr>
          <w:rFonts w:ascii="Times New Roman" w:eastAsia="Times New Roman" w:hAnsi="Times New Roman" w:cs="Times New Roman"/>
          <w:sz w:val="24"/>
          <w:szCs w:val="24"/>
          <w:lang w:eastAsia="ru-RU"/>
        </w:rPr>
        <w:t>tool</w:t>
      </w:r>
      <w:proofErr w:type="spellEnd"/>
      <w:r w:rsidRPr="00FF12EE">
        <w:rPr>
          <w:rFonts w:ascii="Times New Roman" w:eastAsia="Times New Roman" w:hAnsi="Times New Roman" w:cs="Times New Roman"/>
          <w:sz w:val="24"/>
          <w:szCs w:val="24"/>
          <w:lang w:eastAsia="ru-RU"/>
        </w:rPr>
        <w:t xml:space="preserve"> (при необходимости) в зависимости от конструкции Y-</w:t>
      </w:r>
      <w:proofErr w:type="spellStart"/>
      <w:r w:rsidRPr="00FF12EE">
        <w:rPr>
          <w:rFonts w:ascii="Times New Roman" w:eastAsia="Times New Roman" w:hAnsi="Times New Roman" w:cs="Times New Roman"/>
          <w:sz w:val="24"/>
          <w:szCs w:val="24"/>
          <w:lang w:eastAsia="ru-RU"/>
        </w:rPr>
        <w:t>tool</w:t>
      </w:r>
      <w:proofErr w:type="spellEnd"/>
      <w:r w:rsidRPr="00FF12EE">
        <w:rPr>
          <w:rFonts w:ascii="Times New Roman" w:eastAsia="Times New Roman" w:hAnsi="Times New Roman" w:cs="Times New Roman"/>
          <w:sz w:val="24"/>
          <w:szCs w:val="24"/>
          <w:lang w:eastAsia="ru-RU"/>
        </w:rPr>
        <w:t xml:space="preserve"> и проведение ПГИС;</w:t>
      </w:r>
      <w:bookmarkEnd w:id="244"/>
    </w:p>
    <w:p w14:paraId="5DF3BBFA"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245" w:name="_Toc117266277"/>
      <w:r w:rsidRPr="00FF12EE">
        <w:rPr>
          <w:rFonts w:ascii="Times New Roman" w:eastAsia="Times New Roman" w:hAnsi="Times New Roman" w:cs="Times New Roman"/>
          <w:sz w:val="24"/>
          <w:szCs w:val="24"/>
          <w:lang w:eastAsia="ru-RU"/>
        </w:rPr>
        <w:t>Закрытие пробки Y-</w:t>
      </w:r>
      <w:proofErr w:type="spellStart"/>
      <w:r w:rsidRPr="00FF12EE">
        <w:rPr>
          <w:rFonts w:ascii="Times New Roman" w:eastAsia="Times New Roman" w:hAnsi="Times New Roman" w:cs="Times New Roman"/>
          <w:sz w:val="24"/>
          <w:szCs w:val="24"/>
          <w:lang w:eastAsia="ru-RU"/>
        </w:rPr>
        <w:t>tool</w:t>
      </w:r>
      <w:proofErr w:type="spellEnd"/>
      <w:r w:rsidRPr="00FF12EE">
        <w:rPr>
          <w:rFonts w:ascii="Times New Roman" w:eastAsia="Times New Roman" w:hAnsi="Times New Roman" w:cs="Times New Roman"/>
          <w:sz w:val="24"/>
          <w:szCs w:val="24"/>
          <w:lang w:eastAsia="ru-RU"/>
        </w:rPr>
        <w:t xml:space="preserve"> (при необходимости) в зависимости от конструкции Y-</w:t>
      </w:r>
      <w:proofErr w:type="spellStart"/>
      <w:r w:rsidRPr="00FF12EE">
        <w:rPr>
          <w:rFonts w:ascii="Times New Roman" w:eastAsia="Times New Roman" w:hAnsi="Times New Roman" w:cs="Times New Roman"/>
          <w:sz w:val="24"/>
          <w:szCs w:val="24"/>
          <w:lang w:eastAsia="ru-RU"/>
        </w:rPr>
        <w:t>tool</w:t>
      </w:r>
      <w:proofErr w:type="spellEnd"/>
      <w:r w:rsidRPr="00FF12EE">
        <w:rPr>
          <w:rFonts w:ascii="Times New Roman" w:eastAsia="Times New Roman" w:hAnsi="Times New Roman" w:cs="Times New Roman"/>
          <w:sz w:val="24"/>
          <w:szCs w:val="24"/>
          <w:lang w:eastAsia="ru-RU"/>
        </w:rPr>
        <w:t xml:space="preserve"> после окончания  проведения ПГИС.</w:t>
      </w:r>
      <w:bookmarkEnd w:id="245"/>
    </w:p>
    <w:p w14:paraId="6A7F4534"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246" w:name="_Toc117266278"/>
      <w:r w:rsidRPr="00FF12EE">
        <w:rPr>
          <w:rFonts w:ascii="Times New Roman" w:eastAsia="Times New Roman" w:hAnsi="Times New Roman" w:cs="Times New Roman"/>
          <w:sz w:val="24"/>
          <w:szCs w:val="24"/>
          <w:lang w:eastAsia="ru-RU"/>
        </w:rPr>
        <w:t>Устранение негерметичной пробки в случае обнаружения пропусков (перетоков насоса УЭЦН).</w:t>
      </w:r>
      <w:bookmarkEnd w:id="246"/>
      <w:r w:rsidRPr="00FF12EE">
        <w:rPr>
          <w:rFonts w:ascii="Times New Roman" w:eastAsia="Times New Roman" w:hAnsi="Times New Roman" w:cs="Times New Roman"/>
          <w:sz w:val="24"/>
          <w:szCs w:val="24"/>
          <w:lang w:eastAsia="ru-RU"/>
        </w:rPr>
        <w:t xml:space="preserve"> </w:t>
      </w:r>
    </w:p>
    <w:p w14:paraId="2F8EBE7F" w14:textId="77777777" w:rsidR="00FF12EE" w:rsidRPr="00FF12EE" w:rsidRDefault="00FF12EE" w:rsidP="00FF12EE">
      <w:pPr>
        <w:spacing w:after="0" w:line="240" w:lineRule="auto"/>
        <w:ind w:left="-567" w:firstLine="567"/>
        <w:jc w:val="both"/>
        <w:outlineLvl w:val="2"/>
        <w:rPr>
          <w:rFonts w:ascii="Times New Roman" w:eastAsia="Times New Roman" w:hAnsi="Times New Roman" w:cs="Times New Roman"/>
          <w:sz w:val="24"/>
          <w:szCs w:val="24"/>
          <w:lang w:eastAsia="ru-RU"/>
        </w:rPr>
      </w:pPr>
    </w:p>
    <w:p w14:paraId="122EE97A" w14:textId="77777777" w:rsidR="00FF12EE" w:rsidRPr="00FF12EE" w:rsidRDefault="00FF12EE" w:rsidP="00FF12EE">
      <w:pPr>
        <w:spacing w:after="0" w:line="240" w:lineRule="auto"/>
        <w:ind w:left="-567" w:firstLine="567"/>
        <w:jc w:val="center"/>
        <w:outlineLvl w:val="2"/>
        <w:rPr>
          <w:rFonts w:ascii="Times New Roman" w:eastAsia="Times New Roman" w:hAnsi="Times New Roman" w:cs="Times New Roman"/>
          <w:b/>
          <w:bCs/>
          <w:sz w:val="24"/>
          <w:szCs w:val="24"/>
          <w:lang w:eastAsia="ru-RU"/>
        </w:rPr>
      </w:pPr>
      <w:bookmarkStart w:id="247" w:name="_Toc62546925"/>
      <w:bookmarkStart w:id="248" w:name="_Toc117265884"/>
      <w:bookmarkStart w:id="249" w:name="_Toc117266279"/>
      <w:r w:rsidRPr="00FF12EE">
        <w:rPr>
          <w:rFonts w:ascii="Times New Roman" w:eastAsia="Times New Roman" w:hAnsi="Times New Roman" w:cs="Times New Roman"/>
          <w:b/>
          <w:bCs/>
          <w:sz w:val="24"/>
          <w:szCs w:val="24"/>
          <w:lang w:eastAsia="ru-RU"/>
        </w:rPr>
        <w:t>Совместный монтаж УЭЦН</w:t>
      </w:r>
      <w:bookmarkEnd w:id="247"/>
      <w:r w:rsidRPr="00FF12EE">
        <w:rPr>
          <w:rFonts w:ascii="Times New Roman" w:eastAsia="Times New Roman" w:hAnsi="Times New Roman" w:cs="Times New Roman"/>
          <w:b/>
          <w:bCs/>
          <w:sz w:val="24"/>
          <w:szCs w:val="24"/>
          <w:lang w:eastAsia="ru-RU"/>
        </w:rPr>
        <w:t xml:space="preserve"> и Y-</w:t>
      </w:r>
      <w:proofErr w:type="spellStart"/>
      <w:r w:rsidRPr="00FF12EE">
        <w:rPr>
          <w:rFonts w:ascii="Times New Roman" w:eastAsia="Times New Roman" w:hAnsi="Times New Roman" w:cs="Times New Roman"/>
          <w:b/>
          <w:bCs/>
          <w:sz w:val="24"/>
          <w:szCs w:val="24"/>
          <w:lang w:eastAsia="ru-RU"/>
        </w:rPr>
        <w:t>tool</w:t>
      </w:r>
      <w:bookmarkEnd w:id="248"/>
      <w:bookmarkEnd w:id="249"/>
      <w:proofErr w:type="spellEnd"/>
    </w:p>
    <w:p w14:paraId="2CBFB0E8"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250" w:name="_Toc62544581"/>
      <w:bookmarkStart w:id="251" w:name="_Toc62546926"/>
      <w:bookmarkStart w:id="252" w:name="_Toc62546927"/>
      <w:bookmarkEnd w:id="250"/>
      <w:bookmarkEnd w:id="251"/>
      <w:r w:rsidRPr="00FF12EE">
        <w:rPr>
          <w:rFonts w:ascii="Times New Roman" w:eastAsia="Times New Roman" w:hAnsi="Times New Roman" w:cs="Times New Roman"/>
          <w:sz w:val="24"/>
          <w:szCs w:val="24"/>
          <w:lang w:eastAsia="ru-RU"/>
        </w:rPr>
        <w:t>Монтаж УЭЦН осуществляет «Арендодатель», монтаж Y-</w:t>
      </w:r>
      <w:proofErr w:type="spellStart"/>
      <w:r w:rsidRPr="00FF12EE">
        <w:rPr>
          <w:rFonts w:ascii="Times New Roman" w:eastAsia="Times New Roman" w:hAnsi="Times New Roman" w:cs="Times New Roman"/>
          <w:sz w:val="24"/>
          <w:szCs w:val="24"/>
          <w:lang w:eastAsia="ru-RU"/>
        </w:rPr>
        <w:t>tool</w:t>
      </w:r>
      <w:proofErr w:type="spellEnd"/>
      <w:r w:rsidRPr="00FF12EE">
        <w:rPr>
          <w:rFonts w:ascii="Times New Roman" w:eastAsia="Times New Roman" w:hAnsi="Times New Roman" w:cs="Times New Roman"/>
          <w:sz w:val="24"/>
          <w:szCs w:val="24"/>
          <w:lang w:eastAsia="ru-RU"/>
        </w:rPr>
        <w:t xml:space="preserve"> осуществляет «Исследователь» согласно инструкциям по монтажу УЭЦН, Y-</w:t>
      </w:r>
      <w:proofErr w:type="spellStart"/>
      <w:r w:rsidRPr="00FF12EE">
        <w:rPr>
          <w:rFonts w:ascii="Times New Roman" w:eastAsia="Times New Roman" w:hAnsi="Times New Roman" w:cs="Times New Roman"/>
          <w:sz w:val="24"/>
          <w:szCs w:val="24"/>
          <w:lang w:eastAsia="ru-RU"/>
        </w:rPr>
        <w:t>tool</w:t>
      </w:r>
      <w:proofErr w:type="spellEnd"/>
      <w:r w:rsidRPr="00FF12EE">
        <w:rPr>
          <w:rFonts w:ascii="Times New Roman" w:eastAsia="Times New Roman" w:hAnsi="Times New Roman" w:cs="Times New Roman"/>
          <w:sz w:val="24"/>
          <w:szCs w:val="24"/>
          <w:lang w:eastAsia="ru-RU"/>
        </w:rPr>
        <w:t xml:space="preserve"> и нормативно-технической документации.</w:t>
      </w:r>
      <w:bookmarkEnd w:id="252"/>
      <w:r w:rsidRPr="00FF12EE">
        <w:rPr>
          <w:rFonts w:ascii="Times New Roman" w:eastAsia="Times New Roman" w:hAnsi="Times New Roman" w:cs="Times New Roman"/>
          <w:sz w:val="24"/>
          <w:szCs w:val="24"/>
          <w:lang w:eastAsia="ru-RU"/>
        </w:rPr>
        <w:tab/>
      </w:r>
    </w:p>
    <w:p w14:paraId="50F287FA"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253" w:name="_Toc62546928"/>
      <w:r w:rsidRPr="00FF12EE">
        <w:rPr>
          <w:rFonts w:ascii="Times New Roman" w:eastAsia="Times New Roman" w:hAnsi="Times New Roman" w:cs="Times New Roman"/>
          <w:sz w:val="24"/>
          <w:szCs w:val="24"/>
          <w:lang w:eastAsia="ru-RU"/>
        </w:rPr>
        <w:t xml:space="preserve">Монтаж - демонтаж УЭЦН и </w:t>
      </w:r>
      <w:r w:rsidRPr="00FF12EE">
        <w:rPr>
          <w:rFonts w:ascii="Times New Roman" w:eastAsia="Times New Roman" w:hAnsi="Times New Roman" w:cs="Times New Roman"/>
          <w:bCs/>
          <w:sz w:val="24"/>
          <w:szCs w:val="24"/>
          <w:lang w:eastAsia="ru-RU"/>
        </w:rPr>
        <w:t>Y-</w:t>
      </w:r>
      <w:proofErr w:type="spellStart"/>
      <w:r w:rsidRPr="00FF12EE">
        <w:rPr>
          <w:rFonts w:ascii="Times New Roman" w:eastAsia="Times New Roman" w:hAnsi="Times New Roman" w:cs="Times New Roman"/>
          <w:bCs/>
          <w:sz w:val="24"/>
          <w:szCs w:val="24"/>
          <w:lang w:eastAsia="ru-RU"/>
        </w:rPr>
        <w:t>tool</w:t>
      </w:r>
      <w:proofErr w:type="spellEnd"/>
      <w:r w:rsidRPr="00FF12EE">
        <w:rPr>
          <w:rFonts w:ascii="Times New Roman" w:eastAsia="Times New Roman" w:hAnsi="Times New Roman" w:cs="Times New Roman"/>
          <w:sz w:val="24"/>
          <w:szCs w:val="24"/>
          <w:lang w:eastAsia="ru-RU"/>
        </w:rPr>
        <w:t>, СПО  не производится:</w:t>
      </w:r>
      <w:bookmarkEnd w:id="253"/>
    </w:p>
    <w:p w14:paraId="0357578B" w14:textId="77777777" w:rsidR="00FF12EE" w:rsidRPr="00FF12EE" w:rsidRDefault="00FF12EE" w:rsidP="00FF12EE">
      <w:pPr>
        <w:numPr>
          <w:ilvl w:val="2"/>
          <w:numId w:val="0"/>
        </w:numPr>
        <w:spacing w:after="0" w:line="240" w:lineRule="auto"/>
        <w:ind w:left="-567" w:firstLine="567"/>
        <w:jc w:val="both"/>
        <w:outlineLvl w:val="2"/>
        <w:rPr>
          <w:rFonts w:ascii="Times New Roman" w:eastAsia="Times New Roman" w:hAnsi="Times New Roman" w:cs="Times New Roman"/>
          <w:sz w:val="24"/>
          <w:szCs w:val="24"/>
          <w:lang w:eastAsia="ru-RU"/>
        </w:rPr>
      </w:pPr>
      <w:bookmarkStart w:id="254" w:name="_Toc62546929"/>
      <w:bookmarkStart w:id="255" w:name="_Toc117266280"/>
      <w:r w:rsidRPr="00FF12EE">
        <w:rPr>
          <w:rFonts w:ascii="Times New Roman" w:eastAsia="Times New Roman" w:hAnsi="Times New Roman" w:cs="Times New Roman"/>
          <w:sz w:val="24"/>
          <w:szCs w:val="24"/>
          <w:lang w:eastAsia="ru-RU"/>
        </w:rPr>
        <w:t xml:space="preserve">При </w:t>
      </w:r>
      <w:proofErr w:type="spellStart"/>
      <w:r w:rsidRPr="00FF12EE">
        <w:rPr>
          <w:rFonts w:ascii="Times New Roman" w:eastAsia="Times New Roman" w:hAnsi="Times New Roman" w:cs="Times New Roman"/>
          <w:sz w:val="24"/>
          <w:szCs w:val="24"/>
          <w:lang w:eastAsia="ru-RU"/>
        </w:rPr>
        <w:t>газонефте</w:t>
      </w:r>
      <w:proofErr w:type="spellEnd"/>
      <w:r w:rsidRPr="00FF12EE">
        <w:rPr>
          <w:rFonts w:ascii="Times New Roman" w:eastAsia="Times New Roman" w:hAnsi="Times New Roman" w:cs="Times New Roman"/>
          <w:sz w:val="24"/>
          <w:szCs w:val="24"/>
          <w:lang w:eastAsia="ru-RU"/>
        </w:rPr>
        <w:t xml:space="preserve">- и </w:t>
      </w:r>
      <w:proofErr w:type="spellStart"/>
      <w:r w:rsidRPr="00FF12EE">
        <w:rPr>
          <w:rFonts w:ascii="Times New Roman" w:eastAsia="Times New Roman" w:hAnsi="Times New Roman" w:cs="Times New Roman"/>
          <w:sz w:val="24"/>
          <w:szCs w:val="24"/>
          <w:lang w:eastAsia="ru-RU"/>
        </w:rPr>
        <w:t>водопроявлениях</w:t>
      </w:r>
      <w:proofErr w:type="spellEnd"/>
      <w:r w:rsidRPr="00FF12EE">
        <w:rPr>
          <w:rFonts w:ascii="Times New Roman" w:eastAsia="Times New Roman" w:hAnsi="Times New Roman" w:cs="Times New Roman"/>
          <w:sz w:val="24"/>
          <w:szCs w:val="24"/>
          <w:lang w:eastAsia="ru-RU"/>
        </w:rPr>
        <w:t xml:space="preserve"> (ГНВП);</w:t>
      </w:r>
      <w:bookmarkEnd w:id="254"/>
      <w:bookmarkEnd w:id="255"/>
    </w:p>
    <w:p w14:paraId="48C61B2E" w14:textId="77777777" w:rsidR="00FF12EE" w:rsidRPr="00FF12EE" w:rsidRDefault="00FF12EE" w:rsidP="00FF12EE">
      <w:pPr>
        <w:numPr>
          <w:ilvl w:val="2"/>
          <w:numId w:val="0"/>
        </w:numPr>
        <w:spacing w:after="0" w:line="240" w:lineRule="auto"/>
        <w:ind w:left="-567" w:firstLine="567"/>
        <w:jc w:val="both"/>
        <w:outlineLvl w:val="2"/>
        <w:rPr>
          <w:rFonts w:ascii="Times New Roman" w:eastAsia="Times New Roman" w:hAnsi="Times New Roman" w:cs="Times New Roman"/>
          <w:sz w:val="24"/>
          <w:szCs w:val="24"/>
          <w:lang w:eastAsia="ru-RU"/>
        </w:rPr>
      </w:pPr>
      <w:bookmarkStart w:id="256" w:name="_Toc62546930"/>
      <w:bookmarkStart w:id="257" w:name="_Toc117266281"/>
      <w:r w:rsidRPr="00FF12EE">
        <w:rPr>
          <w:rFonts w:ascii="Times New Roman" w:eastAsia="Times New Roman" w:hAnsi="Times New Roman" w:cs="Times New Roman"/>
          <w:sz w:val="24"/>
          <w:szCs w:val="24"/>
          <w:lang w:eastAsia="ru-RU"/>
        </w:rPr>
        <w:t>При срабатывании датчика газоанализатора;</w:t>
      </w:r>
      <w:bookmarkEnd w:id="256"/>
      <w:bookmarkEnd w:id="257"/>
    </w:p>
    <w:p w14:paraId="730D8993" w14:textId="77777777" w:rsidR="00FF12EE" w:rsidRPr="00FF12EE" w:rsidRDefault="00FF12EE" w:rsidP="00FF12EE">
      <w:pPr>
        <w:numPr>
          <w:ilvl w:val="2"/>
          <w:numId w:val="0"/>
        </w:numPr>
        <w:spacing w:after="0" w:line="240" w:lineRule="auto"/>
        <w:ind w:left="-567" w:firstLine="567"/>
        <w:jc w:val="both"/>
        <w:outlineLvl w:val="2"/>
        <w:rPr>
          <w:rFonts w:ascii="Times New Roman" w:eastAsia="Times New Roman" w:hAnsi="Times New Roman" w:cs="Times New Roman"/>
          <w:sz w:val="24"/>
          <w:szCs w:val="24"/>
          <w:lang w:eastAsia="ru-RU"/>
        </w:rPr>
      </w:pPr>
      <w:bookmarkStart w:id="258" w:name="_Toc62546931"/>
      <w:bookmarkStart w:id="259" w:name="_Toc117266282"/>
      <w:r w:rsidRPr="00FF12EE">
        <w:rPr>
          <w:rFonts w:ascii="Times New Roman" w:eastAsia="Times New Roman" w:hAnsi="Times New Roman" w:cs="Times New Roman"/>
          <w:sz w:val="24"/>
          <w:szCs w:val="24"/>
          <w:lang w:eastAsia="ru-RU"/>
        </w:rPr>
        <w:t>При отсутствии эксплуатационного паспорта на установку;</w:t>
      </w:r>
      <w:bookmarkEnd w:id="258"/>
      <w:bookmarkEnd w:id="259"/>
    </w:p>
    <w:p w14:paraId="6963D2BF" w14:textId="77777777" w:rsidR="00FF12EE" w:rsidRPr="00FF12EE" w:rsidRDefault="00FF12EE" w:rsidP="00FF12EE">
      <w:pPr>
        <w:numPr>
          <w:ilvl w:val="2"/>
          <w:numId w:val="0"/>
        </w:numPr>
        <w:spacing w:after="0" w:line="240" w:lineRule="auto"/>
        <w:ind w:left="-567" w:firstLine="567"/>
        <w:jc w:val="both"/>
        <w:outlineLvl w:val="2"/>
        <w:rPr>
          <w:rFonts w:ascii="Times New Roman" w:eastAsia="Times New Roman" w:hAnsi="Times New Roman" w:cs="Times New Roman"/>
          <w:sz w:val="24"/>
          <w:szCs w:val="24"/>
          <w:lang w:eastAsia="ru-RU"/>
        </w:rPr>
      </w:pPr>
      <w:bookmarkStart w:id="260" w:name="_Toc62546932"/>
      <w:bookmarkStart w:id="261" w:name="_Toc117266283"/>
      <w:r w:rsidRPr="00FF12EE">
        <w:rPr>
          <w:rFonts w:ascii="Times New Roman" w:eastAsia="Times New Roman" w:hAnsi="Times New Roman" w:cs="Times New Roman"/>
          <w:sz w:val="24"/>
          <w:szCs w:val="24"/>
          <w:lang w:eastAsia="ru-RU"/>
        </w:rPr>
        <w:t xml:space="preserve">При сильной </w:t>
      </w:r>
      <w:proofErr w:type="spellStart"/>
      <w:r w:rsidRPr="00FF12EE">
        <w:rPr>
          <w:rFonts w:ascii="Times New Roman" w:eastAsia="Times New Roman" w:hAnsi="Times New Roman" w:cs="Times New Roman"/>
          <w:sz w:val="24"/>
          <w:szCs w:val="24"/>
          <w:lang w:eastAsia="ru-RU"/>
        </w:rPr>
        <w:t>замазученности</w:t>
      </w:r>
      <w:proofErr w:type="spellEnd"/>
      <w:r w:rsidRPr="00FF12EE">
        <w:rPr>
          <w:rFonts w:ascii="Times New Roman" w:eastAsia="Times New Roman" w:hAnsi="Times New Roman" w:cs="Times New Roman"/>
          <w:sz w:val="24"/>
          <w:szCs w:val="24"/>
          <w:lang w:eastAsia="ru-RU"/>
        </w:rPr>
        <w:t xml:space="preserve"> рабочей площадки и мостков или их отсутствии;</w:t>
      </w:r>
      <w:bookmarkEnd w:id="260"/>
      <w:bookmarkEnd w:id="261"/>
    </w:p>
    <w:p w14:paraId="3598DD74" w14:textId="77777777" w:rsidR="00FF12EE" w:rsidRPr="00FF12EE" w:rsidRDefault="00FF12EE" w:rsidP="00FF12EE">
      <w:pPr>
        <w:numPr>
          <w:ilvl w:val="2"/>
          <w:numId w:val="0"/>
        </w:numPr>
        <w:spacing w:after="0" w:line="240" w:lineRule="auto"/>
        <w:ind w:left="-567" w:firstLine="567"/>
        <w:jc w:val="both"/>
        <w:outlineLvl w:val="2"/>
        <w:rPr>
          <w:rFonts w:ascii="Times New Roman" w:eastAsia="Times New Roman" w:hAnsi="Times New Roman" w:cs="Times New Roman"/>
          <w:color w:val="000000"/>
          <w:sz w:val="24"/>
          <w:szCs w:val="24"/>
          <w:lang w:eastAsia="ru-RU"/>
        </w:rPr>
      </w:pPr>
      <w:bookmarkStart w:id="262" w:name="_Toc62546933"/>
      <w:bookmarkStart w:id="263" w:name="_Toc117266284"/>
      <w:r w:rsidRPr="00FF12EE">
        <w:rPr>
          <w:rFonts w:ascii="Times New Roman" w:eastAsia="Times New Roman" w:hAnsi="Times New Roman" w:cs="Times New Roman"/>
          <w:sz w:val="24"/>
          <w:szCs w:val="24"/>
          <w:lang w:eastAsia="ru-RU"/>
        </w:rPr>
        <w:t xml:space="preserve">При слабой освещенности в ночное время: устья скважины  менее 30 </w:t>
      </w:r>
      <w:proofErr w:type="spellStart"/>
      <w:r w:rsidRPr="00FF12EE">
        <w:rPr>
          <w:rFonts w:ascii="Times New Roman" w:eastAsia="Times New Roman" w:hAnsi="Times New Roman" w:cs="Times New Roman"/>
          <w:sz w:val="24"/>
          <w:szCs w:val="24"/>
          <w:lang w:eastAsia="ru-RU"/>
        </w:rPr>
        <w:t>люкс;</w:t>
      </w:r>
      <w:bookmarkStart w:id="264" w:name="_Toc62546934"/>
      <w:bookmarkEnd w:id="262"/>
      <w:r w:rsidRPr="00FF12EE">
        <w:rPr>
          <w:rFonts w:ascii="Times New Roman" w:eastAsia="Times New Roman" w:hAnsi="Times New Roman" w:cs="Times New Roman"/>
          <w:color w:val="000000"/>
          <w:sz w:val="24"/>
          <w:szCs w:val="24"/>
          <w:lang w:eastAsia="ru-RU"/>
        </w:rPr>
        <w:t>освещенность</w:t>
      </w:r>
      <w:proofErr w:type="spellEnd"/>
      <w:r w:rsidRPr="00FF12EE">
        <w:rPr>
          <w:rFonts w:ascii="Times New Roman" w:eastAsia="Times New Roman" w:hAnsi="Times New Roman" w:cs="Times New Roman"/>
          <w:color w:val="000000"/>
          <w:sz w:val="24"/>
          <w:szCs w:val="24"/>
          <w:lang w:eastAsia="ru-RU"/>
        </w:rPr>
        <w:t xml:space="preserve"> ротора  подъемной установки для ремонта скважин – менее 100 люкс; лебедки подъемной установки для ремонта скважин – менее 75 люкс; талевого блока подъемной установки для ремонта скважин – менее  30 люкс; приемных мостков – менее 10 люкс.</w:t>
      </w:r>
      <w:bookmarkEnd w:id="263"/>
      <w:bookmarkEnd w:id="264"/>
    </w:p>
    <w:p w14:paraId="44746C7A" w14:textId="77777777" w:rsidR="00FF12EE" w:rsidRPr="00FF12EE" w:rsidRDefault="00FF12EE" w:rsidP="00FF12EE">
      <w:pPr>
        <w:numPr>
          <w:ilvl w:val="2"/>
          <w:numId w:val="0"/>
        </w:numPr>
        <w:spacing w:after="0" w:line="240" w:lineRule="auto"/>
        <w:ind w:left="-567" w:firstLine="567"/>
        <w:jc w:val="both"/>
        <w:outlineLvl w:val="2"/>
        <w:rPr>
          <w:rFonts w:ascii="Times New Roman" w:eastAsia="Times New Roman" w:hAnsi="Times New Roman" w:cs="Times New Roman"/>
          <w:sz w:val="24"/>
          <w:szCs w:val="24"/>
          <w:lang w:eastAsia="ru-RU"/>
        </w:rPr>
      </w:pPr>
      <w:bookmarkStart w:id="265" w:name="_Toc62546935"/>
      <w:bookmarkStart w:id="266" w:name="_Toc117266285"/>
      <w:r w:rsidRPr="00FF12EE">
        <w:rPr>
          <w:rFonts w:ascii="Times New Roman" w:eastAsia="Times New Roman" w:hAnsi="Times New Roman" w:cs="Times New Roman"/>
          <w:sz w:val="24"/>
          <w:szCs w:val="24"/>
          <w:lang w:eastAsia="ru-RU"/>
        </w:rPr>
        <w:t>При технически неисправном, а также неправильно установленном ролике и кабелеукладчике;</w:t>
      </w:r>
      <w:bookmarkEnd w:id="265"/>
      <w:bookmarkEnd w:id="266"/>
    </w:p>
    <w:p w14:paraId="41726D25" w14:textId="77777777" w:rsidR="00FF12EE" w:rsidRPr="00FF12EE" w:rsidRDefault="00FF12EE" w:rsidP="00FF12EE">
      <w:pPr>
        <w:numPr>
          <w:ilvl w:val="2"/>
          <w:numId w:val="0"/>
        </w:numPr>
        <w:spacing w:after="0" w:line="240" w:lineRule="auto"/>
        <w:ind w:left="-567" w:firstLine="567"/>
        <w:jc w:val="both"/>
        <w:outlineLvl w:val="2"/>
        <w:rPr>
          <w:rFonts w:ascii="Times New Roman" w:eastAsia="Times New Roman" w:hAnsi="Times New Roman" w:cs="Times New Roman"/>
          <w:sz w:val="24"/>
          <w:szCs w:val="24"/>
          <w:lang w:eastAsia="ru-RU"/>
        </w:rPr>
      </w:pPr>
      <w:bookmarkStart w:id="267" w:name="_Toc117266286"/>
      <w:bookmarkStart w:id="268" w:name="_Toc62546937"/>
      <w:r w:rsidRPr="00FF12EE">
        <w:rPr>
          <w:rFonts w:ascii="Times New Roman" w:eastAsia="Times New Roman" w:hAnsi="Times New Roman" w:cs="Times New Roman"/>
          <w:sz w:val="24"/>
          <w:szCs w:val="24"/>
          <w:lang w:eastAsia="ru-RU"/>
        </w:rPr>
        <w:t>При невыполнении бригадой по внедрению (ревизии) УЭЦН работ, предписанных ПОР (при отклонении от работ, предусмотренных ПОР, ответственный представитель «Исполнителя» в лице мастера по Т и КРС составляет Акт о причине невыполнения производственного плана и в акте указывается Ф.И.О. руководителя, давшего такого рода распоряжения);</w:t>
      </w:r>
      <w:bookmarkEnd w:id="267"/>
    </w:p>
    <w:p w14:paraId="5DD202B3" w14:textId="77777777" w:rsidR="00FF12EE" w:rsidRPr="00FF12EE" w:rsidRDefault="00FF12EE" w:rsidP="00FF12EE">
      <w:pPr>
        <w:numPr>
          <w:ilvl w:val="2"/>
          <w:numId w:val="0"/>
        </w:numPr>
        <w:spacing w:after="0" w:line="240" w:lineRule="auto"/>
        <w:ind w:left="-567" w:firstLine="567"/>
        <w:jc w:val="both"/>
        <w:outlineLvl w:val="2"/>
        <w:rPr>
          <w:rFonts w:ascii="Times New Roman" w:eastAsia="Times New Roman" w:hAnsi="Times New Roman" w:cs="Times New Roman"/>
          <w:sz w:val="24"/>
          <w:szCs w:val="24"/>
          <w:lang w:eastAsia="ru-RU"/>
        </w:rPr>
      </w:pPr>
      <w:bookmarkStart w:id="269" w:name="_Toc62546940"/>
      <w:bookmarkStart w:id="270" w:name="_Toc117266287"/>
      <w:bookmarkEnd w:id="268"/>
      <w:r w:rsidRPr="00FF12EE">
        <w:rPr>
          <w:rFonts w:ascii="Times New Roman" w:eastAsia="Times New Roman" w:hAnsi="Times New Roman" w:cs="Times New Roman"/>
          <w:sz w:val="24"/>
          <w:szCs w:val="24"/>
          <w:lang w:eastAsia="ru-RU"/>
        </w:rPr>
        <w:t xml:space="preserve">При обнаружении на демонтированном оборудовании наличия АСПО, мусора под приемной сеткой насоса, тугого вращения валов, отложений солей и гипса, механических повреждений оборудования (принятие решения на очистку забоя, </w:t>
      </w:r>
      <w:proofErr w:type="spellStart"/>
      <w:r w:rsidRPr="00FF12EE">
        <w:rPr>
          <w:rFonts w:ascii="Times New Roman" w:eastAsia="Times New Roman" w:hAnsi="Times New Roman" w:cs="Times New Roman"/>
          <w:sz w:val="24"/>
          <w:szCs w:val="24"/>
          <w:lang w:eastAsia="ru-RU"/>
        </w:rPr>
        <w:t>скрепирование</w:t>
      </w:r>
      <w:proofErr w:type="spellEnd"/>
      <w:r w:rsidRPr="00FF12EE">
        <w:rPr>
          <w:rFonts w:ascii="Times New Roman" w:eastAsia="Times New Roman" w:hAnsi="Times New Roman" w:cs="Times New Roman"/>
          <w:sz w:val="24"/>
          <w:szCs w:val="24"/>
          <w:lang w:eastAsia="ru-RU"/>
        </w:rPr>
        <w:t xml:space="preserve">, </w:t>
      </w:r>
      <w:proofErr w:type="spellStart"/>
      <w:r w:rsidRPr="00FF12EE">
        <w:rPr>
          <w:rFonts w:ascii="Times New Roman" w:eastAsia="Times New Roman" w:hAnsi="Times New Roman" w:cs="Times New Roman"/>
          <w:sz w:val="24"/>
          <w:szCs w:val="24"/>
          <w:lang w:eastAsia="ru-RU"/>
        </w:rPr>
        <w:t>шаблонирование</w:t>
      </w:r>
      <w:proofErr w:type="spellEnd"/>
      <w:r w:rsidRPr="00FF12EE">
        <w:rPr>
          <w:rFonts w:ascii="Times New Roman" w:eastAsia="Times New Roman" w:hAnsi="Times New Roman" w:cs="Times New Roman"/>
          <w:sz w:val="24"/>
          <w:szCs w:val="24"/>
          <w:lang w:eastAsia="ru-RU"/>
        </w:rPr>
        <w:t xml:space="preserve"> и других операций  происходит после первичного  расследования на устье скважине уполномоченными представителями «Арендатора» и «Арендодателя»);</w:t>
      </w:r>
      <w:bookmarkEnd w:id="269"/>
      <w:bookmarkEnd w:id="270"/>
    </w:p>
    <w:p w14:paraId="5CBE7A32" w14:textId="77777777" w:rsidR="00FF12EE" w:rsidRPr="00FF12EE" w:rsidRDefault="00FF12EE" w:rsidP="00FF12EE">
      <w:pPr>
        <w:numPr>
          <w:ilvl w:val="2"/>
          <w:numId w:val="0"/>
        </w:numPr>
        <w:spacing w:after="0" w:line="240" w:lineRule="auto"/>
        <w:ind w:left="-567" w:firstLine="567"/>
        <w:jc w:val="both"/>
        <w:outlineLvl w:val="2"/>
        <w:rPr>
          <w:rFonts w:ascii="Times New Roman" w:eastAsia="Times New Roman" w:hAnsi="Times New Roman" w:cs="Times New Roman"/>
          <w:sz w:val="24"/>
          <w:szCs w:val="24"/>
          <w:lang w:eastAsia="ru-RU"/>
        </w:rPr>
      </w:pPr>
      <w:bookmarkStart w:id="271" w:name="_Toc62546941"/>
      <w:bookmarkStart w:id="272" w:name="_Toc117266288"/>
      <w:r w:rsidRPr="00FF12EE">
        <w:rPr>
          <w:rFonts w:ascii="Times New Roman" w:eastAsia="Times New Roman" w:hAnsi="Times New Roman" w:cs="Times New Roman"/>
          <w:sz w:val="24"/>
          <w:szCs w:val="24"/>
          <w:lang w:eastAsia="ru-RU"/>
        </w:rPr>
        <w:t xml:space="preserve">При неисправном оборудовании и инструментах, </w:t>
      </w:r>
      <w:proofErr w:type="spellStart"/>
      <w:r w:rsidRPr="00FF12EE">
        <w:rPr>
          <w:rFonts w:ascii="Times New Roman" w:eastAsia="Times New Roman" w:hAnsi="Times New Roman" w:cs="Times New Roman"/>
          <w:sz w:val="24"/>
          <w:szCs w:val="24"/>
          <w:lang w:eastAsia="ru-RU"/>
        </w:rPr>
        <w:t>контрольно</w:t>
      </w:r>
      <w:proofErr w:type="spellEnd"/>
      <w:r w:rsidRPr="00FF12EE">
        <w:rPr>
          <w:rFonts w:ascii="Times New Roman" w:eastAsia="Times New Roman" w:hAnsi="Times New Roman" w:cs="Times New Roman"/>
          <w:sz w:val="24"/>
          <w:szCs w:val="24"/>
          <w:lang w:eastAsia="ru-RU"/>
        </w:rPr>
        <w:t xml:space="preserve"> – измерительных приборов (пишущий прибор, манометры);</w:t>
      </w:r>
      <w:bookmarkEnd w:id="271"/>
      <w:bookmarkEnd w:id="272"/>
    </w:p>
    <w:p w14:paraId="1262C2F5" w14:textId="77777777" w:rsidR="00FF12EE" w:rsidRPr="00FF12EE" w:rsidRDefault="00FF12EE" w:rsidP="00FF12EE">
      <w:pPr>
        <w:numPr>
          <w:ilvl w:val="2"/>
          <w:numId w:val="0"/>
        </w:numPr>
        <w:tabs>
          <w:tab w:val="left" w:pos="851"/>
        </w:tabs>
        <w:spacing w:after="0" w:line="240" w:lineRule="auto"/>
        <w:ind w:left="-567" w:firstLine="567"/>
        <w:jc w:val="both"/>
        <w:outlineLvl w:val="2"/>
        <w:rPr>
          <w:rFonts w:ascii="Times New Roman" w:eastAsia="Times New Roman" w:hAnsi="Times New Roman" w:cs="Times New Roman"/>
          <w:sz w:val="24"/>
          <w:szCs w:val="24"/>
          <w:lang w:eastAsia="ru-RU"/>
        </w:rPr>
      </w:pPr>
      <w:bookmarkStart w:id="273" w:name="_Toc62546942"/>
      <w:bookmarkStart w:id="274" w:name="_Toc117266289"/>
      <w:r w:rsidRPr="00FF12EE">
        <w:rPr>
          <w:rFonts w:ascii="Times New Roman" w:eastAsia="Times New Roman" w:hAnsi="Times New Roman" w:cs="Times New Roman"/>
          <w:sz w:val="24"/>
          <w:szCs w:val="24"/>
          <w:lang w:eastAsia="ru-RU"/>
        </w:rPr>
        <w:t>При неполном составе вахты;</w:t>
      </w:r>
      <w:bookmarkEnd w:id="273"/>
      <w:bookmarkEnd w:id="274"/>
    </w:p>
    <w:p w14:paraId="71DDEEF8" w14:textId="77777777" w:rsidR="00FF12EE" w:rsidRPr="00FF12EE" w:rsidRDefault="00FF12EE" w:rsidP="00FF12EE">
      <w:pPr>
        <w:numPr>
          <w:ilvl w:val="2"/>
          <w:numId w:val="0"/>
        </w:numPr>
        <w:tabs>
          <w:tab w:val="left" w:pos="851"/>
        </w:tabs>
        <w:spacing w:after="0" w:line="240" w:lineRule="auto"/>
        <w:ind w:left="-567" w:firstLine="567"/>
        <w:jc w:val="both"/>
        <w:outlineLvl w:val="2"/>
        <w:rPr>
          <w:rFonts w:ascii="Times New Roman" w:eastAsia="Times New Roman" w:hAnsi="Times New Roman" w:cs="Times New Roman"/>
          <w:sz w:val="24"/>
          <w:szCs w:val="24"/>
          <w:lang w:eastAsia="ru-RU"/>
        </w:rPr>
      </w:pPr>
      <w:bookmarkStart w:id="275" w:name="_Toc62546943"/>
      <w:bookmarkStart w:id="276" w:name="_Toc117266290"/>
      <w:r w:rsidRPr="00FF12EE">
        <w:rPr>
          <w:rFonts w:ascii="Times New Roman" w:eastAsia="Times New Roman" w:hAnsi="Times New Roman" w:cs="Times New Roman"/>
          <w:sz w:val="24"/>
          <w:szCs w:val="24"/>
          <w:lang w:eastAsia="ru-RU"/>
        </w:rPr>
        <w:t>Монтаж установки на устье и дальнейший ее спуск проводится при температуре не ниже -30</w:t>
      </w:r>
      <w:r w:rsidRPr="00FF12EE">
        <w:rPr>
          <w:rFonts w:ascii="Times New Roman" w:eastAsia="Times New Roman" w:hAnsi="Times New Roman" w:cs="Times New Roman"/>
          <w:sz w:val="24"/>
          <w:szCs w:val="24"/>
          <w:vertAlign w:val="superscript"/>
          <w:lang w:eastAsia="ru-RU"/>
        </w:rPr>
        <w:t>0</w:t>
      </w:r>
      <w:r w:rsidRPr="00FF12EE">
        <w:rPr>
          <w:rFonts w:ascii="Times New Roman" w:eastAsia="Times New Roman" w:hAnsi="Times New Roman" w:cs="Times New Roman"/>
          <w:sz w:val="24"/>
          <w:szCs w:val="24"/>
          <w:lang w:eastAsia="ru-RU"/>
        </w:rPr>
        <w:t xml:space="preserve">С. В случае использования обогреваемого </w:t>
      </w:r>
      <w:proofErr w:type="spellStart"/>
      <w:r w:rsidRPr="00FF12EE">
        <w:rPr>
          <w:rFonts w:ascii="Times New Roman" w:eastAsia="Times New Roman" w:hAnsi="Times New Roman" w:cs="Times New Roman"/>
          <w:sz w:val="24"/>
          <w:szCs w:val="24"/>
          <w:lang w:eastAsia="ru-RU"/>
        </w:rPr>
        <w:t>кабеленаматывателя</w:t>
      </w:r>
      <w:proofErr w:type="spellEnd"/>
      <w:r w:rsidRPr="00FF12EE">
        <w:rPr>
          <w:rFonts w:ascii="Times New Roman" w:eastAsia="Times New Roman" w:hAnsi="Times New Roman" w:cs="Times New Roman"/>
          <w:sz w:val="24"/>
          <w:szCs w:val="24"/>
          <w:lang w:eastAsia="ru-RU"/>
        </w:rPr>
        <w:t xml:space="preserve"> и приустьевой палатки демонтаж-монтаж установки и </w:t>
      </w:r>
      <w:proofErr w:type="spellStart"/>
      <w:r w:rsidRPr="00FF12EE">
        <w:rPr>
          <w:rFonts w:ascii="Times New Roman" w:eastAsia="Times New Roman" w:hAnsi="Times New Roman" w:cs="Times New Roman"/>
          <w:sz w:val="24"/>
          <w:szCs w:val="24"/>
          <w:lang w:eastAsia="ru-RU"/>
        </w:rPr>
        <w:t>спуско</w:t>
      </w:r>
      <w:proofErr w:type="spellEnd"/>
      <w:r w:rsidRPr="00FF12EE">
        <w:rPr>
          <w:rFonts w:ascii="Times New Roman" w:eastAsia="Times New Roman" w:hAnsi="Times New Roman" w:cs="Times New Roman"/>
          <w:sz w:val="24"/>
          <w:szCs w:val="24"/>
          <w:lang w:eastAsia="ru-RU"/>
        </w:rPr>
        <w:t xml:space="preserve"> - подъемные операции производятся до предельной температуры, ниже которой не могут производиться работы на открытом воздухе:</w:t>
      </w:r>
      <w:bookmarkEnd w:id="275"/>
      <w:bookmarkEnd w:id="276"/>
    </w:p>
    <w:p w14:paraId="6A25823F" w14:textId="77777777" w:rsidR="00FF12EE" w:rsidRPr="00FF12EE" w:rsidRDefault="00FF12EE" w:rsidP="00FF12EE">
      <w:pPr>
        <w:tabs>
          <w:tab w:val="left" w:pos="851"/>
        </w:tabs>
        <w:spacing w:after="0" w:line="240" w:lineRule="auto"/>
        <w:ind w:left="851"/>
        <w:jc w:val="both"/>
        <w:outlineLvl w:val="2"/>
        <w:rPr>
          <w:rFonts w:ascii="Times New Roman" w:eastAsia="Times New Roman" w:hAnsi="Times New Roman" w:cs="Times New Roman"/>
          <w:sz w:val="24"/>
          <w:szCs w:val="24"/>
          <w:lang w:eastAsia="ru-RU"/>
        </w:rPr>
      </w:pPr>
      <w:bookmarkStart w:id="277" w:name="_Toc62546944"/>
      <w:bookmarkStart w:id="278" w:name="_Toc117266291"/>
      <w:r w:rsidRPr="00FF12EE">
        <w:rPr>
          <w:rFonts w:ascii="Times New Roman" w:eastAsia="Times New Roman" w:hAnsi="Times New Roman" w:cs="Times New Roman"/>
          <w:sz w:val="24"/>
          <w:szCs w:val="24"/>
          <w:lang w:eastAsia="ru-RU"/>
        </w:rPr>
        <w:t>-38°С без ветра;</w:t>
      </w:r>
      <w:bookmarkEnd w:id="277"/>
      <w:bookmarkEnd w:id="278"/>
    </w:p>
    <w:p w14:paraId="3C02A94B" w14:textId="77777777" w:rsidR="00FF12EE" w:rsidRPr="00FF12EE" w:rsidRDefault="00FF12EE" w:rsidP="00FF12EE">
      <w:pPr>
        <w:tabs>
          <w:tab w:val="left" w:pos="851"/>
        </w:tabs>
        <w:spacing w:after="0" w:line="240" w:lineRule="auto"/>
        <w:ind w:left="851"/>
        <w:jc w:val="both"/>
        <w:outlineLvl w:val="2"/>
        <w:rPr>
          <w:rFonts w:ascii="Times New Roman" w:eastAsia="Times New Roman" w:hAnsi="Times New Roman" w:cs="Times New Roman"/>
          <w:sz w:val="24"/>
          <w:szCs w:val="24"/>
          <w:lang w:eastAsia="ru-RU"/>
        </w:rPr>
      </w:pPr>
      <w:bookmarkStart w:id="279" w:name="_Toc62546945"/>
      <w:bookmarkStart w:id="280" w:name="_Toc117266292"/>
      <w:r w:rsidRPr="00FF12EE">
        <w:rPr>
          <w:rFonts w:ascii="Times New Roman" w:eastAsia="Times New Roman" w:hAnsi="Times New Roman" w:cs="Times New Roman"/>
          <w:sz w:val="24"/>
          <w:szCs w:val="24"/>
          <w:lang w:eastAsia="ru-RU"/>
        </w:rPr>
        <w:t>-36°С ветер до 5 м/с;</w:t>
      </w:r>
      <w:bookmarkEnd w:id="279"/>
      <w:bookmarkEnd w:id="280"/>
    </w:p>
    <w:p w14:paraId="4D256621" w14:textId="77777777" w:rsidR="00FF12EE" w:rsidRPr="00FF12EE" w:rsidRDefault="00FF12EE" w:rsidP="00FF12EE">
      <w:pPr>
        <w:tabs>
          <w:tab w:val="left" w:pos="851"/>
        </w:tabs>
        <w:spacing w:after="0" w:line="240" w:lineRule="auto"/>
        <w:ind w:left="851"/>
        <w:jc w:val="both"/>
        <w:outlineLvl w:val="2"/>
        <w:rPr>
          <w:rFonts w:ascii="Times New Roman" w:eastAsia="Times New Roman" w:hAnsi="Times New Roman" w:cs="Times New Roman"/>
          <w:sz w:val="24"/>
          <w:szCs w:val="24"/>
          <w:lang w:eastAsia="ru-RU"/>
        </w:rPr>
      </w:pPr>
      <w:bookmarkStart w:id="281" w:name="_Toc62546946"/>
      <w:bookmarkStart w:id="282" w:name="_Toc117266293"/>
      <w:r w:rsidRPr="00FF12EE">
        <w:rPr>
          <w:rFonts w:ascii="Times New Roman" w:eastAsia="Times New Roman" w:hAnsi="Times New Roman" w:cs="Times New Roman"/>
          <w:sz w:val="24"/>
          <w:szCs w:val="24"/>
          <w:lang w:eastAsia="ru-RU"/>
        </w:rPr>
        <w:t>-35°С ветер от 5 до 10 м/с;</w:t>
      </w:r>
      <w:bookmarkEnd w:id="281"/>
      <w:bookmarkEnd w:id="282"/>
    </w:p>
    <w:p w14:paraId="2ECBEF8F" w14:textId="77777777" w:rsidR="00FF12EE" w:rsidRPr="00FF12EE" w:rsidRDefault="00FF12EE" w:rsidP="00FF12EE">
      <w:pPr>
        <w:tabs>
          <w:tab w:val="left" w:pos="851"/>
        </w:tabs>
        <w:spacing w:after="0" w:line="240" w:lineRule="auto"/>
        <w:ind w:left="851"/>
        <w:jc w:val="both"/>
        <w:outlineLvl w:val="2"/>
        <w:rPr>
          <w:rFonts w:ascii="Times New Roman" w:eastAsia="Times New Roman" w:hAnsi="Times New Roman" w:cs="Times New Roman"/>
          <w:sz w:val="24"/>
          <w:szCs w:val="24"/>
          <w:lang w:eastAsia="ru-RU"/>
        </w:rPr>
      </w:pPr>
      <w:bookmarkStart w:id="283" w:name="_Toc62546947"/>
      <w:bookmarkStart w:id="284" w:name="_Toc117266294"/>
      <w:r w:rsidRPr="00FF12EE">
        <w:rPr>
          <w:rFonts w:ascii="Times New Roman" w:eastAsia="Times New Roman" w:hAnsi="Times New Roman" w:cs="Times New Roman"/>
          <w:sz w:val="24"/>
          <w:szCs w:val="24"/>
          <w:lang w:eastAsia="ru-RU"/>
        </w:rPr>
        <w:t>-32°С ветер более 10 м/с.</w:t>
      </w:r>
      <w:bookmarkEnd w:id="283"/>
      <w:bookmarkEnd w:id="284"/>
      <w:r w:rsidRPr="00FF12EE">
        <w:rPr>
          <w:rFonts w:ascii="Times New Roman" w:eastAsia="Times New Roman" w:hAnsi="Times New Roman" w:cs="Times New Roman"/>
          <w:sz w:val="24"/>
          <w:szCs w:val="24"/>
          <w:lang w:eastAsia="ru-RU"/>
        </w:rPr>
        <w:t xml:space="preserve"> </w:t>
      </w:r>
    </w:p>
    <w:p w14:paraId="60B2062E" w14:textId="77777777" w:rsidR="00FF12EE" w:rsidRPr="00FF12EE" w:rsidRDefault="00FF12EE" w:rsidP="00FF12EE">
      <w:pPr>
        <w:numPr>
          <w:ilvl w:val="2"/>
          <w:numId w:val="0"/>
        </w:numPr>
        <w:tabs>
          <w:tab w:val="left" w:pos="851"/>
        </w:tabs>
        <w:spacing w:after="0" w:line="240" w:lineRule="auto"/>
        <w:ind w:left="-567" w:firstLine="567"/>
        <w:jc w:val="both"/>
        <w:outlineLvl w:val="2"/>
        <w:rPr>
          <w:rFonts w:ascii="Times New Roman" w:eastAsia="Times New Roman" w:hAnsi="Times New Roman" w:cs="Times New Roman"/>
          <w:sz w:val="24"/>
          <w:szCs w:val="24"/>
          <w:lang w:eastAsia="ru-RU"/>
        </w:rPr>
      </w:pPr>
      <w:bookmarkStart w:id="285" w:name="_Toc62546948"/>
      <w:bookmarkStart w:id="286" w:name="_Toc117266295"/>
      <w:r w:rsidRPr="00FF12EE">
        <w:rPr>
          <w:rFonts w:ascii="Times New Roman" w:eastAsia="Times New Roman" w:hAnsi="Times New Roman" w:cs="Times New Roman"/>
          <w:sz w:val="24"/>
          <w:szCs w:val="24"/>
          <w:lang w:eastAsia="ru-RU"/>
        </w:rPr>
        <w:t>Отсутствие ПОР</w:t>
      </w:r>
      <w:bookmarkEnd w:id="285"/>
      <w:bookmarkEnd w:id="286"/>
      <w:r w:rsidRPr="00FF12EE">
        <w:rPr>
          <w:rFonts w:ascii="Times New Roman" w:eastAsia="Times New Roman" w:hAnsi="Times New Roman" w:cs="Times New Roman"/>
          <w:sz w:val="24"/>
          <w:szCs w:val="24"/>
          <w:lang w:eastAsia="ru-RU"/>
        </w:rPr>
        <w:t xml:space="preserve">. </w:t>
      </w:r>
    </w:p>
    <w:p w14:paraId="28A40C9F" w14:textId="77777777" w:rsidR="00FF12EE" w:rsidRPr="00FF12EE" w:rsidRDefault="00FF12EE" w:rsidP="00FF12EE">
      <w:pPr>
        <w:numPr>
          <w:ilvl w:val="2"/>
          <w:numId w:val="0"/>
        </w:numPr>
        <w:tabs>
          <w:tab w:val="left" w:pos="851"/>
        </w:tabs>
        <w:spacing w:after="0" w:line="240" w:lineRule="auto"/>
        <w:ind w:left="-567" w:firstLine="567"/>
        <w:jc w:val="both"/>
        <w:outlineLvl w:val="2"/>
        <w:rPr>
          <w:rFonts w:ascii="Times New Roman" w:eastAsia="Times New Roman" w:hAnsi="Times New Roman" w:cs="Times New Roman"/>
          <w:sz w:val="24"/>
          <w:szCs w:val="24"/>
          <w:lang w:eastAsia="ru-RU"/>
        </w:rPr>
      </w:pPr>
      <w:bookmarkStart w:id="287" w:name="_Toc62546949"/>
      <w:bookmarkStart w:id="288" w:name="_Toc117266296"/>
      <w:r w:rsidRPr="00FF12EE">
        <w:rPr>
          <w:rFonts w:ascii="Times New Roman" w:eastAsia="Times New Roman" w:hAnsi="Times New Roman" w:cs="Times New Roman"/>
          <w:sz w:val="24"/>
          <w:szCs w:val="24"/>
          <w:lang w:eastAsia="ru-RU"/>
        </w:rPr>
        <w:t>Рабочая площадка, мостки не подготовлены (</w:t>
      </w:r>
      <w:proofErr w:type="spellStart"/>
      <w:r w:rsidRPr="00FF12EE">
        <w:rPr>
          <w:rFonts w:ascii="Times New Roman" w:eastAsia="Times New Roman" w:hAnsi="Times New Roman" w:cs="Times New Roman"/>
          <w:sz w:val="24"/>
          <w:szCs w:val="24"/>
          <w:lang w:eastAsia="ru-RU"/>
        </w:rPr>
        <w:t>замазучены</w:t>
      </w:r>
      <w:proofErr w:type="spellEnd"/>
      <w:r w:rsidRPr="00FF12EE">
        <w:rPr>
          <w:rFonts w:ascii="Times New Roman" w:eastAsia="Times New Roman" w:hAnsi="Times New Roman" w:cs="Times New Roman"/>
          <w:sz w:val="24"/>
          <w:szCs w:val="24"/>
          <w:lang w:eastAsia="ru-RU"/>
        </w:rPr>
        <w:t>, захламлены, находятся на разных уровнях)</w:t>
      </w:r>
      <w:bookmarkEnd w:id="287"/>
      <w:bookmarkEnd w:id="288"/>
    </w:p>
    <w:p w14:paraId="3884F78B" w14:textId="77777777" w:rsidR="00FF12EE" w:rsidRPr="00FF12EE" w:rsidRDefault="00FF12EE" w:rsidP="00FF12EE">
      <w:pPr>
        <w:numPr>
          <w:ilvl w:val="2"/>
          <w:numId w:val="0"/>
        </w:numPr>
        <w:tabs>
          <w:tab w:val="left" w:pos="851"/>
        </w:tabs>
        <w:spacing w:after="0" w:line="240" w:lineRule="auto"/>
        <w:ind w:left="-567" w:firstLine="567"/>
        <w:jc w:val="both"/>
        <w:outlineLvl w:val="2"/>
        <w:rPr>
          <w:rFonts w:ascii="Times New Roman" w:eastAsia="Times New Roman" w:hAnsi="Times New Roman" w:cs="Times New Roman"/>
          <w:sz w:val="24"/>
          <w:szCs w:val="24"/>
          <w:lang w:eastAsia="ru-RU"/>
        </w:rPr>
      </w:pPr>
      <w:bookmarkStart w:id="289" w:name="_Toc62546950"/>
      <w:bookmarkStart w:id="290" w:name="_Toc117266297"/>
      <w:r w:rsidRPr="00FF12EE">
        <w:rPr>
          <w:rFonts w:ascii="Times New Roman" w:eastAsia="Times New Roman" w:hAnsi="Times New Roman" w:cs="Times New Roman"/>
          <w:sz w:val="24"/>
          <w:szCs w:val="24"/>
          <w:lang w:eastAsia="ru-RU"/>
        </w:rPr>
        <w:t xml:space="preserve">Уровень рабочей площадки по высоте не обеспечивает удобное положение для производства работ монтажника (рабочая площадка должна устанавливаться на одном уровне в верхнем фланце </w:t>
      </w:r>
      <w:proofErr w:type="spellStart"/>
      <w:r w:rsidRPr="00FF12EE">
        <w:rPr>
          <w:rFonts w:ascii="Times New Roman" w:eastAsia="Times New Roman" w:hAnsi="Times New Roman" w:cs="Times New Roman"/>
          <w:sz w:val="24"/>
          <w:szCs w:val="24"/>
          <w:lang w:eastAsia="ru-RU"/>
        </w:rPr>
        <w:t>превентора</w:t>
      </w:r>
      <w:proofErr w:type="spellEnd"/>
      <w:r w:rsidRPr="00FF12EE">
        <w:rPr>
          <w:rFonts w:ascii="Times New Roman" w:eastAsia="Times New Roman" w:hAnsi="Times New Roman" w:cs="Times New Roman"/>
          <w:sz w:val="24"/>
          <w:szCs w:val="24"/>
          <w:lang w:eastAsia="ru-RU"/>
        </w:rPr>
        <w:t>).</w:t>
      </w:r>
      <w:bookmarkEnd w:id="289"/>
      <w:bookmarkEnd w:id="290"/>
      <w:r w:rsidRPr="00FF12EE">
        <w:rPr>
          <w:rFonts w:ascii="Times New Roman" w:eastAsia="Times New Roman" w:hAnsi="Times New Roman" w:cs="Times New Roman"/>
          <w:sz w:val="24"/>
          <w:szCs w:val="24"/>
          <w:lang w:eastAsia="ru-RU"/>
        </w:rPr>
        <w:t xml:space="preserve"> </w:t>
      </w:r>
    </w:p>
    <w:p w14:paraId="601969C8" w14:textId="77777777" w:rsidR="00FF12EE" w:rsidRPr="00FF12EE" w:rsidRDefault="00FF12EE" w:rsidP="00FF12EE">
      <w:pPr>
        <w:numPr>
          <w:ilvl w:val="2"/>
          <w:numId w:val="0"/>
        </w:numPr>
        <w:tabs>
          <w:tab w:val="left" w:pos="851"/>
        </w:tabs>
        <w:spacing w:after="0" w:line="240" w:lineRule="auto"/>
        <w:ind w:left="-567" w:firstLine="567"/>
        <w:jc w:val="both"/>
        <w:outlineLvl w:val="2"/>
        <w:rPr>
          <w:rFonts w:ascii="Times New Roman" w:eastAsia="Times New Roman" w:hAnsi="Times New Roman" w:cs="Times New Roman"/>
          <w:sz w:val="24"/>
          <w:szCs w:val="24"/>
          <w:lang w:eastAsia="ru-RU"/>
        </w:rPr>
      </w:pPr>
      <w:bookmarkStart w:id="291" w:name="_Toc62546951"/>
      <w:bookmarkStart w:id="292" w:name="_Toc117266298"/>
      <w:r w:rsidRPr="00FF12EE">
        <w:rPr>
          <w:rFonts w:ascii="Times New Roman" w:eastAsia="Times New Roman" w:hAnsi="Times New Roman" w:cs="Times New Roman"/>
          <w:sz w:val="24"/>
          <w:szCs w:val="24"/>
          <w:lang w:eastAsia="ru-RU"/>
        </w:rPr>
        <w:t>Талевая система подъемника не отцентрирована относительно устья.</w:t>
      </w:r>
      <w:bookmarkEnd w:id="291"/>
      <w:bookmarkEnd w:id="292"/>
    </w:p>
    <w:p w14:paraId="49FC1923" w14:textId="77777777" w:rsidR="00FF12EE" w:rsidRPr="00FF12EE" w:rsidRDefault="00FF12EE" w:rsidP="00FF12EE">
      <w:pPr>
        <w:numPr>
          <w:ilvl w:val="2"/>
          <w:numId w:val="0"/>
        </w:numPr>
        <w:tabs>
          <w:tab w:val="left" w:pos="851"/>
        </w:tabs>
        <w:spacing w:after="0" w:line="240" w:lineRule="auto"/>
        <w:ind w:left="-567" w:firstLine="567"/>
        <w:jc w:val="both"/>
        <w:outlineLvl w:val="2"/>
        <w:rPr>
          <w:rFonts w:ascii="Times New Roman" w:eastAsia="Times New Roman" w:hAnsi="Times New Roman" w:cs="Times New Roman"/>
          <w:sz w:val="24"/>
          <w:szCs w:val="24"/>
          <w:lang w:eastAsia="ru-RU"/>
        </w:rPr>
      </w:pPr>
      <w:bookmarkStart w:id="293" w:name="_Toc62546952"/>
      <w:bookmarkStart w:id="294" w:name="_Toc117266299"/>
      <w:r w:rsidRPr="00FF12EE">
        <w:rPr>
          <w:rFonts w:ascii="Times New Roman" w:eastAsia="Times New Roman" w:hAnsi="Times New Roman" w:cs="Times New Roman"/>
          <w:sz w:val="24"/>
          <w:szCs w:val="24"/>
          <w:lang w:eastAsia="ru-RU"/>
        </w:rPr>
        <w:t>Нет соосности системы: «барабан с кабелем - кабельный ролик - устье скважины», реборды кабельного барабана расположены не параллельно этой оси.</w:t>
      </w:r>
      <w:bookmarkEnd w:id="293"/>
      <w:bookmarkEnd w:id="294"/>
    </w:p>
    <w:p w14:paraId="675D3ABD" w14:textId="77777777" w:rsidR="00FF12EE" w:rsidRPr="00FF12EE" w:rsidRDefault="00FF12EE" w:rsidP="00FF12EE">
      <w:pPr>
        <w:numPr>
          <w:ilvl w:val="2"/>
          <w:numId w:val="0"/>
        </w:numPr>
        <w:tabs>
          <w:tab w:val="left" w:pos="851"/>
        </w:tabs>
        <w:spacing w:after="0" w:line="240" w:lineRule="auto"/>
        <w:ind w:left="-567" w:firstLine="567"/>
        <w:jc w:val="both"/>
        <w:outlineLvl w:val="2"/>
        <w:rPr>
          <w:rFonts w:ascii="Times New Roman" w:eastAsia="Times New Roman" w:hAnsi="Times New Roman" w:cs="Times New Roman"/>
          <w:sz w:val="24"/>
          <w:szCs w:val="24"/>
          <w:lang w:eastAsia="ru-RU"/>
        </w:rPr>
      </w:pPr>
      <w:bookmarkStart w:id="295" w:name="_Toc62546953"/>
      <w:bookmarkStart w:id="296" w:name="_Toc117266300"/>
      <w:r w:rsidRPr="00FF12EE">
        <w:rPr>
          <w:rFonts w:ascii="Times New Roman" w:eastAsia="Times New Roman" w:hAnsi="Times New Roman" w:cs="Times New Roman"/>
          <w:sz w:val="24"/>
          <w:szCs w:val="24"/>
          <w:lang w:eastAsia="ru-RU"/>
        </w:rPr>
        <w:t>Нет подставок под кабель (не менее 5 штук), исключающих контакт с грунтом при выполнении СПО, кабель волочится по земле.</w:t>
      </w:r>
      <w:bookmarkEnd w:id="295"/>
      <w:bookmarkEnd w:id="296"/>
    </w:p>
    <w:p w14:paraId="7EA35B7E" w14:textId="77777777" w:rsidR="00FF12EE" w:rsidRPr="00FF12EE" w:rsidRDefault="00FF12EE" w:rsidP="00FF12EE">
      <w:pPr>
        <w:numPr>
          <w:ilvl w:val="2"/>
          <w:numId w:val="0"/>
        </w:numPr>
        <w:tabs>
          <w:tab w:val="left" w:pos="851"/>
        </w:tabs>
        <w:spacing w:after="0" w:line="240" w:lineRule="auto"/>
        <w:ind w:left="-567" w:firstLine="567"/>
        <w:jc w:val="both"/>
        <w:outlineLvl w:val="2"/>
        <w:rPr>
          <w:rFonts w:ascii="Times New Roman" w:eastAsia="Times New Roman" w:hAnsi="Times New Roman" w:cs="Times New Roman"/>
          <w:sz w:val="24"/>
          <w:szCs w:val="24"/>
          <w:lang w:eastAsia="ru-RU"/>
        </w:rPr>
      </w:pPr>
      <w:bookmarkStart w:id="297" w:name="_Toc62546954"/>
      <w:bookmarkStart w:id="298" w:name="_Toc117266301"/>
      <w:r w:rsidRPr="00FF12EE">
        <w:rPr>
          <w:rFonts w:ascii="Times New Roman" w:eastAsia="Times New Roman" w:hAnsi="Times New Roman" w:cs="Times New Roman"/>
          <w:sz w:val="24"/>
          <w:szCs w:val="24"/>
          <w:lang w:eastAsia="ru-RU"/>
        </w:rPr>
        <w:t>Шаблон, использованный для проверки эксплуатационной колонны, не соответствует параметрам, указанных в плане работ.</w:t>
      </w:r>
      <w:bookmarkEnd w:id="297"/>
      <w:bookmarkEnd w:id="298"/>
    </w:p>
    <w:p w14:paraId="5BF9F41F" w14:textId="77777777" w:rsidR="00FF12EE" w:rsidRPr="00FF12EE" w:rsidRDefault="00FF12EE" w:rsidP="00FF12EE">
      <w:pPr>
        <w:numPr>
          <w:ilvl w:val="2"/>
          <w:numId w:val="0"/>
        </w:numPr>
        <w:tabs>
          <w:tab w:val="left" w:pos="851"/>
        </w:tabs>
        <w:spacing w:after="0" w:line="240" w:lineRule="auto"/>
        <w:ind w:left="-567" w:firstLine="567"/>
        <w:jc w:val="both"/>
        <w:outlineLvl w:val="2"/>
        <w:rPr>
          <w:rFonts w:ascii="Times New Roman" w:eastAsia="Times New Roman" w:hAnsi="Times New Roman" w:cs="Times New Roman"/>
          <w:sz w:val="24"/>
          <w:szCs w:val="24"/>
          <w:lang w:eastAsia="ru-RU"/>
        </w:rPr>
      </w:pPr>
      <w:bookmarkStart w:id="299" w:name="_Toc62546955"/>
      <w:bookmarkStart w:id="300" w:name="_Toc117266302"/>
      <w:r w:rsidRPr="00FF12EE">
        <w:rPr>
          <w:rFonts w:ascii="Times New Roman" w:eastAsia="Times New Roman" w:hAnsi="Times New Roman" w:cs="Times New Roman"/>
          <w:sz w:val="24"/>
          <w:szCs w:val="24"/>
          <w:lang w:eastAsia="ru-RU"/>
        </w:rPr>
        <w:t xml:space="preserve">Перед первым спуском УЭЦН, после работы бригады освоения не производилась промывка, </w:t>
      </w:r>
      <w:proofErr w:type="spellStart"/>
      <w:r w:rsidRPr="00FF12EE">
        <w:rPr>
          <w:rFonts w:ascii="Times New Roman" w:eastAsia="Times New Roman" w:hAnsi="Times New Roman" w:cs="Times New Roman"/>
          <w:sz w:val="24"/>
          <w:szCs w:val="24"/>
          <w:lang w:eastAsia="ru-RU"/>
        </w:rPr>
        <w:t>свабирование</w:t>
      </w:r>
      <w:proofErr w:type="spellEnd"/>
      <w:r w:rsidRPr="00FF12EE">
        <w:rPr>
          <w:rFonts w:ascii="Times New Roman" w:eastAsia="Times New Roman" w:hAnsi="Times New Roman" w:cs="Times New Roman"/>
          <w:sz w:val="24"/>
          <w:szCs w:val="24"/>
          <w:lang w:eastAsia="ru-RU"/>
        </w:rPr>
        <w:t xml:space="preserve"> и определение притока из пласта, если данные виды работ предусмотрены планом на освоение скважины.</w:t>
      </w:r>
      <w:bookmarkEnd w:id="299"/>
      <w:bookmarkEnd w:id="300"/>
    </w:p>
    <w:p w14:paraId="1F173323" w14:textId="77777777" w:rsidR="00FF12EE" w:rsidRPr="00FF12EE" w:rsidRDefault="00FF12EE" w:rsidP="00FF12EE">
      <w:pPr>
        <w:numPr>
          <w:ilvl w:val="2"/>
          <w:numId w:val="0"/>
        </w:numPr>
        <w:tabs>
          <w:tab w:val="left" w:pos="851"/>
        </w:tabs>
        <w:spacing w:after="0" w:line="240" w:lineRule="auto"/>
        <w:ind w:left="-567" w:firstLine="567"/>
        <w:jc w:val="both"/>
        <w:outlineLvl w:val="2"/>
        <w:rPr>
          <w:rFonts w:ascii="Times New Roman" w:eastAsia="Times New Roman" w:hAnsi="Times New Roman" w:cs="Times New Roman"/>
          <w:sz w:val="24"/>
          <w:szCs w:val="24"/>
          <w:lang w:eastAsia="ru-RU"/>
        </w:rPr>
      </w:pPr>
      <w:bookmarkStart w:id="301" w:name="_Toc62546956"/>
      <w:bookmarkStart w:id="302" w:name="_Toc117266303"/>
      <w:r w:rsidRPr="00FF12EE">
        <w:rPr>
          <w:rFonts w:ascii="Times New Roman" w:eastAsia="Times New Roman" w:hAnsi="Times New Roman" w:cs="Times New Roman"/>
          <w:sz w:val="24"/>
          <w:szCs w:val="24"/>
          <w:lang w:eastAsia="ru-RU"/>
        </w:rPr>
        <w:t>Отсутствие свободного подъезда к мосткам подъемника бригады Т и  КРС.</w:t>
      </w:r>
      <w:bookmarkEnd w:id="301"/>
      <w:bookmarkEnd w:id="302"/>
      <w:r w:rsidRPr="00FF12EE">
        <w:rPr>
          <w:rFonts w:ascii="Times New Roman" w:eastAsia="Times New Roman" w:hAnsi="Times New Roman" w:cs="Times New Roman"/>
          <w:sz w:val="24"/>
          <w:szCs w:val="24"/>
          <w:lang w:eastAsia="ru-RU"/>
        </w:rPr>
        <w:t xml:space="preserve"> </w:t>
      </w:r>
    </w:p>
    <w:p w14:paraId="58119271" w14:textId="77777777" w:rsidR="00FF12EE" w:rsidRPr="00FF12EE" w:rsidRDefault="00FF12EE" w:rsidP="00FF12EE">
      <w:pPr>
        <w:numPr>
          <w:ilvl w:val="2"/>
          <w:numId w:val="0"/>
        </w:numPr>
        <w:tabs>
          <w:tab w:val="left" w:pos="851"/>
        </w:tabs>
        <w:spacing w:after="0" w:line="240" w:lineRule="auto"/>
        <w:ind w:left="-567" w:firstLine="567"/>
        <w:jc w:val="both"/>
        <w:outlineLvl w:val="2"/>
        <w:rPr>
          <w:rFonts w:ascii="Times New Roman" w:eastAsia="Times New Roman" w:hAnsi="Times New Roman" w:cs="Times New Roman"/>
          <w:sz w:val="24"/>
          <w:szCs w:val="24"/>
          <w:lang w:eastAsia="ru-RU"/>
        </w:rPr>
      </w:pPr>
      <w:bookmarkStart w:id="303" w:name="_Toc62546957"/>
      <w:bookmarkStart w:id="304" w:name="_Toc117266304"/>
      <w:r w:rsidRPr="00FF12EE">
        <w:rPr>
          <w:rFonts w:ascii="Times New Roman" w:eastAsia="Times New Roman" w:hAnsi="Times New Roman" w:cs="Times New Roman"/>
          <w:sz w:val="24"/>
          <w:szCs w:val="24"/>
          <w:lang w:eastAsia="ru-RU"/>
        </w:rPr>
        <w:t>Площадки перед мостками имеют недопустимый уклон, затрудняющий выполнение разгрузку-погрузку оборудования.</w:t>
      </w:r>
      <w:bookmarkEnd w:id="303"/>
      <w:bookmarkEnd w:id="304"/>
    </w:p>
    <w:p w14:paraId="352BD2E4" w14:textId="77777777" w:rsidR="00FF12EE" w:rsidRPr="00FF12EE" w:rsidRDefault="00FF12EE" w:rsidP="00FF12EE">
      <w:pPr>
        <w:numPr>
          <w:ilvl w:val="2"/>
          <w:numId w:val="0"/>
        </w:numPr>
        <w:tabs>
          <w:tab w:val="left" w:pos="851"/>
        </w:tabs>
        <w:spacing w:after="0" w:line="240" w:lineRule="auto"/>
        <w:ind w:left="-567" w:firstLine="567"/>
        <w:jc w:val="both"/>
        <w:outlineLvl w:val="2"/>
        <w:rPr>
          <w:rFonts w:ascii="Times New Roman" w:eastAsia="Times New Roman" w:hAnsi="Times New Roman" w:cs="Times New Roman"/>
          <w:sz w:val="24"/>
          <w:szCs w:val="24"/>
          <w:lang w:eastAsia="ru-RU"/>
        </w:rPr>
      </w:pPr>
      <w:bookmarkStart w:id="305" w:name="_Toc62546958"/>
      <w:bookmarkStart w:id="306" w:name="_Toc117266305"/>
      <w:r w:rsidRPr="00FF12EE">
        <w:rPr>
          <w:rFonts w:ascii="Times New Roman" w:eastAsia="Times New Roman" w:hAnsi="Times New Roman" w:cs="Times New Roman"/>
          <w:sz w:val="24"/>
          <w:szCs w:val="24"/>
          <w:lang w:eastAsia="ru-RU"/>
        </w:rPr>
        <w:t>Отсутствует ограждение рабочей площадки на устье скважины, отсутствует лестница с поручнями для подъема на мостки.</w:t>
      </w:r>
      <w:bookmarkEnd w:id="305"/>
      <w:bookmarkEnd w:id="306"/>
    </w:p>
    <w:p w14:paraId="6D46467F" w14:textId="77777777" w:rsidR="00FF12EE" w:rsidRPr="00FF12EE" w:rsidRDefault="00FF12EE" w:rsidP="00FF12EE">
      <w:pPr>
        <w:numPr>
          <w:ilvl w:val="2"/>
          <w:numId w:val="0"/>
        </w:numPr>
        <w:tabs>
          <w:tab w:val="left" w:pos="851"/>
        </w:tabs>
        <w:spacing w:after="0" w:line="240" w:lineRule="auto"/>
        <w:ind w:left="-567" w:firstLine="567"/>
        <w:jc w:val="both"/>
        <w:outlineLvl w:val="2"/>
        <w:rPr>
          <w:rFonts w:ascii="Times New Roman" w:eastAsia="Times New Roman" w:hAnsi="Times New Roman" w:cs="Times New Roman"/>
          <w:sz w:val="24"/>
          <w:szCs w:val="24"/>
          <w:lang w:eastAsia="ru-RU"/>
        </w:rPr>
      </w:pPr>
      <w:bookmarkStart w:id="307" w:name="_Toc62546959"/>
      <w:bookmarkStart w:id="308" w:name="_Toc117266306"/>
      <w:r w:rsidRPr="00FF12EE">
        <w:rPr>
          <w:rFonts w:ascii="Times New Roman" w:eastAsia="Times New Roman" w:hAnsi="Times New Roman" w:cs="Times New Roman"/>
          <w:sz w:val="24"/>
          <w:szCs w:val="24"/>
          <w:lang w:eastAsia="ru-RU"/>
        </w:rPr>
        <w:t>При обнаружении вышеупомянутых причин, отмене (задержке) монтажа УЭЦН представитель «Арендодателя» уведомляет об этом представителя «Исполнителя» и «Арендатора» для согласования дальнейших действий. Указывает все замечания в 3-х стороннем акте на монтаж УЭЦН, мотивировку задержки (отмены) монтажа с подписью представителя «Исполнителя» и «Арендатора».</w:t>
      </w:r>
      <w:bookmarkEnd w:id="307"/>
      <w:bookmarkEnd w:id="308"/>
    </w:p>
    <w:p w14:paraId="3C0B75E4" w14:textId="77777777" w:rsidR="00FF12EE" w:rsidRPr="00FF12EE" w:rsidRDefault="00FF12EE" w:rsidP="00FF12EE">
      <w:pPr>
        <w:autoSpaceDE w:val="0"/>
        <w:autoSpaceDN w:val="0"/>
        <w:adjustRightInd w:val="0"/>
        <w:spacing w:after="0" w:line="240" w:lineRule="auto"/>
        <w:ind w:left="-567" w:firstLine="567"/>
        <w:rPr>
          <w:rFonts w:ascii="Times New Roman" w:eastAsia="Times New Roman" w:hAnsi="Times New Roman" w:cs="Calibri"/>
          <w:b/>
          <w:bCs/>
          <w:spacing w:val="-1"/>
          <w:sz w:val="24"/>
          <w:szCs w:val="24"/>
          <w:lang w:eastAsia="ru-RU"/>
        </w:rPr>
      </w:pPr>
    </w:p>
    <w:p w14:paraId="1EB67A21" w14:textId="77777777" w:rsidR="00FF12EE" w:rsidRPr="00FF12EE" w:rsidRDefault="00FF12EE" w:rsidP="00FF12EE">
      <w:pPr>
        <w:spacing w:after="0" w:line="240" w:lineRule="auto"/>
        <w:ind w:left="-567" w:firstLine="567"/>
        <w:jc w:val="center"/>
        <w:outlineLvl w:val="2"/>
        <w:rPr>
          <w:rFonts w:ascii="Times New Roman" w:eastAsia="Times New Roman" w:hAnsi="Times New Roman" w:cs="Times New Roman"/>
          <w:b/>
          <w:bCs/>
          <w:sz w:val="24"/>
          <w:szCs w:val="24"/>
          <w:lang w:eastAsia="ru-RU"/>
        </w:rPr>
      </w:pPr>
      <w:bookmarkStart w:id="309" w:name="_Toc62546960"/>
      <w:bookmarkStart w:id="310" w:name="_Toc117266307"/>
      <w:r w:rsidRPr="00FF12EE">
        <w:rPr>
          <w:rFonts w:ascii="Times New Roman" w:eastAsia="Times New Roman" w:hAnsi="Times New Roman" w:cs="Times New Roman"/>
          <w:b/>
          <w:bCs/>
          <w:sz w:val="24"/>
          <w:szCs w:val="24"/>
          <w:lang w:eastAsia="ru-RU"/>
        </w:rPr>
        <w:t>Спуск УЭЦН</w:t>
      </w:r>
      <w:bookmarkEnd w:id="309"/>
      <w:r w:rsidRPr="00FF12EE">
        <w:rPr>
          <w:rFonts w:ascii="Times New Roman" w:eastAsia="Times New Roman" w:hAnsi="Times New Roman" w:cs="Times New Roman"/>
          <w:b/>
          <w:bCs/>
          <w:sz w:val="24"/>
          <w:szCs w:val="24"/>
          <w:lang w:eastAsia="ru-RU"/>
        </w:rPr>
        <w:t xml:space="preserve"> или УЭЦН с Y-</w:t>
      </w:r>
      <w:proofErr w:type="spellStart"/>
      <w:r w:rsidRPr="00FF12EE">
        <w:rPr>
          <w:rFonts w:ascii="Times New Roman" w:eastAsia="Times New Roman" w:hAnsi="Times New Roman" w:cs="Times New Roman"/>
          <w:b/>
          <w:bCs/>
          <w:sz w:val="24"/>
          <w:szCs w:val="24"/>
          <w:lang w:eastAsia="ru-RU"/>
        </w:rPr>
        <w:t>tool</w:t>
      </w:r>
      <w:bookmarkEnd w:id="310"/>
      <w:proofErr w:type="spellEnd"/>
    </w:p>
    <w:p w14:paraId="597816B5"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311" w:name="_Toc62544616"/>
      <w:bookmarkStart w:id="312" w:name="_Toc62546961"/>
      <w:bookmarkStart w:id="313" w:name="_Toc62546962"/>
      <w:bookmarkEnd w:id="311"/>
      <w:bookmarkEnd w:id="312"/>
      <w:r w:rsidRPr="00FF12EE">
        <w:rPr>
          <w:rFonts w:ascii="Times New Roman" w:eastAsia="Times New Roman" w:hAnsi="Times New Roman" w:cs="Times New Roman"/>
          <w:sz w:val="24"/>
          <w:szCs w:val="24"/>
          <w:lang w:eastAsia="ru-RU"/>
        </w:rPr>
        <w:t>Спуск колонны НКТ с УЭЦН или УЭЦН с Y-</w:t>
      </w:r>
      <w:proofErr w:type="spellStart"/>
      <w:r w:rsidRPr="00FF12EE">
        <w:rPr>
          <w:rFonts w:ascii="Times New Roman" w:eastAsia="Times New Roman" w:hAnsi="Times New Roman" w:cs="Times New Roman"/>
          <w:sz w:val="24"/>
          <w:szCs w:val="24"/>
          <w:lang w:eastAsia="ru-RU"/>
        </w:rPr>
        <w:t>tool</w:t>
      </w:r>
      <w:proofErr w:type="spellEnd"/>
      <w:r w:rsidRPr="00FF12EE">
        <w:rPr>
          <w:rFonts w:ascii="Times New Roman" w:eastAsia="Times New Roman" w:hAnsi="Times New Roman" w:cs="Times New Roman"/>
          <w:sz w:val="24"/>
          <w:szCs w:val="24"/>
          <w:lang w:eastAsia="ru-RU"/>
        </w:rPr>
        <w:t xml:space="preserve"> осуществляет бригада «Исполнителя», укомплектованная всем необходимым для производства данного вида работ;</w:t>
      </w:r>
      <w:bookmarkEnd w:id="313"/>
    </w:p>
    <w:p w14:paraId="6F0C0BF9"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314" w:name="_Toc62546964"/>
      <w:r w:rsidRPr="00FF12EE">
        <w:rPr>
          <w:rFonts w:ascii="Times New Roman" w:eastAsia="Times New Roman" w:hAnsi="Times New Roman" w:cs="Times New Roman"/>
          <w:sz w:val="24"/>
          <w:szCs w:val="24"/>
          <w:lang w:eastAsia="ru-RU"/>
        </w:rPr>
        <w:t>Крепление поясов (</w:t>
      </w:r>
      <w:proofErr w:type="spellStart"/>
      <w:r w:rsidRPr="00FF12EE">
        <w:rPr>
          <w:rFonts w:ascii="Times New Roman" w:eastAsia="Times New Roman" w:hAnsi="Times New Roman" w:cs="Times New Roman"/>
          <w:sz w:val="24"/>
          <w:szCs w:val="24"/>
          <w:lang w:eastAsia="ru-RU"/>
        </w:rPr>
        <w:t>протектолайзеров</w:t>
      </w:r>
      <w:proofErr w:type="spellEnd"/>
      <w:r w:rsidRPr="00FF12EE">
        <w:rPr>
          <w:rFonts w:ascii="Times New Roman" w:eastAsia="Times New Roman" w:hAnsi="Times New Roman" w:cs="Times New Roman"/>
          <w:sz w:val="24"/>
          <w:szCs w:val="24"/>
          <w:lang w:eastAsia="ru-RU"/>
        </w:rPr>
        <w:t>), протекторов трубных по телу спускаемого УЭЦН и НКТ до сливного клапана осуществляет «Арендодатель» с последующим контролем замера изоляции при спуске (через каждые 30 труб НКТ);</w:t>
      </w:r>
    </w:p>
    <w:p w14:paraId="3C3430B7"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 xml:space="preserve">Крепление поясов, протекторов трубных по спускаемым трубам НКТ осуществляет «Исполнитель» - бригада </w:t>
      </w:r>
      <w:proofErr w:type="spellStart"/>
      <w:r w:rsidRPr="00FF12EE">
        <w:rPr>
          <w:rFonts w:ascii="Times New Roman" w:eastAsia="Times New Roman" w:hAnsi="Times New Roman" w:cs="Times New Roman"/>
          <w:sz w:val="24"/>
          <w:szCs w:val="24"/>
          <w:lang w:eastAsia="ru-RU"/>
        </w:rPr>
        <w:t>ТиКРС</w:t>
      </w:r>
      <w:proofErr w:type="spellEnd"/>
      <w:r w:rsidRPr="00FF12EE">
        <w:rPr>
          <w:rFonts w:ascii="Times New Roman" w:eastAsia="Times New Roman" w:hAnsi="Times New Roman" w:cs="Times New Roman"/>
          <w:sz w:val="24"/>
          <w:szCs w:val="24"/>
          <w:lang w:eastAsia="ru-RU"/>
        </w:rPr>
        <w:t xml:space="preserve"> под контролем представителя «Арендодателя».</w:t>
      </w:r>
      <w:bookmarkEnd w:id="314"/>
      <w:r w:rsidRPr="00FF12EE">
        <w:rPr>
          <w:rFonts w:ascii="Times New Roman" w:eastAsia="Times New Roman" w:hAnsi="Times New Roman" w:cs="Times New Roman"/>
          <w:sz w:val="24"/>
          <w:szCs w:val="24"/>
          <w:lang w:eastAsia="ru-RU"/>
        </w:rPr>
        <w:t xml:space="preserve"> </w:t>
      </w:r>
    </w:p>
    <w:p w14:paraId="393DADA1"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315" w:name="_Toc62546965"/>
      <w:r w:rsidRPr="00FF12EE">
        <w:rPr>
          <w:rFonts w:ascii="Times New Roman" w:eastAsia="Times New Roman" w:hAnsi="Times New Roman" w:cs="Times New Roman"/>
          <w:sz w:val="24"/>
          <w:szCs w:val="24"/>
          <w:lang w:eastAsia="ru-RU"/>
        </w:rPr>
        <w:t>Крепление кабеля в участках сростки осуществляется с двух сторон.</w:t>
      </w:r>
      <w:bookmarkEnd w:id="315"/>
      <w:r w:rsidRPr="00FF12EE">
        <w:rPr>
          <w:rFonts w:ascii="Times New Roman" w:eastAsia="Times New Roman" w:hAnsi="Times New Roman" w:cs="Times New Roman"/>
          <w:sz w:val="24"/>
          <w:szCs w:val="24"/>
          <w:lang w:eastAsia="ru-RU"/>
        </w:rPr>
        <w:t xml:space="preserve"> </w:t>
      </w:r>
    </w:p>
    <w:p w14:paraId="0E3AC877"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316" w:name="_Toc62546967"/>
      <w:r w:rsidRPr="00FF12EE">
        <w:rPr>
          <w:rFonts w:ascii="Times New Roman" w:eastAsia="Times New Roman" w:hAnsi="Times New Roman" w:cs="Times New Roman"/>
          <w:sz w:val="24"/>
          <w:szCs w:val="24"/>
          <w:lang w:eastAsia="ru-RU"/>
        </w:rPr>
        <w:t>При прохождении участков колонны с набором кривизны 1 градус на 10 метров, «Исполнителю», при контроле со стороны  Арендодателя, обеспечить скорость спуска (подъема) не более 0,25 м/с, при переходе колонн на меньший диаметр труб и набором кривизны 3 градуса на 10 метров, допускается скорость спуска (подъема) не более 0,1 м/с;</w:t>
      </w:r>
    </w:p>
    <w:p w14:paraId="002941F2"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 xml:space="preserve">При спуске «Исполнителю» не допускать </w:t>
      </w:r>
      <w:proofErr w:type="spellStart"/>
      <w:r w:rsidRPr="00FF12EE">
        <w:rPr>
          <w:rFonts w:ascii="Times New Roman" w:eastAsia="Times New Roman" w:hAnsi="Times New Roman" w:cs="Times New Roman"/>
          <w:sz w:val="24"/>
          <w:szCs w:val="24"/>
          <w:lang w:eastAsia="ru-RU"/>
        </w:rPr>
        <w:t>перекрутов</w:t>
      </w:r>
      <w:proofErr w:type="spellEnd"/>
      <w:r w:rsidRPr="00FF12EE">
        <w:rPr>
          <w:rFonts w:ascii="Times New Roman" w:eastAsia="Times New Roman" w:hAnsi="Times New Roman" w:cs="Times New Roman"/>
          <w:sz w:val="24"/>
          <w:szCs w:val="24"/>
          <w:lang w:eastAsia="ru-RU"/>
        </w:rPr>
        <w:t>, провисания и критичных изгибов кабеля;</w:t>
      </w:r>
      <w:bookmarkEnd w:id="316"/>
    </w:p>
    <w:p w14:paraId="49D383AE"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317" w:name="_Toc62546968"/>
      <w:r w:rsidRPr="00FF12EE">
        <w:rPr>
          <w:rFonts w:ascii="Times New Roman" w:eastAsia="Times New Roman" w:hAnsi="Times New Roman" w:cs="Times New Roman"/>
          <w:sz w:val="24"/>
          <w:szCs w:val="24"/>
          <w:lang w:eastAsia="ru-RU"/>
        </w:rPr>
        <w:t xml:space="preserve">Установку фонтанной арматуры и обвязку устья скважины производит бригада </w:t>
      </w:r>
      <w:proofErr w:type="spellStart"/>
      <w:r w:rsidRPr="00FF12EE">
        <w:rPr>
          <w:rFonts w:ascii="Times New Roman" w:eastAsia="Times New Roman" w:hAnsi="Times New Roman" w:cs="Times New Roman"/>
          <w:sz w:val="24"/>
          <w:szCs w:val="24"/>
          <w:lang w:eastAsia="ru-RU"/>
        </w:rPr>
        <w:t>ТиКРС</w:t>
      </w:r>
      <w:proofErr w:type="spellEnd"/>
      <w:r w:rsidRPr="00FF12EE">
        <w:rPr>
          <w:rFonts w:ascii="Times New Roman" w:eastAsia="Times New Roman" w:hAnsi="Times New Roman" w:cs="Times New Roman"/>
          <w:sz w:val="24"/>
          <w:szCs w:val="24"/>
          <w:lang w:eastAsia="ru-RU"/>
        </w:rPr>
        <w:t xml:space="preserve"> «Исполнителя»;</w:t>
      </w:r>
      <w:bookmarkEnd w:id="317"/>
    </w:p>
    <w:p w14:paraId="526F8ED7"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318" w:name="_Toc62546969"/>
      <w:r w:rsidRPr="00FF12EE">
        <w:rPr>
          <w:rFonts w:ascii="Times New Roman" w:eastAsia="Times New Roman" w:hAnsi="Times New Roman" w:cs="Times New Roman"/>
          <w:sz w:val="24"/>
          <w:szCs w:val="24"/>
          <w:lang w:eastAsia="ru-RU"/>
        </w:rPr>
        <w:t>Установка и герметизация кабельного ввода производится представителями «Арендодателя»;</w:t>
      </w:r>
      <w:bookmarkEnd w:id="318"/>
    </w:p>
    <w:p w14:paraId="1CC7B429"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319" w:name="_Toc62546970"/>
      <w:r w:rsidRPr="00FF12EE">
        <w:rPr>
          <w:rFonts w:ascii="Times New Roman" w:eastAsia="Times New Roman" w:hAnsi="Times New Roman" w:cs="Times New Roman"/>
          <w:sz w:val="24"/>
          <w:szCs w:val="24"/>
          <w:lang w:eastAsia="ru-RU"/>
        </w:rPr>
        <w:t xml:space="preserve">Установку и демонтаж рабочей площадки для обслуживания и монтажа лубрикатора производит бригада </w:t>
      </w:r>
      <w:proofErr w:type="spellStart"/>
      <w:r w:rsidRPr="00FF12EE">
        <w:rPr>
          <w:rFonts w:ascii="Times New Roman" w:eastAsia="Times New Roman" w:hAnsi="Times New Roman" w:cs="Times New Roman"/>
          <w:sz w:val="24"/>
          <w:szCs w:val="24"/>
          <w:lang w:eastAsia="ru-RU"/>
        </w:rPr>
        <w:t>ТиКРС</w:t>
      </w:r>
      <w:proofErr w:type="spellEnd"/>
      <w:r w:rsidRPr="00FF12EE">
        <w:rPr>
          <w:rFonts w:ascii="Times New Roman" w:eastAsia="Times New Roman" w:hAnsi="Times New Roman" w:cs="Times New Roman"/>
          <w:sz w:val="24"/>
          <w:szCs w:val="24"/>
          <w:lang w:eastAsia="ru-RU"/>
        </w:rPr>
        <w:t xml:space="preserve"> «Исполнителя».</w:t>
      </w:r>
      <w:bookmarkEnd w:id="319"/>
    </w:p>
    <w:p w14:paraId="34574B82"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320" w:name="_Toc62546971"/>
      <w:r w:rsidRPr="00FF12EE">
        <w:rPr>
          <w:rFonts w:ascii="Times New Roman" w:eastAsia="Times New Roman" w:hAnsi="Times New Roman" w:cs="Times New Roman"/>
          <w:sz w:val="24"/>
          <w:szCs w:val="24"/>
          <w:lang w:eastAsia="ru-RU"/>
        </w:rPr>
        <w:t xml:space="preserve">Ответственность за СПО с УЭЦН несет бригада </w:t>
      </w:r>
      <w:proofErr w:type="spellStart"/>
      <w:r w:rsidRPr="00FF12EE">
        <w:rPr>
          <w:rFonts w:ascii="Times New Roman" w:eastAsia="Times New Roman" w:hAnsi="Times New Roman" w:cs="Times New Roman"/>
          <w:sz w:val="24"/>
          <w:szCs w:val="24"/>
          <w:lang w:eastAsia="ru-RU"/>
        </w:rPr>
        <w:t>Ти</w:t>
      </w:r>
      <w:proofErr w:type="spellEnd"/>
      <w:r w:rsidRPr="00FF12EE">
        <w:rPr>
          <w:rFonts w:ascii="Times New Roman" w:eastAsia="Times New Roman" w:hAnsi="Times New Roman" w:cs="Times New Roman"/>
          <w:sz w:val="24"/>
          <w:szCs w:val="24"/>
          <w:lang w:eastAsia="ru-RU"/>
        </w:rPr>
        <w:t xml:space="preserve"> КРС «Исполнителя», в том числе:</w:t>
      </w:r>
      <w:bookmarkEnd w:id="320"/>
    </w:p>
    <w:p w14:paraId="13F88010" w14:textId="77777777" w:rsidR="00FF12EE" w:rsidRPr="00FF12EE" w:rsidRDefault="00FF12EE" w:rsidP="00FF12EE">
      <w:pPr>
        <w:numPr>
          <w:ilvl w:val="2"/>
          <w:numId w:val="0"/>
        </w:numPr>
        <w:spacing w:after="0" w:line="240" w:lineRule="auto"/>
        <w:ind w:left="-567" w:firstLine="567"/>
        <w:jc w:val="both"/>
        <w:outlineLvl w:val="2"/>
        <w:rPr>
          <w:rFonts w:ascii="Times New Roman" w:eastAsia="Times New Roman" w:hAnsi="Times New Roman" w:cs="Times New Roman"/>
          <w:sz w:val="24"/>
          <w:szCs w:val="24"/>
          <w:lang w:eastAsia="ru-RU"/>
        </w:rPr>
      </w:pPr>
      <w:bookmarkStart w:id="321" w:name="_Toc62546972"/>
      <w:bookmarkStart w:id="322" w:name="_Toc117266308"/>
      <w:r w:rsidRPr="00FF12EE">
        <w:rPr>
          <w:rFonts w:ascii="Times New Roman" w:eastAsia="Times New Roman" w:hAnsi="Times New Roman" w:cs="Times New Roman"/>
          <w:sz w:val="24"/>
          <w:szCs w:val="24"/>
          <w:lang w:eastAsia="ru-RU"/>
        </w:rPr>
        <w:t xml:space="preserve">за опрессовку лифта НКТ – через каждые последующие 300 метров давлением 40 </w:t>
      </w:r>
      <w:proofErr w:type="spellStart"/>
      <w:r w:rsidRPr="00FF12EE">
        <w:rPr>
          <w:rFonts w:ascii="Times New Roman" w:eastAsia="Times New Roman" w:hAnsi="Times New Roman" w:cs="Times New Roman"/>
          <w:sz w:val="24"/>
          <w:szCs w:val="24"/>
          <w:lang w:eastAsia="ru-RU"/>
        </w:rPr>
        <w:t>атм</w:t>
      </w:r>
      <w:proofErr w:type="spellEnd"/>
      <w:r w:rsidRPr="00FF12EE">
        <w:rPr>
          <w:rFonts w:ascii="Times New Roman" w:eastAsia="Times New Roman" w:hAnsi="Times New Roman" w:cs="Times New Roman"/>
          <w:sz w:val="24"/>
          <w:szCs w:val="24"/>
          <w:lang w:eastAsia="ru-RU"/>
        </w:rPr>
        <w:t xml:space="preserve"> не менее 5 мин на герметичность;</w:t>
      </w:r>
      <w:bookmarkEnd w:id="321"/>
      <w:bookmarkEnd w:id="322"/>
      <w:r w:rsidRPr="00FF12EE">
        <w:rPr>
          <w:rFonts w:ascii="Times New Roman" w:eastAsia="Times New Roman" w:hAnsi="Times New Roman" w:cs="Times New Roman"/>
          <w:sz w:val="24"/>
          <w:szCs w:val="24"/>
          <w:lang w:eastAsia="ru-RU"/>
        </w:rPr>
        <w:t xml:space="preserve"> </w:t>
      </w:r>
    </w:p>
    <w:p w14:paraId="3F55A461" w14:textId="77777777" w:rsidR="00FF12EE" w:rsidRPr="00FF12EE" w:rsidRDefault="00FF12EE" w:rsidP="00FF12EE">
      <w:pPr>
        <w:numPr>
          <w:ilvl w:val="2"/>
          <w:numId w:val="0"/>
        </w:numPr>
        <w:spacing w:after="0" w:line="240" w:lineRule="auto"/>
        <w:ind w:left="-567" w:firstLine="567"/>
        <w:jc w:val="both"/>
        <w:outlineLvl w:val="2"/>
        <w:rPr>
          <w:rFonts w:ascii="Times New Roman" w:eastAsia="Times New Roman" w:hAnsi="Times New Roman" w:cs="Times New Roman"/>
          <w:sz w:val="24"/>
          <w:szCs w:val="24"/>
          <w:lang w:eastAsia="ru-RU"/>
        </w:rPr>
      </w:pPr>
      <w:bookmarkStart w:id="323" w:name="_Toc62546973"/>
      <w:bookmarkStart w:id="324" w:name="_Toc117266309"/>
      <w:r w:rsidRPr="00FF12EE">
        <w:rPr>
          <w:rFonts w:ascii="Times New Roman" w:eastAsia="Times New Roman" w:hAnsi="Times New Roman" w:cs="Times New Roman"/>
          <w:sz w:val="24"/>
          <w:szCs w:val="24"/>
          <w:lang w:eastAsia="ru-RU"/>
        </w:rPr>
        <w:t xml:space="preserve">за опрессовку </w:t>
      </w:r>
      <w:proofErr w:type="spellStart"/>
      <w:r w:rsidRPr="00FF12EE">
        <w:rPr>
          <w:rFonts w:ascii="Times New Roman" w:eastAsia="Times New Roman" w:hAnsi="Times New Roman" w:cs="Times New Roman"/>
          <w:sz w:val="24"/>
          <w:szCs w:val="24"/>
          <w:lang w:eastAsia="ru-RU"/>
        </w:rPr>
        <w:t>подклапанных</w:t>
      </w:r>
      <w:proofErr w:type="spellEnd"/>
      <w:r w:rsidRPr="00FF12EE">
        <w:rPr>
          <w:rFonts w:ascii="Times New Roman" w:eastAsia="Times New Roman" w:hAnsi="Times New Roman" w:cs="Times New Roman"/>
          <w:sz w:val="24"/>
          <w:szCs w:val="24"/>
          <w:lang w:eastAsia="ru-RU"/>
        </w:rPr>
        <w:t xml:space="preserve"> НКТ и каждый НКТ между обратными клапанами в случае установки нескольких обратных клапанов</w:t>
      </w:r>
      <w:bookmarkEnd w:id="323"/>
      <w:r w:rsidRPr="00FF12EE">
        <w:rPr>
          <w:rFonts w:ascii="Times New Roman" w:eastAsia="Times New Roman" w:hAnsi="Times New Roman" w:cs="Times New Roman"/>
          <w:sz w:val="24"/>
          <w:szCs w:val="24"/>
          <w:lang w:eastAsia="ru-RU"/>
        </w:rPr>
        <w:t>;</w:t>
      </w:r>
      <w:bookmarkEnd w:id="324"/>
    </w:p>
    <w:p w14:paraId="538FEA6A" w14:textId="77777777" w:rsidR="00FF12EE" w:rsidRPr="00FF12EE" w:rsidRDefault="00FF12EE" w:rsidP="00FF12EE">
      <w:pPr>
        <w:numPr>
          <w:ilvl w:val="2"/>
          <w:numId w:val="0"/>
        </w:numPr>
        <w:spacing w:after="0" w:line="240" w:lineRule="auto"/>
        <w:ind w:left="-567" w:firstLine="567"/>
        <w:jc w:val="both"/>
        <w:outlineLvl w:val="2"/>
        <w:rPr>
          <w:rFonts w:ascii="Times New Roman" w:eastAsia="Times New Roman" w:hAnsi="Times New Roman" w:cs="Times New Roman"/>
          <w:sz w:val="24"/>
          <w:szCs w:val="24"/>
          <w:lang w:eastAsia="ru-RU"/>
        </w:rPr>
      </w:pPr>
      <w:bookmarkStart w:id="325" w:name="_Toc62546974"/>
      <w:bookmarkStart w:id="326" w:name="_Toc117266310"/>
      <w:r w:rsidRPr="00FF12EE">
        <w:rPr>
          <w:rFonts w:ascii="Times New Roman" w:eastAsia="Times New Roman" w:hAnsi="Times New Roman" w:cs="Times New Roman"/>
          <w:sz w:val="24"/>
          <w:szCs w:val="24"/>
          <w:lang w:eastAsia="ru-RU"/>
        </w:rPr>
        <w:t>за повреждение оборудования УЭЦН  при  спускоподъемных операциях.</w:t>
      </w:r>
      <w:bookmarkEnd w:id="325"/>
      <w:bookmarkEnd w:id="326"/>
    </w:p>
    <w:p w14:paraId="5320C1CB"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327" w:name="_Toc62546975"/>
      <w:r w:rsidRPr="00FF12EE">
        <w:rPr>
          <w:rFonts w:ascii="Times New Roman" w:eastAsia="Times New Roman" w:hAnsi="Times New Roman" w:cs="Times New Roman"/>
          <w:sz w:val="24"/>
          <w:szCs w:val="24"/>
          <w:lang w:eastAsia="ru-RU"/>
        </w:rPr>
        <w:t>Ответственность за правильную установку обратного и сливного клапанов, в том числе, за крепление поясов/протекторов трубных/</w:t>
      </w:r>
      <w:proofErr w:type="spellStart"/>
      <w:r w:rsidRPr="00FF12EE">
        <w:rPr>
          <w:rFonts w:ascii="Times New Roman" w:eastAsia="Times New Roman" w:hAnsi="Times New Roman" w:cs="Times New Roman"/>
          <w:sz w:val="24"/>
          <w:szCs w:val="24"/>
          <w:lang w:eastAsia="ru-RU"/>
        </w:rPr>
        <w:t>протектолайзеров</w:t>
      </w:r>
      <w:proofErr w:type="spellEnd"/>
      <w:r w:rsidRPr="00FF12EE">
        <w:rPr>
          <w:rFonts w:ascii="Times New Roman" w:eastAsia="Times New Roman" w:hAnsi="Times New Roman" w:cs="Times New Roman"/>
          <w:sz w:val="24"/>
          <w:szCs w:val="24"/>
          <w:lang w:eastAsia="ru-RU"/>
        </w:rPr>
        <w:t xml:space="preserve">  при СПО на участке (до сливного клапана) и ее состояние (кроме механических повреждений и </w:t>
      </w:r>
      <w:proofErr w:type="spellStart"/>
      <w:r w:rsidRPr="00FF12EE">
        <w:rPr>
          <w:rFonts w:ascii="Times New Roman" w:eastAsia="Times New Roman" w:hAnsi="Times New Roman" w:cs="Times New Roman"/>
          <w:sz w:val="24"/>
          <w:szCs w:val="24"/>
          <w:lang w:eastAsia="ru-RU"/>
        </w:rPr>
        <w:t>задиров</w:t>
      </w:r>
      <w:proofErr w:type="spellEnd"/>
      <w:r w:rsidRPr="00FF12EE">
        <w:rPr>
          <w:rFonts w:ascii="Times New Roman" w:eastAsia="Times New Roman" w:hAnsi="Times New Roman" w:cs="Times New Roman"/>
          <w:sz w:val="24"/>
          <w:szCs w:val="24"/>
          <w:lang w:eastAsia="ru-RU"/>
        </w:rPr>
        <w:t>) несет монтажник УЭЦН «Арендодателя»;</w:t>
      </w:r>
      <w:bookmarkEnd w:id="327"/>
    </w:p>
    <w:p w14:paraId="2AB7680E"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328" w:name="_Toc62546976"/>
      <w:r w:rsidRPr="00FF12EE">
        <w:rPr>
          <w:rFonts w:ascii="Times New Roman" w:eastAsia="Times New Roman" w:hAnsi="Times New Roman" w:cs="Times New Roman"/>
          <w:sz w:val="24"/>
          <w:szCs w:val="24"/>
          <w:lang w:eastAsia="ru-RU"/>
        </w:rPr>
        <w:t>Ответственность за качество выполнения работ по спуску и подъему подземного оборудования, крепления поясов и протекторов кабеля к НКТ, правильную затяжку и герметичность резьбы обратного и сливного клапанов на участке от сливного клапана до подвесного патрубка колонны НКТ несет «Исполнитель».</w:t>
      </w:r>
      <w:bookmarkEnd w:id="328"/>
    </w:p>
    <w:p w14:paraId="591FBCB9"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329" w:name="_Toc62546977"/>
      <w:r w:rsidRPr="00FF12EE">
        <w:rPr>
          <w:rFonts w:ascii="Times New Roman" w:eastAsia="Times New Roman" w:hAnsi="Times New Roman" w:cs="Times New Roman"/>
          <w:sz w:val="24"/>
          <w:szCs w:val="24"/>
          <w:lang w:eastAsia="ru-RU"/>
        </w:rPr>
        <w:t>Гарантийные обязательства с «Арендодателя» снимаются в следующих случаях:</w:t>
      </w:r>
      <w:bookmarkEnd w:id="329"/>
    </w:p>
    <w:p w14:paraId="3197E4AB" w14:textId="77777777" w:rsidR="00FF12EE" w:rsidRPr="00FF12EE" w:rsidRDefault="00FF12EE" w:rsidP="00FF12EE">
      <w:pPr>
        <w:numPr>
          <w:ilvl w:val="2"/>
          <w:numId w:val="0"/>
        </w:numPr>
        <w:spacing w:after="0" w:line="240" w:lineRule="auto"/>
        <w:ind w:left="-567" w:firstLine="567"/>
        <w:jc w:val="both"/>
        <w:outlineLvl w:val="2"/>
        <w:rPr>
          <w:rFonts w:ascii="Times New Roman" w:eastAsia="Times New Roman" w:hAnsi="Times New Roman" w:cs="Times New Roman"/>
          <w:sz w:val="24"/>
          <w:szCs w:val="24"/>
          <w:lang w:eastAsia="ru-RU"/>
        </w:rPr>
      </w:pPr>
      <w:bookmarkStart w:id="330" w:name="_Toc62546978"/>
      <w:bookmarkStart w:id="331" w:name="_Toc117266311"/>
      <w:r w:rsidRPr="00FF12EE">
        <w:rPr>
          <w:rFonts w:ascii="Times New Roman" w:eastAsia="Times New Roman" w:hAnsi="Times New Roman" w:cs="Times New Roman"/>
          <w:sz w:val="24"/>
          <w:szCs w:val="24"/>
          <w:lang w:eastAsia="ru-RU"/>
        </w:rPr>
        <w:t>полет УЭЦН из-за  поломки или срыва по резьбовой части НКТ, поломки (слома) по телу труб НКТ;</w:t>
      </w:r>
      <w:bookmarkEnd w:id="330"/>
      <w:bookmarkEnd w:id="331"/>
    </w:p>
    <w:p w14:paraId="2B2C3755" w14:textId="77777777" w:rsidR="00FF12EE" w:rsidRPr="00FF12EE" w:rsidRDefault="00FF12EE" w:rsidP="00FF12EE">
      <w:pPr>
        <w:numPr>
          <w:ilvl w:val="2"/>
          <w:numId w:val="0"/>
        </w:numPr>
        <w:spacing w:after="0" w:line="240" w:lineRule="auto"/>
        <w:ind w:left="-567" w:firstLine="567"/>
        <w:jc w:val="both"/>
        <w:outlineLvl w:val="2"/>
        <w:rPr>
          <w:rFonts w:ascii="Times New Roman" w:eastAsia="Times New Roman" w:hAnsi="Times New Roman" w:cs="Times New Roman"/>
          <w:sz w:val="24"/>
          <w:szCs w:val="24"/>
          <w:lang w:eastAsia="ru-RU"/>
        </w:rPr>
      </w:pPr>
      <w:bookmarkStart w:id="332" w:name="_Toc62546979"/>
      <w:bookmarkStart w:id="333" w:name="_Toc117266312"/>
      <w:r w:rsidRPr="00FF12EE">
        <w:rPr>
          <w:rFonts w:ascii="Times New Roman" w:eastAsia="Times New Roman" w:hAnsi="Times New Roman" w:cs="Times New Roman"/>
          <w:sz w:val="24"/>
          <w:szCs w:val="24"/>
          <w:lang w:eastAsia="ru-RU"/>
        </w:rPr>
        <w:t>при засорении  приемной сетки при СПО;</w:t>
      </w:r>
      <w:bookmarkEnd w:id="332"/>
      <w:bookmarkEnd w:id="333"/>
    </w:p>
    <w:p w14:paraId="5A538F18" w14:textId="77777777" w:rsidR="00FF12EE" w:rsidRPr="00FF12EE" w:rsidRDefault="00FF12EE" w:rsidP="00FF12EE">
      <w:pPr>
        <w:numPr>
          <w:ilvl w:val="2"/>
          <w:numId w:val="0"/>
        </w:numPr>
        <w:spacing w:after="0" w:line="240" w:lineRule="auto"/>
        <w:ind w:left="-567" w:firstLine="567"/>
        <w:jc w:val="both"/>
        <w:outlineLvl w:val="2"/>
        <w:rPr>
          <w:rFonts w:ascii="Times New Roman" w:eastAsia="Times New Roman" w:hAnsi="Times New Roman" w:cs="Times New Roman"/>
          <w:i/>
          <w:iCs/>
          <w:sz w:val="24"/>
          <w:szCs w:val="24"/>
          <w:lang w:eastAsia="ru-RU"/>
        </w:rPr>
      </w:pPr>
      <w:bookmarkStart w:id="334" w:name="_Toc62546980"/>
      <w:bookmarkStart w:id="335" w:name="_Toc117266313"/>
      <w:r w:rsidRPr="00FF12EE">
        <w:rPr>
          <w:rFonts w:ascii="Times New Roman" w:eastAsia="Times New Roman" w:hAnsi="Times New Roman" w:cs="Times New Roman"/>
          <w:sz w:val="24"/>
          <w:szCs w:val="24"/>
          <w:lang w:eastAsia="ru-RU"/>
        </w:rPr>
        <w:t xml:space="preserve">механических повреждениях и прихвата, </w:t>
      </w:r>
      <w:proofErr w:type="spellStart"/>
      <w:r w:rsidRPr="00FF12EE">
        <w:rPr>
          <w:rFonts w:ascii="Times New Roman" w:eastAsia="Times New Roman" w:hAnsi="Times New Roman" w:cs="Times New Roman"/>
          <w:sz w:val="24"/>
          <w:szCs w:val="24"/>
          <w:lang w:eastAsia="ru-RU"/>
        </w:rPr>
        <w:t>перекрута</w:t>
      </w:r>
      <w:proofErr w:type="spellEnd"/>
      <w:r w:rsidRPr="00FF12EE">
        <w:rPr>
          <w:rFonts w:ascii="Times New Roman" w:eastAsia="Times New Roman" w:hAnsi="Times New Roman" w:cs="Times New Roman"/>
          <w:sz w:val="24"/>
          <w:szCs w:val="24"/>
          <w:lang w:eastAsia="ru-RU"/>
        </w:rPr>
        <w:t xml:space="preserve"> вокруг НКТ погружного кабеля при СПО УЭЦН по результатам расследования (первичного - на устье скважины, комиссионного, ПДК). Факты повреждений указываются в актах </w:t>
      </w:r>
      <w:r w:rsidRPr="00FF12EE">
        <w:rPr>
          <w:rFonts w:ascii="Times New Roman" w:eastAsia="Times New Roman" w:hAnsi="Times New Roman" w:cs="Times New Roman"/>
          <w:i/>
          <w:iCs/>
          <w:sz w:val="24"/>
          <w:szCs w:val="24"/>
          <w:lang w:eastAsia="ru-RU"/>
        </w:rPr>
        <w:t xml:space="preserve">с подписью трех сторон. При отказе подписи трехстороннего Акта </w:t>
      </w:r>
      <w:proofErr w:type="gramStart"/>
      <w:r w:rsidRPr="00FF12EE">
        <w:rPr>
          <w:rFonts w:ascii="Times New Roman" w:eastAsia="Times New Roman" w:hAnsi="Times New Roman" w:cs="Times New Roman"/>
          <w:i/>
          <w:iCs/>
          <w:sz w:val="24"/>
          <w:szCs w:val="24"/>
          <w:lang w:eastAsia="ru-RU"/>
        </w:rPr>
        <w:t>какой либо</w:t>
      </w:r>
      <w:proofErr w:type="gramEnd"/>
      <w:r w:rsidRPr="00FF12EE">
        <w:rPr>
          <w:rFonts w:ascii="Times New Roman" w:eastAsia="Times New Roman" w:hAnsi="Times New Roman" w:cs="Times New Roman"/>
          <w:i/>
          <w:iCs/>
          <w:sz w:val="24"/>
          <w:szCs w:val="24"/>
          <w:lang w:eastAsia="ru-RU"/>
        </w:rPr>
        <w:t xml:space="preserve"> стороной, дальнейшие работы по СПО УЭЦН останавливаются до выяснения причины, повлекшей повреждение погружного кабеля.</w:t>
      </w:r>
      <w:bookmarkEnd w:id="334"/>
      <w:bookmarkEnd w:id="335"/>
    </w:p>
    <w:p w14:paraId="52A5760B" w14:textId="77777777" w:rsidR="00FF12EE" w:rsidRPr="00FF12EE" w:rsidRDefault="00FF12EE" w:rsidP="00FF12EE">
      <w:pPr>
        <w:numPr>
          <w:ilvl w:val="2"/>
          <w:numId w:val="0"/>
        </w:numPr>
        <w:spacing w:after="0" w:line="240" w:lineRule="auto"/>
        <w:ind w:left="-567" w:firstLine="567"/>
        <w:jc w:val="both"/>
        <w:outlineLvl w:val="2"/>
        <w:rPr>
          <w:rFonts w:ascii="Times New Roman" w:eastAsia="Times New Roman" w:hAnsi="Times New Roman" w:cs="Times New Roman"/>
          <w:sz w:val="24"/>
          <w:szCs w:val="24"/>
          <w:lang w:eastAsia="ru-RU"/>
        </w:rPr>
      </w:pPr>
      <w:bookmarkStart w:id="336" w:name="_Toc62546981"/>
      <w:bookmarkStart w:id="337" w:name="_Toc117266314"/>
      <w:r w:rsidRPr="00FF12EE">
        <w:rPr>
          <w:rFonts w:ascii="Times New Roman" w:eastAsia="Times New Roman" w:hAnsi="Times New Roman" w:cs="Times New Roman"/>
          <w:sz w:val="24"/>
          <w:szCs w:val="24"/>
          <w:lang w:eastAsia="ru-RU"/>
        </w:rPr>
        <w:t>при прочих причинах, прописанных в действующем договоре аренды УЭЦН.</w:t>
      </w:r>
      <w:bookmarkEnd w:id="336"/>
      <w:bookmarkEnd w:id="337"/>
    </w:p>
    <w:p w14:paraId="30AE542C"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338" w:name="_Toc62546982"/>
      <w:r w:rsidRPr="00FF12EE">
        <w:rPr>
          <w:rFonts w:ascii="Times New Roman" w:eastAsia="Times New Roman" w:hAnsi="Times New Roman" w:cs="Times New Roman"/>
          <w:sz w:val="24"/>
          <w:szCs w:val="24"/>
          <w:lang w:eastAsia="ru-RU"/>
        </w:rPr>
        <w:t>Контролировать сопротивление изоляции «ПЭД-кабель в процессе спуска должен электромонтер «Арендодателя», сопротивление изоляции кабеля должно быть не менее 5 МОм. При снижении сопротивления изоляции кабеля до величины менее 5 МОм спуск УЭЦН прекращается, дальнейшие работы по спуску УЭЦН производятся по согласованию с «Арендатором»</w:t>
      </w:r>
      <w:bookmarkEnd w:id="338"/>
      <w:r w:rsidRPr="00FF12EE">
        <w:rPr>
          <w:rFonts w:ascii="Times New Roman" w:eastAsia="Times New Roman" w:hAnsi="Times New Roman" w:cs="Times New Roman"/>
          <w:sz w:val="24"/>
          <w:szCs w:val="24"/>
          <w:lang w:eastAsia="ru-RU"/>
        </w:rPr>
        <w:t>.</w:t>
      </w:r>
    </w:p>
    <w:p w14:paraId="2ADFDD19" w14:textId="77777777" w:rsidR="00FF12EE" w:rsidRPr="00FF12EE" w:rsidRDefault="00FF12EE" w:rsidP="00FF12EE">
      <w:pPr>
        <w:autoSpaceDE w:val="0"/>
        <w:autoSpaceDN w:val="0"/>
        <w:adjustRightInd w:val="0"/>
        <w:spacing w:after="120" w:line="240" w:lineRule="auto"/>
        <w:ind w:left="-567" w:firstLine="567"/>
        <w:jc w:val="both"/>
        <w:rPr>
          <w:rFonts w:ascii="Arial" w:eastAsia="Times New Roman" w:hAnsi="Arial" w:cs="Arial"/>
          <w:color w:val="FF0000"/>
          <w:spacing w:val="-1"/>
          <w:sz w:val="20"/>
          <w:szCs w:val="20"/>
          <w:lang w:eastAsia="ru-RU"/>
        </w:rPr>
      </w:pPr>
    </w:p>
    <w:p w14:paraId="6931DC00" w14:textId="77777777" w:rsidR="00FF12EE" w:rsidRPr="00FF12EE" w:rsidRDefault="00FF12EE" w:rsidP="00FF12EE">
      <w:pPr>
        <w:spacing w:after="0" w:line="240" w:lineRule="auto"/>
        <w:ind w:left="-567" w:firstLine="567"/>
        <w:jc w:val="center"/>
        <w:outlineLvl w:val="2"/>
        <w:rPr>
          <w:rFonts w:ascii="Times New Roman" w:eastAsia="Times New Roman" w:hAnsi="Times New Roman" w:cs="Times New Roman"/>
          <w:b/>
          <w:bCs/>
          <w:sz w:val="24"/>
          <w:szCs w:val="24"/>
          <w:lang w:eastAsia="ru-RU"/>
        </w:rPr>
      </w:pPr>
      <w:bookmarkStart w:id="339" w:name="_Toc62546983"/>
      <w:bookmarkStart w:id="340" w:name="_Toc117265885"/>
      <w:bookmarkStart w:id="341" w:name="_Toc117266315"/>
      <w:r w:rsidRPr="00FF12EE">
        <w:rPr>
          <w:rFonts w:ascii="Times New Roman" w:eastAsia="Times New Roman" w:hAnsi="Times New Roman" w:cs="Times New Roman"/>
          <w:b/>
          <w:bCs/>
          <w:sz w:val="24"/>
          <w:szCs w:val="24"/>
          <w:lang w:eastAsia="ru-RU"/>
        </w:rPr>
        <w:t>Пуск УЭЦН в работу при внедрении (ревизии)</w:t>
      </w:r>
      <w:bookmarkEnd w:id="339"/>
      <w:bookmarkEnd w:id="340"/>
      <w:bookmarkEnd w:id="341"/>
    </w:p>
    <w:p w14:paraId="38D1D6A0"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342" w:name="_Toc62544639"/>
      <w:bookmarkStart w:id="343" w:name="_Toc62546984"/>
      <w:bookmarkStart w:id="344" w:name="_Toc62546985"/>
      <w:bookmarkEnd w:id="342"/>
      <w:bookmarkEnd w:id="343"/>
      <w:r w:rsidRPr="00FF12EE">
        <w:rPr>
          <w:rFonts w:ascii="Times New Roman" w:eastAsia="Times New Roman" w:hAnsi="Times New Roman" w:cs="Times New Roman"/>
          <w:sz w:val="24"/>
          <w:szCs w:val="24"/>
          <w:lang w:eastAsia="ru-RU"/>
        </w:rPr>
        <w:t>Запуск установки осуществляется звеном в составе:</w:t>
      </w:r>
      <w:bookmarkEnd w:id="344"/>
    </w:p>
    <w:p w14:paraId="65237DCE" w14:textId="77777777" w:rsidR="00FF12EE" w:rsidRPr="00FF12EE" w:rsidRDefault="00FF12EE" w:rsidP="00FF12EE">
      <w:pPr>
        <w:numPr>
          <w:ilvl w:val="2"/>
          <w:numId w:val="0"/>
        </w:numPr>
        <w:spacing w:after="0" w:line="240" w:lineRule="auto"/>
        <w:ind w:left="-567" w:firstLine="567"/>
        <w:jc w:val="both"/>
        <w:outlineLvl w:val="2"/>
        <w:rPr>
          <w:rFonts w:ascii="Times New Roman" w:eastAsia="Times New Roman" w:hAnsi="Times New Roman" w:cs="Times New Roman"/>
          <w:sz w:val="24"/>
          <w:szCs w:val="24"/>
          <w:lang w:eastAsia="ru-RU"/>
        </w:rPr>
      </w:pPr>
      <w:bookmarkStart w:id="345" w:name="_Toc62546986"/>
      <w:bookmarkStart w:id="346" w:name="_Toc117266316"/>
      <w:r w:rsidRPr="00FF12EE">
        <w:rPr>
          <w:rFonts w:ascii="Times New Roman" w:eastAsia="Times New Roman" w:hAnsi="Times New Roman" w:cs="Times New Roman"/>
          <w:sz w:val="24"/>
          <w:szCs w:val="24"/>
          <w:lang w:eastAsia="ru-RU"/>
        </w:rPr>
        <w:t>электромонтера «Арендодателя»;</w:t>
      </w:r>
      <w:bookmarkEnd w:id="345"/>
      <w:bookmarkEnd w:id="346"/>
    </w:p>
    <w:p w14:paraId="1D9E4532" w14:textId="77777777" w:rsidR="00FF12EE" w:rsidRPr="00FF12EE" w:rsidRDefault="00FF12EE" w:rsidP="00FF12EE">
      <w:pPr>
        <w:numPr>
          <w:ilvl w:val="2"/>
          <w:numId w:val="0"/>
        </w:numPr>
        <w:spacing w:after="0" w:line="240" w:lineRule="auto"/>
        <w:ind w:left="-567" w:firstLine="567"/>
        <w:jc w:val="both"/>
        <w:outlineLvl w:val="2"/>
        <w:rPr>
          <w:rFonts w:ascii="Times New Roman" w:eastAsia="Times New Roman" w:hAnsi="Times New Roman" w:cs="Times New Roman"/>
          <w:sz w:val="24"/>
          <w:szCs w:val="24"/>
          <w:lang w:eastAsia="ru-RU"/>
        </w:rPr>
      </w:pPr>
      <w:bookmarkStart w:id="347" w:name="_Toc62546987"/>
      <w:bookmarkStart w:id="348" w:name="_Toc117266317"/>
      <w:r w:rsidRPr="00FF12EE">
        <w:rPr>
          <w:rFonts w:ascii="Times New Roman" w:eastAsia="Times New Roman" w:hAnsi="Times New Roman" w:cs="Times New Roman"/>
          <w:sz w:val="24"/>
          <w:szCs w:val="24"/>
          <w:lang w:eastAsia="ru-RU"/>
        </w:rPr>
        <w:t>оператора (ИТР) от «Арендатора»;</w:t>
      </w:r>
      <w:bookmarkEnd w:id="347"/>
      <w:bookmarkEnd w:id="348"/>
    </w:p>
    <w:p w14:paraId="5BD13E38" w14:textId="77777777" w:rsidR="00FF12EE" w:rsidRPr="00FF12EE" w:rsidRDefault="00FF12EE" w:rsidP="00FF12EE">
      <w:pPr>
        <w:numPr>
          <w:ilvl w:val="2"/>
          <w:numId w:val="0"/>
        </w:numPr>
        <w:spacing w:after="0" w:line="240" w:lineRule="auto"/>
        <w:ind w:left="-567" w:firstLine="567"/>
        <w:jc w:val="both"/>
        <w:outlineLvl w:val="2"/>
        <w:rPr>
          <w:rFonts w:ascii="Times New Roman" w:eastAsia="Times New Roman" w:hAnsi="Times New Roman" w:cs="Times New Roman"/>
          <w:sz w:val="24"/>
          <w:szCs w:val="24"/>
          <w:lang w:eastAsia="ru-RU"/>
        </w:rPr>
      </w:pPr>
      <w:bookmarkStart w:id="349" w:name="_Toc62546988"/>
      <w:bookmarkStart w:id="350" w:name="_Toc117266318"/>
      <w:r w:rsidRPr="00FF12EE">
        <w:rPr>
          <w:rFonts w:ascii="Times New Roman" w:eastAsia="Times New Roman" w:hAnsi="Times New Roman" w:cs="Times New Roman"/>
          <w:sz w:val="24"/>
          <w:szCs w:val="24"/>
          <w:lang w:eastAsia="ru-RU"/>
        </w:rPr>
        <w:t>мастера Т и КРС «Исполнителя».</w:t>
      </w:r>
      <w:bookmarkEnd w:id="349"/>
      <w:bookmarkEnd w:id="350"/>
    </w:p>
    <w:p w14:paraId="054CC6E2"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351" w:name="_Toc62546989"/>
      <w:r w:rsidRPr="00FF12EE">
        <w:rPr>
          <w:rFonts w:ascii="Times New Roman" w:eastAsia="Times New Roman" w:hAnsi="Times New Roman" w:cs="Times New Roman"/>
          <w:sz w:val="24"/>
          <w:szCs w:val="24"/>
          <w:lang w:eastAsia="ru-RU"/>
        </w:rPr>
        <w:t>Электромонтер «Арендодателя» проводит работы по контрольному замеру изоляции «кабель-ПЭД», проверке наличия звезды, подключению кабеля от скважины до дегазирующей коробки, выставлению всех необходимых уставок на СУ, подключению блока телеметрии, выставлению отпайки ТМПН; производит пуск в работу с определением правильности вращения, данные заносятся в эксплуатационный паспорт.</w:t>
      </w:r>
      <w:bookmarkEnd w:id="351"/>
    </w:p>
    <w:p w14:paraId="6D768C16"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352" w:name="_Toc62546990"/>
      <w:r w:rsidRPr="00FF12EE">
        <w:rPr>
          <w:rFonts w:ascii="Times New Roman" w:eastAsia="Times New Roman" w:hAnsi="Times New Roman" w:cs="Times New Roman"/>
          <w:sz w:val="24"/>
          <w:szCs w:val="24"/>
          <w:lang w:eastAsia="ru-RU"/>
        </w:rPr>
        <w:t>Представитель «Арендодателя» и представитель ЦДНГ «Арендатора» проводит работы по проверке герметичности устьевого оборудования, исправности манометров, запорной арматуры, клапанов, стравливающего крана и т.д., данные заносятся в эксплуатационный паспорт.</w:t>
      </w:r>
      <w:bookmarkEnd w:id="352"/>
    </w:p>
    <w:p w14:paraId="77E92CD6"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353" w:name="_Toc62546991"/>
      <w:r w:rsidRPr="00FF12EE">
        <w:rPr>
          <w:rFonts w:ascii="Times New Roman" w:eastAsia="Times New Roman" w:hAnsi="Times New Roman" w:cs="Times New Roman"/>
          <w:sz w:val="24"/>
          <w:szCs w:val="24"/>
          <w:lang w:eastAsia="ru-RU"/>
        </w:rPr>
        <w:t>После запуска в работу проводится опрессовка АФ и лифта НКТ посредством работающего оборудования УЭЦН до давления не менее 40 атмосфер.</w:t>
      </w:r>
      <w:bookmarkEnd w:id="353"/>
      <w:r w:rsidRPr="00FF12EE">
        <w:rPr>
          <w:rFonts w:ascii="Times New Roman" w:eastAsia="Times New Roman" w:hAnsi="Times New Roman" w:cs="Times New Roman"/>
          <w:sz w:val="24"/>
          <w:szCs w:val="24"/>
          <w:lang w:eastAsia="ru-RU"/>
        </w:rPr>
        <w:t xml:space="preserve"> </w:t>
      </w:r>
    </w:p>
    <w:p w14:paraId="476A0FE4"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354" w:name="_Toc62546992"/>
      <w:r w:rsidRPr="00FF12EE">
        <w:rPr>
          <w:rFonts w:ascii="Times New Roman" w:eastAsia="Times New Roman" w:hAnsi="Times New Roman" w:cs="Times New Roman"/>
          <w:sz w:val="24"/>
          <w:szCs w:val="24"/>
          <w:lang w:eastAsia="ru-RU"/>
        </w:rPr>
        <w:t xml:space="preserve">При отсутствии подачи и невозможности </w:t>
      </w:r>
      <w:proofErr w:type="spellStart"/>
      <w:r w:rsidRPr="00FF12EE">
        <w:rPr>
          <w:rFonts w:ascii="Times New Roman" w:eastAsia="Times New Roman" w:hAnsi="Times New Roman" w:cs="Times New Roman"/>
          <w:sz w:val="24"/>
          <w:szCs w:val="24"/>
          <w:lang w:eastAsia="ru-RU"/>
        </w:rPr>
        <w:t>опрессовать</w:t>
      </w:r>
      <w:proofErr w:type="spellEnd"/>
      <w:r w:rsidRPr="00FF12EE">
        <w:rPr>
          <w:rFonts w:ascii="Times New Roman" w:eastAsia="Times New Roman" w:hAnsi="Times New Roman" w:cs="Times New Roman"/>
          <w:sz w:val="24"/>
          <w:szCs w:val="24"/>
          <w:lang w:eastAsia="ru-RU"/>
        </w:rPr>
        <w:t xml:space="preserve"> колону НКТ, дополнительно проводится опрессовка лифта НКТ спец. агрегатом ЦА-320 или аналогичным оборудованием. Работы по опрессовке агрегатом производит «Арендатор» в звеновом составе представителя «Арендодателя» и  уполномоченного представителя ЦДНГ, составляется акт.</w:t>
      </w:r>
      <w:bookmarkEnd w:id="354"/>
    </w:p>
    <w:p w14:paraId="4AF08B4C"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355" w:name="_Toc62546993"/>
      <w:r w:rsidRPr="00FF12EE">
        <w:rPr>
          <w:rFonts w:ascii="Times New Roman" w:eastAsia="Times New Roman" w:hAnsi="Times New Roman" w:cs="Times New Roman"/>
          <w:sz w:val="24"/>
          <w:szCs w:val="24"/>
          <w:lang w:eastAsia="ru-RU"/>
        </w:rPr>
        <w:t>Оператор по исследованию скважин «Арендодателя» производит работы по замеру статического и динамического уровня жидкости скважины.</w:t>
      </w:r>
      <w:bookmarkEnd w:id="355"/>
    </w:p>
    <w:p w14:paraId="091CCAEA"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356" w:name="_Toc62546994"/>
      <w:r w:rsidRPr="00FF12EE">
        <w:rPr>
          <w:rFonts w:ascii="Times New Roman" w:eastAsia="Times New Roman" w:hAnsi="Times New Roman" w:cs="Times New Roman"/>
          <w:sz w:val="24"/>
          <w:szCs w:val="24"/>
          <w:lang w:eastAsia="ru-RU"/>
        </w:rPr>
        <w:t>По данным исследования и по показаниям телеметрии представитель сервисной службы «Арендодателя» рассчитывает режим работы скважины и принимает решение об изменении уставок СУ.</w:t>
      </w:r>
      <w:bookmarkEnd w:id="356"/>
    </w:p>
    <w:p w14:paraId="30A1207E"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357" w:name="_Toc62546995"/>
      <w:r w:rsidRPr="00FF12EE">
        <w:rPr>
          <w:rFonts w:ascii="Times New Roman" w:eastAsia="Times New Roman" w:hAnsi="Times New Roman" w:cs="Times New Roman"/>
          <w:sz w:val="24"/>
          <w:szCs w:val="24"/>
          <w:lang w:eastAsia="ru-RU"/>
        </w:rPr>
        <w:t>Ответственность за правильный вывод установки УЭЦН на рабочий режим несет «Арендодатель».</w:t>
      </w:r>
      <w:bookmarkEnd w:id="357"/>
    </w:p>
    <w:p w14:paraId="30683F11" w14:textId="77777777" w:rsidR="00FF12EE" w:rsidRPr="00FF12EE" w:rsidRDefault="00FF12EE" w:rsidP="00FF12EE">
      <w:pPr>
        <w:autoSpaceDE w:val="0"/>
        <w:autoSpaceDN w:val="0"/>
        <w:adjustRightInd w:val="0"/>
        <w:spacing w:after="120" w:line="240" w:lineRule="auto"/>
        <w:ind w:left="-567" w:firstLine="567"/>
        <w:jc w:val="both"/>
        <w:rPr>
          <w:rFonts w:ascii="Arial" w:eastAsia="Times New Roman" w:hAnsi="Arial" w:cs="Arial"/>
          <w:spacing w:val="-1"/>
          <w:sz w:val="20"/>
          <w:szCs w:val="20"/>
          <w:lang w:eastAsia="ru-RU"/>
        </w:rPr>
      </w:pPr>
    </w:p>
    <w:p w14:paraId="2A4838FB" w14:textId="77777777" w:rsidR="00FF12EE" w:rsidRPr="00FF12EE" w:rsidRDefault="00FF12EE" w:rsidP="00FF12EE">
      <w:pPr>
        <w:spacing w:after="0" w:line="240" w:lineRule="auto"/>
        <w:ind w:left="-567" w:firstLine="567"/>
        <w:jc w:val="center"/>
        <w:outlineLvl w:val="2"/>
        <w:rPr>
          <w:rFonts w:ascii="Times New Roman" w:eastAsia="Times New Roman" w:hAnsi="Times New Roman" w:cs="Times New Roman"/>
          <w:b/>
          <w:bCs/>
          <w:sz w:val="24"/>
          <w:szCs w:val="24"/>
          <w:lang w:eastAsia="ru-RU"/>
        </w:rPr>
      </w:pPr>
      <w:bookmarkStart w:id="358" w:name="_Toc62546996"/>
      <w:bookmarkStart w:id="359" w:name="_Toc117265886"/>
      <w:bookmarkStart w:id="360" w:name="_Toc117266319"/>
      <w:r w:rsidRPr="00FF12EE">
        <w:rPr>
          <w:rFonts w:ascii="Times New Roman" w:eastAsia="Times New Roman" w:hAnsi="Times New Roman" w:cs="Times New Roman"/>
          <w:b/>
          <w:bCs/>
          <w:sz w:val="24"/>
          <w:szCs w:val="24"/>
          <w:lang w:eastAsia="ru-RU"/>
        </w:rPr>
        <w:t>Запуск УЭЦН в скважине не производится в случаях</w:t>
      </w:r>
      <w:bookmarkEnd w:id="358"/>
      <w:bookmarkEnd w:id="359"/>
      <w:bookmarkEnd w:id="360"/>
    </w:p>
    <w:p w14:paraId="2FBECBCD"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361" w:name="_Toc62544652"/>
      <w:bookmarkStart w:id="362" w:name="_Toc62546997"/>
      <w:bookmarkStart w:id="363" w:name="_Toc62546998"/>
      <w:bookmarkEnd w:id="361"/>
      <w:bookmarkEnd w:id="362"/>
      <w:r w:rsidRPr="00FF12EE">
        <w:rPr>
          <w:rFonts w:ascii="Times New Roman" w:eastAsia="Times New Roman" w:hAnsi="Times New Roman" w:cs="Times New Roman"/>
          <w:sz w:val="24"/>
          <w:szCs w:val="24"/>
          <w:lang w:eastAsia="ru-RU"/>
        </w:rPr>
        <w:t>негерметичности и неисправности АФ и обвязки устья скважины;</w:t>
      </w:r>
      <w:bookmarkEnd w:id="363"/>
    </w:p>
    <w:p w14:paraId="459D506A"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364" w:name="_Toc62546999"/>
      <w:r w:rsidRPr="00FF12EE">
        <w:rPr>
          <w:rFonts w:ascii="Times New Roman" w:eastAsia="Times New Roman" w:hAnsi="Times New Roman" w:cs="Times New Roman"/>
          <w:sz w:val="24"/>
          <w:szCs w:val="24"/>
          <w:lang w:eastAsia="ru-RU"/>
        </w:rPr>
        <w:t xml:space="preserve">при сильной </w:t>
      </w:r>
      <w:proofErr w:type="spellStart"/>
      <w:r w:rsidRPr="00FF12EE">
        <w:rPr>
          <w:rFonts w:ascii="Times New Roman" w:eastAsia="Times New Roman" w:hAnsi="Times New Roman" w:cs="Times New Roman"/>
          <w:sz w:val="24"/>
          <w:szCs w:val="24"/>
          <w:lang w:eastAsia="ru-RU"/>
        </w:rPr>
        <w:t>замазученности</w:t>
      </w:r>
      <w:proofErr w:type="spellEnd"/>
      <w:r w:rsidRPr="00FF12EE">
        <w:rPr>
          <w:rFonts w:ascii="Times New Roman" w:eastAsia="Times New Roman" w:hAnsi="Times New Roman" w:cs="Times New Roman"/>
          <w:sz w:val="24"/>
          <w:szCs w:val="24"/>
          <w:lang w:eastAsia="ru-RU"/>
        </w:rPr>
        <w:t xml:space="preserve"> арматуры;</w:t>
      </w:r>
      <w:bookmarkEnd w:id="364"/>
    </w:p>
    <w:p w14:paraId="3F22BD49"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365" w:name="_Toc62547000"/>
      <w:r w:rsidRPr="00FF12EE">
        <w:rPr>
          <w:rFonts w:ascii="Times New Roman" w:eastAsia="Times New Roman" w:hAnsi="Times New Roman" w:cs="Times New Roman"/>
          <w:sz w:val="24"/>
          <w:szCs w:val="24"/>
          <w:lang w:eastAsia="ru-RU"/>
        </w:rPr>
        <w:t>при природных катаклизмах;</w:t>
      </w:r>
      <w:bookmarkEnd w:id="365"/>
      <w:r w:rsidRPr="00FF12EE">
        <w:rPr>
          <w:rFonts w:ascii="Times New Roman" w:eastAsia="Times New Roman" w:hAnsi="Times New Roman" w:cs="Times New Roman"/>
          <w:sz w:val="24"/>
          <w:szCs w:val="24"/>
          <w:lang w:eastAsia="ru-RU"/>
        </w:rPr>
        <w:t xml:space="preserve"> </w:t>
      </w:r>
    </w:p>
    <w:p w14:paraId="32C47E00"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366" w:name="_Toc62547001"/>
      <w:r w:rsidRPr="00FF12EE">
        <w:rPr>
          <w:rFonts w:ascii="Times New Roman" w:eastAsia="Times New Roman" w:hAnsi="Times New Roman" w:cs="Times New Roman"/>
          <w:sz w:val="24"/>
          <w:szCs w:val="24"/>
          <w:lang w:eastAsia="ru-RU"/>
        </w:rPr>
        <w:t>при отсутствии:</w:t>
      </w:r>
      <w:bookmarkEnd w:id="366"/>
    </w:p>
    <w:p w14:paraId="37228FBB" w14:textId="77777777" w:rsidR="00FF12EE" w:rsidRPr="00FF12EE" w:rsidRDefault="00FF12EE" w:rsidP="00FF12EE">
      <w:pPr>
        <w:numPr>
          <w:ilvl w:val="2"/>
          <w:numId w:val="0"/>
        </w:numPr>
        <w:spacing w:after="0" w:line="240" w:lineRule="auto"/>
        <w:ind w:left="-567" w:firstLine="567"/>
        <w:jc w:val="both"/>
        <w:outlineLvl w:val="2"/>
        <w:rPr>
          <w:rFonts w:ascii="Times New Roman" w:eastAsia="Times New Roman" w:hAnsi="Times New Roman" w:cs="Times New Roman"/>
          <w:sz w:val="24"/>
          <w:szCs w:val="24"/>
          <w:lang w:eastAsia="ru-RU"/>
        </w:rPr>
      </w:pPr>
      <w:bookmarkStart w:id="367" w:name="_Toc62547002"/>
      <w:bookmarkStart w:id="368" w:name="_Toc117266320"/>
      <w:r w:rsidRPr="00FF12EE">
        <w:rPr>
          <w:rFonts w:ascii="Times New Roman" w:eastAsia="Times New Roman" w:hAnsi="Times New Roman" w:cs="Times New Roman"/>
          <w:sz w:val="24"/>
          <w:szCs w:val="24"/>
          <w:lang w:eastAsia="ru-RU"/>
        </w:rPr>
        <w:t>заполненного эксплуатационного паспорта на спущенную установку;</w:t>
      </w:r>
      <w:bookmarkEnd w:id="367"/>
      <w:bookmarkEnd w:id="368"/>
      <w:r w:rsidRPr="00FF12EE">
        <w:rPr>
          <w:rFonts w:ascii="Times New Roman" w:eastAsia="Times New Roman" w:hAnsi="Times New Roman" w:cs="Times New Roman"/>
          <w:sz w:val="24"/>
          <w:szCs w:val="24"/>
          <w:lang w:eastAsia="ru-RU"/>
        </w:rPr>
        <w:t xml:space="preserve"> </w:t>
      </w:r>
    </w:p>
    <w:p w14:paraId="43F0C895" w14:textId="77777777" w:rsidR="00FF12EE" w:rsidRPr="00FF12EE" w:rsidRDefault="00FF12EE" w:rsidP="00FF12EE">
      <w:pPr>
        <w:numPr>
          <w:ilvl w:val="2"/>
          <w:numId w:val="0"/>
        </w:numPr>
        <w:spacing w:after="0" w:line="240" w:lineRule="auto"/>
        <w:ind w:left="-567" w:firstLine="567"/>
        <w:jc w:val="both"/>
        <w:outlineLvl w:val="2"/>
        <w:rPr>
          <w:rFonts w:ascii="Times New Roman" w:eastAsia="Times New Roman" w:hAnsi="Times New Roman" w:cs="Times New Roman"/>
          <w:sz w:val="24"/>
          <w:szCs w:val="24"/>
          <w:lang w:eastAsia="ru-RU"/>
        </w:rPr>
      </w:pPr>
      <w:bookmarkStart w:id="369" w:name="_Toc62547003"/>
      <w:bookmarkStart w:id="370" w:name="_Toc117266321"/>
      <w:r w:rsidRPr="00FF12EE">
        <w:rPr>
          <w:rFonts w:ascii="Times New Roman" w:eastAsia="Times New Roman" w:hAnsi="Times New Roman" w:cs="Times New Roman"/>
          <w:sz w:val="24"/>
          <w:szCs w:val="24"/>
          <w:lang w:eastAsia="ru-RU"/>
        </w:rPr>
        <w:t>площадки для установки наземного оборудования;</w:t>
      </w:r>
      <w:bookmarkEnd w:id="369"/>
      <w:bookmarkEnd w:id="370"/>
    </w:p>
    <w:p w14:paraId="074BD932" w14:textId="77777777" w:rsidR="00FF12EE" w:rsidRPr="00FF12EE" w:rsidRDefault="00FF12EE" w:rsidP="00FF12EE">
      <w:pPr>
        <w:numPr>
          <w:ilvl w:val="2"/>
          <w:numId w:val="0"/>
        </w:numPr>
        <w:spacing w:after="0" w:line="240" w:lineRule="auto"/>
        <w:ind w:left="-567" w:firstLine="567"/>
        <w:jc w:val="both"/>
        <w:outlineLvl w:val="2"/>
        <w:rPr>
          <w:rFonts w:ascii="Times New Roman" w:eastAsia="Times New Roman" w:hAnsi="Times New Roman" w:cs="Times New Roman"/>
          <w:sz w:val="24"/>
          <w:szCs w:val="24"/>
          <w:lang w:eastAsia="ru-RU"/>
        </w:rPr>
      </w:pPr>
      <w:bookmarkStart w:id="371" w:name="_Toc62547004"/>
      <w:bookmarkStart w:id="372" w:name="_Toc117266322"/>
      <w:r w:rsidRPr="00FF12EE">
        <w:rPr>
          <w:rFonts w:ascii="Times New Roman" w:eastAsia="Times New Roman" w:hAnsi="Times New Roman" w:cs="Times New Roman"/>
          <w:sz w:val="24"/>
          <w:szCs w:val="24"/>
          <w:lang w:eastAsia="ru-RU"/>
        </w:rPr>
        <w:t>эстакады для прокладки кабеля «скважина-дегазирующая коробка-СУ»;</w:t>
      </w:r>
      <w:bookmarkEnd w:id="371"/>
      <w:bookmarkEnd w:id="372"/>
    </w:p>
    <w:p w14:paraId="03D7F735" w14:textId="77777777" w:rsidR="00FF12EE" w:rsidRPr="00FF12EE" w:rsidRDefault="00FF12EE" w:rsidP="00FF12EE">
      <w:pPr>
        <w:numPr>
          <w:ilvl w:val="2"/>
          <w:numId w:val="0"/>
        </w:numPr>
        <w:spacing w:after="0" w:line="240" w:lineRule="auto"/>
        <w:ind w:left="-567" w:firstLine="567"/>
        <w:jc w:val="both"/>
        <w:outlineLvl w:val="2"/>
        <w:rPr>
          <w:rFonts w:ascii="Times New Roman" w:eastAsia="Times New Roman" w:hAnsi="Times New Roman" w:cs="Times New Roman"/>
          <w:sz w:val="24"/>
          <w:szCs w:val="24"/>
          <w:lang w:eastAsia="ru-RU"/>
        </w:rPr>
      </w:pPr>
      <w:bookmarkStart w:id="373" w:name="_Toc62547005"/>
      <w:bookmarkStart w:id="374" w:name="_Toc117266323"/>
      <w:r w:rsidRPr="00FF12EE">
        <w:rPr>
          <w:rFonts w:ascii="Times New Roman" w:eastAsia="Times New Roman" w:hAnsi="Times New Roman" w:cs="Times New Roman"/>
          <w:sz w:val="24"/>
          <w:szCs w:val="24"/>
          <w:lang w:eastAsia="ru-RU"/>
        </w:rPr>
        <w:t xml:space="preserve">контура заземления площадки наземного оборудования и </w:t>
      </w:r>
      <w:proofErr w:type="spellStart"/>
      <w:r w:rsidRPr="00FF12EE">
        <w:rPr>
          <w:rFonts w:ascii="Times New Roman" w:eastAsia="Times New Roman" w:hAnsi="Times New Roman" w:cs="Times New Roman"/>
          <w:sz w:val="24"/>
          <w:szCs w:val="24"/>
          <w:lang w:eastAsia="ru-RU"/>
        </w:rPr>
        <w:t>металлосвязи</w:t>
      </w:r>
      <w:proofErr w:type="spellEnd"/>
      <w:r w:rsidRPr="00FF12EE">
        <w:rPr>
          <w:rFonts w:ascii="Times New Roman" w:eastAsia="Times New Roman" w:hAnsi="Times New Roman" w:cs="Times New Roman"/>
          <w:sz w:val="24"/>
          <w:szCs w:val="24"/>
          <w:lang w:eastAsia="ru-RU"/>
        </w:rPr>
        <w:t xml:space="preserve"> «площадка-скважина» КТПН;</w:t>
      </w:r>
      <w:bookmarkEnd w:id="373"/>
      <w:bookmarkEnd w:id="374"/>
    </w:p>
    <w:p w14:paraId="0F336DE5" w14:textId="77777777" w:rsidR="00FF12EE" w:rsidRPr="00FF12EE" w:rsidRDefault="00FF12EE" w:rsidP="00FF12EE">
      <w:pPr>
        <w:numPr>
          <w:ilvl w:val="2"/>
          <w:numId w:val="0"/>
        </w:numPr>
        <w:spacing w:after="0" w:line="240" w:lineRule="auto"/>
        <w:ind w:left="-567" w:firstLine="567"/>
        <w:jc w:val="both"/>
        <w:outlineLvl w:val="2"/>
        <w:rPr>
          <w:rFonts w:ascii="Times New Roman" w:eastAsia="Times New Roman" w:hAnsi="Times New Roman" w:cs="Times New Roman"/>
          <w:sz w:val="24"/>
          <w:szCs w:val="24"/>
          <w:lang w:eastAsia="ru-RU"/>
        </w:rPr>
      </w:pPr>
      <w:bookmarkStart w:id="375" w:name="_Toc62547006"/>
      <w:bookmarkStart w:id="376" w:name="_Toc117266324"/>
      <w:r w:rsidRPr="00FF12EE">
        <w:rPr>
          <w:rFonts w:ascii="Times New Roman" w:eastAsia="Times New Roman" w:hAnsi="Times New Roman" w:cs="Times New Roman"/>
          <w:sz w:val="24"/>
          <w:szCs w:val="24"/>
          <w:lang w:eastAsia="ru-RU"/>
        </w:rPr>
        <w:t>питающего напряжения на станцию управления, в соответствии ТУ, до границы ответственности «верхние клеммы автомата питания станции управления»;</w:t>
      </w:r>
      <w:bookmarkEnd w:id="375"/>
      <w:bookmarkEnd w:id="376"/>
      <w:r w:rsidRPr="00FF12EE">
        <w:rPr>
          <w:rFonts w:ascii="Times New Roman" w:eastAsia="Times New Roman" w:hAnsi="Times New Roman" w:cs="Times New Roman"/>
          <w:sz w:val="24"/>
          <w:szCs w:val="24"/>
          <w:lang w:eastAsia="ru-RU"/>
        </w:rPr>
        <w:t xml:space="preserve"> </w:t>
      </w:r>
    </w:p>
    <w:p w14:paraId="430BA22A" w14:textId="77777777" w:rsidR="00FF12EE" w:rsidRPr="00FF12EE" w:rsidRDefault="00FF12EE" w:rsidP="00FF12EE">
      <w:pPr>
        <w:numPr>
          <w:ilvl w:val="2"/>
          <w:numId w:val="0"/>
        </w:numPr>
        <w:spacing w:after="0" w:line="240" w:lineRule="auto"/>
        <w:ind w:left="-567" w:firstLine="567"/>
        <w:jc w:val="both"/>
        <w:outlineLvl w:val="2"/>
        <w:rPr>
          <w:rFonts w:ascii="Times New Roman" w:eastAsia="Times New Roman" w:hAnsi="Times New Roman" w:cs="Times New Roman"/>
          <w:sz w:val="24"/>
          <w:szCs w:val="24"/>
          <w:lang w:eastAsia="ru-RU"/>
        </w:rPr>
      </w:pPr>
      <w:bookmarkStart w:id="377" w:name="_Toc62547007"/>
      <w:bookmarkStart w:id="378" w:name="_Toc117266325"/>
      <w:proofErr w:type="spellStart"/>
      <w:r w:rsidRPr="00FF12EE">
        <w:rPr>
          <w:rFonts w:ascii="Times New Roman" w:eastAsia="Times New Roman" w:hAnsi="Times New Roman" w:cs="Times New Roman"/>
          <w:sz w:val="24"/>
          <w:szCs w:val="24"/>
          <w:lang w:eastAsia="ru-RU"/>
        </w:rPr>
        <w:t>разгазирующей</w:t>
      </w:r>
      <w:proofErr w:type="spellEnd"/>
      <w:r w:rsidRPr="00FF12EE">
        <w:rPr>
          <w:rFonts w:ascii="Times New Roman" w:eastAsia="Times New Roman" w:hAnsi="Times New Roman" w:cs="Times New Roman"/>
          <w:sz w:val="24"/>
          <w:szCs w:val="24"/>
          <w:lang w:eastAsia="ru-RU"/>
        </w:rPr>
        <w:t xml:space="preserve"> коробки с ее заземлением;</w:t>
      </w:r>
      <w:bookmarkEnd w:id="377"/>
      <w:bookmarkEnd w:id="378"/>
    </w:p>
    <w:p w14:paraId="3058F309" w14:textId="77777777" w:rsidR="00FF12EE" w:rsidRPr="00FF12EE" w:rsidRDefault="00FF12EE" w:rsidP="00FF12EE">
      <w:pPr>
        <w:numPr>
          <w:ilvl w:val="2"/>
          <w:numId w:val="0"/>
        </w:numPr>
        <w:spacing w:after="0" w:line="240" w:lineRule="auto"/>
        <w:ind w:left="-567" w:firstLine="567"/>
        <w:jc w:val="both"/>
        <w:outlineLvl w:val="2"/>
        <w:rPr>
          <w:rFonts w:ascii="Times New Roman" w:eastAsia="Times New Roman" w:hAnsi="Times New Roman" w:cs="Times New Roman"/>
          <w:sz w:val="24"/>
          <w:szCs w:val="24"/>
          <w:lang w:eastAsia="ru-RU"/>
        </w:rPr>
      </w:pPr>
      <w:bookmarkStart w:id="379" w:name="_Toc62547008"/>
      <w:bookmarkStart w:id="380" w:name="_Toc117266326"/>
      <w:r w:rsidRPr="00FF12EE">
        <w:rPr>
          <w:rFonts w:ascii="Times New Roman" w:eastAsia="Times New Roman" w:hAnsi="Times New Roman" w:cs="Times New Roman"/>
          <w:sz w:val="24"/>
          <w:szCs w:val="24"/>
          <w:lang w:eastAsia="ru-RU"/>
        </w:rPr>
        <w:t>заземления станции и трансформатора;</w:t>
      </w:r>
      <w:bookmarkEnd w:id="379"/>
      <w:bookmarkEnd w:id="380"/>
    </w:p>
    <w:p w14:paraId="5F706893" w14:textId="77777777" w:rsidR="00FF12EE" w:rsidRPr="00FF12EE" w:rsidRDefault="00FF12EE" w:rsidP="00FF12EE">
      <w:pPr>
        <w:numPr>
          <w:ilvl w:val="2"/>
          <w:numId w:val="0"/>
        </w:numPr>
        <w:spacing w:after="0" w:line="240" w:lineRule="auto"/>
        <w:ind w:left="-567" w:firstLine="567"/>
        <w:jc w:val="both"/>
        <w:outlineLvl w:val="2"/>
        <w:rPr>
          <w:rFonts w:ascii="Times New Roman" w:eastAsia="Times New Roman" w:hAnsi="Times New Roman" w:cs="Times New Roman"/>
          <w:sz w:val="24"/>
          <w:szCs w:val="24"/>
          <w:lang w:eastAsia="ru-RU"/>
        </w:rPr>
      </w:pPr>
      <w:bookmarkStart w:id="381" w:name="_Toc62547009"/>
      <w:bookmarkStart w:id="382" w:name="_Toc117266327"/>
      <w:r w:rsidRPr="00FF12EE">
        <w:rPr>
          <w:rFonts w:ascii="Times New Roman" w:eastAsia="Times New Roman" w:hAnsi="Times New Roman" w:cs="Times New Roman"/>
          <w:sz w:val="24"/>
          <w:szCs w:val="24"/>
          <w:lang w:eastAsia="ru-RU"/>
        </w:rPr>
        <w:t>обвязки устья скважины и фонтанной арматуры;</w:t>
      </w:r>
      <w:bookmarkEnd w:id="381"/>
      <w:bookmarkEnd w:id="382"/>
    </w:p>
    <w:p w14:paraId="7668B41A" w14:textId="77777777" w:rsidR="00FF12EE" w:rsidRPr="00FF12EE" w:rsidRDefault="00FF12EE" w:rsidP="00FF12EE">
      <w:pPr>
        <w:numPr>
          <w:ilvl w:val="2"/>
          <w:numId w:val="0"/>
        </w:numPr>
        <w:spacing w:after="0" w:line="240" w:lineRule="auto"/>
        <w:ind w:left="-567" w:firstLine="567"/>
        <w:jc w:val="both"/>
        <w:outlineLvl w:val="2"/>
        <w:rPr>
          <w:rFonts w:ascii="Times New Roman" w:eastAsia="Times New Roman" w:hAnsi="Times New Roman" w:cs="Times New Roman"/>
          <w:sz w:val="24"/>
          <w:szCs w:val="24"/>
          <w:lang w:eastAsia="ru-RU"/>
        </w:rPr>
      </w:pPr>
      <w:bookmarkStart w:id="383" w:name="_Toc62547010"/>
      <w:bookmarkStart w:id="384" w:name="_Toc117266328"/>
      <w:r w:rsidRPr="00FF12EE">
        <w:rPr>
          <w:rFonts w:ascii="Times New Roman" w:eastAsia="Times New Roman" w:hAnsi="Times New Roman" w:cs="Times New Roman"/>
          <w:sz w:val="24"/>
          <w:szCs w:val="24"/>
          <w:lang w:eastAsia="ru-RU"/>
        </w:rPr>
        <w:t>3-х манометров на фонтанной арматуре;</w:t>
      </w:r>
      <w:bookmarkEnd w:id="383"/>
      <w:bookmarkEnd w:id="384"/>
    </w:p>
    <w:p w14:paraId="29D24E72" w14:textId="77777777" w:rsidR="00FF12EE" w:rsidRPr="00FF12EE" w:rsidRDefault="00FF12EE" w:rsidP="00FF12EE">
      <w:pPr>
        <w:numPr>
          <w:ilvl w:val="2"/>
          <w:numId w:val="0"/>
        </w:numPr>
        <w:tabs>
          <w:tab w:val="left" w:pos="993"/>
        </w:tabs>
        <w:spacing w:after="0" w:line="240" w:lineRule="auto"/>
        <w:ind w:left="-567" w:firstLine="567"/>
        <w:jc w:val="both"/>
        <w:outlineLvl w:val="2"/>
        <w:rPr>
          <w:rFonts w:ascii="Times New Roman" w:eastAsia="Times New Roman" w:hAnsi="Times New Roman" w:cs="Times New Roman"/>
          <w:sz w:val="24"/>
          <w:szCs w:val="24"/>
          <w:lang w:eastAsia="ru-RU"/>
        </w:rPr>
      </w:pPr>
      <w:bookmarkStart w:id="385" w:name="_Toc62547011"/>
      <w:bookmarkStart w:id="386" w:name="_Toc117266329"/>
      <w:r w:rsidRPr="00FF12EE">
        <w:rPr>
          <w:rFonts w:ascii="Times New Roman" w:eastAsia="Times New Roman" w:hAnsi="Times New Roman" w:cs="Times New Roman"/>
          <w:sz w:val="24"/>
          <w:szCs w:val="24"/>
          <w:lang w:eastAsia="ru-RU"/>
        </w:rPr>
        <w:t>переводника для подсоединения эхолота.</w:t>
      </w:r>
      <w:bookmarkEnd w:id="385"/>
      <w:bookmarkEnd w:id="386"/>
    </w:p>
    <w:p w14:paraId="04182EC7"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387" w:name="_Toc62547012"/>
      <w:r w:rsidRPr="00FF12EE">
        <w:rPr>
          <w:rFonts w:ascii="Times New Roman" w:eastAsia="Times New Roman" w:hAnsi="Times New Roman" w:cs="Times New Roman"/>
          <w:sz w:val="24"/>
          <w:szCs w:val="24"/>
          <w:lang w:eastAsia="ru-RU"/>
        </w:rPr>
        <w:t>По окончании вывода скважины на режим составляется двусторонний акт «Арендодателем» и «Арендатором» о передаче скважины в эксплуатацию.</w:t>
      </w:r>
      <w:bookmarkEnd w:id="387"/>
      <w:r w:rsidRPr="00FF12EE">
        <w:rPr>
          <w:rFonts w:ascii="Times New Roman" w:eastAsia="Times New Roman" w:hAnsi="Times New Roman" w:cs="Times New Roman"/>
          <w:sz w:val="24"/>
          <w:szCs w:val="24"/>
          <w:lang w:eastAsia="ru-RU"/>
        </w:rPr>
        <w:t xml:space="preserve"> </w:t>
      </w:r>
    </w:p>
    <w:p w14:paraId="2EC74716"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388" w:name="_Toc62547013"/>
      <w:r w:rsidRPr="00FF12EE">
        <w:rPr>
          <w:rFonts w:ascii="Times New Roman" w:eastAsia="Times New Roman" w:hAnsi="Times New Roman" w:cs="Times New Roman"/>
          <w:sz w:val="24"/>
          <w:szCs w:val="24"/>
          <w:lang w:eastAsia="ru-RU"/>
        </w:rPr>
        <w:t xml:space="preserve">Примечание: Скважина считается выведенной на режим работы, если давление на приеме насоса не снижается в течение 48 часов работы УЭЦН; дебит скважины соответствует характеристикам насоса; параметры работы УЭЦН не выше номинальных значений; в </w:t>
      </w:r>
      <w:proofErr w:type="spellStart"/>
      <w:r w:rsidRPr="00FF12EE">
        <w:rPr>
          <w:rFonts w:ascii="Times New Roman" w:eastAsia="Times New Roman" w:hAnsi="Times New Roman" w:cs="Times New Roman"/>
          <w:sz w:val="24"/>
          <w:szCs w:val="24"/>
          <w:lang w:eastAsia="ru-RU"/>
        </w:rPr>
        <w:t>затрубном</w:t>
      </w:r>
      <w:proofErr w:type="spellEnd"/>
      <w:r w:rsidRPr="00FF12EE">
        <w:rPr>
          <w:rFonts w:ascii="Times New Roman" w:eastAsia="Times New Roman" w:hAnsi="Times New Roman" w:cs="Times New Roman"/>
          <w:sz w:val="24"/>
          <w:szCs w:val="24"/>
          <w:lang w:eastAsia="ru-RU"/>
        </w:rPr>
        <w:t xml:space="preserve"> пространстве появился газ.</w:t>
      </w:r>
      <w:bookmarkEnd w:id="388"/>
    </w:p>
    <w:p w14:paraId="2DFED2B6"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389" w:name="_Toc62547014"/>
      <w:r w:rsidRPr="00FF12EE">
        <w:rPr>
          <w:rFonts w:ascii="Times New Roman" w:eastAsia="Times New Roman" w:hAnsi="Times New Roman" w:cs="Times New Roman"/>
          <w:sz w:val="24"/>
          <w:szCs w:val="24"/>
          <w:lang w:eastAsia="ru-RU"/>
        </w:rPr>
        <w:t>Решение о дальнейшей эксплуатации УЭЦН, не вышедшей на режимную работу, принимается ПТО  «Арендатора».</w:t>
      </w:r>
      <w:bookmarkEnd w:id="389"/>
    </w:p>
    <w:p w14:paraId="23E6610B"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390" w:name="_Toc62547015"/>
      <w:r w:rsidRPr="00FF12EE">
        <w:rPr>
          <w:rFonts w:ascii="Times New Roman" w:eastAsia="Times New Roman" w:hAnsi="Times New Roman" w:cs="Times New Roman"/>
          <w:sz w:val="24"/>
          <w:szCs w:val="24"/>
          <w:lang w:eastAsia="ru-RU"/>
        </w:rPr>
        <w:t>По окончании вывода скважины на режим, представитель «Арендодателя» подписывает у технологической службы «Арендатора»</w:t>
      </w:r>
      <w:r w:rsidRPr="00FF12EE">
        <w:rPr>
          <w:rFonts w:ascii="Times New Roman" w:eastAsia="Times New Roman" w:hAnsi="Times New Roman" w:cs="Times New Roman"/>
          <w:i/>
          <w:iCs/>
          <w:sz w:val="24"/>
          <w:szCs w:val="24"/>
          <w:lang w:eastAsia="ru-RU"/>
        </w:rPr>
        <w:t xml:space="preserve"> </w:t>
      </w:r>
      <w:r w:rsidRPr="00FF12EE">
        <w:rPr>
          <w:rFonts w:ascii="Times New Roman" w:eastAsia="Times New Roman" w:hAnsi="Times New Roman" w:cs="Times New Roman"/>
          <w:sz w:val="24"/>
          <w:szCs w:val="24"/>
          <w:lang w:eastAsia="ru-RU"/>
        </w:rPr>
        <w:t xml:space="preserve"> заполненный эксплуатационный паспорт УЭЦН, который хранится в архиве «Арендодателя»</w:t>
      </w:r>
      <w:r w:rsidRPr="00FF12EE">
        <w:rPr>
          <w:rFonts w:ascii="Times New Roman" w:eastAsia="Times New Roman" w:hAnsi="Times New Roman" w:cs="Times New Roman"/>
          <w:i/>
          <w:iCs/>
          <w:sz w:val="24"/>
          <w:szCs w:val="24"/>
          <w:lang w:eastAsia="ru-RU"/>
        </w:rPr>
        <w:t xml:space="preserve"> </w:t>
      </w:r>
      <w:r w:rsidRPr="00FF12EE">
        <w:rPr>
          <w:rFonts w:ascii="Times New Roman" w:eastAsia="Times New Roman" w:hAnsi="Times New Roman" w:cs="Times New Roman"/>
          <w:sz w:val="24"/>
          <w:szCs w:val="24"/>
          <w:lang w:eastAsia="ru-RU"/>
        </w:rPr>
        <w:t xml:space="preserve"> до отказа УЭЦН и передачи ее в ремонт.</w:t>
      </w:r>
      <w:bookmarkEnd w:id="390"/>
      <w:r w:rsidRPr="00FF12EE">
        <w:rPr>
          <w:rFonts w:ascii="Times New Roman" w:eastAsia="Times New Roman" w:hAnsi="Times New Roman" w:cs="Times New Roman"/>
          <w:sz w:val="24"/>
          <w:szCs w:val="24"/>
          <w:lang w:eastAsia="ru-RU"/>
        </w:rPr>
        <w:t xml:space="preserve"> </w:t>
      </w:r>
    </w:p>
    <w:p w14:paraId="58259D10"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391" w:name="_Toc62547016"/>
      <w:r w:rsidRPr="00FF12EE">
        <w:rPr>
          <w:rFonts w:ascii="Times New Roman" w:eastAsia="Times New Roman" w:hAnsi="Times New Roman" w:cs="Times New Roman"/>
          <w:sz w:val="24"/>
          <w:szCs w:val="24"/>
          <w:lang w:eastAsia="ru-RU"/>
        </w:rPr>
        <w:t>Запуск УЭЦН на скважине производится представителем «Арендодателя» в любое время суток с согласованием «Арендатора».</w:t>
      </w:r>
      <w:bookmarkEnd w:id="391"/>
    </w:p>
    <w:p w14:paraId="36076640" w14:textId="77777777" w:rsidR="00FF12EE" w:rsidRPr="00FF12EE" w:rsidRDefault="00FF12EE" w:rsidP="00FF12EE">
      <w:pPr>
        <w:spacing w:after="0" w:line="240" w:lineRule="auto"/>
        <w:ind w:left="-567" w:firstLine="567"/>
        <w:jc w:val="center"/>
        <w:outlineLvl w:val="0"/>
        <w:rPr>
          <w:rFonts w:ascii="Times New Roman" w:eastAsia="Times New Roman" w:hAnsi="Times New Roman" w:cs="Times New Roman"/>
          <w:b/>
          <w:bCs/>
          <w:sz w:val="24"/>
          <w:szCs w:val="24"/>
          <w:lang w:eastAsia="ru-RU"/>
        </w:rPr>
      </w:pPr>
    </w:p>
    <w:p w14:paraId="54EA6D41" w14:textId="77777777" w:rsidR="00FF12EE" w:rsidRPr="00FF12EE" w:rsidRDefault="00FF12EE" w:rsidP="00FF12EE">
      <w:pPr>
        <w:spacing w:after="0" w:line="240" w:lineRule="auto"/>
        <w:ind w:left="-567" w:firstLine="567"/>
        <w:jc w:val="center"/>
        <w:outlineLvl w:val="2"/>
        <w:rPr>
          <w:rFonts w:ascii="Times New Roman" w:eastAsia="Times New Roman" w:hAnsi="Times New Roman" w:cs="Times New Roman"/>
          <w:b/>
          <w:bCs/>
          <w:sz w:val="24"/>
          <w:szCs w:val="24"/>
          <w:lang w:eastAsia="ru-RU"/>
        </w:rPr>
      </w:pPr>
      <w:bookmarkStart w:id="392" w:name="_Toc62547017"/>
      <w:bookmarkStart w:id="393" w:name="_Toc117265887"/>
      <w:bookmarkStart w:id="394" w:name="_Toc117266330"/>
      <w:r w:rsidRPr="00FF12EE">
        <w:rPr>
          <w:rFonts w:ascii="Times New Roman" w:eastAsia="Times New Roman" w:hAnsi="Times New Roman" w:cs="Times New Roman"/>
          <w:b/>
          <w:bCs/>
          <w:sz w:val="24"/>
          <w:szCs w:val="24"/>
          <w:lang w:eastAsia="ru-RU"/>
        </w:rPr>
        <w:t>Эксплуатация скважин, оборудованных УЭЦН</w:t>
      </w:r>
      <w:bookmarkEnd w:id="392"/>
      <w:r w:rsidRPr="00FF12EE">
        <w:rPr>
          <w:rFonts w:ascii="Times New Roman" w:eastAsia="Times New Roman" w:hAnsi="Times New Roman" w:cs="Times New Roman"/>
          <w:b/>
          <w:bCs/>
          <w:sz w:val="24"/>
          <w:szCs w:val="24"/>
          <w:lang w:eastAsia="ru-RU"/>
        </w:rPr>
        <w:t xml:space="preserve"> и </w:t>
      </w:r>
      <w:r w:rsidRPr="00FF12EE">
        <w:rPr>
          <w:rFonts w:ascii="Times New Roman" w:eastAsia="Times New Roman" w:hAnsi="Times New Roman" w:cs="Times New Roman"/>
          <w:b/>
          <w:bCs/>
          <w:sz w:val="24"/>
          <w:szCs w:val="24"/>
          <w:lang w:val="en-US" w:eastAsia="ru-RU"/>
        </w:rPr>
        <w:t>Y</w:t>
      </w:r>
      <w:r w:rsidRPr="00FF12EE">
        <w:rPr>
          <w:rFonts w:ascii="Times New Roman" w:eastAsia="Times New Roman" w:hAnsi="Times New Roman" w:cs="Times New Roman"/>
          <w:b/>
          <w:bCs/>
          <w:sz w:val="24"/>
          <w:szCs w:val="24"/>
          <w:lang w:eastAsia="ru-RU"/>
        </w:rPr>
        <w:t>-</w:t>
      </w:r>
      <w:r w:rsidRPr="00FF12EE">
        <w:rPr>
          <w:rFonts w:ascii="Times New Roman" w:eastAsia="Times New Roman" w:hAnsi="Times New Roman" w:cs="Times New Roman"/>
          <w:b/>
          <w:bCs/>
          <w:sz w:val="24"/>
          <w:szCs w:val="24"/>
          <w:lang w:val="en-US" w:eastAsia="ru-RU"/>
        </w:rPr>
        <w:t>tool</w:t>
      </w:r>
      <w:bookmarkEnd w:id="393"/>
      <w:bookmarkEnd w:id="394"/>
    </w:p>
    <w:p w14:paraId="406E45CF"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395" w:name="_Toc62544673"/>
      <w:bookmarkStart w:id="396" w:name="_Toc62547018"/>
      <w:bookmarkStart w:id="397" w:name="_Toc62547019"/>
      <w:bookmarkEnd w:id="395"/>
      <w:bookmarkEnd w:id="396"/>
      <w:r w:rsidRPr="00FF12EE">
        <w:rPr>
          <w:rFonts w:ascii="Times New Roman" w:eastAsia="Times New Roman" w:hAnsi="Times New Roman" w:cs="Times New Roman"/>
          <w:sz w:val="24"/>
          <w:szCs w:val="24"/>
          <w:lang w:eastAsia="ru-RU"/>
        </w:rPr>
        <w:t>Все работы по эксплуатации всего комплекса оборудования скважины ведет «Арендодатель».</w:t>
      </w:r>
      <w:bookmarkEnd w:id="397"/>
    </w:p>
    <w:p w14:paraId="6178DEF4"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При проведении услуг по монтажу, запуску и эксплуатации УЭЦН   персоналу «Арендатора» запрещается выполнять какие-либо операции (кроме считывания информации) с контроллером станции управления УЭЦН, а также производить изменение его уставок (перенастройку контроллера) без письменного разрешения «Арендодателя».</w:t>
      </w:r>
    </w:p>
    <w:p w14:paraId="750E1ECA"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Для записи промыслово-геофизических исследований, «Арендатор» по заявке «</w:t>
      </w:r>
      <w:proofErr w:type="spellStart"/>
      <w:r w:rsidRPr="00FF12EE">
        <w:rPr>
          <w:rFonts w:ascii="Times New Roman" w:eastAsia="Times New Roman" w:hAnsi="Times New Roman" w:cs="Times New Roman"/>
          <w:sz w:val="24"/>
          <w:szCs w:val="24"/>
          <w:lang w:eastAsia="ru-RU"/>
        </w:rPr>
        <w:t>Аредодатель</w:t>
      </w:r>
      <w:proofErr w:type="spellEnd"/>
      <w:r w:rsidRPr="00FF12EE">
        <w:rPr>
          <w:rFonts w:ascii="Times New Roman" w:eastAsia="Times New Roman" w:hAnsi="Times New Roman" w:cs="Times New Roman"/>
          <w:sz w:val="24"/>
          <w:szCs w:val="24"/>
          <w:lang w:eastAsia="ru-RU"/>
        </w:rPr>
        <w:t>» отключает УЭЦН.</w:t>
      </w:r>
    </w:p>
    <w:p w14:paraId="39C017A8"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 xml:space="preserve">«Исследователь» устанавливает лубрикатор с </w:t>
      </w:r>
      <w:proofErr w:type="spellStart"/>
      <w:r w:rsidRPr="00FF12EE">
        <w:rPr>
          <w:rFonts w:ascii="Times New Roman" w:eastAsia="Times New Roman" w:hAnsi="Times New Roman" w:cs="Times New Roman"/>
          <w:sz w:val="24"/>
          <w:szCs w:val="24"/>
          <w:lang w:eastAsia="ru-RU"/>
        </w:rPr>
        <w:t>превентором</w:t>
      </w:r>
      <w:proofErr w:type="spellEnd"/>
      <w:r w:rsidRPr="00FF12EE">
        <w:rPr>
          <w:rFonts w:ascii="Times New Roman" w:eastAsia="Times New Roman" w:hAnsi="Times New Roman" w:cs="Times New Roman"/>
          <w:sz w:val="24"/>
          <w:szCs w:val="24"/>
          <w:lang w:eastAsia="ru-RU"/>
        </w:rPr>
        <w:t>, меняет глухую вставку на геофизическую вставку, проводит  исследования в статическом режиме.</w:t>
      </w:r>
    </w:p>
    <w:p w14:paraId="19584DA4"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«Арендатор» подключает УЭЦН,  «Исследователь» проводит исследования в динамическом режиме.</w:t>
      </w:r>
    </w:p>
    <w:p w14:paraId="6BA75C99"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После завершения исследований  «Арендатор» отключает УЭЦН, «Исследователь» извлекает геофизическую вставку и геофизический прибор, демонтирует устьевое оборудование, устанавливает глухую вставку.</w:t>
      </w:r>
    </w:p>
    <w:p w14:paraId="0E98597D"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«Арендатор» запускает УЭЦН.</w:t>
      </w:r>
    </w:p>
    <w:p w14:paraId="05ADC64A"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При наличии осложнений в работе УЭЦН из-за предположения не герметичности глухой вставки в течение 3 суток после окончания исследований, партия ГИС в течение 3-х часов, с момента подачи заявки, возвращается для устранения не герметичности глухой вставки.</w:t>
      </w:r>
    </w:p>
    <w:p w14:paraId="769CA8FF" w14:textId="77777777" w:rsidR="00FF12EE" w:rsidRPr="00FF12EE" w:rsidRDefault="00FF12EE" w:rsidP="00FF12EE">
      <w:pPr>
        <w:spacing w:after="0" w:line="240" w:lineRule="auto"/>
        <w:ind w:left="-567" w:firstLine="567"/>
        <w:jc w:val="both"/>
        <w:rPr>
          <w:rFonts w:ascii="Times New Roman" w:eastAsia="Times New Roman" w:hAnsi="Times New Roman" w:cs="Times New Roman"/>
          <w:sz w:val="24"/>
          <w:szCs w:val="24"/>
          <w:lang w:eastAsia="ru-RU"/>
        </w:rPr>
      </w:pPr>
    </w:p>
    <w:p w14:paraId="730C2D9A" w14:textId="77777777" w:rsidR="00FF12EE" w:rsidRPr="00FF12EE" w:rsidRDefault="00FF12EE" w:rsidP="00FF12EE">
      <w:pPr>
        <w:spacing w:after="0" w:line="240" w:lineRule="auto"/>
        <w:ind w:left="-567" w:firstLine="567"/>
        <w:jc w:val="center"/>
        <w:outlineLvl w:val="2"/>
        <w:rPr>
          <w:rFonts w:ascii="Times New Roman" w:eastAsia="Times New Roman" w:hAnsi="Times New Roman" w:cs="Times New Roman"/>
          <w:b/>
          <w:bCs/>
          <w:sz w:val="24"/>
          <w:szCs w:val="24"/>
          <w:lang w:eastAsia="ru-RU"/>
        </w:rPr>
      </w:pPr>
      <w:bookmarkStart w:id="398" w:name="_Toc117265888"/>
      <w:bookmarkStart w:id="399" w:name="_Toc117266331"/>
      <w:r w:rsidRPr="00FF12EE">
        <w:rPr>
          <w:rFonts w:ascii="Times New Roman" w:eastAsia="Times New Roman" w:hAnsi="Times New Roman" w:cs="Times New Roman"/>
          <w:b/>
          <w:bCs/>
          <w:sz w:val="24"/>
          <w:szCs w:val="24"/>
          <w:lang w:eastAsia="ru-RU"/>
        </w:rPr>
        <w:t>Гарантийные обязательства</w:t>
      </w:r>
      <w:bookmarkEnd w:id="398"/>
      <w:bookmarkEnd w:id="399"/>
    </w:p>
    <w:p w14:paraId="353E6D99"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Срок гарантийной наработки УЭЦН определяется с учетом гарантий «Арендодателя», «Исполнителя», «Исследователя» при проведении ПГИС, геолого-технических условий эксплуатации и устанавливается на период оказания услуг в соответствии с заключенным «Арендатором» Договором на Услуги (Работы). Гарантийный срок наработки УЭЦН устанавливается не менее - 365 суток.</w:t>
      </w:r>
    </w:p>
    <w:p w14:paraId="36FF5BC7"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 xml:space="preserve"> «Исполнитель» гарантирует качество проведенных ремонтов скважин, а также безопасный спуск ГНО и кабельной линии: </w:t>
      </w:r>
    </w:p>
    <w:p w14:paraId="7D70A8EC" w14:textId="77777777" w:rsidR="00FF12EE" w:rsidRPr="00FF12EE" w:rsidRDefault="00FF12EE" w:rsidP="00FF12EE">
      <w:pPr>
        <w:numPr>
          <w:ilvl w:val="2"/>
          <w:numId w:val="0"/>
        </w:numPr>
        <w:spacing w:after="0" w:line="240" w:lineRule="auto"/>
        <w:ind w:left="-567" w:firstLine="567"/>
        <w:jc w:val="both"/>
        <w:outlineLvl w:val="2"/>
        <w:rPr>
          <w:rFonts w:ascii="Times New Roman" w:eastAsia="Times New Roman" w:hAnsi="Times New Roman" w:cs="Times New Roman"/>
          <w:sz w:val="24"/>
          <w:szCs w:val="24"/>
          <w:lang w:eastAsia="ru-RU"/>
        </w:rPr>
      </w:pPr>
      <w:bookmarkStart w:id="400" w:name="_Toc117266332"/>
      <w:r w:rsidRPr="00FF12EE">
        <w:rPr>
          <w:rFonts w:ascii="Times New Roman" w:eastAsia="Times New Roman" w:hAnsi="Times New Roman" w:cs="Times New Roman"/>
          <w:sz w:val="24"/>
          <w:szCs w:val="24"/>
          <w:lang w:eastAsia="ru-RU"/>
        </w:rPr>
        <w:t>без механических повреждений;</w:t>
      </w:r>
      <w:bookmarkEnd w:id="400"/>
    </w:p>
    <w:p w14:paraId="660D5873" w14:textId="77777777" w:rsidR="00FF12EE" w:rsidRPr="00FF12EE" w:rsidRDefault="00FF12EE" w:rsidP="00FF12EE">
      <w:pPr>
        <w:numPr>
          <w:ilvl w:val="2"/>
          <w:numId w:val="0"/>
        </w:numPr>
        <w:spacing w:after="0" w:line="240" w:lineRule="auto"/>
        <w:ind w:left="-567" w:firstLine="567"/>
        <w:jc w:val="both"/>
        <w:outlineLvl w:val="2"/>
        <w:rPr>
          <w:rFonts w:ascii="Times New Roman" w:eastAsia="Times New Roman" w:hAnsi="Times New Roman" w:cs="Times New Roman"/>
          <w:sz w:val="24"/>
          <w:szCs w:val="24"/>
          <w:lang w:eastAsia="ru-RU"/>
        </w:rPr>
      </w:pPr>
      <w:bookmarkStart w:id="401" w:name="_Toc117266333"/>
      <w:proofErr w:type="spellStart"/>
      <w:r w:rsidRPr="00FF12EE">
        <w:rPr>
          <w:rFonts w:ascii="Times New Roman" w:eastAsia="Times New Roman" w:hAnsi="Times New Roman" w:cs="Times New Roman"/>
          <w:sz w:val="24"/>
          <w:szCs w:val="24"/>
          <w:lang w:eastAsia="ru-RU"/>
        </w:rPr>
        <w:t>перекрутов</w:t>
      </w:r>
      <w:proofErr w:type="spellEnd"/>
      <w:r w:rsidRPr="00FF12EE">
        <w:rPr>
          <w:rFonts w:ascii="Times New Roman" w:eastAsia="Times New Roman" w:hAnsi="Times New Roman" w:cs="Times New Roman"/>
          <w:sz w:val="24"/>
          <w:szCs w:val="24"/>
          <w:lang w:eastAsia="ru-RU"/>
        </w:rPr>
        <w:t xml:space="preserve"> вокруг НКТ погружного кабеля,</w:t>
      </w:r>
      <w:bookmarkEnd w:id="401"/>
      <w:r w:rsidRPr="00FF12EE">
        <w:rPr>
          <w:rFonts w:ascii="Times New Roman" w:eastAsia="Times New Roman" w:hAnsi="Times New Roman" w:cs="Times New Roman"/>
          <w:sz w:val="24"/>
          <w:szCs w:val="24"/>
          <w:lang w:eastAsia="ru-RU"/>
        </w:rPr>
        <w:t xml:space="preserve"> </w:t>
      </w:r>
    </w:p>
    <w:p w14:paraId="29071137" w14:textId="77777777" w:rsidR="00FF12EE" w:rsidRPr="00FF12EE" w:rsidRDefault="00FF12EE" w:rsidP="00FF12EE">
      <w:pPr>
        <w:numPr>
          <w:ilvl w:val="2"/>
          <w:numId w:val="0"/>
        </w:numPr>
        <w:spacing w:after="0" w:line="240" w:lineRule="auto"/>
        <w:ind w:left="-567" w:firstLine="567"/>
        <w:jc w:val="both"/>
        <w:outlineLvl w:val="2"/>
        <w:rPr>
          <w:rFonts w:ascii="Times New Roman" w:eastAsia="Times New Roman" w:hAnsi="Times New Roman" w:cs="Times New Roman"/>
          <w:sz w:val="24"/>
          <w:szCs w:val="24"/>
          <w:lang w:eastAsia="ru-RU"/>
        </w:rPr>
      </w:pPr>
      <w:bookmarkStart w:id="402" w:name="_Toc117266334"/>
      <w:r w:rsidRPr="00FF12EE">
        <w:rPr>
          <w:rFonts w:ascii="Times New Roman" w:eastAsia="Times New Roman" w:hAnsi="Times New Roman" w:cs="Times New Roman"/>
          <w:sz w:val="24"/>
          <w:szCs w:val="24"/>
          <w:lang w:eastAsia="ru-RU"/>
        </w:rPr>
        <w:t>нарушений инструкции выполнения спускоподъемных операции при спуске и подъеме УЭЦН из скважины;</w:t>
      </w:r>
      <w:bookmarkEnd w:id="402"/>
    </w:p>
    <w:p w14:paraId="0F2C31DE" w14:textId="77777777" w:rsidR="00FF12EE" w:rsidRPr="00FF12EE" w:rsidRDefault="00FF12EE" w:rsidP="00FF12EE">
      <w:pPr>
        <w:numPr>
          <w:ilvl w:val="2"/>
          <w:numId w:val="0"/>
        </w:numPr>
        <w:spacing w:after="0" w:line="240" w:lineRule="auto"/>
        <w:ind w:left="-567" w:firstLine="567"/>
        <w:jc w:val="both"/>
        <w:outlineLvl w:val="2"/>
        <w:rPr>
          <w:rFonts w:ascii="Times New Roman" w:eastAsia="Times New Roman" w:hAnsi="Times New Roman" w:cs="Times New Roman"/>
          <w:sz w:val="24"/>
          <w:szCs w:val="24"/>
          <w:lang w:eastAsia="ru-RU"/>
        </w:rPr>
      </w:pPr>
      <w:bookmarkStart w:id="403" w:name="_Toc117266335"/>
      <w:r w:rsidRPr="00FF12EE">
        <w:rPr>
          <w:rFonts w:ascii="Times New Roman" w:eastAsia="Times New Roman" w:hAnsi="Times New Roman" w:cs="Times New Roman"/>
          <w:sz w:val="24"/>
          <w:szCs w:val="24"/>
          <w:lang w:eastAsia="ru-RU"/>
        </w:rPr>
        <w:t xml:space="preserve">без самопроизвольного срабатывания </w:t>
      </w:r>
      <w:proofErr w:type="spellStart"/>
      <w:r w:rsidRPr="00FF12EE">
        <w:rPr>
          <w:rFonts w:ascii="Times New Roman" w:eastAsia="Times New Roman" w:hAnsi="Times New Roman" w:cs="Times New Roman"/>
          <w:sz w:val="24"/>
          <w:szCs w:val="24"/>
          <w:lang w:eastAsia="ru-RU"/>
        </w:rPr>
        <w:t>превентора</w:t>
      </w:r>
      <w:proofErr w:type="spellEnd"/>
      <w:r w:rsidRPr="00FF12EE">
        <w:rPr>
          <w:rFonts w:ascii="Times New Roman" w:eastAsia="Times New Roman" w:hAnsi="Times New Roman" w:cs="Times New Roman"/>
          <w:sz w:val="24"/>
          <w:szCs w:val="24"/>
          <w:lang w:eastAsia="ru-RU"/>
        </w:rPr>
        <w:t xml:space="preserve"> и иные требования, предусмотренные в Договоре на услуги (работы) по </w:t>
      </w:r>
      <w:proofErr w:type="spellStart"/>
      <w:r w:rsidRPr="00FF12EE">
        <w:rPr>
          <w:rFonts w:ascii="Times New Roman" w:eastAsia="Times New Roman" w:hAnsi="Times New Roman" w:cs="Times New Roman"/>
          <w:sz w:val="24"/>
          <w:szCs w:val="24"/>
          <w:lang w:eastAsia="ru-RU"/>
        </w:rPr>
        <w:t>ТиКРС</w:t>
      </w:r>
      <w:proofErr w:type="spellEnd"/>
      <w:r w:rsidRPr="00FF12EE">
        <w:rPr>
          <w:rFonts w:ascii="Times New Roman" w:eastAsia="Times New Roman" w:hAnsi="Times New Roman" w:cs="Times New Roman"/>
          <w:sz w:val="24"/>
          <w:szCs w:val="24"/>
          <w:lang w:eastAsia="ru-RU"/>
        </w:rPr>
        <w:t>.</w:t>
      </w:r>
      <w:bookmarkEnd w:id="403"/>
    </w:p>
    <w:p w14:paraId="2D81BEAF"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В случае если гарантийная наработка установки не достигнута и произошел преждевременный выход из строя УЭЦН, «Арендатор», «Арендодатель» и «Исполнитель»  обязаны создать комиссию по расследованию причин преждевременного выхода УЭЦН из строя. При возникновении предположений о том, что с причиной отказа связано оборудование для исследований ПГИС, к работе комиссии привлекается «Исследователь». Комиссия руководствуется в своей работе Инструкцией по эксплуатации фирмы производителя УЭЦН, условиями заключенных Договоров, настоящим Регламентом. Стороны обязаны предоставить Комиссии все данные по эксплуатации УЭЦН, предусмотренные Договором, Инструкцией или Регламентом по эксплуатации УЭЦН и настоящим Регламентом.</w:t>
      </w:r>
    </w:p>
    <w:p w14:paraId="657CF96B"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Гарантийные обязательства с «Арендодателя» снимаются в следующих случаях:</w:t>
      </w:r>
    </w:p>
    <w:p w14:paraId="06796068" w14:textId="77777777" w:rsidR="00FF12EE" w:rsidRPr="00FF12EE" w:rsidRDefault="00FF12EE" w:rsidP="00FF12EE">
      <w:pPr>
        <w:numPr>
          <w:ilvl w:val="2"/>
          <w:numId w:val="0"/>
        </w:numPr>
        <w:spacing w:after="0" w:line="240" w:lineRule="auto"/>
        <w:ind w:left="-567" w:firstLine="567"/>
        <w:jc w:val="both"/>
        <w:outlineLvl w:val="2"/>
        <w:rPr>
          <w:rFonts w:ascii="Times New Roman" w:eastAsia="Times New Roman" w:hAnsi="Times New Roman" w:cs="Times New Roman"/>
          <w:sz w:val="24"/>
          <w:szCs w:val="24"/>
          <w:lang w:eastAsia="ru-RU"/>
        </w:rPr>
      </w:pPr>
      <w:bookmarkStart w:id="404" w:name="_Toc117266336"/>
      <w:r w:rsidRPr="00FF12EE">
        <w:rPr>
          <w:rFonts w:ascii="Times New Roman" w:eastAsia="Times New Roman" w:hAnsi="Times New Roman" w:cs="Times New Roman"/>
          <w:sz w:val="24"/>
          <w:szCs w:val="24"/>
          <w:lang w:eastAsia="ru-RU"/>
        </w:rPr>
        <w:t>полет УЭЦН из-за  поломки или срыва по резьбовой части НКТ, поломки (слома) по телу труб НКТ;</w:t>
      </w:r>
      <w:bookmarkEnd w:id="404"/>
    </w:p>
    <w:p w14:paraId="797423C9" w14:textId="77777777" w:rsidR="00FF12EE" w:rsidRPr="00FF12EE" w:rsidRDefault="00FF12EE" w:rsidP="00FF12EE">
      <w:pPr>
        <w:numPr>
          <w:ilvl w:val="2"/>
          <w:numId w:val="0"/>
        </w:numPr>
        <w:spacing w:after="0" w:line="240" w:lineRule="auto"/>
        <w:ind w:left="-567" w:firstLine="567"/>
        <w:jc w:val="both"/>
        <w:outlineLvl w:val="2"/>
        <w:rPr>
          <w:rFonts w:ascii="Times New Roman" w:eastAsia="Times New Roman" w:hAnsi="Times New Roman" w:cs="Times New Roman"/>
          <w:sz w:val="24"/>
          <w:szCs w:val="24"/>
          <w:lang w:eastAsia="ru-RU"/>
        </w:rPr>
      </w:pPr>
      <w:bookmarkStart w:id="405" w:name="_Toc117266337"/>
      <w:r w:rsidRPr="00FF12EE">
        <w:rPr>
          <w:rFonts w:ascii="Times New Roman" w:eastAsia="Times New Roman" w:hAnsi="Times New Roman" w:cs="Times New Roman"/>
          <w:sz w:val="24"/>
          <w:szCs w:val="24"/>
          <w:lang w:eastAsia="ru-RU"/>
        </w:rPr>
        <w:t>при засорении  приемной сетки при СПО;</w:t>
      </w:r>
      <w:bookmarkEnd w:id="405"/>
    </w:p>
    <w:p w14:paraId="778DC416" w14:textId="77777777" w:rsidR="00FF12EE" w:rsidRPr="00FF12EE" w:rsidRDefault="00FF12EE" w:rsidP="00FF12EE">
      <w:pPr>
        <w:numPr>
          <w:ilvl w:val="2"/>
          <w:numId w:val="0"/>
        </w:numPr>
        <w:spacing w:after="0" w:line="240" w:lineRule="auto"/>
        <w:ind w:left="-567" w:firstLine="567"/>
        <w:jc w:val="both"/>
        <w:outlineLvl w:val="2"/>
        <w:rPr>
          <w:rFonts w:ascii="Times New Roman" w:eastAsia="Times New Roman" w:hAnsi="Times New Roman" w:cs="Times New Roman"/>
          <w:iCs/>
          <w:sz w:val="24"/>
          <w:szCs w:val="24"/>
          <w:lang w:eastAsia="ru-RU"/>
        </w:rPr>
      </w:pPr>
      <w:bookmarkStart w:id="406" w:name="_Toc117266338"/>
      <w:r w:rsidRPr="00FF12EE">
        <w:rPr>
          <w:rFonts w:ascii="Times New Roman" w:eastAsia="Times New Roman" w:hAnsi="Times New Roman" w:cs="Times New Roman"/>
          <w:sz w:val="24"/>
          <w:szCs w:val="24"/>
          <w:lang w:eastAsia="ru-RU"/>
        </w:rPr>
        <w:t xml:space="preserve">механических повреждениях и прихвата, </w:t>
      </w:r>
      <w:proofErr w:type="spellStart"/>
      <w:r w:rsidRPr="00FF12EE">
        <w:rPr>
          <w:rFonts w:ascii="Times New Roman" w:eastAsia="Times New Roman" w:hAnsi="Times New Roman" w:cs="Times New Roman"/>
          <w:sz w:val="24"/>
          <w:szCs w:val="24"/>
          <w:lang w:eastAsia="ru-RU"/>
        </w:rPr>
        <w:t>перекрута</w:t>
      </w:r>
      <w:proofErr w:type="spellEnd"/>
      <w:r w:rsidRPr="00FF12EE">
        <w:rPr>
          <w:rFonts w:ascii="Times New Roman" w:eastAsia="Times New Roman" w:hAnsi="Times New Roman" w:cs="Times New Roman"/>
          <w:sz w:val="24"/>
          <w:szCs w:val="24"/>
          <w:lang w:eastAsia="ru-RU"/>
        </w:rPr>
        <w:t xml:space="preserve"> вокруг НКТ погружного кабеля при СПО УЭЦН по результатам расследования (первичного - на устье скважины, комиссионного, ПДК). Факты повреждений указываются в актах </w:t>
      </w:r>
      <w:r w:rsidRPr="00FF12EE">
        <w:rPr>
          <w:rFonts w:ascii="Times New Roman" w:eastAsia="Times New Roman" w:hAnsi="Times New Roman" w:cs="Times New Roman"/>
          <w:iCs/>
          <w:sz w:val="24"/>
          <w:szCs w:val="24"/>
          <w:lang w:eastAsia="ru-RU"/>
        </w:rPr>
        <w:t>с подписью трех сторон. При отказе подписи трехстороннего Акта какой-либо стороной, дальнейшие работы по СПО УЭЦН останавливаются до выяснения причины, повлекшей повреждение погружного кабеля.</w:t>
      </w:r>
      <w:bookmarkEnd w:id="406"/>
    </w:p>
    <w:p w14:paraId="14A879C1" w14:textId="77777777" w:rsidR="00FF12EE" w:rsidRPr="00FF12EE" w:rsidRDefault="00FF12EE" w:rsidP="00FF12EE">
      <w:pPr>
        <w:numPr>
          <w:ilvl w:val="2"/>
          <w:numId w:val="0"/>
        </w:numPr>
        <w:spacing w:after="0" w:line="240" w:lineRule="auto"/>
        <w:ind w:left="-567" w:firstLine="567"/>
        <w:jc w:val="both"/>
        <w:outlineLvl w:val="2"/>
        <w:rPr>
          <w:rFonts w:ascii="Times New Roman" w:eastAsia="Times New Roman" w:hAnsi="Times New Roman" w:cs="Times New Roman"/>
          <w:sz w:val="24"/>
          <w:szCs w:val="24"/>
          <w:lang w:eastAsia="ru-RU"/>
        </w:rPr>
      </w:pPr>
      <w:bookmarkStart w:id="407" w:name="_Toc117266339"/>
      <w:r w:rsidRPr="00FF12EE">
        <w:rPr>
          <w:rFonts w:ascii="Times New Roman" w:eastAsia="Times New Roman" w:hAnsi="Times New Roman" w:cs="Times New Roman"/>
          <w:sz w:val="24"/>
          <w:szCs w:val="24"/>
          <w:lang w:eastAsia="ru-RU"/>
        </w:rPr>
        <w:t>заклинивание валов секций УЭЦН примесями из скважины (при подтверждении заклинивания механическими примесями на комиссионном расследовании);</w:t>
      </w:r>
      <w:bookmarkEnd w:id="407"/>
    </w:p>
    <w:p w14:paraId="1E539B09" w14:textId="77777777" w:rsidR="00FF12EE" w:rsidRPr="00FF12EE" w:rsidRDefault="00FF12EE" w:rsidP="00FF12EE">
      <w:pPr>
        <w:numPr>
          <w:ilvl w:val="2"/>
          <w:numId w:val="0"/>
        </w:numPr>
        <w:spacing w:after="0" w:line="240" w:lineRule="auto"/>
        <w:ind w:left="-567" w:firstLine="567"/>
        <w:jc w:val="both"/>
        <w:outlineLvl w:val="2"/>
        <w:rPr>
          <w:rFonts w:ascii="Times New Roman" w:eastAsia="Times New Roman" w:hAnsi="Times New Roman" w:cs="Times New Roman"/>
          <w:sz w:val="24"/>
          <w:szCs w:val="24"/>
          <w:lang w:eastAsia="ru-RU"/>
        </w:rPr>
      </w:pPr>
      <w:bookmarkStart w:id="408" w:name="_Toc117266340"/>
      <w:r w:rsidRPr="00FF12EE">
        <w:rPr>
          <w:rFonts w:ascii="Times New Roman" w:eastAsia="Times New Roman" w:hAnsi="Times New Roman" w:cs="Times New Roman"/>
          <w:sz w:val="24"/>
          <w:szCs w:val="24"/>
          <w:lang w:eastAsia="ru-RU"/>
        </w:rPr>
        <w:t>эксплуатация оборудования с нарушениями требований Технических Условий и/или Инструкции по эксплуатации оборудования со стороны «Арендатора»;</w:t>
      </w:r>
      <w:bookmarkEnd w:id="408"/>
    </w:p>
    <w:p w14:paraId="086F6B69" w14:textId="77777777" w:rsidR="00FF12EE" w:rsidRPr="00FF12EE" w:rsidRDefault="00FF12EE" w:rsidP="00FF12EE">
      <w:pPr>
        <w:numPr>
          <w:ilvl w:val="2"/>
          <w:numId w:val="0"/>
        </w:numPr>
        <w:spacing w:after="0" w:line="240" w:lineRule="auto"/>
        <w:ind w:left="-567" w:firstLine="567"/>
        <w:jc w:val="both"/>
        <w:outlineLvl w:val="2"/>
        <w:rPr>
          <w:rFonts w:ascii="Times New Roman" w:eastAsia="Times New Roman" w:hAnsi="Times New Roman" w:cs="Times New Roman"/>
          <w:sz w:val="24"/>
          <w:szCs w:val="24"/>
          <w:lang w:eastAsia="ru-RU"/>
        </w:rPr>
      </w:pPr>
      <w:bookmarkStart w:id="409" w:name="_Toc117266341"/>
      <w:r w:rsidRPr="00FF12EE">
        <w:rPr>
          <w:rFonts w:ascii="Times New Roman" w:eastAsia="Times New Roman" w:hAnsi="Times New Roman" w:cs="Times New Roman"/>
          <w:sz w:val="24"/>
          <w:szCs w:val="24"/>
          <w:lang w:eastAsia="ru-RU"/>
        </w:rPr>
        <w:t>несоответствие электроснабжения УЭЦН требованиям паспортов производителей Оборудования и/или инструкции по эксплуатации;</w:t>
      </w:r>
      <w:bookmarkEnd w:id="409"/>
      <w:r w:rsidRPr="00FF12EE">
        <w:rPr>
          <w:rFonts w:ascii="Times New Roman" w:eastAsia="Times New Roman" w:hAnsi="Times New Roman" w:cs="Times New Roman"/>
          <w:sz w:val="24"/>
          <w:szCs w:val="24"/>
          <w:lang w:eastAsia="ru-RU"/>
        </w:rPr>
        <w:t xml:space="preserve"> </w:t>
      </w:r>
    </w:p>
    <w:p w14:paraId="35784508" w14:textId="77777777" w:rsidR="00FF12EE" w:rsidRPr="00FF12EE" w:rsidRDefault="00FF12EE" w:rsidP="00FF12EE">
      <w:pPr>
        <w:numPr>
          <w:ilvl w:val="2"/>
          <w:numId w:val="0"/>
        </w:numPr>
        <w:spacing w:after="0" w:line="240" w:lineRule="auto"/>
        <w:ind w:left="-567" w:firstLine="567"/>
        <w:jc w:val="both"/>
        <w:outlineLvl w:val="2"/>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 xml:space="preserve">  </w:t>
      </w:r>
      <w:bookmarkStart w:id="410" w:name="_Toc117266342"/>
      <w:r w:rsidRPr="00FF12EE">
        <w:rPr>
          <w:rFonts w:ascii="Times New Roman" w:eastAsia="Times New Roman" w:hAnsi="Times New Roman" w:cs="Times New Roman"/>
          <w:sz w:val="24"/>
          <w:szCs w:val="24"/>
          <w:lang w:eastAsia="ru-RU"/>
        </w:rPr>
        <w:t xml:space="preserve">выход из строя УЭЦН в результате действий персонала «Арендатора» или </w:t>
      </w:r>
      <w:proofErr w:type="gramStart"/>
      <w:r w:rsidRPr="00FF12EE">
        <w:rPr>
          <w:rFonts w:ascii="Times New Roman" w:eastAsia="Times New Roman" w:hAnsi="Times New Roman" w:cs="Times New Roman"/>
          <w:sz w:val="24"/>
          <w:szCs w:val="24"/>
          <w:lang w:eastAsia="ru-RU"/>
        </w:rPr>
        <w:t>третьих лиц</w:t>
      </w:r>
      <w:proofErr w:type="gramEnd"/>
      <w:r w:rsidRPr="00FF12EE">
        <w:rPr>
          <w:rFonts w:ascii="Times New Roman" w:eastAsia="Times New Roman" w:hAnsi="Times New Roman" w:cs="Times New Roman"/>
          <w:sz w:val="24"/>
          <w:szCs w:val="24"/>
          <w:lang w:eastAsia="ru-RU"/>
        </w:rPr>
        <w:t xml:space="preserve"> нарушающих инструкции выполнения спускоподъемных операции при спуске и подъеме УЭЦН из скважины (при проведении СПО);</w:t>
      </w:r>
      <w:bookmarkEnd w:id="410"/>
    </w:p>
    <w:p w14:paraId="61FD0BFC" w14:textId="77777777" w:rsidR="00FF12EE" w:rsidRPr="00FF12EE" w:rsidRDefault="00FF12EE" w:rsidP="00FF12EE">
      <w:pPr>
        <w:numPr>
          <w:ilvl w:val="2"/>
          <w:numId w:val="0"/>
        </w:numPr>
        <w:spacing w:after="0" w:line="240" w:lineRule="auto"/>
        <w:ind w:left="-567" w:firstLine="567"/>
        <w:jc w:val="both"/>
        <w:outlineLvl w:val="2"/>
        <w:rPr>
          <w:rFonts w:ascii="Times New Roman" w:eastAsia="Times New Roman" w:hAnsi="Times New Roman" w:cs="Times New Roman"/>
          <w:sz w:val="24"/>
          <w:szCs w:val="24"/>
          <w:lang w:eastAsia="ru-RU"/>
        </w:rPr>
      </w:pPr>
      <w:bookmarkStart w:id="411" w:name="_Toc117266343"/>
      <w:r w:rsidRPr="00FF12EE">
        <w:rPr>
          <w:rFonts w:ascii="Times New Roman" w:eastAsia="Times New Roman" w:hAnsi="Times New Roman" w:cs="Times New Roman"/>
          <w:sz w:val="24"/>
          <w:szCs w:val="24"/>
          <w:lang w:eastAsia="ru-RU"/>
        </w:rPr>
        <w:t>преждевременный подъем УЭЦН по геолого-техническим мероприятиям «Арендатора».</w:t>
      </w:r>
      <w:bookmarkEnd w:id="411"/>
    </w:p>
    <w:p w14:paraId="43C1B8B5"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Оплата услуг по ремонту, тестированию оборудования включены в тарифную ставку аренды УЭЦН согласно условиям Договора между «Арендатором» и «Арендодателем». В случаях выхода из строя оборудования, не отработавшего свой гарантийный срок, вне зависимости от расследования причины и виновника отказа, ремонт производится за счет «Арендодателя».</w:t>
      </w:r>
    </w:p>
    <w:p w14:paraId="79D7E2C0"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 xml:space="preserve">В случае возникновения аварии на скважине с повреждением оборудования УЭЦН «Арендодателя» или оборудования </w:t>
      </w:r>
      <w:r w:rsidRPr="00FF12EE">
        <w:rPr>
          <w:rFonts w:ascii="Times New Roman" w:eastAsia="Times New Roman" w:hAnsi="Times New Roman" w:cs="Times New Roman"/>
          <w:sz w:val="24"/>
          <w:szCs w:val="24"/>
          <w:lang w:val="en-US" w:eastAsia="ru-RU"/>
        </w:rPr>
        <w:t>Y</w:t>
      </w:r>
      <w:r w:rsidRPr="00FF12EE">
        <w:rPr>
          <w:rFonts w:ascii="Times New Roman" w:eastAsia="Times New Roman" w:hAnsi="Times New Roman" w:cs="Times New Roman"/>
          <w:sz w:val="24"/>
          <w:szCs w:val="24"/>
          <w:lang w:eastAsia="ru-RU"/>
        </w:rPr>
        <w:t>-</w:t>
      </w:r>
      <w:r w:rsidRPr="00FF12EE">
        <w:rPr>
          <w:rFonts w:ascii="Times New Roman" w:eastAsia="Times New Roman" w:hAnsi="Times New Roman" w:cs="Times New Roman"/>
          <w:sz w:val="24"/>
          <w:szCs w:val="24"/>
          <w:lang w:val="en-US" w:eastAsia="ru-RU"/>
        </w:rPr>
        <w:t>tool</w:t>
      </w:r>
      <w:r w:rsidRPr="00FF12EE">
        <w:rPr>
          <w:rFonts w:ascii="Times New Roman" w:eastAsia="Times New Roman" w:hAnsi="Times New Roman" w:cs="Times New Roman"/>
          <w:sz w:val="24"/>
          <w:szCs w:val="24"/>
          <w:lang w:eastAsia="ru-RU"/>
        </w:rPr>
        <w:t xml:space="preserve"> «Исследователя»,  возмещение затрат поврежденного либо утраченного оборудования «Арендодателя» или «Исследователя» при аварии на скважине, производится виновной стороной, определенной в протоколе ПДК. При этом «Арендодатель» («Исследователь»), до момента полного погашения, ежеквартально предоставляет акт, переданного в аренду оборудования УЭЦН (оборудования Y-</w:t>
      </w:r>
      <w:proofErr w:type="spellStart"/>
      <w:r w:rsidRPr="00FF12EE">
        <w:rPr>
          <w:rFonts w:ascii="Times New Roman" w:eastAsia="Times New Roman" w:hAnsi="Times New Roman" w:cs="Times New Roman"/>
          <w:sz w:val="24"/>
          <w:szCs w:val="24"/>
          <w:lang w:eastAsia="ru-RU"/>
        </w:rPr>
        <w:t>tool</w:t>
      </w:r>
      <w:proofErr w:type="spellEnd"/>
      <w:r w:rsidRPr="00FF12EE">
        <w:rPr>
          <w:rFonts w:ascii="Times New Roman" w:eastAsia="Times New Roman" w:hAnsi="Times New Roman" w:cs="Times New Roman"/>
          <w:sz w:val="24"/>
          <w:szCs w:val="24"/>
          <w:lang w:eastAsia="ru-RU"/>
        </w:rPr>
        <w:t>) и его остаточную стоимость виновной стороне и  «Арендатору».</w:t>
      </w:r>
    </w:p>
    <w:p w14:paraId="6A22C846"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Стоимость возмещения утраченного оборудования (отдельных узлов оборудования) определяется «Арендодателем» («Исследователем» по договору) и складывается из его остаточной стоимости с учетом амортизации.</w:t>
      </w:r>
    </w:p>
    <w:p w14:paraId="536A0E41"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 xml:space="preserve">Остаточная стоимость оборудования или сумма возмещения стоимости оборудования согласно </w:t>
      </w:r>
      <w:proofErr w:type="spellStart"/>
      <w:r w:rsidRPr="00FF12EE">
        <w:rPr>
          <w:rFonts w:ascii="Times New Roman" w:eastAsia="Times New Roman" w:hAnsi="Times New Roman" w:cs="Times New Roman"/>
          <w:sz w:val="24"/>
          <w:szCs w:val="24"/>
          <w:lang w:eastAsia="ru-RU"/>
        </w:rPr>
        <w:t>услвоиям</w:t>
      </w:r>
      <w:proofErr w:type="spellEnd"/>
      <w:r w:rsidRPr="00FF12EE">
        <w:rPr>
          <w:rFonts w:ascii="Times New Roman" w:eastAsia="Times New Roman" w:hAnsi="Times New Roman" w:cs="Times New Roman"/>
          <w:sz w:val="24"/>
          <w:szCs w:val="24"/>
          <w:lang w:eastAsia="ru-RU"/>
        </w:rPr>
        <w:t xml:space="preserve"> Договора (отдельных узлов оборудования) рассчитывается по формуле:</w:t>
      </w:r>
    </w:p>
    <w:p w14:paraId="26B1B1E0" w14:textId="77777777" w:rsidR="00FF12EE" w:rsidRPr="00FF12EE" w:rsidRDefault="00FF12EE" w:rsidP="00FF12EE">
      <w:pPr>
        <w:numPr>
          <w:ilvl w:val="2"/>
          <w:numId w:val="0"/>
        </w:numPr>
        <w:spacing w:after="0" w:line="240" w:lineRule="auto"/>
        <w:ind w:left="-567" w:firstLine="567"/>
        <w:jc w:val="both"/>
        <w:outlineLvl w:val="2"/>
        <w:rPr>
          <w:rFonts w:ascii="Times New Roman" w:eastAsia="Times New Roman" w:hAnsi="Times New Roman" w:cs="Times New Roman"/>
          <w:sz w:val="24"/>
          <w:szCs w:val="24"/>
          <w:lang w:eastAsia="ru-RU"/>
        </w:rPr>
      </w:pPr>
      <w:bookmarkStart w:id="412" w:name="_Toc117266344"/>
      <w:r w:rsidRPr="00FF12EE">
        <w:rPr>
          <w:rFonts w:ascii="Times New Roman" w:eastAsia="Times New Roman" w:hAnsi="Times New Roman" w:cs="Times New Roman"/>
          <w:sz w:val="24"/>
          <w:szCs w:val="24"/>
          <w:lang w:eastAsia="ru-RU"/>
        </w:rPr>
        <w:t xml:space="preserve">Рост.= </w:t>
      </w:r>
      <w:proofErr w:type="spellStart"/>
      <w:r w:rsidRPr="00FF12EE">
        <w:rPr>
          <w:rFonts w:ascii="Times New Roman" w:eastAsia="Times New Roman" w:hAnsi="Times New Roman" w:cs="Times New Roman"/>
          <w:sz w:val="24"/>
          <w:szCs w:val="24"/>
          <w:lang w:eastAsia="ru-RU"/>
        </w:rPr>
        <w:t>Рнач</w:t>
      </w:r>
      <w:proofErr w:type="spellEnd"/>
      <w:r w:rsidRPr="00FF12EE">
        <w:rPr>
          <w:rFonts w:ascii="Times New Roman" w:eastAsia="Times New Roman" w:hAnsi="Times New Roman" w:cs="Times New Roman"/>
          <w:sz w:val="24"/>
          <w:szCs w:val="24"/>
          <w:lang w:eastAsia="ru-RU"/>
        </w:rPr>
        <w:t xml:space="preserve">. – </w:t>
      </w:r>
      <w:proofErr w:type="spellStart"/>
      <w:r w:rsidRPr="00FF12EE">
        <w:rPr>
          <w:rFonts w:ascii="Times New Roman" w:eastAsia="Times New Roman" w:hAnsi="Times New Roman" w:cs="Times New Roman"/>
          <w:sz w:val="24"/>
          <w:szCs w:val="24"/>
          <w:lang w:eastAsia="ru-RU"/>
        </w:rPr>
        <w:t>Ропл</w:t>
      </w:r>
      <w:proofErr w:type="spellEnd"/>
      <w:r w:rsidRPr="00FF12EE">
        <w:rPr>
          <w:rFonts w:ascii="Times New Roman" w:eastAsia="Times New Roman" w:hAnsi="Times New Roman" w:cs="Times New Roman"/>
          <w:sz w:val="24"/>
          <w:szCs w:val="24"/>
          <w:lang w:eastAsia="ru-RU"/>
        </w:rPr>
        <w:t>., где</w:t>
      </w:r>
      <w:bookmarkEnd w:id="412"/>
      <w:r w:rsidRPr="00FF12EE">
        <w:rPr>
          <w:rFonts w:ascii="Times New Roman" w:eastAsia="Times New Roman" w:hAnsi="Times New Roman" w:cs="Times New Roman"/>
          <w:sz w:val="24"/>
          <w:szCs w:val="24"/>
          <w:lang w:eastAsia="ru-RU"/>
        </w:rPr>
        <w:t xml:space="preserve"> </w:t>
      </w:r>
    </w:p>
    <w:p w14:paraId="0A01A530" w14:textId="77777777" w:rsidR="00FF12EE" w:rsidRPr="00FF12EE" w:rsidRDefault="00FF12EE" w:rsidP="00FF12EE">
      <w:pPr>
        <w:numPr>
          <w:ilvl w:val="2"/>
          <w:numId w:val="0"/>
        </w:numPr>
        <w:spacing w:after="0" w:line="240" w:lineRule="auto"/>
        <w:ind w:left="-567" w:firstLine="567"/>
        <w:jc w:val="both"/>
        <w:outlineLvl w:val="2"/>
        <w:rPr>
          <w:rFonts w:ascii="Times New Roman" w:eastAsia="Times New Roman" w:hAnsi="Times New Roman" w:cs="Times New Roman"/>
          <w:sz w:val="24"/>
          <w:szCs w:val="24"/>
          <w:lang w:eastAsia="ru-RU"/>
        </w:rPr>
      </w:pPr>
      <w:bookmarkStart w:id="413" w:name="_Toc117266345"/>
      <w:proofErr w:type="spellStart"/>
      <w:r w:rsidRPr="00FF12EE">
        <w:rPr>
          <w:rFonts w:ascii="Times New Roman" w:eastAsia="Times New Roman" w:hAnsi="Times New Roman" w:cs="Times New Roman"/>
          <w:sz w:val="24"/>
          <w:szCs w:val="24"/>
          <w:lang w:eastAsia="ru-RU"/>
        </w:rPr>
        <w:t>Рнач</w:t>
      </w:r>
      <w:proofErr w:type="spellEnd"/>
      <w:r w:rsidRPr="00FF12EE">
        <w:rPr>
          <w:rFonts w:ascii="Times New Roman" w:eastAsia="Times New Roman" w:hAnsi="Times New Roman" w:cs="Times New Roman"/>
          <w:sz w:val="24"/>
          <w:szCs w:val="24"/>
          <w:lang w:eastAsia="ru-RU"/>
        </w:rPr>
        <w:t>. – стоимость оборудования с учетом начисленной амортизации на момент передачи в аренду согласно акту приёма-передачи;</w:t>
      </w:r>
      <w:bookmarkEnd w:id="413"/>
    </w:p>
    <w:p w14:paraId="7C2AC87F" w14:textId="77777777" w:rsidR="00FF12EE" w:rsidRPr="00FF12EE" w:rsidRDefault="00FF12EE" w:rsidP="00FF12EE">
      <w:pPr>
        <w:numPr>
          <w:ilvl w:val="2"/>
          <w:numId w:val="0"/>
        </w:numPr>
        <w:spacing w:after="0" w:line="240" w:lineRule="auto"/>
        <w:ind w:left="-567" w:firstLine="567"/>
        <w:jc w:val="both"/>
        <w:outlineLvl w:val="2"/>
        <w:rPr>
          <w:rFonts w:ascii="Times New Roman" w:eastAsia="Times New Roman" w:hAnsi="Times New Roman" w:cs="Times New Roman"/>
          <w:sz w:val="24"/>
          <w:szCs w:val="24"/>
          <w:lang w:eastAsia="ru-RU"/>
        </w:rPr>
      </w:pPr>
      <w:bookmarkStart w:id="414" w:name="_Toc117266346"/>
      <w:proofErr w:type="spellStart"/>
      <w:r w:rsidRPr="00FF12EE">
        <w:rPr>
          <w:rFonts w:ascii="Times New Roman" w:eastAsia="Times New Roman" w:hAnsi="Times New Roman" w:cs="Times New Roman"/>
          <w:sz w:val="24"/>
          <w:szCs w:val="24"/>
          <w:lang w:eastAsia="ru-RU"/>
        </w:rPr>
        <w:t>Ропл</w:t>
      </w:r>
      <w:proofErr w:type="spellEnd"/>
      <w:r w:rsidRPr="00FF12EE">
        <w:rPr>
          <w:rFonts w:ascii="Times New Roman" w:eastAsia="Times New Roman" w:hAnsi="Times New Roman" w:cs="Times New Roman"/>
          <w:sz w:val="24"/>
          <w:szCs w:val="24"/>
          <w:lang w:eastAsia="ru-RU"/>
        </w:rPr>
        <w:t>. - фактически оплаченная «Арендатором» («Исследователем») сумма по Договору в части оплаты аренды за период аренды оборудования.</w:t>
      </w:r>
      <w:bookmarkEnd w:id="414"/>
    </w:p>
    <w:p w14:paraId="105ABAD5" w14:textId="77777777" w:rsidR="00FF12EE" w:rsidRPr="00FF12EE" w:rsidRDefault="00FF12EE" w:rsidP="00FF12EE">
      <w:pPr>
        <w:numPr>
          <w:ilvl w:val="2"/>
          <w:numId w:val="0"/>
        </w:numPr>
        <w:spacing w:after="0" w:line="240" w:lineRule="auto"/>
        <w:ind w:left="-567" w:firstLine="567"/>
        <w:jc w:val="both"/>
        <w:outlineLvl w:val="2"/>
        <w:rPr>
          <w:rFonts w:ascii="Times New Roman" w:eastAsia="Times New Roman" w:hAnsi="Times New Roman" w:cs="Times New Roman"/>
          <w:sz w:val="24"/>
          <w:szCs w:val="24"/>
          <w:lang w:eastAsia="ru-RU"/>
        </w:rPr>
      </w:pPr>
      <w:bookmarkStart w:id="415" w:name="_Toc117266347"/>
      <w:proofErr w:type="spellStart"/>
      <w:r w:rsidRPr="00FF12EE">
        <w:rPr>
          <w:rFonts w:ascii="Times New Roman" w:eastAsia="Times New Roman" w:hAnsi="Times New Roman" w:cs="Times New Roman"/>
          <w:sz w:val="24"/>
          <w:szCs w:val="24"/>
          <w:lang w:eastAsia="ru-RU"/>
        </w:rPr>
        <w:t>Ропл</w:t>
      </w:r>
      <w:proofErr w:type="spellEnd"/>
      <w:r w:rsidRPr="00FF12EE">
        <w:rPr>
          <w:rFonts w:ascii="Times New Roman" w:eastAsia="Times New Roman" w:hAnsi="Times New Roman" w:cs="Times New Roman"/>
          <w:sz w:val="24"/>
          <w:szCs w:val="24"/>
          <w:lang w:eastAsia="ru-RU"/>
        </w:rPr>
        <w:t>. = Кол-во суток аренды * ЦА, где</w:t>
      </w:r>
      <w:bookmarkEnd w:id="415"/>
    </w:p>
    <w:p w14:paraId="03BE3940" w14:textId="77777777" w:rsidR="00FF12EE" w:rsidRPr="00FF12EE" w:rsidRDefault="00FF12EE" w:rsidP="00FF12EE">
      <w:pPr>
        <w:numPr>
          <w:ilvl w:val="2"/>
          <w:numId w:val="0"/>
        </w:numPr>
        <w:spacing w:after="0" w:line="240" w:lineRule="auto"/>
        <w:ind w:left="-567" w:firstLine="567"/>
        <w:jc w:val="both"/>
        <w:outlineLvl w:val="2"/>
        <w:rPr>
          <w:rFonts w:ascii="Times New Roman" w:eastAsia="Times New Roman" w:hAnsi="Times New Roman" w:cs="Times New Roman"/>
          <w:sz w:val="24"/>
          <w:szCs w:val="24"/>
          <w:lang w:eastAsia="ru-RU"/>
        </w:rPr>
      </w:pPr>
      <w:bookmarkStart w:id="416" w:name="_Toc117266348"/>
      <w:r w:rsidRPr="00FF12EE">
        <w:rPr>
          <w:rFonts w:ascii="Times New Roman" w:eastAsia="Times New Roman" w:hAnsi="Times New Roman" w:cs="Times New Roman"/>
          <w:sz w:val="24"/>
          <w:szCs w:val="24"/>
          <w:lang w:eastAsia="ru-RU"/>
        </w:rPr>
        <w:t xml:space="preserve">ЦА – стоимость 1 </w:t>
      </w:r>
      <w:proofErr w:type="spellStart"/>
      <w:r w:rsidRPr="00FF12EE">
        <w:rPr>
          <w:rFonts w:ascii="Times New Roman" w:eastAsia="Times New Roman" w:hAnsi="Times New Roman" w:cs="Times New Roman"/>
          <w:sz w:val="24"/>
          <w:szCs w:val="24"/>
          <w:lang w:eastAsia="ru-RU"/>
        </w:rPr>
        <w:t>скважино</w:t>
      </w:r>
      <w:proofErr w:type="spellEnd"/>
      <w:r w:rsidRPr="00FF12EE">
        <w:rPr>
          <w:rFonts w:ascii="Times New Roman" w:eastAsia="Times New Roman" w:hAnsi="Times New Roman" w:cs="Times New Roman"/>
          <w:sz w:val="24"/>
          <w:szCs w:val="24"/>
          <w:lang w:eastAsia="ru-RU"/>
        </w:rPr>
        <w:t>-суток аренды;</w:t>
      </w:r>
      <w:bookmarkEnd w:id="416"/>
    </w:p>
    <w:p w14:paraId="33A704BF" w14:textId="77777777" w:rsidR="00FF12EE" w:rsidRPr="00FF12EE" w:rsidRDefault="00FF12EE" w:rsidP="00FF12EE">
      <w:pPr>
        <w:numPr>
          <w:ilvl w:val="2"/>
          <w:numId w:val="0"/>
        </w:numPr>
        <w:spacing w:after="0" w:line="240" w:lineRule="auto"/>
        <w:ind w:left="-567" w:firstLine="567"/>
        <w:jc w:val="both"/>
        <w:outlineLvl w:val="2"/>
        <w:rPr>
          <w:rFonts w:ascii="Times New Roman" w:eastAsia="Times New Roman" w:hAnsi="Times New Roman" w:cs="Times New Roman"/>
          <w:sz w:val="24"/>
          <w:szCs w:val="24"/>
          <w:lang w:eastAsia="ru-RU"/>
        </w:rPr>
      </w:pPr>
      <w:bookmarkStart w:id="417" w:name="_Toc117266349"/>
      <w:r w:rsidRPr="00FF12EE">
        <w:rPr>
          <w:rFonts w:ascii="Times New Roman" w:eastAsia="Times New Roman" w:hAnsi="Times New Roman" w:cs="Times New Roman"/>
          <w:sz w:val="24"/>
          <w:szCs w:val="24"/>
          <w:lang w:eastAsia="ru-RU"/>
        </w:rPr>
        <w:t>Кол-во суток аренды (единоразовая стоимость аренды и мобилизации) – фактические сутки аренды (единоразовая стоимость аренды и мобилизации), принимаемые «Арендатором» от «Арендодателя» («Исследователя») по первичным документам за отчётный период по Договору.</w:t>
      </w:r>
      <w:bookmarkEnd w:id="417"/>
    </w:p>
    <w:p w14:paraId="296DEB94" w14:textId="77777777" w:rsidR="00FF12EE" w:rsidRPr="00FF12EE" w:rsidRDefault="00FF12EE" w:rsidP="00FF12EE">
      <w:pPr>
        <w:numPr>
          <w:ilvl w:val="1"/>
          <w:numId w:val="0"/>
        </w:numPr>
        <w:spacing w:after="0" w:line="240" w:lineRule="auto"/>
        <w:ind w:left="-567" w:firstLine="567"/>
        <w:jc w:val="both"/>
        <w:rPr>
          <w:rFonts w:ascii="Times New Roman" w:eastAsia="Calibri" w:hAnsi="Times New Roman" w:cs="Times New Roman"/>
          <w:sz w:val="24"/>
          <w:szCs w:val="24"/>
          <w:lang w:eastAsia="ru-RU"/>
        </w:rPr>
      </w:pPr>
      <w:r w:rsidRPr="00FF12EE">
        <w:rPr>
          <w:rFonts w:ascii="Times New Roman" w:eastAsia="Calibri" w:hAnsi="Times New Roman" w:cs="Times New Roman"/>
          <w:sz w:val="24"/>
          <w:szCs w:val="24"/>
          <w:lang w:eastAsia="ru-RU"/>
        </w:rPr>
        <w:t>Перечень причин, по которым «</w:t>
      </w:r>
      <w:r w:rsidRPr="00FF12EE">
        <w:rPr>
          <w:rFonts w:ascii="Times New Roman" w:eastAsia="Times New Roman" w:hAnsi="Times New Roman" w:cs="Times New Roman"/>
          <w:sz w:val="24"/>
          <w:szCs w:val="24"/>
          <w:lang w:eastAsia="ru-RU"/>
        </w:rPr>
        <w:t>Арендодатель</w:t>
      </w:r>
      <w:r w:rsidRPr="00FF12EE">
        <w:rPr>
          <w:rFonts w:ascii="Times New Roman" w:eastAsia="Calibri" w:hAnsi="Times New Roman" w:cs="Times New Roman"/>
          <w:sz w:val="24"/>
          <w:szCs w:val="24"/>
          <w:lang w:eastAsia="ru-RU"/>
        </w:rPr>
        <w:t>» признаётся виновным согласно условиям действующего Договора:</w:t>
      </w:r>
    </w:p>
    <w:p w14:paraId="78F35E96" w14:textId="77777777" w:rsidR="00FF12EE" w:rsidRPr="00FF12EE" w:rsidRDefault="00FF12EE" w:rsidP="00FF12EE">
      <w:pPr>
        <w:numPr>
          <w:ilvl w:val="2"/>
          <w:numId w:val="0"/>
        </w:numPr>
        <w:spacing w:after="0" w:line="240" w:lineRule="auto"/>
        <w:ind w:left="-567" w:firstLine="567"/>
        <w:jc w:val="both"/>
        <w:outlineLvl w:val="2"/>
        <w:rPr>
          <w:rFonts w:ascii="Times New Roman" w:eastAsia="Calibri" w:hAnsi="Times New Roman" w:cs="Times New Roman"/>
          <w:sz w:val="24"/>
          <w:szCs w:val="24"/>
          <w:lang w:eastAsia="ru-RU"/>
        </w:rPr>
      </w:pPr>
      <w:r w:rsidRPr="00FF12EE">
        <w:rPr>
          <w:rFonts w:ascii="Times New Roman" w:eastAsia="Times New Roman" w:hAnsi="Times New Roman" w:cs="Times New Roman"/>
          <w:sz w:val="24"/>
          <w:szCs w:val="24"/>
          <w:lang w:eastAsia="ru-RU"/>
        </w:rPr>
        <w:t>Брак</w:t>
      </w:r>
      <w:r w:rsidRPr="00FF12EE">
        <w:rPr>
          <w:rFonts w:ascii="Times New Roman" w:eastAsia="Calibri" w:hAnsi="Times New Roman" w:cs="Times New Roman"/>
          <w:sz w:val="24"/>
          <w:szCs w:val="24"/>
          <w:lang w:eastAsia="ru-RU"/>
        </w:rPr>
        <w:t xml:space="preserve"> УЭЦН (в том числе случаи, когда спущенная установка не запускается после монтажа на скважине);</w:t>
      </w:r>
    </w:p>
    <w:p w14:paraId="2B8087D2" w14:textId="77777777" w:rsidR="00FF12EE" w:rsidRPr="00FF12EE" w:rsidRDefault="00FF12EE" w:rsidP="00FF12EE">
      <w:pPr>
        <w:numPr>
          <w:ilvl w:val="2"/>
          <w:numId w:val="0"/>
        </w:numPr>
        <w:spacing w:after="0" w:line="240" w:lineRule="auto"/>
        <w:ind w:left="-567" w:firstLine="567"/>
        <w:jc w:val="both"/>
        <w:outlineLvl w:val="2"/>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Брак УЭЦН по причине завода-изготовителя скважинного оборудования;</w:t>
      </w:r>
    </w:p>
    <w:p w14:paraId="7CE74958" w14:textId="77777777" w:rsidR="00FF12EE" w:rsidRPr="00FF12EE" w:rsidRDefault="00FF12EE" w:rsidP="00FF12EE">
      <w:pPr>
        <w:numPr>
          <w:ilvl w:val="2"/>
          <w:numId w:val="0"/>
        </w:numPr>
        <w:spacing w:after="0" w:line="240" w:lineRule="auto"/>
        <w:ind w:left="-567" w:firstLine="567"/>
        <w:jc w:val="both"/>
        <w:outlineLvl w:val="2"/>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Брак ПЭД;</w:t>
      </w:r>
    </w:p>
    <w:p w14:paraId="4FF5AECD" w14:textId="77777777" w:rsidR="00FF12EE" w:rsidRPr="00FF12EE" w:rsidRDefault="00FF12EE" w:rsidP="00FF12EE">
      <w:pPr>
        <w:numPr>
          <w:ilvl w:val="2"/>
          <w:numId w:val="0"/>
        </w:numPr>
        <w:spacing w:after="0" w:line="240" w:lineRule="auto"/>
        <w:ind w:left="-567" w:firstLine="567"/>
        <w:jc w:val="both"/>
        <w:outlineLvl w:val="2"/>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Брак гидрозащиты;</w:t>
      </w:r>
    </w:p>
    <w:p w14:paraId="1F3FD5CD" w14:textId="77777777" w:rsidR="00FF12EE" w:rsidRPr="00FF12EE" w:rsidRDefault="00FF12EE" w:rsidP="00FF12EE">
      <w:pPr>
        <w:numPr>
          <w:ilvl w:val="2"/>
          <w:numId w:val="0"/>
        </w:numPr>
        <w:spacing w:after="0" w:line="240" w:lineRule="auto"/>
        <w:ind w:left="-567" w:firstLine="567"/>
        <w:jc w:val="both"/>
        <w:outlineLvl w:val="2"/>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Брак газосепаратора (</w:t>
      </w:r>
      <w:proofErr w:type="spellStart"/>
      <w:r w:rsidRPr="00FF12EE">
        <w:rPr>
          <w:rFonts w:ascii="Times New Roman" w:eastAsia="Times New Roman" w:hAnsi="Times New Roman" w:cs="Times New Roman"/>
          <w:sz w:val="24"/>
          <w:szCs w:val="24"/>
          <w:lang w:eastAsia="ru-RU"/>
        </w:rPr>
        <w:t>диспергатора</w:t>
      </w:r>
      <w:proofErr w:type="spellEnd"/>
      <w:r w:rsidRPr="00FF12EE">
        <w:rPr>
          <w:rFonts w:ascii="Times New Roman" w:eastAsia="Times New Roman" w:hAnsi="Times New Roman" w:cs="Times New Roman"/>
          <w:sz w:val="24"/>
          <w:szCs w:val="24"/>
          <w:lang w:eastAsia="ru-RU"/>
        </w:rPr>
        <w:t>);</w:t>
      </w:r>
    </w:p>
    <w:p w14:paraId="6EF9DF74" w14:textId="77777777" w:rsidR="00FF12EE" w:rsidRPr="00FF12EE" w:rsidRDefault="00FF12EE" w:rsidP="00FF12EE">
      <w:pPr>
        <w:numPr>
          <w:ilvl w:val="2"/>
          <w:numId w:val="0"/>
        </w:numPr>
        <w:spacing w:after="0" w:line="240" w:lineRule="auto"/>
        <w:ind w:left="-567" w:firstLine="567"/>
        <w:jc w:val="both"/>
        <w:outlineLvl w:val="2"/>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Брак кабельной линии или кабельного удлинителя;</w:t>
      </w:r>
    </w:p>
    <w:p w14:paraId="02FE5802" w14:textId="77777777" w:rsidR="00FF12EE" w:rsidRPr="00FF12EE" w:rsidRDefault="00FF12EE" w:rsidP="00FF12EE">
      <w:pPr>
        <w:numPr>
          <w:ilvl w:val="2"/>
          <w:numId w:val="0"/>
        </w:numPr>
        <w:spacing w:after="0" w:line="240" w:lineRule="auto"/>
        <w:ind w:left="-567" w:firstLine="567"/>
        <w:jc w:val="both"/>
        <w:outlineLvl w:val="2"/>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Брак монтажа УЭЦН;</w:t>
      </w:r>
    </w:p>
    <w:p w14:paraId="728309BC" w14:textId="77777777" w:rsidR="00FF12EE" w:rsidRPr="00FF12EE" w:rsidRDefault="00FF12EE" w:rsidP="00FF12EE">
      <w:pPr>
        <w:numPr>
          <w:ilvl w:val="2"/>
          <w:numId w:val="0"/>
        </w:numPr>
        <w:spacing w:after="0" w:line="240" w:lineRule="auto"/>
        <w:ind w:left="-567" w:firstLine="567"/>
        <w:jc w:val="both"/>
        <w:outlineLvl w:val="2"/>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Пробой или оплавление кабеля при отсутствии механических повреждений, а также нарушений при ВНР и эксплуатации;</w:t>
      </w:r>
    </w:p>
    <w:p w14:paraId="2819564E" w14:textId="77777777" w:rsidR="00FF12EE" w:rsidRPr="00FF12EE" w:rsidRDefault="00FF12EE" w:rsidP="00FF12EE">
      <w:pPr>
        <w:numPr>
          <w:ilvl w:val="2"/>
          <w:numId w:val="0"/>
        </w:numPr>
        <w:spacing w:after="0" w:line="240" w:lineRule="auto"/>
        <w:ind w:left="-567" w:firstLine="567"/>
        <w:jc w:val="both"/>
        <w:outlineLvl w:val="2"/>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Брак кабельной муфты;</w:t>
      </w:r>
    </w:p>
    <w:p w14:paraId="6F10B331" w14:textId="77777777" w:rsidR="00FF12EE" w:rsidRPr="00FF12EE" w:rsidRDefault="00FF12EE" w:rsidP="00FF12EE">
      <w:pPr>
        <w:numPr>
          <w:ilvl w:val="2"/>
          <w:numId w:val="0"/>
        </w:numPr>
        <w:tabs>
          <w:tab w:val="left" w:pos="851"/>
        </w:tabs>
        <w:spacing w:after="0" w:line="240" w:lineRule="auto"/>
        <w:ind w:left="-567" w:firstLine="567"/>
        <w:jc w:val="both"/>
        <w:outlineLvl w:val="2"/>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Недостоверность данных при оформлении эксплуатационного паспорта УЭЦН или их отсутствие;</w:t>
      </w:r>
    </w:p>
    <w:p w14:paraId="6EB75C3A" w14:textId="77777777" w:rsidR="00FF12EE" w:rsidRPr="00FF12EE" w:rsidRDefault="00FF12EE" w:rsidP="00FF12EE">
      <w:pPr>
        <w:numPr>
          <w:ilvl w:val="2"/>
          <w:numId w:val="0"/>
        </w:numPr>
        <w:tabs>
          <w:tab w:val="left" w:pos="851"/>
        </w:tabs>
        <w:spacing w:after="0" w:line="240" w:lineRule="auto"/>
        <w:ind w:left="-567" w:firstLine="567"/>
        <w:jc w:val="both"/>
        <w:outlineLvl w:val="2"/>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Поставка «Арендатору» комплекта УЭЦН, не соответствующего согласованной заявке;</w:t>
      </w:r>
    </w:p>
    <w:p w14:paraId="0B5A1FF9" w14:textId="77777777" w:rsidR="00FF12EE" w:rsidRPr="00FF12EE" w:rsidRDefault="00FF12EE" w:rsidP="00FF12EE">
      <w:pPr>
        <w:numPr>
          <w:ilvl w:val="2"/>
          <w:numId w:val="0"/>
        </w:numPr>
        <w:tabs>
          <w:tab w:val="left" w:pos="851"/>
        </w:tabs>
        <w:spacing w:after="0" w:line="240" w:lineRule="auto"/>
        <w:ind w:left="-567" w:firstLine="567"/>
        <w:jc w:val="both"/>
        <w:outlineLvl w:val="2"/>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Неисправность наземного оборудования УЭЦН;</w:t>
      </w:r>
    </w:p>
    <w:p w14:paraId="1B895386" w14:textId="77777777" w:rsidR="00FF12EE" w:rsidRPr="00FF12EE" w:rsidRDefault="00FF12EE" w:rsidP="00FF12EE">
      <w:pPr>
        <w:numPr>
          <w:ilvl w:val="2"/>
          <w:numId w:val="0"/>
        </w:numPr>
        <w:tabs>
          <w:tab w:val="left" w:pos="851"/>
        </w:tabs>
        <w:spacing w:after="0" w:line="240" w:lineRule="auto"/>
        <w:ind w:left="-567" w:firstLine="567"/>
        <w:jc w:val="both"/>
        <w:outlineLvl w:val="2"/>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Нарушения Регламента по пуску и эксплуатации УЭЦН;</w:t>
      </w:r>
    </w:p>
    <w:p w14:paraId="7E55FAC4" w14:textId="77777777" w:rsidR="00FF12EE" w:rsidRPr="00FF12EE" w:rsidRDefault="00FF12EE" w:rsidP="00FF12EE">
      <w:pPr>
        <w:numPr>
          <w:ilvl w:val="2"/>
          <w:numId w:val="0"/>
        </w:numPr>
        <w:tabs>
          <w:tab w:val="left" w:pos="851"/>
        </w:tabs>
        <w:spacing w:after="0" w:line="240" w:lineRule="auto"/>
        <w:ind w:left="-567" w:firstLine="567"/>
        <w:jc w:val="both"/>
        <w:outlineLvl w:val="2"/>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Некачественный вывод на режим УЭЦН;</w:t>
      </w:r>
    </w:p>
    <w:p w14:paraId="43822F28" w14:textId="77777777" w:rsidR="00FF12EE" w:rsidRPr="00FF12EE" w:rsidRDefault="00FF12EE" w:rsidP="00FF12EE">
      <w:pPr>
        <w:numPr>
          <w:ilvl w:val="2"/>
          <w:numId w:val="0"/>
        </w:numPr>
        <w:tabs>
          <w:tab w:val="left" w:pos="851"/>
        </w:tabs>
        <w:spacing w:after="0" w:line="240" w:lineRule="auto"/>
        <w:ind w:left="-567" w:firstLine="567"/>
        <w:jc w:val="both"/>
        <w:outlineLvl w:val="2"/>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Во всех спорных ситуациях, не охваченных данным положением, стороны действуют по письменному согласованию.</w:t>
      </w:r>
    </w:p>
    <w:p w14:paraId="7457F868" w14:textId="77777777" w:rsidR="00FF12EE" w:rsidRPr="00FF12EE" w:rsidRDefault="00FF12EE" w:rsidP="00FF12EE">
      <w:pPr>
        <w:numPr>
          <w:ilvl w:val="1"/>
          <w:numId w:val="0"/>
        </w:numPr>
        <w:spacing w:after="0" w:line="240" w:lineRule="auto"/>
        <w:ind w:left="-567" w:firstLine="567"/>
        <w:jc w:val="both"/>
        <w:rPr>
          <w:rFonts w:ascii="Times New Roman" w:eastAsia="Calibri" w:hAnsi="Times New Roman" w:cs="Times New Roman"/>
          <w:sz w:val="24"/>
          <w:szCs w:val="24"/>
          <w:lang w:eastAsia="ru-RU"/>
        </w:rPr>
      </w:pPr>
      <w:r w:rsidRPr="00FF12EE">
        <w:rPr>
          <w:rFonts w:ascii="Times New Roman" w:eastAsia="Calibri" w:hAnsi="Times New Roman" w:cs="Times New Roman"/>
          <w:sz w:val="24"/>
          <w:szCs w:val="24"/>
          <w:lang w:eastAsia="ru-RU"/>
        </w:rPr>
        <w:t>Перечень причин, по которым «</w:t>
      </w:r>
      <w:r w:rsidRPr="00FF12EE">
        <w:rPr>
          <w:rFonts w:ascii="Times New Roman" w:eastAsia="Times New Roman" w:hAnsi="Times New Roman" w:cs="Times New Roman"/>
          <w:sz w:val="24"/>
          <w:szCs w:val="24"/>
          <w:lang w:eastAsia="ru-RU"/>
        </w:rPr>
        <w:t>Исследователь</w:t>
      </w:r>
      <w:r w:rsidRPr="00FF12EE">
        <w:rPr>
          <w:rFonts w:ascii="Times New Roman" w:eastAsia="Calibri" w:hAnsi="Times New Roman" w:cs="Times New Roman"/>
          <w:sz w:val="24"/>
          <w:szCs w:val="24"/>
          <w:lang w:eastAsia="ru-RU"/>
        </w:rPr>
        <w:t>» признаётся виновным:</w:t>
      </w:r>
    </w:p>
    <w:p w14:paraId="6DE196AE" w14:textId="77777777" w:rsidR="00FF12EE" w:rsidRPr="00FF12EE" w:rsidRDefault="00FF12EE" w:rsidP="00FF12EE">
      <w:pPr>
        <w:numPr>
          <w:ilvl w:val="2"/>
          <w:numId w:val="0"/>
        </w:numPr>
        <w:spacing w:after="0" w:line="240" w:lineRule="auto"/>
        <w:ind w:left="-567" w:firstLine="567"/>
        <w:jc w:val="both"/>
        <w:outlineLvl w:val="2"/>
        <w:rPr>
          <w:rFonts w:ascii="Times New Roman" w:eastAsia="Calibri" w:hAnsi="Times New Roman" w:cs="Times New Roman"/>
          <w:sz w:val="24"/>
          <w:szCs w:val="24"/>
          <w:lang w:eastAsia="ru-RU"/>
        </w:rPr>
      </w:pPr>
      <w:bookmarkStart w:id="418" w:name="_Toc117266350"/>
      <w:r w:rsidRPr="00FF12EE">
        <w:rPr>
          <w:rFonts w:ascii="Times New Roman" w:eastAsia="Calibri" w:hAnsi="Times New Roman" w:cs="Times New Roman"/>
          <w:sz w:val="24"/>
          <w:szCs w:val="24"/>
          <w:lang w:eastAsia="ru-RU"/>
        </w:rPr>
        <w:t>брак (слом) по телу и (или) резьбе Y-</w:t>
      </w:r>
      <w:proofErr w:type="spellStart"/>
      <w:r w:rsidRPr="00FF12EE">
        <w:rPr>
          <w:rFonts w:ascii="Times New Roman" w:eastAsia="Calibri" w:hAnsi="Times New Roman" w:cs="Times New Roman"/>
          <w:sz w:val="24"/>
          <w:szCs w:val="24"/>
          <w:lang w:eastAsia="ru-RU"/>
        </w:rPr>
        <w:t>tool</w:t>
      </w:r>
      <w:proofErr w:type="spellEnd"/>
      <w:r w:rsidRPr="00FF12EE">
        <w:rPr>
          <w:rFonts w:ascii="Times New Roman" w:eastAsia="Calibri" w:hAnsi="Times New Roman" w:cs="Times New Roman"/>
          <w:sz w:val="24"/>
          <w:szCs w:val="24"/>
          <w:lang w:eastAsia="ru-RU"/>
        </w:rPr>
        <w:t>, что повлекло полету УЭЦН и оборудования Y-</w:t>
      </w:r>
      <w:proofErr w:type="spellStart"/>
      <w:r w:rsidRPr="00FF12EE">
        <w:rPr>
          <w:rFonts w:ascii="Times New Roman" w:eastAsia="Calibri" w:hAnsi="Times New Roman" w:cs="Times New Roman"/>
          <w:sz w:val="24"/>
          <w:szCs w:val="24"/>
          <w:lang w:eastAsia="ru-RU"/>
        </w:rPr>
        <w:t>tool</w:t>
      </w:r>
      <w:proofErr w:type="spellEnd"/>
      <w:r w:rsidRPr="00FF12EE">
        <w:rPr>
          <w:rFonts w:ascii="Times New Roman" w:eastAsia="Calibri" w:hAnsi="Times New Roman" w:cs="Times New Roman"/>
          <w:sz w:val="24"/>
          <w:szCs w:val="24"/>
          <w:lang w:eastAsia="ru-RU"/>
        </w:rPr>
        <w:t>;</w:t>
      </w:r>
      <w:bookmarkEnd w:id="418"/>
    </w:p>
    <w:p w14:paraId="025E7671" w14:textId="77777777" w:rsidR="00FF12EE" w:rsidRPr="00FF12EE" w:rsidRDefault="00FF12EE" w:rsidP="00FF12EE">
      <w:pPr>
        <w:numPr>
          <w:ilvl w:val="2"/>
          <w:numId w:val="0"/>
        </w:numPr>
        <w:spacing w:after="0" w:line="240" w:lineRule="auto"/>
        <w:ind w:left="-567" w:firstLine="567"/>
        <w:jc w:val="both"/>
        <w:outlineLvl w:val="2"/>
        <w:rPr>
          <w:rFonts w:ascii="Times New Roman" w:eastAsia="Calibri" w:hAnsi="Times New Roman" w:cs="Times New Roman"/>
          <w:sz w:val="24"/>
          <w:szCs w:val="24"/>
          <w:lang w:eastAsia="ru-RU"/>
        </w:rPr>
      </w:pPr>
      <w:bookmarkStart w:id="419" w:name="_Toc117266351"/>
      <w:r w:rsidRPr="00FF12EE">
        <w:rPr>
          <w:rFonts w:ascii="Times New Roman" w:eastAsia="Calibri" w:hAnsi="Times New Roman" w:cs="Times New Roman"/>
          <w:sz w:val="24"/>
          <w:szCs w:val="24"/>
          <w:lang w:eastAsia="ru-RU"/>
        </w:rPr>
        <w:t>последствия неудачной герметизации глухой пробкой, заключающейся в отсутствии подачи УЭЦН;</w:t>
      </w:r>
      <w:bookmarkEnd w:id="419"/>
    </w:p>
    <w:p w14:paraId="7CF28FCF" w14:textId="77777777" w:rsidR="00FF12EE" w:rsidRPr="00FF12EE" w:rsidRDefault="00FF12EE" w:rsidP="00FF12EE">
      <w:pPr>
        <w:numPr>
          <w:ilvl w:val="2"/>
          <w:numId w:val="0"/>
        </w:numPr>
        <w:spacing w:after="0" w:line="240" w:lineRule="auto"/>
        <w:ind w:left="-567" w:firstLine="567"/>
        <w:jc w:val="both"/>
        <w:outlineLvl w:val="2"/>
        <w:rPr>
          <w:rFonts w:ascii="Times New Roman" w:eastAsia="Calibri" w:hAnsi="Times New Roman" w:cs="Times New Roman"/>
          <w:sz w:val="24"/>
          <w:szCs w:val="24"/>
          <w:lang w:eastAsia="ru-RU"/>
        </w:rPr>
      </w:pPr>
      <w:bookmarkStart w:id="420" w:name="_Toc117266352"/>
      <w:r w:rsidRPr="00FF12EE">
        <w:rPr>
          <w:rFonts w:ascii="Times New Roman" w:eastAsia="Calibri" w:hAnsi="Times New Roman" w:cs="Times New Roman"/>
          <w:sz w:val="24"/>
          <w:szCs w:val="24"/>
          <w:lang w:eastAsia="ru-RU"/>
        </w:rPr>
        <w:t>оставление (утеря) на забое скважин исследовательского оборудования, каротажного кабеля и иного вследствие обрыва или слома;</w:t>
      </w:r>
      <w:bookmarkEnd w:id="420"/>
    </w:p>
    <w:p w14:paraId="0083F257" w14:textId="77777777" w:rsidR="00FF12EE" w:rsidRPr="00FF12EE" w:rsidRDefault="00FF12EE" w:rsidP="00FF12EE">
      <w:pPr>
        <w:numPr>
          <w:ilvl w:val="2"/>
          <w:numId w:val="0"/>
        </w:numPr>
        <w:spacing w:after="0" w:line="240" w:lineRule="auto"/>
        <w:ind w:left="-567" w:firstLine="567"/>
        <w:jc w:val="both"/>
        <w:outlineLvl w:val="2"/>
        <w:rPr>
          <w:rFonts w:ascii="Times New Roman" w:eastAsia="Calibri" w:hAnsi="Times New Roman" w:cs="Times New Roman"/>
          <w:sz w:val="24"/>
          <w:szCs w:val="24"/>
          <w:lang w:eastAsia="ru-RU"/>
        </w:rPr>
      </w:pPr>
      <w:bookmarkStart w:id="421" w:name="_Toc117266353"/>
      <w:r w:rsidRPr="00FF12EE">
        <w:rPr>
          <w:rFonts w:ascii="Times New Roman" w:eastAsia="Calibri" w:hAnsi="Times New Roman" w:cs="Times New Roman"/>
          <w:sz w:val="24"/>
          <w:szCs w:val="24"/>
          <w:lang w:eastAsia="ru-RU"/>
        </w:rPr>
        <w:t>выход из-строя оборудования  Y-</w:t>
      </w:r>
      <w:proofErr w:type="spellStart"/>
      <w:r w:rsidRPr="00FF12EE">
        <w:rPr>
          <w:rFonts w:ascii="Times New Roman" w:eastAsia="Calibri" w:hAnsi="Times New Roman" w:cs="Times New Roman"/>
          <w:sz w:val="24"/>
          <w:szCs w:val="24"/>
          <w:lang w:eastAsia="ru-RU"/>
        </w:rPr>
        <w:t>tool</w:t>
      </w:r>
      <w:proofErr w:type="spellEnd"/>
      <w:r w:rsidRPr="00FF12EE">
        <w:rPr>
          <w:rFonts w:ascii="Times New Roman" w:eastAsia="Calibri" w:hAnsi="Times New Roman" w:cs="Times New Roman"/>
          <w:sz w:val="24"/>
          <w:szCs w:val="24"/>
          <w:lang w:eastAsia="ru-RU"/>
        </w:rPr>
        <w:t>, связанное с конструкцией и применимостью на скважине, которое способствовало невозможности проведения ПГИС.</w:t>
      </w:r>
      <w:bookmarkEnd w:id="421"/>
    </w:p>
    <w:p w14:paraId="60F49AA4" w14:textId="77777777" w:rsidR="00FF12EE" w:rsidRPr="00FF12EE" w:rsidRDefault="00FF12EE" w:rsidP="00FF12EE">
      <w:pPr>
        <w:numPr>
          <w:ilvl w:val="1"/>
          <w:numId w:val="0"/>
        </w:numPr>
        <w:spacing w:after="0" w:line="240" w:lineRule="auto"/>
        <w:ind w:left="-567" w:firstLine="567"/>
        <w:jc w:val="both"/>
        <w:rPr>
          <w:rFonts w:ascii="Times New Roman" w:eastAsia="Calibri" w:hAnsi="Times New Roman" w:cs="Times New Roman"/>
          <w:sz w:val="24"/>
          <w:szCs w:val="24"/>
          <w:lang w:eastAsia="ru-RU"/>
        </w:rPr>
      </w:pPr>
      <w:r w:rsidRPr="00FF12EE">
        <w:rPr>
          <w:rFonts w:ascii="Times New Roman" w:eastAsia="Calibri" w:hAnsi="Times New Roman" w:cs="Times New Roman"/>
          <w:sz w:val="24"/>
          <w:szCs w:val="24"/>
          <w:lang w:eastAsia="ru-RU"/>
        </w:rPr>
        <w:t>Перечень причин, по которым «</w:t>
      </w:r>
      <w:r w:rsidRPr="00FF12EE">
        <w:rPr>
          <w:rFonts w:ascii="Times New Roman" w:eastAsia="Times New Roman" w:hAnsi="Times New Roman" w:cs="Times New Roman"/>
          <w:sz w:val="24"/>
          <w:szCs w:val="24"/>
          <w:lang w:eastAsia="ru-RU"/>
        </w:rPr>
        <w:t>Исполнитель</w:t>
      </w:r>
      <w:r w:rsidRPr="00FF12EE">
        <w:rPr>
          <w:rFonts w:ascii="Times New Roman" w:eastAsia="Calibri" w:hAnsi="Times New Roman" w:cs="Times New Roman"/>
          <w:sz w:val="24"/>
          <w:szCs w:val="24"/>
          <w:lang w:eastAsia="ru-RU"/>
        </w:rPr>
        <w:t>» признаётся виновным согласно условиям действующего Договора:</w:t>
      </w:r>
    </w:p>
    <w:p w14:paraId="22DD77C6" w14:textId="77777777" w:rsidR="00FF12EE" w:rsidRPr="00FF12EE" w:rsidRDefault="00FF12EE" w:rsidP="00FF12EE">
      <w:pPr>
        <w:numPr>
          <w:ilvl w:val="2"/>
          <w:numId w:val="0"/>
        </w:numPr>
        <w:spacing w:after="0" w:line="240" w:lineRule="auto"/>
        <w:ind w:left="-567" w:firstLine="567"/>
        <w:jc w:val="both"/>
        <w:outlineLvl w:val="2"/>
        <w:rPr>
          <w:rFonts w:ascii="Times New Roman" w:eastAsia="Calibri" w:hAnsi="Times New Roman" w:cs="Times New Roman"/>
          <w:sz w:val="24"/>
          <w:szCs w:val="24"/>
          <w:lang w:eastAsia="ru-RU"/>
        </w:rPr>
      </w:pPr>
      <w:bookmarkStart w:id="422" w:name="_Toc117266354"/>
      <w:r w:rsidRPr="00FF12EE">
        <w:rPr>
          <w:rFonts w:ascii="Times New Roman" w:eastAsia="Calibri" w:hAnsi="Times New Roman" w:cs="Times New Roman"/>
          <w:sz w:val="24"/>
          <w:szCs w:val="24"/>
          <w:lang w:eastAsia="ru-RU"/>
        </w:rPr>
        <w:t xml:space="preserve">Полет колонны НКТ, комплекта УЭЦН и (или) </w:t>
      </w:r>
      <w:r w:rsidRPr="00FF12EE">
        <w:rPr>
          <w:rFonts w:ascii="Times New Roman" w:eastAsia="Times New Roman" w:hAnsi="Times New Roman" w:cs="Times New Roman"/>
          <w:sz w:val="24"/>
          <w:szCs w:val="24"/>
          <w:lang w:eastAsia="ru-RU"/>
        </w:rPr>
        <w:t>оборудования Y-</w:t>
      </w:r>
      <w:proofErr w:type="spellStart"/>
      <w:r w:rsidRPr="00FF12EE">
        <w:rPr>
          <w:rFonts w:ascii="Times New Roman" w:eastAsia="Times New Roman" w:hAnsi="Times New Roman" w:cs="Times New Roman"/>
          <w:sz w:val="24"/>
          <w:szCs w:val="24"/>
          <w:lang w:eastAsia="ru-RU"/>
        </w:rPr>
        <w:t>tool</w:t>
      </w:r>
      <w:proofErr w:type="spellEnd"/>
      <w:r w:rsidRPr="00FF12EE">
        <w:rPr>
          <w:rFonts w:ascii="Times New Roman" w:eastAsia="Calibri" w:hAnsi="Times New Roman" w:cs="Times New Roman"/>
          <w:sz w:val="24"/>
          <w:szCs w:val="24"/>
          <w:lang w:eastAsia="ru-RU"/>
        </w:rPr>
        <w:t xml:space="preserve">  на забой скважины во время ТРС;</w:t>
      </w:r>
      <w:bookmarkEnd w:id="422"/>
    </w:p>
    <w:p w14:paraId="25489EFA" w14:textId="77777777" w:rsidR="00FF12EE" w:rsidRPr="00FF12EE" w:rsidRDefault="00FF12EE" w:rsidP="00FF12EE">
      <w:pPr>
        <w:numPr>
          <w:ilvl w:val="2"/>
          <w:numId w:val="0"/>
        </w:numPr>
        <w:spacing w:after="0" w:line="240" w:lineRule="auto"/>
        <w:ind w:left="-567" w:firstLine="567"/>
        <w:jc w:val="both"/>
        <w:outlineLvl w:val="2"/>
        <w:rPr>
          <w:rFonts w:ascii="Times New Roman" w:eastAsia="Calibri" w:hAnsi="Times New Roman" w:cs="Times New Roman"/>
          <w:sz w:val="24"/>
          <w:szCs w:val="24"/>
          <w:lang w:eastAsia="ru-RU"/>
        </w:rPr>
      </w:pPr>
      <w:bookmarkStart w:id="423" w:name="_Toc117266355"/>
      <w:r w:rsidRPr="00FF12EE">
        <w:rPr>
          <w:rFonts w:ascii="Times New Roman" w:eastAsia="Calibri" w:hAnsi="Times New Roman" w:cs="Times New Roman"/>
          <w:sz w:val="24"/>
          <w:szCs w:val="24"/>
          <w:lang w:eastAsia="ru-RU"/>
        </w:rPr>
        <w:t>Негерметичность лифта;</w:t>
      </w:r>
      <w:bookmarkEnd w:id="423"/>
    </w:p>
    <w:p w14:paraId="6E07B190" w14:textId="77777777" w:rsidR="00FF12EE" w:rsidRPr="00FF12EE" w:rsidRDefault="00FF12EE" w:rsidP="00FF12EE">
      <w:pPr>
        <w:numPr>
          <w:ilvl w:val="2"/>
          <w:numId w:val="0"/>
        </w:numPr>
        <w:spacing w:after="0" w:line="240" w:lineRule="auto"/>
        <w:ind w:left="-567" w:firstLine="567"/>
        <w:jc w:val="both"/>
        <w:outlineLvl w:val="2"/>
        <w:rPr>
          <w:rFonts w:ascii="Times New Roman" w:eastAsia="Calibri" w:hAnsi="Times New Roman" w:cs="Times New Roman"/>
          <w:sz w:val="24"/>
          <w:szCs w:val="24"/>
          <w:lang w:eastAsia="ru-RU"/>
        </w:rPr>
      </w:pPr>
      <w:bookmarkStart w:id="424" w:name="_Toc117266356"/>
      <w:r w:rsidRPr="00FF12EE">
        <w:rPr>
          <w:rFonts w:ascii="Times New Roman" w:eastAsia="Calibri" w:hAnsi="Times New Roman" w:cs="Times New Roman"/>
          <w:sz w:val="24"/>
          <w:szCs w:val="24"/>
          <w:lang w:eastAsia="ru-RU"/>
        </w:rPr>
        <w:t xml:space="preserve">Механическое повреждение </w:t>
      </w:r>
      <w:proofErr w:type="spellStart"/>
      <w:r w:rsidRPr="00FF12EE">
        <w:rPr>
          <w:rFonts w:ascii="Times New Roman" w:eastAsia="Calibri" w:hAnsi="Times New Roman" w:cs="Times New Roman"/>
          <w:sz w:val="24"/>
          <w:szCs w:val="24"/>
          <w:lang w:eastAsia="ru-RU"/>
        </w:rPr>
        <w:t>нефтепогружного</w:t>
      </w:r>
      <w:proofErr w:type="spellEnd"/>
      <w:r w:rsidRPr="00FF12EE">
        <w:rPr>
          <w:rFonts w:ascii="Times New Roman" w:eastAsia="Calibri" w:hAnsi="Times New Roman" w:cs="Times New Roman"/>
          <w:sz w:val="24"/>
          <w:szCs w:val="24"/>
          <w:lang w:eastAsia="ru-RU"/>
        </w:rPr>
        <w:t xml:space="preserve">  кабеля;</w:t>
      </w:r>
      <w:bookmarkEnd w:id="424"/>
    </w:p>
    <w:p w14:paraId="3833CBDD" w14:textId="77777777" w:rsidR="00FF12EE" w:rsidRPr="00FF12EE" w:rsidRDefault="00FF12EE" w:rsidP="00FF12EE">
      <w:pPr>
        <w:numPr>
          <w:ilvl w:val="2"/>
          <w:numId w:val="0"/>
        </w:numPr>
        <w:spacing w:after="0" w:line="240" w:lineRule="auto"/>
        <w:ind w:left="-567" w:firstLine="567"/>
        <w:jc w:val="both"/>
        <w:outlineLvl w:val="2"/>
        <w:rPr>
          <w:rFonts w:ascii="Times New Roman" w:eastAsia="Calibri" w:hAnsi="Times New Roman" w:cs="Times New Roman"/>
          <w:sz w:val="24"/>
          <w:szCs w:val="24"/>
          <w:lang w:eastAsia="ru-RU"/>
        </w:rPr>
      </w:pPr>
      <w:bookmarkStart w:id="425" w:name="_Toc117266357"/>
      <w:r w:rsidRPr="00FF12EE">
        <w:rPr>
          <w:rFonts w:ascii="Times New Roman" w:eastAsia="Calibri" w:hAnsi="Times New Roman" w:cs="Times New Roman"/>
          <w:sz w:val="24"/>
          <w:szCs w:val="24"/>
          <w:lang w:eastAsia="ru-RU"/>
        </w:rPr>
        <w:t>Нарушение глубины спуска;</w:t>
      </w:r>
      <w:bookmarkEnd w:id="425"/>
    </w:p>
    <w:p w14:paraId="36209C27" w14:textId="77777777" w:rsidR="00FF12EE" w:rsidRPr="00FF12EE" w:rsidRDefault="00FF12EE" w:rsidP="00FF12EE">
      <w:pPr>
        <w:numPr>
          <w:ilvl w:val="2"/>
          <w:numId w:val="0"/>
        </w:numPr>
        <w:spacing w:after="0" w:line="240" w:lineRule="auto"/>
        <w:ind w:left="-567" w:firstLine="567"/>
        <w:jc w:val="both"/>
        <w:outlineLvl w:val="2"/>
        <w:rPr>
          <w:rFonts w:ascii="Times New Roman" w:eastAsia="Calibri" w:hAnsi="Times New Roman" w:cs="Times New Roman"/>
          <w:sz w:val="24"/>
          <w:szCs w:val="24"/>
          <w:lang w:eastAsia="ru-RU"/>
        </w:rPr>
      </w:pPr>
      <w:bookmarkStart w:id="426" w:name="_Toc117266358"/>
      <w:r w:rsidRPr="00FF12EE">
        <w:rPr>
          <w:rFonts w:ascii="Times New Roman" w:eastAsia="Calibri" w:hAnsi="Times New Roman" w:cs="Times New Roman"/>
          <w:sz w:val="24"/>
          <w:szCs w:val="24"/>
          <w:lang w:eastAsia="ru-RU"/>
        </w:rPr>
        <w:t xml:space="preserve">Самопроизвольное срабатывание </w:t>
      </w:r>
      <w:proofErr w:type="spellStart"/>
      <w:r w:rsidRPr="00FF12EE">
        <w:rPr>
          <w:rFonts w:ascii="Times New Roman" w:eastAsia="Calibri" w:hAnsi="Times New Roman" w:cs="Times New Roman"/>
          <w:sz w:val="24"/>
          <w:szCs w:val="24"/>
          <w:lang w:eastAsia="ru-RU"/>
        </w:rPr>
        <w:t>превентора</w:t>
      </w:r>
      <w:proofErr w:type="spellEnd"/>
      <w:r w:rsidRPr="00FF12EE">
        <w:rPr>
          <w:rFonts w:ascii="Times New Roman" w:eastAsia="Calibri" w:hAnsi="Times New Roman" w:cs="Times New Roman"/>
          <w:sz w:val="24"/>
          <w:szCs w:val="24"/>
          <w:lang w:eastAsia="ru-RU"/>
        </w:rPr>
        <w:t>;</w:t>
      </w:r>
      <w:bookmarkEnd w:id="426"/>
    </w:p>
    <w:p w14:paraId="1C1346DB" w14:textId="77777777" w:rsidR="00FF12EE" w:rsidRPr="00FF12EE" w:rsidRDefault="00FF12EE" w:rsidP="00FF12EE">
      <w:pPr>
        <w:numPr>
          <w:ilvl w:val="2"/>
          <w:numId w:val="0"/>
        </w:numPr>
        <w:spacing w:after="0" w:line="240" w:lineRule="auto"/>
        <w:ind w:left="-567" w:firstLine="567"/>
        <w:jc w:val="both"/>
        <w:outlineLvl w:val="2"/>
        <w:rPr>
          <w:rFonts w:ascii="Times New Roman" w:eastAsia="Calibri" w:hAnsi="Times New Roman" w:cs="Times New Roman"/>
          <w:sz w:val="24"/>
          <w:szCs w:val="24"/>
          <w:lang w:eastAsia="ru-RU"/>
        </w:rPr>
      </w:pPr>
      <w:proofErr w:type="spellStart"/>
      <w:r w:rsidRPr="00FF12EE">
        <w:rPr>
          <w:rFonts w:ascii="Times New Roman" w:eastAsia="Calibri" w:hAnsi="Times New Roman" w:cs="Times New Roman"/>
          <w:sz w:val="24"/>
          <w:szCs w:val="24"/>
          <w:lang w:eastAsia="ru-RU"/>
        </w:rPr>
        <w:t>Перекруты</w:t>
      </w:r>
      <w:proofErr w:type="spellEnd"/>
      <w:r w:rsidRPr="00FF12EE">
        <w:rPr>
          <w:rFonts w:ascii="Times New Roman" w:eastAsia="Calibri" w:hAnsi="Times New Roman" w:cs="Times New Roman"/>
          <w:sz w:val="24"/>
          <w:szCs w:val="24"/>
          <w:lang w:eastAsia="ru-RU"/>
        </w:rPr>
        <w:t xml:space="preserve"> вокруг НКТ погружного кабеля, нарушений инструкции выполнения спускоподъемных операции при спуске и подъеме УЭЦН из скважины, которые впоследствии привели к нарушению работы глубинно-насосного и исследовательского оборудования.</w:t>
      </w:r>
    </w:p>
    <w:p w14:paraId="2A920C5D" w14:textId="77777777" w:rsidR="00FF12EE" w:rsidRPr="00FF12EE" w:rsidRDefault="00FF12EE" w:rsidP="00FF12EE">
      <w:pPr>
        <w:spacing w:after="0" w:line="240" w:lineRule="auto"/>
        <w:ind w:left="-567" w:firstLine="567"/>
        <w:jc w:val="both"/>
        <w:outlineLvl w:val="2"/>
        <w:rPr>
          <w:rFonts w:ascii="Times New Roman" w:eastAsia="Calibri" w:hAnsi="Times New Roman" w:cs="Times New Roman"/>
          <w:sz w:val="24"/>
          <w:szCs w:val="24"/>
          <w:highlight w:val="yellow"/>
          <w:lang w:eastAsia="ru-RU"/>
        </w:rPr>
      </w:pPr>
    </w:p>
    <w:p w14:paraId="3FF1063B" w14:textId="77777777" w:rsidR="00FF12EE" w:rsidRPr="00FF12EE" w:rsidRDefault="00FF12EE" w:rsidP="00FF12EE">
      <w:pPr>
        <w:spacing w:after="0" w:line="240" w:lineRule="auto"/>
        <w:ind w:left="-567" w:firstLine="567"/>
        <w:jc w:val="center"/>
        <w:outlineLvl w:val="2"/>
        <w:rPr>
          <w:rFonts w:ascii="Times New Roman" w:eastAsia="Times New Roman" w:hAnsi="Times New Roman" w:cs="Times New Roman"/>
          <w:b/>
          <w:bCs/>
          <w:sz w:val="24"/>
          <w:szCs w:val="24"/>
          <w:lang w:eastAsia="ru-RU"/>
        </w:rPr>
      </w:pPr>
      <w:bookmarkStart w:id="427" w:name="_Toc62547021"/>
      <w:bookmarkStart w:id="428" w:name="_Toc117265889"/>
      <w:bookmarkStart w:id="429" w:name="_Toc117266361"/>
      <w:r w:rsidRPr="00FF12EE">
        <w:rPr>
          <w:rFonts w:ascii="Times New Roman" w:eastAsia="Times New Roman" w:hAnsi="Times New Roman" w:cs="Times New Roman"/>
          <w:b/>
          <w:bCs/>
          <w:sz w:val="24"/>
          <w:szCs w:val="24"/>
          <w:lang w:eastAsia="ru-RU"/>
        </w:rPr>
        <w:t>Разграничение по мерам безопасности</w:t>
      </w:r>
      <w:bookmarkEnd w:id="427"/>
      <w:bookmarkEnd w:id="428"/>
      <w:bookmarkEnd w:id="429"/>
    </w:p>
    <w:p w14:paraId="1C88D2FD"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430" w:name="_Toc62544677"/>
      <w:bookmarkStart w:id="431" w:name="_Toc62547022"/>
      <w:bookmarkStart w:id="432" w:name="_Toc62547023"/>
      <w:bookmarkEnd w:id="430"/>
      <w:bookmarkEnd w:id="431"/>
      <w:r w:rsidRPr="00FF12EE">
        <w:rPr>
          <w:rFonts w:ascii="Times New Roman" w:eastAsia="Times New Roman" w:hAnsi="Times New Roman" w:cs="Times New Roman"/>
          <w:sz w:val="24"/>
          <w:szCs w:val="24"/>
          <w:lang w:eastAsia="ru-RU"/>
        </w:rPr>
        <w:t>«Арендодатель», «Исполнитель», «Исследователь» несут полную ответственность на действующих объектах «Арендатора»:</w:t>
      </w:r>
      <w:bookmarkEnd w:id="432"/>
    </w:p>
    <w:p w14:paraId="4812E750" w14:textId="77777777" w:rsidR="00FF12EE" w:rsidRPr="00FF12EE" w:rsidRDefault="00FF12EE" w:rsidP="00FF12EE">
      <w:pPr>
        <w:numPr>
          <w:ilvl w:val="2"/>
          <w:numId w:val="0"/>
        </w:numPr>
        <w:spacing w:after="0" w:line="240" w:lineRule="auto"/>
        <w:ind w:left="-567" w:firstLine="567"/>
        <w:jc w:val="both"/>
        <w:outlineLvl w:val="2"/>
        <w:rPr>
          <w:rFonts w:ascii="Times New Roman" w:eastAsia="Times New Roman" w:hAnsi="Times New Roman" w:cs="Times New Roman"/>
          <w:sz w:val="24"/>
          <w:szCs w:val="24"/>
          <w:lang w:eastAsia="ru-RU"/>
        </w:rPr>
      </w:pPr>
      <w:bookmarkStart w:id="433" w:name="_Toc62547024"/>
      <w:bookmarkStart w:id="434" w:name="_Toc117266362"/>
      <w:r w:rsidRPr="00FF12EE">
        <w:rPr>
          <w:rFonts w:ascii="Times New Roman" w:eastAsia="Times New Roman" w:hAnsi="Times New Roman" w:cs="Times New Roman"/>
          <w:sz w:val="24"/>
          <w:szCs w:val="24"/>
          <w:lang w:eastAsia="ru-RU"/>
        </w:rPr>
        <w:t>за нарушение правил внутреннего распорядка, действующего в                             ТОО «</w:t>
      </w:r>
      <w:proofErr w:type="spellStart"/>
      <w:r w:rsidRPr="00FF12EE">
        <w:rPr>
          <w:rFonts w:ascii="Times New Roman" w:eastAsia="Times New Roman" w:hAnsi="Times New Roman" w:cs="Times New Roman"/>
          <w:sz w:val="24"/>
          <w:szCs w:val="24"/>
          <w:lang w:eastAsia="ru-RU"/>
        </w:rPr>
        <w:t>Казахойл</w:t>
      </w:r>
      <w:proofErr w:type="spellEnd"/>
      <w:r w:rsidRPr="00FF12EE">
        <w:rPr>
          <w:rFonts w:ascii="Times New Roman" w:eastAsia="Times New Roman" w:hAnsi="Times New Roman" w:cs="Times New Roman"/>
          <w:sz w:val="24"/>
          <w:szCs w:val="24"/>
          <w:lang w:eastAsia="ru-RU"/>
        </w:rPr>
        <w:t xml:space="preserve"> Актобе», и ущерб, нанесенный «Арендатору», по вине представителя «Арендодателя» или «Исполнителя» или «Исследователя»;</w:t>
      </w:r>
      <w:bookmarkEnd w:id="433"/>
      <w:bookmarkEnd w:id="434"/>
    </w:p>
    <w:p w14:paraId="1840B2C5" w14:textId="77777777" w:rsidR="00FF12EE" w:rsidRPr="00FF12EE" w:rsidRDefault="00FF12EE" w:rsidP="00FF12EE">
      <w:pPr>
        <w:numPr>
          <w:ilvl w:val="2"/>
          <w:numId w:val="0"/>
        </w:numPr>
        <w:spacing w:after="0" w:line="240" w:lineRule="auto"/>
        <w:ind w:left="-567" w:firstLine="567"/>
        <w:jc w:val="both"/>
        <w:outlineLvl w:val="2"/>
        <w:rPr>
          <w:rFonts w:ascii="Times New Roman" w:eastAsia="Times New Roman" w:hAnsi="Times New Roman" w:cs="Times New Roman"/>
          <w:sz w:val="24"/>
          <w:szCs w:val="24"/>
          <w:lang w:eastAsia="ru-RU"/>
        </w:rPr>
      </w:pPr>
      <w:bookmarkStart w:id="435" w:name="_Toc62547025"/>
      <w:bookmarkStart w:id="436" w:name="_Toc117266363"/>
      <w:r w:rsidRPr="00FF12EE">
        <w:rPr>
          <w:rFonts w:ascii="Times New Roman" w:eastAsia="Times New Roman" w:hAnsi="Times New Roman" w:cs="Times New Roman"/>
          <w:sz w:val="24"/>
          <w:szCs w:val="24"/>
          <w:lang w:eastAsia="ru-RU"/>
        </w:rPr>
        <w:t>за несоблюдение правил безопасности, инструкций и др. нормативных документов;</w:t>
      </w:r>
      <w:bookmarkEnd w:id="435"/>
      <w:bookmarkEnd w:id="436"/>
    </w:p>
    <w:p w14:paraId="0516E6B8" w14:textId="77777777" w:rsidR="00FF12EE" w:rsidRPr="00FF12EE" w:rsidRDefault="00FF12EE" w:rsidP="00FF12EE">
      <w:pPr>
        <w:numPr>
          <w:ilvl w:val="2"/>
          <w:numId w:val="0"/>
        </w:numPr>
        <w:spacing w:after="0" w:line="240" w:lineRule="auto"/>
        <w:ind w:left="-567" w:firstLine="567"/>
        <w:jc w:val="both"/>
        <w:outlineLvl w:val="2"/>
        <w:rPr>
          <w:rFonts w:ascii="Times New Roman" w:eastAsia="Times New Roman" w:hAnsi="Times New Roman" w:cs="Times New Roman"/>
          <w:sz w:val="24"/>
          <w:szCs w:val="24"/>
          <w:lang w:eastAsia="ru-RU"/>
        </w:rPr>
      </w:pPr>
      <w:bookmarkStart w:id="437" w:name="_Toc62547026"/>
      <w:bookmarkStart w:id="438" w:name="_Toc117266364"/>
      <w:r w:rsidRPr="00FF12EE">
        <w:rPr>
          <w:rFonts w:ascii="Times New Roman" w:eastAsia="Times New Roman" w:hAnsi="Times New Roman" w:cs="Times New Roman"/>
          <w:sz w:val="24"/>
          <w:szCs w:val="24"/>
          <w:lang w:eastAsia="ru-RU"/>
        </w:rPr>
        <w:t>за произошедшие несчастные случаи, аварии с участием своего персонала.</w:t>
      </w:r>
      <w:bookmarkEnd w:id="437"/>
      <w:bookmarkEnd w:id="438"/>
    </w:p>
    <w:p w14:paraId="5A9DC854"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439" w:name="_Toc62547027"/>
      <w:r w:rsidRPr="00FF12EE">
        <w:rPr>
          <w:rFonts w:ascii="Times New Roman" w:eastAsia="Times New Roman" w:hAnsi="Times New Roman" w:cs="Times New Roman"/>
          <w:sz w:val="24"/>
          <w:szCs w:val="24"/>
          <w:lang w:eastAsia="ru-RU"/>
        </w:rPr>
        <w:t>«Арендодатель», «Исполнитель» и «Исследователь» отвечают:</w:t>
      </w:r>
      <w:bookmarkEnd w:id="439"/>
    </w:p>
    <w:p w14:paraId="721B3426" w14:textId="77777777" w:rsidR="00FF12EE" w:rsidRPr="00FF12EE" w:rsidRDefault="00FF12EE" w:rsidP="00FF12EE">
      <w:pPr>
        <w:numPr>
          <w:ilvl w:val="2"/>
          <w:numId w:val="0"/>
        </w:numPr>
        <w:spacing w:after="0" w:line="240" w:lineRule="auto"/>
        <w:ind w:left="-567" w:firstLine="567"/>
        <w:jc w:val="both"/>
        <w:outlineLvl w:val="2"/>
        <w:rPr>
          <w:rFonts w:ascii="Times New Roman" w:eastAsia="Times New Roman" w:hAnsi="Times New Roman" w:cs="Times New Roman"/>
          <w:sz w:val="24"/>
          <w:szCs w:val="24"/>
          <w:lang w:eastAsia="ru-RU"/>
        </w:rPr>
      </w:pPr>
      <w:bookmarkStart w:id="440" w:name="_Toc62547028"/>
      <w:bookmarkStart w:id="441" w:name="_Toc117266365"/>
      <w:r w:rsidRPr="00FF12EE">
        <w:rPr>
          <w:rFonts w:ascii="Times New Roman" w:eastAsia="Times New Roman" w:hAnsi="Times New Roman" w:cs="Times New Roman"/>
          <w:sz w:val="24"/>
          <w:szCs w:val="24"/>
          <w:lang w:eastAsia="ru-RU"/>
        </w:rPr>
        <w:t>за организацию и безопасное производство, выполняемой ими работы (оказываемые услуги),</w:t>
      </w:r>
      <w:bookmarkEnd w:id="440"/>
      <w:bookmarkEnd w:id="441"/>
      <w:r w:rsidRPr="00FF12EE">
        <w:rPr>
          <w:rFonts w:ascii="Times New Roman" w:eastAsia="Times New Roman" w:hAnsi="Times New Roman" w:cs="Times New Roman"/>
          <w:sz w:val="24"/>
          <w:szCs w:val="24"/>
          <w:lang w:eastAsia="ru-RU"/>
        </w:rPr>
        <w:t xml:space="preserve"> </w:t>
      </w:r>
    </w:p>
    <w:p w14:paraId="18AC9CC1" w14:textId="77777777" w:rsidR="00FF12EE" w:rsidRPr="00FF12EE" w:rsidRDefault="00FF12EE" w:rsidP="00FF12EE">
      <w:pPr>
        <w:numPr>
          <w:ilvl w:val="2"/>
          <w:numId w:val="0"/>
        </w:numPr>
        <w:spacing w:after="0" w:line="240" w:lineRule="auto"/>
        <w:ind w:left="-567" w:firstLine="567"/>
        <w:jc w:val="both"/>
        <w:outlineLvl w:val="2"/>
        <w:rPr>
          <w:rFonts w:ascii="Times New Roman" w:eastAsia="Times New Roman" w:hAnsi="Times New Roman" w:cs="Times New Roman"/>
          <w:sz w:val="24"/>
          <w:szCs w:val="24"/>
          <w:lang w:eastAsia="ru-RU"/>
        </w:rPr>
      </w:pPr>
      <w:bookmarkStart w:id="442" w:name="_Toc62547029"/>
      <w:bookmarkStart w:id="443" w:name="_Toc117266366"/>
      <w:r w:rsidRPr="00FF12EE">
        <w:rPr>
          <w:rFonts w:ascii="Times New Roman" w:eastAsia="Times New Roman" w:hAnsi="Times New Roman" w:cs="Times New Roman"/>
          <w:sz w:val="24"/>
          <w:szCs w:val="24"/>
          <w:lang w:eastAsia="ru-RU"/>
        </w:rPr>
        <w:t>за соответствие квалификации своих работников;</w:t>
      </w:r>
      <w:bookmarkEnd w:id="442"/>
      <w:bookmarkEnd w:id="443"/>
    </w:p>
    <w:p w14:paraId="310650D6" w14:textId="77777777" w:rsidR="00FF12EE" w:rsidRPr="00FF12EE" w:rsidRDefault="00FF12EE" w:rsidP="00FF12EE">
      <w:pPr>
        <w:numPr>
          <w:ilvl w:val="2"/>
          <w:numId w:val="0"/>
        </w:numPr>
        <w:spacing w:after="0" w:line="240" w:lineRule="auto"/>
        <w:ind w:left="-567" w:firstLine="567"/>
        <w:jc w:val="both"/>
        <w:outlineLvl w:val="2"/>
        <w:rPr>
          <w:rFonts w:ascii="Times New Roman" w:eastAsia="Times New Roman" w:hAnsi="Times New Roman" w:cs="Times New Roman"/>
          <w:sz w:val="24"/>
          <w:szCs w:val="24"/>
          <w:lang w:eastAsia="ru-RU"/>
        </w:rPr>
      </w:pPr>
      <w:bookmarkStart w:id="444" w:name="_Toc62547030"/>
      <w:bookmarkStart w:id="445" w:name="_Toc117266367"/>
      <w:r w:rsidRPr="00FF12EE">
        <w:rPr>
          <w:rFonts w:ascii="Times New Roman" w:eastAsia="Times New Roman" w:hAnsi="Times New Roman" w:cs="Times New Roman"/>
          <w:sz w:val="24"/>
          <w:szCs w:val="24"/>
          <w:lang w:eastAsia="ru-RU"/>
        </w:rPr>
        <w:t>за организацию обучения и проверки знания персонала.</w:t>
      </w:r>
      <w:bookmarkEnd w:id="444"/>
      <w:bookmarkEnd w:id="445"/>
    </w:p>
    <w:p w14:paraId="5A57E879"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446" w:name="_Toc62547031"/>
      <w:r w:rsidRPr="00FF12EE">
        <w:rPr>
          <w:rFonts w:ascii="Times New Roman" w:eastAsia="Times New Roman" w:hAnsi="Times New Roman" w:cs="Times New Roman"/>
          <w:sz w:val="24"/>
          <w:szCs w:val="24"/>
          <w:lang w:eastAsia="ru-RU"/>
        </w:rPr>
        <w:t>«Арендодатель», «Исполнитель» и «Исследователь»  немедленно сообщают «Арендатору» обо всех происшествиях, авариях, пожарах, инцидентах и несчастных случаях, произошедших при работе на объектах «Арендатора».</w:t>
      </w:r>
      <w:bookmarkEnd w:id="446"/>
    </w:p>
    <w:p w14:paraId="797E55C7" w14:textId="77777777" w:rsidR="00FF12EE" w:rsidRPr="00FF12EE" w:rsidRDefault="00FF12EE" w:rsidP="00FF12EE">
      <w:pPr>
        <w:autoSpaceDE w:val="0"/>
        <w:autoSpaceDN w:val="0"/>
        <w:adjustRightInd w:val="0"/>
        <w:spacing w:after="120" w:line="240" w:lineRule="auto"/>
        <w:ind w:left="-567" w:firstLine="567"/>
        <w:jc w:val="both"/>
        <w:rPr>
          <w:rFonts w:ascii="Arial" w:eastAsia="Times New Roman" w:hAnsi="Arial" w:cs="Arial"/>
          <w:spacing w:val="-1"/>
          <w:sz w:val="20"/>
          <w:szCs w:val="20"/>
          <w:lang w:eastAsia="ru-RU"/>
        </w:rPr>
      </w:pPr>
    </w:p>
    <w:p w14:paraId="7EAD9BBD" w14:textId="77777777" w:rsidR="00FF12EE" w:rsidRPr="00FF12EE" w:rsidRDefault="00FF12EE" w:rsidP="00FF12EE">
      <w:pPr>
        <w:spacing w:after="0" w:line="240" w:lineRule="auto"/>
        <w:ind w:left="-567" w:firstLine="567"/>
        <w:jc w:val="center"/>
        <w:outlineLvl w:val="2"/>
        <w:rPr>
          <w:rFonts w:ascii="Times New Roman" w:eastAsia="Times New Roman" w:hAnsi="Times New Roman" w:cs="Times New Roman"/>
          <w:b/>
          <w:bCs/>
          <w:sz w:val="24"/>
          <w:szCs w:val="24"/>
          <w:lang w:eastAsia="ru-RU"/>
        </w:rPr>
      </w:pPr>
      <w:bookmarkStart w:id="447" w:name="_Toc62547032"/>
      <w:bookmarkStart w:id="448" w:name="_Toc117265890"/>
      <w:bookmarkStart w:id="449" w:name="_Toc117266368"/>
      <w:r w:rsidRPr="00FF12EE">
        <w:rPr>
          <w:rFonts w:ascii="Times New Roman" w:eastAsia="Times New Roman" w:hAnsi="Times New Roman" w:cs="Times New Roman"/>
          <w:b/>
          <w:bCs/>
          <w:sz w:val="24"/>
          <w:szCs w:val="24"/>
          <w:lang w:eastAsia="ru-RU"/>
        </w:rPr>
        <w:t>Порядок движения эксплуатационного паспорта</w:t>
      </w:r>
      <w:bookmarkEnd w:id="447"/>
      <w:bookmarkEnd w:id="448"/>
      <w:bookmarkEnd w:id="449"/>
    </w:p>
    <w:p w14:paraId="653CA9F4"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450" w:name="_Toc62544688"/>
      <w:bookmarkStart w:id="451" w:name="_Toc62547033"/>
      <w:bookmarkStart w:id="452" w:name="_Toc62547034"/>
      <w:bookmarkEnd w:id="450"/>
      <w:bookmarkEnd w:id="451"/>
      <w:r w:rsidRPr="00FF12EE">
        <w:rPr>
          <w:rFonts w:ascii="Times New Roman" w:eastAsia="Times New Roman" w:hAnsi="Times New Roman" w:cs="Times New Roman"/>
          <w:sz w:val="24"/>
          <w:szCs w:val="24"/>
          <w:lang w:eastAsia="ru-RU"/>
        </w:rPr>
        <w:t>Паспорт заполняется представителем «Арендодателя» при комплектации УЭЦН.</w:t>
      </w:r>
      <w:bookmarkEnd w:id="452"/>
    </w:p>
    <w:p w14:paraId="6350DF10"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453" w:name="_Toc62547035"/>
      <w:r w:rsidRPr="00FF12EE">
        <w:rPr>
          <w:rFonts w:ascii="Times New Roman" w:eastAsia="Times New Roman" w:hAnsi="Times New Roman" w:cs="Times New Roman"/>
          <w:sz w:val="24"/>
          <w:szCs w:val="24"/>
          <w:lang w:eastAsia="ru-RU"/>
        </w:rPr>
        <w:t>При доставке оборудования на скважину эксплуатационный паспорт передается уполномоченному представителю «Исполнителя» - мастеру бригады ТКРС;</w:t>
      </w:r>
      <w:bookmarkEnd w:id="453"/>
    </w:p>
    <w:p w14:paraId="308A5875"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454" w:name="_Toc62547036"/>
      <w:r w:rsidRPr="00FF12EE">
        <w:rPr>
          <w:rFonts w:ascii="Times New Roman" w:eastAsia="Times New Roman" w:hAnsi="Times New Roman" w:cs="Times New Roman"/>
          <w:sz w:val="24"/>
          <w:szCs w:val="24"/>
          <w:lang w:eastAsia="ru-RU"/>
        </w:rPr>
        <w:t>Представителем «Исполнителя», мастером бригады ТКРС заносятся в эксплуатационный паспорт данные о подготовке скважины к спуску УЭЦН и указывается время начала работ;</w:t>
      </w:r>
      <w:bookmarkEnd w:id="454"/>
    </w:p>
    <w:p w14:paraId="46704CB5"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455" w:name="_Toc62547037"/>
      <w:r w:rsidRPr="00FF12EE">
        <w:rPr>
          <w:rFonts w:ascii="Times New Roman" w:eastAsia="Times New Roman" w:hAnsi="Times New Roman" w:cs="Times New Roman"/>
          <w:sz w:val="24"/>
          <w:szCs w:val="24"/>
          <w:lang w:eastAsia="ru-RU"/>
        </w:rPr>
        <w:t>Электромонтером «Арендодателя», выполнившего монтаж УЭЦН, заносятся данные о монтаже УЭЦН и указывается время начала работы и окончание работы по монтажу оборудования УЭЦН;</w:t>
      </w:r>
      <w:bookmarkEnd w:id="455"/>
    </w:p>
    <w:p w14:paraId="5D3B8B2D"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 xml:space="preserve">Электромонтером «Арендодателя» и уполномоченным представителем «Исследователя», выполнивших монтаж УЭЦН и оборудования </w:t>
      </w:r>
      <w:r w:rsidRPr="00FF12EE">
        <w:rPr>
          <w:rFonts w:ascii="Times New Roman" w:eastAsia="Times New Roman" w:hAnsi="Times New Roman" w:cs="Times New Roman"/>
          <w:sz w:val="24"/>
          <w:szCs w:val="24"/>
          <w:lang w:val="en-US" w:eastAsia="ru-RU"/>
        </w:rPr>
        <w:t>Y</w:t>
      </w:r>
      <w:r w:rsidRPr="00FF12EE">
        <w:rPr>
          <w:rFonts w:ascii="Times New Roman" w:eastAsia="Times New Roman" w:hAnsi="Times New Roman" w:cs="Times New Roman"/>
          <w:sz w:val="24"/>
          <w:szCs w:val="24"/>
          <w:lang w:eastAsia="ru-RU"/>
        </w:rPr>
        <w:t>-</w:t>
      </w:r>
      <w:r w:rsidRPr="00FF12EE">
        <w:rPr>
          <w:rFonts w:ascii="Times New Roman" w:eastAsia="Times New Roman" w:hAnsi="Times New Roman" w:cs="Times New Roman"/>
          <w:sz w:val="24"/>
          <w:szCs w:val="24"/>
          <w:lang w:val="en-US" w:eastAsia="ru-RU"/>
        </w:rPr>
        <w:t>tool</w:t>
      </w:r>
      <w:r w:rsidRPr="00FF12EE">
        <w:rPr>
          <w:rFonts w:ascii="Times New Roman" w:eastAsia="Times New Roman" w:hAnsi="Times New Roman" w:cs="Times New Roman"/>
          <w:sz w:val="24"/>
          <w:szCs w:val="24"/>
          <w:lang w:eastAsia="ru-RU"/>
        </w:rPr>
        <w:t xml:space="preserve">, заносятся данные о монтаже УЭЦН и байпасной системы </w:t>
      </w:r>
      <w:r w:rsidRPr="00FF12EE">
        <w:rPr>
          <w:rFonts w:ascii="Times New Roman" w:eastAsia="Times New Roman" w:hAnsi="Times New Roman" w:cs="Times New Roman"/>
          <w:sz w:val="24"/>
          <w:szCs w:val="24"/>
          <w:lang w:val="en-US" w:eastAsia="ru-RU"/>
        </w:rPr>
        <w:t>Y</w:t>
      </w:r>
      <w:r w:rsidRPr="00FF12EE">
        <w:rPr>
          <w:rFonts w:ascii="Times New Roman" w:eastAsia="Times New Roman" w:hAnsi="Times New Roman" w:cs="Times New Roman"/>
          <w:sz w:val="24"/>
          <w:szCs w:val="24"/>
          <w:lang w:eastAsia="ru-RU"/>
        </w:rPr>
        <w:t>-</w:t>
      </w:r>
      <w:r w:rsidRPr="00FF12EE">
        <w:rPr>
          <w:rFonts w:ascii="Times New Roman" w:eastAsia="Times New Roman" w:hAnsi="Times New Roman" w:cs="Times New Roman"/>
          <w:sz w:val="24"/>
          <w:szCs w:val="24"/>
          <w:lang w:val="en-US" w:eastAsia="ru-RU"/>
        </w:rPr>
        <w:t>tool</w:t>
      </w:r>
      <w:r w:rsidRPr="00FF12EE">
        <w:rPr>
          <w:rFonts w:ascii="Times New Roman" w:eastAsia="Times New Roman" w:hAnsi="Times New Roman" w:cs="Times New Roman"/>
          <w:sz w:val="24"/>
          <w:szCs w:val="24"/>
          <w:lang w:eastAsia="ru-RU"/>
        </w:rPr>
        <w:t>, указывается время начала работы и окончание работы по монтажу всего комплекта оборудования (при проведении ПГИС с актированием);</w:t>
      </w:r>
    </w:p>
    <w:p w14:paraId="50572BDE"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456" w:name="_Toc62547038"/>
      <w:r w:rsidRPr="00FF12EE">
        <w:rPr>
          <w:rFonts w:ascii="Times New Roman" w:eastAsia="Times New Roman" w:hAnsi="Times New Roman" w:cs="Times New Roman"/>
          <w:sz w:val="24"/>
          <w:szCs w:val="24"/>
          <w:lang w:eastAsia="ru-RU"/>
        </w:rPr>
        <w:t>Представителем «Исполнителя», мастером бригады ТКРС («Исследователем при ПГИС) заносятся данные о спуске УЭЦН (байпасной системы при ПГИС);</w:t>
      </w:r>
      <w:bookmarkEnd w:id="456"/>
    </w:p>
    <w:p w14:paraId="3B3ABA6B"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457" w:name="_Toc62547039"/>
      <w:r w:rsidRPr="00FF12EE">
        <w:rPr>
          <w:rFonts w:ascii="Times New Roman" w:eastAsia="Times New Roman" w:hAnsi="Times New Roman" w:cs="Times New Roman"/>
          <w:sz w:val="24"/>
          <w:szCs w:val="24"/>
          <w:lang w:eastAsia="ru-RU"/>
        </w:rPr>
        <w:t>После заключительных работ на скважине представитель «Исполнителя» -мастер бригады ТКРС передает паспорт электромонтеру «Арендодателя», который заполняет карточку вывода на режим при запуске УЭЦН;</w:t>
      </w:r>
      <w:bookmarkEnd w:id="457"/>
    </w:p>
    <w:p w14:paraId="570E5B62"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458" w:name="_Toc62547040"/>
      <w:r w:rsidRPr="00FF12EE">
        <w:rPr>
          <w:rFonts w:ascii="Times New Roman" w:eastAsia="Times New Roman" w:hAnsi="Times New Roman" w:cs="Times New Roman"/>
          <w:sz w:val="24"/>
          <w:szCs w:val="24"/>
          <w:lang w:eastAsia="ru-RU"/>
        </w:rPr>
        <w:t>Во время эксплуатации УЭЦН представитель «Арендодателя» фиксирует текущие данные режима работы установки в паспорте по эксплуатации УЭЦН.</w:t>
      </w:r>
      <w:bookmarkEnd w:id="458"/>
    </w:p>
    <w:p w14:paraId="5CD4A780"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459" w:name="_Toc62547041"/>
      <w:r w:rsidRPr="00FF12EE">
        <w:rPr>
          <w:rFonts w:ascii="Times New Roman" w:eastAsia="Times New Roman" w:hAnsi="Times New Roman" w:cs="Times New Roman"/>
          <w:sz w:val="24"/>
          <w:szCs w:val="24"/>
          <w:lang w:eastAsia="ru-RU"/>
        </w:rPr>
        <w:t>Представитель Технологической службы «Арендатора» расписывается в паспорте о проведенных работах по запуску УЭЦН и заполняет соответствующие разделы паспорта при выводе на режим.</w:t>
      </w:r>
      <w:bookmarkEnd w:id="459"/>
    </w:p>
    <w:p w14:paraId="652ABEBA" w14:textId="77777777" w:rsidR="00FF12EE" w:rsidRPr="00FF12EE" w:rsidRDefault="00FF12EE" w:rsidP="00FF12EE">
      <w:pPr>
        <w:spacing w:after="0" w:line="240" w:lineRule="auto"/>
        <w:ind w:left="-567" w:firstLine="567"/>
        <w:jc w:val="center"/>
        <w:outlineLvl w:val="2"/>
        <w:rPr>
          <w:rFonts w:ascii="Times New Roman" w:eastAsia="Times New Roman" w:hAnsi="Times New Roman" w:cs="Times New Roman"/>
          <w:b/>
          <w:bCs/>
          <w:sz w:val="24"/>
          <w:szCs w:val="24"/>
          <w:lang w:eastAsia="ru-RU"/>
        </w:rPr>
      </w:pPr>
    </w:p>
    <w:p w14:paraId="33E3CE9F" w14:textId="77777777" w:rsidR="00FF12EE" w:rsidRPr="00FF12EE" w:rsidRDefault="00FF12EE" w:rsidP="00FF12EE">
      <w:pPr>
        <w:spacing w:after="0" w:line="240" w:lineRule="auto"/>
        <w:ind w:left="-567" w:firstLine="567"/>
        <w:jc w:val="center"/>
        <w:outlineLvl w:val="2"/>
        <w:rPr>
          <w:rFonts w:ascii="Times New Roman" w:eastAsia="Times New Roman" w:hAnsi="Times New Roman" w:cs="Times New Roman"/>
          <w:b/>
          <w:bCs/>
          <w:sz w:val="24"/>
          <w:szCs w:val="24"/>
          <w:lang w:eastAsia="ru-RU"/>
        </w:rPr>
      </w:pPr>
      <w:bookmarkStart w:id="460" w:name="_Toc62547042"/>
      <w:bookmarkStart w:id="461" w:name="_Toc117265891"/>
      <w:bookmarkStart w:id="462" w:name="_Toc117266369"/>
      <w:r w:rsidRPr="00FF12EE">
        <w:rPr>
          <w:rFonts w:ascii="Times New Roman" w:eastAsia="Times New Roman" w:hAnsi="Times New Roman" w:cs="Times New Roman"/>
          <w:b/>
          <w:bCs/>
          <w:sz w:val="24"/>
          <w:szCs w:val="24"/>
          <w:lang w:eastAsia="ru-RU"/>
        </w:rPr>
        <w:t>Отказ УЭЦН</w:t>
      </w:r>
      <w:bookmarkEnd w:id="460"/>
      <w:bookmarkEnd w:id="461"/>
      <w:bookmarkEnd w:id="462"/>
    </w:p>
    <w:p w14:paraId="457A7690"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463" w:name="_Toc62544698"/>
      <w:bookmarkStart w:id="464" w:name="_Toc62547043"/>
      <w:bookmarkStart w:id="465" w:name="_Toc62547044"/>
      <w:bookmarkEnd w:id="463"/>
      <w:bookmarkEnd w:id="464"/>
      <w:r w:rsidRPr="00FF12EE">
        <w:rPr>
          <w:rFonts w:ascii="Times New Roman" w:eastAsia="Times New Roman" w:hAnsi="Times New Roman" w:cs="Times New Roman"/>
          <w:sz w:val="24"/>
          <w:szCs w:val="24"/>
          <w:lang w:eastAsia="ru-RU"/>
        </w:rPr>
        <w:t>Представитель «Арендодателя» подтверждает установленные причины (R-«0», нет звезды, заклинивание УЭЦН). Снимает показания контролера СУ посредством устройства съема информации (УСИ) для установления первичной причины отказа оборудования УЭЦН. Совместно с «Арендатором» принимает решение об отключении кабеля УЭЦН для ремонта, далее составляется двухсторонний акт вывода оборудования УЭЦН из эксплуатации.</w:t>
      </w:r>
    </w:p>
    <w:p w14:paraId="06235320"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До момента определения отказа оборудования в обязательном порядке производятся мероприятия, направленные на недопущение необоснованного подъема УЭЦН.</w:t>
      </w:r>
    </w:p>
    <w:p w14:paraId="143899D1"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Представитель «Арендодателя» совместно с представителем Технологической службы «Арендатора», после проведенных мероприятий по проверке оборудования, фиксирует в эксплуатационном паспорте дату, причину отказа и наработку</w:t>
      </w:r>
      <w:bookmarkEnd w:id="465"/>
      <w:r w:rsidRPr="00FF12EE">
        <w:rPr>
          <w:rFonts w:ascii="Times New Roman" w:eastAsia="Times New Roman" w:hAnsi="Times New Roman" w:cs="Times New Roman"/>
          <w:sz w:val="24"/>
          <w:szCs w:val="24"/>
          <w:lang w:eastAsia="ru-RU"/>
        </w:rPr>
        <w:t>.</w:t>
      </w:r>
    </w:p>
    <w:p w14:paraId="5A719A53"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466" w:name="_Toc62547045"/>
      <w:r w:rsidRPr="00FF12EE">
        <w:rPr>
          <w:rFonts w:ascii="Times New Roman" w:eastAsia="Times New Roman" w:hAnsi="Times New Roman" w:cs="Times New Roman"/>
          <w:sz w:val="24"/>
          <w:szCs w:val="24"/>
          <w:lang w:eastAsia="ru-RU"/>
        </w:rPr>
        <w:t>Перед подъемом УЭЦН эксплуатационный паспорт передается представителем «Арендодателя» представителю «Исполнителя», затем заполняется электромонтером «Арендодателя» после проведения демонтажа;</w:t>
      </w:r>
      <w:bookmarkEnd w:id="466"/>
    </w:p>
    <w:p w14:paraId="533A5338"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467" w:name="_Toc62547046"/>
      <w:r w:rsidRPr="00FF12EE">
        <w:rPr>
          <w:rFonts w:ascii="Times New Roman" w:eastAsia="Times New Roman" w:hAnsi="Times New Roman" w:cs="Times New Roman"/>
          <w:sz w:val="24"/>
          <w:szCs w:val="24"/>
          <w:lang w:eastAsia="ru-RU"/>
        </w:rPr>
        <w:t>При отправке демонтированного оборудования УЭЦН на ремонт паспорт отправляется вместе с оборудованием.</w:t>
      </w:r>
      <w:bookmarkEnd w:id="467"/>
    </w:p>
    <w:p w14:paraId="7F9768DA" w14:textId="77777777" w:rsidR="00FF12EE" w:rsidRPr="00FF12EE" w:rsidRDefault="00FF12EE" w:rsidP="00FF12EE">
      <w:pPr>
        <w:spacing w:after="0" w:line="240" w:lineRule="auto"/>
        <w:ind w:left="-567" w:firstLine="567"/>
        <w:jc w:val="both"/>
        <w:rPr>
          <w:rFonts w:ascii="Times New Roman" w:eastAsia="Times New Roman" w:hAnsi="Times New Roman" w:cs="Times New Roman"/>
          <w:sz w:val="24"/>
          <w:szCs w:val="24"/>
          <w:lang w:eastAsia="ru-RU"/>
        </w:rPr>
      </w:pPr>
    </w:p>
    <w:p w14:paraId="6E9E6768" w14:textId="77777777" w:rsidR="00FF12EE" w:rsidRPr="00FF12EE" w:rsidRDefault="00FF12EE" w:rsidP="00FF12EE">
      <w:pPr>
        <w:spacing w:after="0" w:line="240" w:lineRule="auto"/>
        <w:ind w:left="-567" w:firstLine="567"/>
        <w:jc w:val="center"/>
        <w:outlineLvl w:val="2"/>
        <w:rPr>
          <w:rFonts w:ascii="Times New Roman" w:eastAsia="Times New Roman" w:hAnsi="Times New Roman" w:cs="Times New Roman"/>
          <w:b/>
          <w:bCs/>
          <w:sz w:val="24"/>
          <w:szCs w:val="24"/>
          <w:lang w:eastAsia="ru-RU"/>
        </w:rPr>
      </w:pPr>
      <w:bookmarkStart w:id="468" w:name="_Toc62547060"/>
      <w:bookmarkStart w:id="469" w:name="_Toc117265892"/>
      <w:bookmarkStart w:id="470" w:name="_Toc117266370"/>
      <w:r w:rsidRPr="00FF12EE">
        <w:rPr>
          <w:rFonts w:ascii="Times New Roman" w:eastAsia="Times New Roman" w:hAnsi="Times New Roman" w:cs="Times New Roman"/>
          <w:b/>
          <w:bCs/>
          <w:sz w:val="24"/>
          <w:szCs w:val="24"/>
          <w:lang w:eastAsia="ru-RU"/>
        </w:rPr>
        <w:t>Порядок расследования и мероприятия до подъема установки</w:t>
      </w:r>
      <w:bookmarkEnd w:id="468"/>
      <w:bookmarkEnd w:id="469"/>
      <w:bookmarkEnd w:id="470"/>
    </w:p>
    <w:p w14:paraId="4DF1F67E"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471" w:name="_Toc62544716"/>
      <w:bookmarkStart w:id="472" w:name="_Toc62547061"/>
      <w:bookmarkStart w:id="473" w:name="_Toc62547062"/>
      <w:bookmarkEnd w:id="471"/>
      <w:bookmarkEnd w:id="472"/>
      <w:r w:rsidRPr="00FF12EE">
        <w:rPr>
          <w:rFonts w:ascii="Times New Roman" w:eastAsia="Times New Roman" w:hAnsi="Times New Roman" w:cs="Times New Roman"/>
          <w:sz w:val="24"/>
          <w:szCs w:val="24"/>
          <w:lang w:eastAsia="ru-RU"/>
        </w:rPr>
        <w:t>Расследование производится специалистами «Арендодателя» под руководством представителя «Арендатора».</w:t>
      </w:r>
      <w:bookmarkEnd w:id="473"/>
    </w:p>
    <w:p w14:paraId="568A2766"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474" w:name="_Toc62547063"/>
      <w:r w:rsidRPr="00FF12EE">
        <w:rPr>
          <w:rFonts w:ascii="Times New Roman" w:eastAsia="Times New Roman" w:hAnsi="Times New Roman" w:cs="Times New Roman"/>
          <w:sz w:val="24"/>
          <w:szCs w:val="24"/>
          <w:lang w:eastAsia="ru-RU"/>
        </w:rPr>
        <w:t>Целью данного этапа является выявление причин остановки скважины, оборудованной УЭЦН, и выявления возможности пуска скважины в работу без подъема УЭЦН:</w:t>
      </w:r>
      <w:bookmarkEnd w:id="474"/>
    </w:p>
    <w:p w14:paraId="0D1655EA" w14:textId="77777777" w:rsidR="00FF12EE" w:rsidRPr="00FF12EE" w:rsidRDefault="00FF12EE" w:rsidP="00FF12EE">
      <w:pPr>
        <w:numPr>
          <w:ilvl w:val="2"/>
          <w:numId w:val="0"/>
        </w:numPr>
        <w:spacing w:after="0" w:line="240" w:lineRule="auto"/>
        <w:ind w:left="-567" w:firstLine="567"/>
        <w:jc w:val="both"/>
        <w:outlineLvl w:val="2"/>
        <w:rPr>
          <w:rFonts w:ascii="Times New Roman" w:eastAsia="Times New Roman" w:hAnsi="Times New Roman" w:cs="Times New Roman"/>
          <w:sz w:val="24"/>
          <w:szCs w:val="24"/>
          <w:lang w:eastAsia="ru-RU"/>
        </w:rPr>
      </w:pPr>
      <w:bookmarkStart w:id="475" w:name="_Toc62547064"/>
      <w:bookmarkStart w:id="476" w:name="_Toc117266371"/>
      <w:r w:rsidRPr="00FF12EE">
        <w:rPr>
          <w:rFonts w:ascii="Times New Roman" w:eastAsia="Times New Roman" w:hAnsi="Times New Roman" w:cs="Times New Roman"/>
          <w:sz w:val="24"/>
          <w:szCs w:val="24"/>
          <w:lang w:eastAsia="ru-RU"/>
        </w:rPr>
        <w:t>Электромонтер «Арендодателя» проверяет работоспособность, соответствие мощности и напряжения ТМПН, СУ комплектуемой мощности и напряжению ПЭД; соответствие напряжения питающей сети 380 В; проверяет состояние электрического соединения станции управления и масляного трансформатора;</w:t>
      </w:r>
      <w:bookmarkEnd w:id="475"/>
      <w:bookmarkEnd w:id="476"/>
    </w:p>
    <w:p w14:paraId="2CEAAE07" w14:textId="77777777" w:rsidR="00FF12EE" w:rsidRPr="00FF12EE" w:rsidRDefault="00FF12EE" w:rsidP="00FF12EE">
      <w:pPr>
        <w:numPr>
          <w:ilvl w:val="2"/>
          <w:numId w:val="0"/>
        </w:numPr>
        <w:spacing w:after="0" w:line="240" w:lineRule="auto"/>
        <w:ind w:left="-567" w:firstLine="567"/>
        <w:jc w:val="both"/>
        <w:outlineLvl w:val="2"/>
        <w:rPr>
          <w:rFonts w:ascii="Times New Roman" w:eastAsia="Times New Roman" w:hAnsi="Times New Roman" w:cs="Times New Roman"/>
          <w:sz w:val="24"/>
          <w:szCs w:val="24"/>
          <w:lang w:eastAsia="ru-RU"/>
        </w:rPr>
      </w:pPr>
      <w:bookmarkStart w:id="477" w:name="_Toc62547065"/>
      <w:bookmarkStart w:id="478" w:name="_Toc117266372"/>
      <w:r w:rsidRPr="00FF12EE">
        <w:rPr>
          <w:rFonts w:ascii="Times New Roman" w:eastAsia="Times New Roman" w:hAnsi="Times New Roman" w:cs="Times New Roman"/>
          <w:sz w:val="24"/>
          <w:szCs w:val="24"/>
          <w:lang w:eastAsia="ru-RU"/>
        </w:rPr>
        <w:t>проверяет все электрические соединения силовой цепи, которые должны быть выполнены с учетом правильного чередования фаз (проверяется фазоуказателем), что обеспечит правильное направление вращения вала;</w:t>
      </w:r>
      <w:bookmarkEnd w:id="477"/>
      <w:bookmarkEnd w:id="478"/>
    </w:p>
    <w:p w14:paraId="422308FA" w14:textId="77777777" w:rsidR="00FF12EE" w:rsidRPr="00FF12EE" w:rsidRDefault="00FF12EE" w:rsidP="00FF12EE">
      <w:pPr>
        <w:numPr>
          <w:ilvl w:val="2"/>
          <w:numId w:val="0"/>
        </w:numPr>
        <w:spacing w:after="0" w:line="240" w:lineRule="auto"/>
        <w:ind w:left="-567" w:firstLine="567"/>
        <w:jc w:val="both"/>
        <w:outlineLvl w:val="2"/>
        <w:rPr>
          <w:rFonts w:ascii="Times New Roman" w:eastAsia="Times New Roman" w:hAnsi="Times New Roman" w:cs="Times New Roman"/>
          <w:sz w:val="24"/>
          <w:szCs w:val="24"/>
          <w:lang w:eastAsia="ru-RU"/>
        </w:rPr>
      </w:pPr>
      <w:bookmarkStart w:id="479" w:name="_Toc62547066"/>
      <w:bookmarkStart w:id="480" w:name="_Toc117266373"/>
      <w:r w:rsidRPr="00FF12EE">
        <w:rPr>
          <w:rFonts w:ascii="Times New Roman" w:eastAsia="Times New Roman" w:hAnsi="Times New Roman" w:cs="Times New Roman"/>
          <w:sz w:val="24"/>
          <w:szCs w:val="24"/>
          <w:lang w:eastAsia="ru-RU"/>
        </w:rPr>
        <w:t>производит  внешний осмотр наземного электрооборудования УЭЦН, особое внимание обращает на наличие заземления кабеля, СУ и ТМПН, на наличие масла в ТМПН;</w:t>
      </w:r>
      <w:bookmarkEnd w:id="479"/>
      <w:bookmarkEnd w:id="480"/>
    </w:p>
    <w:p w14:paraId="551C2EC5" w14:textId="77777777" w:rsidR="00FF12EE" w:rsidRPr="00FF12EE" w:rsidRDefault="00FF12EE" w:rsidP="00FF12EE">
      <w:pPr>
        <w:numPr>
          <w:ilvl w:val="2"/>
          <w:numId w:val="0"/>
        </w:numPr>
        <w:spacing w:after="0" w:line="240" w:lineRule="auto"/>
        <w:ind w:left="-567" w:firstLine="567"/>
        <w:jc w:val="both"/>
        <w:outlineLvl w:val="2"/>
        <w:rPr>
          <w:rFonts w:ascii="Times New Roman" w:eastAsia="Times New Roman" w:hAnsi="Times New Roman" w:cs="Times New Roman"/>
          <w:sz w:val="24"/>
          <w:szCs w:val="24"/>
          <w:lang w:eastAsia="ru-RU"/>
        </w:rPr>
      </w:pPr>
      <w:bookmarkStart w:id="481" w:name="_Toc62547067"/>
      <w:bookmarkStart w:id="482" w:name="_Toc117266374"/>
      <w:r w:rsidRPr="00FF12EE">
        <w:rPr>
          <w:rFonts w:ascii="Times New Roman" w:eastAsia="Times New Roman" w:hAnsi="Times New Roman" w:cs="Times New Roman"/>
          <w:sz w:val="24"/>
          <w:szCs w:val="24"/>
          <w:lang w:eastAsia="ru-RU"/>
        </w:rPr>
        <w:t>получает подтверждение о наличии и величине или отсутствии сопротивления изоляции в системе кабель – ПЭД.</w:t>
      </w:r>
      <w:bookmarkEnd w:id="481"/>
      <w:bookmarkEnd w:id="482"/>
    </w:p>
    <w:p w14:paraId="353B0E23" w14:textId="77777777" w:rsidR="00FF12EE" w:rsidRPr="00FF12EE" w:rsidRDefault="00FF12EE" w:rsidP="00FF12EE">
      <w:pPr>
        <w:numPr>
          <w:ilvl w:val="2"/>
          <w:numId w:val="0"/>
        </w:numPr>
        <w:spacing w:after="0" w:line="240" w:lineRule="auto"/>
        <w:ind w:left="-567" w:firstLine="567"/>
        <w:jc w:val="both"/>
        <w:outlineLvl w:val="2"/>
        <w:rPr>
          <w:rFonts w:ascii="Times New Roman" w:eastAsia="Times New Roman" w:hAnsi="Times New Roman" w:cs="Times New Roman"/>
          <w:sz w:val="24"/>
          <w:szCs w:val="24"/>
          <w:lang w:eastAsia="ru-RU"/>
        </w:rPr>
      </w:pPr>
      <w:bookmarkStart w:id="483" w:name="_Toc62547068"/>
      <w:bookmarkStart w:id="484" w:name="_Toc117266375"/>
      <w:r w:rsidRPr="00FF12EE">
        <w:rPr>
          <w:rFonts w:ascii="Times New Roman" w:eastAsia="Times New Roman" w:hAnsi="Times New Roman" w:cs="Times New Roman"/>
          <w:sz w:val="24"/>
          <w:szCs w:val="24"/>
          <w:lang w:eastAsia="ru-RU"/>
        </w:rPr>
        <w:t>получает подтверждение о наличии или отсутствии «звезды» в системе кабель – ПЭД, «клина» УЭЦН (</w:t>
      </w:r>
      <w:proofErr w:type="spellStart"/>
      <w:r w:rsidRPr="00FF12EE">
        <w:rPr>
          <w:rFonts w:ascii="Times New Roman" w:eastAsia="Times New Roman" w:hAnsi="Times New Roman" w:cs="Times New Roman"/>
          <w:sz w:val="24"/>
          <w:szCs w:val="24"/>
          <w:lang w:eastAsia="ru-RU"/>
        </w:rPr>
        <w:t>Iраб</w:t>
      </w:r>
      <w:proofErr w:type="spellEnd"/>
      <w:r w:rsidRPr="00FF12EE">
        <w:rPr>
          <w:rFonts w:ascii="Times New Roman" w:eastAsia="Times New Roman" w:hAnsi="Times New Roman" w:cs="Times New Roman"/>
          <w:sz w:val="24"/>
          <w:szCs w:val="24"/>
          <w:lang w:eastAsia="ru-RU"/>
        </w:rPr>
        <w:t>&gt;</w:t>
      </w:r>
      <w:proofErr w:type="spellStart"/>
      <w:r w:rsidRPr="00FF12EE">
        <w:rPr>
          <w:rFonts w:ascii="Times New Roman" w:eastAsia="Times New Roman" w:hAnsi="Times New Roman" w:cs="Times New Roman"/>
          <w:sz w:val="24"/>
          <w:szCs w:val="24"/>
          <w:lang w:eastAsia="ru-RU"/>
        </w:rPr>
        <w:t>Iном</w:t>
      </w:r>
      <w:proofErr w:type="spellEnd"/>
      <w:r w:rsidRPr="00FF12EE">
        <w:rPr>
          <w:rFonts w:ascii="Times New Roman" w:eastAsia="Times New Roman" w:hAnsi="Times New Roman" w:cs="Times New Roman"/>
          <w:sz w:val="24"/>
          <w:szCs w:val="24"/>
          <w:lang w:eastAsia="ru-RU"/>
        </w:rPr>
        <w:t>);</w:t>
      </w:r>
      <w:bookmarkEnd w:id="483"/>
      <w:bookmarkEnd w:id="484"/>
    </w:p>
    <w:p w14:paraId="359A3500" w14:textId="77777777" w:rsidR="00FF12EE" w:rsidRPr="00FF12EE" w:rsidRDefault="00FF12EE" w:rsidP="00FF12EE">
      <w:pPr>
        <w:numPr>
          <w:ilvl w:val="2"/>
          <w:numId w:val="0"/>
        </w:numPr>
        <w:spacing w:after="0" w:line="240" w:lineRule="auto"/>
        <w:ind w:left="-567" w:firstLine="567"/>
        <w:jc w:val="both"/>
        <w:outlineLvl w:val="2"/>
        <w:rPr>
          <w:rFonts w:ascii="Times New Roman" w:eastAsia="Times New Roman" w:hAnsi="Times New Roman" w:cs="Times New Roman"/>
          <w:sz w:val="24"/>
          <w:szCs w:val="24"/>
          <w:lang w:eastAsia="ru-RU"/>
        </w:rPr>
      </w:pPr>
      <w:bookmarkStart w:id="485" w:name="_Toc62547069"/>
      <w:bookmarkStart w:id="486" w:name="_Toc117266376"/>
      <w:r w:rsidRPr="00FF12EE">
        <w:rPr>
          <w:rFonts w:ascii="Times New Roman" w:eastAsia="Times New Roman" w:hAnsi="Times New Roman" w:cs="Times New Roman"/>
          <w:sz w:val="24"/>
          <w:szCs w:val="24"/>
          <w:lang w:eastAsia="ru-RU"/>
        </w:rPr>
        <w:t xml:space="preserve">исправность и настройку защит СУ, КТПН – 6/0,4 </w:t>
      </w:r>
      <w:proofErr w:type="spellStart"/>
      <w:r w:rsidRPr="00FF12EE">
        <w:rPr>
          <w:rFonts w:ascii="Times New Roman" w:eastAsia="Times New Roman" w:hAnsi="Times New Roman" w:cs="Times New Roman"/>
          <w:sz w:val="24"/>
          <w:szCs w:val="24"/>
          <w:lang w:eastAsia="ru-RU"/>
        </w:rPr>
        <w:t>кВ</w:t>
      </w:r>
      <w:proofErr w:type="spellEnd"/>
      <w:r w:rsidRPr="00FF12EE">
        <w:rPr>
          <w:rFonts w:ascii="Times New Roman" w:eastAsia="Times New Roman" w:hAnsi="Times New Roman" w:cs="Times New Roman"/>
          <w:sz w:val="24"/>
          <w:szCs w:val="24"/>
          <w:lang w:eastAsia="ru-RU"/>
        </w:rPr>
        <w:t>;</w:t>
      </w:r>
      <w:bookmarkEnd w:id="485"/>
      <w:bookmarkEnd w:id="486"/>
    </w:p>
    <w:p w14:paraId="77F00422"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487" w:name="_Toc62547070"/>
      <w:r w:rsidRPr="00FF12EE">
        <w:rPr>
          <w:rFonts w:ascii="Times New Roman" w:eastAsia="Times New Roman" w:hAnsi="Times New Roman" w:cs="Times New Roman"/>
          <w:sz w:val="24"/>
          <w:szCs w:val="24"/>
          <w:lang w:eastAsia="ru-RU"/>
        </w:rPr>
        <w:t>Данные по произведенным замерам и проверкам в обязательном порядке заносятся  «Арендодателем»  в эксплуатационный паспорт УЭЦН.</w:t>
      </w:r>
      <w:bookmarkEnd w:id="487"/>
      <w:r w:rsidRPr="00FF12EE">
        <w:rPr>
          <w:rFonts w:ascii="Times New Roman" w:eastAsia="Times New Roman" w:hAnsi="Times New Roman" w:cs="Times New Roman"/>
          <w:sz w:val="24"/>
          <w:szCs w:val="24"/>
          <w:lang w:eastAsia="ru-RU"/>
        </w:rPr>
        <w:t xml:space="preserve"> </w:t>
      </w:r>
    </w:p>
    <w:p w14:paraId="4DDB82F6"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488" w:name="_Toc62547071"/>
      <w:r w:rsidRPr="00FF12EE">
        <w:rPr>
          <w:rFonts w:ascii="Times New Roman" w:eastAsia="Times New Roman" w:hAnsi="Times New Roman" w:cs="Times New Roman"/>
          <w:sz w:val="24"/>
          <w:szCs w:val="24"/>
          <w:lang w:eastAsia="ru-RU"/>
        </w:rPr>
        <w:t>Специалист «Арендодателя» производит замер статического уровня (</w:t>
      </w:r>
      <w:proofErr w:type="spellStart"/>
      <w:r w:rsidRPr="00FF12EE">
        <w:rPr>
          <w:rFonts w:ascii="Times New Roman" w:eastAsia="Times New Roman" w:hAnsi="Times New Roman" w:cs="Times New Roman"/>
          <w:sz w:val="24"/>
          <w:szCs w:val="24"/>
          <w:lang w:eastAsia="ru-RU"/>
        </w:rPr>
        <w:t>Нст</w:t>
      </w:r>
      <w:proofErr w:type="spellEnd"/>
      <w:r w:rsidRPr="00FF12EE">
        <w:rPr>
          <w:rFonts w:ascii="Times New Roman" w:eastAsia="Times New Roman" w:hAnsi="Times New Roman" w:cs="Times New Roman"/>
          <w:sz w:val="24"/>
          <w:szCs w:val="24"/>
          <w:lang w:eastAsia="ru-RU"/>
        </w:rPr>
        <w:t>) с занесением в эксплуатационный паспорт УЭЦН.</w:t>
      </w:r>
      <w:bookmarkEnd w:id="488"/>
      <w:r w:rsidRPr="00FF12EE">
        <w:rPr>
          <w:rFonts w:ascii="Times New Roman" w:eastAsia="Times New Roman" w:hAnsi="Times New Roman" w:cs="Times New Roman"/>
          <w:sz w:val="24"/>
          <w:szCs w:val="24"/>
          <w:lang w:eastAsia="ru-RU"/>
        </w:rPr>
        <w:t xml:space="preserve"> </w:t>
      </w:r>
    </w:p>
    <w:p w14:paraId="793C05E2"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 xml:space="preserve"> </w:t>
      </w:r>
      <w:bookmarkStart w:id="489" w:name="_Toc62547072"/>
      <w:r w:rsidRPr="00FF12EE">
        <w:rPr>
          <w:rFonts w:ascii="Times New Roman" w:eastAsia="Times New Roman" w:hAnsi="Times New Roman" w:cs="Times New Roman"/>
          <w:sz w:val="24"/>
          <w:szCs w:val="24"/>
          <w:lang w:eastAsia="ru-RU"/>
        </w:rPr>
        <w:t>«Арендатор», в лице ведущего инженера-технолога ЦДНГ, в присутствии «Арендодателя» и «Исполнителя»,   предусматривает работы по определению герметичности глубинно-насосного оборудования и колонны НКТ (в случае необходимости). Опрессовку ГНО при глушении агрегатом (типа ЦА-320) давлением 40 атм. в течение не менее 10 минут (с составлением трехстороннего акта);</w:t>
      </w:r>
      <w:bookmarkEnd w:id="489"/>
    </w:p>
    <w:p w14:paraId="0EBAAC3C"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490" w:name="_Toc62547073"/>
      <w:r w:rsidRPr="00FF12EE">
        <w:rPr>
          <w:rFonts w:ascii="Times New Roman" w:eastAsia="Times New Roman" w:hAnsi="Times New Roman" w:cs="Times New Roman"/>
          <w:sz w:val="24"/>
          <w:szCs w:val="24"/>
          <w:lang w:eastAsia="ru-RU"/>
        </w:rPr>
        <w:t>Силами «Арендодателя» проверку изоляции системы «ПЭД-кабель» после демонтажа кабельного ввода устьевой арматуры;</w:t>
      </w:r>
      <w:bookmarkEnd w:id="490"/>
    </w:p>
    <w:p w14:paraId="2A6E3A76"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491" w:name="_Toc62547074"/>
      <w:r w:rsidRPr="00FF12EE">
        <w:rPr>
          <w:rFonts w:ascii="Times New Roman" w:eastAsia="Times New Roman" w:hAnsi="Times New Roman" w:cs="Times New Roman"/>
          <w:sz w:val="24"/>
          <w:szCs w:val="24"/>
          <w:lang w:eastAsia="ru-RU"/>
        </w:rPr>
        <w:t>Проведение силами «Арендодателя» контрольного пуска скважины (в случае нормальной изоляции системы «ПЭД-кабель» после глушения или после демонтажа кабельного ввода и проверки изоляции кабельной линии ниже разделки под кабельный ввод с подъемом установки на 1 НКТ) с составлением трехстороннего акта.</w:t>
      </w:r>
      <w:bookmarkEnd w:id="491"/>
    </w:p>
    <w:p w14:paraId="61C59157"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492" w:name="_Toc62547075"/>
      <w:r w:rsidRPr="00FF12EE">
        <w:rPr>
          <w:rFonts w:ascii="Times New Roman" w:eastAsia="Times New Roman" w:hAnsi="Times New Roman" w:cs="Times New Roman"/>
          <w:sz w:val="24"/>
          <w:szCs w:val="24"/>
          <w:lang w:eastAsia="ru-RU"/>
        </w:rPr>
        <w:t>По результатам расследования «Арендодателя» и «Арендатора» принимается решение о дальнейшей эксплуатации или ремонте данной скважины и оформляется Акт о проделанных работах при отказе УЭЦН.</w:t>
      </w:r>
      <w:bookmarkEnd w:id="492"/>
    </w:p>
    <w:p w14:paraId="73659397"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493" w:name="_Toc62547076"/>
      <w:r w:rsidRPr="00FF12EE">
        <w:rPr>
          <w:rFonts w:ascii="Times New Roman" w:eastAsia="Times New Roman" w:hAnsi="Times New Roman" w:cs="Times New Roman"/>
          <w:sz w:val="24"/>
          <w:szCs w:val="24"/>
          <w:lang w:eastAsia="ru-RU"/>
        </w:rPr>
        <w:t>В случае если принято решение о подъеме оборудования, которое не отработало гарантийный срок, представителем «Арендатора» в паспорте делается специальная отметка.</w:t>
      </w:r>
      <w:bookmarkEnd w:id="493"/>
    </w:p>
    <w:p w14:paraId="1ADBF1A8"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494" w:name="_Toc62547077"/>
      <w:r w:rsidRPr="00FF12EE">
        <w:rPr>
          <w:rFonts w:ascii="Times New Roman" w:eastAsia="Times New Roman" w:hAnsi="Times New Roman" w:cs="Times New Roman"/>
          <w:sz w:val="24"/>
          <w:szCs w:val="24"/>
          <w:lang w:eastAsia="ru-RU"/>
        </w:rPr>
        <w:t>В случае частичного отказа оборудования при не отработавшем сроке гарантийной наработки, ответственность за пуск оборудования в работу несет уполномоченное лицо «Арендодателя» или «Арендатора», отдавшее распоряжение на пуск оборудования (при запуске скважины составляется  двухсторонний акт);</w:t>
      </w:r>
      <w:bookmarkEnd w:id="494"/>
      <w:r w:rsidRPr="00FF12EE">
        <w:rPr>
          <w:rFonts w:ascii="Times New Roman" w:eastAsia="Times New Roman" w:hAnsi="Times New Roman" w:cs="Times New Roman"/>
          <w:sz w:val="24"/>
          <w:szCs w:val="24"/>
          <w:lang w:eastAsia="ru-RU"/>
        </w:rPr>
        <w:t xml:space="preserve"> </w:t>
      </w:r>
    </w:p>
    <w:p w14:paraId="02D27FCB"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Под частичным отказом оборудования понимают переход оборудования в частично неработоспособное состояние.</w:t>
      </w:r>
    </w:p>
    <w:p w14:paraId="607D4657" w14:textId="77777777" w:rsidR="00FF12EE" w:rsidRPr="00FF12EE" w:rsidRDefault="00FF12EE" w:rsidP="00FF12EE">
      <w:pPr>
        <w:autoSpaceDE w:val="0"/>
        <w:autoSpaceDN w:val="0"/>
        <w:adjustRightInd w:val="0"/>
        <w:spacing w:after="120" w:line="240" w:lineRule="auto"/>
        <w:ind w:left="-567" w:firstLine="567"/>
        <w:jc w:val="both"/>
        <w:rPr>
          <w:rFonts w:ascii="Arial" w:eastAsia="Times New Roman" w:hAnsi="Arial" w:cs="Arial"/>
          <w:spacing w:val="-1"/>
          <w:sz w:val="20"/>
          <w:szCs w:val="20"/>
          <w:lang w:eastAsia="ru-RU"/>
        </w:rPr>
      </w:pPr>
    </w:p>
    <w:p w14:paraId="41006F45" w14:textId="77777777" w:rsidR="00FF12EE" w:rsidRPr="00FF12EE" w:rsidRDefault="00FF12EE" w:rsidP="00FF12EE">
      <w:pPr>
        <w:spacing w:after="0" w:line="240" w:lineRule="auto"/>
        <w:ind w:left="-567" w:firstLine="567"/>
        <w:jc w:val="center"/>
        <w:outlineLvl w:val="2"/>
        <w:rPr>
          <w:rFonts w:ascii="Times New Roman" w:eastAsia="Times New Roman" w:hAnsi="Times New Roman" w:cs="Times New Roman"/>
          <w:b/>
          <w:bCs/>
          <w:sz w:val="24"/>
          <w:szCs w:val="24"/>
          <w:lang w:eastAsia="ru-RU"/>
        </w:rPr>
      </w:pPr>
      <w:bookmarkStart w:id="495" w:name="_Toc62547047"/>
      <w:bookmarkStart w:id="496" w:name="_Toc117265893"/>
      <w:bookmarkStart w:id="497" w:name="_Toc117266377"/>
      <w:r w:rsidRPr="00FF12EE">
        <w:rPr>
          <w:rFonts w:ascii="Times New Roman" w:eastAsia="Times New Roman" w:hAnsi="Times New Roman" w:cs="Times New Roman"/>
          <w:b/>
          <w:bCs/>
          <w:sz w:val="24"/>
          <w:szCs w:val="24"/>
          <w:lang w:eastAsia="ru-RU"/>
        </w:rPr>
        <w:t>Порядок расследования отказов УЭЦН</w:t>
      </w:r>
      <w:bookmarkEnd w:id="495"/>
      <w:bookmarkEnd w:id="496"/>
      <w:bookmarkEnd w:id="497"/>
    </w:p>
    <w:p w14:paraId="48B9779E"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498" w:name="_Toc62544703"/>
      <w:bookmarkStart w:id="499" w:name="_Toc62547048"/>
      <w:bookmarkStart w:id="500" w:name="_Toc62547049"/>
      <w:bookmarkEnd w:id="498"/>
      <w:bookmarkEnd w:id="499"/>
      <w:r w:rsidRPr="00FF12EE">
        <w:rPr>
          <w:rFonts w:ascii="Times New Roman" w:eastAsia="Times New Roman" w:hAnsi="Times New Roman" w:cs="Times New Roman"/>
          <w:sz w:val="24"/>
          <w:szCs w:val="24"/>
          <w:lang w:eastAsia="ru-RU"/>
        </w:rPr>
        <w:t>Основным документом расследования причин выхода из строя УЭЦН является эксплуатационный паспорт.</w:t>
      </w:r>
      <w:bookmarkEnd w:id="500"/>
      <w:r w:rsidRPr="00FF12EE">
        <w:rPr>
          <w:rFonts w:ascii="Times New Roman" w:eastAsia="Times New Roman" w:hAnsi="Times New Roman" w:cs="Times New Roman"/>
          <w:sz w:val="24"/>
          <w:szCs w:val="24"/>
          <w:lang w:eastAsia="ru-RU"/>
        </w:rPr>
        <w:t xml:space="preserve"> </w:t>
      </w:r>
    </w:p>
    <w:p w14:paraId="0E2EC22A"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501" w:name="_Toc62547050"/>
      <w:r w:rsidRPr="00FF12EE">
        <w:rPr>
          <w:rFonts w:ascii="Times New Roman" w:eastAsia="Times New Roman" w:hAnsi="Times New Roman" w:cs="Times New Roman"/>
          <w:sz w:val="24"/>
          <w:szCs w:val="24"/>
          <w:lang w:eastAsia="ru-RU"/>
        </w:rPr>
        <w:t>Расследованию подвергаются все поступившие со скважины узлы УЭЦН.</w:t>
      </w:r>
      <w:bookmarkEnd w:id="501"/>
    </w:p>
    <w:p w14:paraId="32DB8FF6"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502" w:name="_Toc62547051"/>
      <w:r w:rsidRPr="00FF12EE">
        <w:rPr>
          <w:rFonts w:ascii="Times New Roman" w:eastAsia="Times New Roman" w:hAnsi="Times New Roman" w:cs="Times New Roman"/>
          <w:sz w:val="24"/>
          <w:szCs w:val="24"/>
          <w:lang w:eastAsia="ru-RU"/>
        </w:rPr>
        <w:t>При этом поднятые установки классифицируются:</w:t>
      </w:r>
      <w:bookmarkEnd w:id="502"/>
    </w:p>
    <w:p w14:paraId="2C2EADE1" w14:textId="77777777" w:rsidR="00FF12EE" w:rsidRPr="00FF12EE" w:rsidRDefault="00FF12EE" w:rsidP="00FF12EE">
      <w:pPr>
        <w:numPr>
          <w:ilvl w:val="2"/>
          <w:numId w:val="0"/>
        </w:numPr>
        <w:spacing w:after="0" w:line="240" w:lineRule="auto"/>
        <w:ind w:left="-567" w:firstLine="567"/>
        <w:jc w:val="both"/>
        <w:outlineLvl w:val="2"/>
        <w:rPr>
          <w:rFonts w:ascii="Times New Roman" w:eastAsia="Times New Roman" w:hAnsi="Times New Roman" w:cs="Times New Roman"/>
          <w:sz w:val="24"/>
          <w:szCs w:val="24"/>
          <w:lang w:eastAsia="ru-RU"/>
        </w:rPr>
      </w:pPr>
      <w:bookmarkStart w:id="503" w:name="_Toc62547052"/>
      <w:bookmarkStart w:id="504" w:name="_Toc117266378"/>
      <w:r w:rsidRPr="00FF12EE">
        <w:rPr>
          <w:rFonts w:ascii="Times New Roman" w:eastAsia="Times New Roman" w:hAnsi="Times New Roman" w:cs="Times New Roman"/>
          <w:sz w:val="24"/>
          <w:szCs w:val="24"/>
          <w:lang w:eastAsia="ru-RU"/>
        </w:rPr>
        <w:t>по причине подъема УЭЦН;</w:t>
      </w:r>
      <w:bookmarkEnd w:id="503"/>
      <w:bookmarkEnd w:id="504"/>
    </w:p>
    <w:p w14:paraId="15D15E97" w14:textId="77777777" w:rsidR="00FF12EE" w:rsidRPr="00FF12EE" w:rsidRDefault="00FF12EE" w:rsidP="00FF12EE">
      <w:pPr>
        <w:numPr>
          <w:ilvl w:val="2"/>
          <w:numId w:val="0"/>
        </w:numPr>
        <w:spacing w:after="0" w:line="240" w:lineRule="auto"/>
        <w:ind w:left="-567" w:firstLine="567"/>
        <w:jc w:val="both"/>
        <w:outlineLvl w:val="2"/>
        <w:rPr>
          <w:rFonts w:ascii="Times New Roman" w:eastAsia="Times New Roman" w:hAnsi="Times New Roman" w:cs="Times New Roman"/>
          <w:sz w:val="24"/>
          <w:szCs w:val="24"/>
          <w:lang w:eastAsia="ru-RU"/>
        </w:rPr>
      </w:pPr>
      <w:bookmarkStart w:id="505" w:name="_Toc62547053"/>
      <w:bookmarkStart w:id="506" w:name="_Toc117266379"/>
      <w:r w:rsidRPr="00FF12EE">
        <w:rPr>
          <w:rFonts w:ascii="Times New Roman" w:eastAsia="Times New Roman" w:hAnsi="Times New Roman" w:cs="Times New Roman"/>
          <w:sz w:val="24"/>
          <w:szCs w:val="24"/>
          <w:lang w:eastAsia="ru-RU"/>
        </w:rPr>
        <w:t>по длительности работы;</w:t>
      </w:r>
      <w:bookmarkEnd w:id="505"/>
      <w:bookmarkEnd w:id="506"/>
    </w:p>
    <w:p w14:paraId="1C269622" w14:textId="77777777" w:rsidR="00FF12EE" w:rsidRPr="00FF12EE" w:rsidRDefault="00FF12EE" w:rsidP="00FF12EE">
      <w:pPr>
        <w:numPr>
          <w:ilvl w:val="2"/>
          <w:numId w:val="0"/>
        </w:numPr>
        <w:spacing w:after="0" w:line="240" w:lineRule="auto"/>
        <w:ind w:left="-567" w:firstLine="567"/>
        <w:jc w:val="both"/>
        <w:outlineLvl w:val="2"/>
        <w:rPr>
          <w:rFonts w:ascii="Times New Roman" w:eastAsia="Times New Roman" w:hAnsi="Times New Roman" w:cs="Times New Roman"/>
          <w:sz w:val="24"/>
          <w:szCs w:val="24"/>
          <w:lang w:eastAsia="ru-RU"/>
        </w:rPr>
      </w:pPr>
      <w:bookmarkStart w:id="507" w:name="_Toc62547054"/>
      <w:bookmarkStart w:id="508" w:name="_Toc117266380"/>
      <w:r w:rsidRPr="00FF12EE">
        <w:rPr>
          <w:rFonts w:ascii="Times New Roman" w:eastAsia="Times New Roman" w:hAnsi="Times New Roman" w:cs="Times New Roman"/>
          <w:sz w:val="24"/>
          <w:szCs w:val="24"/>
          <w:lang w:eastAsia="ru-RU"/>
        </w:rPr>
        <w:t>по режиму работы;</w:t>
      </w:r>
      <w:bookmarkEnd w:id="507"/>
      <w:bookmarkEnd w:id="508"/>
    </w:p>
    <w:p w14:paraId="0F5A5093" w14:textId="77777777" w:rsidR="00FF12EE" w:rsidRPr="00FF12EE" w:rsidRDefault="00FF12EE" w:rsidP="00FF12EE">
      <w:pPr>
        <w:numPr>
          <w:ilvl w:val="2"/>
          <w:numId w:val="0"/>
        </w:numPr>
        <w:spacing w:after="0" w:line="240" w:lineRule="auto"/>
        <w:ind w:left="-567" w:firstLine="567"/>
        <w:jc w:val="both"/>
        <w:outlineLvl w:val="2"/>
        <w:rPr>
          <w:rFonts w:ascii="Times New Roman" w:eastAsia="Times New Roman" w:hAnsi="Times New Roman" w:cs="Times New Roman"/>
          <w:sz w:val="24"/>
          <w:szCs w:val="24"/>
          <w:lang w:eastAsia="ru-RU"/>
        </w:rPr>
      </w:pPr>
      <w:bookmarkStart w:id="509" w:name="_Toc62547055"/>
      <w:bookmarkStart w:id="510" w:name="_Toc117266381"/>
      <w:r w:rsidRPr="00FF12EE">
        <w:rPr>
          <w:rFonts w:ascii="Times New Roman" w:eastAsia="Times New Roman" w:hAnsi="Times New Roman" w:cs="Times New Roman"/>
          <w:sz w:val="24"/>
          <w:szCs w:val="24"/>
          <w:lang w:eastAsia="ru-RU"/>
        </w:rPr>
        <w:t>по виновным в отказе УЭЦН предприятиям и службам.</w:t>
      </w:r>
      <w:bookmarkEnd w:id="509"/>
      <w:bookmarkEnd w:id="510"/>
    </w:p>
    <w:p w14:paraId="16D1D00D"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511" w:name="_Toc62547056"/>
      <w:r w:rsidRPr="00FF12EE">
        <w:rPr>
          <w:rFonts w:ascii="Times New Roman" w:eastAsia="Times New Roman" w:hAnsi="Times New Roman" w:cs="Times New Roman"/>
          <w:sz w:val="24"/>
          <w:szCs w:val="24"/>
          <w:lang w:eastAsia="ru-RU"/>
        </w:rPr>
        <w:t>Комиссионному разбору подлежит оборудование УЭЦН, не отработавшее гарантийный срок 365 суток наработки.</w:t>
      </w:r>
      <w:bookmarkEnd w:id="511"/>
    </w:p>
    <w:p w14:paraId="0A27427E"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512" w:name="_Toc62547057"/>
      <w:r w:rsidRPr="00FF12EE">
        <w:rPr>
          <w:rFonts w:ascii="Times New Roman" w:eastAsia="Times New Roman" w:hAnsi="Times New Roman" w:cs="Times New Roman"/>
          <w:sz w:val="24"/>
          <w:szCs w:val="24"/>
          <w:lang w:eastAsia="ru-RU"/>
        </w:rPr>
        <w:t>Работа по расследованию причин выхода оборудования из строя проводится в 2 этапа:</w:t>
      </w:r>
      <w:bookmarkEnd w:id="512"/>
    </w:p>
    <w:p w14:paraId="1F2E7EFE" w14:textId="77777777" w:rsidR="00FF12EE" w:rsidRPr="00FF12EE" w:rsidRDefault="00FF12EE" w:rsidP="00FF12EE">
      <w:pPr>
        <w:numPr>
          <w:ilvl w:val="2"/>
          <w:numId w:val="0"/>
        </w:numPr>
        <w:spacing w:after="0" w:line="240" w:lineRule="auto"/>
        <w:ind w:left="-567" w:firstLine="567"/>
        <w:jc w:val="both"/>
        <w:outlineLvl w:val="2"/>
        <w:rPr>
          <w:rFonts w:ascii="Times New Roman" w:eastAsia="Times New Roman" w:hAnsi="Times New Roman" w:cs="Times New Roman"/>
          <w:sz w:val="24"/>
          <w:szCs w:val="24"/>
          <w:lang w:eastAsia="ru-RU"/>
        </w:rPr>
      </w:pPr>
      <w:bookmarkStart w:id="513" w:name="_Toc62547058"/>
      <w:r w:rsidRPr="00FF12EE">
        <w:rPr>
          <w:rFonts w:ascii="Times New Roman" w:eastAsia="Times New Roman" w:hAnsi="Times New Roman" w:cs="Times New Roman"/>
          <w:sz w:val="24"/>
          <w:szCs w:val="24"/>
          <w:lang w:eastAsia="ru-RU"/>
        </w:rPr>
        <w:t>на устье скважины во время демонтажа УЭЦН с составлением первичного Акта об отказе УЭЦН;</w:t>
      </w:r>
      <w:bookmarkEnd w:id="513"/>
    </w:p>
    <w:p w14:paraId="55CA97FC" w14:textId="77777777" w:rsidR="00FF12EE" w:rsidRPr="00FF12EE" w:rsidRDefault="00FF12EE" w:rsidP="00FF12EE">
      <w:pPr>
        <w:numPr>
          <w:ilvl w:val="2"/>
          <w:numId w:val="0"/>
        </w:numPr>
        <w:spacing w:after="0" w:line="240" w:lineRule="auto"/>
        <w:ind w:left="-567" w:firstLine="567"/>
        <w:jc w:val="both"/>
        <w:outlineLvl w:val="2"/>
        <w:rPr>
          <w:rFonts w:ascii="Times New Roman" w:eastAsia="Times New Roman" w:hAnsi="Times New Roman" w:cs="Times New Roman"/>
          <w:sz w:val="24"/>
          <w:szCs w:val="24"/>
          <w:lang w:eastAsia="ru-RU"/>
        </w:rPr>
      </w:pPr>
      <w:bookmarkStart w:id="514" w:name="_Toc62547059"/>
      <w:r w:rsidRPr="00FF12EE">
        <w:rPr>
          <w:rFonts w:ascii="Times New Roman" w:eastAsia="Times New Roman" w:hAnsi="Times New Roman" w:cs="Times New Roman"/>
          <w:sz w:val="24"/>
          <w:szCs w:val="24"/>
          <w:lang w:eastAsia="ru-RU"/>
        </w:rPr>
        <w:t>при разборке узлов на производственных площадях «Арендодателя» с составлением акта комиссионного разбора.</w:t>
      </w:r>
      <w:bookmarkEnd w:id="514"/>
    </w:p>
    <w:p w14:paraId="583583D9"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В случае аварии на скважине, на основании приказа «Арендатора» создается совместная комиссия «Арендодателя», «Арендатора» и «Исполнителя» по расследованию причин аварии.</w:t>
      </w:r>
    </w:p>
    <w:p w14:paraId="18100BDA" w14:textId="77777777" w:rsidR="00FF12EE" w:rsidRPr="00FF12EE" w:rsidRDefault="00FF12EE" w:rsidP="00FF12EE">
      <w:pPr>
        <w:autoSpaceDE w:val="0"/>
        <w:autoSpaceDN w:val="0"/>
        <w:adjustRightInd w:val="0"/>
        <w:spacing w:after="120" w:line="240" w:lineRule="auto"/>
        <w:ind w:left="-567" w:firstLine="567"/>
        <w:jc w:val="both"/>
        <w:rPr>
          <w:rFonts w:ascii="Arial" w:eastAsia="Times New Roman" w:hAnsi="Arial" w:cs="Arial"/>
          <w:spacing w:val="-1"/>
          <w:sz w:val="20"/>
          <w:szCs w:val="20"/>
          <w:lang w:eastAsia="ru-RU"/>
        </w:rPr>
      </w:pPr>
    </w:p>
    <w:p w14:paraId="3AA372E0" w14:textId="77777777" w:rsidR="00FF12EE" w:rsidRPr="00FF12EE" w:rsidRDefault="00FF12EE" w:rsidP="00FF12EE">
      <w:pPr>
        <w:spacing w:after="0" w:line="240" w:lineRule="auto"/>
        <w:ind w:left="-567" w:firstLine="567"/>
        <w:jc w:val="center"/>
        <w:outlineLvl w:val="2"/>
        <w:rPr>
          <w:rFonts w:ascii="Times New Roman" w:eastAsia="Times New Roman" w:hAnsi="Times New Roman" w:cs="Times New Roman"/>
          <w:b/>
          <w:bCs/>
          <w:sz w:val="24"/>
          <w:szCs w:val="24"/>
          <w:lang w:eastAsia="ru-RU"/>
        </w:rPr>
      </w:pPr>
      <w:bookmarkStart w:id="515" w:name="_Toc62547078"/>
      <w:bookmarkStart w:id="516" w:name="_Toc117265894"/>
      <w:bookmarkStart w:id="517" w:name="_Toc117266382"/>
      <w:r w:rsidRPr="00FF12EE">
        <w:rPr>
          <w:rFonts w:ascii="Times New Roman" w:eastAsia="Times New Roman" w:hAnsi="Times New Roman" w:cs="Times New Roman"/>
          <w:b/>
          <w:bCs/>
          <w:sz w:val="24"/>
          <w:szCs w:val="24"/>
          <w:lang w:eastAsia="ru-RU"/>
        </w:rPr>
        <w:t>Расследование на устье скважины в момент проведения демонтажа</w:t>
      </w:r>
      <w:bookmarkEnd w:id="515"/>
      <w:bookmarkEnd w:id="516"/>
      <w:bookmarkEnd w:id="517"/>
    </w:p>
    <w:p w14:paraId="2B7ADC8F"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518" w:name="_Toc62544734"/>
      <w:bookmarkStart w:id="519" w:name="_Toc62547079"/>
      <w:bookmarkStart w:id="520" w:name="_Toc62547080"/>
      <w:bookmarkEnd w:id="518"/>
      <w:bookmarkEnd w:id="519"/>
      <w:r w:rsidRPr="00FF12EE">
        <w:rPr>
          <w:rFonts w:ascii="Times New Roman" w:eastAsia="Times New Roman" w:hAnsi="Times New Roman" w:cs="Times New Roman"/>
          <w:sz w:val="24"/>
          <w:szCs w:val="24"/>
          <w:lang w:eastAsia="ru-RU"/>
        </w:rPr>
        <w:t>Расследование на этом этапе производится совместно с:</w:t>
      </w:r>
      <w:bookmarkEnd w:id="520"/>
    </w:p>
    <w:p w14:paraId="236C23FB" w14:textId="77777777" w:rsidR="00FF12EE" w:rsidRPr="00FF12EE" w:rsidRDefault="00FF12EE" w:rsidP="00FF12EE">
      <w:pPr>
        <w:numPr>
          <w:ilvl w:val="2"/>
          <w:numId w:val="0"/>
        </w:numPr>
        <w:spacing w:after="0" w:line="240" w:lineRule="auto"/>
        <w:ind w:left="-567" w:firstLine="567"/>
        <w:jc w:val="both"/>
        <w:outlineLvl w:val="2"/>
        <w:rPr>
          <w:rFonts w:ascii="Times New Roman" w:eastAsia="Times New Roman" w:hAnsi="Times New Roman" w:cs="Times New Roman"/>
          <w:sz w:val="24"/>
          <w:szCs w:val="24"/>
          <w:lang w:eastAsia="ru-RU"/>
        </w:rPr>
      </w:pPr>
      <w:bookmarkStart w:id="521" w:name="_Toc62547081"/>
      <w:bookmarkStart w:id="522" w:name="_Toc117266383"/>
      <w:r w:rsidRPr="00FF12EE">
        <w:rPr>
          <w:rFonts w:ascii="Times New Roman" w:eastAsia="Times New Roman" w:hAnsi="Times New Roman" w:cs="Times New Roman"/>
          <w:sz w:val="24"/>
          <w:szCs w:val="24"/>
          <w:lang w:eastAsia="ru-RU"/>
        </w:rPr>
        <w:t>электромонтером «Арендодателя», выполняющим демонтаж;</w:t>
      </w:r>
      <w:bookmarkEnd w:id="521"/>
      <w:bookmarkEnd w:id="522"/>
    </w:p>
    <w:p w14:paraId="06AD1959" w14:textId="77777777" w:rsidR="00FF12EE" w:rsidRPr="00FF12EE" w:rsidRDefault="00FF12EE" w:rsidP="00FF12EE">
      <w:pPr>
        <w:numPr>
          <w:ilvl w:val="2"/>
          <w:numId w:val="0"/>
        </w:numPr>
        <w:spacing w:after="0" w:line="240" w:lineRule="auto"/>
        <w:ind w:left="-567" w:firstLine="567"/>
        <w:jc w:val="both"/>
        <w:outlineLvl w:val="2"/>
        <w:rPr>
          <w:rFonts w:ascii="Times New Roman" w:eastAsia="Times New Roman" w:hAnsi="Times New Roman" w:cs="Times New Roman"/>
          <w:sz w:val="24"/>
          <w:szCs w:val="24"/>
          <w:lang w:eastAsia="ru-RU"/>
        </w:rPr>
      </w:pPr>
      <w:bookmarkStart w:id="523" w:name="_Toc62547082"/>
      <w:bookmarkStart w:id="524" w:name="_Toc117266384"/>
      <w:r w:rsidRPr="00FF12EE">
        <w:rPr>
          <w:rFonts w:ascii="Times New Roman" w:eastAsia="Times New Roman" w:hAnsi="Times New Roman" w:cs="Times New Roman"/>
          <w:sz w:val="24"/>
          <w:szCs w:val="24"/>
          <w:lang w:eastAsia="ru-RU"/>
        </w:rPr>
        <w:t>представителем «Исполнителя» - мастером бригады ТКРС;</w:t>
      </w:r>
      <w:bookmarkEnd w:id="523"/>
      <w:bookmarkEnd w:id="524"/>
    </w:p>
    <w:p w14:paraId="39B2118C" w14:textId="77777777" w:rsidR="00FF12EE" w:rsidRPr="00FF12EE" w:rsidRDefault="00FF12EE" w:rsidP="00FF12EE">
      <w:pPr>
        <w:numPr>
          <w:ilvl w:val="2"/>
          <w:numId w:val="0"/>
        </w:numPr>
        <w:spacing w:after="0" w:line="240" w:lineRule="auto"/>
        <w:ind w:left="-567" w:firstLine="567"/>
        <w:jc w:val="both"/>
        <w:outlineLvl w:val="2"/>
        <w:rPr>
          <w:rFonts w:ascii="Times New Roman" w:eastAsia="Times New Roman" w:hAnsi="Times New Roman" w:cs="Times New Roman"/>
          <w:sz w:val="24"/>
          <w:szCs w:val="24"/>
          <w:lang w:eastAsia="ru-RU"/>
        </w:rPr>
      </w:pPr>
      <w:bookmarkStart w:id="525" w:name="_Toc62547083"/>
      <w:bookmarkStart w:id="526" w:name="_Toc117266385"/>
      <w:r w:rsidRPr="00FF12EE">
        <w:rPr>
          <w:rFonts w:ascii="Times New Roman" w:eastAsia="Times New Roman" w:hAnsi="Times New Roman" w:cs="Times New Roman"/>
          <w:sz w:val="24"/>
          <w:szCs w:val="24"/>
          <w:lang w:eastAsia="ru-RU"/>
        </w:rPr>
        <w:t>представителем Технологической службы «Арендатора».</w:t>
      </w:r>
      <w:bookmarkEnd w:id="525"/>
      <w:bookmarkEnd w:id="526"/>
    </w:p>
    <w:p w14:paraId="7F57F3C2" w14:textId="77777777" w:rsidR="00FF12EE" w:rsidRPr="00FF12EE" w:rsidRDefault="00FF12EE" w:rsidP="00FF12EE">
      <w:pPr>
        <w:numPr>
          <w:ilvl w:val="2"/>
          <w:numId w:val="0"/>
        </w:numPr>
        <w:spacing w:after="0" w:line="240" w:lineRule="auto"/>
        <w:ind w:left="-567" w:firstLine="567"/>
        <w:jc w:val="both"/>
        <w:outlineLvl w:val="2"/>
        <w:rPr>
          <w:rFonts w:ascii="Times New Roman" w:eastAsia="Times New Roman" w:hAnsi="Times New Roman" w:cs="Times New Roman"/>
          <w:sz w:val="24"/>
          <w:szCs w:val="24"/>
          <w:lang w:eastAsia="ru-RU"/>
        </w:rPr>
      </w:pPr>
      <w:bookmarkStart w:id="527" w:name="_Toc117266386"/>
      <w:r w:rsidRPr="00FF12EE">
        <w:rPr>
          <w:rFonts w:ascii="Times New Roman" w:eastAsia="Times New Roman" w:hAnsi="Times New Roman" w:cs="Times New Roman"/>
          <w:sz w:val="24"/>
          <w:szCs w:val="24"/>
          <w:lang w:eastAsia="ru-RU"/>
        </w:rPr>
        <w:t>уполномоченным представителем «Исследователя» (при проведении ПГИС).</w:t>
      </w:r>
      <w:bookmarkEnd w:id="527"/>
    </w:p>
    <w:p w14:paraId="6C2F59C0"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528" w:name="_Toc62547084"/>
      <w:r w:rsidRPr="00FF12EE">
        <w:rPr>
          <w:rFonts w:ascii="Times New Roman" w:eastAsia="Times New Roman" w:hAnsi="Times New Roman" w:cs="Times New Roman"/>
          <w:sz w:val="24"/>
          <w:szCs w:val="24"/>
          <w:lang w:eastAsia="ru-RU"/>
        </w:rPr>
        <w:t>Результаты расследования записываются в первичный акт эксплуатационного паспорта.</w:t>
      </w:r>
      <w:bookmarkEnd w:id="528"/>
    </w:p>
    <w:p w14:paraId="6F9319C0"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529" w:name="_Toc62547085"/>
      <w:r w:rsidRPr="00FF12EE">
        <w:rPr>
          <w:rFonts w:ascii="Times New Roman" w:eastAsia="Times New Roman" w:hAnsi="Times New Roman" w:cs="Times New Roman"/>
          <w:sz w:val="24"/>
          <w:szCs w:val="24"/>
          <w:lang w:eastAsia="ru-RU"/>
        </w:rPr>
        <w:t>В акте первичного расследования указывается состояние и результаты опрессовки НКТ, обратного и сбивного клапанов, состояние приёмной сетки, видимой части кабеля и удлинителя, соединение кабельной    муфты,    состояние и вращение валов ЭЦН, ПЭД, газосепаратора, герметичность ГЗ и ПЭД, наличие в них пластовой жидкости, сопротивления кабеля, системы кабель - ПЭД и самого ПЭД, наличие отложений различного рода и их интенсивность на ГНО, работоспособность и состояние станции управления, защитной автоматики и уставок, состояние клеммной коробки.</w:t>
      </w:r>
      <w:bookmarkEnd w:id="529"/>
    </w:p>
    <w:p w14:paraId="794FD674"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530" w:name="_Toc62547086"/>
      <w:r w:rsidRPr="00FF12EE">
        <w:rPr>
          <w:rFonts w:ascii="Times New Roman" w:eastAsia="Times New Roman" w:hAnsi="Times New Roman" w:cs="Times New Roman"/>
          <w:sz w:val="24"/>
          <w:szCs w:val="24"/>
          <w:lang w:eastAsia="ru-RU"/>
        </w:rPr>
        <w:t>По данным эксплуатационного паспорта заполняется акт о расследовании отказа УЭЦН и к эксплуатационному паспорту прикладывается информация об эксплуатации УЭЦН, снятая со СУ посредством устройства съема информации (УСИ).</w:t>
      </w:r>
      <w:bookmarkEnd w:id="530"/>
      <w:r w:rsidRPr="00FF12EE">
        <w:rPr>
          <w:rFonts w:ascii="Times New Roman" w:eastAsia="Times New Roman" w:hAnsi="Times New Roman" w:cs="Times New Roman"/>
          <w:sz w:val="24"/>
          <w:szCs w:val="24"/>
          <w:lang w:eastAsia="ru-RU"/>
        </w:rPr>
        <w:t xml:space="preserve"> В случае проведения ПГИС к эксплуатационному паспорту УЭЦН прикладывается эксплуатационный паспорт байпасной системы </w:t>
      </w:r>
      <w:r w:rsidRPr="00FF12EE">
        <w:rPr>
          <w:rFonts w:ascii="Times New Roman" w:eastAsia="Times New Roman" w:hAnsi="Times New Roman" w:cs="Times New Roman"/>
          <w:sz w:val="24"/>
          <w:szCs w:val="24"/>
          <w:lang w:val="en-US" w:eastAsia="ru-RU"/>
        </w:rPr>
        <w:t>Y</w:t>
      </w:r>
      <w:r w:rsidRPr="00FF12EE">
        <w:rPr>
          <w:rFonts w:ascii="Times New Roman" w:eastAsia="Times New Roman" w:hAnsi="Times New Roman" w:cs="Times New Roman"/>
          <w:sz w:val="24"/>
          <w:szCs w:val="24"/>
          <w:lang w:eastAsia="ru-RU"/>
        </w:rPr>
        <w:t>-</w:t>
      </w:r>
      <w:r w:rsidRPr="00FF12EE">
        <w:rPr>
          <w:rFonts w:ascii="Times New Roman" w:eastAsia="Times New Roman" w:hAnsi="Times New Roman" w:cs="Times New Roman"/>
          <w:sz w:val="24"/>
          <w:szCs w:val="24"/>
          <w:lang w:val="en-US" w:eastAsia="ru-RU"/>
        </w:rPr>
        <w:t>tool</w:t>
      </w:r>
      <w:r w:rsidRPr="00FF12EE">
        <w:rPr>
          <w:rFonts w:ascii="Times New Roman" w:eastAsia="Times New Roman" w:hAnsi="Times New Roman" w:cs="Times New Roman"/>
          <w:sz w:val="24"/>
          <w:szCs w:val="24"/>
          <w:lang w:eastAsia="ru-RU"/>
        </w:rPr>
        <w:t>.</w:t>
      </w:r>
    </w:p>
    <w:p w14:paraId="06E31C27"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531" w:name="_Toc62547087"/>
      <w:r w:rsidRPr="00FF12EE">
        <w:rPr>
          <w:rFonts w:ascii="Times New Roman" w:eastAsia="Times New Roman" w:hAnsi="Times New Roman" w:cs="Times New Roman"/>
          <w:sz w:val="24"/>
          <w:szCs w:val="24"/>
          <w:lang w:eastAsia="ru-RU"/>
        </w:rPr>
        <w:t>По результатам расследования на данном этапе стороны имеют право приостановить работы по последующему монтажу УЭЦН при обнаружении нарушений, которые могут привести к отказу оборудования (наличие АСПО, мусора на приемной сетке насоса, коррозия оборудования, отложений солей и гипса, механического повреждения оборудования погружного кабеля и т.д.), для этого:</w:t>
      </w:r>
      <w:bookmarkEnd w:id="531"/>
    </w:p>
    <w:p w14:paraId="51BBA8F5" w14:textId="77777777" w:rsidR="00FF12EE" w:rsidRPr="00FF12EE" w:rsidRDefault="00FF12EE" w:rsidP="00FF12EE">
      <w:pPr>
        <w:numPr>
          <w:ilvl w:val="2"/>
          <w:numId w:val="0"/>
        </w:numPr>
        <w:spacing w:after="0" w:line="240" w:lineRule="auto"/>
        <w:ind w:left="-567" w:firstLine="567"/>
        <w:jc w:val="both"/>
        <w:outlineLvl w:val="2"/>
        <w:rPr>
          <w:rFonts w:ascii="Times New Roman" w:eastAsia="Times New Roman" w:hAnsi="Times New Roman" w:cs="Times New Roman"/>
          <w:sz w:val="24"/>
          <w:szCs w:val="24"/>
          <w:lang w:eastAsia="ru-RU"/>
        </w:rPr>
      </w:pPr>
      <w:bookmarkStart w:id="532" w:name="_Toc62547088"/>
      <w:bookmarkStart w:id="533" w:name="_Toc117266387"/>
      <w:r w:rsidRPr="00FF12EE">
        <w:rPr>
          <w:rFonts w:ascii="Times New Roman" w:eastAsia="Times New Roman" w:hAnsi="Times New Roman" w:cs="Times New Roman"/>
          <w:sz w:val="24"/>
          <w:szCs w:val="24"/>
          <w:lang w:eastAsia="ru-RU"/>
        </w:rPr>
        <w:t>Электромонтер «Арендодателя», производящий демонтаж совместно с представителем «Исполнителя», мастером бригады ТКРС и представителем «Арендатора», представителем «Исследователя» делают пометку в эксплуатационном паспорте;</w:t>
      </w:r>
      <w:bookmarkEnd w:id="532"/>
      <w:bookmarkEnd w:id="533"/>
    </w:p>
    <w:p w14:paraId="274D9FF7" w14:textId="77777777" w:rsidR="00FF12EE" w:rsidRPr="00FF12EE" w:rsidRDefault="00FF12EE" w:rsidP="00FF12EE">
      <w:pPr>
        <w:numPr>
          <w:ilvl w:val="2"/>
          <w:numId w:val="0"/>
        </w:numPr>
        <w:spacing w:after="0" w:line="240" w:lineRule="auto"/>
        <w:ind w:left="-567" w:firstLine="567"/>
        <w:jc w:val="both"/>
        <w:outlineLvl w:val="2"/>
        <w:rPr>
          <w:rFonts w:ascii="Times New Roman" w:eastAsia="Times New Roman" w:hAnsi="Times New Roman" w:cs="Times New Roman"/>
          <w:sz w:val="24"/>
          <w:szCs w:val="24"/>
          <w:lang w:eastAsia="ru-RU"/>
        </w:rPr>
      </w:pPr>
      <w:bookmarkStart w:id="534" w:name="_Toc62547089"/>
      <w:bookmarkStart w:id="535" w:name="_Toc117266388"/>
      <w:r w:rsidRPr="00FF12EE">
        <w:rPr>
          <w:rFonts w:ascii="Times New Roman" w:eastAsia="Times New Roman" w:hAnsi="Times New Roman" w:cs="Times New Roman"/>
          <w:sz w:val="24"/>
          <w:szCs w:val="24"/>
          <w:lang w:eastAsia="ru-RU"/>
        </w:rPr>
        <w:t xml:space="preserve">Представитель «Арендатора»,  уполномоченный представитель «Арендатора» по </w:t>
      </w:r>
      <w:proofErr w:type="spellStart"/>
      <w:r w:rsidRPr="00FF12EE">
        <w:rPr>
          <w:rFonts w:ascii="Times New Roman" w:eastAsia="Times New Roman" w:hAnsi="Times New Roman" w:cs="Times New Roman"/>
          <w:sz w:val="24"/>
          <w:szCs w:val="24"/>
          <w:lang w:eastAsia="ru-RU"/>
        </w:rPr>
        <w:t>ТиКРС</w:t>
      </w:r>
      <w:proofErr w:type="spellEnd"/>
      <w:r w:rsidRPr="00FF12EE">
        <w:rPr>
          <w:rFonts w:ascii="Times New Roman" w:eastAsia="Times New Roman" w:hAnsi="Times New Roman" w:cs="Times New Roman"/>
          <w:sz w:val="24"/>
          <w:szCs w:val="24"/>
          <w:lang w:eastAsia="ru-RU"/>
        </w:rPr>
        <w:t xml:space="preserve"> принимают решение о проведении монтажа УЭЦН или его приостановке для проведения дополнительных работ на скважине;</w:t>
      </w:r>
      <w:bookmarkEnd w:id="534"/>
      <w:bookmarkEnd w:id="535"/>
    </w:p>
    <w:p w14:paraId="67FE7BDA" w14:textId="77777777" w:rsidR="00FF12EE" w:rsidRPr="00FF12EE" w:rsidRDefault="00FF12EE" w:rsidP="00FF12EE">
      <w:pPr>
        <w:numPr>
          <w:ilvl w:val="2"/>
          <w:numId w:val="0"/>
        </w:numPr>
        <w:spacing w:after="0" w:line="240" w:lineRule="auto"/>
        <w:ind w:left="-567" w:firstLine="567"/>
        <w:jc w:val="both"/>
        <w:outlineLvl w:val="2"/>
        <w:rPr>
          <w:rFonts w:ascii="Times New Roman" w:eastAsia="Times New Roman" w:hAnsi="Times New Roman" w:cs="Times New Roman"/>
          <w:sz w:val="24"/>
          <w:szCs w:val="24"/>
          <w:lang w:eastAsia="ru-RU"/>
        </w:rPr>
      </w:pPr>
      <w:bookmarkStart w:id="536" w:name="_Toc62547090"/>
      <w:bookmarkStart w:id="537" w:name="_Toc117266389"/>
      <w:r w:rsidRPr="00FF12EE">
        <w:rPr>
          <w:rFonts w:ascii="Times New Roman" w:eastAsia="Times New Roman" w:hAnsi="Times New Roman" w:cs="Times New Roman"/>
          <w:sz w:val="24"/>
          <w:szCs w:val="24"/>
          <w:lang w:eastAsia="ru-RU"/>
        </w:rPr>
        <w:t>В эксплуатационном паспорте на монтируемую установку сторонами делается пометка о принятом решении;</w:t>
      </w:r>
      <w:bookmarkEnd w:id="536"/>
      <w:bookmarkEnd w:id="537"/>
    </w:p>
    <w:p w14:paraId="28E25215" w14:textId="77777777" w:rsidR="00FF12EE" w:rsidRPr="00FF12EE" w:rsidRDefault="00FF12EE" w:rsidP="00FF12EE">
      <w:pPr>
        <w:numPr>
          <w:ilvl w:val="2"/>
          <w:numId w:val="0"/>
        </w:numPr>
        <w:spacing w:after="0" w:line="240" w:lineRule="auto"/>
        <w:ind w:left="-567" w:firstLine="567"/>
        <w:jc w:val="both"/>
        <w:outlineLvl w:val="2"/>
        <w:rPr>
          <w:rFonts w:ascii="Times New Roman" w:eastAsia="Times New Roman" w:hAnsi="Times New Roman" w:cs="Times New Roman"/>
          <w:sz w:val="24"/>
          <w:szCs w:val="24"/>
          <w:lang w:eastAsia="ru-RU"/>
        </w:rPr>
      </w:pPr>
      <w:bookmarkStart w:id="538" w:name="_Toc62547091"/>
      <w:bookmarkStart w:id="539" w:name="_Toc117266390"/>
      <w:r w:rsidRPr="00FF12EE">
        <w:rPr>
          <w:rFonts w:ascii="Times New Roman" w:eastAsia="Times New Roman" w:hAnsi="Times New Roman" w:cs="Times New Roman"/>
          <w:sz w:val="24"/>
          <w:szCs w:val="24"/>
          <w:lang w:eastAsia="ru-RU"/>
        </w:rPr>
        <w:t>При 2-х отказах оборудования УЭЦН в течение гарантийного периода, монтаж УЭЦН не производится до окончательного выяснения причин выхода из строя оборудования;</w:t>
      </w:r>
      <w:bookmarkEnd w:id="538"/>
      <w:bookmarkEnd w:id="539"/>
    </w:p>
    <w:p w14:paraId="0D73BB16"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540" w:name="_Toc62547092"/>
      <w:r w:rsidRPr="00FF12EE">
        <w:rPr>
          <w:rFonts w:ascii="Times New Roman" w:eastAsia="Times New Roman" w:hAnsi="Times New Roman" w:cs="Times New Roman"/>
          <w:sz w:val="24"/>
          <w:szCs w:val="24"/>
          <w:lang w:eastAsia="ru-RU"/>
        </w:rPr>
        <w:t>Комиссионный осмотр и разбор кабельной продукции в производственном цехе на базе «Арендодателя» производится совместно с:</w:t>
      </w:r>
      <w:bookmarkEnd w:id="540"/>
    </w:p>
    <w:p w14:paraId="2BDCEB19"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541" w:name="_Toc62547093"/>
      <w:r w:rsidRPr="00FF12EE">
        <w:rPr>
          <w:rFonts w:ascii="Times New Roman" w:eastAsia="Times New Roman" w:hAnsi="Times New Roman" w:cs="Times New Roman"/>
          <w:sz w:val="24"/>
          <w:szCs w:val="24"/>
          <w:lang w:eastAsia="ru-RU"/>
        </w:rPr>
        <w:t>представителем  «Арендодателя», выполняющим демонтаж;</w:t>
      </w:r>
      <w:bookmarkEnd w:id="541"/>
    </w:p>
    <w:p w14:paraId="5533E916"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542" w:name="_Toc62547094"/>
      <w:r w:rsidRPr="00FF12EE">
        <w:rPr>
          <w:rFonts w:ascii="Times New Roman" w:eastAsia="Times New Roman" w:hAnsi="Times New Roman" w:cs="Times New Roman"/>
          <w:sz w:val="24"/>
          <w:szCs w:val="24"/>
          <w:lang w:eastAsia="ru-RU"/>
        </w:rPr>
        <w:t>представителем «Исполнителя» бригады ТКРС;</w:t>
      </w:r>
      <w:bookmarkEnd w:id="542"/>
    </w:p>
    <w:p w14:paraId="4381C403"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543" w:name="_Toc62547095"/>
      <w:r w:rsidRPr="00FF12EE">
        <w:rPr>
          <w:rFonts w:ascii="Times New Roman" w:eastAsia="Times New Roman" w:hAnsi="Times New Roman" w:cs="Times New Roman"/>
          <w:sz w:val="24"/>
          <w:szCs w:val="24"/>
          <w:lang w:eastAsia="ru-RU"/>
        </w:rPr>
        <w:t>представителем технологической службы «Арендатора».</w:t>
      </w:r>
      <w:bookmarkEnd w:id="543"/>
    </w:p>
    <w:p w14:paraId="64498AD1" w14:textId="77777777" w:rsidR="00FF12EE" w:rsidRPr="00FF12EE" w:rsidRDefault="00FF12EE" w:rsidP="00FF12EE">
      <w:pPr>
        <w:autoSpaceDE w:val="0"/>
        <w:autoSpaceDN w:val="0"/>
        <w:adjustRightInd w:val="0"/>
        <w:spacing w:after="120" w:line="240" w:lineRule="auto"/>
        <w:ind w:left="-567" w:firstLine="567"/>
        <w:jc w:val="both"/>
        <w:rPr>
          <w:rFonts w:ascii="Arial" w:eastAsia="Times New Roman" w:hAnsi="Arial" w:cs="Arial"/>
          <w:spacing w:val="-1"/>
          <w:sz w:val="20"/>
          <w:szCs w:val="20"/>
          <w:lang w:eastAsia="ru-RU"/>
        </w:rPr>
      </w:pPr>
    </w:p>
    <w:p w14:paraId="745F6B0F" w14:textId="77777777" w:rsidR="00FF12EE" w:rsidRPr="00FF12EE" w:rsidRDefault="00FF12EE" w:rsidP="00FF12EE">
      <w:pPr>
        <w:spacing w:after="0" w:line="240" w:lineRule="auto"/>
        <w:ind w:left="-567" w:firstLine="567"/>
        <w:jc w:val="center"/>
        <w:outlineLvl w:val="2"/>
        <w:rPr>
          <w:rFonts w:ascii="Times New Roman" w:eastAsia="Times New Roman" w:hAnsi="Times New Roman" w:cs="Times New Roman"/>
          <w:b/>
          <w:bCs/>
          <w:sz w:val="24"/>
          <w:szCs w:val="24"/>
          <w:lang w:eastAsia="ru-RU"/>
        </w:rPr>
      </w:pPr>
      <w:bookmarkStart w:id="544" w:name="_Toc62547096"/>
      <w:bookmarkStart w:id="545" w:name="_Toc117265895"/>
      <w:bookmarkStart w:id="546" w:name="_Toc117266391"/>
      <w:r w:rsidRPr="00FF12EE">
        <w:rPr>
          <w:rFonts w:ascii="Times New Roman" w:eastAsia="Times New Roman" w:hAnsi="Times New Roman" w:cs="Times New Roman"/>
          <w:b/>
          <w:bCs/>
          <w:sz w:val="24"/>
          <w:szCs w:val="24"/>
          <w:lang w:eastAsia="ru-RU"/>
        </w:rPr>
        <w:t>Расследование причин отказов УЭЦН на производственных площадях Арендодателя</w:t>
      </w:r>
      <w:bookmarkEnd w:id="544"/>
      <w:bookmarkEnd w:id="545"/>
      <w:bookmarkEnd w:id="546"/>
    </w:p>
    <w:p w14:paraId="0B9B1750"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547" w:name="_Toc62544752"/>
      <w:bookmarkStart w:id="548" w:name="_Toc62547097"/>
      <w:bookmarkStart w:id="549" w:name="_Toc62547098"/>
      <w:bookmarkEnd w:id="547"/>
      <w:bookmarkEnd w:id="548"/>
      <w:r w:rsidRPr="00FF12EE">
        <w:rPr>
          <w:rFonts w:ascii="Times New Roman" w:eastAsia="Times New Roman" w:hAnsi="Times New Roman" w:cs="Times New Roman"/>
          <w:sz w:val="24"/>
          <w:szCs w:val="24"/>
          <w:lang w:eastAsia="ru-RU"/>
        </w:rPr>
        <w:t xml:space="preserve">При наработке демонтированного оборудования менее гарантийного срока или </w:t>
      </w:r>
      <w:proofErr w:type="spellStart"/>
      <w:r w:rsidRPr="00FF12EE">
        <w:rPr>
          <w:rFonts w:ascii="Times New Roman" w:eastAsia="Times New Roman" w:hAnsi="Times New Roman" w:cs="Times New Roman"/>
          <w:sz w:val="24"/>
          <w:szCs w:val="24"/>
          <w:lang w:eastAsia="ru-RU"/>
        </w:rPr>
        <w:t>незапуска</w:t>
      </w:r>
      <w:proofErr w:type="spellEnd"/>
      <w:r w:rsidRPr="00FF12EE">
        <w:rPr>
          <w:rFonts w:ascii="Times New Roman" w:eastAsia="Times New Roman" w:hAnsi="Times New Roman" w:cs="Times New Roman"/>
          <w:sz w:val="24"/>
          <w:szCs w:val="24"/>
          <w:lang w:eastAsia="ru-RU"/>
        </w:rPr>
        <w:t xml:space="preserve"> (</w:t>
      </w:r>
      <w:proofErr w:type="spellStart"/>
      <w:r w:rsidRPr="00FF12EE">
        <w:rPr>
          <w:rFonts w:ascii="Times New Roman" w:eastAsia="Times New Roman" w:hAnsi="Times New Roman" w:cs="Times New Roman"/>
          <w:sz w:val="24"/>
          <w:szCs w:val="24"/>
          <w:lang w:eastAsia="ru-RU"/>
        </w:rPr>
        <w:t>неразворота</w:t>
      </w:r>
      <w:proofErr w:type="spellEnd"/>
      <w:r w:rsidRPr="00FF12EE">
        <w:rPr>
          <w:rFonts w:ascii="Times New Roman" w:eastAsia="Times New Roman" w:hAnsi="Times New Roman" w:cs="Times New Roman"/>
          <w:sz w:val="24"/>
          <w:szCs w:val="24"/>
          <w:lang w:eastAsia="ru-RU"/>
        </w:rPr>
        <w:t>):</w:t>
      </w:r>
      <w:bookmarkEnd w:id="549"/>
    </w:p>
    <w:p w14:paraId="57DA0B16"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550" w:name="_Toc62547099"/>
      <w:r w:rsidRPr="00FF12EE">
        <w:rPr>
          <w:rFonts w:ascii="Times New Roman" w:eastAsia="Times New Roman" w:hAnsi="Times New Roman" w:cs="Times New Roman"/>
          <w:sz w:val="24"/>
          <w:szCs w:val="24"/>
          <w:lang w:eastAsia="ru-RU"/>
        </w:rPr>
        <w:t>Разборка осуществляется в дневное время с 8.00.-17.00 ч., после демонтажа и доставки оборудования, на производственной базе «Арендодателя».</w:t>
      </w:r>
      <w:bookmarkEnd w:id="550"/>
    </w:p>
    <w:p w14:paraId="62E83F94"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ab/>
      </w:r>
      <w:bookmarkStart w:id="551" w:name="_Toc62547100"/>
      <w:r w:rsidRPr="00FF12EE">
        <w:rPr>
          <w:rFonts w:ascii="Times New Roman" w:eastAsia="Times New Roman" w:hAnsi="Times New Roman" w:cs="Times New Roman"/>
          <w:sz w:val="24"/>
          <w:szCs w:val="24"/>
          <w:lang w:eastAsia="ru-RU"/>
        </w:rPr>
        <w:t>При необходимости по согласованию сторон разборка может производиться и в выходные дни.</w:t>
      </w:r>
      <w:bookmarkEnd w:id="551"/>
      <w:r w:rsidRPr="00FF12EE">
        <w:rPr>
          <w:rFonts w:ascii="Times New Roman" w:eastAsia="Times New Roman" w:hAnsi="Times New Roman" w:cs="Times New Roman"/>
          <w:sz w:val="24"/>
          <w:szCs w:val="24"/>
          <w:lang w:eastAsia="ru-RU"/>
        </w:rPr>
        <w:t xml:space="preserve"> </w:t>
      </w:r>
    </w:p>
    <w:p w14:paraId="02DC02E3"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552" w:name="_Toc62547101"/>
      <w:r w:rsidRPr="00FF12EE">
        <w:rPr>
          <w:rFonts w:ascii="Times New Roman" w:eastAsia="Times New Roman" w:hAnsi="Times New Roman" w:cs="Times New Roman"/>
          <w:sz w:val="24"/>
          <w:szCs w:val="24"/>
          <w:lang w:eastAsia="ru-RU"/>
        </w:rPr>
        <w:t>Разборка производится в присутствии членов комиссии.</w:t>
      </w:r>
      <w:bookmarkEnd w:id="552"/>
    </w:p>
    <w:p w14:paraId="4D676414"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 xml:space="preserve"> </w:t>
      </w:r>
      <w:bookmarkStart w:id="553" w:name="_Toc62547102"/>
      <w:r w:rsidRPr="00FF12EE">
        <w:rPr>
          <w:rFonts w:ascii="Times New Roman" w:eastAsia="Times New Roman" w:hAnsi="Times New Roman" w:cs="Times New Roman"/>
          <w:sz w:val="24"/>
          <w:szCs w:val="24"/>
          <w:lang w:eastAsia="ru-RU"/>
        </w:rPr>
        <w:t>«Арендодатель» оповещает «Арендатора», «Исполнителя», «Исследователя» при проведении ПГИС за двое суток до начала комиссионного разбора любым видом официальной связи.</w:t>
      </w:r>
      <w:bookmarkEnd w:id="553"/>
    </w:p>
    <w:p w14:paraId="12773427"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554" w:name="_Toc62547103"/>
      <w:r w:rsidRPr="00FF12EE">
        <w:rPr>
          <w:rFonts w:ascii="Times New Roman" w:eastAsia="Times New Roman" w:hAnsi="Times New Roman" w:cs="Times New Roman"/>
          <w:sz w:val="24"/>
          <w:szCs w:val="24"/>
          <w:lang w:eastAsia="ru-RU"/>
        </w:rPr>
        <w:t>В случае опоздания (неявки) членов комиссии разбор оборудования осуществляется присутствующим составом комиссии.</w:t>
      </w:r>
      <w:bookmarkEnd w:id="554"/>
    </w:p>
    <w:p w14:paraId="02188155"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555" w:name="_Toc62547104"/>
      <w:r w:rsidRPr="00FF12EE">
        <w:rPr>
          <w:rFonts w:ascii="Times New Roman" w:eastAsia="Times New Roman" w:hAnsi="Times New Roman" w:cs="Times New Roman"/>
          <w:sz w:val="24"/>
          <w:szCs w:val="24"/>
          <w:lang w:eastAsia="ru-RU"/>
        </w:rPr>
        <w:t>Комиссия на основании акта расследования на устье скважины, разборки узлов УЭЦН и данных в эксплуатационном паспорте подготавливает заключение о причине отказа УЭЦН и решает о дальнейшем продлении или прерывании гарантийного срока.</w:t>
      </w:r>
      <w:bookmarkEnd w:id="555"/>
    </w:p>
    <w:p w14:paraId="01264019"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556" w:name="_Toc62547105"/>
      <w:r w:rsidRPr="00FF12EE">
        <w:rPr>
          <w:rFonts w:ascii="Times New Roman" w:eastAsia="Times New Roman" w:hAnsi="Times New Roman" w:cs="Times New Roman"/>
          <w:sz w:val="24"/>
          <w:szCs w:val="24"/>
          <w:lang w:eastAsia="ru-RU"/>
        </w:rPr>
        <w:t>Проведение ПДК по отказавшему и разобранному оборудованию не позднее 30 суток с момента разбора. Допускается перенос комиссии на срок не более чем 30 суток дополнительно, не более 1 раза.</w:t>
      </w:r>
      <w:bookmarkEnd w:id="556"/>
    </w:p>
    <w:p w14:paraId="3375A4A0"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557" w:name="_Toc62547106"/>
      <w:r w:rsidRPr="00FF12EE">
        <w:rPr>
          <w:rFonts w:ascii="Times New Roman" w:eastAsia="Times New Roman" w:hAnsi="Times New Roman" w:cs="Times New Roman"/>
          <w:sz w:val="24"/>
          <w:szCs w:val="24"/>
          <w:lang w:eastAsia="ru-RU"/>
        </w:rPr>
        <w:t>При разборке демонтированного оборудования, отработавшего гарантийный срок:</w:t>
      </w:r>
      <w:bookmarkEnd w:id="557"/>
    </w:p>
    <w:p w14:paraId="433958AC"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558" w:name="_Toc62547107"/>
      <w:r w:rsidRPr="00FF12EE">
        <w:rPr>
          <w:rFonts w:ascii="Times New Roman" w:eastAsia="Times New Roman" w:hAnsi="Times New Roman" w:cs="Times New Roman"/>
          <w:sz w:val="24"/>
          <w:szCs w:val="24"/>
          <w:lang w:eastAsia="ru-RU"/>
        </w:rPr>
        <w:t xml:space="preserve">Технолог «Арендодателя» совместно с представителем Технологической службы «Арендатора» знакомятся с эксплуатационным паспортом установки, определяют на основе проведенного анализа узлы и детали, которые должны </w:t>
      </w:r>
      <w:proofErr w:type="spellStart"/>
      <w:r w:rsidRPr="00FF12EE">
        <w:rPr>
          <w:rFonts w:ascii="Times New Roman" w:eastAsia="Times New Roman" w:hAnsi="Times New Roman" w:cs="Times New Roman"/>
          <w:sz w:val="24"/>
          <w:szCs w:val="24"/>
          <w:lang w:eastAsia="ru-RU"/>
        </w:rPr>
        <w:t>дефектоваться</w:t>
      </w:r>
      <w:proofErr w:type="spellEnd"/>
      <w:r w:rsidRPr="00FF12EE">
        <w:rPr>
          <w:rFonts w:ascii="Times New Roman" w:eastAsia="Times New Roman" w:hAnsi="Times New Roman" w:cs="Times New Roman"/>
          <w:sz w:val="24"/>
          <w:szCs w:val="24"/>
          <w:lang w:eastAsia="ru-RU"/>
        </w:rPr>
        <w:t xml:space="preserve"> особенно тщательно.</w:t>
      </w:r>
      <w:bookmarkEnd w:id="558"/>
    </w:p>
    <w:p w14:paraId="0A0BA148"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559" w:name="_Toc62547108"/>
      <w:r w:rsidRPr="00FF12EE">
        <w:rPr>
          <w:rFonts w:ascii="Times New Roman" w:eastAsia="Times New Roman" w:hAnsi="Times New Roman" w:cs="Times New Roman"/>
          <w:sz w:val="24"/>
          <w:szCs w:val="24"/>
          <w:lang w:eastAsia="ru-RU"/>
        </w:rPr>
        <w:t>В случае неявки представителя «Арендатора», «Исполнителя», «Исследователя»  демонтированное оборудование уходит в ремонт.</w:t>
      </w:r>
      <w:bookmarkEnd w:id="559"/>
      <w:r w:rsidRPr="00FF12EE">
        <w:rPr>
          <w:rFonts w:ascii="Times New Roman" w:eastAsia="Times New Roman" w:hAnsi="Times New Roman" w:cs="Times New Roman"/>
          <w:sz w:val="24"/>
          <w:szCs w:val="24"/>
          <w:lang w:eastAsia="ru-RU"/>
        </w:rPr>
        <w:t xml:space="preserve"> Неприбытие представителей одной или нескольких заинтересованных сторон на проведение первичного расследования указывается в разделе акта по результатам комиссионного расследования, подписанного всеми участвовавшими в расследовании сторонами. Комиссионный разбор в этом случае производится в отсутствие не прибывшего представителя, заявка на прибытие (вызов) </w:t>
      </w:r>
      <w:proofErr w:type="spellStart"/>
      <w:r w:rsidRPr="00FF12EE">
        <w:rPr>
          <w:rFonts w:ascii="Times New Roman" w:eastAsia="Times New Roman" w:hAnsi="Times New Roman" w:cs="Times New Roman"/>
          <w:sz w:val="24"/>
          <w:szCs w:val="24"/>
          <w:lang w:eastAsia="ru-RU"/>
        </w:rPr>
        <w:t>неприбывшей</w:t>
      </w:r>
      <w:proofErr w:type="spellEnd"/>
      <w:r w:rsidRPr="00FF12EE">
        <w:rPr>
          <w:rFonts w:ascii="Times New Roman" w:eastAsia="Times New Roman" w:hAnsi="Times New Roman" w:cs="Times New Roman"/>
          <w:sz w:val="24"/>
          <w:szCs w:val="24"/>
          <w:lang w:eastAsia="ru-RU"/>
        </w:rPr>
        <w:t xml:space="preserve"> стороны прикладывается к материалам расследования. Неприбытие представителя одной из сторон лишает её права оспаривать данные, полученные при разборе оборудования.</w:t>
      </w:r>
    </w:p>
    <w:p w14:paraId="7B36FA67"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560" w:name="_Toc62547109"/>
      <w:r w:rsidRPr="00FF12EE">
        <w:rPr>
          <w:rFonts w:ascii="Times New Roman" w:eastAsia="Times New Roman" w:hAnsi="Times New Roman" w:cs="Times New Roman"/>
          <w:sz w:val="24"/>
          <w:szCs w:val="24"/>
          <w:lang w:eastAsia="ru-RU"/>
        </w:rPr>
        <w:t>По результатам проведенного анализа составляется и подписывается четырехсторонний Акт сторонами.</w:t>
      </w:r>
      <w:bookmarkEnd w:id="560"/>
    </w:p>
    <w:p w14:paraId="07314AEA"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561" w:name="_Toc62547110"/>
      <w:r w:rsidRPr="00FF12EE">
        <w:rPr>
          <w:rFonts w:ascii="Times New Roman" w:eastAsia="Times New Roman" w:hAnsi="Times New Roman" w:cs="Times New Roman"/>
          <w:sz w:val="24"/>
          <w:szCs w:val="24"/>
          <w:lang w:eastAsia="ru-RU"/>
        </w:rPr>
        <w:t>На основании документов, полученных на всех этапах расследования, проводится анализ работы УЭЦН за квартал, полугодие, год и составление итоговой таблицы расследования причин отказов в работе УЭЦН.</w:t>
      </w:r>
      <w:bookmarkEnd w:id="561"/>
    </w:p>
    <w:p w14:paraId="0913B27A"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b/>
          <w:sz w:val="24"/>
          <w:szCs w:val="24"/>
          <w:lang w:eastAsia="ru-RU"/>
        </w:rPr>
      </w:pPr>
      <w:bookmarkStart w:id="562" w:name="_Toc62547111"/>
      <w:r w:rsidRPr="00FF12EE">
        <w:rPr>
          <w:rFonts w:ascii="Times New Roman" w:eastAsia="Times New Roman" w:hAnsi="Times New Roman" w:cs="Times New Roman"/>
          <w:b/>
          <w:sz w:val="24"/>
          <w:szCs w:val="24"/>
          <w:lang w:eastAsia="ru-RU"/>
        </w:rPr>
        <w:t xml:space="preserve">Если при заключении комиссии ПДК виновная сторона преждевременного отказа или аварии явилась «Арендодатель», то «Арендодатель» возмещает расходы, затраченные на проведение </w:t>
      </w:r>
      <w:proofErr w:type="spellStart"/>
      <w:r w:rsidRPr="00FF12EE">
        <w:rPr>
          <w:rFonts w:ascii="Times New Roman" w:eastAsia="Times New Roman" w:hAnsi="Times New Roman" w:cs="Times New Roman"/>
          <w:b/>
          <w:sz w:val="24"/>
          <w:szCs w:val="24"/>
          <w:lang w:eastAsia="ru-RU"/>
        </w:rPr>
        <w:t>ТиКРС</w:t>
      </w:r>
      <w:proofErr w:type="spellEnd"/>
      <w:r w:rsidRPr="00FF12EE">
        <w:rPr>
          <w:rFonts w:ascii="Times New Roman" w:eastAsia="Times New Roman" w:hAnsi="Times New Roman" w:cs="Times New Roman"/>
          <w:b/>
          <w:sz w:val="24"/>
          <w:szCs w:val="24"/>
          <w:lang w:eastAsia="ru-RU"/>
        </w:rPr>
        <w:t xml:space="preserve"> при СПО УЭЦН «Арендатору» на основании Акта заключения ПДК.</w:t>
      </w:r>
      <w:bookmarkEnd w:id="562"/>
    </w:p>
    <w:p w14:paraId="53B2A007"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b/>
          <w:sz w:val="24"/>
          <w:szCs w:val="24"/>
          <w:lang w:eastAsia="ru-RU"/>
        </w:rPr>
      </w:pPr>
      <w:bookmarkStart w:id="563" w:name="_Toc62547112"/>
      <w:r w:rsidRPr="00FF12EE">
        <w:rPr>
          <w:rFonts w:ascii="Times New Roman" w:eastAsia="Times New Roman" w:hAnsi="Times New Roman" w:cs="Times New Roman"/>
          <w:b/>
          <w:sz w:val="24"/>
          <w:szCs w:val="24"/>
          <w:lang w:eastAsia="ru-RU"/>
        </w:rPr>
        <w:t>Если при заключении комиссии ПДК виновная сторона аварии явилась «Арендатор», то «Арендатор» возмещает расходы ремонта (замены) оборудования УЭЦН «Арендодателю» и оборудования Y-</w:t>
      </w:r>
      <w:proofErr w:type="spellStart"/>
      <w:r w:rsidRPr="00FF12EE">
        <w:rPr>
          <w:rFonts w:ascii="Times New Roman" w:eastAsia="Times New Roman" w:hAnsi="Times New Roman" w:cs="Times New Roman"/>
          <w:b/>
          <w:sz w:val="24"/>
          <w:szCs w:val="24"/>
          <w:lang w:eastAsia="ru-RU"/>
        </w:rPr>
        <w:t>tool</w:t>
      </w:r>
      <w:proofErr w:type="spellEnd"/>
      <w:r w:rsidRPr="00FF12EE">
        <w:rPr>
          <w:rFonts w:ascii="Times New Roman" w:eastAsia="Times New Roman" w:hAnsi="Times New Roman" w:cs="Times New Roman"/>
          <w:b/>
          <w:sz w:val="24"/>
          <w:szCs w:val="24"/>
          <w:lang w:eastAsia="ru-RU"/>
        </w:rPr>
        <w:t xml:space="preserve"> «Исследователю» (при ПГИС) на основании Акта заключения ПДК и Акта расшифровки и дефектовки оборудования.</w:t>
      </w:r>
      <w:bookmarkEnd w:id="563"/>
    </w:p>
    <w:p w14:paraId="06B1FEBE"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b/>
          <w:sz w:val="24"/>
          <w:szCs w:val="24"/>
          <w:lang w:eastAsia="ru-RU"/>
        </w:rPr>
      </w:pPr>
      <w:bookmarkStart w:id="564" w:name="_Toc62547113"/>
      <w:r w:rsidRPr="00FF12EE">
        <w:rPr>
          <w:rFonts w:ascii="Times New Roman" w:eastAsia="Times New Roman" w:hAnsi="Times New Roman" w:cs="Times New Roman"/>
          <w:b/>
          <w:sz w:val="24"/>
          <w:szCs w:val="24"/>
          <w:lang w:eastAsia="ru-RU"/>
        </w:rPr>
        <w:t xml:space="preserve">Если при заключении комиссии ПДК виновная сторона аварии явилась «Исполнитель», то «Арендатор» возмещает расходы ремонта оборудования УЭЦН «Арендодателю» и оборудования </w:t>
      </w:r>
      <w:r w:rsidRPr="00FF12EE">
        <w:rPr>
          <w:rFonts w:ascii="Times New Roman" w:eastAsia="Times New Roman" w:hAnsi="Times New Roman" w:cs="Times New Roman"/>
          <w:b/>
          <w:sz w:val="24"/>
          <w:szCs w:val="24"/>
          <w:lang w:val="en-US" w:eastAsia="ru-RU"/>
        </w:rPr>
        <w:t>Y</w:t>
      </w:r>
      <w:r w:rsidRPr="00FF12EE">
        <w:rPr>
          <w:rFonts w:ascii="Times New Roman" w:eastAsia="Times New Roman" w:hAnsi="Times New Roman" w:cs="Times New Roman"/>
          <w:b/>
          <w:sz w:val="24"/>
          <w:szCs w:val="24"/>
          <w:lang w:eastAsia="ru-RU"/>
        </w:rPr>
        <w:t>-</w:t>
      </w:r>
      <w:r w:rsidRPr="00FF12EE">
        <w:rPr>
          <w:rFonts w:ascii="Times New Roman" w:eastAsia="Times New Roman" w:hAnsi="Times New Roman" w:cs="Times New Roman"/>
          <w:b/>
          <w:sz w:val="24"/>
          <w:szCs w:val="24"/>
          <w:lang w:val="en-US" w:eastAsia="ru-RU"/>
        </w:rPr>
        <w:t>tool</w:t>
      </w:r>
      <w:r w:rsidRPr="00FF12EE">
        <w:rPr>
          <w:rFonts w:ascii="Times New Roman" w:eastAsia="Times New Roman" w:hAnsi="Times New Roman" w:cs="Times New Roman"/>
          <w:b/>
          <w:sz w:val="24"/>
          <w:szCs w:val="24"/>
          <w:lang w:eastAsia="ru-RU"/>
        </w:rPr>
        <w:t xml:space="preserve"> «Исследователю» (при ПГИС) и на основании Акта заключения ПДК «Арендатор» </w:t>
      </w:r>
      <w:proofErr w:type="spellStart"/>
      <w:r w:rsidRPr="00FF12EE">
        <w:rPr>
          <w:rFonts w:ascii="Times New Roman" w:eastAsia="Times New Roman" w:hAnsi="Times New Roman" w:cs="Times New Roman"/>
          <w:b/>
          <w:sz w:val="24"/>
          <w:szCs w:val="24"/>
          <w:lang w:eastAsia="ru-RU"/>
        </w:rPr>
        <w:t>перевыставляет</w:t>
      </w:r>
      <w:proofErr w:type="spellEnd"/>
      <w:r w:rsidRPr="00FF12EE">
        <w:rPr>
          <w:rFonts w:ascii="Times New Roman" w:eastAsia="Times New Roman" w:hAnsi="Times New Roman" w:cs="Times New Roman"/>
          <w:b/>
          <w:sz w:val="24"/>
          <w:szCs w:val="24"/>
          <w:lang w:eastAsia="ru-RU"/>
        </w:rPr>
        <w:t xml:space="preserve"> счет ремонта (замены) поврежденного оборудования «Арендодателя и «Исследователя», а также собственного поврежденного оборудования  «Исполнителю».</w:t>
      </w:r>
      <w:bookmarkEnd w:id="564"/>
    </w:p>
    <w:p w14:paraId="75867C76"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b/>
          <w:sz w:val="24"/>
          <w:szCs w:val="24"/>
          <w:lang w:eastAsia="ru-RU"/>
        </w:rPr>
      </w:pPr>
      <w:r w:rsidRPr="00FF12EE">
        <w:rPr>
          <w:rFonts w:ascii="Times New Roman" w:eastAsia="Times New Roman" w:hAnsi="Times New Roman" w:cs="Times New Roman"/>
          <w:b/>
          <w:sz w:val="24"/>
          <w:szCs w:val="24"/>
          <w:lang w:eastAsia="ru-RU"/>
        </w:rPr>
        <w:t xml:space="preserve">Если при заключении комиссии ПДК виновная сторона аварии явилась «Исследователь», то «Арендатор» возмещает расходы ремонта оборудования УЭЦН «Арендодателя» и стоимость дополнительных затрат на ТКРС на основании Акта заключения ПДК «Арендатор» </w:t>
      </w:r>
      <w:proofErr w:type="spellStart"/>
      <w:r w:rsidRPr="00FF12EE">
        <w:rPr>
          <w:rFonts w:ascii="Times New Roman" w:eastAsia="Times New Roman" w:hAnsi="Times New Roman" w:cs="Times New Roman"/>
          <w:b/>
          <w:sz w:val="24"/>
          <w:szCs w:val="24"/>
          <w:lang w:eastAsia="ru-RU"/>
        </w:rPr>
        <w:t>перевыставляет</w:t>
      </w:r>
      <w:proofErr w:type="spellEnd"/>
      <w:r w:rsidRPr="00FF12EE">
        <w:rPr>
          <w:rFonts w:ascii="Times New Roman" w:eastAsia="Times New Roman" w:hAnsi="Times New Roman" w:cs="Times New Roman"/>
          <w:b/>
          <w:sz w:val="24"/>
          <w:szCs w:val="24"/>
          <w:lang w:eastAsia="ru-RU"/>
        </w:rPr>
        <w:t xml:space="preserve"> счет ремонта оборудования «Исследователю».</w:t>
      </w:r>
    </w:p>
    <w:p w14:paraId="4361B8F9" w14:textId="77777777" w:rsidR="00FF12EE" w:rsidRPr="00FF12EE" w:rsidRDefault="00FF12EE" w:rsidP="00FF12EE">
      <w:pPr>
        <w:spacing w:after="0" w:line="240" w:lineRule="auto"/>
        <w:ind w:left="-567" w:firstLine="567"/>
        <w:jc w:val="both"/>
        <w:rPr>
          <w:rFonts w:ascii="Times New Roman" w:eastAsia="Times New Roman" w:hAnsi="Times New Roman" w:cs="Times New Roman"/>
          <w:b/>
          <w:sz w:val="24"/>
          <w:szCs w:val="24"/>
          <w:lang w:eastAsia="ru-RU"/>
        </w:rPr>
      </w:pPr>
    </w:p>
    <w:p w14:paraId="1701F6E9" w14:textId="77777777" w:rsidR="00FF12EE" w:rsidRPr="00FF12EE" w:rsidRDefault="00FF12EE" w:rsidP="00FF12EE">
      <w:pPr>
        <w:numPr>
          <w:ilvl w:val="1"/>
          <w:numId w:val="0"/>
        </w:numPr>
        <w:spacing w:after="0" w:line="240" w:lineRule="auto"/>
        <w:ind w:left="-567" w:firstLine="567"/>
        <w:jc w:val="both"/>
        <w:rPr>
          <w:rFonts w:ascii="Times New Roman" w:eastAsia="Times New Roman" w:hAnsi="Times New Roman" w:cs="Times New Roman"/>
          <w:sz w:val="24"/>
          <w:szCs w:val="24"/>
          <w:lang w:eastAsia="ru-RU"/>
        </w:rPr>
      </w:pPr>
      <w:bookmarkStart w:id="565" w:name="_Toc62547114"/>
      <w:r w:rsidRPr="00FF12EE">
        <w:rPr>
          <w:rFonts w:ascii="Times New Roman" w:eastAsia="Times New Roman" w:hAnsi="Times New Roman" w:cs="Times New Roman"/>
          <w:sz w:val="24"/>
          <w:szCs w:val="24"/>
          <w:lang w:eastAsia="ru-RU"/>
        </w:rPr>
        <w:t>Подрядная сервисная компания, занимающаяся обслуживанием, ремонтом и ревизией ГНО, предоставляет ГНО на комиссионный разбор в комплекте с заполненным гарантийным паспортом и актом расследования причин отказа с результатами первичного расследования и без предварительной промывки и пропарки (в связи с наличием сероводорода в добываемой продукции, по согласованию со специалистами ПТО, возможно провести поверхностный помыв ГНО). Ревизия и разборка оборудования без присутствия комиссии запрещается.</w:t>
      </w:r>
      <w:bookmarkEnd w:id="565"/>
    </w:p>
    <w:p w14:paraId="416A02F0" w14:textId="77777777" w:rsidR="00FF12EE" w:rsidRPr="00FF12EE" w:rsidRDefault="00FF12EE" w:rsidP="00FF12EE">
      <w:pPr>
        <w:autoSpaceDE w:val="0"/>
        <w:autoSpaceDN w:val="0"/>
        <w:adjustRightInd w:val="0"/>
        <w:spacing w:after="120" w:line="240" w:lineRule="auto"/>
        <w:ind w:left="-567" w:firstLine="567"/>
        <w:jc w:val="both"/>
        <w:rPr>
          <w:rFonts w:ascii="Arial" w:eastAsia="Times New Roman" w:hAnsi="Arial" w:cs="Arial"/>
          <w:spacing w:val="-1"/>
          <w:sz w:val="20"/>
          <w:szCs w:val="20"/>
          <w:lang w:eastAsia="ru-RU"/>
        </w:rPr>
      </w:pPr>
    </w:p>
    <w:p w14:paraId="1AFF972B" w14:textId="77777777" w:rsidR="00FF12EE" w:rsidRPr="00FF12EE" w:rsidRDefault="00FF12EE" w:rsidP="00FF12EE">
      <w:pPr>
        <w:spacing w:after="0" w:line="240" w:lineRule="auto"/>
        <w:ind w:left="-567" w:firstLine="567"/>
        <w:jc w:val="center"/>
        <w:outlineLvl w:val="2"/>
        <w:rPr>
          <w:rFonts w:ascii="Times New Roman" w:eastAsia="Times New Roman" w:hAnsi="Times New Roman" w:cs="Times New Roman"/>
          <w:b/>
          <w:bCs/>
          <w:sz w:val="24"/>
          <w:szCs w:val="24"/>
          <w:lang w:eastAsia="ru-RU"/>
        </w:rPr>
      </w:pPr>
      <w:bookmarkStart w:id="566" w:name="_Toc62547115"/>
      <w:bookmarkStart w:id="567" w:name="_Toc117265896"/>
      <w:bookmarkStart w:id="568" w:name="_Toc117266392"/>
      <w:r w:rsidRPr="00FF12EE">
        <w:rPr>
          <w:rFonts w:ascii="Times New Roman" w:eastAsia="Times New Roman" w:hAnsi="Times New Roman" w:cs="Times New Roman"/>
          <w:b/>
          <w:bCs/>
          <w:sz w:val="24"/>
          <w:szCs w:val="24"/>
          <w:lang w:eastAsia="ru-RU"/>
        </w:rPr>
        <w:t xml:space="preserve">Оформление акта </w:t>
      </w:r>
      <w:bookmarkEnd w:id="566"/>
      <w:r w:rsidRPr="00FF12EE">
        <w:rPr>
          <w:rFonts w:ascii="Times New Roman" w:eastAsia="Times New Roman" w:hAnsi="Times New Roman" w:cs="Times New Roman"/>
          <w:b/>
          <w:bCs/>
          <w:sz w:val="24"/>
          <w:szCs w:val="24"/>
          <w:lang w:eastAsia="ru-RU"/>
        </w:rPr>
        <w:t>оказанных услуг (работ)</w:t>
      </w:r>
      <w:bookmarkEnd w:id="567"/>
      <w:bookmarkEnd w:id="568"/>
    </w:p>
    <w:p w14:paraId="5A570843" w14:textId="77777777" w:rsidR="00FF12EE" w:rsidRPr="00FF12EE" w:rsidRDefault="00FF12EE" w:rsidP="00FF12EE">
      <w:pPr>
        <w:numPr>
          <w:ilvl w:val="1"/>
          <w:numId w:val="0"/>
        </w:numPr>
        <w:spacing w:after="0" w:line="240" w:lineRule="auto"/>
        <w:ind w:left="-567" w:firstLine="567"/>
        <w:jc w:val="both"/>
        <w:rPr>
          <w:rFonts w:ascii="TimesNewRomanPSMT" w:eastAsia="Times New Roman" w:hAnsi="TimesNewRomanPSMT" w:cs="TimesNewRomanPSMT"/>
          <w:sz w:val="24"/>
          <w:szCs w:val="24"/>
          <w:lang w:eastAsia="ru-RU"/>
        </w:rPr>
      </w:pPr>
      <w:bookmarkStart w:id="569" w:name="_Toc62544771"/>
      <w:bookmarkStart w:id="570" w:name="_Toc62547116"/>
      <w:bookmarkEnd w:id="569"/>
      <w:bookmarkEnd w:id="570"/>
      <w:r w:rsidRPr="00FF12EE">
        <w:rPr>
          <w:rFonts w:ascii="Times New Roman" w:eastAsia="Times New Roman" w:hAnsi="Times New Roman" w:cs="Times New Roman"/>
          <w:sz w:val="24"/>
          <w:szCs w:val="24"/>
          <w:lang w:eastAsia="ru-RU"/>
        </w:rPr>
        <w:t>По</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окончании</w:t>
      </w:r>
      <w:r w:rsidRPr="00FF12EE">
        <w:rPr>
          <w:rFonts w:ascii="TimesNewRomanPSMT" w:eastAsia="Times New Roman" w:hAnsi="TimesNewRomanPSMT" w:cs="TimesNewRomanPSMT"/>
          <w:sz w:val="24"/>
          <w:szCs w:val="24"/>
          <w:lang w:eastAsia="ru-RU"/>
        </w:rPr>
        <w:t xml:space="preserve"> оказания </w:t>
      </w:r>
      <w:r w:rsidRPr="00FF12EE">
        <w:rPr>
          <w:rFonts w:ascii="Times New Roman" w:eastAsia="Times New Roman" w:hAnsi="Times New Roman" w:cs="Times New Roman"/>
          <w:sz w:val="24"/>
          <w:szCs w:val="24"/>
          <w:lang w:eastAsia="ru-RU"/>
        </w:rPr>
        <w:t>Услуг (выполнения работ)</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"Арендодатель", "Исполнитель" и «Исследователь»</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составляет</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за</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текущий</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месяц</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и</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направляет</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на</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утверждение</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"Арендатору"</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Акт</w:t>
      </w:r>
      <w:r w:rsidRPr="00FF12EE">
        <w:rPr>
          <w:rFonts w:ascii="TimesNewRomanPSMT" w:eastAsia="Times New Roman" w:hAnsi="TimesNewRomanPSMT" w:cs="TimesNewRomanPSMT"/>
          <w:sz w:val="24"/>
          <w:szCs w:val="24"/>
          <w:lang w:eastAsia="ru-RU"/>
        </w:rPr>
        <w:t xml:space="preserve"> выполненных/</w:t>
      </w:r>
      <w:r w:rsidRPr="00FF12EE">
        <w:rPr>
          <w:rFonts w:ascii="Times New Roman" w:eastAsia="Times New Roman" w:hAnsi="Times New Roman" w:cs="Times New Roman"/>
          <w:sz w:val="24"/>
          <w:szCs w:val="24"/>
          <w:lang w:eastAsia="ru-RU"/>
        </w:rPr>
        <w:t>оказанных</w:t>
      </w:r>
      <w:r w:rsidRPr="00FF12EE">
        <w:rPr>
          <w:rFonts w:ascii="TimesNewRomanPSMT" w:eastAsia="Times New Roman" w:hAnsi="TimesNewRomanPSMT" w:cs="TimesNewRomanPSMT"/>
          <w:sz w:val="24"/>
          <w:szCs w:val="24"/>
          <w:lang w:eastAsia="ru-RU"/>
        </w:rPr>
        <w:t xml:space="preserve"> Работ/</w:t>
      </w:r>
      <w:r w:rsidRPr="00FF12EE">
        <w:rPr>
          <w:rFonts w:ascii="Times New Roman" w:eastAsia="Times New Roman" w:hAnsi="Times New Roman" w:cs="Times New Roman"/>
          <w:sz w:val="24"/>
          <w:szCs w:val="24"/>
          <w:lang w:eastAsia="ru-RU"/>
        </w:rPr>
        <w:t>Услуг</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далее Акт</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по</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форме</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утвержденный</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Министерством</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Финансов</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РК</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в</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двух</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экземплярах</w:t>
      </w:r>
      <w:r w:rsidRPr="00FF12EE">
        <w:rPr>
          <w:rFonts w:ascii="TimesNewRomanPSMT" w:eastAsia="Times New Roman" w:hAnsi="TimesNewRomanPSMT" w:cs="TimesNewRomanPSMT"/>
          <w:sz w:val="24"/>
          <w:szCs w:val="24"/>
          <w:lang w:eastAsia="ru-RU"/>
        </w:rPr>
        <w:t>.</w:t>
      </w:r>
    </w:p>
    <w:p w14:paraId="57E4E2A8" w14:textId="77777777" w:rsidR="00FF12EE" w:rsidRPr="00FF12EE" w:rsidRDefault="00FF12EE" w:rsidP="00FF12EE">
      <w:pPr>
        <w:numPr>
          <w:ilvl w:val="1"/>
          <w:numId w:val="0"/>
        </w:numPr>
        <w:spacing w:after="0" w:line="240" w:lineRule="auto"/>
        <w:ind w:left="-567" w:firstLine="567"/>
        <w:jc w:val="both"/>
        <w:rPr>
          <w:rFonts w:ascii="TimesNewRomanPSMT" w:eastAsia="Times New Roman" w:hAnsi="TimesNewRomanPSMT" w:cs="TimesNewRomanPSMT"/>
          <w:sz w:val="24"/>
          <w:szCs w:val="24"/>
          <w:lang w:eastAsia="ru-RU"/>
        </w:rPr>
      </w:pPr>
      <w:r w:rsidRPr="00FF12EE">
        <w:rPr>
          <w:rFonts w:ascii="Times New Roman" w:eastAsia="Times New Roman" w:hAnsi="Times New Roman" w:cs="Times New Roman"/>
          <w:sz w:val="24"/>
          <w:szCs w:val="24"/>
          <w:lang w:eastAsia="ru-RU"/>
        </w:rPr>
        <w:t>"Арендатор"</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вправе</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проверить</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оказанные</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Услуги (работы)</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на</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их</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соответствие</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техническим</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спецификациям</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и</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иным</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условиями</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Договоров</w:t>
      </w:r>
      <w:r w:rsidRPr="00FF12EE">
        <w:rPr>
          <w:rFonts w:ascii="TimesNewRomanPSMT" w:eastAsia="Times New Roman" w:hAnsi="TimesNewRomanPSMT" w:cs="TimesNewRomanPSMT"/>
          <w:sz w:val="24"/>
          <w:szCs w:val="24"/>
          <w:lang w:eastAsia="ru-RU"/>
        </w:rPr>
        <w:t>.</w:t>
      </w:r>
    </w:p>
    <w:p w14:paraId="02D82B97" w14:textId="77777777" w:rsidR="00FF12EE" w:rsidRPr="00FF12EE" w:rsidRDefault="00FF12EE" w:rsidP="00FF12EE">
      <w:pPr>
        <w:numPr>
          <w:ilvl w:val="1"/>
          <w:numId w:val="0"/>
        </w:numPr>
        <w:spacing w:after="0" w:line="240" w:lineRule="auto"/>
        <w:ind w:left="-567" w:firstLine="567"/>
        <w:jc w:val="both"/>
        <w:rPr>
          <w:rFonts w:ascii="TimesNewRomanPSMT" w:eastAsia="Times New Roman" w:hAnsi="TimesNewRomanPSMT" w:cs="TimesNewRomanPSMT"/>
          <w:sz w:val="24"/>
          <w:szCs w:val="24"/>
          <w:lang w:eastAsia="ru-RU"/>
        </w:rPr>
      </w:pPr>
      <w:r w:rsidRPr="00FF12EE">
        <w:rPr>
          <w:rFonts w:ascii="Times New Roman" w:eastAsia="Times New Roman" w:hAnsi="Times New Roman" w:cs="Times New Roman"/>
          <w:sz w:val="24"/>
          <w:szCs w:val="24"/>
          <w:lang w:eastAsia="ru-RU"/>
        </w:rPr>
        <w:t>Приемка</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оказанных</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Услуг</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осуществляется</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представителями</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"Арендатора"</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на</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основании</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документов</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предусмотренных</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Договорами на оказываемые услуги (работы)</w:t>
      </w:r>
      <w:r w:rsidRPr="00FF12EE">
        <w:rPr>
          <w:rFonts w:ascii="TimesNewRomanPSMT" w:eastAsia="Times New Roman" w:hAnsi="TimesNewRomanPSMT" w:cs="TimesNewRomanPSMT"/>
          <w:sz w:val="24"/>
          <w:szCs w:val="24"/>
          <w:lang w:eastAsia="ru-RU"/>
        </w:rPr>
        <w:t>.</w:t>
      </w:r>
    </w:p>
    <w:p w14:paraId="3A0CEA31" w14:textId="77777777" w:rsidR="00FF12EE" w:rsidRPr="00FF12EE" w:rsidRDefault="00FF12EE" w:rsidP="00FF12EE">
      <w:pPr>
        <w:numPr>
          <w:ilvl w:val="1"/>
          <w:numId w:val="0"/>
        </w:numPr>
        <w:spacing w:after="0" w:line="240" w:lineRule="auto"/>
        <w:ind w:left="-567" w:firstLine="567"/>
        <w:jc w:val="both"/>
        <w:rPr>
          <w:rFonts w:ascii="TimesNewRomanPSMT" w:eastAsia="Times New Roman" w:hAnsi="TimesNewRomanPSMT" w:cs="TimesNewRomanPSMT"/>
          <w:sz w:val="24"/>
          <w:szCs w:val="24"/>
          <w:lang w:eastAsia="ru-RU"/>
        </w:rPr>
      </w:pPr>
      <w:r w:rsidRPr="00FF12EE">
        <w:rPr>
          <w:rFonts w:ascii="Times New Roman" w:eastAsia="Times New Roman" w:hAnsi="Times New Roman" w:cs="Times New Roman"/>
          <w:sz w:val="24"/>
          <w:szCs w:val="24"/>
          <w:lang w:eastAsia="ru-RU"/>
        </w:rPr>
        <w:t>Претензия</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по</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вопросам</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количества</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и</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качества</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оказанных</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Услуг</w:t>
      </w:r>
      <w:r w:rsidRPr="00FF12EE">
        <w:rPr>
          <w:rFonts w:ascii="TimesNewRomanPSMT" w:eastAsia="Times New Roman" w:hAnsi="TimesNewRomanPSMT" w:cs="TimesNewRomanPSMT"/>
          <w:sz w:val="24"/>
          <w:szCs w:val="24"/>
          <w:lang w:eastAsia="ru-RU"/>
        </w:rPr>
        <w:t xml:space="preserve"> (выполненных работ) </w:t>
      </w:r>
      <w:r w:rsidRPr="00FF12EE">
        <w:rPr>
          <w:rFonts w:ascii="Times New Roman" w:eastAsia="Times New Roman" w:hAnsi="Times New Roman" w:cs="Times New Roman"/>
          <w:sz w:val="24"/>
          <w:szCs w:val="24"/>
          <w:lang w:eastAsia="ru-RU"/>
        </w:rPr>
        <w:t>предъявляется</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"Арендатором"</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к</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"Исполнителю", «Арендодателю», «Исследователю»</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в</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течение</w:t>
      </w:r>
      <w:r w:rsidRPr="00FF12EE">
        <w:rPr>
          <w:rFonts w:ascii="TimesNewRomanPSMT" w:eastAsia="Times New Roman" w:hAnsi="TimesNewRomanPSMT" w:cs="TimesNewRomanPSMT"/>
          <w:sz w:val="24"/>
          <w:szCs w:val="24"/>
          <w:lang w:eastAsia="ru-RU"/>
        </w:rPr>
        <w:t xml:space="preserve"> 10 (</w:t>
      </w:r>
      <w:r w:rsidRPr="00FF12EE">
        <w:rPr>
          <w:rFonts w:ascii="Times New Roman" w:eastAsia="Times New Roman" w:hAnsi="Times New Roman" w:cs="Times New Roman"/>
          <w:sz w:val="24"/>
          <w:szCs w:val="24"/>
          <w:lang w:eastAsia="ru-RU"/>
        </w:rPr>
        <w:t>десяти</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рабочих дней</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с</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момента</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оказания</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Услуг</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либо</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обнаружения</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недостатков</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которые</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не</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могли</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быть</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обнаружены</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при</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обычном</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способе</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 xml:space="preserve">приемки </w:t>
      </w:r>
      <w:r w:rsidRPr="00FF12EE">
        <w:rPr>
          <w:rFonts w:ascii="TimesNewRomanPSMT" w:eastAsia="Times New Roman" w:hAnsi="TimesNewRomanPSMT" w:cs="TimesNewRomanPSMT"/>
          <w:sz w:val="24"/>
          <w:szCs w:val="24"/>
          <w:lang w:eastAsia="ru-RU"/>
        </w:rPr>
        <w:t>(</w:t>
      </w:r>
      <w:r w:rsidRPr="00FF12EE">
        <w:rPr>
          <w:rFonts w:ascii="Times New Roman" w:eastAsia="Times New Roman" w:hAnsi="Times New Roman" w:cs="Times New Roman"/>
          <w:sz w:val="24"/>
          <w:szCs w:val="24"/>
          <w:lang w:eastAsia="ru-RU"/>
        </w:rPr>
        <w:t>скрытые</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недостатки</w:t>
      </w:r>
      <w:r w:rsidRPr="00FF12EE">
        <w:rPr>
          <w:rFonts w:ascii="TimesNewRomanPSMT" w:eastAsia="Times New Roman" w:hAnsi="TimesNewRomanPSMT" w:cs="TimesNewRomanPSMT"/>
          <w:sz w:val="24"/>
          <w:szCs w:val="24"/>
          <w:lang w:eastAsia="ru-RU"/>
        </w:rPr>
        <w:t>).</w:t>
      </w:r>
    </w:p>
    <w:p w14:paraId="1C812555" w14:textId="77777777" w:rsidR="00FF12EE" w:rsidRPr="00FF12EE" w:rsidRDefault="00FF12EE" w:rsidP="00FF12EE">
      <w:pPr>
        <w:numPr>
          <w:ilvl w:val="1"/>
          <w:numId w:val="0"/>
        </w:numPr>
        <w:spacing w:after="0" w:line="240" w:lineRule="auto"/>
        <w:ind w:left="-567" w:firstLine="567"/>
        <w:jc w:val="both"/>
        <w:rPr>
          <w:rFonts w:ascii="TimesNewRomanPSMT" w:eastAsia="Times New Roman" w:hAnsi="TimesNewRomanPSMT" w:cs="TimesNewRomanPSMT"/>
          <w:sz w:val="24"/>
          <w:szCs w:val="24"/>
          <w:lang w:eastAsia="ru-RU"/>
        </w:rPr>
      </w:pPr>
      <w:r w:rsidRPr="00FF12EE">
        <w:rPr>
          <w:rFonts w:ascii="Times New Roman" w:eastAsia="Times New Roman" w:hAnsi="Times New Roman" w:cs="Times New Roman"/>
          <w:sz w:val="24"/>
          <w:szCs w:val="24"/>
          <w:lang w:eastAsia="ru-RU"/>
        </w:rPr>
        <w:t>Если</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w:t>
      </w:r>
      <w:proofErr w:type="spellStart"/>
      <w:r w:rsidRPr="00FF12EE">
        <w:rPr>
          <w:rFonts w:ascii="Times New Roman" w:eastAsia="Times New Roman" w:hAnsi="Times New Roman" w:cs="Times New Roman"/>
          <w:sz w:val="24"/>
          <w:szCs w:val="24"/>
          <w:lang w:eastAsia="ru-RU"/>
        </w:rPr>
        <w:t>Арендодатель"или</w:t>
      </w:r>
      <w:proofErr w:type="spellEnd"/>
      <w:r w:rsidRPr="00FF12EE">
        <w:rPr>
          <w:rFonts w:ascii="Times New Roman" w:eastAsia="Times New Roman" w:hAnsi="Times New Roman" w:cs="Times New Roman"/>
          <w:sz w:val="24"/>
          <w:szCs w:val="24"/>
          <w:lang w:eastAsia="ru-RU"/>
        </w:rPr>
        <w:t xml:space="preserve"> "Исполнитель" или «Исследователь»</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не</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дали</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ответа</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в</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течение</w:t>
      </w:r>
      <w:r w:rsidRPr="00FF12EE">
        <w:rPr>
          <w:rFonts w:ascii="TimesNewRomanPSMT" w:eastAsia="Times New Roman" w:hAnsi="TimesNewRomanPSMT" w:cs="TimesNewRomanPSMT"/>
          <w:sz w:val="24"/>
          <w:szCs w:val="24"/>
          <w:lang w:eastAsia="ru-RU"/>
        </w:rPr>
        <w:t xml:space="preserve"> 10 (</w:t>
      </w:r>
      <w:r w:rsidRPr="00FF12EE">
        <w:rPr>
          <w:rFonts w:ascii="Times New Roman" w:eastAsia="Times New Roman" w:hAnsi="Times New Roman" w:cs="Times New Roman"/>
          <w:sz w:val="24"/>
          <w:szCs w:val="24"/>
          <w:lang w:eastAsia="ru-RU"/>
        </w:rPr>
        <w:t>десяти</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рабочих</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дней</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такая</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претензия</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считается</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признанной</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"Арендодателем" или "Исполнителем" или «Исследователем»</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и "Арендодатель" или "Исполнитель" или «Исследователь»</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за</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счет</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собственных</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рисков</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и</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расходов</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обязуется</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в</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течение</w:t>
      </w:r>
      <w:r w:rsidRPr="00FF12EE">
        <w:rPr>
          <w:rFonts w:ascii="TimesNewRomanPSMT" w:eastAsia="Times New Roman" w:hAnsi="TimesNewRomanPSMT" w:cs="TimesNewRomanPSMT"/>
          <w:sz w:val="24"/>
          <w:szCs w:val="24"/>
          <w:lang w:eastAsia="ru-RU"/>
        </w:rPr>
        <w:t xml:space="preserve"> 10 (</w:t>
      </w:r>
      <w:r w:rsidRPr="00FF12EE">
        <w:rPr>
          <w:rFonts w:ascii="Times New Roman" w:eastAsia="Times New Roman" w:hAnsi="Times New Roman" w:cs="Times New Roman"/>
          <w:sz w:val="24"/>
          <w:szCs w:val="24"/>
          <w:lang w:eastAsia="ru-RU"/>
        </w:rPr>
        <w:t>десяти</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рабочих</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дней</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с</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момента</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получения</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уведомления устранить</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указанные</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"Арендатором"</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недостатки</w:t>
      </w:r>
      <w:r w:rsidRPr="00FF12EE">
        <w:rPr>
          <w:rFonts w:ascii="TimesNewRomanPSMT" w:eastAsia="Times New Roman" w:hAnsi="TimesNewRomanPSMT" w:cs="TimesNewRomanPSMT"/>
          <w:sz w:val="24"/>
          <w:szCs w:val="24"/>
          <w:lang w:eastAsia="ru-RU"/>
        </w:rPr>
        <w:t>.</w:t>
      </w:r>
    </w:p>
    <w:p w14:paraId="2181FBF5" w14:textId="77777777" w:rsidR="00FF12EE" w:rsidRPr="00FF12EE" w:rsidRDefault="00FF12EE" w:rsidP="00FF12EE">
      <w:pPr>
        <w:numPr>
          <w:ilvl w:val="1"/>
          <w:numId w:val="0"/>
        </w:numPr>
        <w:spacing w:after="0" w:line="240" w:lineRule="auto"/>
        <w:ind w:left="-567" w:firstLine="567"/>
        <w:jc w:val="both"/>
        <w:rPr>
          <w:rFonts w:ascii="TimesNewRomanPSMT" w:eastAsia="Times New Roman" w:hAnsi="TimesNewRomanPSMT" w:cs="TimesNewRomanPSMT"/>
          <w:sz w:val="24"/>
          <w:szCs w:val="24"/>
          <w:lang w:eastAsia="ru-RU"/>
        </w:rPr>
      </w:pPr>
      <w:r w:rsidRPr="00FF12EE">
        <w:rPr>
          <w:rFonts w:ascii="Times New Roman" w:eastAsia="Times New Roman" w:hAnsi="Times New Roman" w:cs="Times New Roman"/>
          <w:sz w:val="24"/>
          <w:szCs w:val="24"/>
          <w:lang w:eastAsia="ru-RU"/>
        </w:rPr>
        <w:t>В</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случае</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если</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"Арендатор"</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в</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течение</w:t>
      </w:r>
      <w:r w:rsidRPr="00FF12EE">
        <w:rPr>
          <w:rFonts w:ascii="TimesNewRomanPSMT" w:eastAsia="Times New Roman" w:hAnsi="TimesNewRomanPSMT" w:cs="TimesNewRomanPSMT"/>
          <w:sz w:val="24"/>
          <w:szCs w:val="24"/>
          <w:lang w:eastAsia="ru-RU"/>
        </w:rPr>
        <w:t xml:space="preserve"> 10 (</w:t>
      </w:r>
      <w:r w:rsidRPr="00FF12EE">
        <w:rPr>
          <w:rFonts w:ascii="Times New Roman" w:eastAsia="Times New Roman" w:hAnsi="Times New Roman" w:cs="Times New Roman"/>
          <w:sz w:val="24"/>
          <w:szCs w:val="24"/>
          <w:lang w:eastAsia="ru-RU"/>
        </w:rPr>
        <w:t>десяти</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рабочих</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дней</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с</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момента</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оказания</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Услуг (выполнения работ)</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не</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направил</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"Арендодателю" или "Исполнителю" или «Исследователю» уведомление</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о ненадлежащем</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количестве</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и</w:t>
      </w:r>
      <w:r w:rsidRPr="00FF12EE">
        <w:rPr>
          <w:rFonts w:ascii="TimesNewRomanPSMT" w:eastAsia="Times New Roman" w:hAnsi="TimesNewRomanPSMT" w:cs="TimesNewRomanPSMT"/>
          <w:sz w:val="24"/>
          <w:szCs w:val="24"/>
          <w:lang w:eastAsia="ru-RU"/>
        </w:rPr>
        <w:t>/</w:t>
      </w:r>
      <w:r w:rsidRPr="00FF12EE">
        <w:rPr>
          <w:rFonts w:ascii="Times New Roman" w:eastAsia="Times New Roman" w:hAnsi="Times New Roman" w:cs="Times New Roman"/>
          <w:sz w:val="24"/>
          <w:szCs w:val="24"/>
          <w:lang w:eastAsia="ru-RU"/>
        </w:rPr>
        <w:t>или</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качестве</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Услуг (работ)</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услуги (работы)</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считается</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принятым</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"Арендатором"</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и</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подлежат</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оплате</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согласно</w:t>
      </w:r>
      <w:r w:rsidRPr="00FF12EE">
        <w:rPr>
          <w:rFonts w:ascii="TimesNewRomanPSMT" w:eastAsia="Times New Roman" w:hAnsi="TimesNewRomanPSMT" w:cs="TimesNewRomanPSMT"/>
          <w:sz w:val="24"/>
          <w:szCs w:val="24"/>
          <w:lang w:eastAsia="ru-RU"/>
        </w:rPr>
        <w:t xml:space="preserve"> </w:t>
      </w:r>
      <w:r w:rsidRPr="00FF12EE">
        <w:rPr>
          <w:rFonts w:ascii="Times New Roman" w:eastAsia="Times New Roman" w:hAnsi="Times New Roman" w:cs="Times New Roman"/>
          <w:sz w:val="24"/>
          <w:szCs w:val="24"/>
          <w:lang w:eastAsia="ru-RU"/>
        </w:rPr>
        <w:t>условиям заключенных Договоров</w:t>
      </w:r>
      <w:r w:rsidRPr="00FF12EE">
        <w:rPr>
          <w:rFonts w:ascii="TimesNewRomanPSMT" w:eastAsia="Times New Roman" w:hAnsi="TimesNewRomanPSMT" w:cs="TimesNewRomanPSMT"/>
          <w:sz w:val="24"/>
          <w:szCs w:val="24"/>
          <w:lang w:eastAsia="ru-RU"/>
        </w:rPr>
        <w:t>.</w:t>
      </w:r>
    </w:p>
    <w:p w14:paraId="12ABA3D3" w14:textId="77777777" w:rsidR="00FF12EE" w:rsidRPr="00FF12EE" w:rsidRDefault="00FF12EE" w:rsidP="00FF12EE">
      <w:pPr>
        <w:autoSpaceDE w:val="0"/>
        <w:autoSpaceDN w:val="0"/>
        <w:adjustRightInd w:val="0"/>
        <w:spacing w:after="0" w:line="240" w:lineRule="auto"/>
        <w:ind w:left="-567" w:firstLine="567"/>
        <w:rPr>
          <w:rFonts w:ascii="Times New Roman" w:eastAsia="Times New Roman" w:hAnsi="Times New Roman" w:cs="Calibri"/>
          <w:b/>
          <w:bCs/>
          <w:sz w:val="24"/>
          <w:szCs w:val="24"/>
          <w:lang w:eastAsia="ru-RU"/>
        </w:rPr>
      </w:pPr>
    </w:p>
    <w:p w14:paraId="5DB88382" w14:textId="77777777" w:rsidR="00FF12EE" w:rsidRPr="00FF12EE" w:rsidRDefault="00FF12EE" w:rsidP="00FF12EE">
      <w:pPr>
        <w:rPr>
          <w:rFonts w:ascii="Times New Roman" w:eastAsia="Times New Roman" w:hAnsi="Times New Roman" w:cs="Calibri"/>
          <w:b/>
          <w:bCs/>
          <w:sz w:val="24"/>
          <w:szCs w:val="24"/>
          <w:lang w:eastAsia="ru-RU"/>
        </w:rPr>
      </w:pPr>
      <w:r w:rsidRPr="00FF12EE">
        <w:rPr>
          <w:rFonts w:ascii="Times New Roman" w:eastAsia="Times New Roman" w:hAnsi="Times New Roman" w:cs="Calibri"/>
          <w:b/>
          <w:bCs/>
          <w:sz w:val="24"/>
          <w:szCs w:val="24"/>
          <w:lang w:eastAsia="ru-RU"/>
        </w:rPr>
        <w:br w:type="page"/>
      </w:r>
    </w:p>
    <w:p w14:paraId="0A99F25D" w14:textId="77777777" w:rsidR="00FF12EE" w:rsidRPr="00FF12EE" w:rsidRDefault="00FF12EE" w:rsidP="00FF12EE">
      <w:pPr>
        <w:spacing w:after="0" w:line="240" w:lineRule="auto"/>
        <w:ind w:left="-567" w:firstLine="567"/>
        <w:jc w:val="right"/>
        <w:rPr>
          <w:rFonts w:ascii="Times New Roman" w:eastAsia="Times New Roman" w:hAnsi="Times New Roman" w:cs="Times New Roman"/>
          <w:b/>
          <w:sz w:val="24"/>
          <w:szCs w:val="24"/>
          <w:lang w:eastAsia="ru-RU"/>
        </w:rPr>
      </w:pPr>
      <w:r w:rsidRPr="00FF12EE">
        <w:rPr>
          <w:rFonts w:ascii="Times New Roman" w:eastAsia="Times New Roman" w:hAnsi="Times New Roman" w:cs="Times New Roman"/>
          <w:b/>
          <w:sz w:val="24"/>
          <w:szCs w:val="24"/>
          <w:lang w:eastAsia="ru-RU"/>
        </w:rPr>
        <w:t>Приложение 1</w:t>
      </w:r>
    </w:p>
    <w:p w14:paraId="4EF38EFC" w14:textId="77777777" w:rsidR="00FF12EE" w:rsidRPr="00FF12EE" w:rsidRDefault="00FF12EE" w:rsidP="00FF12EE">
      <w:pPr>
        <w:spacing w:after="0" w:line="240" w:lineRule="auto"/>
        <w:ind w:left="-567" w:firstLine="567"/>
        <w:jc w:val="center"/>
        <w:rPr>
          <w:rFonts w:ascii="Times New Roman" w:eastAsia="Times New Roman" w:hAnsi="Times New Roman" w:cs="Times New Roman"/>
          <w:b/>
          <w:sz w:val="24"/>
          <w:szCs w:val="24"/>
          <w:lang w:eastAsia="ru-RU"/>
        </w:rPr>
      </w:pPr>
    </w:p>
    <w:p w14:paraId="70C13209" w14:textId="77777777" w:rsidR="00FF12EE" w:rsidRPr="00FF12EE" w:rsidRDefault="00FF12EE" w:rsidP="00FF12EE">
      <w:pPr>
        <w:spacing w:after="0" w:line="240" w:lineRule="auto"/>
        <w:ind w:left="-567" w:firstLine="567"/>
        <w:jc w:val="center"/>
        <w:rPr>
          <w:rFonts w:ascii="Times New Roman" w:eastAsia="Times New Roman" w:hAnsi="Times New Roman" w:cs="Times New Roman"/>
          <w:b/>
          <w:sz w:val="24"/>
          <w:szCs w:val="24"/>
          <w:lang w:eastAsia="ru-RU"/>
        </w:rPr>
      </w:pPr>
      <w:r w:rsidRPr="00FF12EE">
        <w:rPr>
          <w:rFonts w:ascii="Times New Roman" w:eastAsia="Times New Roman" w:hAnsi="Times New Roman" w:cs="Times New Roman"/>
          <w:b/>
          <w:sz w:val="24"/>
          <w:szCs w:val="24"/>
          <w:lang w:eastAsia="ru-RU"/>
        </w:rPr>
        <w:t xml:space="preserve">Пример заполнения опросного листа габаритов УЭЦН для подбора </w:t>
      </w:r>
    </w:p>
    <w:p w14:paraId="3EA970F7" w14:textId="77777777" w:rsidR="00FF12EE" w:rsidRPr="00FF12EE" w:rsidRDefault="00FF12EE" w:rsidP="00FF12EE">
      <w:pPr>
        <w:spacing w:after="0" w:line="240" w:lineRule="auto"/>
        <w:ind w:left="-567" w:firstLine="567"/>
        <w:jc w:val="center"/>
        <w:rPr>
          <w:rFonts w:ascii="Times New Roman" w:eastAsia="Times New Roman" w:hAnsi="Times New Roman" w:cs="Times New Roman"/>
          <w:b/>
          <w:sz w:val="24"/>
          <w:szCs w:val="24"/>
          <w:lang w:eastAsia="ru-RU"/>
        </w:rPr>
      </w:pPr>
      <w:r w:rsidRPr="00FF12EE">
        <w:rPr>
          <w:rFonts w:ascii="Times New Roman" w:eastAsia="Times New Roman" w:hAnsi="Times New Roman" w:cs="Times New Roman"/>
          <w:b/>
          <w:sz w:val="24"/>
          <w:szCs w:val="24"/>
          <w:lang w:eastAsia="ru-RU"/>
        </w:rPr>
        <w:t xml:space="preserve">(изготовления) байпасной системы  </w:t>
      </w:r>
      <w:r w:rsidRPr="00FF12EE">
        <w:rPr>
          <w:rFonts w:ascii="Times New Roman" w:eastAsia="Times New Roman" w:hAnsi="Times New Roman" w:cs="Times New Roman"/>
          <w:b/>
          <w:sz w:val="24"/>
          <w:szCs w:val="24"/>
          <w:lang w:val="en-US" w:eastAsia="ru-RU"/>
        </w:rPr>
        <w:t>Y</w:t>
      </w:r>
      <w:r w:rsidRPr="00FF12EE">
        <w:rPr>
          <w:rFonts w:ascii="Times New Roman" w:eastAsia="Times New Roman" w:hAnsi="Times New Roman" w:cs="Times New Roman"/>
          <w:b/>
          <w:sz w:val="24"/>
          <w:szCs w:val="24"/>
          <w:lang w:eastAsia="ru-RU"/>
        </w:rPr>
        <w:t>-</w:t>
      </w:r>
      <w:r w:rsidRPr="00FF12EE">
        <w:rPr>
          <w:rFonts w:ascii="Times New Roman" w:eastAsia="Times New Roman" w:hAnsi="Times New Roman" w:cs="Times New Roman"/>
          <w:b/>
          <w:sz w:val="24"/>
          <w:szCs w:val="24"/>
          <w:lang w:val="en-US" w:eastAsia="ru-RU"/>
        </w:rPr>
        <w:t>tool</w:t>
      </w:r>
    </w:p>
    <w:p w14:paraId="055F8A94" w14:textId="77777777" w:rsidR="00FF12EE" w:rsidRPr="00FF12EE" w:rsidRDefault="00FF12EE" w:rsidP="00FF12EE">
      <w:pPr>
        <w:keepNext/>
        <w:numPr>
          <w:ilvl w:val="0"/>
          <w:numId w:val="18"/>
        </w:numPr>
        <w:spacing w:before="240" w:after="60" w:line="240" w:lineRule="auto"/>
        <w:ind w:left="-567" w:firstLine="567"/>
        <w:outlineLvl w:val="0"/>
        <w:rPr>
          <w:rFonts w:ascii="Times New Roman" w:eastAsia="Times New Roman" w:hAnsi="Times New Roman" w:cs="Times New Roman"/>
          <w:b/>
          <w:bCs/>
          <w:kern w:val="32"/>
          <w:sz w:val="24"/>
          <w:szCs w:val="24"/>
          <w:lang w:val="kk-KZ" w:eastAsia="kk-KZ" w:bidi="kk-KZ"/>
        </w:rPr>
      </w:pPr>
      <w:bookmarkStart w:id="571" w:name="_Toc117265897"/>
      <w:bookmarkStart w:id="572" w:name="_Toc117266393"/>
      <w:proofErr w:type="spellStart"/>
      <w:r w:rsidRPr="00FF12EE">
        <w:rPr>
          <w:rFonts w:ascii="Times New Roman" w:eastAsia="Times New Roman" w:hAnsi="Times New Roman" w:cs="Times New Roman"/>
          <w:b/>
          <w:bCs/>
          <w:kern w:val="32"/>
          <w:sz w:val="24"/>
          <w:szCs w:val="24"/>
          <w:lang w:val="kk-KZ" w:eastAsia="kk-KZ" w:bidi="kk-KZ"/>
        </w:rPr>
        <w:t>Общие</w:t>
      </w:r>
      <w:proofErr w:type="spellEnd"/>
      <w:r w:rsidRPr="00FF12EE">
        <w:rPr>
          <w:rFonts w:ascii="Times New Roman" w:eastAsia="Times New Roman" w:hAnsi="Times New Roman" w:cs="Times New Roman"/>
          <w:b/>
          <w:bCs/>
          <w:kern w:val="32"/>
          <w:sz w:val="24"/>
          <w:szCs w:val="24"/>
          <w:lang w:val="kk-KZ" w:eastAsia="kk-KZ" w:bidi="kk-KZ"/>
        </w:rPr>
        <w:t xml:space="preserve"> </w:t>
      </w:r>
      <w:proofErr w:type="spellStart"/>
      <w:r w:rsidRPr="00FF12EE">
        <w:rPr>
          <w:rFonts w:ascii="Times New Roman" w:eastAsia="Times New Roman" w:hAnsi="Times New Roman" w:cs="Times New Roman"/>
          <w:b/>
          <w:bCs/>
          <w:kern w:val="32"/>
          <w:sz w:val="24"/>
          <w:szCs w:val="24"/>
          <w:lang w:val="kk-KZ" w:eastAsia="kk-KZ" w:bidi="kk-KZ"/>
        </w:rPr>
        <w:t>сведения</w:t>
      </w:r>
      <w:bookmarkEnd w:id="571"/>
      <w:bookmarkEnd w:id="572"/>
      <w:proofErr w:type="spellEnd"/>
    </w:p>
    <w:p w14:paraId="3D53F0E2" w14:textId="77777777" w:rsidR="00FF12EE" w:rsidRPr="00FF12EE" w:rsidRDefault="00FF12EE" w:rsidP="00FF12EE">
      <w:pPr>
        <w:numPr>
          <w:ilvl w:val="0"/>
          <w:numId w:val="59"/>
        </w:numPr>
        <w:spacing w:after="0" w:line="240" w:lineRule="auto"/>
        <w:ind w:left="-567" w:firstLine="567"/>
        <w:contextualSpacing/>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Обозначение установки согласно каталогу (техническим условиям)</w:t>
      </w:r>
    </w:p>
    <w:p w14:paraId="584CF2E1" w14:textId="77777777" w:rsidR="00FF12EE" w:rsidRPr="00FF12EE" w:rsidRDefault="00FF12EE" w:rsidP="00FF12EE">
      <w:pPr>
        <w:spacing w:after="0" w:line="240" w:lineRule="auto"/>
        <w:ind w:left="-567" w:firstLine="567"/>
        <w:contextualSpacing/>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30.2УЭЦНДИК4-60-3050Л АСП</w:t>
      </w:r>
    </w:p>
    <w:p w14:paraId="1B0E8758" w14:textId="77777777" w:rsidR="00FF12EE" w:rsidRPr="00FF12EE" w:rsidRDefault="00FF12EE" w:rsidP="00FF12EE">
      <w:pPr>
        <w:numPr>
          <w:ilvl w:val="0"/>
          <w:numId w:val="59"/>
        </w:numPr>
        <w:spacing w:after="0" w:line="240" w:lineRule="auto"/>
        <w:ind w:left="-567" w:firstLine="567"/>
        <w:contextualSpacing/>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Состав установки</w:t>
      </w:r>
    </w:p>
    <w:p w14:paraId="176AFA23" w14:textId="77777777" w:rsidR="00FF12EE" w:rsidRPr="00FF12EE" w:rsidRDefault="00FF12EE" w:rsidP="00FF12EE">
      <w:pPr>
        <w:spacing w:after="0" w:line="240" w:lineRule="auto"/>
        <w:ind w:left="-567" w:firstLine="567"/>
        <w:contextualSpacing/>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Насос 30.2ЭЦНДИК4-60-3050Л АСП</w:t>
      </w:r>
    </w:p>
    <w:p w14:paraId="7E0AC8E8" w14:textId="77777777" w:rsidR="00FF12EE" w:rsidRPr="00FF12EE" w:rsidRDefault="00FF12EE" w:rsidP="00FF12EE">
      <w:pPr>
        <w:spacing w:after="0" w:line="240" w:lineRule="auto"/>
        <w:ind w:left="-567" w:firstLine="567"/>
        <w:contextualSpacing/>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Газосепаратор 3МНГЛ4Л-01.04 М1</w:t>
      </w:r>
    </w:p>
    <w:p w14:paraId="7ECA7552" w14:textId="77777777" w:rsidR="00FF12EE" w:rsidRPr="00FF12EE" w:rsidRDefault="00FF12EE" w:rsidP="00FF12EE">
      <w:pPr>
        <w:tabs>
          <w:tab w:val="left" w:pos="1927"/>
        </w:tabs>
        <w:spacing w:after="0" w:line="240" w:lineRule="auto"/>
        <w:ind w:left="-567" w:firstLine="567"/>
        <w:contextualSpacing/>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Протектор ПБ86АТКЛ</w:t>
      </w:r>
    </w:p>
    <w:p w14:paraId="3803D389" w14:textId="77777777" w:rsidR="00FF12EE" w:rsidRPr="00FF12EE" w:rsidRDefault="00FF12EE" w:rsidP="00FF12EE">
      <w:pPr>
        <w:spacing w:after="0" w:line="240" w:lineRule="auto"/>
        <w:ind w:left="-567" w:firstLine="567"/>
        <w:contextualSpacing/>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Электродвигатель 9ЭДБСТК70-95/2400 В5Л</w:t>
      </w:r>
    </w:p>
    <w:p w14:paraId="05D6F548" w14:textId="77777777" w:rsidR="00FF12EE" w:rsidRPr="00FF12EE" w:rsidRDefault="00FF12EE" w:rsidP="00FF12EE">
      <w:pPr>
        <w:spacing w:after="0" w:line="240" w:lineRule="auto"/>
        <w:ind w:left="-567" w:firstLine="567"/>
        <w:contextualSpacing/>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Удлинитель с муфтой 6УБКN-10/50</w:t>
      </w:r>
    </w:p>
    <w:p w14:paraId="228C7BB6" w14:textId="77777777" w:rsidR="00FF12EE" w:rsidRPr="00FF12EE" w:rsidRDefault="00FF12EE" w:rsidP="00FF12EE">
      <w:pPr>
        <w:spacing w:after="0" w:line="240" w:lineRule="auto"/>
        <w:ind w:left="-567" w:firstLine="567"/>
        <w:contextualSpacing/>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Наземная часть системы погружной телеметрии СПТ-3</w:t>
      </w:r>
    </w:p>
    <w:p w14:paraId="0272C392" w14:textId="77777777" w:rsidR="00FF12EE" w:rsidRPr="00FF12EE" w:rsidRDefault="00FF12EE" w:rsidP="00FF12EE">
      <w:pPr>
        <w:numPr>
          <w:ilvl w:val="0"/>
          <w:numId w:val="59"/>
        </w:numPr>
        <w:spacing w:after="0" w:line="240" w:lineRule="auto"/>
        <w:ind w:left="-567" w:firstLine="567"/>
        <w:contextualSpacing/>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Тип соединения секций (фланцевое/</w:t>
      </w:r>
      <w:proofErr w:type="spellStart"/>
      <w:r w:rsidRPr="00FF12EE">
        <w:rPr>
          <w:rFonts w:ascii="Times New Roman" w:eastAsia="Times New Roman" w:hAnsi="Times New Roman" w:cs="Times New Roman"/>
          <w:sz w:val="24"/>
          <w:szCs w:val="24"/>
          <w:lang w:eastAsia="ru-RU"/>
        </w:rPr>
        <w:t>бесфланцевое</w:t>
      </w:r>
      <w:proofErr w:type="spellEnd"/>
      <w:r w:rsidRPr="00FF12EE">
        <w:rPr>
          <w:rFonts w:ascii="Times New Roman" w:eastAsia="Times New Roman" w:hAnsi="Times New Roman" w:cs="Times New Roman"/>
          <w:sz w:val="24"/>
          <w:szCs w:val="24"/>
          <w:lang w:eastAsia="ru-RU"/>
        </w:rPr>
        <w:t>)</w:t>
      </w:r>
    </w:p>
    <w:p w14:paraId="07C57256" w14:textId="77777777" w:rsidR="00FF12EE" w:rsidRPr="00FF12EE" w:rsidRDefault="00FF12EE" w:rsidP="00FF12EE">
      <w:pPr>
        <w:spacing w:after="0" w:line="240" w:lineRule="auto"/>
        <w:ind w:left="-567" w:firstLine="567"/>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Фланцевое (фланец  корпус)</w:t>
      </w:r>
    </w:p>
    <w:p w14:paraId="3CC00CDC" w14:textId="77777777" w:rsidR="00FF12EE" w:rsidRPr="00FF12EE" w:rsidRDefault="00FF12EE" w:rsidP="00FF12EE">
      <w:pPr>
        <w:keepNext/>
        <w:numPr>
          <w:ilvl w:val="0"/>
          <w:numId w:val="18"/>
        </w:numPr>
        <w:spacing w:before="240" w:after="60" w:line="240" w:lineRule="auto"/>
        <w:ind w:left="-567" w:firstLine="567"/>
        <w:outlineLvl w:val="0"/>
        <w:rPr>
          <w:rFonts w:ascii="Times New Roman" w:eastAsia="Times New Roman" w:hAnsi="Times New Roman" w:cs="Times New Roman"/>
          <w:b/>
          <w:bCs/>
          <w:kern w:val="32"/>
          <w:sz w:val="24"/>
          <w:szCs w:val="24"/>
          <w:lang w:val="kk-KZ" w:eastAsia="kk-KZ" w:bidi="kk-KZ"/>
        </w:rPr>
      </w:pPr>
      <w:bookmarkStart w:id="573" w:name="_Toc117265898"/>
      <w:bookmarkStart w:id="574" w:name="_Toc117266394"/>
      <w:r w:rsidRPr="00FF12EE">
        <w:rPr>
          <w:rFonts w:ascii="Times New Roman" w:eastAsia="Times New Roman" w:hAnsi="Times New Roman" w:cs="Times New Roman"/>
          <w:b/>
          <w:bCs/>
          <w:kern w:val="32"/>
          <w:sz w:val="24"/>
          <w:szCs w:val="24"/>
          <w:lang w:val="kk-KZ" w:eastAsia="kk-KZ" w:bidi="kk-KZ"/>
        </w:rPr>
        <w:t>ЭЦН</w:t>
      </w:r>
      <w:bookmarkEnd w:id="573"/>
      <w:bookmarkEnd w:id="574"/>
    </w:p>
    <w:p w14:paraId="2EBA268F" w14:textId="77777777" w:rsidR="00FF12EE" w:rsidRPr="00FF12EE" w:rsidRDefault="00FF12EE" w:rsidP="00FF12EE">
      <w:pPr>
        <w:numPr>
          <w:ilvl w:val="0"/>
          <w:numId w:val="60"/>
        </w:numPr>
        <w:spacing w:after="0" w:line="240" w:lineRule="auto"/>
        <w:ind w:left="-567" w:firstLine="567"/>
        <w:contextualSpacing/>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Обозначение согласно каталогу (ТУ)</w:t>
      </w:r>
    </w:p>
    <w:p w14:paraId="366613EA" w14:textId="77777777" w:rsidR="00FF12EE" w:rsidRPr="00FF12EE" w:rsidRDefault="00FF12EE" w:rsidP="00FF12EE">
      <w:pPr>
        <w:spacing w:after="0" w:line="240" w:lineRule="auto"/>
        <w:ind w:left="-567" w:firstLine="567"/>
        <w:contextualSpacing/>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30.2ЭЦНДИК4-60-3050Л АСП (ТУ 3665-004-00217780-98)</w:t>
      </w:r>
    </w:p>
    <w:p w14:paraId="0516DB4B" w14:textId="77777777" w:rsidR="00FF12EE" w:rsidRPr="00FF12EE" w:rsidRDefault="00FF12EE" w:rsidP="00FF12EE">
      <w:pPr>
        <w:numPr>
          <w:ilvl w:val="0"/>
          <w:numId w:val="60"/>
        </w:numPr>
        <w:spacing w:after="0" w:line="240" w:lineRule="auto"/>
        <w:ind w:left="-567" w:firstLine="567"/>
        <w:contextualSpacing/>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 xml:space="preserve">Наибольший диаметральный габарит </w:t>
      </w:r>
      <w:proofErr w:type="spellStart"/>
      <w:r w:rsidRPr="00FF12EE">
        <w:rPr>
          <w:rFonts w:ascii="Times New Roman" w:eastAsia="Times New Roman" w:hAnsi="Times New Roman" w:cs="Times New Roman"/>
          <w:sz w:val="24"/>
          <w:szCs w:val="24"/>
          <w:lang w:eastAsia="ru-RU"/>
        </w:rPr>
        <w:t>эцн</w:t>
      </w:r>
      <w:proofErr w:type="spellEnd"/>
      <w:r w:rsidRPr="00FF12EE">
        <w:rPr>
          <w:rFonts w:ascii="Times New Roman" w:eastAsia="Times New Roman" w:hAnsi="Times New Roman" w:cs="Times New Roman"/>
          <w:sz w:val="24"/>
          <w:szCs w:val="24"/>
          <w:lang w:eastAsia="ru-RU"/>
        </w:rPr>
        <w:t xml:space="preserve"> по корпусу (по фланцу)</w:t>
      </w:r>
    </w:p>
    <w:p w14:paraId="58E77335" w14:textId="77777777" w:rsidR="00FF12EE" w:rsidRPr="00FF12EE" w:rsidRDefault="00FF12EE" w:rsidP="00FF12EE">
      <w:pPr>
        <w:spacing w:after="0" w:line="240" w:lineRule="auto"/>
        <w:ind w:left="-567" w:firstLine="567"/>
        <w:contextualSpacing/>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По корпусу 86мм</w:t>
      </w:r>
    </w:p>
    <w:p w14:paraId="423BA37A" w14:textId="77777777" w:rsidR="00FF12EE" w:rsidRPr="00FF12EE" w:rsidRDefault="00FF12EE" w:rsidP="00FF12EE">
      <w:pPr>
        <w:spacing w:after="0" w:line="240" w:lineRule="auto"/>
        <w:ind w:left="-567" w:firstLine="567"/>
        <w:contextualSpacing/>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По фланцу 95 мм</w:t>
      </w:r>
    </w:p>
    <w:p w14:paraId="04FB5664" w14:textId="77777777" w:rsidR="00FF12EE" w:rsidRPr="00FF12EE" w:rsidRDefault="00FF12EE" w:rsidP="00FF12EE">
      <w:pPr>
        <w:numPr>
          <w:ilvl w:val="0"/>
          <w:numId w:val="60"/>
        </w:numPr>
        <w:spacing w:after="0" w:line="240" w:lineRule="auto"/>
        <w:ind w:left="-567" w:firstLine="567"/>
        <w:contextualSpacing/>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 xml:space="preserve">Количество секций: 4 </w:t>
      </w:r>
      <w:proofErr w:type="spellStart"/>
      <w:r w:rsidRPr="00FF12EE">
        <w:rPr>
          <w:rFonts w:ascii="Times New Roman" w:eastAsia="Times New Roman" w:hAnsi="Times New Roman" w:cs="Times New Roman"/>
          <w:sz w:val="24"/>
          <w:szCs w:val="24"/>
          <w:lang w:eastAsia="ru-RU"/>
        </w:rPr>
        <w:t>шт</w:t>
      </w:r>
      <w:proofErr w:type="spellEnd"/>
      <w:r w:rsidRPr="00FF12EE">
        <w:rPr>
          <w:rFonts w:ascii="Times New Roman" w:eastAsia="Times New Roman" w:hAnsi="Times New Roman" w:cs="Times New Roman"/>
          <w:sz w:val="24"/>
          <w:szCs w:val="24"/>
          <w:lang w:eastAsia="ru-RU"/>
        </w:rPr>
        <w:t xml:space="preserve"> </w:t>
      </w:r>
    </w:p>
    <w:p w14:paraId="392DF05A" w14:textId="77777777" w:rsidR="00FF12EE" w:rsidRPr="00FF12EE" w:rsidRDefault="00FF12EE" w:rsidP="00FF12EE">
      <w:pPr>
        <w:numPr>
          <w:ilvl w:val="0"/>
          <w:numId w:val="60"/>
        </w:numPr>
        <w:spacing w:after="0" w:line="240" w:lineRule="auto"/>
        <w:ind w:left="-567" w:firstLine="567"/>
        <w:contextualSpacing/>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Длины секций:114+4227+5212+5212+5212</w:t>
      </w:r>
    </w:p>
    <w:p w14:paraId="326A851D" w14:textId="77777777" w:rsidR="00FF12EE" w:rsidRPr="00FF12EE" w:rsidRDefault="00FF12EE" w:rsidP="00FF12EE">
      <w:pPr>
        <w:spacing w:after="0" w:line="240" w:lineRule="auto"/>
        <w:ind w:left="-567" w:firstLine="567"/>
        <w:rPr>
          <w:rFonts w:ascii="Times New Roman" w:eastAsia="Times New Roman" w:hAnsi="Times New Roman" w:cs="Times New Roman"/>
          <w:sz w:val="24"/>
          <w:szCs w:val="24"/>
          <w:lang w:eastAsia="ru-RU"/>
        </w:rPr>
      </w:pPr>
    </w:p>
    <w:p w14:paraId="3B8169E6" w14:textId="77777777" w:rsidR="00FF12EE" w:rsidRPr="00FF12EE" w:rsidRDefault="00FF12EE" w:rsidP="00FF12EE">
      <w:pPr>
        <w:numPr>
          <w:ilvl w:val="0"/>
          <w:numId w:val="60"/>
        </w:numPr>
        <w:spacing w:after="0" w:line="240" w:lineRule="auto"/>
        <w:ind w:left="-567" w:firstLine="567"/>
        <w:contextualSpacing/>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Резьба НКТ верхней секции (60, 73, 89)</w:t>
      </w:r>
    </w:p>
    <w:p w14:paraId="6EC87784" w14:textId="77777777" w:rsidR="00FF12EE" w:rsidRPr="00FF12EE" w:rsidRDefault="00FF12EE" w:rsidP="00FF12EE">
      <w:pPr>
        <w:spacing w:after="0" w:line="240" w:lineRule="auto"/>
        <w:ind w:left="-567" w:firstLine="567"/>
        <w:contextualSpacing/>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73 и переходник В-73</w:t>
      </w:r>
    </w:p>
    <w:p w14:paraId="1B9DF06D" w14:textId="77777777" w:rsidR="00FF12EE" w:rsidRPr="00FF12EE" w:rsidRDefault="00FF12EE" w:rsidP="00FF12EE">
      <w:pPr>
        <w:numPr>
          <w:ilvl w:val="0"/>
          <w:numId w:val="60"/>
        </w:numPr>
        <w:spacing w:after="0" w:line="240" w:lineRule="auto"/>
        <w:ind w:left="-567" w:firstLine="567"/>
        <w:contextualSpacing/>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Размеры соединительных шеек ЭЦН (рис №)</w:t>
      </w:r>
    </w:p>
    <w:p w14:paraId="151D479D" w14:textId="77777777" w:rsidR="00FF12EE" w:rsidRPr="00FF12EE" w:rsidRDefault="00FF12EE" w:rsidP="00FF12EE">
      <w:pPr>
        <w:spacing w:after="0" w:line="240" w:lineRule="auto"/>
        <w:ind w:left="-567" w:firstLine="567"/>
        <w:rPr>
          <w:rFonts w:ascii="Times New Roman" w:eastAsia="Times New Roman" w:hAnsi="Times New Roman" w:cs="Times New Roman"/>
          <w:sz w:val="24"/>
          <w:szCs w:val="24"/>
          <w:lang w:eastAsia="ru-RU"/>
        </w:rPr>
      </w:pPr>
      <w:r w:rsidRPr="00FF12EE">
        <w:rPr>
          <w:rFonts w:ascii="Times New Roman" w:eastAsia="Times New Roman" w:hAnsi="Times New Roman" w:cs="Times New Roman"/>
          <w:noProof/>
          <w:sz w:val="24"/>
          <w:szCs w:val="24"/>
          <w:lang w:eastAsia="ru-RU"/>
        </w:rPr>
        <w:drawing>
          <wp:inline distT="0" distB="0" distL="0" distR="0" wp14:anchorId="0DB7FAC3" wp14:editId="661BD338">
            <wp:extent cx="5263494" cy="2619074"/>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90791" cy="2632657"/>
                    </a:xfrm>
                    <a:prstGeom prst="rect">
                      <a:avLst/>
                    </a:prstGeom>
                    <a:noFill/>
                    <a:ln>
                      <a:noFill/>
                    </a:ln>
                  </pic:spPr>
                </pic:pic>
              </a:graphicData>
            </a:graphic>
          </wp:inline>
        </w:drawing>
      </w:r>
    </w:p>
    <w:p w14:paraId="1F51067D" w14:textId="77777777" w:rsidR="00FF12EE" w:rsidRPr="00FF12EE" w:rsidRDefault="00FF12EE" w:rsidP="00FF12EE">
      <w:pPr>
        <w:spacing w:after="0" w:line="240" w:lineRule="auto"/>
        <w:ind w:left="-567" w:firstLine="567"/>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 xml:space="preserve">Диаметр шейки </w:t>
      </w:r>
      <w:r w:rsidRPr="00FF12EE">
        <w:rPr>
          <w:rFonts w:ascii="Times New Roman" w:eastAsia="Times New Roman" w:hAnsi="Times New Roman" w:cs="Times New Roman"/>
          <w:sz w:val="24"/>
          <w:szCs w:val="24"/>
          <w:lang w:val="en-US" w:eastAsia="ru-RU"/>
        </w:rPr>
        <w:t>A</w:t>
      </w:r>
      <w:r w:rsidRPr="00FF12EE">
        <w:rPr>
          <w:rFonts w:ascii="Times New Roman" w:eastAsia="Times New Roman" w:hAnsi="Times New Roman" w:cs="Times New Roman"/>
          <w:sz w:val="24"/>
          <w:szCs w:val="24"/>
          <w:lang w:eastAsia="ru-RU"/>
        </w:rPr>
        <w:t>=50</w:t>
      </w:r>
    </w:p>
    <w:p w14:paraId="0272A296" w14:textId="77777777" w:rsidR="00FF12EE" w:rsidRPr="00FF12EE" w:rsidRDefault="00FF12EE" w:rsidP="00FF12EE">
      <w:pPr>
        <w:spacing w:after="0" w:line="240" w:lineRule="auto"/>
        <w:ind w:left="-567" w:firstLine="567"/>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 xml:space="preserve">Высота выступающей части крепежа (шляпка винта или шпилька с гайкой) </w:t>
      </w:r>
      <w:r w:rsidRPr="00FF12EE">
        <w:rPr>
          <w:rFonts w:ascii="Times New Roman" w:eastAsia="Times New Roman" w:hAnsi="Times New Roman" w:cs="Times New Roman"/>
          <w:sz w:val="24"/>
          <w:szCs w:val="24"/>
          <w:lang w:val="en-US" w:eastAsia="ru-RU"/>
        </w:rPr>
        <w:t>B</w:t>
      </w:r>
      <w:r w:rsidRPr="00FF12EE">
        <w:rPr>
          <w:rFonts w:ascii="Times New Roman" w:eastAsia="Times New Roman" w:hAnsi="Times New Roman" w:cs="Times New Roman"/>
          <w:sz w:val="24"/>
          <w:szCs w:val="24"/>
          <w:lang w:eastAsia="ru-RU"/>
        </w:rPr>
        <w:t>=9,5</w:t>
      </w:r>
    </w:p>
    <w:p w14:paraId="02D3F850" w14:textId="77777777" w:rsidR="00FF12EE" w:rsidRPr="00FF12EE" w:rsidRDefault="00FF12EE" w:rsidP="00FF12EE">
      <w:pPr>
        <w:spacing w:after="0" w:line="240" w:lineRule="auto"/>
        <w:ind w:left="-567" w:firstLine="567"/>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 xml:space="preserve">Радиусы скругления на шейке </w:t>
      </w:r>
      <w:r w:rsidRPr="00FF12EE">
        <w:rPr>
          <w:rFonts w:ascii="Times New Roman" w:eastAsia="Times New Roman" w:hAnsi="Times New Roman" w:cs="Times New Roman"/>
          <w:sz w:val="24"/>
          <w:szCs w:val="24"/>
          <w:lang w:val="en-US" w:eastAsia="ru-RU"/>
        </w:rPr>
        <w:t>C</w:t>
      </w:r>
      <w:r w:rsidRPr="00FF12EE">
        <w:rPr>
          <w:rFonts w:ascii="Times New Roman" w:eastAsia="Times New Roman" w:hAnsi="Times New Roman" w:cs="Times New Roman"/>
          <w:sz w:val="24"/>
          <w:szCs w:val="24"/>
          <w:lang w:eastAsia="ru-RU"/>
        </w:rPr>
        <w:t>=10</w:t>
      </w:r>
    </w:p>
    <w:p w14:paraId="18E9C1CD" w14:textId="77777777" w:rsidR="00FF12EE" w:rsidRPr="00FF12EE" w:rsidRDefault="00FF12EE" w:rsidP="00FF12EE">
      <w:pPr>
        <w:spacing w:after="0" w:line="240" w:lineRule="auto"/>
        <w:ind w:left="-567" w:firstLine="567"/>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 xml:space="preserve">Высота шейки </w:t>
      </w:r>
      <w:r w:rsidRPr="00FF12EE">
        <w:rPr>
          <w:rFonts w:ascii="Times New Roman" w:eastAsia="Times New Roman" w:hAnsi="Times New Roman" w:cs="Times New Roman"/>
          <w:sz w:val="24"/>
          <w:szCs w:val="24"/>
          <w:lang w:val="en-US" w:eastAsia="ru-RU"/>
        </w:rPr>
        <w:t>D</w:t>
      </w:r>
      <w:r w:rsidRPr="00FF12EE">
        <w:rPr>
          <w:rFonts w:ascii="Times New Roman" w:eastAsia="Times New Roman" w:hAnsi="Times New Roman" w:cs="Times New Roman"/>
          <w:sz w:val="24"/>
          <w:szCs w:val="24"/>
          <w:lang w:eastAsia="ru-RU"/>
        </w:rPr>
        <w:t>=56</w:t>
      </w:r>
    </w:p>
    <w:p w14:paraId="5ABC8A71" w14:textId="77777777" w:rsidR="00FF12EE" w:rsidRPr="00FF12EE" w:rsidRDefault="00FF12EE" w:rsidP="00FF12EE">
      <w:pPr>
        <w:spacing w:after="0" w:line="240" w:lineRule="auto"/>
        <w:ind w:left="-567" w:firstLine="567"/>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 xml:space="preserve">Расстояние до ребер </w:t>
      </w:r>
      <w:r w:rsidRPr="00FF12EE">
        <w:rPr>
          <w:rFonts w:ascii="Times New Roman" w:eastAsia="Times New Roman" w:hAnsi="Times New Roman" w:cs="Times New Roman"/>
          <w:sz w:val="24"/>
          <w:szCs w:val="24"/>
          <w:lang w:val="en-US" w:eastAsia="ru-RU"/>
        </w:rPr>
        <w:t>E</w:t>
      </w:r>
      <w:r w:rsidRPr="00FF12EE">
        <w:rPr>
          <w:rFonts w:ascii="Times New Roman" w:eastAsia="Times New Roman" w:hAnsi="Times New Roman" w:cs="Times New Roman"/>
          <w:sz w:val="24"/>
          <w:szCs w:val="24"/>
          <w:lang w:eastAsia="ru-RU"/>
        </w:rPr>
        <w:t>=отсутствует</w:t>
      </w:r>
    </w:p>
    <w:p w14:paraId="0E17F361" w14:textId="77777777" w:rsidR="00FF12EE" w:rsidRPr="00FF12EE" w:rsidRDefault="00FF12EE" w:rsidP="00FF12EE">
      <w:pPr>
        <w:spacing w:after="0" w:line="240" w:lineRule="auto"/>
        <w:ind w:left="-567" w:firstLine="567"/>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 xml:space="preserve">Диаметр корпуса ЭЦН </w:t>
      </w:r>
      <w:r w:rsidRPr="00FF12EE">
        <w:rPr>
          <w:rFonts w:ascii="Times New Roman" w:eastAsia="Times New Roman" w:hAnsi="Times New Roman" w:cs="Times New Roman"/>
          <w:sz w:val="24"/>
          <w:szCs w:val="24"/>
          <w:lang w:val="en-US" w:eastAsia="ru-RU"/>
        </w:rPr>
        <w:t>F</w:t>
      </w:r>
      <w:r w:rsidRPr="00FF12EE">
        <w:rPr>
          <w:rFonts w:ascii="Times New Roman" w:eastAsia="Times New Roman" w:hAnsi="Times New Roman" w:cs="Times New Roman"/>
          <w:sz w:val="24"/>
          <w:szCs w:val="24"/>
          <w:lang w:eastAsia="ru-RU"/>
        </w:rPr>
        <w:t>=86</w:t>
      </w:r>
    </w:p>
    <w:p w14:paraId="47E087D6" w14:textId="77777777" w:rsidR="00FF12EE" w:rsidRPr="00FF12EE" w:rsidRDefault="00FF12EE" w:rsidP="00FF12EE">
      <w:pPr>
        <w:spacing w:after="0" w:line="240" w:lineRule="auto"/>
        <w:ind w:left="-567" w:firstLine="567"/>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 xml:space="preserve">Диаметр отверстия крепежа </w:t>
      </w:r>
      <w:r w:rsidRPr="00FF12EE">
        <w:rPr>
          <w:rFonts w:ascii="Times New Roman" w:eastAsia="Times New Roman" w:hAnsi="Times New Roman" w:cs="Times New Roman"/>
          <w:sz w:val="24"/>
          <w:szCs w:val="24"/>
          <w:lang w:val="en-US" w:eastAsia="ru-RU"/>
        </w:rPr>
        <w:t>G</w:t>
      </w:r>
      <w:r w:rsidRPr="00FF12EE">
        <w:rPr>
          <w:rFonts w:ascii="Times New Roman" w:eastAsia="Times New Roman" w:hAnsi="Times New Roman" w:cs="Times New Roman"/>
          <w:sz w:val="24"/>
          <w:szCs w:val="24"/>
          <w:lang w:eastAsia="ru-RU"/>
        </w:rPr>
        <w:t>=13</w:t>
      </w:r>
    </w:p>
    <w:p w14:paraId="0BC7EE0B" w14:textId="77777777" w:rsidR="00FF12EE" w:rsidRPr="00FF12EE" w:rsidRDefault="00FF12EE" w:rsidP="00FF12EE">
      <w:pPr>
        <w:spacing w:after="0" w:line="240" w:lineRule="auto"/>
        <w:ind w:left="-567" w:firstLine="567"/>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 xml:space="preserve">Диаметр фланца </w:t>
      </w:r>
      <w:r w:rsidRPr="00FF12EE">
        <w:rPr>
          <w:rFonts w:ascii="Times New Roman" w:eastAsia="Times New Roman" w:hAnsi="Times New Roman" w:cs="Times New Roman"/>
          <w:sz w:val="24"/>
          <w:szCs w:val="24"/>
          <w:lang w:val="en-US" w:eastAsia="ru-RU"/>
        </w:rPr>
        <w:t>H</w:t>
      </w:r>
      <w:r w:rsidRPr="00FF12EE">
        <w:rPr>
          <w:rFonts w:ascii="Times New Roman" w:eastAsia="Times New Roman" w:hAnsi="Times New Roman" w:cs="Times New Roman"/>
          <w:sz w:val="24"/>
          <w:szCs w:val="24"/>
          <w:lang w:eastAsia="ru-RU"/>
        </w:rPr>
        <w:t>=95</w:t>
      </w:r>
    </w:p>
    <w:p w14:paraId="1003D28C" w14:textId="77777777" w:rsidR="00FF12EE" w:rsidRPr="00FF12EE" w:rsidRDefault="00FF12EE" w:rsidP="00FF12EE">
      <w:pPr>
        <w:spacing w:after="0" w:line="240" w:lineRule="auto"/>
        <w:ind w:left="-567" w:firstLine="567"/>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 xml:space="preserve">Диаметр осей отверстий крепежа </w:t>
      </w:r>
      <w:r w:rsidRPr="00FF12EE">
        <w:rPr>
          <w:rFonts w:ascii="Times New Roman" w:eastAsia="Times New Roman" w:hAnsi="Times New Roman" w:cs="Times New Roman"/>
          <w:sz w:val="24"/>
          <w:szCs w:val="24"/>
          <w:lang w:val="en-US" w:eastAsia="ru-RU"/>
        </w:rPr>
        <w:t>I</w:t>
      </w:r>
      <w:r w:rsidRPr="00FF12EE">
        <w:rPr>
          <w:rFonts w:ascii="Times New Roman" w:eastAsia="Times New Roman" w:hAnsi="Times New Roman" w:cs="Times New Roman"/>
          <w:sz w:val="24"/>
          <w:szCs w:val="24"/>
          <w:lang w:eastAsia="ru-RU"/>
        </w:rPr>
        <w:t>=75</w:t>
      </w:r>
    </w:p>
    <w:p w14:paraId="7DB10153" w14:textId="77777777" w:rsidR="00FF12EE" w:rsidRPr="00FF12EE" w:rsidRDefault="00FF12EE" w:rsidP="00FF12EE">
      <w:pPr>
        <w:spacing w:after="0" w:line="240" w:lineRule="auto"/>
        <w:ind w:left="-567" w:firstLine="567"/>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 xml:space="preserve">Ширина сборки пластин под кабель </w:t>
      </w:r>
      <w:r w:rsidRPr="00FF12EE">
        <w:rPr>
          <w:rFonts w:ascii="Times New Roman" w:eastAsia="Times New Roman" w:hAnsi="Times New Roman" w:cs="Times New Roman"/>
          <w:sz w:val="24"/>
          <w:szCs w:val="24"/>
          <w:lang w:val="en-US" w:eastAsia="ru-RU"/>
        </w:rPr>
        <w:t>J</w:t>
      </w:r>
      <w:r w:rsidRPr="00FF12EE">
        <w:rPr>
          <w:rFonts w:ascii="Times New Roman" w:eastAsia="Times New Roman" w:hAnsi="Times New Roman" w:cs="Times New Roman"/>
          <w:sz w:val="24"/>
          <w:szCs w:val="24"/>
          <w:lang w:eastAsia="ru-RU"/>
        </w:rPr>
        <w:t>=отсутствует</w:t>
      </w:r>
    </w:p>
    <w:p w14:paraId="0A8CBD66" w14:textId="77777777" w:rsidR="00FF12EE" w:rsidRPr="00FF12EE" w:rsidRDefault="00FF12EE" w:rsidP="00FF12EE">
      <w:pPr>
        <w:spacing w:after="0" w:line="240" w:lineRule="auto"/>
        <w:ind w:left="-567" w:firstLine="567"/>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 xml:space="preserve">Наибольший габарит ЭЦН </w:t>
      </w:r>
      <w:r w:rsidRPr="00FF12EE">
        <w:rPr>
          <w:rFonts w:ascii="Times New Roman" w:eastAsia="Times New Roman" w:hAnsi="Times New Roman" w:cs="Times New Roman"/>
          <w:sz w:val="24"/>
          <w:szCs w:val="24"/>
          <w:lang w:val="en-US" w:eastAsia="ru-RU"/>
        </w:rPr>
        <w:t>K</w:t>
      </w:r>
      <w:r w:rsidRPr="00FF12EE">
        <w:rPr>
          <w:rFonts w:ascii="Times New Roman" w:eastAsia="Times New Roman" w:hAnsi="Times New Roman" w:cs="Times New Roman"/>
          <w:sz w:val="24"/>
          <w:szCs w:val="24"/>
          <w:lang w:eastAsia="ru-RU"/>
        </w:rPr>
        <w:t>=Н=95</w:t>
      </w:r>
    </w:p>
    <w:p w14:paraId="544AA96D" w14:textId="77777777" w:rsidR="00FF12EE" w:rsidRPr="00FF12EE" w:rsidRDefault="00FF12EE" w:rsidP="00FF12EE">
      <w:pPr>
        <w:spacing w:after="0" w:line="240" w:lineRule="auto"/>
        <w:ind w:left="-567" w:firstLine="567"/>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 xml:space="preserve">Угловое расположение отверстия под крепеж </w:t>
      </w:r>
      <w:r w:rsidRPr="00FF12EE">
        <w:rPr>
          <w:rFonts w:ascii="Times New Roman" w:eastAsia="Times New Roman" w:hAnsi="Times New Roman" w:cs="Times New Roman"/>
          <w:sz w:val="24"/>
          <w:szCs w:val="24"/>
          <w:lang w:val="en-US" w:eastAsia="ru-RU"/>
        </w:rPr>
        <w:t>L</w:t>
      </w:r>
      <w:r w:rsidRPr="00FF12EE">
        <w:rPr>
          <w:rFonts w:ascii="Times New Roman" w:eastAsia="Times New Roman" w:hAnsi="Times New Roman" w:cs="Times New Roman"/>
          <w:sz w:val="24"/>
          <w:szCs w:val="24"/>
          <w:lang w:eastAsia="ru-RU"/>
        </w:rPr>
        <w:t>=30˚</w:t>
      </w:r>
    </w:p>
    <w:p w14:paraId="4F529D5A" w14:textId="77777777" w:rsidR="00FF12EE" w:rsidRPr="00FF12EE" w:rsidRDefault="00FF12EE" w:rsidP="00FF12EE">
      <w:pPr>
        <w:spacing w:after="0" w:line="240" w:lineRule="auto"/>
        <w:ind w:left="-567" w:firstLine="567"/>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 xml:space="preserve">Габарит фланца в направлении укладки кабеля </w:t>
      </w:r>
      <w:r w:rsidRPr="00FF12EE">
        <w:rPr>
          <w:rFonts w:ascii="Times New Roman" w:eastAsia="Times New Roman" w:hAnsi="Times New Roman" w:cs="Times New Roman"/>
          <w:sz w:val="24"/>
          <w:szCs w:val="24"/>
          <w:lang w:val="en-US" w:eastAsia="ru-RU"/>
        </w:rPr>
        <w:t>M</w:t>
      </w:r>
      <w:r w:rsidRPr="00FF12EE">
        <w:rPr>
          <w:rFonts w:ascii="Times New Roman" w:eastAsia="Times New Roman" w:hAnsi="Times New Roman" w:cs="Times New Roman"/>
          <w:sz w:val="24"/>
          <w:szCs w:val="24"/>
          <w:lang w:eastAsia="ru-RU"/>
        </w:rPr>
        <w:t>=90,5</w:t>
      </w:r>
    </w:p>
    <w:p w14:paraId="2F6B6EF9" w14:textId="77777777" w:rsidR="00FF12EE" w:rsidRPr="00FF12EE" w:rsidRDefault="00FF12EE" w:rsidP="00FF12EE">
      <w:pPr>
        <w:spacing w:after="0" w:line="240" w:lineRule="auto"/>
        <w:ind w:left="-567" w:firstLine="567"/>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 xml:space="preserve">Размер под ключ крепежа фланца (головки винта или гайки) </w:t>
      </w:r>
      <w:r w:rsidRPr="00FF12EE">
        <w:rPr>
          <w:rFonts w:ascii="Times New Roman" w:eastAsia="Times New Roman" w:hAnsi="Times New Roman" w:cs="Times New Roman"/>
          <w:sz w:val="24"/>
          <w:szCs w:val="24"/>
          <w:lang w:val="en-US" w:eastAsia="ru-RU"/>
        </w:rPr>
        <w:t>N</w:t>
      </w:r>
      <w:r w:rsidRPr="00FF12EE">
        <w:rPr>
          <w:rFonts w:ascii="Times New Roman" w:eastAsia="Times New Roman" w:hAnsi="Times New Roman" w:cs="Times New Roman"/>
          <w:sz w:val="24"/>
          <w:szCs w:val="24"/>
          <w:lang w:eastAsia="ru-RU"/>
        </w:rPr>
        <w:t>=17</w:t>
      </w:r>
    </w:p>
    <w:p w14:paraId="478D01CD" w14:textId="77777777" w:rsidR="00FF12EE" w:rsidRPr="00FF12EE" w:rsidRDefault="00FF12EE" w:rsidP="00FF12EE">
      <w:pPr>
        <w:spacing w:after="0" w:line="240" w:lineRule="auto"/>
        <w:ind w:left="-567" w:firstLine="567"/>
        <w:rPr>
          <w:rFonts w:ascii="Times New Roman" w:eastAsia="Times New Roman" w:hAnsi="Times New Roman" w:cs="Times New Roman"/>
          <w:sz w:val="24"/>
          <w:szCs w:val="24"/>
          <w:lang w:eastAsia="ru-RU"/>
        </w:rPr>
      </w:pPr>
    </w:p>
    <w:p w14:paraId="078AE9EC" w14:textId="77777777" w:rsidR="00FF12EE" w:rsidRPr="00FF12EE" w:rsidRDefault="00FF12EE" w:rsidP="00FF12EE">
      <w:pPr>
        <w:keepNext/>
        <w:numPr>
          <w:ilvl w:val="0"/>
          <w:numId w:val="18"/>
        </w:numPr>
        <w:spacing w:before="240" w:after="60" w:line="240" w:lineRule="auto"/>
        <w:ind w:left="-567" w:firstLine="567"/>
        <w:outlineLvl w:val="0"/>
        <w:rPr>
          <w:rFonts w:ascii="Times New Roman" w:eastAsia="Times New Roman" w:hAnsi="Times New Roman" w:cs="Times New Roman"/>
          <w:b/>
          <w:bCs/>
          <w:kern w:val="32"/>
          <w:sz w:val="24"/>
          <w:szCs w:val="24"/>
          <w:lang w:val="kk-KZ" w:eastAsia="kk-KZ" w:bidi="kk-KZ"/>
        </w:rPr>
      </w:pPr>
      <w:bookmarkStart w:id="575" w:name="_Toc117265899"/>
      <w:bookmarkStart w:id="576" w:name="_Toc117266395"/>
      <w:proofErr w:type="spellStart"/>
      <w:r w:rsidRPr="00FF12EE">
        <w:rPr>
          <w:rFonts w:ascii="Times New Roman" w:eastAsia="Times New Roman" w:hAnsi="Times New Roman" w:cs="Times New Roman"/>
          <w:b/>
          <w:bCs/>
          <w:kern w:val="32"/>
          <w:sz w:val="24"/>
          <w:szCs w:val="24"/>
          <w:lang w:val="kk-KZ" w:eastAsia="kk-KZ" w:bidi="kk-KZ"/>
        </w:rPr>
        <w:t>Входной</w:t>
      </w:r>
      <w:proofErr w:type="spellEnd"/>
      <w:r w:rsidRPr="00FF12EE">
        <w:rPr>
          <w:rFonts w:ascii="Times New Roman" w:eastAsia="Times New Roman" w:hAnsi="Times New Roman" w:cs="Times New Roman"/>
          <w:b/>
          <w:bCs/>
          <w:kern w:val="32"/>
          <w:sz w:val="24"/>
          <w:szCs w:val="24"/>
          <w:lang w:val="kk-KZ" w:eastAsia="kk-KZ" w:bidi="kk-KZ"/>
        </w:rPr>
        <w:t xml:space="preserve"> модуль (</w:t>
      </w:r>
      <w:proofErr w:type="spellStart"/>
      <w:r w:rsidRPr="00FF12EE">
        <w:rPr>
          <w:rFonts w:ascii="Times New Roman" w:eastAsia="Times New Roman" w:hAnsi="Times New Roman" w:cs="Times New Roman"/>
          <w:b/>
          <w:bCs/>
          <w:kern w:val="32"/>
          <w:sz w:val="24"/>
          <w:szCs w:val="24"/>
          <w:lang w:val="kk-KZ" w:eastAsia="kk-KZ" w:bidi="kk-KZ"/>
        </w:rPr>
        <w:t>газосепаратор</w:t>
      </w:r>
      <w:proofErr w:type="spellEnd"/>
      <w:r w:rsidRPr="00FF12EE">
        <w:rPr>
          <w:rFonts w:ascii="Times New Roman" w:eastAsia="Times New Roman" w:hAnsi="Times New Roman" w:cs="Times New Roman"/>
          <w:b/>
          <w:bCs/>
          <w:kern w:val="32"/>
          <w:sz w:val="24"/>
          <w:szCs w:val="24"/>
          <w:lang w:val="kk-KZ" w:eastAsia="kk-KZ" w:bidi="kk-KZ"/>
        </w:rPr>
        <w:t>)</w:t>
      </w:r>
      <w:bookmarkEnd w:id="575"/>
      <w:bookmarkEnd w:id="576"/>
    </w:p>
    <w:p w14:paraId="773CAB0B" w14:textId="77777777" w:rsidR="00FF12EE" w:rsidRPr="00FF12EE" w:rsidRDefault="00FF12EE" w:rsidP="00FF12EE">
      <w:pPr>
        <w:numPr>
          <w:ilvl w:val="0"/>
          <w:numId w:val="61"/>
        </w:numPr>
        <w:spacing w:after="0" w:line="240" w:lineRule="auto"/>
        <w:ind w:left="-567" w:firstLine="567"/>
        <w:contextualSpacing/>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Обозначение согласно каталогу (ТУ):  Газосепаратор 3МНГЛ4Л-01.04 М1 (ТУ 3665-003-00217780-98)</w:t>
      </w:r>
    </w:p>
    <w:p w14:paraId="6D7ABA8E" w14:textId="77777777" w:rsidR="00FF12EE" w:rsidRPr="00FF12EE" w:rsidRDefault="00FF12EE" w:rsidP="00FF12EE">
      <w:pPr>
        <w:numPr>
          <w:ilvl w:val="0"/>
          <w:numId w:val="61"/>
        </w:numPr>
        <w:spacing w:after="0" w:line="240" w:lineRule="auto"/>
        <w:ind w:left="-567" w:firstLine="567"/>
        <w:contextualSpacing/>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Длина:</w:t>
      </w:r>
      <w:r w:rsidRPr="00FF12EE">
        <w:rPr>
          <w:rFonts w:ascii="Times New Roman" w:eastAsia="Times New Roman" w:hAnsi="Times New Roman" w:cs="Times New Roman"/>
          <w:sz w:val="24"/>
          <w:szCs w:val="24"/>
          <w:lang w:val="en-US" w:eastAsia="ru-RU"/>
        </w:rPr>
        <w:t xml:space="preserve"> </w:t>
      </w:r>
      <w:r w:rsidRPr="00FF12EE">
        <w:rPr>
          <w:rFonts w:ascii="Times New Roman" w:eastAsia="Times New Roman" w:hAnsi="Times New Roman" w:cs="Times New Roman"/>
          <w:sz w:val="24"/>
          <w:szCs w:val="24"/>
          <w:lang w:eastAsia="ru-RU"/>
        </w:rPr>
        <w:t>770</w:t>
      </w:r>
    </w:p>
    <w:p w14:paraId="1853D9A4" w14:textId="77777777" w:rsidR="00FF12EE" w:rsidRPr="00FF12EE" w:rsidRDefault="00FF12EE" w:rsidP="00FF12EE">
      <w:pPr>
        <w:numPr>
          <w:ilvl w:val="0"/>
          <w:numId w:val="61"/>
        </w:numPr>
        <w:spacing w:after="0" w:line="240" w:lineRule="auto"/>
        <w:ind w:left="-567" w:firstLine="567"/>
        <w:contextualSpacing/>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Размеры соединительной шейки (согласно обозначениям предыдущего рисунка):</w:t>
      </w:r>
    </w:p>
    <w:p w14:paraId="63D12C63" w14:textId="77777777" w:rsidR="00FF12EE" w:rsidRPr="00FF12EE" w:rsidRDefault="00FF12EE" w:rsidP="00FF12EE">
      <w:pPr>
        <w:spacing w:after="0" w:line="240" w:lineRule="auto"/>
        <w:ind w:left="-567" w:firstLine="567"/>
        <w:contextualSpacing/>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 xml:space="preserve">Диаметр шейки </w:t>
      </w:r>
      <w:r w:rsidRPr="00FF12EE">
        <w:rPr>
          <w:rFonts w:ascii="Times New Roman" w:eastAsia="Times New Roman" w:hAnsi="Times New Roman" w:cs="Times New Roman"/>
          <w:sz w:val="24"/>
          <w:szCs w:val="24"/>
          <w:lang w:val="en-US" w:eastAsia="ru-RU"/>
        </w:rPr>
        <w:t>A</w:t>
      </w:r>
      <w:r w:rsidRPr="00FF12EE">
        <w:rPr>
          <w:rFonts w:ascii="Times New Roman" w:eastAsia="Times New Roman" w:hAnsi="Times New Roman" w:cs="Times New Roman"/>
          <w:sz w:val="24"/>
          <w:szCs w:val="24"/>
          <w:lang w:eastAsia="ru-RU"/>
        </w:rPr>
        <w:t>=50</w:t>
      </w:r>
    </w:p>
    <w:p w14:paraId="6AA0BA90" w14:textId="77777777" w:rsidR="00FF12EE" w:rsidRPr="00FF12EE" w:rsidRDefault="00FF12EE" w:rsidP="00FF12EE">
      <w:pPr>
        <w:spacing w:after="0" w:line="240" w:lineRule="auto"/>
        <w:ind w:left="-567" w:firstLine="567"/>
        <w:contextualSpacing/>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 xml:space="preserve">Высота выступающей части крепежа (шляпка винта или шпилька с гайкой) </w:t>
      </w:r>
      <w:r w:rsidRPr="00FF12EE">
        <w:rPr>
          <w:rFonts w:ascii="Times New Roman" w:eastAsia="Times New Roman" w:hAnsi="Times New Roman" w:cs="Times New Roman"/>
          <w:sz w:val="24"/>
          <w:szCs w:val="24"/>
          <w:lang w:val="en-US" w:eastAsia="ru-RU"/>
        </w:rPr>
        <w:t>B</w:t>
      </w:r>
      <w:r w:rsidRPr="00FF12EE">
        <w:rPr>
          <w:rFonts w:ascii="Times New Roman" w:eastAsia="Times New Roman" w:hAnsi="Times New Roman" w:cs="Times New Roman"/>
          <w:sz w:val="24"/>
          <w:szCs w:val="24"/>
          <w:lang w:eastAsia="ru-RU"/>
        </w:rPr>
        <w:t>=9,5</w:t>
      </w:r>
    </w:p>
    <w:p w14:paraId="33221608" w14:textId="77777777" w:rsidR="00FF12EE" w:rsidRPr="00FF12EE" w:rsidRDefault="00FF12EE" w:rsidP="00FF12EE">
      <w:pPr>
        <w:spacing w:after="0" w:line="240" w:lineRule="auto"/>
        <w:ind w:left="-567" w:firstLine="567"/>
        <w:contextualSpacing/>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 xml:space="preserve">Радиусы скругления на шейке </w:t>
      </w:r>
      <w:r w:rsidRPr="00FF12EE">
        <w:rPr>
          <w:rFonts w:ascii="Times New Roman" w:eastAsia="Times New Roman" w:hAnsi="Times New Roman" w:cs="Times New Roman"/>
          <w:sz w:val="24"/>
          <w:szCs w:val="24"/>
          <w:lang w:val="en-US" w:eastAsia="ru-RU"/>
        </w:rPr>
        <w:t>C</w:t>
      </w:r>
      <w:r w:rsidRPr="00FF12EE">
        <w:rPr>
          <w:rFonts w:ascii="Times New Roman" w:eastAsia="Times New Roman" w:hAnsi="Times New Roman" w:cs="Times New Roman"/>
          <w:sz w:val="24"/>
          <w:szCs w:val="24"/>
          <w:lang w:eastAsia="ru-RU"/>
        </w:rPr>
        <w:t>=10</w:t>
      </w:r>
    </w:p>
    <w:p w14:paraId="3DB40414" w14:textId="77777777" w:rsidR="00FF12EE" w:rsidRPr="00FF12EE" w:rsidRDefault="00FF12EE" w:rsidP="00FF12EE">
      <w:pPr>
        <w:spacing w:after="0" w:line="240" w:lineRule="auto"/>
        <w:ind w:left="-567" w:firstLine="567"/>
        <w:contextualSpacing/>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 xml:space="preserve">Высота шейки </w:t>
      </w:r>
      <w:r w:rsidRPr="00FF12EE">
        <w:rPr>
          <w:rFonts w:ascii="Times New Roman" w:eastAsia="Times New Roman" w:hAnsi="Times New Roman" w:cs="Times New Roman"/>
          <w:sz w:val="24"/>
          <w:szCs w:val="24"/>
          <w:lang w:val="en-US" w:eastAsia="ru-RU"/>
        </w:rPr>
        <w:t>D</w:t>
      </w:r>
      <w:r w:rsidRPr="00FF12EE">
        <w:rPr>
          <w:rFonts w:ascii="Times New Roman" w:eastAsia="Times New Roman" w:hAnsi="Times New Roman" w:cs="Times New Roman"/>
          <w:sz w:val="24"/>
          <w:szCs w:val="24"/>
          <w:lang w:eastAsia="ru-RU"/>
        </w:rPr>
        <w:t>=40</w:t>
      </w:r>
    </w:p>
    <w:p w14:paraId="3E0D3E92" w14:textId="77777777" w:rsidR="00FF12EE" w:rsidRPr="00FF12EE" w:rsidRDefault="00FF12EE" w:rsidP="00FF12EE">
      <w:pPr>
        <w:spacing w:after="0" w:line="240" w:lineRule="auto"/>
        <w:ind w:left="-567" w:firstLine="567"/>
        <w:contextualSpacing/>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 xml:space="preserve">Расстояние до ребер </w:t>
      </w:r>
      <w:r w:rsidRPr="00FF12EE">
        <w:rPr>
          <w:rFonts w:ascii="Times New Roman" w:eastAsia="Times New Roman" w:hAnsi="Times New Roman" w:cs="Times New Roman"/>
          <w:sz w:val="24"/>
          <w:szCs w:val="24"/>
          <w:lang w:val="en-US" w:eastAsia="ru-RU"/>
        </w:rPr>
        <w:t>E</w:t>
      </w:r>
      <w:r w:rsidRPr="00FF12EE">
        <w:rPr>
          <w:rFonts w:ascii="Times New Roman" w:eastAsia="Times New Roman" w:hAnsi="Times New Roman" w:cs="Times New Roman"/>
          <w:sz w:val="24"/>
          <w:szCs w:val="24"/>
          <w:lang w:eastAsia="ru-RU"/>
        </w:rPr>
        <w:t>=</w:t>
      </w:r>
      <w:proofErr w:type="spellStart"/>
      <w:r w:rsidRPr="00FF12EE">
        <w:rPr>
          <w:rFonts w:ascii="Times New Roman" w:eastAsia="Times New Roman" w:hAnsi="Times New Roman" w:cs="Times New Roman"/>
          <w:sz w:val="24"/>
          <w:szCs w:val="24"/>
          <w:lang w:eastAsia="ru-RU"/>
        </w:rPr>
        <w:t>отсуствует</w:t>
      </w:r>
      <w:proofErr w:type="spellEnd"/>
    </w:p>
    <w:p w14:paraId="1D262F92" w14:textId="77777777" w:rsidR="00FF12EE" w:rsidRPr="00FF12EE" w:rsidRDefault="00FF12EE" w:rsidP="00FF12EE">
      <w:pPr>
        <w:spacing w:after="0" w:line="240" w:lineRule="auto"/>
        <w:ind w:left="-567" w:firstLine="567"/>
        <w:contextualSpacing/>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 xml:space="preserve">Диаметр корпуса ЭЦН </w:t>
      </w:r>
      <w:r w:rsidRPr="00FF12EE">
        <w:rPr>
          <w:rFonts w:ascii="Times New Roman" w:eastAsia="Times New Roman" w:hAnsi="Times New Roman" w:cs="Times New Roman"/>
          <w:sz w:val="24"/>
          <w:szCs w:val="24"/>
          <w:lang w:val="en-US" w:eastAsia="ru-RU"/>
        </w:rPr>
        <w:t>F</w:t>
      </w:r>
      <w:r w:rsidRPr="00FF12EE">
        <w:rPr>
          <w:rFonts w:ascii="Times New Roman" w:eastAsia="Times New Roman" w:hAnsi="Times New Roman" w:cs="Times New Roman"/>
          <w:sz w:val="24"/>
          <w:szCs w:val="24"/>
          <w:lang w:eastAsia="ru-RU"/>
        </w:rPr>
        <w:t>=86</w:t>
      </w:r>
    </w:p>
    <w:p w14:paraId="5CFBC748" w14:textId="77777777" w:rsidR="00FF12EE" w:rsidRPr="00FF12EE" w:rsidRDefault="00FF12EE" w:rsidP="00FF12EE">
      <w:pPr>
        <w:spacing w:after="0" w:line="240" w:lineRule="auto"/>
        <w:ind w:left="-567" w:firstLine="567"/>
        <w:contextualSpacing/>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 xml:space="preserve">Диаметр отверстия крепежа </w:t>
      </w:r>
      <w:r w:rsidRPr="00FF12EE">
        <w:rPr>
          <w:rFonts w:ascii="Times New Roman" w:eastAsia="Times New Roman" w:hAnsi="Times New Roman" w:cs="Times New Roman"/>
          <w:sz w:val="24"/>
          <w:szCs w:val="24"/>
          <w:lang w:val="en-US" w:eastAsia="ru-RU"/>
        </w:rPr>
        <w:t>G</w:t>
      </w:r>
      <w:r w:rsidRPr="00FF12EE">
        <w:rPr>
          <w:rFonts w:ascii="Times New Roman" w:eastAsia="Times New Roman" w:hAnsi="Times New Roman" w:cs="Times New Roman"/>
          <w:sz w:val="24"/>
          <w:szCs w:val="24"/>
          <w:lang w:eastAsia="ru-RU"/>
        </w:rPr>
        <w:t>=13</w:t>
      </w:r>
    </w:p>
    <w:p w14:paraId="42190DCA" w14:textId="77777777" w:rsidR="00FF12EE" w:rsidRPr="00FF12EE" w:rsidRDefault="00FF12EE" w:rsidP="00FF12EE">
      <w:pPr>
        <w:spacing w:after="0" w:line="240" w:lineRule="auto"/>
        <w:ind w:left="-567" w:firstLine="567"/>
        <w:contextualSpacing/>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 xml:space="preserve">Диаметр фланца </w:t>
      </w:r>
      <w:r w:rsidRPr="00FF12EE">
        <w:rPr>
          <w:rFonts w:ascii="Times New Roman" w:eastAsia="Times New Roman" w:hAnsi="Times New Roman" w:cs="Times New Roman"/>
          <w:sz w:val="24"/>
          <w:szCs w:val="24"/>
          <w:lang w:val="en-US" w:eastAsia="ru-RU"/>
        </w:rPr>
        <w:t>H</w:t>
      </w:r>
      <w:r w:rsidRPr="00FF12EE">
        <w:rPr>
          <w:rFonts w:ascii="Times New Roman" w:eastAsia="Times New Roman" w:hAnsi="Times New Roman" w:cs="Times New Roman"/>
          <w:sz w:val="24"/>
          <w:szCs w:val="24"/>
          <w:lang w:eastAsia="ru-RU"/>
        </w:rPr>
        <w:t>=95</w:t>
      </w:r>
    </w:p>
    <w:p w14:paraId="5632E928" w14:textId="77777777" w:rsidR="00FF12EE" w:rsidRPr="00FF12EE" w:rsidRDefault="00FF12EE" w:rsidP="00FF12EE">
      <w:pPr>
        <w:spacing w:after="0" w:line="240" w:lineRule="auto"/>
        <w:ind w:left="-567" w:firstLine="567"/>
        <w:contextualSpacing/>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 xml:space="preserve">Диаметр осей отверстий крепежа </w:t>
      </w:r>
      <w:r w:rsidRPr="00FF12EE">
        <w:rPr>
          <w:rFonts w:ascii="Times New Roman" w:eastAsia="Times New Roman" w:hAnsi="Times New Roman" w:cs="Times New Roman"/>
          <w:sz w:val="24"/>
          <w:szCs w:val="24"/>
          <w:lang w:val="en-US" w:eastAsia="ru-RU"/>
        </w:rPr>
        <w:t>I</w:t>
      </w:r>
      <w:r w:rsidRPr="00FF12EE">
        <w:rPr>
          <w:rFonts w:ascii="Times New Roman" w:eastAsia="Times New Roman" w:hAnsi="Times New Roman" w:cs="Times New Roman"/>
          <w:sz w:val="24"/>
          <w:szCs w:val="24"/>
          <w:lang w:eastAsia="ru-RU"/>
        </w:rPr>
        <w:t>=75</w:t>
      </w:r>
    </w:p>
    <w:p w14:paraId="7A277726" w14:textId="77777777" w:rsidR="00FF12EE" w:rsidRPr="00FF12EE" w:rsidRDefault="00FF12EE" w:rsidP="00FF12EE">
      <w:pPr>
        <w:spacing w:after="0" w:line="240" w:lineRule="auto"/>
        <w:ind w:left="-567" w:firstLine="567"/>
        <w:contextualSpacing/>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 xml:space="preserve">Ширина сборки пластин под кабель </w:t>
      </w:r>
      <w:r w:rsidRPr="00FF12EE">
        <w:rPr>
          <w:rFonts w:ascii="Times New Roman" w:eastAsia="Times New Roman" w:hAnsi="Times New Roman" w:cs="Times New Roman"/>
          <w:sz w:val="24"/>
          <w:szCs w:val="24"/>
          <w:lang w:val="en-US" w:eastAsia="ru-RU"/>
        </w:rPr>
        <w:t>J</w:t>
      </w:r>
      <w:r w:rsidRPr="00FF12EE">
        <w:rPr>
          <w:rFonts w:ascii="Times New Roman" w:eastAsia="Times New Roman" w:hAnsi="Times New Roman" w:cs="Times New Roman"/>
          <w:sz w:val="24"/>
          <w:szCs w:val="24"/>
          <w:lang w:eastAsia="ru-RU"/>
        </w:rPr>
        <w:t>=отсутствует</w:t>
      </w:r>
    </w:p>
    <w:p w14:paraId="5712E1EB" w14:textId="77777777" w:rsidR="00FF12EE" w:rsidRPr="00FF12EE" w:rsidRDefault="00FF12EE" w:rsidP="00FF12EE">
      <w:pPr>
        <w:spacing w:after="0" w:line="240" w:lineRule="auto"/>
        <w:ind w:left="-567" w:firstLine="567"/>
        <w:contextualSpacing/>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 xml:space="preserve">Наибольший габарит газосепаратора </w:t>
      </w:r>
      <w:r w:rsidRPr="00FF12EE">
        <w:rPr>
          <w:rFonts w:ascii="Times New Roman" w:eastAsia="Times New Roman" w:hAnsi="Times New Roman" w:cs="Times New Roman"/>
          <w:sz w:val="24"/>
          <w:szCs w:val="24"/>
          <w:lang w:val="en-US" w:eastAsia="ru-RU"/>
        </w:rPr>
        <w:t>K</w:t>
      </w:r>
      <w:r w:rsidRPr="00FF12EE">
        <w:rPr>
          <w:rFonts w:ascii="Times New Roman" w:eastAsia="Times New Roman" w:hAnsi="Times New Roman" w:cs="Times New Roman"/>
          <w:sz w:val="24"/>
          <w:szCs w:val="24"/>
          <w:lang w:eastAsia="ru-RU"/>
        </w:rPr>
        <w:t>=Н=95</w:t>
      </w:r>
    </w:p>
    <w:p w14:paraId="0A71CA9E" w14:textId="77777777" w:rsidR="00FF12EE" w:rsidRPr="00FF12EE" w:rsidRDefault="00FF12EE" w:rsidP="00FF12EE">
      <w:pPr>
        <w:spacing w:after="0" w:line="240" w:lineRule="auto"/>
        <w:ind w:left="-567" w:firstLine="567"/>
        <w:contextualSpacing/>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 xml:space="preserve">Угловое расположение отверстия под крепеж </w:t>
      </w:r>
      <w:r w:rsidRPr="00FF12EE">
        <w:rPr>
          <w:rFonts w:ascii="Times New Roman" w:eastAsia="Times New Roman" w:hAnsi="Times New Roman" w:cs="Times New Roman"/>
          <w:sz w:val="24"/>
          <w:szCs w:val="24"/>
          <w:lang w:val="en-US" w:eastAsia="ru-RU"/>
        </w:rPr>
        <w:t>L</w:t>
      </w:r>
      <w:r w:rsidRPr="00FF12EE">
        <w:rPr>
          <w:rFonts w:ascii="Times New Roman" w:eastAsia="Times New Roman" w:hAnsi="Times New Roman" w:cs="Times New Roman"/>
          <w:sz w:val="24"/>
          <w:szCs w:val="24"/>
          <w:lang w:eastAsia="ru-RU"/>
        </w:rPr>
        <w:t>=30˚</w:t>
      </w:r>
    </w:p>
    <w:p w14:paraId="4A76C57F" w14:textId="77777777" w:rsidR="00FF12EE" w:rsidRPr="00FF12EE" w:rsidRDefault="00FF12EE" w:rsidP="00FF12EE">
      <w:pPr>
        <w:spacing w:after="0" w:line="240" w:lineRule="auto"/>
        <w:ind w:left="-567" w:firstLine="567"/>
        <w:contextualSpacing/>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 xml:space="preserve">Габарит фланца в направлении укладки кабеля </w:t>
      </w:r>
      <w:r w:rsidRPr="00FF12EE">
        <w:rPr>
          <w:rFonts w:ascii="Times New Roman" w:eastAsia="Times New Roman" w:hAnsi="Times New Roman" w:cs="Times New Roman"/>
          <w:sz w:val="24"/>
          <w:szCs w:val="24"/>
          <w:lang w:val="en-US" w:eastAsia="ru-RU"/>
        </w:rPr>
        <w:t>M</w:t>
      </w:r>
      <w:r w:rsidRPr="00FF12EE">
        <w:rPr>
          <w:rFonts w:ascii="Times New Roman" w:eastAsia="Times New Roman" w:hAnsi="Times New Roman" w:cs="Times New Roman"/>
          <w:sz w:val="24"/>
          <w:szCs w:val="24"/>
          <w:lang w:eastAsia="ru-RU"/>
        </w:rPr>
        <w:t>=90,5</w:t>
      </w:r>
    </w:p>
    <w:p w14:paraId="49837885" w14:textId="77777777" w:rsidR="00FF12EE" w:rsidRPr="00FF12EE" w:rsidRDefault="00FF12EE" w:rsidP="00FF12EE">
      <w:pPr>
        <w:spacing w:after="0" w:line="240" w:lineRule="auto"/>
        <w:ind w:left="-567" w:firstLine="567"/>
        <w:contextualSpacing/>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 xml:space="preserve">Размер под ключ крепежа фланца (головки винта или гайки) </w:t>
      </w:r>
      <w:r w:rsidRPr="00FF12EE">
        <w:rPr>
          <w:rFonts w:ascii="Times New Roman" w:eastAsia="Times New Roman" w:hAnsi="Times New Roman" w:cs="Times New Roman"/>
          <w:sz w:val="24"/>
          <w:szCs w:val="24"/>
          <w:lang w:val="en-US" w:eastAsia="ru-RU"/>
        </w:rPr>
        <w:t>N</w:t>
      </w:r>
      <w:r w:rsidRPr="00FF12EE">
        <w:rPr>
          <w:rFonts w:ascii="Times New Roman" w:eastAsia="Times New Roman" w:hAnsi="Times New Roman" w:cs="Times New Roman"/>
          <w:sz w:val="24"/>
          <w:szCs w:val="24"/>
          <w:lang w:eastAsia="ru-RU"/>
        </w:rPr>
        <w:t>=17</w:t>
      </w:r>
    </w:p>
    <w:p w14:paraId="53B368EC" w14:textId="77777777" w:rsidR="00FF12EE" w:rsidRPr="00FF12EE" w:rsidRDefault="00FF12EE" w:rsidP="00FF12EE">
      <w:pPr>
        <w:keepNext/>
        <w:numPr>
          <w:ilvl w:val="0"/>
          <w:numId w:val="18"/>
        </w:numPr>
        <w:spacing w:before="240" w:after="60" w:line="240" w:lineRule="auto"/>
        <w:ind w:left="-567" w:firstLine="567"/>
        <w:outlineLvl w:val="0"/>
        <w:rPr>
          <w:rFonts w:ascii="Times New Roman" w:eastAsia="Times New Roman" w:hAnsi="Times New Roman" w:cs="Times New Roman"/>
          <w:b/>
          <w:bCs/>
          <w:kern w:val="32"/>
          <w:sz w:val="32"/>
          <w:szCs w:val="24"/>
          <w:lang w:val="kk-KZ" w:eastAsia="kk-KZ" w:bidi="kk-KZ"/>
        </w:rPr>
      </w:pPr>
      <w:bookmarkStart w:id="577" w:name="_Toc117265900"/>
      <w:bookmarkStart w:id="578" w:name="_Toc117266396"/>
      <w:proofErr w:type="spellStart"/>
      <w:r w:rsidRPr="00FF12EE">
        <w:rPr>
          <w:rFonts w:ascii="Times New Roman" w:eastAsia="Times New Roman" w:hAnsi="Times New Roman" w:cs="Times New Roman"/>
          <w:b/>
          <w:bCs/>
          <w:kern w:val="32"/>
          <w:sz w:val="24"/>
          <w:szCs w:val="24"/>
          <w:lang w:val="kk-KZ" w:eastAsia="kk-KZ" w:bidi="kk-KZ"/>
        </w:rPr>
        <w:t>Гидрозащита</w:t>
      </w:r>
      <w:bookmarkEnd w:id="577"/>
      <w:bookmarkEnd w:id="578"/>
      <w:proofErr w:type="spellEnd"/>
    </w:p>
    <w:p w14:paraId="24CD0113" w14:textId="77777777" w:rsidR="00FF12EE" w:rsidRPr="00FF12EE" w:rsidRDefault="00FF12EE" w:rsidP="00FF12EE">
      <w:pPr>
        <w:numPr>
          <w:ilvl w:val="0"/>
          <w:numId w:val="62"/>
        </w:numPr>
        <w:spacing w:after="0" w:line="240" w:lineRule="auto"/>
        <w:ind w:left="-567" w:firstLine="567"/>
        <w:contextualSpacing/>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Обозначение согласно каталогу (ТУ) ПБ86АТКЛ</w:t>
      </w:r>
    </w:p>
    <w:p w14:paraId="67AEF97C" w14:textId="77777777" w:rsidR="00FF12EE" w:rsidRPr="00FF12EE" w:rsidRDefault="00FF12EE" w:rsidP="00FF12EE">
      <w:pPr>
        <w:numPr>
          <w:ilvl w:val="0"/>
          <w:numId w:val="62"/>
        </w:numPr>
        <w:spacing w:after="0" w:line="240" w:lineRule="auto"/>
        <w:ind w:left="-567" w:firstLine="567"/>
        <w:contextualSpacing/>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Длина 2283</w:t>
      </w:r>
    </w:p>
    <w:p w14:paraId="3EA6041B" w14:textId="77777777" w:rsidR="00FF12EE" w:rsidRPr="00FF12EE" w:rsidRDefault="00FF12EE" w:rsidP="00FF12EE">
      <w:pPr>
        <w:numPr>
          <w:ilvl w:val="0"/>
          <w:numId w:val="62"/>
        </w:numPr>
        <w:spacing w:after="0" w:line="240" w:lineRule="auto"/>
        <w:ind w:left="-567" w:firstLine="567"/>
        <w:contextualSpacing/>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Наибольший диаметральный габарит по корпусу (по фланцу) - 95</w:t>
      </w:r>
    </w:p>
    <w:p w14:paraId="01F85588" w14:textId="77777777" w:rsidR="00FF12EE" w:rsidRPr="00FF12EE" w:rsidRDefault="00FF12EE" w:rsidP="00FF12EE">
      <w:pPr>
        <w:numPr>
          <w:ilvl w:val="0"/>
          <w:numId w:val="62"/>
        </w:numPr>
        <w:spacing w:after="0" w:line="240" w:lineRule="auto"/>
        <w:ind w:left="-567" w:firstLine="567"/>
        <w:contextualSpacing/>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Размеры соединительной шейки (рис №)</w:t>
      </w:r>
    </w:p>
    <w:p w14:paraId="2EF5EE17" w14:textId="77777777" w:rsidR="00FF12EE" w:rsidRPr="00FF12EE" w:rsidRDefault="00FF12EE" w:rsidP="00FF12EE">
      <w:pPr>
        <w:spacing w:after="0" w:line="240" w:lineRule="auto"/>
        <w:ind w:left="-567" w:firstLine="567"/>
        <w:rPr>
          <w:rFonts w:ascii="Times New Roman" w:eastAsia="Times New Roman" w:hAnsi="Times New Roman" w:cs="Times New Roman"/>
          <w:sz w:val="24"/>
          <w:szCs w:val="24"/>
          <w:lang w:val="en-US" w:eastAsia="ru-RU"/>
        </w:rPr>
      </w:pPr>
      <w:r w:rsidRPr="00FF12EE">
        <w:rPr>
          <w:rFonts w:ascii="Times New Roman" w:eastAsia="Times New Roman" w:hAnsi="Times New Roman" w:cs="Times New Roman"/>
          <w:noProof/>
          <w:sz w:val="24"/>
          <w:szCs w:val="24"/>
          <w:lang w:eastAsia="ru-RU"/>
        </w:rPr>
        <w:drawing>
          <wp:inline distT="0" distB="0" distL="0" distR="0" wp14:anchorId="5482F704" wp14:editId="3F4B2EF8">
            <wp:extent cx="5943600" cy="3030220"/>
            <wp:effectExtent l="0" t="0" r="0" b="0"/>
            <wp:docPr id="3" name="Рисунок 3" descr="C:\Users\The Wizard\Desktop\рис UP опросный лис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he Wizard\Desktop\рис UP опросный лист.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3030220"/>
                    </a:xfrm>
                    <a:prstGeom prst="rect">
                      <a:avLst/>
                    </a:prstGeom>
                    <a:noFill/>
                    <a:ln>
                      <a:noFill/>
                    </a:ln>
                  </pic:spPr>
                </pic:pic>
              </a:graphicData>
            </a:graphic>
          </wp:inline>
        </w:drawing>
      </w:r>
    </w:p>
    <w:p w14:paraId="2BBBBE3A" w14:textId="77777777" w:rsidR="00FF12EE" w:rsidRPr="00FF12EE" w:rsidRDefault="00FF12EE" w:rsidP="00FF12EE">
      <w:pPr>
        <w:spacing w:after="0" w:line="240" w:lineRule="auto"/>
        <w:ind w:left="-567" w:firstLine="567"/>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 xml:space="preserve">Высота шейки </w:t>
      </w:r>
      <w:r w:rsidRPr="00FF12EE">
        <w:rPr>
          <w:rFonts w:ascii="Times New Roman" w:eastAsia="Times New Roman" w:hAnsi="Times New Roman" w:cs="Times New Roman"/>
          <w:sz w:val="24"/>
          <w:szCs w:val="24"/>
          <w:lang w:val="en-US" w:eastAsia="ru-RU"/>
        </w:rPr>
        <w:t>A</w:t>
      </w:r>
      <w:r w:rsidRPr="00FF12EE">
        <w:rPr>
          <w:rFonts w:ascii="Times New Roman" w:eastAsia="Times New Roman" w:hAnsi="Times New Roman" w:cs="Times New Roman"/>
          <w:sz w:val="24"/>
          <w:szCs w:val="24"/>
          <w:lang w:eastAsia="ru-RU"/>
        </w:rPr>
        <w:t>=45</w:t>
      </w:r>
    </w:p>
    <w:p w14:paraId="5C7D87B1" w14:textId="77777777" w:rsidR="00FF12EE" w:rsidRPr="00FF12EE" w:rsidRDefault="00FF12EE" w:rsidP="00FF12EE">
      <w:pPr>
        <w:spacing w:after="0" w:line="240" w:lineRule="auto"/>
        <w:ind w:left="-567" w:firstLine="567"/>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 xml:space="preserve">Высота выступающей части крепежа (шляпка винта или шпилька с гайкой) </w:t>
      </w:r>
      <w:r w:rsidRPr="00FF12EE">
        <w:rPr>
          <w:rFonts w:ascii="Times New Roman" w:eastAsia="Times New Roman" w:hAnsi="Times New Roman" w:cs="Times New Roman"/>
          <w:sz w:val="24"/>
          <w:szCs w:val="24"/>
          <w:lang w:val="en-US" w:eastAsia="ru-RU"/>
        </w:rPr>
        <w:t>B</w:t>
      </w:r>
      <w:r w:rsidRPr="00FF12EE">
        <w:rPr>
          <w:rFonts w:ascii="Times New Roman" w:eastAsia="Times New Roman" w:hAnsi="Times New Roman" w:cs="Times New Roman"/>
          <w:sz w:val="24"/>
          <w:szCs w:val="24"/>
          <w:lang w:eastAsia="ru-RU"/>
        </w:rPr>
        <w:t>=16</w:t>
      </w:r>
    </w:p>
    <w:p w14:paraId="56CB7C39" w14:textId="77777777" w:rsidR="00FF12EE" w:rsidRPr="00FF12EE" w:rsidRDefault="00FF12EE" w:rsidP="00FF12EE">
      <w:pPr>
        <w:spacing w:after="0" w:line="240" w:lineRule="auto"/>
        <w:ind w:left="-567" w:firstLine="567"/>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 xml:space="preserve">Радиусы скругления на шейке </w:t>
      </w:r>
      <w:r w:rsidRPr="00FF12EE">
        <w:rPr>
          <w:rFonts w:ascii="Times New Roman" w:eastAsia="Times New Roman" w:hAnsi="Times New Roman" w:cs="Times New Roman"/>
          <w:sz w:val="24"/>
          <w:szCs w:val="24"/>
          <w:lang w:val="en-US" w:eastAsia="ru-RU"/>
        </w:rPr>
        <w:t>C</w:t>
      </w:r>
      <w:r w:rsidRPr="00FF12EE">
        <w:rPr>
          <w:rFonts w:ascii="Times New Roman" w:eastAsia="Times New Roman" w:hAnsi="Times New Roman" w:cs="Times New Roman"/>
          <w:sz w:val="24"/>
          <w:szCs w:val="24"/>
          <w:lang w:eastAsia="ru-RU"/>
        </w:rPr>
        <w:t>=10</w:t>
      </w:r>
    </w:p>
    <w:p w14:paraId="57697843" w14:textId="77777777" w:rsidR="00FF12EE" w:rsidRPr="00FF12EE" w:rsidRDefault="00FF12EE" w:rsidP="00FF12EE">
      <w:pPr>
        <w:spacing w:after="0" w:line="240" w:lineRule="auto"/>
        <w:ind w:left="-567" w:firstLine="567"/>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 xml:space="preserve">Диаметр шейки </w:t>
      </w:r>
      <w:r w:rsidRPr="00FF12EE">
        <w:rPr>
          <w:rFonts w:ascii="Times New Roman" w:eastAsia="Times New Roman" w:hAnsi="Times New Roman" w:cs="Times New Roman"/>
          <w:sz w:val="24"/>
          <w:szCs w:val="24"/>
          <w:lang w:val="en-US" w:eastAsia="ru-RU"/>
        </w:rPr>
        <w:t>D</w:t>
      </w:r>
      <w:r w:rsidRPr="00FF12EE">
        <w:rPr>
          <w:rFonts w:ascii="Times New Roman" w:eastAsia="Times New Roman" w:hAnsi="Times New Roman" w:cs="Times New Roman"/>
          <w:sz w:val="24"/>
          <w:szCs w:val="24"/>
          <w:lang w:eastAsia="ru-RU"/>
        </w:rPr>
        <w:t>=61</w:t>
      </w:r>
    </w:p>
    <w:p w14:paraId="04378F37" w14:textId="77777777" w:rsidR="00FF12EE" w:rsidRPr="00FF12EE" w:rsidRDefault="00FF12EE" w:rsidP="00FF12EE">
      <w:pPr>
        <w:spacing w:after="0" w:line="240" w:lineRule="auto"/>
        <w:ind w:left="-567" w:firstLine="567"/>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 xml:space="preserve">Диаметр фланца </w:t>
      </w:r>
      <w:r w:rsidRPr="00FF12EE">
        <w:rPr>
          <w:rFonts w:ascii="Times New Roman" w:eastAsia="Times New Roman" w:hAnsi="Times New Roman" w:cs="Times New Roman"/>
          <w:sz w:val="24"/>
          <w:szCs w:val="24"/>
          <w:lang w:val="en-US" w:eastAsia="ru-RU"/>
        </w:rPr>
        <w:t>E</w:t>
      </w:r>
      <w:r w:rsidRPr="00FF12EE">
        <w:rPr>
          <w:rFonts w:ascii="Times New Roman" w:eastAsia="Times New Roman" w:hAnsi="Times New Roman" w:cs="Times New Roman"/>
          <w:sz w:val="24"/>
          <w:szCs w:val="24"/>
          <w:lang w:eastAsia="ru-RU"/>
        </w:rPr>
        <w:t>=95</w:t>
      </w:r>
    </w:p>
    <w:p w14:paraId="627DE188" w14:textId="77777777" w:rsidR="00FF12EE" w:rsidRPr="00FF12EE" w:rsidRDefault="00FF12EE" w:rsidP="00FF12EE">
      <w:pPr>
        <w:spacing w:after="0" w:line="240" w:lineRule="auto"/>
        <w:ind w:left="-567" w:firstLine="567"/>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 xml:space="preserve">Диаметр осей отверстий крепежа </w:t>
      </w:r>
      <w:r w:rsidRPr="00FF12EE">
        <w:rPr>
          <w:rFonts w:ascii="Times New Roman" w:eastAsia="Times New Roman" w:hAnsi="Times New Roman" w:cs="Times New Roman"/>
          <w:sz w:val="24"/>
          <w:szCs w:val="24"/>
          <w:lang w:val="en-US" w:eastAsia="ru-RU"/>
        </w:rPr>
        <w:t>F</w:t>
      </w:r>
      <w:r w:rsidRPr="00FF12EE">
        <w:rPr>
          <w:rFonts w:ascii="Times New Roman" w:eastAsia="Times New Roman" w:hAnsi="Times New Roman" w:cs="Times New Roman"/>
          <w:sz w:val="24"/>
          <w:szCs w:val="24"/>
          <w:lang w:eastAsia="ru-RU"/>
        </w:rPr>
        <w:t>=80</w:t>
      </w:r>
    </w:p>
    <w:p w14:paraId="12421339" w14:textId="77777777" w:rsidR="00FF12EE" w:rsidRPr="00FF12EE" w:rsidRDefault="00FF12EE" w:rsidP="00FF12EE">
      <w:pPr>
        <w:spacing w:after="0" w:line="240" w:lineRule="auto"/>
        <w:ind w:left="-567" w:firstLine="567"/>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 xml:space="preserve">Диаметр отверстия крепежа </w:t>
      </w:r>
      <w:r w:rsidRPr="00FF12EE">
        <w:rPr>
          <w:rFonts w:ascii="Times New Roman" w:eastAsia="Times New Roman" w:hAnsi="Times New Roman" w:cs="Times New Roman"/>
          <w:sz w:val="24"/>
          <w:szCs w:val="24"/>
          <w:lang w:val="en-US" w:eastAsia="ru-RU"/>
        </w:rPr>
        <w:t>G</w:t>
      </w:r>
      <w:r w:rsidRPr="00FF12EE">
        <w:rPr>
          <w:rFonts w:ascii="Times New Roman" w:eastAsia="Times New Roman" w:hAnsi="Times New Roman" w:cs="Times New Roman"/>
          <w:sz w:val="24"/>
          <w:szCs w:val="24"/>
          <w:lang w:eastAsia="ru-RU"/>
        </w:rPr>
        <w:t>=11</w:t>
      </w:r>
    </w:p>
    <w:p w14:paraId="0BE82C01" w14:textId="77777777" w:rsidR="00FF12EE" w:rsidRPr="00FF12EE" w:rsidRDefault="00FF12EE" w:rsidP="00FF12EE">
      <w:pPr>
        <w:spacing w:after="0" w:line="240" w:lineRule="auto"/>
        <w:ind w:left="-567" w:firstLine="567"/>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 xml:space="preserve">Линейный габарит фланца в направлении укладки кабеля </w:t>
      </w:r>
      <w:r w:rsidRPr="00FF12EE">
        <w:rPr>
          <w:rFonts w:ascii="Times New Roman" w:eastAsia="Times New Roman" w:hAnsi="Times New Roman" w:cs="Times New Roman"/>
          <w:sz w:val="24"/>
          <w:szCs w:val="24"/>
          <w:lang w:val="en-US" w:eastAsia="ru-RU"/>
        </w:rPr>
        <w:t>H</w:t>
      </w:r>
      <w:r w:rsidRPr="00FF12EE">
        <w:rPr>
          <w:rFonts w:ascii="Times New Roman" w:eastAsia="Times New Roman" w:hAnsi="Times New Roman" w:cs="Times New Roman"/>
          <w:sz w:val="24"/>
          <w:szCs w:val="24"/>
          <w:lang w:eastAsia="ru-RU"/>
        </w:rPr>
        <w:t>=89</w:t>
      </w:r>
    </w:p>
    <w:p w14:paraId="64ECE1FA" w14:textId="77777777" w:rsidR="00FF12EE" w:rsidRPr="00FF12EE" w:rsidRDefault="00FF12EE" w:rsidP="00FF12EE">
      <w:pPr>
        <w:spacing w:after="0" w:line="240" w:lineRule="auto"/>
        <w:ind w:left="-567" w:firstLine="567"/>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 xml:space="preserve">Диаметр  основания </w:t>
      </w:r>
      <w:r w:rsidRPr="00FF12EE">
        <w:rPr>
          <w:rFonts w:ascii="Times New Roman" w:eastAsia="Times New Roman" w:hAnsi="Times New Roman" w:cs="Times New Roman"/>
          <w:sz w:val="24"/>
          <w:szCs w:val="24"/>
          <w:lang w:val="en-US" w:eastAsia="ru-RU"/>
        </w:rPr>
        <w:t>I</w:t>
      </w:r>
      <w:r w:rsidRPr="00FF12EE">
        <w:rPr>
          <w:rFonts w:ascii="Times New Roman" w:eastAsia="Times New Roman" w:hAnsi="Times New Roman" w:cs="Times New Roman"/>
          <w:sz w:val="24"/>
          <w:szCs w:val="24"/>
          <w:lang w:eastAsia="ru-RU"/>
        </w:rPr>
        <w:t>=92</w:t>
      </w:r>
    </w:p>
    <w:p w14:paraId="6EA615D3" w14:textId="77777777" w:rsidR="00FF12EE" w:rsidRPr="00FF12EE" w:rsidRDefault="00FF12EE" w:rsidP="00FF12EE">
      <w:pPr>
        <w:spacing w:after="0" w:line="240" w:lineRule="auto"/>
        <w:ind w:left="-567" w:firstLine="567"/>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Диаметр корпуса гидрозащиты  86</w:t>
      </w:r>
    </w:p>
    <w:p w14:paraId="74A02FF8" w14:textId="77777777" w:rsidR="00FF12EE" w:rsidRPr="00FF12EE" w:rsidRDefault="00FF12EE" w:rsidP="00FF12EE">
      <w:pPr>
        <w:spacing w:after="0" w:line="240" w:lineRule="auto"/>
        <w:ind w:left="-567" w:firstLine="567"/>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 xml:space="preserve">Угловое расположение отверстия под крепеж </w:t>
      </w:r>
      <w:r w:rsidRPr="00FF12EE">
        <w:rPr>
          <w:rFonts w:ascii="Times New Roman" w:eastAsia="Times New Roman" w:hAnsi="Times New Roman" w:cs="Times New Roman"/>
          <w:sz w:val="24"/>
          <w:szCs w:val="24"/>
          <w:lang w:val="en-US" w:eastAsia="ru-RU"/>
        </w:rPr>
        <w:t>J</w:t>
      </w:r>
      <w:r w:rsidRPr="00FF12EE">
        <w:rPr>
          <w:rFonts w:ascii="Times New Roman" w:eastAsia="Times New Roman" w:hAnsi="Times New Roman" w:cs="Times New Roman"/>
          <w:sz w:val="24"/>
          <w:szCs w:val="24"/>
          <w:lang w:eastAsia="ru-RU"/>
        </w:rPr>
        <w:t>=30</w:t>
      </w:r>
    </w:p>
    <w:p w14:paraId="405D21B9" w14:textId="77777777" w:rsidR="00FF12EE" w:rsidRPr="00FF12EE" w:rsidRDefault="00FF12EE" w:rsidP="00FF12EE">
      <w:pPr>
        <w:spacing w:after="0" w:line="240" w:lineRule="auto"/>
        <w:ind w:left="-567" w:firstLine="567"/>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 xml:space="preserve">Размер под ключ крепежа фланца (головки винта или гайки) </w:t>
      </w:r>
      <w:r w:rsidRPr="00FF12EE">
        <w:rPr>
          <w:rFonts w:ascii="Times New Roman" w:eastAsia="Times New Roman" w:hAnsi="Times New Roman" w:cs="Times New Roman"/>
          <w:sz w:val="24"/>
          <w:szCs w:val="24"/>
          <w:lang w:val="en-US" w:eastAsia="ru-RU"/>
        </w:rPr>
        <w:t>K</w:t>
      </w:r>
      <w:r w:rsidRPr="00FF12EE">
        <w:rPr>
          <w:rFonts w:ascii="Times New Roman" w:eastAsia="Times New Roman" w:hAnsi="Times New Roman" w:cs="Times New Roman"/>
          <w:sz w:val="24"/>
          <w:szCs w:val="24"/>
          <w:lang w:eastAsia="ru-RU"/>
        </w:rPr>
        <w:t>=14</w:t>
      </w:r>
    </w:p>
    <w:p w14:paraId="4FE38DF3" w14:textId="77777777" w:rsidR="00FF12EE" w:rsidRPr="00FF12EE" w:rsidRDefault="00FF12EE" w:rsidP="00FF12EE">
      <w:pPr>
        <w:keepNext/>
        <w:numPr>
          <w:ilvl w:val="0"/>
          <w:numId w:val="18"/>
        </w:numPr>
        <w:spacing w:before="240" w:after="60" w:line="240" w:lineRule="auto"/>
        <w:ind w:left="-567" w:firstLine="567"/>
        <w:outlineLvl w:val="0"/>
        <w:rPr>
          <w:rFonts w:ascii="Times New Roman" w:eastAsia="Times New Roman" w:hAnsi="Times New Roman" w:cs="Times New Roman"/>
          <w:b/>
          <w:bCs/>
          <w:kern w:val="32"/>
          <w:sz w:val="24"/>
          <w:szCs w:val="24"/>
          <w:lang w:val="kk-KZ" w:eastAsia="kk-KZ" w:bidi="kk-KZ"/>
        </w:rPr>
      </w:pPr>
      <w:bookmarkStart w:id="579" w:name="_Toc117265901"/>
      <w:bookmarkStart w:id="580" w:name="_Toc117266397"/>
      <w:r w:rsidRPr="00FF12EE">
        <w:rPr>
          <w:rFonts w:ascii="Times New Roman" w:eastAsia="Times New Roman" w:hAnsi="Times New Roman" w:cs="Times New Roman"/>
          <w:b/>
          <w:bCs/>
          <w:kern w:val="32"/>
          <w:sz w:val="24"/>
          <w:szCs w:val="24"/>
          <w:lang w:val="kk-KZ" w:eastAsia="kk-KZ" w:bidi="kk-KZ"/>
        </w:rPr>
        <w:t>ПЭД</w:t>
      </w:r>
      <w:bookmarkEnd w:id="579"/>
      <w:bookmarkEnd w:id="580"/>
    </w:p>
    <w:p w14:paraId="67C971A6" w14:textId="77777777" w:rsidR="00FF12EE" w:rsidRPr="00FF12EE" w:rsidRDefault="00FF12EE" w:rsidP="00FF12EE">
      <w:pPr>
        <w:numPr>
          <w:ilvl w:val="0"/>
          <w:numId w:val="63"/>
        </w:numPr>
        <w:spacing w:after="0" w:line="240" w:lineRule="auto"/>
        <w:ind w:left="-567" w:firstLine="567"/>
        <w:contextualSpacing/>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Обозначение согласно каталогу (ТУ)</w:t>
      </w:r>
    </w:p>
    <w:p w14:paraId="3619ED5C" w14:textId="77777777" w:rsidR="00FF12EE" w:rsidRPr="00FF12EE" w:rsidRDefault="00FF12EE" w:rsidP="00FF12EE">
      <w:pPr>
        <w:numPr>
          <w:ilvl w:val="0"/>
          <w:numId w:val="63"/>
        </w:numPr>
        <w:spacing w:after="0" w:line="240" w:lineRule="auto"/>
        <w:ind w:left="-567" w:firstLine="567"/>
        <w:contextualSpacing/>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Электродвигатель 9ЭДБСТК70-95/2400 В5Л</w:t>
      </w:r>
    </w:p>
    <w:p w14:paraId="1BB3A629" w14:textId="77777777" w:rsidR="00FF12EE" w:rsidRPr="00FF12EE" w:rsidRDefault="00FF12EE" w:rsidP="00FF12EE">
      <w:pPr>
        <w:numPr>
          <w:ilvl w:val="0"/>
          <w:numId w:val="63"/>
        </w:numPr>
        <w:spacing w:after="0" w:line="240" w:lineRule="auto"/>
        <w:ind w:left="-567" w:firstLine="567"/>
        <w:contextualSpacing/>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 xml:space="preserve">Геометрическая форма головки </w:t>
      </w:r>
      <w:proofErr w:type="spellStart"/>
      <w:r w:rsidRPr="00FF12EE">
        <w:rPr>
          <w:rFonts w:ascii="Times New Roman" w:eastAsia="Times New Roman" w:hAnsi="Times New Roman" w:cs="Times New Roman"/>
          <w:sz w:val="24"/>
          <w:szCs w:val="24"/>
          <w:lang w:eastAsia="ru-RU"/>
        </w:rPr>
        <w:t>токоввода</w:t>
      </w:r>
      <w:proofErr w:type="spellEnd"/>
    </w:p>
    <w:p w14:paraId="55FA2E29" w14:textId="77777777" w:rsidR="00FF12EE" w:rsidRPr="00FF12EE" w:rsidRDefault="00FF12EE" w:rsidP="00FF12EE">
      <w:pPr>
        <w:spacing w:after="0" w:line="240" w:lineRule="auto"/>
        <w:ind w:left="-567" w:firstLine="567"/>
        <w:contextualSpacing/>
        <w:jc w:val="center"/>
        <w:rPr>
          <w:rFonts w:ascii="Times New Roman" w:eastAsia="Times New Roman" w:hAnsi="Times New Roman" w:cs="Times New Roman"/>
          <w:sz w:val="24"/>
          <w:szCs w:val="24"/>
          <w:lang w:val="en-US" w:eastAsia="ru-RU"/>
        </w:rPr>
      </w:pPr>
      <w:r w:rsidRPr="00FF12EE">
        <w:rPr>
          <w:rFonts w:ascii="Times New Roman" w:eastAsia="Times New Roman" w:hAnsi="Times New Roman" w:cs="Times New Roman"/>
          <w:noProof/>
          <w:sz w:val="24"/>
          <w:szCs w:val="24"/>
          <w:lang w:eastAsia="ru-RU"/>
        </w:rPr>
        <w:drawing>
          <wp:inline distT="0" distB="0" distL="0" distR="0" wp14:anchorId="4255A3C1" wp14:editId="6A77FDC6">
            <wp:extent cx="5932805" cy="2764155"/>
            <wp:effectExtent l="0" t="0" r="0" b="0"/>
            <wp:docPr id="2" name="Рисунок 2" descr="C:\Users\The Wizard\Desktop\рис пэд опросный лис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e Wizard\Desktop\рис пэд опросный лист.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32805" cy="2764155"/>
                    </a:xfrm>
                    <a:prstGeom prst="rect">
                      <a:avLst/>
                    </a:prstGeom>
                    <a:noFill/>
                    <a:ln>
                      <a:noFill/>
                    </a:ln>
                  </pic:spPr>
                </pic:pic>
              </a:graphicData>
            </a:graphic>
          </wp:inline>
        </w:drawing>
      </w:r>
    </w:p>
    <w:p w14:paraId="79C9CEBB" w14:textId="77777777" w:rsidR="00FF12EE" w:rsidRPr="00FF12EE" w:rsidRDefault="00FF12EE" w:rsidP="00FF12EE">
      <w:pPr>
        <w:spacing w:after="0" w:line="240" w:lineRule="auto"/>
        <w:ind w:left="-567" w:firstLine="567"/>
        <w:contextualSpacing/>
        <w:jc w:val="center"/>
        <w:rPr>
          <w:rFonts w:ascii="Times New Roman" w:eastAsia="Times New Roman" w:hAnsi="Times New Roman" w:cs="Times New Roman"/>
          <w:sz w:val="24"/>
          <w:szCs w:val="24"/>
          <w:lang w:val="en-US" w:eastAsia="ru-RU"/>
        </w:rPr>
      </w:pPr>
    </w:p>
    <w:p w14:paraId="4E0CD518" w14:textId="77777777" w:rsidR="00FF12EE" w:rsidRPr="00FF12EE" w:rsidRDefault="00FF12EE" w:rsidP="00FF12EE">
      <w:pPr>
        <w:spacing w:after="0" w:line="240" w:lineRule="auto"/>
        <w:ind w:left="-567" w:firstLine="567"/>
        <w:contextualSpacing/>
        <w:rPr>
          <w:rFonts w:ascii="Times New Roman" w:eastAsia="Times New Roman" w:hAnsi="Times New Roman" w:cs="Times New Roman"/>
          <w:sz w:val="24"/>
          <w:szCs w:val="24"/>
          <w:lang w:val="en-US" w:eastAsia="ru-RU"/>
        </w:rPr>
      </w:pPr>
      <w:r w:rsidRPr="00FF12EE">
        <w:rPr>
          <w:rFonts w:ascii="Times New Roman" w:eastAsia="Times New Roman" w:hAnsi="Times New Roman" w:cs="Times New Roman"/>
          <w:sz w:val="24"/>
          <w:szCs w:val="24"/>
          <w:lang w:val="en-US" w:eastAsia="ru-RU"/>
        </w:rPr>
        <w:t xml:space="preserve">(A, B </w:t>
      </w:r>
      <w:r w:rsidRPr="00FF12EE">
        <w:rPr>
          <w:rFonts w:ascii="Times New Roman" w:eastAsia="Times New Roman" w:hAnsi="Times New Roman" w:cs="Times New Roman"/>
          <w:sz w:val="24"/>
          <w:szCs w:val="24"/>
          <w:lang w:eastAsia="ru-RU"/>
        </w:rPr>
        <w:t>либо</w:t>
      </w:r>
      <w:r w:rsidRPr="00FF12EE">
        <w:rPr>
          <w:rFonts w:ascii="Times New Roman" w:eastAsia="Times New Roman" w:hAnsi="Times New Roman" w:cs="Times New Roman"/>
          <w:sz w:val="24"/>
          <w:szCs w:val="24"/>
          <w:lang w:val="en-US" w:eastAsia="ru-RU"/>
        </w:rPr>
        <w:t xml:space="preserve"> </w:t>
      </w:r>
      <w:proofErr w:type="gramStart"/>
      <w:r w:rsidRPr="00FF12EE">
        <w:rPr>
          <w:rFonts w:ascii="Times New Roman" w:eastAsia="Times New Roman" w:hAnsi="Times New Roman" w:cs="Times New Roman"/>
          <w:sz w:val="24"/>
          <w:szCs w:val="24"/>
          <w:lang w:val="en-US" w:eastAsia="ru-RU"/>
        </w:rPr>
        <w:t>C,D</w:t>
      </w:r>
      <w:proofErr w:type="gramEnd"/>
      <w:r w:rsidRPr="00FF12EE">
        <w:rPr>
          <w:rFonts w:ascii="Times New Roman" w:eastAsia="Times New Roman" w:hAnsi="Times New Roman" w:cs="Times New Roman"/>
          <w:sz w:val="24"/>
          <w:szCs w:val="24"/>
          <w:lang w:val="en-US" w:eastAsia="ru-RU"/>
        </w:rPr>
        <w:t>)</w:t>
      </w:r>
    </w:p>
    <w:p w14:paraId="5D57C89E" w14:textId="77777777" w:rsidR="00FF12EE" w:rsidRPr="00FF12EE" w:rsidRDefault="00FF12EE" w:rsidP="00FF12EE">
      <w:pPr>
        <w:spacing w:after="0" w:line="240" w:lineRule="auto"/>
        <w:ind w:left="-567" w:firstLine="567"/>
        <w:contextualSpacing/>
        <w:rPr>
          <w:rFonts w:ascii="Times New Roman" w:eastAsia="Times New Roman" w:hAnsi="Times New Roman" w:cs="Times New Roman"/>
          <w:sz w:val="24"/>
          <w:szCs w:val="24"/>
          <w:lang w:val="en-US" w:eastAsia="ru-RU"/>
        </w:rPr>
      </w:pPr>
      <w:r w:rsidRPr="00FF12EE">
        <w:rPr>
          <w:rFonts w:ascii="Times New Roman" w:eastAsia="Times New Roman" w:hAnsi="Times New Roman" w:cs="Times New Roman"/>
          <w:sz w:val="24"/>
          <w:szCs w:val="24"/>
          <w:lang w:val="en-US" w:eastAsia="ru-RU"/>
        </w:rPr>
        <w:t>A=</w:t>
      </w:r>
      <w:r w:rsidRPr="00FF12EE">
        <w:rPr>
          <w:rFonts w:ascii="Times New Roman" w:eastAsia="Times New Roman" w:hAnsi="Times New Roman" w:cs="Times New Roman"/>
          <w:sz w:val="24"/>
          <w:szCs w:val="24"/>
          <w:lang w:val="en-US" w:eastAsia="ru-RU"/>
        </w:rPr>
        <w:tab/>
      </w:r>
      <w:r w:rsidRPr="00FF12EE">
        <w:rPr>
          <w:rFonts w:ascii="Times New Roman" w:eastAsia="Times New Roman" w:hAnsi="Times New Roman" w:cs="Times New Roman"/>
          <w:sz w:val="24"/>
          <w:szCs w:val="24"/>
          <w:lang w:val="en-US" w:eastAsia="ru-RU"/>
        </w:rPr>
        <w:tab/>
      </w:r>
      <w:r w:rsidRPr="00FF12EE">
        <w:rPr>
          <w:rFonts w:ascii="Times New Roman" w:eastAsia="Times New Roman" w:hAnsi="Times New Roman" w:cs="Times New Roman"/>
          <w:sz w:val="24"/>
          <w:szCs w:val="24"/>
          <w:lang w:val="en-US" w:eastAsia="ru-RU"/>
        </w:rPr>
        <w:tab/>
        <w:t>B=</w:t>
      </w:r>
      <w:r w:rsidRPr="00FF12EE">
        <w:rPr>
          <w:rFonts w:ascii="Times New Roman" w:eastAsia="Times New Roman" w:hAnsi="Times New Roman" w:cs="Times New Roman"/>
          <w:sz w:val="24"/>
          <w:szCs w:val="24"/>
          <w:lang w:val="en-US" w:eastAsia="ru-RU"/>
        </w:rPr>
        <w:tab/>
      </w:r>
      <w:r w:rsidRPr="00FF12EE">
        <w:rPr>
          <w:rFonts w:ascii="Times New Roman" w:eastAsia="Times New Roman" w:hAnsi="Times New Roman" w:cs="Times New Roman"/>
          <w:sz w:val="24"/>
          <w:szCs w:val="24"/>
          <w:lang w:val="en-US" w:eastAsia="ru-RU"/>
        </w:rPr>
        <w:tab/>
      </w:r>
      <w:r w:rsidRPr="00FF12EE">
        <w:rPr>
          <w:rFonts w:ascii="Times New Roman" w:eastAsia="Times New Roman" w:hAnsi="Times New Roman" w:cs="Times New Roman"/>
          <w:sz w:val="24"/>
          <w:szCs w:val="24"/>
          <w:lang w:val="en-US" w:eastAsia="ru-RU"/>
        </w:rPr>
        <w:tab/>
      </w:r>
    </w:p>
    <w:p w14:paraId="0BB83982" w14:textId="77777777" w:rsidR="00FF12EE" w:rsidRPr="00FF12EE" w:rsidRDefault="00FF12EE" w:rsidP="00FF12EE">
      <w:pPr>
        <w:spacing w:after="0" w:line="240" w:lineRule="auto"/>
        <w:ind w:left="-567" w:firstLine="567"/>
        <w:contextualSpacing/>
        <w:rPr>
          <w:rFonts w:ascii="Times New Roman" w:eastAsia="Times New Roman" w:hAnsi="Times New Roman" w:cs="Times New Roman"/>
          <w:sz w:val="24"/>
          <w:szCs w:val="24"/>
          <w:lang w:val="en-US" w:eastAsia="ru-RU"/>
        </w:rPr>
      </w:pPr>
      <w:r w:rsidRPr="00FF12EE">
        <w:rPr>
          <w:rFonts w:ascii="Times New Roman" w:eastAsia="Times New Roman" w:hAnsi="Times New Roman" w:cs="Times New Roman"/>
          <w:sz w:val="24"/>
          <w:szCs w:val="24"/>
          <w:lang w:val="en-US" w:eastAsia="ru-RU"/>
        </w:rPr>
        <w:t>C=</w:t>
      </w:r>
      <w:r w:rsidRPr="00FF12EE">
        <w:rPr>
          <w:rFonts w:ascii="Times New Roman" w:eastAsia="Times New Roman" w:hAnsi="Times New Roman" w:cs="Times New Roman"/>
          <w:sz w:val="24"/>
          <w:szCs w:val="24"/>
          <w:lang w:eastAsia="ru-RU"/>
        </w:rPr>
        <w:t>95,25</w:t>
      </w:r>
      <w:r w:rsidRPr="00FF12EE">
        <w:rPr>
          <w:rFonts w:ascii="Times New Roman" w:eastAsia="Times New Roman" w:hAnsi="Times New Roman" w:cs="Times New Roman"/>
          <w:sz w:val="24"/>
          <w:szCs w:val="24"/>
          <w:lang w:val="en-US" w:eastAsia="ru-RU"/>
        </w:rPr>
        <w:tab/>
      </w:r>
      <w:r w:rsidRPr="00FF12EE">
        <w:rPr>
          <w:rFonts w:ascii="Times New Roman" w:eastAsia="Times New Roman" w:hAnsi="Times New Roman" w:cs="Times New Roman"/>
          <w:sz w:val="24"/>
          <w:szCs w:val="24"/>
          <w:lang w:val="en-US" w:eastAsia="ru-RU"/>
        </w:rPr>
        <w:tab/>
        <w:t>D=</w:t>
      </w:r>
      <w:r w:rsidRPr="00FF12EE">
        <w:rPr>
          <w:rFonts w:ascii="Times New Roman" w:eastAsia="Times New Roman" w:hAnsi="Times New Roman" w:cs="Times New Roman"/>
          <w:sz w:val="24"/>
          <w:szCs w:val="24"/>
          <w:lang w:eastAsia="ru-RU"/>
        </w:rPr>
        <w:t>95,25</w:t>
      </w:r>
      <w:r w:rsidRPr="00FF12EE">
        <w:rPr>
          <w:rFonts w:ascii="Times New Roman" w:eastAsia="Times New Roman" w:hAnsi="Times New Roman" w:cs="Times New Roman"/>
          <w:sz w:val="24"/>
          <w:szCs w:val="24"/>
          <w:lang w:val="en-US" w:eastAsia="ru-RU"/>
        </w:rPr>
        <w:tab/>
      </w:r>
      <w:r w:rsidRPr="00FF12EE">
        <w:rPr>
          <w:rFonts w:ascii="Times New Roman" w:eastAsia="Times New Roman" w:hAnsi="Times New Roman" w:cs="Times New Roman"/>
          <w:sz w:val="24"/>
          <w:szCs w:val="24"/>
          <w:lang w:val="en-US" w:eastAsia="ru-RU"/>
        </w:rPr>
        <w:tab/>
      </w:r>
      <w:r w:rsidRPr="00FF12EE">
        <w:rPr>
          <w:rFonts w:ascii="Times New Roman" w:eastAsia="Times New Roman" w:hAnsi="Times New Roman" w:cs="Times New Roman"/>
          <w:sz w:val="24"/>
          <w:szCs w:val="24"/>
          <w:lang w:val="en-US" w:eastAsia="ru-RU"/>
        </w:rPr>
        <w:tab/>
      </w:r>
    </w:p>
    <w:p w14:paraId="3582D71E" w14:textId="77777777" w:rsidR="00FF12EE" w:rsidRPr="00FF12EE" w:rsidRDefault="00FF12EE" w:rsidP="00FF12EE">
      <w:pPr>
        <w:numPr>
          <w:ilvl w:val="0"/>
          <w:numId w:val="63"/>
        </w:numPr>
        <w:spacing w:after="0" w:line="240" w:lineRule="auto"/>
        <w:ind w:left="-567" w:firstLine="567"/>
        <w:contextualSpacing/>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Количество секций: 2</w:t>
      </w:r>
    </w:p>
    <w:p w14:paraId="778357C9" w14:textId="77777777" w:rsidR="00FF12EE" w:rsidRPr="00FF12EE" w:rsidRDefault="00FF12EE" w:rsidP="00FF12EE">
      <w:pPr>
        <w:numPr>
          <w:ilvl w:val="0"/>
          <w:numId w:val="63"/>
        </w:numPr>
        <w:spacing w:after="0" w:line="240" w:lineRule="auto"/>
        <w:ind w:left="-567" w:firstLine="567"/>
        <w:contextualSpacing/>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 xml:space="preserve">Длины секций </w:t>
      </w:r>
    </w:p>
    <w:p w14:paraId="04CBBB93" w14:textId="77777777" w:rsidR="00FF12EE" w:rsidRPr="00FF12EE" w:rsidRDefault="00FF12EE" w:rsidP="00FF12EE">
      <w:pPr>
        <w:spacing w:after="0" w:line="240" w:lineRule="auto"/>
        <w:ind w:left="-567" w:firstLine="567"/>
        <w:contextualSpacing/>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Верхняя секция 6447мм</w:t>
      </w:r>
    </w:p>
    <w:p w14:paraId="16E7AC21" w14:textId="77777777" w:rsidR="00FF12EE" w:rsidRPr="00FF12EE" w:rsidRDefault="00FF12EE" w:rsidP="00FF12EE">
      <w:pPr>
        <w:spacing w:after="0" w:line="240" w:lineRule="auto"/>
        <w:ind w:left="-567" w:firstLine="567"/>
        <w:contextualSpacing/>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Нижняя секция 7484мм</w:t>
      </w:r>
    </w:p>
    <w:p w14:paraId="50C32A88" w14:textId="77777777" w:rsidR="00FF12EE" w:rsidRPr="00FF12EE" w:rsidRDefault="00FF12EE" w:rsidP="00FF12EE">
      <w:pPr>
        <w:spacing w:after="0" w:line="240" w:lineRule="auto"/>
        <w:ind w:left="-567" w:firstLine="567"/>
        <w:contextualSpacing/>
        <w:rPr>
          <w:rFonts w:ascii="Times New Roman" w:eastAsia="Times New Roman" w:hAnsi="Times New Roman" w:cs="Times New Roman"/>
          <w:sz w:val="24"/>
          <w:szCs w:val="24"/>
          <w:lang w:eastAsia="ru-RU"/>
        </w:rPr>
      </w:pPr>
    </w:p>
    <w:p w14:paraId="6A437440" w14:textId="77777777" w:rsidR="00FF12EE" w:rsidRPr="00FF12EE" w:rsidRDefault="00FF12EE" w:rsidP="00FF12EE">
      <w:pPr>
        <w:numPr>
          <w:ilvl w:val="0"/>
          <w:numId w:val="63"/>
        </w:numPr>
        <w:spacing w:after="0" w:line="240" w:lineRule="auto"/>
        <w:ind w:left="-567" w:firstLine="567"/>
        <w:contextualSpacing/>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 xml:space="preserve">Тип </w:t>
      </w:r>
      <w:proofErr w:type="spellStart"/>
      <w:r w:rsidRPr="00FF12EE">
        <w:rPr>
          <w:rFonts w:ascii="Times New Roman" w:eastAsia="Times New Roman" w:hAnsi="Times New Roman" w:cs="Times New Roman"/>
          <w:sz w:val="24"/>
          <w:szCs w:val="24"/>
          <w:lang w:eastAsia="ru-RU"/>
        </w:rPr>
        <w:t>межсекционных</w:t>
      </w:r>
      <w:proofErr w:type="spellEnd"/>
      <w:r w:rsidRPr="00FF12EE">
        <w:rPr>
          <w:rFonts w:ascii="Times New Roman" w:eastAsia="Times New Roman" w:hAnsi="Times New Roman" w:cs="Times New Roman"/>
          <w:sz w:val="24"/>
          <w:szCs w:val="24"/>
          <w:lang w:eastAsia="ru-RU"/>
        </w:rPr>
        <w:t xml:space="preserve"> соединений (фланцевое/</w:t>
      </w:r>
      <w:proofErr w:type="spellStart"/>
      <w:r w:rsidRPr="00FF12EE">
        <w:rPr>
          <w:rFonts w:ascii="Times New Roman" w:eastAsia="Times New Roman" w:hAnsi="Times New Roman" w:cs="Times New Roman"/>
          <w:sz w:val="24"/>
          <w:szCs w:val="24"/>
          <w:lang w:eastAsia="ru-RU"/>
        </w:rPr>
        <w:t>бесфланцевое</w:t>
      </w:r>
      <w:proofErr w:type="spellEnd"/>
      <w:r w:rsidRPr="00FF12EE">
        <w:rPr>
          <w:rFonts w:ascii="Times New Roman" w:eastAsia="Times New Roman" w:hAnsi="Times New Roman" w:cs="Times New Roman"/>
          <w:sz w:val="24"/>
          <w:szCs w:val="24"/>
          <w:lang w:eastAsia="ru-RU"/>
        </w:rPr>
        <w:t>)</w:t>
      </w:r>
    </w:p>
    <w:p w14:paraId="38CFBB14" w14:textId="77777777" w:rsidR="00FF12EE" w:rsidRPr="00FF12EE" w:rsidRDefault="00FF12EE" w:rsidP="00FF12EE">
      <w:pPr>
        <w:spacing w:after="0" w:line="240" w:lineRule="auto"/>
        <w:ind w:left="-567" w:firstLine="567"/>
        <w:contextualSpacing/>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Фланцевое (фланец корпус)</w:t>
      </w:r>
    </w:p>
    <w:p w14:paraId="1448C376" w14:textId="77777777" w:rsidR="00FF12EE" w:rsidRPr="00FF12EE" w:rsidRDefault="00FF12EE" w:rsidP="00FF12EE">
      <w:pPr>
        <w:numPr>
          <w:ilvl w:val="0"/>
          <w:numId w:val="63"/>
        </w:numPr>
        <w:spacing w:after="0" w:line="240" w:lineRule="auto"/>
        <w:ind w:left="-567" w:firstLine="567"/>
        <w:contextualSpacing/>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Резьба в основании двигателя (НКТ60, НКТ73, НКТ89, отсутствует)</w:t>
      </w:r>
    </w:p>
    <w:p w14:paraId="467F4D80" w14:textId="77777777" w:rsidR="00FF12EE" w:rsidRPr="00FF12EE" w:rsidRDefault="00FF12EE" w:rsidP="00FF12EE">
      <w:pPr>
        <w:spacing w:after="0" w:line="240" w:lineRule="auto"/>
        <w:ind w:left="-567" w:firstLine="567"/>
        <w:contextualSpacing/>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НКТ60</w:t>
      </w:r>
    </w:p>
    <w:p w14:paraId="1CCCF3DB" w14:textId="77777777" w:rsidR="00FF12EE" w:rsidRPr="00FF12EE" w:rsidRDefault="00FF12EE" w:rsidP="00FF12EE">
      <w:pPr>
        <w:spacing w:after="0" w:line="240" w:lineRule="auto"/>
        <w:ind w:left="-567" w:firstLine="567"/>
        <w:contextualSpacing/>
        <w:rPr>
          <w:rFonts w:ascii="Times New Roman" w:eastAsia="Times New Roman" w:hAnsi="Times New Roman" w:cs="Times New Roman"/>
          <w:sz w:val="24"/>
          <w:szCs w:val="24"/>
          <w:lang w:eastAsia="ru-RU"/>
        </w:rPr>
      </w:pPr>
    </w:p>
    <w:p w14:paraId="7DB3CF8D" w14:textId="77777777" w:rsidR="00FF12EE" w:rsidRPr="00FF12EE" w:rsidRDefault="00FF12EE" w:rsidP="00FF12EE">
      <w:pPr>
        <w:numPr>
          <w:ilvl w:val="0"/>
          <w:numId w:val="63"/>
        </w:numPr>
        <w:spacing w:after="0" w:line="240" w:lineRule="auto"/>
        <w:ind w:left="-567" w:firstLine="567"/>
        <w:contextualSpacing/>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Размеры соединительных шеек секций ПЭД (рис №)</w:t>
      </w:r>
    </w:p>
    <w:p w14:paraId="762E60DC" w14:textId="77777777" w:rsidR="00FF12EE" w:rsidRPr="00FF12EE" w:rsidRDefault="00FF12EE" w:rsidP="00FF12EE">
      <w:pPr>
        <w:spacing w:after="0" w:line="240" w:lineRule="auto"/>
        <w:ind w:left="-567" w:firstLine="567"/>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Длина шейки С=55мм</w:t>
      </w:r>
    </w:p>
    <w:p w14:paraId="6C46D5E0" w14:textId="77777777" w:rsidR="00FF12EE" w:rsidRPr="00FF12EE" w:rsidRDefault="00FF12EE" w:rsidP="00FF12EE">
      <w:pPr>
        <w:spacing w:after="0" w:line="240" w:lineRule="auto"/>
        <w:ind w:left="-567" w:firstLine="567"/>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 xml:space="preserve">Высота выступа шпильки </w:t>
      </w:r>
      <w:r w:rsidRPr="00FF12EE">
        <w:rPr>
          <w:rFonts w:ascii="Times New Roman" w:eastAsia="Times New Roman" w:hAnsi="Times New Roman" w:cs="Times New Roman"/>
          <w:sz w:val="24"/>
          <w:szCs w:val="24"/>
          <w:lang w:val="en-US" w:eastAsia="ru-RU"/>
        </w:rPr>
        <w:t>D</w:t>
      </w:r>
      <w:r w:rsidRPr="00FF12EE">
        <w:rPr>
          <w:rFonts w:ascii="Times New Roman" w:eastAsia="Times New Roman" w:hAnsi="Times New Roman" w:cs="Times New Roman"/>
          <w:sz w:val="24"/>
          <w:szCs w:val="24"/>
          <w:lang w:eastAsia="ru-RU"/>
        </w:rPr>
        <w:t>=21±3мм</w:t>
      </w:r>
    </w:p>
    <w:p w14:paraId="7487D940" w14:textId="77777777" w:rsidR="00FF12EE" w:rsidRPr="00FF12EE" w:rsidRDefault="00FF12EE" w:rsidP="00FF12EE">
      <w:pPr>
        <w:spacing w:after="0" w:line="240" w:lineRule="auto"/>
        <w:ind w:left="-567" w:firstLine="567"/>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Высота выступа шпильки Е=8±3мм</w:t>
      </w:r>
    </w:p>
    <w:p w14:paraId="1AA6553A" w14:textId="77777777" w:rsidR="00FF12EE" w:rsidRPr="00FF12EE" w:rsidRDefault="00FF12EE" w:rsidP="00FF12EE">
      <w:pPr>
        <w:spacing w:after="0" w:line="240" w:lineRule="auto"/>
        <w:ind w:left="-567" w:firstLine="567"/>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 xml:space="preserve">Высота выступа монтажного винта (при его наличии) </w:t>
      </w:r>
      <w:r w:rsidRPr="00FF12EE">
        <w:rPr>
          <w:rFonts w:ascii="Times New Roman" w:eastAsia="Times New Roman" w:hAnsi="Times New Roman" w:cs="Times New Roman"/>
          <w:sz w:val="24"/>
          <w:szCs w:val="24"/>
          <w:lang w:val="en-US" w:eastAsia="ru-RU"/>
        </w:rPr>
        <w:t>F</w:t>
      </w:r>
      <w:r w:rsidRPr="00FF12EE">
        <w:rPr>
          <w:rFonts w:ascii="Times New Roman" w:eastAsia="Times New Roman" w:hAnsi="Times New Roman" w:cs="Times New Roman"/>
          <w:sz w:val="24"/>
          <w:szCs w:val="24"/>
          <w:lang w:eastAsia="ru-RU"/>
        </w:rPr>
        <w:t>=29мм</w:t>
      </w:r>
    </w:p>
    <w:p w14:paraId="7A2057FA" w14:textId="77777777" w:rsidR="00FF12EE" w:rsidRPr="00FF12EE" w:rsidRDefault="00FF12EE" w:rsidP="00FF12EE">
      <w:pPr>
        <w:spacing w:after="0" w:line="240" w:lineRule="auto"/>
        <w:ind w:left="-567" w:firstLine="567"/>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 xml:space="preserve">Диаметр монтажного винта (при его наличии) </w:t>
      </w:r>
      <w:r w:rsidRPr="00FF12EE">
        <w:rPr>
          <w:rFonts w:ascii="Times New Roman" w:eastAsia="Times New Roman" w:hAnsi="Times New Roman" w:cs="Times New Roman"/>
          <w:sz w:val="24"/>
          <w:szCs w:val="24"/>
          <w:lang w:val="en-US" w:eastAsia="ru-RU"/>
        </w:rPr>
        <w:t>G</w:t>
      </w:r>
      <w:r w:rsidRPr="00FF12EE">
        <w:rPr>
          <w:rFonts w:ascii="Times New Roman" w:eastAsia="Times New Roman" w:hAnsi="Times New Roman" w:cs="Times New Roman"/>
          <w:sz w:val="24"/>
          <w:szCs w:val="24"/>
          <w:lang w:eastAsia="ru-RU"/>
        </w:rPr>
        <w:t>=13мм</w:t>
      </w:r>
    </w:p>
    <w:p w14:paraId="45DBFDB8" w14:textId="77777777" w:rsidR="00FF12EE" w:rsidRPr="00FF12EE" w:rsidRDefault="00FF12EE" w:rsidP="00FF12EE">
      <w:pPr>
        <w:spacing w:after="0" w:line="240" w:lineRule="auto"/>
        <w:ind w:left="-567" w:firstLine="567"/>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 xml:space="preserve">Диаметр шейки </w:t>
      </w:r>
      <w:r w:rsidRPr="00FF12EE">
        <w:rPr>
          <w:rFonts w:ascii="Times New Roman" w:eastAsia="Times New Roman" w:hAnsi="Times New Roman" w:cs="Times New Roman"/>
          <w:sz w:val="24"/>
          <w:szCs w:val="24"/>
          <w:lang w:val="en-US" w:eastAsia="ru-RU"/>
        </w:rPr>
        <w:t>H</w:t>
      </w:r>
      <w:r w:rsidRPr="00FF12EE">
        <w:rPr>
          <w:rFonts w:ascii="Times New Roman" w:eastAsia="Times New Roman" w:hAnsi="Times New Roman" w:cs="Times New Roman"/>
          <w:sz w:val="24"/>
          <w:szCs w:val="24"/>
          <w:lang w:eastAsia="ru-RU"/>
        </w:rPr>
        <w:t>=60мм</w:t>
      </w:r>
    </w:p>
    <w:p w14:paraId="23A144E7" w14:textId="77777777" w:rsidR="00FF12EE" w:rsidRPr="00FF12EE" w:rsidRDefault="00FF12EE" w:rsidP="00FF12EE">
      <w:pPr>
        <w:spacing w:after="0" w:line="240" w:lineRule="auto"/>
        <w:ind w:left="-567" w:firstLine="567"/>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 xml:space="preserve">Радиусы скруглений фланцев </w:t>
      </w:r>
      <w:r w:rsidRPr="00FF12EE">
        <w:rPr>
          <w:rFonts w:ascii="Times New Roman" w:eastAsia="Times New Roman" w:hAnsi="Times New Roman" w:cs="Times New Roman"/>
          <w:sz w:val="24"/>
          <w:szCs w:val="24"/>
          <w:lang w:val="en-US" w:eastAsia="ru-RU"/>
        </w:rPr>
        <w:t>I</w:t>
      </w:r>
      <w:r w:rsidRPr="00FF12EE">
        <w:rPr>
          <w:rFonts w:ascii="Times New Roman" w:eastAsia="Times New Roman" w:hAnsi="Times New Roman" w:cs="Times New Roman"/>
          <w:sz w:val="24"/>
          <w:szCs w:val="24"/>
          <w:lang w:eastAsia="ru-RU"/>
        </w:rPr>
        <w:t>=2мм</w:t>
      </w:r>
    </w:p>
    <w:p w14:paraId="7CDD0936" w14:textId="77777777" w:rsidR="00FF12EE" w:rsidRPr="00FF12EE" w:rsidRDefault="00FF12EE" w:rsidP="00FF12EE">
      <w:pPr>
        <w:spacing w:after="0" w:line="240" w:lineRule="auto"/>
        <w:ind w:left="-567" w:firstLine="567"/>
        <w:contextualSpacing/>
        <w:rPr>
          <w:rFonts w:ascii="Times New Roman" w:eastAsia="Times New Roman" w:hAnsi="Times New Roman" w:cs="Times New Roman"/>
          <w:sz w:val="24"/>
          <w:szCs w:val="24"/>
          <w:lang w:eastAsia="ru-RU"/>
        </w:rPr>
      </w:pPr>
      <w:r w:rsidRPr="00FF12EE">
        <w:rPr>
          <w:rFonts w:ascii="Times New Roman" w:eastAsia="Times New Roman" w:hAnsi="Times New Roman" w:cs="Times New Roman"/>
          <w:noProof/>
          <w:sz w:val="24"/>
          <w:szCs w:val="24"/>
          <w:lang w:eastAsia="ru-RU"/>
        </w:rPr>
        <w:drawing>
          <wp:inline distT="0" distB="0" distL="0" distR="0" wp14:anchorId="184F8CE5" wp14:editId="3EDCD940">
            <wp:extent cx="5932805" cy="2328545"/>
            <wp:effectExtent l="0" t="0" r="0" b="0"/>
            <wp:docPr id="6" name="Рисунок 6" descr="C:\Users\The Wizard\Desktop\риc секции пэд опросный лис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he Wizard\Desktop\риc секции пэд опросный лист.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32805" cy="2328545"/>
                    </a:xfrm>
                    <a:prstGeom prst="rect">
                      <a:avLst/>
                    </a:prstGeom>
                    <a:noFill/>
                    <a:ln>
                      <a:noFill/>
                    </a:ln>
                  </pic:spPr>
                </pic:pic>
              </a:graphicData>
            </a:graphic>
          </wp:inline>
        </w:drawing>
      </w:r>
    </w:p>
    <w:p w14:paraId="46B75EC4" w14:textId="77777777" w:rsidR="00FF12EE" w:rsidRPr="00FF12EE" w:rsidRDefault="00FF12EE" w:rsidP="00FF12EE">
      <w:pPr>
        <w:spacing w:after="0" w:line="240" w:lineRule="auto"/>
        <w:ind w:left="-567" w:firstLine="567"/>
        <w:contextualSpacing/>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 xml:space="preserve">Диаметр оси отверстий крепежа </w:t>
      </w:r>
      <w:r w:rsidRPr="00FF12EE">
        <w:rPr>
          <w:rFonts w:ascii="Times New Roman" w:eastAsia="Times New Roman" w:hAnsi="Times New Roman" w:cs="Times New Roman"/>
          <w:sz w:val="24"/>
          <w:szCs w:val="24"/>
          <w:lang w:val="en-US" w:eastAsia="ru-RU"/>
        </w:rPr>
        <w:t>J</w:t>
      </w:r>
      <w:r w:rsidRPr="00FF12EE">
        <w:rPr>
          <w:rFonts w:ascii="Times New Roman" w:eastAsia="Times New Roman" w:hAnsi="Times New Roman" w:cs="Times New Roman"/>
          <w:sz w:val="24"/>
          <w:szCs w:val="24"/>
          <w:lang w:eastAsia="ru-RU"/>
        </w:rPr>
        <w:t>=80мм</w:t>
      </w:r>
    </w:p>
    <w:p w14:paraId="03BB72AD" w14:textId="77777777" w:rsidR="00FF12EE" w:rsidRPr="00FF12EE" w:rsidRDefault="00FF12EE" w:rsidP="00FF12EE">
      <w:pPr>
        <w:spacing w:after="0" w:line="240" w:lineRule="auto"/>
        <w:ind w:left="-567" w:firstLine="567"/>
        <w:contextualSpacing/>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 xml:space="preserve">Диаметр отверстий крепежа </w:t>
      </w:r>
      <w:r w:rsidRPr="00FF12EE">
        <w:rPr>
          <w:rFonts w:ascii="Times New Roman" w:eastAsia="Times New Roman" w:hAnsi="Times New Roman" w:cs="Times New Roman"/>
          <w:sz w:val="24"/>
          <w:szCs w:val="24"/>
          <w:lang w:val="en-US" w:eastAsia="ru-RU"/>
        </w:rPr>
        <w:t>K</w:t>
      </w:r>
      <w:r w:rsidRPr="00FF12EE">
        <w:rPr>
          <w:rFonts w:ascii="Times New Roman" w:eastAsia="Times New Roman" w:hAnsi="Times New Roman" w:cs="Times New Roman"/>
          <w:sz w:val="24"/>
          <w:szCs w:val="24"/>
          <w:lang w:eastAsia="ru-RU"/>
        </w:rPr>
        <w:t>=11мм</w:t>
      </w:r>
    </w:p>
    <w:p w14:paraId="492B18C9" w14:textId="77777777" w:rsidR="00FF12EE" w:rsidRPr="00FF12EE" w:rsidRDefault="00FF12EE" w:rsidP="00FF12EE">
      <w:pPr>
        <w:spacing w:after="0" w:line="240" w:lineRule="auto"/>
        <w:ind w:left="-567" w:firstLine="567"/>
        <w:contextualSpacing/>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 xml:space="preserve">Угловое расположение монтажного винта (при его наличии) </w:t>
      </w:r>
      <w:r w:rsidRPr="00FF12EE">
        <w:rPr>
          <w:rFonts w:ascii="Times New Roman" w:eastAsia="Times New Roman" w:hAnsi="Times New Roman" w:cs="Times New Roman"/>
          <w:sz w:val="24"/>
          <w:szCs w:val="24"/>
          <w:lang w:val="en-US" w:eastAsia="ru-RU"/>
        </w:rPr>
        <w:t>L</w:t>
      </w:r>
      <w:r w:rsidRPr="00FF12EE">
        <w:rPr>
          <w:rFonts w:ascii="Times New Roman" w:eastAsia="Times New Roman" w:hAnsi="Times New Roman" w:cs="Times New Roman"/>
          <w:sz w:val="24"/>
          <w:szCs w:val="24"/>
          <w:lang w:eastAsia="ru-RU"/>
        </w:rPr>
        <w:t>=30</w:t>
      </w:r>
      <w:r w:rsidRPr="00FF12EE">
        <w:rPr>
          <w:rFonts w:ascii="Times New Roman" w:eastAsia="Times New Roman" w:hAnsi="Times New Roman" w:cs="Times New Roman"/>
          <w:sz w:val="24"/>
          <w:szCs w:val="24"/>
          <w:lang w:eastAsia="ru-RU"/>
        </w:rPr>
        <w:sym w:font="Symbol" w:char="F0B0"/>
      </w:r>
      <w:r w:rsidRPr="00FF12EE">
        <w:rPr>
          <w:rFonts w:ascii="Times New Roman" w:eastAsia="Times New Roman" w:hAnsi="Times New Roman" w:cs="Times New Roman"/>
          <w:sz w:val="24"/>
          <w:szCs w:val="24"/>
          <w:lang w:eastAsia="ru-RU"/>
        </w:rPr>
        <w:tab/>
      </w:r>
      <w:r w:rsidRPr="00FF12EE">
        <w:rPr>
          <w:rFonts w:ascii="Times New Roman" w:eastAsia="Times New Roman" w:hAnsi="Times New Roman" w:cs="Times New Roman"/>
          <w:sz w:val="24"/>
          <w:szCs w:val="24"/>
          <w:lang w:val="en-US" w:eastAsia="ru-RU"/>
        </w:rPr>
        <w:t>M</w:t>
      </w:r>
      <w:r w:rsidRPr="00FF12EE">
        <w:rPr>
          <w:rFonts w:ascii="Times New Roman" w:eastAsia="Times New Roman" w:hAnsi="Times New Roman" w:cs="Times New Roman"/>
          <w:sz w:val="24"/>
          <w:szCs w:val="24"/>
          <w:lang w:eastAsia="ru-RU"/>
        </w:rPr>
        <w:t>=120</w:t>
      </w:r>
      <w:r w:rsidRPr="00FF12EE">
        <w:rPr>
          <w:rFonts w:ascii="Times New Roman" w:eastAsia="Times New Roman" w:hAnsi="Times New Roman" w:cs="Times New Roman"/>
          <w:sz w:val="24"/>
          <w:szCs w:val="24"/>
          <w:lang w:eastAsia="ru-RU"/>
        </w:rPr>
        <w:sym w:font="Symbol" w:char="F0B0"/>
      </w:r>
    </w:p>
    <w:p w14:paraId="1562AADE" w14:textId="77777777" w:rsidR="00FF12EE" w:rsidRPr="00FF12EE" w:rsidRDefault="00FF12EE" w:rsidP="00FF12EE">
      <w:pPr>
        <w:spacing w:after="0" w:line="240" w:lineRule="auto"/>
        <w:ind w:left="-567" w:firstLine="567"/>
        <w:contextualSpacing/>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 xml:space="preserve">Диаметр корпуса секции </w:t>
      </w:r>
      <w:r w:rsidRPr="00FF12EE">
        <w:rPr>
          <w:rFonts w:ascii="Times New Roman" w:eastAsia="Times New Roman" w:hAnsi="Times New Roman" w:cs="Times New Roman"/>
          <w:sz w:val="24"/>
          <w:szCs w:val="24"/>
          <w:lang w:val="en-US" w:eastAsia="ru-RU"/>
        </w:rPr>
        <w:t>N</w:t>
      </w:r>
      <w:r w:rsidRPr="00FF12EE">
        <w:rPr>
          <w:rFonts w:ascii="Times New Roman" w:eastAsia="Times New Roman" w:hAnsi="Times New Roman" w:cs="Times New Roman"/>
          <w:sz w:val="24"/>
          <w:szCs w:val="24"/>
          <w:lang w:eastAsia="ru-RU"/>
        </w:rPr>
        <w:t>=95,25мм</w:t>
      </w:r>
    </w:p>
    <w:p w14:paraId="0541C3F2" w14:textId="77777777" w:rsidR="00FF12EE" w:rsidRPr="00FF12EE" w:rsidRDefault="00FF12EE" w:rsidP="00FF12EE">
      <w:pPr>
        <w:spacing w:after="0" w:line="240" w:lineRule="auto"/>
        <w:ind w:left="-567" w:firstLine="567"/>
        <w:contextualSpacing/>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 xml:space="preserve">Диаметр оси крепежа </w:t>
      </w:r>
      <w:r w:rsidRPr="00FF12EE">
        <w:rPr>
          <w:rFonts w:ascii="Times New Roman" w:eastAsia="Times New Roman" w:hAnsi="Times New Roman" w:cs="Times New Roman"/>
          <w:sz w:val="24"/>
          <w:szCs w:val="24"/>
          <w:lang w:val="en-US" w:eastAsia="ru-RU"/>
        </w:rPr>
        <w:t>O</w:t>
      </w:r>
      <w:r w:rsidRPr="00FF12EE">
        <w:rPr>
          <w:rFonts w:ascii="Times New Roman" w:eastAsia="Times New Roman" w:hAnsi="Times New Roman" w:cs="Times New Roman"/>
          <w:sz w:val="24"/>
          <w:szCs w:val="24"/>
          <w:lang w:eastAsia="ru-RU"/>
        </w:rPr>
        <w:t>=80мм</w:t>
      </w:r>
    </w:p>
    <w:p w14:paraId="4706BE5B" w14:textId="77777777" w:rsidR="00FF12EE" w:rsidRPr="00FF12EE" w:rsidRDefault="00FF12EE" w:rsidP="00FF12EE">
      <w:pPr>
        <w:spacing w:after="0" w:line="240" w:lineRule="auto"/>
        <w:ind w:left="-567" w:firstLine="567"/>
        <w:contextualSpacing/>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 xml:space="preserve">Диаметры отверстий под крепеж </w:t>
      </w:r>
      <w:r w:rsidRPr="00FF12EE">
        <w:rPr>
          <w:rFonts w:ascii="Times New Roman" w:eastAsia="Times New Roman" w:hAnsi="Times New Roman" w:cs="Times New Roman"/>
          <w:sz w:val="24"/>
          <w:szCs w:val="24"/>
          <w:lang w:val="en-US" w:eastAsia="ru-RU"/>
        </w:rPr>
        <w:t>P</w:t>
      </w:r>
      <w:r w:rsidRPr="00FF12EE">
        <w:rPr>
          <w:rFonts w:ascii="Times New Roman" w:eastAsia="Times New Roman" w:hAnsi="Times New Roman" w:cs="Times New Roman"/>
          <w:sz w:val="24"/>
          <w:szCs w:val="24"/>
          <w:lang w:eastAsia="ru-RU"/>
        </w:rPr>
        <w:t>=13,5мм</w:t>
      </w:r>
      <w:r w:rsidRPr="00FF12EE">
        <w:rPr>
          <w:rFonts w:ascii="Times New Roman" w:eastAsia="Times New Roman" w:hAnsi="Times New Roman" w:cs="Times New Roman"/>
          <w:sz w:val="24"/>
          <w:szCs w:val="24"/>
          <w:lang w:eastAsia="ru-RU"/>
        </w:rPr>
        <w:tab/>
      </w:r>
      <w:r w:rsidRPr="00FF12EE">
        <w:rPr>
          <w:rFonts w:ascii="Times New Roman" w:eastAsia="Times New Roman" w:hAnsi="Times New Roman" w:cs="Times New Roman"/>
          <w:sz w:val="24"/>
          <w:szCs w:val="24"/>
          <w:lang w:val="en-US" w:eastAsia="ru-RU"/>
        </w:rPr>
        <w:t>Q</w:t>
      </w:r>
      <w:r w:rsidRPr="00FF12EE">
        <w:rPr>
          <w:rFonts w:ascii="Times New Roman" w:eastAsia="Times New Roman" w:hAnsi="Times New Roman" w:cs="Times New Roman"/>
          <w:sz w:val="24"/>
          <w:szCs w:val="24"/>
          <w:lang w:eastAsia="ru-RU"/>
        </w:rPr>
        <w:t>=11мм</w:t>
      </w:r>
    </w:p>
    <w:p w14:paraId="68C17FAC" w14:textId="77777777" w:rsidR="00FF12EE" w:rsidRPr="00FF12EE" w:rsidRDefault="00FF12EE" w:rsidP="00FF12EE">
      <w:pPr>
        <w:tabs>
          <w:tab w:val="left" w:pos="8054"/>
        </w:tabs>
        <w:spacing w:after="0" w:line="240" w:lineRule="auto"/>
        <w:ind w:left="-567" w:firstLine="567"/>
        <w:contextualSpacing/>
        <w:rPr>
          <w:rFonts w:ascii="Times New Roman" w:eastAsia="Times New Roman" w:hAnsi="Times New Roman" w:cs="Times New Roman"/>
          <w:sz w:val="24"/>
          <w:szCs w:val="24"/>
          <w:lang w:eastAsia="ru-RU"/>
        </w:rPr>
      </w:pPr>
    </w:p>
    <w:p w14:paraId="624BE8C9" w14:textId="77777777" w:rsidR="00FF12EE" w:rsidRPr="00FF12EE" w:rsidRDefault="00FF12EE" w:rsidP="00FF12EE">
      <w:pPr>
        <w:keepNext/>
        <w:numPr>
          <w:ilvl w:val="0"/>
          <w:numId w:val="18"/>
        </w:numPr>
        <w:spacing w:before="240" w:after="60" w:line="240" w:lineRule="auto"/>
        <w:ind w:left="-567" w:firstLine="567"/>
        <w:outlineLvl w:val="0"/>
        <w:rPr>
          <w:rFonts w:ascii="Times New Roman" w:eastAsia="Times New Roman" w:hAnsi="Times New Roman" w:cs="Times New Roman"/>
          <w:b/>
          <w:bCs/>
          <w:kern w:val="32"/>
          <w:sz w:val="24"/>
          <w:szCs w:val="24"/>
          <w:lang w:val="kk-KZ" w:eastAsia="kk-KZ" w:bidi="kk-KZ"/>
        </w:rPr>
      </w:pPr>
      <w:bookmarkStart w:id="581" w:name="_Toc117265902"/>
      <w:bookmarkStart w:id="582" w:name="_Toc117266398"/>
      <w:proofErr w:type="spellStart"/>
      <w:r w:rsidRPr="00FF12EE">
        <w:rPr>
          <w:rFonts w:ascii="Times New Roman" w:eastAsia="Times New Roman" w:hAnsi="Times New Roman" w:cs="Times New Roman"/>
          <w:b/>
          <w:bCs/>
          <w:kern w:val="32"/>
          <w:sz w:val="24"/>
          <w:szCs w:val="24"/>
          <w:lang w:val="kk-KZ" w:eastAsia="kk-KZ" w:bidi="kk-KZ"/>
        </w:rPr>
        <w:t>Кабельный</w:t>
      </w:r>
      <w:proofErr w:type="spellEnd"/>
      <w:r w:rsidRPr="00FF12EE">
        <w:rPr>
          <w:rFonts w:ascii="Times New Roman" w:eastAsia="Times New Roman" w:hAnsi="Times New Roman" w:cs="Times New Roman"/>
          <w:b/>
          <w:bCs/>
          <w:kern w:val="32"/>
          <w:sz w:val="24"/>
          <w:szCs w:val="24"/>
          <w:lang w:val="kk-KZ" w:eastAsia="kk-KZ" w:bidi="kk-KZ"/>
        </w:rPr>
        <w:t xml:space="preserve"> </w:t>
      </w:r>
      <w:proofErr w:type="spellStart"/>
      <w:r w:rsidRPr="00FF12EE">
        <w:rPr>
          <w:rFonts w:ascii="Times New Roman" w:eastAsia="Times New Roman" w:hAnsi="Times New Roman" w:cs="Times New Roman"/>
          <w:b/>
          <w:bCs/>
          <w:kern w:val="32"/>
          <w:sz w:val="24"/>
          <w:szCs w:val="24"/>
          <w:lang w:val="kk-KZ" w:eastAsia="kk-KZ" w:bidi="kk-KZ"/>
        </w:rPr>
        <w:t>удлинитель</w:t>
      </w:r>
      <w:bookmarkEnd w:id="581"/>
      <w:bookmarkEnd w:id="582"/>
      <w:proofErr w:type="spellEnd"/>
    </w:p>
    <w:p w14:paraId="152E582A" w14:textId="77777777" w:rsidR="00FF12EE" w:rsidRPr="00FF12EE" w:rsidRDefault="00FF12EE" w:rsidP="00FF12EE">
      <w:pPr>
        <w:numPr>
          <w:ilvl w:val="0"/>
          <w:numId w:val="64"/>
        </w:numPr>
        <w:spacing w:after="0" w:line="240" w:lineRule="auto"/>
        <w:ind w:left="-567" w:firstLine="567"/>
        <w:contextualSpacing/>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Обозначение согласно каталогу (ТУ):  Удлинитель с муфтой 6УБ-10/30</w:t>
      </w:r>
    </w:p>
    <w:p w14:paraId="2DF90160" w14:textId="77777777" w:rsidR="00FF12EE" w:rsidRPr="00FF12EE" w:rsidRDefault="00FF12EE" w:rsidP="00FF12EE">
      <w:pPr>
        <w:numPr>
          <w:ilvl w:val="0"/>
          <w:numId w:val="64"/>
        </w:numPr>
        <w:spacing w:after="0" w:line="240" w:lineRule="auto"/>
        <w:ind w:left="-567" w:firstLine="567"/>
        <w:contextualSpacing/>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Размеры поперечного сечения</w:t>
      </w:r>
    </w:p>
    <w:p w14:paraId="44B6899B" w14:textId="77777777" w:rsidR="00FF12EE" w:rsidRPr="00FF12EE" w:rsidRDefault="00FF12EE" w:rsidP="00FF12EE">
      <w:pPr>
        <w:spacing w:after="0" w:line="240" w:lineRule="auto"/>
        <w:ind w:left="-567" w:firstLine="567"/>
        <w:jc w:val="center"/>
        <w:rPr>
          <w:rFonts w:ascii="Times New Roman" w:eastAsia="Times New Roman" w:hAnsi="Times New Roman" w:cs="Times New Roman"/>
          <w:sz w:val="24"/>
          <w:szCs w:val="24"/>
          <w:lang w:eastAsia="ru-RU"/>
        </w:rPr>
      </w:pPr>
      <w:r w:rsidRPr="00FF12EE">
        <w:rPr>
          <w:rFonts w:ascii="Times New Roman" w:eastAsia="Times New Roman" w:hAnsi="Times New Roman" w:cs="Times New Roman"/>
          <w:noProof/>
          <w:sz w:val="24"/>
          <w:szCs w:val="24"/>
          <w:lang w:eastAsia="ru-RU"/>
        </w:rPr>
        <w:drawing>
          <wp:inline distT="0" distB="0" distL="0" distR="0" wp14:anchorId="39873E99" wp14:editId="14793EF6">
            <wp:extent cx="2796540" cy="1605280"/>
            <wp:effectExtent l="0" t="0" r="3810" b="0"/>
            <wp:docPr id="1" name="Рисунок 1" descr="C:\Users\The Wizard\Desktop\рис 1 опросный лис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e Wizard\Desktop\рис 1 опросный лист.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96540" cy="1605280"/>
                    </a:xfrm>
                    <a:prstGeom prst="rect">
                      <a:avLst/>
                    </a:prstGeom>
                    <a:noFill/>
                    <a:ln>
                      <a:noFill/>
                    </a:ln>
                  </pic:spPr>
                </pic:pic>
              </a:graphicData>
            </a:graphic>
          </wp:inline>
        </w:drawing>
      </w:r>
    </w:p>
    <w:p w14:paraId="29C9CEF6" w14:textId="77777777" w:rsidR="00FF12EE" w:rsidRPr="00FF12EE" w:rsidRDefault="00FF12EE" w:rsidP="00FF12EE">
      <w:pPr>
        <w:spacing w:after="0" w:line="240" w:lineRule="auto"/>
        <w:ind w:left="-567" w:firstLine="567"/>
        <w:jc w:val="center"/>
        <w:rPr>
          <w:rFonts w:ascii="Times New Roman" w:eastAsia="Times New Roman" w:hAnsi="Times New Roman" w:cs="Times New Roman"/>
          <w:sz w:val="24"/>
          <w:szCs w:val="24"/>
          <w:lang w:val="en-US" w:eastAsia="ru-RU"/>
        </w:rPr>
      </w:pPr>
      <w:r w:rsidRPr="00FF12EE">
        <w:rPr>
          <w:rFonts w:ascii="Times New Roman" w:eastAsia="Times New Roman" w:hAnsi="Times New Roman" w:cs="Times New Roman"/>
          <w:sz w:val="24"/>
          <w:szCs w:val="24"/>
          <w:lang w:val="en-US" w:eastAsia="ru-RU"/>
        </w:rPr>
        <w:t>A=</w:t>
      </w:r>
      <w:r w:rsidRPr="00FF12EE">
        <w:rPr>
          <w:rFonts w:ascii="Times New Roman" w:eastAsia="Times New Roman" w:hAnsi="Times New Roman" w:cs="Times New Roman"/>
          <w:sz w:val="24"/>
          <w:szCs w:val="24"/>
          <w:lang w:eastAsia="ru-RU"/>
        </w:rPr>
        <w:t xml:space="preserve"> 24,2±0,9</w:t>
      </w:r>
      <w:r w:rsidRPr="00FF12EE">
        <w:rPr>
          <w:rFonts w:ascii="Times New Roman" w:eastAsia="Times New Roman" w:hAnsi="Times New Roman" w:cs="Times New Roman"/>
          <w:sz w:val="24"/>
          <w:szCs w:val="24"/>
          <w:lang w:val="en-US" w:eastAsia="ru-RU"/>
        </w:rPr>
        <w:tab/>
      </w:r>
      <w:r w:rsidRPr="00FF12EE">
        <w:rPr>
          <w:rFonts w:ascii="Times New Roman" w:eastAsia="Times New Roman" w:hAnsi="Times New Roman" w:cs="Times New Roman"/>
          <w:sz w:val="24"/>
          <w:szCs w:val="24"/>
          <w:lang w:val="en-US" w:eastAsia="ru-RU"/>
        </w:rPr>
        <w:tab/>
      </w:r>
      <w:r w:rsidRPr="00FF12EE">
        <w:rPr>
          <w:rFonts w:ascii="Times New Roman" w:eastAsia="Times New Roman" w:hAnsi="Times New Roman" w:cs="Times New Roman"/>
          <w:sz w:val="24"/>
          <w:szCs w:val="24"/>
          <w:lang w:val="en-US" w:eastAsia="ru-RU"/>
        </w:rPr>
        <w:tab/>
        <w:t>B=</w:t>
      </w:r>
      <w:r w:rsidRPr="00FF12EE">
        <w:rPr>
          <w:rFonts w:ascii="Times New Roman" w:eastAsia="Times New Roman" w:hAnsi="Times New Roman" w:cs="Times New Roman"/>
          <w:sz w:val="24"/>
          <w:szCs w:val="24"/>
          <w:lang w:eastAsia="ru-RU"/>
        </w:rPr>
        <w:t>9</w:t>
      </w:r>
      <w:r w:rsidRPr="00FF12EE">
        <w:rPr>
          <w:rFonts w:ascii="Times New Roman" w:eastAsia="Times New Roman" w:hAnsi="Times New Roman" w:cs="Times New Roman"/>
          <w:sz w:val="24"/>
          <w:szCs w:val="24"/>
          <w:lang w:val="en-US" w:eastAsia="ru-RU"/>
        </w:rPr>
        <w:t>,</w:t>
      </w:r>
      <w:r w:rsidRPr="00FF12EE">
        <w:rPr>
          <w:rFonts w:ascii="Times New Roman" w:eastAsia="Times New Roman" w:hAnsi="Times New Roman" w:cs="Times New Roman"/>
          <w:sz w:val="24"/>
          <w:szCs w:val="24"/>
          <w:lang w:eastAsia="ru-RU"/>
        </w:rPr>
        <w:t>8</w:t>
      </w:r>
      <w:r w:rsidRPr="00FF12EE">
        <w:rPr>
          <w:rFonts w:ascii="Times New Roman" w:eastAsia="Times New Roman" w:hAnsi="Times New Roman" w:cs="Times New Roman"/>
          <w:sz w:val="24"/>
          <w:szCs w:val="24"/>
          <w:lang w:val="en-US" w:eastAsia="ru-RU"/>
        </w:rPr>
        <w:t>±0,</w:t>
      </w:r>
      <w:r w:rsidRPr="00FF12EE">
        <w:rPr>
          <w:rFonts w:ascii="Times New Roman" w:eastAsia="Times New Roman" w:hAnsi="Times New Roman" w:cs="Times New Roman"/>
          <w:sz w:val="24"/>
          <w:szCs w:val="24"/>
          <w:lang w:eastAsia="ru-RU"/>
        </w:rPr>
        <w:t>5</w:t>
      </w:r>
      <w:r w:rsidRPr="00FF12EE">
        <w:rPr>
          <w:rFonts w:ascii="Times New Roman" w:eastAsia="Times New Roman" w:hAnsi="Times New Roman" w:cs="Times New Roman"/>
          <w:sz w:val="24"/>
          <w:szCs w:val="24"/>
          <w:lang w:val="en-US" w:eastAsia="ru-RU"/>
        </w:rPr>
        <w:tab/>
      </w:r>
      <w:r w:rsidRPr="00FF12EE">
        <w:rPr>
          <w:rFonts w:ascii="Times New Roman" w:eastAsia="Times New Roman" w:hAnsi="Times New Roman" w:cs="Times New Roman"/>
          <w:sz w:val="24"/>
          <w:szCs w:val="24"/>
          <w:lang w:val="en-US" w:eastAsia="ru-RU"/>
        </w:rPr>
        <w:tab/>
      </w:r>
      <w:r w:rsidRPr="00FF12EE">
        <w:rPr>
          <w:rFonts w:ascii="Times New Roman" w:eastAsia="Times New Roman" w:hAnsi="Times New Roman" w:cs="Times New Roman"/>
          <w:sz w:val="24"/>
          <w:szCs w:val="24"/>
          <w:lang w:val="en-US" w:eastAsia="ru-RU"/>
        </w:rPr>
        <w:tab/>
      </w:r>
    </w:p>
    <w:p w14:paraId="3E156A11" w14:textId="77777777" w:rsidR="00FF12EE" w:rsidRPr="00FF12EE" w:rsidRDefault="00FF12EE" w:rsidP="00FF12EE">
      <w:pPr>
        <w:keepNext/>
        <w:numPr>
          <w:ilvl w:val="0"/>
          <w:numId w:val="18"/>
        </w:numPr>
        <w:spacing w:before="240" w:after="60" w:line="240" w:lineRule="auto"/>
        <w:ind w:left="-567" w:firstLine="567"/>
        <w:outlineLvl w:val="0"/>
        <w:rPr>
          <w:rFonts w:ascii="Times New Roman" w:eastAsia="Times New Roman" w:hAnsi="Times New Roman" w:cs="Times New Roman"/>
          <w:b/>
          <w:bCs/>
          <w:kern w:val="32"/>
          <w:sz w:val="24"/>
          <w:szCs w:val="24"/>
          <w:lang w:val="kk-KZ" w:eastAsia="kk-KZ" w:bidi="kk-KZ"/>
        </w:rPr>
      </w:pPr>
      <w:bookmarkStart w:id="583" w:name="_Toc117265903"/>
      <w:bookmarkStart w:id="584" w:name="_Toc117266399"/>
      <w:r w:rsidRPr="00FF12EE">
        <w:rPr>
          <w:rFonts w:ascii="Times New Roman" w:eastAsia="Times New Roman" w:hAnsi="Times New Roman" w:cs="Times New Roman"/>
          <w:b/>
          <w:bCs/>
          <w:kern w:val="32"/>
          <w:sz w:val="24"/>
          <w:szCs w:val="24"/>
          <w:lang w:val="kk-KZ" w:eastAsia="kk-KZ" w:bidi="kk-KZ"/>
        </w:rPr>
        <w:t>Модуль ТМС</w:t>
      </w:r>
      <w:bookmarkEnd w:id="583"/>
      <w:bookmarkEnd w:id="584"/>
    </w:p>
    <w:p w14:paraId="5692D894" w14:textId="77777777" w:rsidR="00FF12EE" w:rsidRPr="00FF12EE" w:rsidRDefault="00FF12EE" w:rsidP="00FF12EE">
      <w:pPr>
        <w:numPr>
          <w:ilvl w:val="0"/>
          <w:numId w:val="65"/>
        </w:numPr>
        <w:spacing w:after="0" w:line="240" w:lineRule="auto"/>
        <w:ind w:left="-567" w:firstLine="567"/>
        <w:contextualSpacing/>
        <w:rPr>
          <w:rFonts w:ascii="Times New Roman" w:eastAsia="Times New Roman" w:hAnsi="Times New Roman" w:cs="Times New Roman"/>
          <w:sz w:val="24"/>
          <w:szCs w:val="24"/>
          <w:lang w:eastAsia="ru-RU"/>
        </w:rPr>
      </w:pPr>
      <w:r w:rsidRPr="00FF12EE">
        <w:rPr>
          <w:rFonts w:ascii="Times New Roman" w:eastAsia="Times New Roman" w:hAnsi="Times New Roman" w:cs="Times New Roman"/>
          <w:sz w:val="24"/>
          <w:szCs w:val="24"/>
          <w:lang w:eastAsia="ru-RU"/>
        </w:rPr>
        <w:t xml:space="preserve">Обозначение согласно каталогу (ТУ) </w:t>
      </w:r>
      <w:r w:rsidRPr="00FF12EE">
        <w:rPr>
          <w:rFonts w:ascii="Times New Roman" w:eastAsia="Times New Roman" w:hAnsi="Times New Roman" w:cs="Times New Roman"/>
          <w:color w:val="1F497D"/>
          <w:sz w:val="24"/>
          <w:szCs w:val="24"/>
          <w:lang w:eastAsia="ru-RU"/>
        </w:rPr>
        <w:t>СПТ-4БП-В-</w:t>
      </w:r>
      <w:r w:rsidRPr="00FF12EE">
        <w:rPr>
          <w:rFonts w:ascii="Times New Roman" w:eastAsia="Times New Roman" w:hAnsi="Times New Roman" w:cs="Times New Roman"/>
          <w:color w:val="1F497D"/>
          <w:sz w:val="24"/>
          <w:szCs w:val="24"/>
          <w:lang w:val="en-US" w:eastAsia="ru-RU"/>
        </w:rPr>
        <w:t>V</w:t>
      </w:r>
      <w:r w:rsidRPr="00FF12EE">
        <w:rPr>
          <w:rFonts w:ascii="Times New Roman" w:eastAsia="Times New Roman" w:hAnsi="Times New Roman" w:cs="Times New Roman"/>
          <w:color w:val="1F497D"/>
          <w:sz w:val="24"/>
          <w:szCs w:val="24"/>
          <w:lang w:eastAsia="ru-RU"/>
        </w:rPr>
        <w:t>-Т2-95-БСТ-3</w:t>
      </w:r>
    </w:p>
    <w:p w14:paraId="5A8B8DC4" w14:textId="77777777" w:rsidR="00FF12EE" w:rsidRPr="00FF12EE" w:rsidRDefault="00FF12EE" w:rsidP="00FF12EE">
      <w:pPr>
        <w:numPr>
          <w:ilvl w:val="0"/>
          <w:numId w:val="65"/>
        </w:numPr>
        <w:spacing w:after="0" w:line="240" w:lineRule="auto"/>
        <w:ind w:left="-567" w:firstLine="567"/>
        <w:contextualSpacing/>
        <w:rPr>
          <w:rFonts w:ascii="Times New Roman" w:eastAsia="Times New Roman" w:hAnsi="Times New Roman" w:cs="Times New Roman"/>
          <w:color w:val="1F497D"/>
          <w:sz w:val="24"/>
          <w:szCs w:val="24"/>
          <w:lang w:eastAsia="ru-RU"/>
        </w:rPr>
      </w:pPr>
      <w:r w:rsidRPr="00FF12EE">
        <w:rPr>
          <w:rFonts w:ascii="Times New Roman" w:eastAsia="Times New Roman" w:hAnsi="Times New Roman" w:cs="Times New Roman"/>
          <w:sz w:val="24"/>
          <w:szCs w:val="24"/>
          <w:lang w:eastAsia="ru-RU"/>
        </w:rPr>
        <w:t xml:space="preserve">Наибольший диаметральный габарит по корпусу (по фланцу) </w:t>
      </w:r>
      <w:r w:rsidRPr="00FF12EE">
        <w:rPr>
          <w:rFonts w:ascii="Times New Roman" w:eastAsia="Times New Roman" w:hAnsi="Times New Roman" w:cs="Times New Roman"/>
          <w:color w:val="1F497D"/>
          <w:sz w:val="24"/>
          <w:szCs w:val="24"/>
          <w:lang w:eastAsia="ru-RU"/>
        </w:rPr>
        <w:t>95</w:t>
      </w:r>
    </w:p>
    <w:p w14:paraId="36CA768A" w14:textId="77777777" w:rsidR="00FF12EE" w:rsidRPr="00FF12EE" w:rsidRDefault="00FF12EE" w:rsidP="00FF12EE">
      <w:pPr>
        <w:numPr>
          <w:ilvl w:val="0"/>
          <w:numId w:val="65"/>
        </w:numPr>
        <w:spacing w:after="0" w:line="240" w:lineRule="auto"/>
        <w:ind w:left="-567" w:firstLine="567"/>
        <w:contextualSpacing/>
        <w:rPr>
          <w:rFonts w:ascii="Times New Roman" w:eastAsia="Times New Roman" w:hAnsi="Times New Roman" w:cs="Times New Roman"/>
          <w:color w:val="1F497D"/>
          <w:sz w:val="24"/>
          <w:szCs w:val="24"/>
          <w:lang w:eastAsia="ru-RU"/>
        </w:rPr>
      </w:pPr>
      <w:r w:rsidRPr="00FF12EE">
        <w:rPr>
          <w:rFonts w:ascii="Times New Roman" w:eastAsia="Times New Roman" w:hAnsi="Times New Roman" w:cs="Times New Roman"/>
          <w:sz w:val="24"/>
          <w:szCs w:val="24"/>
          <w:lang w:eastAsia="ru-RU"/>
        </w:rPr>
        <w:t xml:space="preserve">Резьба в основании ТМС (НКТ60, НКТ73, НКТ89, отсутствует) </w:t>
      </w:r>
      <w:r w:rsidRPr="00FF12EE">
        <w:rPr>
          <w:rFonts w:ascii="Times New Roman" w:eastAsia="Times New Roman" w:hAnsi="Times New Roman" w:cs="Times New Roman"/>
          <w:color w:val="1F497D"/>
          <w:sz w:val="24"/>
          <w:szCs w:val="24"/>
          <w:lang w:eastAsia="ru-RU"/>
        </w:rPr>
        <w:t>НКТ60</w:t>
      </w:r>
    </w:p>
    <w:p w14:paraId="103259E9" w14:textId="77777777" w:rsidR="00FF12EE" w:rsidRPr="00FF12EE" w:rsidRDefault="00FF12EE" w:rsidP="00FF12EE">
      <w:pPr>
        <w:autoSpaceDE w:val="0"/>
        <w:autoSpaceDN w:val="0"/>
        <w:adjustRightInd w:val="0"/>
        <w:spacing w:after="0" w:line="240" w:lineRule="auto"/>
        <w:ind w:left="-567" w:firstLine="567"/>
        <w:jc w:val="center"/>
        <w:rPr>
          <w:rFonts w:ascii="Times New Roman" w:eastAsia="Times New Roman" w:hAnsi="Times New Roman" w:cs="Times New Roman"/>
          <w:b/>
          <w:bCs/>
          <w:sz w:val="24"/>
          <w:szCs w:val="24"/>
          <w:lang w:eastAsia="ru-RU"/>
        </w:rPr>
      </w:pPr>
    </w:p>
    <w:bookmarkEnd w:id="41"/>
    <w:p w14:paraId="76B007F3" w14:textId="77777777" w:rsidR="00FF12EE" w:rsidRPr="00FF12EE" w:rsidRDefault="00FF12EE" w:rsidP="00FF12EE">
      <w:pPr>
        <w:spacing w:after="0" w:line="240" w:lineRule="auto"/>
        <w:ind w:left="-567" w:firstLine="567"/>
        <w:rPr>
          <w:rFonts w:ascii="Times New Roman" w:eastAsia="Times New Roman" w:hAnsi="Times New Roman" w:cs="Times New Roman"/>
          <w:sz w:val="24"/>
          <w:szCs w:val="24"/>
          <w:lang w:eastAsia="ru-RU"/>
        </w:rPr>
      </w:pPr>
    </w:p>
    <w:p w14:paraId="5A2DD9FB" w14:textId="77777777" w:rsidR="00FF12EE" w:rsidRPr="00FF12EE" w:rsidRDefault="00FF12EE" w:rsidP="00FF12EE">
      <w:pPr>
        <w:spacing w:after="0" w:line="240" w:lineRule="auto"/>
        <w:ind w:left="-567" w:firstLine="567"/>
        <w:rPr>
          <w:rFonts w:ascii="Times New Roman" w:eastAsia="Times New Roman" w:hAnsi="Times New Roman" w:cs="Times New Roman"/>
          <w:sz w:val="24"/>
          <w:szCs w:val="24"/>
          <w:lang w:eastAsia="ru-RU"/>
        </w:rPr>
      </w:pPr>
    </w:p>
    <w:p w14:paraId="2C1050D2" w14:textId="77777777" w:rsidR="00FF12EE" w:rsidRPr="00FF12EE" w:rsidRDefault="00FF12EE" w:rsidP="00FF12EE">
      <w:pPr>
        <w:spacing w:after="0" w:line="240" w:lineRule="auto"/>
        <w:ind w:left="-567" w:firstLine="567"/>
        <w:rPr>
          <w:rFonts w:ascii="Times New Roman" w:eastAsia="Times New Roman" w:hAnsi="Times New Roman" w:cs="Times New Roman"/>
          <w:sz w:val="24"/>
          <w:szCs w:val="24"/>
          <w:lang w:eastAsia="ru-RU"/>
        </w:rPr>
      </w:pPr>
    </w:p>
    <w:p w14:paraId="08F94B94" w14:textId="77777777" w:rsidR="00FF12EE" w:rsidRPr="00FF12EE" w:rsidRDefault="00FF12EE" w:rsidP="00FF12EE">
      <w:pPr>
        <w:spacing w:after="0" w:line="240" w:lineRule="auto"/>
        <w:ind w:left="-567" w:firstLine="567"/>
        <w:rPr>
          <w:rFonts w:ascii="Times New Roman" w:eastAsia="Times New Roman" w:hAnsi="Times New Roman" w:cs="Times New Roman"/>
          <w:sz w:val="24"/>
          <w:szCs w:val="24"/>
          <w:lang w:eastAsia="ru-RU"/>
        </w:rPr>
      </w:pPr>
    </w:p>
    <w:tbl>
      <w:tblPr>
        <w:tblW w:w="9571" w:type="dxa"/>
        <w:tblLayout w:type="fixed"/>
        <w:tblLook w:val="01E0" w:firstRow="1" w:lastRow="1" w:firstColumn="1" w:lastColumn="1" w:noHBand="0" w:noVBand="0"/>
      </w:tblPr>
      <w:tblGrid>
        <w:gridCol w:w="4802"/>
        <w:gridCol w:w="4769"/>
      </w:tblGrid>
      <w:tr w:rsidR="00FF12EE" w:rsidRPr="00FF12EE" w14:paraId="6D6643D8" w14:textId="77777777" w:rsidTr="00AA50CF">
        <w:tc>
          <w:tcPr>
            <w:tcW w:w="4802" w:type="dxa"/>
          </w:tcPr>
          <w:tbl>
            <w:tblPr>
              <w:tblW w:w="9571" w:type="dxa"/>
              <w:tblLayout w:type="fixed"/>
              <w:tblLook w:val="01E0" w:firstRow="1" w:lastRow="1" w:firstColumn="1" w:lastColumn="1" w:noHBand="0" w:noVBand="0"/>
            </w:tblPr>
            <w:tblGrid>
              <w:gridCol w:w="4802"/>
              <w:gridCol w:w="4769"/>
            </w:tblGrid>
            <w:tr w:rsidR="00FF12EE" w:rsidRPr="00FF12EE" w14:paraId="410A7161" w14:textId="77777777" w:rsidTr="00AA50CF">
              <w:tc>
                <w:tcPr>
                  <w:tcW w:w="4802" w:type="dxa"/>
                </w:tcPr>
                <w:p w14:paraId="5ED52496" w14:textId="77777777" w:rsidR="00FF12EE" w:rsidRPr="00FF12EE" w:rsidRDefault="00FF12EE" w:rsidP="00FF12EE">
                  <w:pPr>
                    <w:spacing w:after="0" w:line="240" w:lineRule="auto"/>
                    <w:jc w:val="both"/>
                    <w:rPr>
                      <w:rFonts w:ascii="Times New Roman" w:eastAsia="Times New Roman" w:hAnsi="Times New Roman" w:cs="Times New Roman"/>
                      <w:b/>
                      <w:sz w:val="24"/>
                      <w:szCs w:val="24"/>
                      <w:lang w:eastAsia="ru-RU"/>
                    </w:rPr>
                  </w:pPr>
                  <w:r w:rsidRPr="00FF12EE">
                    <w:rPr>
                      <w:rFonts w:ascii="Times New Roman" w:eastAsia="Times New Roman" w:hAnsi="Times New Roman" w:cs="Times New Roman"/>
                      <w:b/>
                      <w:sz w:val="24"/>
                      <w:szCs w:val="24"/>
                      <w:lang w:eastAsia="ru-RU"/>
                    </w:rPr>
                    <w:t>от Заказчика</w:t>
                  </w:r>
                </w:p>
                <w:p w14:paraId="31E974B2" w14:textId="77777777" w:rsidR="00FF12EE" w:rsidRPr="00FF12EE" w:rsidRDefault="00FF12EE" w:rsidP="00FF12EE">
                  <w:pPr>
                    <w:spacing w:after="0" w:line="240" w:lineRule="auto"/>
                    <w:rPr>
                      <w:rFonts w:ascii="Times New Roman" w:eastAsia="Times New Roman" w:hAnsi="Times New Roman" w:cs="Times New Roman"/>
                      <w:b/>
                      <w:sz w:val="24"/>
                      <w:szCs w:val="24"/>
                      <w:lang w:eastAsia="ru-RU"/>
                    </w:rPr>
                  </w:pPr>
                </w:p>
                <w:p w14:paraId="642EA136" w14:textId="77777777" w:rsidR="00FF12EE" w:rsidRPr="00FF12EE" w:rsidRDefault="00FF12EE" w:rsidP="00FF12EE">
                  <w:pPr>
                    <w:spacing w:after="0" w:line="240" w:lineRule="auto"/>
                    <w:rPr>
                      <w:rFonts w:ascii="Times New Roman" w:eastAsia="Times New Roman" w:hAnsi="Times New Roman" w:cs="Times New Roman"/>
                      <w:b/>
                      <w:sz w:val="24"/>
                      <w:szCs w:val="24"/>
                      <w:lang w:eastAsia="ru-RU"/>
                    </w:rPr>
                  </w:pPr>
                </w:p>
                <w:tbl>
                  <w:tblPr>
                    <w:tblStyle w:val="3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6"/>
                    <w:gridCol w:w="4927"/>
                  </w:tblGrid>
                  <w:tr w:rsidR="00FF12EE" w:rsidRPr="00FF12EE" w14:paraId="3BA77F0D" w14:textId="77777777" w:rsidTr="00AA50CF">
                    <w:tc>
                      <w:tcPr>
                        <w:tcW w:w="4926" w:type="dxa"/>
                      </w:tcPr>
                      <w:p w14:paraId="6BEB7892" w14:textId="77777777" w:rsidR="00FF12EE" w:rsidRPr="00FF12EE" w:rsidRDefault="00FF12EE" w:rsidP="00FF12EE">
                        <w:pPr>
                          <w:ind w:right="29"/>
                          <w:jc w:val="both"/>
                          <w:outlineLvl w:val="2"/>
                          <w:rPr>
                            <w:rFonts w:ascii="Times New Roman" w:eastAsia="Times New Roman" w:hAnsi="Times New Roman"/>
                            <w:bCs/>
                            <w:noProof/>
                            <w:color w:val="000000"/>
                            <w:sz w:val="24"/>
                            <w:szCs w:val="24"/>
                            <w:lang w:eastAsia="zh-CN"/>
                          </w:rPr>
                        </w:pPr>
                        <w:r w:rsidRPr="00FF12EE">
                          <w:rPr>
                            <w:rFonts w:ascii="Times New Roman" w:eastAsia="Times New Roman" w:hAnsi="Times New Roman"/>
                            <w:bCs/>
                            <w:noProof/>
                            <w:color w:val="000000"/>
                            <w:sz w:val="24"/>
                            <w:szCs w:val="24"/>
                            <w:u w:val="single"/>
                            <w:lang w:eastAsia="zh-CN"/>
                          </w:rPr>
                          <w:t xml:space="preserve">____________________                     </w:t>
                        </w:r>
                        <w:r w:rsidRPr="00FF12EE">
                          <w:rPr>
                            <w:rFonts w:ascii="Times New Roman" w:eastAsia="Times New Roman" w:hAnsi="Times New Roman"/>
                            <w:bCs/>
                            <w:noProof/>
                            <w:color w:val="000000"/>
                            <w:sz w:val="24"/>
                            <w:szCs w:val="24"/>
                            <w:lang w:eastAsia="zh-CN"/>
                          </w:rPr>
                          <w:t>ФИО</w:t>
                        </w:r>
                      </w:p>
                    </w:tc>
                    <w:tc>
                      <w:tcPr>
                        <w:tcW w:w="4927" w:type="dxa"/>
                      </w:tcPr>
                      <w:p w14:paraId="437D5EB8" w14:textId="77777777" w:rsidR="00FF12EE" w:rsidRPr="00FF12EE" w:rsidRDefault="00FF12EE" w:rsidP="00FF12EE">
                        <w:pPr>
                          <w:ind w:right="29"/>
                          <w:jc w:val="both"/>
                          <w:outlineLvl w:val="2"/>
                          <w:rPr>
                            <w:rFonts w:ascii="Times New Roman" w:eastAsia="Times New Roman" w:hAnsi="Times New Roman"/>
                            <w:bCs/>
                            <w:noProof/>
                            <w:color w:val="000000"/>
                            <w:sz w:val="24"/>
                            <w:szCs w:val="24"/>
                            <w:lang w:eastAsia="zh-CN"/>
                          </w:rPr>
                        </w:pPr>
                        <w:r w:rsidRPr="00FF12EE">
                          <w:rPr>
                            <w:rFonts w:ascii="Times New Roman" w:eastAsia="Times New Roman" w:hAnsi="Times New Roman"/>
                            <w:bCs/>
                            <w:noProof/>
                            <w:color w:val="000000"/>
                            <w:sz w:val="24"/>
                            <w:szCs w:val="24"/>
                            <w:lang w:eastAsia="zh-CN"/>
                          </w:rPr>
                          <w:t>____________________ ФИО</w:t>
                        </w:r>
                      </w:p>
                    </w:tc>
                  </w:tr>
                </w:tbl>
                <w:p w14:paraId="23C1F722" w14:textId="77777777" w:rsidR="00FF12EE" w:rsidRPr="00FF12EE" w:rsidRDefault="00FF12EE" w:rsidP="00FF12EE">
                  <w:pPr>
                    <w:spacing w:after="0" w:line="240" w:lineRule="auto"/>
                    <w:rPr>
                      <w:rFonts w:ascii="Times New Roman" w:eastAsia="Times New Roman" w:hAnsi="Times New Roman" w:cs="Times New Roman"/>
                      <w:b/>
                      <w:sz w:val="24"/>
                      <w:szCs w:val="24"/>
                      <w:lang w:eastAsia="ru-RU"/>
                    </w:rPr>
                  </w:pPr>
                  <w:r w:rsidRPr="00FF12EE">
                    <w:rPr>
                      <w:rFonts w:ascii="Times New Roman" w:eastAsia="Times New Roman" w:hAnsi="Times New Roman" w:cs="Times New Roman"/>
                      <w:bCs/>
                      <w:noProof/>
                      <w:color w:val="000000"/>
                      <w:sz w:val="24"/>
                      <w:szCs w:val="24"/>
                      <w:lang w:eastAsia="zh-CN"/>
                    </w:rPr>
                    <w:t>м.п</w:t>
                  </w:r>
                  <w:r w:rsidRPr="00FF12EE">
                    <w:rPr>
                      <w:rFonts w:ascii="Times New Roman" w:eastAsia="Times New Roman" w:hAnsi="Times New Roman" w:cs="Times New Roman"/>
                      <w:b/>
                      <w:sz w:val="24"/>
                      <w:szCs w:val="24"/>
                      <w:lang w:eastAsia="ru-RU"/>
                    </w:rPr>
                    <w:t xml:space="preserve"> </w:t>
                  </w:r>
                </w:p>
                <w:p w14:paraId="63328BEC" w14:textId="77777777" w:rsidR="00FF12EE" w:rsidRPr="00FF12EE" w:rsidRDefault="00FF12EE" w:rsidP="00FF12EE">
                  <w:pPr>
                    <w:spacing w:after="0" w:line="240" w:lineRule="auto"/>
                    <w:rPr>
                      <w:rFonts w:ascii="Times New Roman" w:eastAsia="Times New Roman" w:hAnsi="Times New Roman" w:cs="Times New Roman"/>
                      <w:b/>
                      <w:sz w:val="24"/>
                      <w:szCs w:val="24"/>
                      <w:lang w:eastAsia="ru-RU"/>
                    </w:rPr>
                  </w:pPr>
                </w:p>
                <w:p w14:paraId="252EBBE5" w14:textId="77777777" w:rsidR="00FF12EE" w:rsidRPr="00FF12EE" w:rsidRDefault="00FF12EE" w:rsidP="00FF12EE">
                  <w:pPr>
                    <w:spacing w:after="0" w:line="240" w:lineRule="auto"/>
                    <w:rPr>
                      <w:rFonts w:ascii="Times New Roman" w:eastAsia="Times New Roman" w:hAnsi="Times New Roman" w:cs="Times New Roman"/>
                      <w:b/>
                      <w:sz w:val="24"/>
                      <w:szCs w:val="24"/>
                      <w:lang w:eastAsia="ru-RU"/>
                    </w:rPr>
                  </w:pPr>
                </w:p>
                <w:tbl>
                  <w:tblPr>
                    <w:tblStyle w:val="3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6"/>
                    <w:gridCol w:w="4927"/>
                  </w:tblGrid>
                  <w:tr w:rsidR="00FF12EE" w:rsidRPr="00FF12EE" w14:paraId="580CE2DE" w14:textId="77777777" w:rsidTr="00AA50CF">
                    <w:tc>
                      <w:tcPr>
                        <w:tcW w:w="4926" w:type="dxa"/>
                      </w:tcPr>
                      <w:p w14:paraId="0CEB0DE5" w14:textId="77777777" w:rsidR="00FF12EE" w:rsidRPr="00FF12EE" w:rsidRDefault="00FF12EE" w:rsidP="00FF12EE">
                        <w:pPr>
                          <w:ind w:right="29"/>
                          <w:jc w:val="both"/>
                          <w:outlineLvl w:val="2"/>
                          <w:rPr>
                            <w:rFonts w:ascii="Times New Roman" w:eastAsia="Times New Roman" w:hAnsi="Times New Roman"/>
                            <w:bCs/>
                            <w:noProof/>
                            <w:color w:val="000000"/>
                            <w:sz w:val="24"/>
                            <w:szCs w:val="24"/>
                            <w:lang w:eastAsia="zh-CN"/>
                          </w:rPr>
                        </w:pPr>
                        <w:r w:rsidRPr="00FF12EE">
                          <w:rPr>
                            <w:rFonts w:ascii="Times New Roman" w:eastAsia="Times New Roman" w:hAnsi="Times New Roman"/>
                            <w:bCs/>
                            <w:noProof/>
                            <w:color w:val="000000"/>
                            <w:sz w:val="24"/>
                            <w:szCs w:val="24"/>
                            <w:u w:val="single"/>
                            <w:lang w:eastAsia="zh-CN"/>
                          </w:rPr>
                          <w:t xml:space="preserve">____________________                     </w:t>
                        </w:r>
                        <w:r w:rsidRPr="00FF12EE">
                          <w:rPr>
                            <w:rFonts w:ascii="Times New Roman" w:eastAsia="Times New Roman" w:hAnsi="Times New Roman"/>
                            <w:bCs/>
                            <w:noProof/>
                            <w:color w:val="000000"/>
                            <w:sz w:val="24"/>
                            <w:szCs w:val="24"/>
                            <w:lang w:eastAsia="zh-CN"/>
                          </w:rPr>
                          <w:t xml:space="preserve"> ФИО</w:t>
                        </w:r>
                      </w:p>
                    </w:tc>
                    <w:tc>
                      <w:tcPr>
                        <w:tcW w:w="4927" w:type="dxa"/>
                      </w:tcPr>
                      <w:p w14:paraId="3080CB88" w14:textId="77777777" w:rsidR="00FF12EE" w:rsidRPr="00FF12EE" w:rsidRDefault="00FF12EE" w:rsidP="00FF12EE">
                        <w:pPr>
                          <w:ind w:right="29"/>
                          <w:jc w:val="both"/>
                          <w:outlineLvl w:val="2"/>
                          <w:rPr>
                            <w:rFonts w:ascii="Times New Roman" w:eastAsia="Times New Roman" w:hAnsi="Times New Roman"/>
                            <w:bCs/>
                            <w:noProof/>
                            <w:color w:val="000000"/>
                            <w:sz w:val="24"/>
                            <w:szCs w:val="24"/>
                            <w:lang w:eastAsia="zh-CN"/>
                          </w:rPr>
                        </w:pPr>
                        <w:r w:rsidRPr="00FF12EE">
                          <w:rPr>
                            <w:rFonts w:ascii="Times New Roman" w:eastAsia="Times New Roman" w:hAnsi="Times New Roman"/>
                            <w:bCs/>
                            <w:noProof/>
                            <w:color w:val="000000"/>
                            <w:sz w:val="24"/>
                            <w:szCs w:val="24"/>
                            <w:lang w:eastAsia="zh-CN"/>
                          </w:rPr>
                          <w:t>____________________ ФИО</w:t>
                        </w:r>
                      </w:p>
                    </w:tc>
                  </w:tr>
                </w:tbl>
                <w:p w14:paraId="01683CEA" w14:textId="77777777" w:rsidR="00FF12EE" w:rsidRPr="00FF12EE" w:rsidRDefault="00FF12EE" w:rsidP="00FF12EE">
                  <w:pPr>
                    <w:spacing w:after="0" w:line="240" w:lineRule="auto"/>
                    <w:rPr>
                      <w:rFonts w:ascii="Times New Roman" w:eastAsia="Times New Roman" w:hAnsi="Times New Roman" w:cs="Times New Roman"/>
                      <w:b/>
                      <w:sz w:val="24"/>
                      <w:szCs w:val="24"/>
                      <w:lang w:eastAsia="ru-RU"/>
                    </w:rPr>
                  </w:pPr>
                  <w:r w:rsidRPr="00FF12EE">
                    <w:rPr>
                      <w:rFonts w:ascii="Times New Roman" w:eastAsia="Times New Roman" w:hAnsi="Times New Roman" w:cs="Times New Roman"/>
                      <w:bCs/>
                      <w:noProof/>
                      <w:color w:val="000000"/>
                      <w:sz w:val="24"/>
                      <w:szCs w:val="24"/>
                      <w:lang w:eastAsia="zh-CN"/>
                    </w:rPr>
                    <w:t>м.п</w:t>
                  </w:r>
                  <w:r w:rsidRPr="00FF12EE">
                    <w:rPr>
                      <w:rFonts w:ascii="Times New Roman" w:eastAsia="Times New Roman" w:hAnsi="Times New Roman" w:cs="Times New Roman"/>
                      <w:b/>
                      <w:sz w:val="24"/>
                      <w:szCs w:val="24"/>
                      <w:lang w:eastAsia="ru-RU"/>
                    </w:rPr>
                    <w:t xml:space="preserve"> </w:t>
                  </w:r>
                </w:p>
                <w:p w14:paraId="16F57D74" w14:textId="77777777" w:rsidR="00FF12EE" w:rsidRPr="00FF12EE" w:rsidRDefault="00FF12EE" w:rsidP="00FF12EE">
                  <w:pPr>
                    <w:spacing w:after="0" w:line="240" w:lineRule="auto"/>
                    <w:rPr>
                      <w:rFonts w:ascii="Times New Roman" w:eastAsia="Times New Roman" w:hAnsi="Times New Roman" w:cs="Times New Roman"/>
                      <w:b/>
                      <w:sz w:val="24"/>
                      <w:szCs w:val="24"/>
                      <w:lang w:eastAsia="ru-RU"/>
                    </w:rPr>
                  </w:pPr>
                </w:p>
                <w:p w14:paraId="62DA9791" w14:textId="77777777" w:rsidR="00FF12EE" w:rsidRPr="00FF12EE" w:rsidRDefault="00FF12EE" w:rsidP="00FF12EE">
                  <w:pPr>
                    <w:spacing w:after="0" w:line="240" w:lineRule="auto"/>
                    <w:rPr>
                      <w:rFonts w:ascii="Times New Roman" w:eastAsia="Times New Roman" w:hAnsi="Times New Roman" w:cs="Times New Roman"/>
                      <w:sz w:val="24"/>
                      <w:szCs w:val="24"/>
                      <w:lang w:eastAsia="ru-RU"/>
                    </w:rPr>
                  </w:pPr>
                </w:p>
              </w:tc>
              <w:tc>
                <w:tcPr>
                  <w:tcW w:w="4769" w:type="dxa"/>
                </w:tcPr>
                <w:p w14:paraId="76F58581" w14:textId="77777777" w:rsidR="00FF12EE" w:rsidRPr="00FF12EE" w:rsidRDefault="00FF12EE" w:rsidP="00FF12EE">
                  <w:pPr>
                    <w:spacing w:after="0" w:line="240" w:lineRule="auto"/>
                    <w:jc w:val="both"/>
                    <w:rPr>
                      <w:rFonts w:ascii="Times New Roman" w:eastAsia="Times New Roman" w:hAnsi="Times New Roman" w:cs="Times New Roman"/>
                      <w:b/>
                      <w:bCs/>
                      <w:sz w:val="24"/>
                      <w:szCs w:val="24"/>
                      <w:lang w:eastAsia="ru-RU"/>
                    </w:rPr>
                  </w:pPr>
                  <w:r w:rsidRPr="00FF12EE">
                    <w:rPr>
                      <w:rFonts w:ascii="Times New Roman" w:eastAsia="Times New Roman" w:hAnsi="Times New Roman" w:cs="Times New Roman"/>
                      <w:b/>
                      <w:bCs/>
                      <w:sz w:val="24"/>
                      <w:szCs w:val="24"/>
                      <w:lang w:eastAsia="ru-RU"/>
                    </w:rPr>
                    <w:t>от Подрядчика</w:t>
                  </w:r>
                </w:p>
                <w:p w14:paraId="440F96B5" w14:textId="77777777" w:rsidR="00FF12EE" w:rsidRPr="00FF12EE" w:rsidRDefault="00FF12EE" w:rsidP="00FF12EE">
                  <w:pPr>
                    <w:spacing w:after="0" w:line="240" w:lineRule="auto"/>
                    <w:jc w:val="both"/>
                    <w:rPr>
                      <w:rFonts w:ascii="Times New Roman" w:eastAsia="Times New Roman" w:hAnsi="Times New Roman" w:cs="Times New Roman"/>
                      <w:b/>
                      <w:bCs/>
                      <w:sz w:val="24"/>
                      <w:szCs w:val="24"/>
                      <w:lang w:eastAsia="ru-RU"/>
                    </w:rPr>
                  </w:pPr>
                  <w:r w:rsidRPr="00FF12EE">
                    <w:rPr>
                      <w:rFonts w:ascii="Times New Roman" w:eastAsia="Times New Roman" w:hAnsi="Times New Roman" w:cs="Times New Roman"/>
                      <w:b/>
                      <w:bCs/>
                      <w:sz w:val="24"/>
                      <w:szCs w:val="24"/>
                      <w:lang w:eastAsia="ru-RU"/>
                    </w:rPr>
                    <w:t>______________________</w:t>
                  </w:r>
                </w:p>
                <w:p w14:paraId="25156683" w14:textId="77777777" w:rsidR="00FF12EE" w:rsidRPr="00FF12EE" w:rsidRDefault="00FF12EE" w:rsidP="00FF12EE">
                  <w:pPr>
                    <w:spacing w:after="0" w:line="240" w:lineRule="auto"/>
                    <w:rPr>
                      <w:rFonts w:ascii="Times New Roman" w:eastAsia="Times New Roman" w:hAnsi="Times New Roman" w:cs="Times New Roman"/>
                      <w:b/>
                      <w:iCs/>
                      <w:sz w:val="24"/>
                      <w:szCs w:val="24"/>
                      <w:lang w:eastAsia="ru-RU"/>
                    </w:rPr>
                  </w:pPr>
                </w:p>
              </w:tc>
            </w:tr>
          </w:tbl>
          <w:p w14:paraId="48AC5C25" w14:textId="77777777" w:rsidR="00FF12EE" w:rsidRPr="00FF12EE" w:rsidRDefault="00FF12EE" w:rsidP="00FF12EE">
            <w:pPr>
              <w:spacing w:after="0" w:line="240" w:lineRule="auto"/>
              <w:rPr>
                <w:rFonts w:ascii="Times New Roman" w:eastAsia="Times New Roman" w:hAnsi="Times New Roman" w:cs="Times New Roman"/>
                <w:sz w:val="24"/>
                <w:szCs w:val="24"/>
                <w:lang w:eastAsia="ru-RU"/>
              </w:rPr>
            </w:pPr>
          </w:p>
        </w:tc>
        <w:tc>
          <w:tcPr>
            <w:tcW w:w="4769" w:type="dxa"/>
          </w:tcPr>
          <w:tbl>
            <w:tblPr>
              <w:tblW w:w="9571" w:type="dxa"/>
              <w:tblLayout w:type="fixed"/>
              <w:tblLook w:val="01E0" w:firstRow="1" w:lastRow="1" w:firstColumn="1" w:lastColumn="1" w:noHBand="0" w:noVBand="0"/>
            </w:tblPr>
            <w:tblGrid>
              <w:gridCol w:w="4802"/>
              <w:gridCol w:w="4769"/>
            </w:tblGrid>
            <w:tr w:rsidR="00FF12EE" w:rsidRPr="00FF12EE" w14:paraId="1E5677FC" w14:textId="77777777" w:rsidTr="00AA50CF">
              <w:tc>
                <w:tcPr>
                  <w:tcW w:w="4802" w:type="dxa"/>
                </w:tcPr>
                <w:p w14:paraId="1757E357" w14:textId="77777777" w:rsidR="00FF12EE" w:rsidRPr="00FF12EE" w:rsidRDefault="00FF12EE" w:rsidP="00FF12EE">
                  <w:pPr>
                    <w:spacing w:after="0" w:line="240" w:lineRule="auto"/>
                    <w:jc w:val="both"/>
                    <w:rPr>
                      <w:rFonts w:ascii="Times New Roman" w:eastAsia="Times New Roman" w:hAnsi="Times New Roman" w:cs="Times New Roman"/>
                      <w:b/>
                      <w:sz w:val="24"/>
                      <w:szCs w:val="24"/>
                      <w:lang w:eastAsia="ru-RU"/>
                    </w:rPr>
                  </w:pPr>
                  <w:r w:rsidRPr="00FF12EE">
                    <w:rPr>
                      <w:rFonts w:ascii="Times New Roman" w:eastAsia="Times New Roman" w:hAnsi="Times New Roman" w:cs="Times New Roman"/>
                      <w:b/>
                      <w:sz w:val="24"/>
                      <w:szCs w:val="24"/>
                      <w:lang w:eastAsia="ru-RU"/>
                    </w:rPr>
                    <w:t>от Исполнителя</w:t>
                  </w:r>
                </w:p>
                <w:tbl>
                  <w:tblPr>
                    <w:tblStyle w:val="3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6"/>
                    <w:gridCol w:w="4927"/>
                  </w:tblGrid>
                  <w:tr w:rsidR="00FF12EE" w:rsidRPr="00FF12EE" w14:paraId="5F9412DF" w14:textId="77777777" w:rsidTr="00AA50CF">
                    <w:tc>
                      <w:tcPr>
                        <w:tcW w:w="4926" w:type="dxa"/>
                      </w:tcPr>
                      <w:p w14:paraId="21B949AA" w14:textId="77777777" w:rsidR="00FF12EE" w:rsidRPr="00FF12EE" w:rsidRDefault="00FF12EE" w:rsidP="00FF12EE">
                        <w:pPr>
                          <w:ind w:right="29"/>
                          <w:jc w:val="both"/>
                          <w:outlineLvl w:val="2"/>
                          <w:rPr>
                            <w:rFonts w:ascii="Times New Roman" w:eastAsia="Times New Roman" w:hAnsi="Times New Roman"/>
                            <w:bCs/>
                            <w:noProof/>
                            <w:color w:val="000000"/>
                            <w:sz w:val="24"/>
                            <w:szCs w:val="24"/>
                            <w:lang w:eastAsia="zh-CN"/>
                          </w:rPr>
                        </w:pPr>
                        <w:r w:rsidRPr="00FF12EE">
                          <w:rPr>
                            <w:rFonts w:ascii="Times New Roman" w:eastAsia="Times New Roman" w:hAnsi="Times New Roman"/>
                            <w:bCs/>
                            <w:noProof/>
                            <w:color w:val="000000"/>
                            <w:sz w:val="24"/>
                            <w:szCs w:val="24"/>
                            <w:u w:val="single"/>
                            <w:lang w:eastAsia="zh-CN"/>
                          </w:rPr>
                          <w:t xml:space="preserve">____________________                     </w:t>
                        </w:r>
                        <w:r w:rsidRPr="00FF12EE">
                          <w:rPr>
                            <w:rFonts w:ascii="Times New Roman" w:eastAsia="Times New Roman" w:hAnsi="Times New Roman"/>
                            <w:bCs/>
                            <w:noProof/>
                            <w:color w:val="000000"/>
                            <w:sz w:val="24"/>
                            <w:szCs w:val="24"/>
                            <w:lang w:eastAsia="zh-CN"/>
                          </w:rPr>
                          <w:t>ФИО</w:t>
                        </w:r>
                      </w:p>
                    </w:tc>
                    <w:tc>
                      <w:tcPr>
                        <w:tcW w:w="4927" w:type="dxa"/>
                      </w:tcPr>
                      <w:p w14:paraId="5C4BB60E" w14:textId="77777777" w:rsidR="00FF12EE" w:rsidRPr="00FF12EE" w:rsidRDefault="00FF12EE" w:rsidP="00FF12EE">
                        <w:pPr>
                          <w:ind w:right="29"/>
                          <w:jc w:val="both"/>
                          <w:outlineLvl w:val="2"/>
                          <w:rPr>
                            <w:rFonts w:ascii="Times New Roman" w:eastAsia="Times New Roman" w:hAnsi="Times New Roman"/>
                            <w:bCs/>
                            <w:noProof/>
                            <w:color w:val="000000"/>
                            <w:sz w:val="24"/>
                            <w:szCs w:val="24"/>
                            <w:lang w:eastAsia="zh-CN"/>
                          </w:rPr>
                        </w:pPr>
                        <w:r w:rsidRPr="00FF12EE">
                          <w:rPr>
                            <w:rFonts w:ascii="Times New Roman" w:eastAsia="Times New Roman" w:hAnsi="Times New Roman"/>
                            <w:bCs/>
                            <w:noProof/>
                            <w:color w:val="000000"/>
                            <w:sz w:val="24"/>
                            <w:szCs w:val="24"/>
                            <w:lang w:eastAsia="zh-CN"/>
                          </w:rPr>
                          <w:t>____________________ ФИО</w:t>
                        </w:r>
                      </w:p>
                    </w:tc>
                  </w:tr>
                </w:tbl>
                <w:p w14:paraId="4EA4E268" w14:textId="77777777" w:rsidR="00FF12EE" w:rsidRPr="00FF12EE" w:rsidRDefault="00FF12EE" w:rsidP="00FF12EE">
                  <w:pPr>
                    <w:spacing w:after="0" w:line="240" w:lineRule="auto"/>
                    <w:rPr>
                      <w:rFonts w:ascii="Times New Roman" w:eastAsia="Times New Roman" w:hAnsi="Times New Roman" w:cs="Times New Roman"/>
                      <w:sz w:val="24"/>
                      <w:szCs w:val="24"/>
                      <w:lang w:eastAsia="ru-RU"/>
                    </w:rPr>
                  </w:pPr>
                  <w:r w:rsidRPr="00FF12EE">
                    <w:rPr>
                      <w:rFonts w:ascii="Times New Roman" w:eastAsia="Times New Roman" w:hAnsi="Times New Roman" w:cs="Times New Roman"/>
                      <w:bCs/>
                      <w:noProof/>
                      <w:color w:val="000000"/>
                      <w:sz w:val="24"/>
                      <w:szCs w:val="24"/>
                      <w:lang w:eastAsia="zh-CN"/>
                    </w:rPr>
                    <w:t>м.п</w:t>
                  </w:r>
                  <w:r w:rsidRPr="00FF12EE">
                    <w:rPr>
                      <w:rFonts w:ascii="Times New Roman" w:eastAsia="Times New Roman" w:hAnsi="Times New Roman" w:cs="Times New Roman"/>
                      <w:sz w:val="24"/>
                      <w:szCs w:val="24"/>
                      <w:lang w:eastAsia="ru-RU"/>
                    </w:rPr>
                    <w:t xml:space="preserve"> </w:t>
                  </w:r>
                </w:p>
              </w:tc>
              <w:tc>
                <w:tcPr>
                  <w:tcW w:w="4769" w:type="dxa"/>
                </w:tcPr>
                <w:p w14:paraId="268E911D" w14:textId="77777777" w:rsidR="00FF12EE" w:rsidRPr="00FF12EE" w:rsidRDefault="00FF12EE" w:rsidP="00FF12EE">
                  <w:pPr>
                    <w:spacing w:after="0" w:line="240" w:lineRule="auto"/>
                    <w:jc w:val="both"/>
                    <w:rPr>
                      <w:rFonts w:ascii="Times New Roman" w:eastAsia="Times New Roman" w:hAnsi="Times New Roman" w:cs="Times New Roman"/>
                      <w:b/>
                      <w:bCs/>
                      <w:sz w:val="24"/>
                      <w:szCs w:val="24"/>
                      <w:lang w:eastAsia="ru-RU"/>
                    </w:rPr>
                  </w:pPr>
                  <w:r w:rsidRPr="00FF12EE">
                    <w:rPr>
                      <w:rFonts w:ascii="Times New Roman" w:eastAsia="Times New Roman" w:hAnsi="Times New Roman" w:cs="Times New Roman"/>
                      <w:b/>
                      <w:bCs/>
                      <w:sz w:val="24"/>
                      <w:szCs w:val="24"/>
                      <w:lang w:eastAsia="ru-RU"/>
                    </w:rPr>
                    <w:t>от Подрядчика</w:t>
                  </w:r>
                </w:p>
                <w:p w14:paraId="4661DD80" w14:textId="77777777" w:rsidR="00FF12EE" w:rsidRPr="00FF12EE" w:rsidRDefault="00FF12EE" w:rsidP="00FF12EE">
                  <w:pPr>
                    <w:spacing w:after="0" w:line="240" w:lineRule="auto"/>
                    <w:jc w:val="both"/>
                    <w:rPr>
                      <w:rFonts w:ascii="Times New Roman" w:eastAsia="Times New Roman" w:hAnsi="Times New Roman" w:cs="Times New Roman"/>
                      <w:b/>
                      <w:bCs/>
                      <w:sz w:val="24"/>
                      <w:szCs w:val="24"/>
                      <w:lang w:eastAsia="ru-RU"/>
                    </w:rPr>
                  </w:pPr>
                  <w:r w:rsidRPr="00FF12EE">
                    <w:rPr>
                      <w:rFonts w:ascii="Times New Roman" w:eastAsia="Times New Roman" w:hAnsi="Times New Roman" w:cs="Times New Roman"/>
                      <w:b/>
                      <w:bCs/>
                      <w:sz w:val="24"/>
                      <w:szCs w:val="24"/>
                      <w:lang w:eastAsia="ru-RU"/>
                    </w:rPr>
                    <w:t>______________________</w:t>
                  </w:r>
                </w:p>
                <w:p w14:paraId="337B5AC8" w14:textId="77777777" w:rsidR="00FF12EE" w:rsidRPr="00FF12EE" w:rsidRDefault="00FF12EE" w:rsidP="00FF12EE">
                  <w:pPr>
                    <w:spacing w:after="0" w:line="240" w:lineRule="auto"/>
                    <w:rPr>
                      <w:rFonts w:ascii="Times New Roman" w:eastAsia="Times New Roman" w:hAnsi="Times New Roman" w:cs="Times New Roman"/>
                      <w:b/>
                      <w:iCs/>
                      <w:sz w:val="24"/>
                      <w:szCs w:val="24"/>
                      <w:lang w:eastAsia="ru-RU"/>
                    </w:rPr>
                  </w:pPr>
                </w:p>
              </w:tc>
            </w:tr>
          </w:tbl>
          <w:p w14:paraId="7645C367" w14:textId="77777777" w:rsidR="00FF12EE" w:rsidRPr="00FF12EE" w:rsidRDefault="00FF12EE" w:rsidP="00FF12EE">
            <w:pPr>
              <w:spacing w:after="0" w:line="240" w:lineRule="auto"/>
              <w:rPr>
                <w:rFonts w:ascii="Times New Roman" w:eastAsia="Times New Roman" w:hAnsi="Times New Roman" w:cs="Times New Roman"/>
                <w:sz w:val="24"/>
                <w:szCs w:val="24"/>
                <w:lang w:eastAsia="ru-RU"/>
              </w:rPr>
            </w:pPr>
          </w:p>
        </w:tc>
      </w:tr>
    </w:tbl>
    <w:p w14:paraId="0745B85F" w14:textId="77777777" w:rsidR="00FF12EE" w:rsidRPr="00FF12EE" w:rsidRDefault="00FF12EE" w:rsidP="00FF12EE">
      <w:pPr>
        <w:spacing w:after="0" w:line="240" w:lineRule="auto"/>
        <w:rPr>
          <w:rFonts w:ascii="Times New Roman" w:eastAsia="Times New Roman" w:hAnsi="Times New Roman" w:cs="Times New Roman"/>
          <w:b/>
          <w:bCs/>
          <w:sz w:val="24"/>
          <w:szCs w:val="24"/>
          <w:lang w:eastAsia="ru-RU"/>
        </w:rPr>
      </w:pPr>
    </w:p>
    <w:p w14:paraId="18BED494" w14:textId="77777777" w:rsidR="00FF12EE" w:rsidRPr="00FF12EE" w:rsidRDefault="00FF12EE" w:rsidP="00FF12EE">
      <w:pPr>
        <w:spacing w:after="0" w:line="240" w:lineRule="auto"/>
        <w:ind w:left="-567" w:firstLine="567"/>
        <w:rPr>
          <w:rFonts w:ascii="Times New Roman" w:eastAsia="Times New Roman" w:hAnsi="Times New Roman" w:cs="Times New Roman"/>
          <w:sz w:val="24"/>
          <w:szCs w:val="24"/>
          <w:lang w:eastAsia="ru-RU"/>
        </w:rPr>
      </w:pPr>
    </w:p>
    <w:p w14:paraId="6BEDF0DA" w14:textId="77777777" w:rsidR="00FF12EE" w:rsidRPr="00FF12EE" w:rsidRDefault="00FF12EE" w:rsidP="00FF12EE">
      <w:pPr>
        <w:spacing w:after="0" w:line="240" w:lineRule="auto"/>
        <w:ind w:left="-567" w:firstLine="567"/>
        <w:rPr>
          <w:rFonts w:ascii="Times New Roman" w:eastAsia="Times New Roman" w:hAnsi="Times New Roman" w:cs="Times New Roman"/>
          <w:sz w:val="24"/>
          <w:szCs w:val="24"/>
          <w:lang w:eastAsia="ru-RU"/>
        </w:rPr>
      </w:pPr>
    </w:p>
    <w:p w14:paraId="223DD927" w14:textId="77777777" w:rsidR="00FF12EE" w:rsidRPr="00FF12EE" w:rsidRDefault="00FF12EE" w:rsidP="00FF12EE">
      <w:pPr>
        <w:spacing w:after="0" w:line="240" w:lineRule="auto"/>
        <w:ind w:left="-567" w:firstLine="567"/>
        <w:rPr>
          <w:rFonts w:ascii="Times New Roman" w:eastAsia="Times New Roman" w:hAnsi="Times New Roman" w:cs="Times New Roman"/>
          <w:sz w:val="24"/>
          <w:szCs w:val="24"/>
          <w:lang w:eastAsia="ru-RU"/>
        </w:rPr>
      </w:pPr>
    </w:p>
    <w:p w14:paraId="39C06DAF" w14:textId="77777777" w:rsidR="00FF12EE" w:rsidRPr="00FF12EE" w:rsidRDefault="00FF12EE" w:rsidP="00FF12EE">
      <w:pPr>
        <w:shd w:val="clear" w:color="auto" w:fill="FFFFFF"/>
        <w:tabs>
          <w:tab w:val="left" w:pos="509"/>
        </w:tabs>
        <w:spacing w:after="0" w:line="240" w:lineRule="auto"/>
        <w:ind w:left="-567" w:firstLine="567"/>
        <w:jc w:val="both"/>
        <w:rPr>
          <w:rFonts w:ascii="Times New Roman" w:eastAsia="Times New Roman" w:hAnsi="Times New Roman" w:cs="Times New Roman"/>
          <w:sz w:val="24"/>
          <w:szCs w:val="24"/>
          <w:lang w:eastAsia="ru-RU"/>
        </w:rPr>
      </w:pPr>
    </w:p>
    <w:p w14:paraId="263C951D" w14:textId="77777777" w:rsidR="00FF12EE" w:rsidRPr="00FF12EE" w:rsidRDefault="00FF12EE" w:rsidP="00FF12EE">
      <w:pPr>
        <w:spacing w:after="0" w:line="240" w:lineRule="auto"/>
        <w:ind w:left="-567" w:firstLine="567"/>
        <w:jc w:val="both"/>
        <w:rPr>
          <w:rFonts w:ascii="Times New Roman" w:eastAsia="Times New Roman" w:hAnsi="Times New Roman" w:cs="Times New Roman"/>
          <w:sz w:val="24"/>
          <w:szCs w:val="24"/>
          <w:lang w:eastAsia="ru-RU"/>
        </w:rPr>
      </w:pPr>
    </w:p>
    <w:p w14:paraId="7D313866" w14:textId="77777777" w:rsidR="00FF12EE" w:rsidRPr="00FF12EE" w:rsidRDefault="00FF12EE" w:rsidP="00FF12EE">
      <w:pPr>
        <w:spacing w:after="0" w:line="240" w:lineRule="auto"/>
        <w:ind w:left="-567" w:firstLine="567"/>
        <w:rPr>
          <w:rFonts w:ascii="Times New Roman" w:eastAsia="Times New Roman" w:hAnsi="Times New Roman" w:cs="Times New Roman"/>
          <w:sz w:val="24"/>
          <w:szCs w:val="24"/>
          <w:lang w:eastAsia="ru-RU"/>
        </w:rPr>
      </w:pPr>
    </w:p>
    <w:p w14:paraId="644D8A1A" w14:textId="77777777" w:rsidR="00FF12EE" w:rsidRPr="00FF12EE" w:rsidRDefault="00FF12EE" w:rsidP="00FF12EE">
      <w:pPr>
        <w:spacing w:after="0" w:line="240" w:lineRule="auto"/>
        <w:rPr>
          <w:rFonts w:ascii="Times New Roman" w:eastAsia="Times New Roman" w:hAnsi="Times New Roman" w:cs="Times New Roman"/>
          <w:sz w:val="24"/>
          <w:szCs w:val="24"/>
          <w:lang w:eastAsia="ru-RU"/>
        </w:rPr>
      </w:pPr>
    </w:p>
    <w:p w14:paraId="42E86BDE" w14:textId="77777777" w:rsidR="00B12676" w:rsidRDefault="00B12676" w:rsidP="00FF12EE">
      <w:pPr>
        <w:autoSpaceDE w:val="0"/>
        <w:autoSpaceDN w:val="0"/>
        <w:adjustRightInd w:val="0"/>
        <w:spacing w:after="0" w:line="240" w:lineRule="auto"/>
        <w:rPr>
          <w:rFonts w:ascii="TimesNewRomanPSMT" w:hAnsi="TimesNewRomanPSMT" w:cs="TimesNewRomanPSMT"/>
          <w:sz w:val="28"/>
          <w:szCs w:val="28"/>
        </w:rPr>
      </w:pPr>
    </w:p>
    <w:sectPr w:rsidR="00B12676" w:rsidSect="009532B7">
      <w:footerReference w:type="default" r:id="rId1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BD6C6" w14:textId="77777777" w:rsidR="00EE0D76" w:rsidRDefault="00EE0D76">
      <w:pPr>
        <w:spacing w:after="0" w:line="240" w:lineRule="auto"/>
      </w:pPr>
      <w:r>
        <w:separator/>
      </w:r>
    </w:p>
  </w:endnote>
  <w:endnote w:type="continuationSeparator" w:id="0">
    <w:p w14:paraId="225D3C35" w14:textId="77777777" w:rsidR="00EE0D76" w:rsidRDefault="00EE0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utura Bk">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Black">
    <w:panose1 w:val="020B0A04020102020204"/>
    <w:charset w:val="CC"/>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PT Sans Caption">
    <w:altName w:val="Trebuchet MS"/>
    <w:charset w:val="CC"/>
    <w:family w:val="swiss"/>
    <w:pitch w:val="variable"/>
    <w:sig w:usb0="A00002EF" w:usb1="5000204B" w:usb2="00000000" w:usb3="00000000" w:csb0="00000097" w:csb1="00000000"/>
  </w:font>
  <w:font w:name="PT Sans">
    <w:altName w:val="Corbel"/>
    <w:charset w:val="CC"/>
    <w:family w:val="swiss"/>
    <w:pitch w:val="variable"/>
    <w:sig w:usb0="A00002EF" w:usb1="5000204B" w:usb2="00000000" w:usb3="00000000" w:csb0="00000097" w:csb1="00000000"/>
  </w:font>
  <w:font w:name="Thorndale">
    <w:altName w:val="Times New Roman"/>
    <w:panose1 w:val="00000000000000000000"/>
    <w:charset w:val="CC"/>
    <w:family w:val="roman"/>
    <w:notTrueType/>
    <w:pitch w:val="variable"/>
    <w:sig w:usb0="00000201" w:usb1="00000000" w:usb2="00000000" w:usb3="00000000" w:csb0="00000004" w:csb1="00000000"/>
  </w:font>
  <w:font w:name="Garamond">
    <w:panose1 w:val="02020404030301010803"/>
    <w:charset w:val="CC"/>
    <w:family w:val="roman"/>
    <w:pitch w:val="variable"/>
    <w:sig w:usb0="00000287" w:usb1="00000000" w:usb2="00000000" w:usb3="00000000" w:csb0="0000009F" w:csb1="00000000"/>
  </w:font>
  <w:font w:name="TimesNewRomanPSMT">
    <w:altName w:val="MS Mincho"/>
    <w:panose1 w:val="00000000000000000000"/>
    <w:charset w:val="CC"/>
    <w:family w:val="auto"/>
    <w:notTrueType/>
    <w:pitch w:val="default"/>
    <w:sig w:usb0="00000203" w:usb1="08070000" w:usb2="00000010" w:usb3="00000000" w:csb0="00020005"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rPr>
      <w:id w:val="-661003948"/>
      <w:docPartObj>
        <w:docPartGallery w:val="Page Numbers (Bottom of Page)"/>
        <w:docPartUnique/>
      </w:docPartObj>
    </w:sdtPr>
    <w:sdtEndPr/>
    <w:sdtContent>
      <w:sdt>
        <w:sdtPr>
          <w:rPr>
            <w:sz w:val="18"/>
          </w:rPr>
          <w:id w:val="98381352"/>
          <w:docPartObj>
            <w:docPartGallery w:val="Page Numbers (Top of Page)"/>
            <w:docPartUnique/>
          </w:docPartObj>
        </w:sdtPr>
        <w:sdtEndPr/>
        <w:sdtContent>
          <w:p w14:paraId="19EA604B" w14:textId="77777777" w:rsidR="00EE0D76" w:rsidRPr="00A46473" w:rsidRDefault="00EE0D76" w:rsidP="00EE0D76">
            <w:pPr>
              <w:pStyle w:val="ad"/>
              <w:jc w:val="center"/>
              <w:rPr>
                <w:sz w:val="18"/>
              </w:rPr>
            </w:pPr>
            <w:r>
              <w:rPr>
                <w:sz w:val="18"/>
              </w:rPr>
              <w:t>Стр.</w:t>
            </w:r>
            <w:r w:rsidRPr="00A46473">
              <w:rPr>
                <w:sz w:val="18"/>
              </w:rPr>
              <w:t xml:space="preserve"> </w:t>
            </w:r>
            <w:r w:rsidRPr="00A46473">
              <w:rPr>
                <w:b/>
                <w:bCs/>
                <w:sz w:val="18"/>
                <w:szCs w:val="24"/>
              </w:rPr>
              <w:fldChar w:fldCharType="begin"/>
            </w:r>
            <w:r w:rsidRPr="00A46473">
              <w:rPr>
                <w:b/>
                <w:bCs/>
                <w:sz w:val="18"/>
              </w:rPr>
              <w:instrText>PAGE</w:instrText>
            </w:r>
            <w:r w:rsidRPr="00A46473">
              <w:rPr>
                <w:b/>
                <w:bCs/>
                <w:sz w:val="18"/>
                <w:szCs w:val="24"/>
              </w:rPr>
              <w:fldChar w:fldCharType="separate"/>
            </w:r>
            <w:r w:rsidR="00456A0B">
              <w:rPr>
                <w:b/>
                <w:bCs/>
                <w:noProof/>
                <w:sz w:val="18"/>
              </w:rPr>
              <w:t>16</w:t>
            </w:r>
            <w:r w:rsidRPr="00A46473">
              <w:rPr>
                <w:b/>
                <w:bCs/>
                <w:sz w:val="18"/>
                <w:szCs w:val="24"/>
              </w:rPr>
              <w:fldChar w:fldCharType="end"/>
            </w:r>
            <w:r w:rsidRPr="00A46473">
              <w:rPr>
                <w:sz w:val="18"/>
              </w:rPr>
              <w:t xml:space="preserve"> из </w:t>
            </w:r>
            <w:r w:rsidRPr="00A46473">
              <w:rPr>
                <w:b/>
                <w:bCs/>
                <w:sz w:val="18"/>
                <w:szCs w:val="24"/>
              </w:rPr>
              <w:fldChar w:fldCharType="begin"/>
            </w:r>
            <w:r w:rsidRPr="00A46473">
              <w:rPr>
                <w:b/>
                <w:bCs/>
                <w:sz w:val="18"/>
              </w:rPr>
              <w:instrText>NUMPAGES</w:instrText>
            </w:r>
            <w:r w:rsidRPr="00A46473">
              <w:rPr>
                <w:b/>
                <w:bCs/>
                <w:sz w:val="18"/>
                <w:szCs w:val="24"/>
              </w:rPr>
              <w:fldChar w:fldCharType="separate"/>
            </w:r>
            <w:r w:rsidR="00456A0B">
              <w:rPr>
                <w:b/>
                <w:bCs/>
                <w:noProof/>
                <w:sz w:val="18"/>
              </w:rPr>
              <w:t>19</w:t>
            </w:r>
            <w:r w:rsidRPr="00A46473">
              <w:rPr>
                <w:b/>
                <w:bCs/>
                <w:sz w:val="18"/>
                <w:szCs w:val="24"/>
              </w:rPr>
              <w:fldChar w:fldCharType="end"/>
            </w:r>
          </w:p>
        </w:sdtContent>
      </w:sdt>
    </w:sdtContent>
  </w:sdt>
  <w:p w14:paraId="4F7CDD9C" w14:textId="77777777" w:rsidR="00EE0D76" w:rsidRDefault="00EE0D76" w:rsidP="00EE0D7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F0E58" w14:textId="77777777" w:rsidR="00EE0D76" w:rsidRDefault="00EE0D76">
      <w:pPr>
        <w:spacing w:after="0" w:line="240" w:lineRule="auto"/>
      </w:pPr>
      <w:r>
        <w:separator/>
      </w:r>
    </w:p>
  </w:footnote>
  <w:footnote w:type="continuationSeparator" w:id="0">
    <w:p w14:paraId="68D4EE6A" w14:textId="77777777" w:rsidR="00EE0D76" w:rsidRDefault="00EE0D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4" type="#_x0000_t75" style="width:6pt;height:6pt" o:bullet="t">
        <v:imagedata r:id="rId1" o:title="clip_image001"/>
      </v:shape>
    </w:pict>
  </w:numPicBullet>
  <w:abstractNum w:abstractNumId="0" w15:restartNumberingAfterBreak="0">
    <w:nsid w:val="FFFFFF7C"/>
    <w:multiLevelType w:val="multilevel"/>
    <w:tmpl w:val="7752F2F2"/>
    <w:styleLink w:val="SpecialLeft028"/>
    <w:lvl w:ilvl="0">
      <w:start w:val="1"/>
      <w:numFmt w:val="decimal"/>
      <w:pStyle w:val="5"/>
      <w:lvlText w:val="%1)"/>
      <w:lvlJc w:val="left"/>
      <w:pPr>
        <w:tabs>
          <w:tab w:val="num" w:pos="1492"/>
        </w:tabs>
        <w:ind w:left="1492" w:hanging="360"/>
      </w:pPr>
      <w:rPr>
        <w:rFonts w:ascii="Times New Roman" w:eastAsia="Times New Roman" w:hAnsi="Times New Roman" w:cs="Times New Roman"/>
      </w:rPr>
    </w:lvl>
    <w:lvl w:ilvl="1" w:tentative="1">
      <w:start w:val="1"/>
      <w:numFmt w:val="lowerLetter"/>
      <w:lvlText w:val="%2."/>
      <w:lvlJc w:val="left"/>
      <w:pPr>
        <w:ind w:left="2497" w:hanging="360"/>
      </w:pPr>
    </w:lvl>
    <w:lvl w:ilvl="2" w:tentative="1">
      <w:start w:val="1"/>
      <w:numFmt w:val="lowerRoman"/>
      <w:lvlText w:val="%3."/>
      <w:lvlJc w:val="right"/>
      <w:pPr>
        <w:ind w:left="3217" w:hanging="180"/>
      </w:pPr>
    </w:lvl>
    <w:lvl w:ilvl="3" w:tentative="1">
      <w:start w:val="1"/>
      <w:numFmt w:val="decimal"/>
      <w:lvlText w:val="%4."/>
      <w:lvlJc w:val="left"/>
      <w:pPr>
        <w:ind w:left="3937" w:hanging="360"/>
      </w:pPr>
    </w:lvl>
    <w:lvl w:ilvl="4" w:tentative="1">
      <w:start w:val="1"/>
      <w:numFmt w:val="lowerLetter"/>
      <w:lvlText w:val="%5."/>
      <w:lvlJc w:val="left"/>
      <w:pPr>
        <w:ind w:left="4657" w:hanging="360"/>
      </w:pPr>
    </w:lvl>
    <w:lvl w:ilvl="5" w:tentative="1">
      <w:start w:val="1"/>
      <w:numFmt w:val="lowerRoman"/>
      <w:lvlText w:val="%6."/>
      <w:lvlJc w:val="right"/>
      <w:pPr>
        <w:ind w:left="5377" w:hanging="180"/>
      </w:pPr>
    </w:lvl>
    <w:lvl w:ilvl="6" w:tentative="1">
      <w:start w:val="1"/>
      <w:numFmt w:val="decimal"/>
      <w:lvlText w:val="%7."/>
      <w:lvlJc w:val="left"/>
      <w:pPr>
        <w:ind w:left="6097" w:hanging="360"/>
      </w:pPr>
    </w:lvl>
    <w:lvl w:ilvl="7" w:tentative="1">
      <w:start w:val="1"/>
      <w:numFmt w:val="lowerLetter"/>
      <w:lvlText w:val="%8."/>
      <w:lvlJc w:val="left"/>
      <w:pPr>
        <w:ind w:left="6817" w:hanging="360"/>
      </w:pPr>
    </w:lvl>
    <w:lvl w:ilvl="8" w:tentative="1">
      <w:start w:val="1"/>
      <w:numFmt w:val="lowerRoman"/>
      <w:lvlText w:val="%9."/>
      <w:lvlJc w:val="right"/>
      <w:pPr>
        <w:ind w:left="7537" w:hanging="180"/>
      </w:pPr>
    </w:lvl>
  </w:abstractNum>
  <w:abstractNum w:abstractNumId="1" w15:restartNumberingAfterBreak="0">
    <w:nsid w:val="FFFFFF7E"/>
    <w:multiLevelType w:val="singleLevel"/>
    <w:tmpl w:val="F0FA29DE"/>
    <w:lvl w:ilvl="0">
      <w:start w:val="1"/>
      <w:numFmt w:val="decimal"/>
      <w:pStyle w:val="3"/>
      <w:lvlText w:val="%1."/>
      <w:lvlJc w:val="left"/>
      <w:pPr>
        <w:tabs>
          <w:tab w:val="num" w:pos="926"/>
        </w:tabs>
        <w:ind w:left="926" w:hanging="360"/>
      </w:pPr>
    </w:lvl>
  </w:abstractNum>
  <w:abstractNum w:abstractNumId="2" w15:restartNumberingAfterBreak="0">
    <w:nsid w:val="00000007"/>
    <w:multiLevelType w:val="multilevel"/>
    <w:tmpl w:val="00000007"/>
    <w:name w:val="WW8Num7"/>
    <w:styleLink w:val="SpecialLeft02212"/>
    <w:lvl w:ilvl="0">
      <w:start w:val="1"/>
      <w:numFmt w:val="lowerLetter"/>
      <w:pStyle w:val="ListLetter2"/>
      <w:lvlText w:val="%1)"/>
      <w:lvlJc w:val="left"/>
      <w:pPr>
        <w:tabs>
          <w:tab w:val="num" w:pos="357"/>
        </w:tabs>
        <w:ind w:left="357" w:hanging="35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58A222C"/>
    <w:multiLevelType w:val="hybridMultilevel"/>
    <w:tmpl w:val="83A23CA0"/>
    <w:styleLink w:val="SpecialLeft0220"/>
    <w:lvl w:ilvl="0" w:tplc="6EB48D76">
      <w:start w:val="2"/>
      <w:numFmt w:val="decimal"/>
      <w:lvlText w:val="%1."/>
      <w:lvlJc w:val="left"/>
      <w:pPr>
        <w:ind w:left="1766" w:hanging="360"/>
      </w:pPr>
      <w:rPr>
        <w:rFonts w:hint="default"/>
      </w:rPr>
    </w:lvl>
    <w:lvl w:ilvl="1" w:tplc="04190019">
      <w:start w:val="1"/>
      <w:numFmt w:val="lowerLetter"/>
      <w:lvlText w:val="%2."/>
      <w:lvlJc w:val="left"/>
      <w:pPr>
        <w:ind w:left="2486" w:hanging="360"/>
      </w:pPr>
    </w:lvl>
    <w:lvl w:ilvl="2" w:tplc="0419001B" w:tentative="1">
      <w:start w:val="1"/>
      <w:numFmt w:val="lowerRoman"/>
      <w:lvlText w:val="%3."/>
      <w:lvlJc w:val="right"/>
      <w:pPr>
        <w:ind w:left="3206" w:hanging="180"/>
      </w:pPr>
    </w:lvl>
    <w:lvl w:ilvl="3" w:tplc="0419000F" w:tentative="1">
      <w:start w:val="1"/>
      <w:numFmt w:val="decimal"/>
      <w:lvlText w:val="%4."/>
      <w:lvlJc w:val="left"/>
      <w:pPr>
        <w:ind w:left="3926" w:hanging="360"/>
      </w:pPr>
    </w:lvl>
    <w:lvl w:ilvl="4" w:tplc="04190019" w:tentative="1">
      <w:start w:val="1"/>
      <w:numFmt w:val="lowerLetter"/>
      <w:lvlText w:val="%5."/>
      <w:lvlJc w:val="left"/>
      <w:pPr>
        <w:ind w:left="4646" w:hanging="360"/>
      </w:pPr>
    </w:lvl>
    <w:lvl w:ilvl="5" w:tplc="0419001B" w:tentative="1">
      <w:start w:val="1"/>
      <w:numFmt w:val="lowerRoman"/>
      <w:lvlText w:val="%6."/>
      <w:lvlJc w:val="right"/>
      <w:pPr>
        <w:ind w:left="5366" w:hanging="180"/>
      </w:pPr>
    </w:lvl>
    <w:lvl w:ilvl="6" w:tplc="0419000F" w:tentative="1">
      <w:start w:val="1"/>
      <w:numFmt w:val="decimal"/>
      <w:lvlText w:val="%7."/>
      <w:lvlJc w:val="left"/>
      <w:pPr>
        <w:ind w:left="6086" w:hanging="360"/>
      </w:pPr>
    </w:lvl>
    <w:lvl w:ilvl="7" w:tplc="04190019" w:tentative="1">
      <w:start w:val="1"/>
      <w:numFmt w:val="lowerLetter"/>
      <w:lvlText w:val="%8."/>
      <w:lvlJc w:val="left"/>
      <w:pPr>
        <w:ind w:left="6806" w:hanging="360"/>
      </w:pPr>
    </w:lvl>
    <w:lvl w:ilvl="8" w:tplc="0419001B" w:tentative="1">
      <w:start w:val="1"/>
      <w:numFmt w:val="lowerRoman"/>
      <w:lvlText w:val="%9."/>
      <w:lvlJc w:val="right"/>
      <w:pPr>
        <w:ind w:left="7526" w:hanging="180"/>
      </w:pPr>
    </w:lvl>
  </w:abstractNum>
  <w:abstractNum w:abstractNumId="4" w15:restartNumberingAfterBreak="0">
    <w:nsid w:val="09066233"/>
    <w:multiLevelType w:val="hybridMultilevel"/>
    <w:tmpl w:val="CB6CA924"/>
    <w:styleLink w:val="SpecialLeft0237"/>
    <w:lvl w:ilvl="0" w:tplc="296A1760">
      <w:start w:val="1"/>
      <w:numFmt w:val="decimal"/>
      <w:lvlText w:val="%1)"/>
      <w:lvlJc w:val="left"/>
      <w:pPr>
        <w:tabs>
          <w:tab w:val="num" w:pos="1467"/>
        </w:tabs>
        <w:ind w:left="1467" w:hanging="900"/>
      </w:pPr>
      <w:rPr>
        <w:rFonts w:cs="Times New Roman" w:hint="default"/>
      </w:rPr>
    </w:lvl>
    <w:lvl w:ilvl="1" w:tplc="7102B696">
      <w:start w:val="45"/>
      <w:numFmt w:val="decimal"/>
      <w:lvlText w:val="%2."/>
      <w:lvlJc w:val="left"/>
      <w:pPr>
        <w:tabs>
          <w:tab w:val="num" w:pos="840"/>
        </w:tabs>
        <w:ind w:left="840" w:hanging="360"/>
      </w:pPr>
      <w:rPr>
        <w:rFonts w:cs="Times New Roman" w:hint="default"/>
        <w:sz w:val="28"/>
        <w:szCs w:val="28"/>
      </w:rPr>
    </w:lvl>
    <w:lvl w:ilvl="2" w:tplc="D42A0E2C">
      <w:start w:val="9"/>
      <w:numFmt w:val="decimal"/>
      <w:lvlText w:val="%3"/>
      <w:lvlJc w:val="left"/>
      <w:pPr>
        <w:tabs>
          <w:tab w:val="num" w:pos="2547"/>
        </w:tabs>
        <w:ind w:left="2547" w:hanging="360"/>
      </w:pPr>
      <w:rPr>
        <w:rFonts w:cs="Times New Roman" w:hint="default"/>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5" w15:restartNumberingAfterBreak="0">
    <w:nsid w:val="0F526C90"/>
    <w:multiLevelType w:val="multilevel"/>
    <w:tmpl w:val="021408BA"/>
    <w:styleLink w:val="SpecialLeft0228"/>
    <w:lvl w:ilvl="0">
      <w:start w:val="1"/>
      <w:numFmt w:val="decimal"/>
      <w:pStyle w:val="21"/>
      <w:lvlText w:val="%1."/>
      <w:lvlJc w:val="left"/>
      <w:pPr>
        <w:tabs>
          <w:tab w:val="num" w:pos="720"/>
        </w:tabs>
        <w:ind w:left="360" w:hanging="360"/>
      </w:pPr>
      <w:rPr>
        <w:rFonts w:hint="default"/>
      </w:rPr>
    </w:lvl>
    <w:lvl w:ilvl="1">
      <w:start w:val="1"/>
      <w:numFmt w:val="decimal"/>
      <w:lvlText w:val="%1.%2."/>
      <w:lvlJc w:val="left"/>
      <w:pPr>
        <w:tabs>
          <w:tab w:val="num" w:pos="1364"/>
        </w:tabs>
        <w:ind w:left="716"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6" w15:restartNumberingAfterBreak="0">
    <w:nsid w:val="103163C5"/>
    <w:multiLevelType w:val="hybridMultilevel"/>
    <w:tmpl w:val="6C6A86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05D6D40"/>
    <w:multiLevelType w:val="multilevel"/>
    <w:tmpl w:val="A870407E"/>
    <w:lvl w:ilvl="0">
      <w:start w:val="1"/>
      <w:numFmt w:val="decimal"/>
      <w:pStyle w:val="1"/>
      <w:lvlText w:val="%1."/>
      <w:lvlJc w:val="left"/>
      <w:pPr>
        <w:tabs>
          <w:tab w:val="num" w:pos="720"/>
        </w:tabs>
        <w:ind w:left="360"/>
      </w:pPr>
      <w:rPr>
        <w:rFonts w:ascii="Times New Roman" w:hAnsi="Times New Roman" w:cs="Times New Roman" w:hint="default"/>
        <w:b/>
        <w:i w:val="0"/>
        <w:color w:val="auto"/>
        <w:sz w:val="24"/>
      </w:rPr>
    </w:lvl>
    <w:lvl w:ilvl="1">
      <w:start w:val="1"/>
      <w:numFmt w:val="decimal"/>
      <w:pStyle w:val="2"/>
      <w:suff w:val="space"/>
      <w:lvlText w:val="%1.%2."/>
      <w:lvlJc w:val="left"/>
      <w:pPr>
        <w:ind w:left="567" w:hanging="567"/>
      </w:pPr>
      <w:rPr>
        <w:rFonts w:ascii="Times New Roman" w:hAnsi="Times New Roman" w:cs="Times New Roman" w:hint="default"/>
        <w:b/>
        <w:i w:val="0"/>
        <w:color w:val="auto"/>
        <w:sz w:val="28"/>
        <w:szCs w:val="28"/>
      </w:rPr>
    </w:lvl>
    <w:lvl w:ilvl="2">
      <w:start w:val="1"/>
      <w:numFmt w:val="decimal"/>
      <w:pStyle w:val="30"/>
      <w:suff w:val="space"/>
      <w:lvlText w:val="%1.%2.%3."/>
      <w:lvlJc w:val="left"/>
      <w:pPr>
        <w:ind w:left="794" w:hanging="794"/>
      </w:pPr>
      <w:rPr>
        <w:rFonts w:ascii="Times New Roman" w:hAnsi="Times New Roman" w:cs="Times New Roman" w:hint="default"/>
        <w:b/>
        <w:i w:val="0"/>
        <w:caps w:val="0"/>
        <w:strike w:val="0"/>
        <w:dstrike w:val="0"/>
        <w:vanish w:val="0"/>
        <w:color w:val="auto"/>
        <w:sz w:val="24"/>
        <w:szCs w:val="24"/>
        <w:vertAlign w:val="baseline"/>
      </w:rPr>
    </w:lvl>
    <w:lvl w:ilvl="3">
      <w:start w:val="1"/>
      <w:numFmt w:val="decimal"/>
      <w:pStyle w:val="4"/>
      <w:lvlText w:val="%1.%2.%3.%4."/>
      <w:lvlJc w:val="left"/>
      <w:pPr>
        <w:tabs>
          <w:tab w:val="num" w:pos="1260"/>
        </w:tabs>
        <w:ind w:left="180" w:hanging="180"/>
      </w:pPr>
      <w:rPr>
        <w:rFonts w:ascii="Times New Roman" w:hAnsi="Times New Roman" w:cs="Times New Roman" w:hint="default"/>
        <w:b w:val="0"/>
        <w:i w:val="0"/>
      </w:rPr>
    </w:lvl>
    <w:lvl w:ilvl="4">
      <w:start w:val="1"/>
      <w:numFmt w:val="decimal"/>
      <w:lvlText w:val="%1.%2.%3.%4.%5."/>
      <w:lvlJc w:val="left"/>
      <w:pPr>
        <w:tabs>
          <w:tab w:val="num" w:pos="1080"/>
        </w:tabs>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8" w15:restartNumberingAfterBreak="0">
    <w:nsid w:val="136B2F4B"/>
    <w:multiLevelType w:val="multilevel"/>
    <w:tmpl w:val="83804362"/>
    <w:lvl w:ilvl="0">
      <w:start w:val="1"/>
      <w:numFmt w:val="decimal"/>
      <w:lvlText w:val="%1"/>
      <w:lvlJc w:val="left"/>
      <w:pPr>
        <w:ind w:left="360" w:hanging="360"/>
      </w:pPr>
      <w:rPr>
        <w:rFonts w:hint="default"/>
      </w:rPr>
    </w:lvl>
    <w:lvl w:ilvl="1">
      <w:start w:val="1"/>
      <w:numFmt w:val="decimal"/>
      <w:pStyle w:val="20"/>
      <w:lvlText w:val="%1.%2"/>
      <w:lvlJc w:val="left"/>
      <w:pPr>
        <w:ind w:left="360" w:hanging="360"/>
      </w:pPr>
      <w:rPr>
        <w:rFonts w:hint="default"/>
        <w:b w:val="0"/>
      </w:rPr>
    </w:lvl>
    <w:lvl w:ilvl="2">
      <w:start w:val="1"/>
      <w:numFmt w:val="decimal"/>
      <w:pStyle w:val="31"/>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57156E0"/>
    <w:multiLevelType w:val="hybridMultilevel"/>
    <w:tmpl w:val="A16C550A"/>
    <w:styleLink w:val="SpecialLeft02114"/>
    <w:lvl w:ilvl="0" w:tplc="DB3E5C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7BE1533"/>
    <w:multiLevelType w:val="hybridMultilevel"/>
    <w:tmpl w:val="D3B42B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8F23846"/>
    <w:multiLevelType w:val="singleLevel"/>
    <w:tmpl w:val="1C88FBDC"/>
    <w:lvl w:ilvl="0">
      <w:start w:val="1"/>
      <w:numFmt w:val="bullet"/>
      <w:pStyle w:val="InsertGraphic"/>
      <w:lvlText w:val=""/>
      <w:lvlJc w:val="left"/>
      <w:pPr>
        <w:tabs>
          <w:tab w:val="num" w:pos="717"/>
        </w:tabs>
        <w:ind w:left="714" w:hanging="357"/>
      </w:pPr>
      <w:rPr>
        <w:rFonts w:ascii="Symbol" w:hAnsi="Symbol" w:hint="default"/>
        <w:sz w:val="22"/>
      </w:rPr>
    </w:lvl>
  </w:abstractNum>
  <w:abstractNum w:abstractNumId="12" w15:restartNumberingAfterBreak="0">
    <w:nsid w:val="194110D4"/>
    <w:multiLevelType w:val="hybridMultilevel"/>
    <w:tmpl w:val="8B7A35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C45297A"/>
    <w:multiLevelType w:val="multilevel"/>
    <w:tmpl w:val="04190025"/>
    <w:lvl w:ilvl="0">
      <w:start w:val="1"/>
      <w:numFmt w:val="decimal"/>
      <w:pStyle w:val="10"/>
      <w:lvlText w:val="%1"/>
      <w:lvlJc w:val="left"/>
      <w:pPr>
        <w:tabs>
          <w:tab w:val="num" w:pos="4752"/>
        </w:tabs>
        <w:ind w:left="4752" w:hanging="432"/>
      </w:pPr>
      <w:rPr>
        <w:rFonts w:hint="default"/>
        <w:b/>
      </w:rPr>
    </w:lvl>
    <w:lvl w:ilvl="1">
      <w:start w:val="1"/>
      <w:numFmt w:val="decimal"/>
      <w:pStyle w:val="22"/>
      <w:lvlText w:val="%1.%2"/>
      <w:lvlJc w:val="left"/>
      <w:pPr>
        <w:tabs>
          <w:tab w:val="num" w:pos="4896"/>
        </w:tabs>
        <w:ind w:left="4896" w:hanging="576"/>
      </w:pPr>
    </w:lvl>
    <w:lvl w:ilvl="2">
      <w:start w:val="1"/>
      <w:numFmt w:val="decimal"/>
      <w:pStyle w:val="32"/>
      <w:lvlText w:val="%1.%2.%3"/>
      <w:lvlJc w:val="left"/>
      <w:pPr>
        <w:tabs>
          <w:tab w:val="num" w:pos="5040"/>
        </w:tabs>
        <w:ind w:left="5040" w:hanging="720"/>
      </w:pPr>
    </w:lvl>
    <w:lvl w:ilvl="3">
      <w:start w:val="1"/>
      <w:numFmt w:val="decimal"/>
      <w:pStyle w:val="40"/>
      <w:lvlText w:val="%1.%2.%3.%4"/>
      <w:lvlJc w:val="left"/>
      <w:pPr>
        <w:tabs>
          <w:tab w:val="num" w:pos="5184"/>
        </w:tabs>
        <w:ind w:left="5184" w:hanging="864"/>
      </w:pPr>
    </w:lvl>
    <w:lvl w:ilvl="4">
      <w:start w:val="1"/>
      <w:numFmt w:val="decimal"/>
      <w:pStyle w:val="50"/>
      <w:lvlText w:val="%1.%2.%3.%4.%5"/>
      <w:lvlJc w:val="left"/>
      <w:pPr>
        <w:tabs>
          <w:tab w:val="num" w:pos="5328"/>
        </w:tabs>
        <w:ind w:left="5328" w:hanging="1008"/>
      </w:pPr>
    </w:lvl>
    <w:lvl w:ilvl="5">
      <w:start w:val="1"/>
      <w:numFmt w:val="decimal"/>
      <w:pStyle w:val="6"/>
      <w:lvlText w:val="%1.%2.%3.%4.%5.%6"/>
      <w:lvlJc w:val="left"/>
      <w:pPr>
        <w:tabs>
          <w:tab w:val="num" w:pos="5472"/>
        </w:tabs>
        <w:ind w:left="5472" w:hanging="1152"/>
      </w:pPr>
    </w:lvl>
    <w:lvl w:ilvl="6">
      <w:start w:val="1"/>
      <w:numFmt w:val="decimal"/>
      <w:pStyle w:val="7"/>
      <w:lvlText w:val="%1.%2.%3.%4.%5.%6.%7"/>
      <w:lvlJc w:val="left"/>
      <w:pPr>
        <w:tabs>
          <w:tab w:val="num" w:pos="5616"/>
        </w:tabs>
        <w:ind w:left="5616" w:hanging="1296"/>
      </w:pPr>
    </w:lvl>
    <w:lvl w:ilvl="7">
      <w:start w:val="1"/>
      <w:numFmt w:val="decimal"/>
      <w:pStyle w:val="8"/>
      <w:lvlText w:val="%1.%2.%3.%4.%5.%6.%7.%8"/>
      <w:lvlJc w:val="left"/>
      <w:pPr>
        <w:tabs>
          <w:tab w:val="num" w:pos="5760"/>
        </w:tabs>
        <w:ind w:left="5760" w:hanging="1440"/>
      </w:pPr>
    </w:lvl>
    <w:lvl w:ilvl="8">
      <w:start w:val="1"/>
      <w:numFmt w:val="decimal"/>
      <w:pStyle w:val="9"/>
      <w:lvlText w:val="%1.%2.%3.%4.%5.%6.%7.%8.%9"/>
      <w:lvlJc w:val="left"/>
      <w:pPr>
        <w:tabs>
          <w:tab w:val="num" w:pos="5904"/>
        </w:tabs>
        <w:ind w:left="5904" w:hanging="1584"/>
      </w:pPr>
    </w:lvl>
  </w:abstractNum>
  <w:abstractNum w:abstractNumId="14" w15:restartNumberingAfterBreak="0">
    <w:nsid w:val="1C5354A1"/>
    <w:multiLevelType w:val="hybridMultilevel"/>
    <w:tmpl w:val="F1FAB6D6"/>
    <w:styleLink w:val="SpecialLeft0236"/>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15" w15:restartNumberingAfterBreak="0">
    <w:nsid w:val="1CD96B43"/>
    <w:multiLevelType w:val="multilevel"/>
    <w:tmpl w:val="1EF6149A"/>
    <w:styleLink w:val="SpecialLeft02"/>
    <w:lvl w:ilvl="0">
      <w:start w:val="1"/>
      <w:numFmt w:val="decimal"/>
      <w:lvlText w:val="%1."/>
      <w:lvlJc w:val="left"/>
      <w:pPr>
        <w:tabs>
          <w:tab w:val="num" w:pos="340"/>
        </w:tabs>
        <w:ind w:left="340" w:hanging="340"/>
      </w:pPr>
      <w:rPr>
        <w:rFonts w:ascii="Times New Roman" w:hAnsi="Times New Roman" w:hint="default"/>
        <w:b/>
        <w:i w:val="0"/>
        <w:caps/>
        <w:color w:val="000000"/>
        <w:spacing w:val="0"/>
        <w:kern w:val="22"/>
        <w:position w:val="0"/>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4)"/>
      <w:lvlJc w:val="left"/>
      <w:pPr>
        <w:tabs>
          <w:tab w:val="num" w:pos="340"/>
        </w:tabs>
        <w:ind w:left="340" w:hanging="340"/>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7)"/>
      <w:lvlJc w:val="left"/>
      <w:pPr>
        <w:tabs>
          <w:tab w:val="num" w:pos="397"/>
        </w:tabs>
        <w:ind w:left="397" w:hanging="397"/>
      </w:pPr>
      <w:rPr>
        <w:rFonts w:hint="default"/>
        <w:b w:val="0"/>
        <w:i w:val="0"/>
        <w:sz w:val="22"/>
        <w:szCs w:val="22"/>
      </w:rPr>
    </w:lvl>
    <w:lvl w:ilvl="7">
      <w:start w:val="1"/>
      <w:numFmt w:val="russianLower"/>
      <w:lvlText w:val="%8)"/>
      <w:lvlJc w:val="left"/>
      <w:pPr>
        <w:tabs>
          <w:tab w:val="num" w:pos="340"/>
        </w:tabs>
        <w:ind w:left="340" w:hanging="340"/>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16" w15:restartNumberingAfterBreak="0">
    <w:nsid w:val="1EAB3CAA"/>
    <w:multiLevelType w:val="multilevel"/>
    <w:tmpl w:val="0B1A432E"/>
    <w:styleLink w:val="9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E71B45"/>
    <w:multiLevelType w:val="hybridMultilevel"/>
    <w:tmpl w:val="A5BC8FE8"/>
    <w:lvl w:ilvl="0" w:tplc="0D04D6E0">
      <w:start w:val="1"/>
      <w:numFmt w:val="bullet"/>
      <w:pStyle w:val="-2"/>
      <w:lvlText w:val=""/>
      <w:lvlJc w:val="left"/>
      <w:pPr>
        <w:tabs>
          <w:tab w:val="num" w:pos="1967"/>
        </w:tabs>
        <w:ind w:left="1967" w:hanging="396"/>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2148751A"/>
    <w:multiLevelType w:val="multilevel"/>
    <w:tmpl w:val="DF9CDF4C"/>
    <w:styleLink w:val="SpecialLeft0213"/>
    <w:lvl w:ilvl="0">
      <w:start w:val="1"/>
      <w:numFmt w:val="decimal"/>
      <w:pStyle w:val="11"/>
      <w:lvlText w:val="%1."/>
      <w:lvlJc w:val="left"/>
      <w:pPr>
        <w:ind w:left="720" w:hanging="360"/>
      </w:pPr>
      <w:rPr>
        <w:rFonts w:hint="default"/>
      </w:rPr>
    </w:lvl>
    <w:lvl w:ilvl="1">
      <w:start w:val="1"/>
      <w:numFmt w:val="decimal"/>
      <w:pStyle w:val="23"/>
      <w:isLgl/>
      <w:lvlText w:val="%1.%2"/>
      <w:lvlJc w:val="left"/>
      <w:pPr>
        <w:ind w:left="720" w:hanging="360"/>
      </w:pPr>
      <w:rPr>
        <w:rFonts w:hint="default"/>
      </w:rPr>
    </w:lvl>
    <w:lvl w:ilvl="2">
      <w:start w:val="1"/>
      <w:numFmt w:val="decimal"/>
      <w:pStyle w:val="33"/>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210073D"/>
    <w:multiLevelType w:val="multilevel"/>
    <w:tmpl w:val="7A3CE4A4"/>
    <w:styleLink w:val="SpecialLeft0210"/>
    <w:lvl w:ilvl="0">
      <w:start w:val="4"/>
      <w:numFmt w:val="decimal"/>
      <w:lvlText w:val="%1."/>
      <w:lvlJc w:val="left"/>
      <w:pPr>
        <w:ind w:left="360" w:hanging="360"/>
      </w:pPr>
      <w:rPr>
        <w:rFonts w:hint="default"/>
      </w:rPr>
    </w:lvl>
    <w:lvl w:ilvl="1">
      <w:start w:val="1"/>
      <w:numFmt w:val="decimal"/>
      <w:pStyle w:val="a"/>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24842822"/>
    <w:multiLevelType w:val="hybridMultilevel"/>
    <w:tmpl w:val="B8D2E8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61F2A23"/>
    <w:multiLevelType w:val="hybridMultilevel"/>
    <w:tmpl w:val="4ABEDC62"/>
    <w:styleLink w:val="51"/>
    <w:lvl w:ilvl="0" w:tplc="FFFFFFFF">
      <w:start w:val="1"/>
      <w:numFmt w:val="decimal"/>
      <w:lvlText w:val="%1)"/>
      <w:lvlJc w:val="left"/>
      <w:pPr>
        <w:tabs>
          <w:tab w:val="num" w:pos="1134"/>
        </w:tabs>
        <w:ind w:left="0" w:firstLine="567"/>
      </w:pPr>
      <w:rPr>
        <w:rFonts w:hint="default"/>
      </w:rPr>
    </w:lvl>
    <w:lvl w:ilvl="1" w:tplc="FFFFFFFF">
      <w:start w:val="1"/>
      <w:numFmt w:val="lowerLetter"/>
      <w:lvlText w:val="%2."/>
      <w:lvlJc w:val="left"/>
      <w:pPr>
        <w:tabs>
          <w:tab w:val="num" w:pos="1440"/>
        </w:tabs>
        <w:ind w:left="1440" w:hanging="360"/>
      </w:pPr>
    </w:lvl>
    <w:lvl w:ilvl="2" w:tplc="58C4C1FA">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26775033"/>
    <w:multiLevelType w:val="hybridMultilevel"/>
    <w:tmpl w:val="16AAE0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73005F2"/>
    <w:multiLevelType w:val="hybridMultilevel"/>
    <w:tmpl w:val="94F61B74"/>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86C7538"/>
    <w:multiLevelType w:val="hybridMultilevel"/>
    <w:tmpl w:val="F5961830"/>
    <w:styleLink w:val="SpecialLeft0216"/>
    <w:lvl w:ilvl="0" w:tplc="04190001">
      <w:start w:val="1"/>
      <w:numFmt w:val="decimal"/>
      <w:lvlText w:val="%1)"/>
      <w:lvlJc w:val="left"/>
      <w:pPr>
        <w:tabs>
          <w:tab w:val="num" w:pos="1134"/>
        </w:tabs>
        <w:ind w:left="0" w:firstLine="567"/>
      </w:pPr>
      <w:rPr>
        <w:rFonts w:hint="default"/>
      </w:rPr>
    </w:lvl>
    <w:lvl w:ilvl="1" w:tplc="7444CAD2" w:tentative="1">
      <w:start w:val="1"/>
      <w:numFmt w:val="lowerLetter"/>
      <w:lvlText w:val="%2."/>
      <w:lvlJc w:val="left"/>
      <w:pPr>
        <w:tabs>
          <w:tab w:val="num" w:pos="1440"/>
        </w:tabs>
        <w:ind w:left="1440" w:hanging="360"/>
      </w:pPr>
    </w:lvl>
    <w:lvl w:ilvl="2" w:tplc="04190001" w:tentative="1">
      <w:start w:val="1"/>
      <w:numFmt w:val="lowerRoman"/>
      <w:lvlText w:val="%3."/>
      <w:lvlJc w:val="right"/>
      <w:pPr>
        <w:tabs>
          <w:tab w:val="num" w:pos="2160"/>
        </w:tabs>
        <w:ind w:left="2160" w:hanging="180"/>
      </w:pPr>
    </w:lvl>
    <w:lvl w:ilvl="3" w:tplc="1F102096"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287A04FD"/>
    <w:multiLevelType w:val="hybridMultilevel"/>
    <w:tmpl w:val="EDE29AB4"/>
    <w:lvl w:ilvl="0" w:tplc="753CDF5E">
      <w:start w:val="1"/>
      <w:numFmt w:val="decimal"/>
      <w:pStyle w:val="1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E5776A3"/>
    <w:multiLevelType w:val="hybridMultilevel"/>
    <w:tmpl w:val="8FAC4B1A"/>
    <w:lvl w:ilvl="0" w:tplc="FD148808">
      <w:start w:val="1"/>
      <w:numFmt w:val="bullet"/>
      <w:pStyle w:val="24"/>
      <w:lvlText w:val=""/>
      <w:lvlJc w:val="left"/>
      <w:pPr>
        <w:tabs>
          <w:tab w:val="num" w:pos="1801"/>
        </w:tabs>
        <w:ind w:left="1757" w:hanging="316"/>
      </w:pPr>
      <w:rPr>
        <w:rFonts w:ascii="Symbol" w:hAnsi="Symbol" w:hint="default"/>
      </w:rPr>
    </w:lvl>
    <w:lvl w:ilvl="1" w:tplc="3A54F44A">
      <w:start w:val="1"/>
      <w:numFmt w:val="decimal"/>
      <w:lvlText w:val="%2."/>
      <w:lvlJc w:val="left"/>
      <w:pPr>
        <w:tabs>
          <w:tab w:val="num" w:pos="1723"/>
        </w:tabs>
        <w:ind w:left="1723" w:hanging="360"/>
      </w:pPr>
      <w:rPr>
        <w:rFonts w:cs="Times New Roman"/>
      </w:rPr>
    </w:lvl>
    <w:lvl w:ilvl="2" w:tplc="3C5AAF3A">
      <w:start w:val="1"/>
      <w:numFmt w:val="bullet"/>
      <w:lvlText w:val=""/>
      <w:lvlJc w:val="left"/>
      <w:pPr>
        <w:tabs>
          <w:tab w:val="num" w:pos="2443"/>
        </w:tabs>
        <w:ind w:left="2443" w:hanging="360"/>
      </w:pPr>
      <w:rPr>
        <w:rFonts w:ascii="Symbol" w:hAnsi="Symbol" w:hint="default"/>
      </w:rPr>
    </w:lvl>
    <w:lvl w:ilvl="3" w:tplc="F4AAD360">
      <w:start w:val="1"/>
      <w:numFmt w:val="bullet"/>
      <w:lvlText w:val=""/>
      <w:lvlJc w:val="left"/>
      <w:pPr>
        <w:tabs>
          <w:tab w:val="num" w:pos="3163"/>
        </w:tabs>
        <w:ind w:left="3163" w:hanging="360"/>
      </w:pPr>
      <w:rPr>
        <w:rFonts w:ascii="Symbol" w:hAnsi="Symbol" w:hint="default"/>
      </w:rPr>
    </w:lvl>
    <w:lvl w:ilvl="4" w:tplc="C55CD6DE">
      <w:start w:val="1"/>
      <w:numFmt w:val="bullet"/>
      <w:lvlText w:val="o"/>
      <w:lvlJc w:val="left"/>
      <w:pPr>
        <w:tabs>
          <w:tab w:val="num" w:pos="3883"/>
        </w:tabs>
        <w:ind w:left="3883" w:hanging="360"/>
      </w:pPr>
      <w:rPr>
        <w:rFonts w:ascii="Courier New" w:hAnsi="Courier New" w:hint="default"/>
      </w:rPr>
    </w:lvl>
    <w:lvl w:ilvl="5" w:tplc="B470B6AE">
      <w:start w:val="1"/>
      <w:numFmt w:val="bullet"/>
      <w:lvlText w:val=""/>
      <w:lvlJc w:val="left"/>
      <w:pPr>
        <w:tabs>
          <w:tab w:val="num" w:pos="4603"/>
        </w:tabs>
        <w:ind w:left="4603" w:hanging="360"/>
      </w:pPr>
      <w:rPr>
        <w:rFonts w:ascii="Wingdings" w:hAnsi="Wingdings" w:hint="default"/>
      </w:rPr>
    </w:lvl>
    <w:lvl w:ilvl="6" w:tplc="B56A1C36">
      <w:start w:val="1"/>
      <w:numFmt w:val="bullet"/>
      <w:lvlText w:val=""/>
      <w:lvlJc w:val="left"/>
      <w:pPr>
        <w:tabs>
          <w:tab w:val="num" w:pos="5323"/>
        </w:tabs>
        <w:ind w:left="5323" w:hanging="360"/>
      </w:pPr>
      <w:rPr>
        <w:rFonts w:ascii="Symbol" w:hAnsi="Symbol" w:hint="default"/>
      </w:rPr>
    </w:lvl>
    <w:lvl w:ilvl="7" w:tplc="B08675D8">
      <w:start w:val="1"/>
      <w:numFmt w:val="bullet"/>
      <w:lvlText w:val="o"/>
      <w:lvlJc w:val="left"/>
      <w:pPr>
        <w:tabs>
          <w:tab w:val="num" w:pos="6043"/>
        </w:tabs>
        <w:ind w:left="6043" w:hanging="360"/>
      </w:pPr>
      <w:rPr>
        <w:rFonts w:ascii="Courier New" w:hAnsi="Courier New" w:hint="default"/>
      </w:rPr>
    </w:lvl>
    <w:lvl w:ilvl="8" w:tplc="3FEC9468" w:tentative="1">
      <w:start w:val="1"/>
      <w:numFmt w:val="bullet"/>
      <w:lvlText w:val=""/>
      <w:lvlJc w:val="left"/>
      <w:pPr>
        <w:tabs>
          <w:tab w:val="num" w:pos="6763"/>
        </w:tabs>
        <w:ind w:left="6763" w:hanging="360"/>
      </w:pPr>
      <w:rPr>
        <w:rFonts w:ascii="Wingdings" w:hAnsi="Wingdings" w:hint="default"/>
      </w:rPr>
    </w:lvl>
  </w:abstractNum>
  <w:abstractNum w:abstractNumId="27" w15:restartNumberingAfterBreak="0">
    <w:nsid w:val="30CE0219"/>
    <w:multiLevelType w:val="multilevel"/>
    <w:tmpl w:val="3DD8FB70"/>
    <w:styleLink w:val="SpecialLeft0235"/>
    <w:lvl w:ilvl="0">
      <w:start w:val="1"/>
      <w:numFmt w:val="decimal"/>
      <w:lvlText w:val="%1."/>
      <w:lvlJc w:val="left"/>
      <w:pPr>
        <w:ind w:left="360" w:hanging="360"/>
      </w:pPr>
    </w:lvl>
    <w:lvl w:ilvl="1">
      <w:start w:val="1"/>
      <w:numFmt w:val="decimal"/>
      <w:lvlText w:val="2.%2."/>
      <w:lvlJc w:val="left"/>
      <w:pPr>
        <w:ind w:left="716" w:hanging="432"/>
      </w:pPr>
      <w:rPr>
        <w:rFonts w:eastAsia="Calibri" w:hint="default"/>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2D255F5"/>
    <w:multiLevelType w:val="multilevel"/>
    <w:tmpl w:val="BC908EE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60F1171"/>
    <w:multiLevelType w:val="multilevel"/>
    <w:tmpl w:val="9904CEB0"/>
    <w:lvl w:ilvl="0">
      <w:start w:val="1"/>
      <w:numFmt w:val="none"/>
      <w:pStyle w:val="a0"/>
      <w:lvlText w:val=""/>
      <w:lvlJc w:val="left"/>
      <w:pPr>
        <w:tabs>
          <w:tab w:val="num" w:pos="1097"/>
        </w:tabs>
        <w:ind w:left="360" w:firstLine="377"/>
      </w:pPr>
      <w:rPr>
        <w:rFonts w:ascii="Symbol" w:hAnsi="Symbol" w:hint="default"/>
      </w:rPr>
    </w:lvl>
    <w:lvl w:ilvl="1">
      <w:start w:val="1"/>
      <w:numFmt w:val="none"/>
      <w:pStyle w:val="a1"/>
      <w:lvlText w:val=""/>
      <w:lvlJc w:val="left"/>
      <w:pPr>
        <w:tabs>
          <w:tab w:val="num" w:pos="1551"/>
        </w:tabs>
        <w:ind w:left="720" w:firstLine="471"/>
      </w:pPr>
      <w:rPr>
        <w:rFonts w:ascii="Symbol" w:hAnsi="Symbol" w:hint="default"/>
      </w:rPr>
    </w:lvl>
    <w:lvl w:ilvl="2">
      <w:start w:val="1"/>
      <w:numFmt w:val="none"/>
      <w:pStyle w:val="a2"/>
      <w:lvlText w:val=""/>
      <w:lvlJc w:val="left"/>
      <w:pPr>
        <w:tabs>
          <w:tab w:val="num" w:pos="2421"/>
        </w:tabs>
        <w:ind w:left="1080" w:firstLine="621"/>
      </w:pPr>
      <w:rPr>
        <w:rFonts w:ascii="Symbol" w:hAnsi="Symbol" w:hint="default"/>
      </w:rPr>
    </w:lvl>
    <w:lvl w:ilvl="3">
      <w:start w:val="1"/>
      <w:numFmt w:val="none"/>
      <w:pStyle w:val="rrrr"/>
      <w:lvlText w:val=""/>
      <w:lvlJc w:val="left"/>
      <w:pPr>
        <w:tabs>
          <w:tab w:val="num" w:pos="1800"/>
        </w:tabs>
        <w:ind w:left="1440" w:hanging="360"/>
      </w:pPr>
      <w:rPr>
        <w:rFonts w:ascii="Symbol" w:hAnsi="Symbol" w:hint="default"/>
      </w:rPr>
    </w:lvl>
    <w:lvl w:ilvl="4">
      <w:start w:val="1"/>
      <w:numFmt w:val="none"/>
      <w:lvlText w:val=""/>
      <w:lvlJc w:val="left"/>
      <w:pPr>
        <w:tabs>
          <w:tab w:val="num" w:pos="2160"/>
        </w:tabs>
        <w:ind w:left="1800" w:hanging="360"/>
      </w:pPr>
      <w:rPr>
        <w:rFonts w:ascii="Symbol" w:hAnsi="Symbol" w:hint="default"/>
      </w:rPr>
    </w:lvl>
    <w:lvl w:ilvl="5">
      <w:start w:val="1"/>
      <w:numFmt w:val="none"/>
      <w:lvlText w:val=""/>
      <w:lvlJc w:val="left"/>
      <w:pPr>
        <w:tabs>
          <w:tab w:val="num" w:pos="2880"/>
        </w:tabs>
        <w:ind w:left="2160" w:hanging="360"/>
      </w:pPr>
      <w:rPr>
        <w:rFonts w:ascii="Symbol" w:hAnsi="Symbol" w:hint="default"/>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39942E3D"/>
    <w:multiLevelType w:val="hybridMultilevel"/>
    <w:tmpl w:val="EE6C4BDC"/>
    <w:styleLink w:val="SpecialLeft0212"/>
    <w:lvl w:ilvl="0" w:tplc="C77EAB26">
      <w:start w:val="1"/>
      <w:numFmt w:val="bullet"/>
      <w:pStyle w:val="-1"/>
      <w:lvlText w:val=""/>
      <w:lvlJc w:val="left"/>
      <w:pPr>
        <w:tabs>
          <w:tab w:val="num" w:pos="360"/>
        </w:tabs>
        <w:ind w:left="360" w:hanging="360"/>
      </w:pPr>
      <w:rPr>
        <w:rFonts w:ascii="Wingdings" w:hAnsi="Wingdings" w:hint="default"/>
        <w:b w:val="0"/>
        <w:i w:val="0"/>
        <w:sz w:val="16"/>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D3C63F0"/>
    <w:multiLevelType w:val="hybridMultilevel"/>
    <w:tmpl w:val="7CE0044E"/>
    <w:styleLink w:val="SpecialLeft02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23C489E"/>
    <w:multiLevelType w:val="multilevel"/>
    <w:tmpl w:val="2D94DF34"/>
    <w:lvl w:ilvl="0">
      <w:start w:val="1"/>
      <w:numFmt w:val="decimal"/>
      <w:lvlText w:val="%1."/>
      <w:lvlJc w:val="left"/>
      <w:pPr>
        <w:tabs>
          <w:tab w:val="num" w:pos="510"/>
        </w:tabs>
        <w:ind w:left="510" w:hanging="510"/>
      </w:pPr>
    </w:lvl>
    <w:lvl w:ilvl="1">
      <w:start w:val="1"/>
      <w:numFmt w:val="decimal"/>
      <w:lvlText w:val="%1.%2."/>
      <w:lvlJc w:val="left"/>
      <w:pPr>
        <w:tabs>
          <w:tab w:val="num" w:pos="720"/>
        </w:tabs>
        <w:ind w:left="720" w:hanging="720"/>
      </w:pPr>
      <w:rPr>
        <w:b w:val="0"/>
        <w:i w:val="0"/>
        <w:color w:val="auto"/>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15:restartNumberingAfterBreak="0">
    <w:nsid w:val="42B26178"/>
    <w:multiLevelType w:val="multilevel"/>
    <w:tmpl w:val="832A89D0"/>
    <w:styleLink w:val="SpecialLeft02131"/>
    <w:lvl w:ilvl="0">
      <w:start w:val="1"/>
      <w:numFmt w:val="bullet"/>
      <w:pStyle w:val="StyleBulleted11ptRed"/>
      <w:lvlText w:val=""/>
      <w:lvlJc w:val="left"/>
      <w:pPr>
        <w:tabs>
          <w:tab w:val="num" w:pos="1021"/>
        </w:tabs>
        <w:ind w:left="1021" w:hanging="284"/>
      </w:pPr>
      <w:rPr>
        <w:rFonts w:ascii="Wingdings" w:hAnsi="Wingdings" w:hint="default"/>
        <w:color w:val="FF0000"/>
        <w:sz w:val="24"/>
      </w:rPr>
    </w:lvl>
    <w:lvl w:ilvl="1">
      <w:start w:val="1"/>
      <w:numFmt w:val="bullet"/>
      <w:lvlText w:val="o"/>
      <w:lvlJc w:val="left"/>
      <w:pPr>
        <w:tabs>
          <w:tab w:val="num" w:pos="1418"/>
        </w:tabs>
        <w:ind w:left="1134"/>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2B313DA"/>
    <w:multiLevelType w:val="hybridMultilevel"/>
    <w:tmpl w:val="C8D29C32"/>
    <w:lvl w:ilvl="0" w:tplc="8B76BAA8">
      <w:start w:val="1"/>
      <w:numFmt w:val="decimal"/>
      <w:pStyle w:val="a3"/>
      <w:lvlText w:val="%1."/>
      <w:lvlJc w:val="left"/>
      <w:pPr>
        <w:ind w:left="927" w:hanging="360"/>
      </w:pPr>
      <w:rPr>
        <w:rFonts w:hint="default"/>
      </w:rPr>
    </w:lvl>
    <w:lvl w:ilvl="1" w:tplc="04190019">
      <w:numFmt w:val="none"/>
      <w:pStyle w:val="25"/>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5" w15:restartNumberingAfterBreak="0">
    <w:nsid w:val="43294900"/>
    <w:multiLevelType w:val="hybridMultilevel"/>
    <w:tmpl w:val="B40A68F2"/>
    <w:styleLink w:val="SpecialLeft0215"/>
    <w:lvl w:ilvl="0" w:tplc="ABA42B70">
      <w:start w:val="1"/>
      <w:numFmt w:val="bullet"/>
      <w:lvlText w:val=""/>
      <w:lvlJc w:val="left"/>
      <w:pPr>
        <w:tabs>
          <w:tab w:val="num" w:pos="1632"/>
        </w:tabs>
        <w:ind w:left="1632" w:hanging="360"/>
      </w:pPr>
      <w:rPr>
        <w:rFonts w:ascii="Symbol" w:hAnsi="Symbol" w:hint="default"/>
        <w:sz w:val="16"/>
        <w:szCs w:val="16"/>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 w15:restartNumberingAfterBreak="0">
    <w:nsid w:val="44CB599E"/>
    <w:multiLevelType w:val="hybridMultilevel"/>
    <w:tmpl w:val="71A41264"/>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7E31C3E"/>
    <w:multiLevelType w:val="singleLevel"/>
    <w:tmpl w:val="45461842"/>
    <w:styleLink w:val="70"/>
    <w:lvl w:ilvl="0">
      <w:start w:val="1"/>
      <w:numFmt w:val="bullet"/>
      <w:pStyle w:val="ClientBullet1"/>
      <w:lvlText w:val=""/>
      <w:lvlJc w:val="left"/>
      <w:pPr>
        <w:tabs>
          <w:tab w:val="num" w:pos="360"/>
        </w:tabs>
        <w:ind w:left="357" w:hanging="357"/>
      </w:pPr>
      <w:rPr>
        <w:rFonts w:ascii="Symbol" w:hAnsi="Symbol" w:hint="default"/>
      </w:rPr>
    </w:lvl>
  </w:abstractNum>
  <w:abstractNum w:abstractNumId="38" w15:restartNumberingAfterBreak="0">
    <w:nsid w:val="47FA0F51"/>
    <w:multiLevelType w:val="hybridMultilevel"/>
    <w:tmpl w:val="4E904B00"/>
    <w:lvl w:ilvl="0" w:tplc="E6A4B3C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9" w15:restartNumberingAfterBreak="0">
    <w:nsid w:val="48551868"/>
    <w:multiLevelType w:val="hybridMultilevel"/>
    <w:tmpl w:val="EFAC296C"/>
    <w:styleLink w:val="SpecialLeft0221"/>
    <w:lvl w:ilvl="0" w:tplc="FFFFFFFF">
      <w:start w:val="3"/>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color w:val="000000"/>
      </w:rPr>
    </w:lvl>
    <w:lvl w:ilvl="2" w:tplc="FFFFFFFF">
      <w:start w:val="1"/>
      <w:numFmt w:val="decimal"/>
      <w:lvlText w:val="%3)"/>
      <w:lvlJc w:val="left"/>
      <w:pPr>
        <w:tabs>
          <w:tab w:val="num" w:pos="2340"/>
        </w:tabs>
        <w:ind w:left="2340" w:hanging="360"/>
      </w:pPr>
      <w:rPr>
        <w:rFonts w:hint="default"/>
      </w:rPr>
    </w:lvl>
    <w:lvl w:ilvl="3" w:tplc="60E80B1E">
      <w:start w:val="8"/>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4B040FFC"/>
    <w:multiLevelType w:val="multilevel"/>
    <w:tmpl w:val="BB02E72C"/>
    <w:lvl w:ilvl="0">
      <w:start w:val="8"/>
      <w:numFmt w:val="decimal"/>
      <w:pStyle w:val="13"/>
      <w:suff w:val="space"/>
      <w:lvlText w:val="%1."/>
      <w:lvlJc w:val="left"/>
      <w:pPr>
        <w:ind w:left="540" w:hanging="540"/>
      </w:pPr>
      <w:rPr>
        <w:rFonts w:hint="default"/>
      </w:rPr>
    </w:lvl>
    <w:lvl w:ilvl="1">
      <w:start w:val="1"/>
      <w:numFmt w:val="decimal"/>
      <w:pStyle w:val="26"/>
      <w:lvlText w:val="%1.%2."/>
      <w:lvlJc w:val="left"/>
      <w:pPr>
        <w:ind w:left="540" w:hanging="540"/>
      </w:pPr>
      <w:rPr>
        <w:rFonts w:hint="default"/>
      </w:rPr>
    </w:lvl>
    <w:lvl w:ilvl="2">
      <w:start w:val="1"/>
      <w:numFmt w:val="decimal"/>
      <w:pStyle w:val="34"/>
      <w:lvlText w:val="%1.%2.%3."/>
      <w:lvlJc w:val="left"/>
      <w:pPr>
        <w:ind w:left="720" w:hanging="720"/>
      </w:pPr>
      <w:rPr>
        <w:rFonts w:hint="default"/>
        <w:i w:val="0"/>
        <w:color w:val="auto"/>
        <w:sz w:val="24"/>
        <w:szCs w:val="24"/>
      </w:rPr>
    </w:lvl>
    <w:lvl w:ilvl="3">
      <w:start w:val="1"/>
      <w:numFmt w:val="decimal"/>
      <w:pStyle w:val="41"/>
      <w:lvlText w:val="%1.%2.%3.%4"/>
      <w:lvlJc w:val="left"/>
      <w:pPr>
        <w:ind w:left="1429" w:hanging="719"/>
      </w:pPr>
      <w:rPr>
        <w:rFonts w:hint="default"/>
      </w:rPr>
    </w:lvl>
    <w:lvl w:ilvl="4">
      <w:start w:val="1"/>
      <w:numFmt w:val="decimal"/>
      <w:pStyle w:val="52"/>
      <w:suff w:val="space"/>
      <w:lvlText w:val="%1.%2.%3.%4.%5"/>
      <w:lvlJc w:val="left"/>
      <w:pPr>
        <w:ind w:left="567" w:hanging="567"/>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DC418CF"/>
    <w:multiLevelType w:val="hybridMultilevel"/>
    <w:tmpl w:val="6D409854"/>
    <w:styleLink w:val="SpecialLeft0233"/>
    <w:lvl w:ilvl="0" w:tplc="434631C2">
      <w:start w:val="1"/>
      <w:numFmt w:val="decimal"/>
      <w:lvlText w:val="%1)"/>
      <w:lvlJc w:val="left"/>
      <w:pPr>
        <w:tabs>
          <w:tab w:val="num" w:pos="1005"/>
        </w:tabs>
        <w:ind w:left="1005" w:hanging="1005"/>
      </w:pPr>
      <w:rPr>
        <w:rFonts w:cs="Times New Roman" w:hint="default"/>
        <w:b w:val="0"/>
      </w:rPr>
    </w:lvl>
    <w:lvl w:ilvl="1" w:tplc="5A76FA74">
      <w:start w:val="42"/>
      <w:numFmt w:val="decimal"/>
      <w:lvlText w:val="%2."/>
      <w:lvlJc w:val="left"/>
      <w:pPr>
        <w:tabs>
          <w:tab w:val="num" w:pos="1647"/>
        </w:tabs>
        <w:ind w:left="1647" w:hanging="360"/>
      </w:pPr>
      <w:rPr>
        <w:rFonts w:cs="Times New Roman" w:hint="default"/>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42" w15:restartNumberingAfterBreak="0">
    <w:nsid w:val="4F5D7BC3"/>
    <w:multiLevelType w:val="hybridMultilevel"/>
    <w:tmpl w:val="3866086C"/>
    <w:lvl w:ilvl="0" w:tplc="4762FCC8">
      <w:start w:val="1"/>
      <w:numFmt w:val="bullet"/>
      <w:pStyle w:val="14"/>
      <w:lvlText w:val=""/>
      <w:lvlPicBulletId w:val="0"/>
      <w:lvlJc w:val="left"/>
      <w:pPr>
        <w:ind w:left="1002" w:hanging="360"/>
      </w:pPr>
      <w:rPr>
        <w:rFonts w:ascii="Symbol" w:hAnsi="Symbol" w:hint="default"/>
        <w:color w:val="auto"/>
        <w:sz w:val="18"/>
        <w:szCs w:val="18"/>
      </w:rPr>
    </w:lvl>
    <w:lvl w:ilvl="1" w:tplc="C01C6E90">
      <w:start w:val="1"/>
      <w:numFmt w:val="bullet"/>
      <w:pStyle w:val="27"/>
      <w:lvlText w:val=""/>
      <w:lvlPicBulletId w:val="0"/>
      <w:lvlJc w:val="left"/>
      <w:pPr>
        <w:ind w:left="1722" w:hanging="360"/>
      </w:pPr>
      <w:rPr>
        <w:rFonts w:ascii="Symbol" w:hAnsi="Symbol" w:hint="default"/>
        <w:color w:val="auto"/>
        <w:sz w:val="13"/>
        <w:szCs w:val="13"/>
      </w:rPr>
    </w:lvl>
    <w:lvl w:ilvl="2" w:tplc="B4861E76">
      <w:start w:val="1"/>
      <w:numFmt w:val="bullet"/>
      <w:pStyle w:val="35"/>
      <w:lvlText w:val=""/>
      <w:lvlPicBulletId w:val="0"/>
      <w:lvlJc w:val="left"/>
      <w:pPr>
        <w:ind w:left="2442" w:hanging="360"/>
      </w:pPr>
      <w:rPr>
        <w:rFonts w:ascii="Symbol" w:hAnsi="Symbol" w:hint="default"/>
        <w:color w:val="auto"/>
        <w:sz w:val="10"/>
        <w:szCs w:val="10"/>
      </w:rPr>
    </w:lvl>
    <w:lvl w:ilvl="3" w:tplc="04190001">
      <w:start w:val="1"/>
      <w:numFmt w:val="bullet"/>
      <w:lvlText w:val=""/>
      <w:lvlJc w:val="left"/>
      <w:pPr>
        <w:ind w:left="3162" w:hanging="360"/>
      </w:pPr>
      <w:rPr>
        <w:rFonts w:ascii="Symbol" w:hAnsi="Symbol" w:hint="default"/>
      </w:rPr>
    </w:lvl>
    <w:lvl w:ilvl="4" w:tplc="04190003">
      <w:start w:val="1"/>
      <w:numFmt w:val="bullet"/>
      <w:lvlText w:val="o"/>
      <w:lvlJc w:val="left"/>
      <w:pPr>
        <w:ind w:left="3882" w:hanging="360"/>
      </w:pPr>
      <w:rPr>
        <w:rFonts w:ascii="Courier New" w:hAnsi="Courier New" w:cs="Courier New" w:hint="default"/>
      </w:rPr>
    </w:lvl>
    <w:lvl w:ilvl="5" w:tplc="04190005">
      <w:start w:val="1"/>
      <w:numFmt w:val="bullet"/>
      <w:lvlText w:val=""/>
      <w:lvlJc w:val="left"/>
      <w:pPr>
        <w:ind w:left="4602" w:hanging="360"/>
      </w:pPr>
      <w:rPr>
        <w:rFonts w:ascii="Wingdings" w:hAnsi="Wingdings" w:hint="default"/>
      </w:rPr>
    </w:lvl>
    <w:lvl w:ilvl="6" w:tplc="04190001">
      <w:start w:val="1"/>
      <w:numFmt w:val="bullet"/>
      <w:lvlText w:val=""/>
      <w:lvlJc w:val="left"/>
      <w:pPr>
        <w:ind w:left="5322" w:hanging="360"/>
      </w:pPr>
      <w:rPr>
        <w:rFonts w:ascii="Symbol" w:hAnsi="Symbol" w:hint="default"/>
      </w:rPr>
    </w:lvl>
    <w:lvl w:ilvl="7" w:tplc="04190003">
      <w:start w:val="1"/>
      <w:numFmt w:val="bullet"/>
      <w:lvlText w:val="o"/>
      <w:lvlJc w:val="left"/>
      <w:pPr>
        <w:ind w:left="6042" w:hanging="360"/>
      </w:pPr>
      <w:rPr>
        <w:rFonts w:ascii="Courier New" w:hAnsi="Courier New" w:cs="Courier New" w:hint="default"/>
      </w:rPr>
    </w:lvl>
    <w:lvl w:ilvl="8" w:tplc="04190005">
      <w:start w:val="1"/>
      <w:numFmt w:val="bullet"/>
      <w:lvlText w:val=""/>
      <w:lvlJc w:val="left"/>
      <w:pPr>
        <w:ind w:left="6762" w:hanging="360"/>
      </w:pPr>
      <w:rPr>
        <w:rFonts w:ascii="Wingdings" w:hAnsi="Wingdings" w:hint="default"/>
      </w:rPr>
    </w:lvl>
  </w:abstractNum>
  <w:abstractNum w:abstractNumId="43" w15:restartNumberingAfterBreak="0">
    <w:nsid w:val="51F85401"/>
    <w:multiLevelType w:val="hybridMultilevel"/>
    <w:tmpl w:val="FA6CC16C"/>
    <w:styleLink w:val="100"/>
    <w:lvl w:ilvl="0" w:tplc="B0321958">
      <w:start w:val="1"/>
      <w:numFmt w:val="decimal"/>
      <w:lvlText w:val="%1)"/>
      <w:lvlJc w:val="left"/>
      <w:pPr>
        <w:tabs>
          <w:tab w:val="num" w:pos="1134"/>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558403C4"/>
    <w:multiLevelType w:val="hybridMultilevel"/>
    <w:tmpl w:val="4B5676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D9976EE"/>
    <w:multiLevelType w:val="hybridMultilevel"/>
    <w:tmpl w:val="93165A20"/>
    <w:styleLink w:val="SpecialLeft0219"/>
    <w:lvl w:ilvl="0" w:tplc="B0321958">
      <w:start w:val="1"/>
      <w:numFmt w:val="decimal"/>
      <w:lvlText w:val="%1)"/>
      <w:lvlJc w:val="left"/>
      <w:pPr>
        <w:tabs>
          <w:tab w:val="num" w:pos="1134"/>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15:restartNumberingAfterBreak="0">
    <w:nsid w:val="5E0538DD"/>
    <w:multiLevelType w:val="hybridMultilevel"/>
    <w:tmpl w:val="705630C8"/>
    <w:styleLink w:val="SpecialLeft02211"/>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7" w15:restartNumberingAfterBreak="0">
    <w:nsid w:val="618A391C"/>
    <w:multiLevelType w:val="multilevel"/>
    <w:tmpl w:val="04190023"/>
    <w:styleLink w:val="a4"/>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8" w15:restartNumberingAfterBreak="0">
    <w:nsid w:val="61E71BE1"/>
    <w:multiLevelType w:val="hybridMultilevel"/>
    <w:tmpl w:val="D9947CFA"/>
    <w:styleLink w:val="SpecialLeft027"/>
    <w:lvl w:ilvl="0" w:tplc="FFFFFFFF">
      <w:start w:val="1"/>
      <w:numFmt w:val="bullet"/>
      <w:lvlText w:val=""/>
      <w:lvlJc w:val="left"/>
      <w:pPr>
        <w:tabs>
          <w:tab w:val="num" w:pos="720"/>
        </w:tabs>
        <w:ind w:left="720" w:hanging="360"/>
      </w:pPr>
      <w:rPr>
        <w:rFonts w:ascii="Symbol" w:hAnsi="Symbol" w:hint="default"/>
        <w:sz w:val="16"/>
        <w:szCs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4816CE3"/>
    <w:multiLevelType w:val="hybridMultilevel"/>
    <w:tmpl w:val="D278CA76"/>
    <w:styleLink w:val="SpecialLeft0218"/>
    <w:lvl w:ilvl="0" w:tplc="0419000F">
      <w:start w:val="1"/>
      <w:numFmt w:val="decimal"/>
      <w:lvlText w:val="%1."/>
      <w:lvlJc w:val="left"/>
      <w:pPr>
        <w:tabs>
          <w:tab w:val="num" w:pos="720"/>
        </w:tabs>
        <w:ind w:left="720" w:hanging="360"/>
      </w:pPr>
      <w:rPr>
        <w:rFonts w:cs="Times New Roman"/>
      </w:rPr>
    </w:lvl>
    <w:lvl w:ilvl="1" w:tplc="1136B392">
      <w:start w:val="1"/>
      <w:numFmt w:val="decimal"/>
      <w:lvlText w:val="%2)"/>
      <w:lvlJc w:val="left"/>
      <w:pPr>
        <w:tabs>
          <w:tab w:val="num" w:pos="1440"/>
        </w:tabs>
        <w:ind w:left="1440" w:hanging="36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0" w15:restartNumberingAfterBreak="0">
    <w:nsid w:val="67D93694"/>
    <w:multiLevelType w:val="hybridMultilevel"/>
    <w:tmpl w:val="B0F4FD84"/>
    <w:styleLink w:val="SpecialLeft0217"/>
    <w:lvl w:ilvl="0" w:tplc="04190011">
      <w:start w:val="1"/>
      <w:numFmt w:val="decimal"/>
      <w:pStyle w:val="a5"/>
      <w:lvlText w:val="%1)"/>
      <w:lvlJc w:val="left"/>
      <w:pPr>
        <w:tabs>
          <w:tab w:val="num" w:pos="786"/>
        </w:tabs>
        <w:ind w:left="786" w:hanging="360"/>
      </w:pPr>
      <w:rPr>
        <w:rFonts w:cs="Times New Roman" w:hint="default"/>
      </w:rPr>
    </w:lvl>
    <w:lvl w:ilvl="1" w:tplc="04190019">
      <w:start w:val="1"/>
      <w:numFmt w:val="lowerLetter"/>
      <w:lvlText w:val="%2."/>
      <w:lvlJc w:val="left"/>
      <w:pPr>
        <w:tabs>
          <w:tab w:val="num" w:pos="1506"/>
        </w:tabs>
        <w:ind w:left="1506" w:hanging="360"/>
      </w:pPr>
      <w:rPr>
        <w:rFonts w:cs="Times New Roman"/>
      </w:rPr>
    </w:lvl>
    <w:lvl w:ilvl="2" w:tplc="0419001B">
      <w:start w:val="1"/>
      <w:numFmt w:val="lowerRoman"/>
      <w:lvlText w:val="%3."/>
      <w:lvlJc w:val="right"/>
      <w:pPr>
        <w:tabs>
          <w:tab w:val="num" w:pos="2226"/>
        </w:tabs>
        <w:ind w:left="2226" w:hanging="180"/>
      </w:pPr>
      <w:rPr>
        <w:rFonts w:cs="Times New Roman"/>
      </w:rPr>
    </w:lvl>
    <w:lvl w:ilvl="3" w:tplc="0419000F">
      <w:start w:val="1"/>
      <w:numFmt w:val="decimal"/>
      <w:lvlText w:val="%4."/>
      <w:lvlJc w:val="left"/>
      <w:pPr>
        <w:tabs>
          <w:tab w:val="num" w:pos="2946"/>
        </w:tabs>
        <w:ind w:left="2946" w:hanging="360"/>
      </w:pPr>
      <w:rPr>
        <w:rFonts w:cs="Times New Roman"/>
      </w:rPr>
    </w:lvl>
    <w:lvl w:ilvl="4" w:tplc="04190019">
      <w:start w:val="1"/>
      <w:numFmt w:val="lowerLetter"/>
      <w:lvlText w:val="%5."/>
      <w:lvlJc w:val="left"/>
      <w:pPr>
        <w:tabs>
          <w:tab w:val="num" w:pos="3666"/>
        </w:tabs>
        <w:ind w:left="3666" w:hanging="360"/>
      </w:pPr>
      <w:rPr>
        <w:rFonts w:cs="Times New Roman"/>
      </w:rPr>
    </w:lvl>
    <w:lvl w:ilvl="5" w:tplc="0419001B">
      <w:start w:val="1"/>
      <w:numFmt w:val="lowerRoman"/>
      <w:lvlText w:val="%6."/>
      <w:lvlJc w:val="right"/>
      <w:pPr>
        <w:tabs>
          <w:tab w:val="num" w:pos="4386"/>
        </w:tabs>
        <w:ind w:left="4386" w:hanging="180"/>
      </w:pPr>
      <w:rPr>
        <w:rFonts w:cs="Times New Roman"/>
      </w:rPr>
    </w:lvl>
    <w:lvl w:ilvl="6" w:tplc="0419000F">
      <w:start w:val="1"/>
      <w:numFmt w:val="decimal"/>
      <w:lvlText w:val="%7."/>
      <w:lvlJc w:val="left"/>
      <w:pPr>
        <w:tabs>
          <w:tab w:val="num" w:pos="5106"/>
        </w:tabs>
        <w:ind w:left="5106" w:hanging="360"/>
      </w:pPr>
      <w:rPr>
        <w:rFonts w:cs="Times New Roman"/>
      </w:rPr>
    </w:lvl>
    <w:lvl w:ilvl="7" w:tplc="04190019">
      <w:start w:val="1"/>
      <w:numFmt w:val="lowerLetter"/>
      <w:lvlText w:val="%8."/>
      <w:lvlJc w:val="left"/>
      <w:pPr>
        <w:tabs>
          <w:tab w:val="num" w:pos="5826"/>
        </w:tabs>
        <w:ind w:left="5826" w:hanging="360"/>
      </w:pPr>
      <w:rPr>
        <w:rFonts w:cs="Times New Roman"/>
      </w:rPr>
    </w:lvl>
    <w:lvl w:ilvl="8" w:tplc="0419001B">
      <w:start w:val="1"/>
      <w:numFmt w:val="lowerRoman"/>
      <w:lvlText w:val="%9."/>
      <w:lvlJc w:val="right"/>
      <w:pPr>
        <w:tabs>
          <w:tab w:val="num" w:pos="6546"/>
        </w:tabs>
        <w:ind w:left="6546" w:hanging="180"/>
      </w:pPr>
      <w:rPr>
        <w:rFonts w:cs="Times New Roman"/>
      </w:rPr>
    </w:lvl>
  </w:abstractNum>
  <w:abstractNum w:abstractNumId="51" w15:restartNumberingAfterBreak="0">
    <w:nsid w:val="69437F95"/>
    <w:multiLevelType w:val="hybridMultilevel"/>
    <w:tmpl w:val="4E72C3F4"/>
    <w:styleLink w:val="80"/>
    <w:lvl w:ilvl="0" w:tplc="DEA28C56">
      <w:start w:val="1"/>
      <w:numFmt w:val="decimal"/>
      <w:lvlText w:val="%1)"/>
      <w:lvlJc w:val="left"/>
      <w:pPr>
        <w:tabs>
          <w:tab w:val="num" w:pos="1863"/>
        </w:tabs>
        <w:ind w:left="1863" w:hanging="1155"/>
      </w:pPr>
      <w:rPr>
        <w:rFonts w:cs="Times New Roman" w:hint="default"/>
      </w:rPr>
    </w:lvl>
    <w:lvl w:ilvl="1" w:tplc="17768EB4">
      <w:start w:val="2"/>
      <w:numFmt w:val="bullet"/>
      <w:lvlText w:val="-"/>
      <w:lvlJc w:val="left"/>
      <w:pPr>
        <w:tabs>
          <w:tab w:val="num" w:pos="2133"/>
        </w:tabs>
        <w:ind w:left="2133" w:hanging="705"/>
      </w:pPr>
      <w:rPr>
        <w:rFonts w:ascii="Arial" w:eastAsia="Times New Roman" w:hAnsi="Arial" w:hint="default"/>
      </w:rPr>
    </w:lvl>
    <w:lvl w:ilvl="2" w:tplc="0B0C087E">
      <w:start w:val="1"/>
      <w:numFmt w:val="decimal"/>
      <w:lvlText w:val="%3."/>
      <w:lvlJc w:val="left"/>
      <w:pPr>
        <w:tabs>
          <w:tab w:val="num" w:pos="2688"/>
        </w:tabs>
        <w:ind w:left="2688" w:hanging="360"/>
      </w:pPr>
      <w:rPr>
        <w:rFonts w:ascii="Times New Roman" w:hAnsi="Times New Roman" w:cs="Times New Roman" w:hint="default"/>
        <w:color w:val="auto"/>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52" w15:restartNumberingAfterBreak="0">
    <w:nsid w:val="6A6F01C9"/>
    <w:multiLevelType w:val="hybridMultilevel"/>
    <w:tmpl w:val="B172EFF8"/>
    <w:styleLink w:val="SpecialLeft026"/>
    <w:lvl w:ilvl="0" w:tplc="9426E520">
      <w:start w:val="3"/>
      <w:numFmt w:val="decimal"/>
      <w:lvlText w:val="%1."/>
      <w:lvlJc w:val="left"/>
      <w:pPr>
        <w:tabs>
          <w:tab w:val="num" w:pos="1647"/>
        </w:tabs>
        <w:ind w:left="1647" w:hanging="360"/>
      </w:pPr>
      <w:rPr>
        <w:rFonts w:hint="default"/>
        <w:b/>
      </w:rPr>
    </w:lvl>
    <w:lvl w:ilvl="1" w:tplc="B8726020">
      <w:start w:val="1"/>
      <w:numFmt w:val="decimal"/>
      <w:lvlText w:val="%2)"/>
      <w:lvlJc w:val="left"/>
      <w:pPr>
        <w:tabs>
          <w:tab w:val="num" w:pos="2982"/>
        </w:tabs>
        <w:ind w:left="2982" w:hanging="975"/>
      </w:pPr>
      <w:rPr>
        <w:rFonts w:hint="default"/>
        <w:b w:val="0"/>
        <w:i w:val="0"/>
      </w:rPr>
    </w:lvl>
    <w:lvl w:ilvl="2" w:tplc="10D29400" w:tentative="1">
      <w:start w:val="1"/>
      <w:numFmt w:val="lowerRoman"/>
      <w:lvlText w:val="%3."/>
      <w:lvlJc w:val="right"/>
      <w:pPr>
        <w:tabs>
          <w:tab w:val="num" w:pos="3087"/>
        </w:tabs>
        <w:ind w:left="3087" w:hanging="180"/>
      </w:pPr>
    </w:lvl>
    <w:lvl w:ilvl="3" w:tplc="697C2A02" w:tentative="1">
      <w:start w:val="1"/>
      <w:numFmt w:val="decimal"/>
      <w:lvlText w:val="%4."/>
      <w:lvlJc w:val="left"/>
      <w:pPr>
        <w:tabs>
          <w:tab w:val="num" w:pos="3807"/>
        </w:tabs>
        <w:ind w:left="3807" w:hanging="360"/>
      </w:pPr>
    </w:lvl>
    <w:lvl w:ilvl="4" w:tplc="D1F2BB20" w:tentative="1">
      <w:start w:val="1"/>
      <w:numFmt w:val="lowerLetter"/>
      <w:lvlText w:val="%5."/>
      <w:lvlJc w:val="left"/>
      <w:pPr>
        <w:tabs>
          <w:tab w:val="num" w:pos="4527"/>
        </w:tabs>
        <w:ind w:left="4527" w:hanging="360"/>
      </w:pPr>
    </w:lvl>
    <w:lvl w:ilvl="5" w:tplc="35BE02E6" w:tentative="1">
      <w:start w:val="1"/>
      <w:numFmt w:val="lowerRoman"/>
      <w:lvlText w:val="%6."/>
      <w:lvlJc w:val="right"/>
      <w:pPr>
        <w:tabs>
          <w:tab w:val="num" w:pos="5247"/>
        </w:tabs>
        <w:ind w:left="5247" w:hanging="180"/>
      </w:pPr>
    </w:lvl>
    <w:lvl w:ilvl="6" w:tplc="9770244C" w:tentative="1">
      <w:start w:val="1"/>
      <w:numFmt w:val="decimal"/>
      <w:lvlText w:val="%7."/>
      <w:lvlJc w:val="left"/>
      <w:pPr>
        <w:tabs>
          <w:tab w:val="num" w:pos="5967"/>
        </w:tabs>
        <w:ind w:left="5967" w:hanging="360"/>
      </w:pPr>
    </w:lvl>
    <w:lvl w:ilvl="7" w:tplc="CA6E5C80" w:tentative="1">
      <w:start w:val="1"/>
      <w:numFmt w:val="lowerLetter"/>
      <w:lvlText w:val="%8."/>
      <w:lvlJc w:val="left"/>
      <w:pPr>
        <w:tabs>
          <w:tab w:val="num" w:pos="6687"/>
        </w:tabs>
        <w:ind w:left="6687" w:hanging="360"/>
      </w:pPr>
    </w:lvl>
    <w:lvl w:ilvl="8" w:tplc="F5009642" w:tentative="1">
      <w:start w:val="1"/>
      <w:numFmt w:val="lowerRoman"/>
      <w:lvlText w:val="%9."/>
      <w:lvlJc w:val="right"/>
      <w:pPr>
        <w:tabs>
          <w:tab w:val="num" w:pos="7407"/>
        </w:tabs>
        <w:ind w:left="7407" w:hanging="180"/>
      </w:pPr>
    </w:lvl>
  </w:abstractNum>
  <w:abstractNum w:abstractNumId="53" w15:restartNumberingAfterBreak="0">
    <w:nsid w:val="6A9D6971"/>
    <w:multiLevelType w:val="hybridMultilevel"/>
    <w:tmpl w:val="AAECA246"/>
    <w:styleLink w:val="SpecialLeft0231"/>
    <w:lvl w:ilvl="0" w:tplc="118C68B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6AFA36F6"/>
    <w:multiLevelType w:val="hybridMultilevel"/>
    <w:tmpl w:val="6A106A36"/>
    <w:styleLink w:val="SpecialLeft029"/>
    <w:lvl w:ilvl="0" w:tplc="7318D282">
      <w:start w:val="1"/>
      <w:numFmt w:val="decimal"/>
      <w:lvlText w:val="%1)"/>
      <w:lvlJc w:val="left"/>
      <w:pPr>
        <w:tabs>
          <w:tab w:val="num" w:pos="1134"/>
        </w:tabs>
        <w:ind w:firstLine="567"/>
      </w:pPr>
      <w:rPr>
        <w:rFonts w:cs="Times New Roman" w:hint="default"/>
      </w:rPr>
    </w:lvl>
    <w:lvl w:ilvl="1" w:tplc="72F47508">
      <w:start w:val="1"/>
      <w:numFmt w:val="lowerLetter"/>
      <w:lvlText w:val="%2."/>
      <w:lvlJc w:val="left"/>
      <w:pPr>
        <w:tabs>
          <w:tab w:val="num" w:pos="1440"/>
        </w:tabs>
        <w:ind w:left="1440" w:hanging="360"/>
      </w:pPr>
      <w:rPr>
        <w:rFonts w:cs="Times New Roman"/>
      </w:rPr>
    </w:lvl>
    <w:lvl w:ilvl="2" w:tplc="246A5C78">
      <w:start w:val="1"/>
      <w:numFmt w:val="lowerRoman"/>
      <w:lvlText w:val="%3."/>
      <w:lvlJc w:val="right"/>
      <w:pPr>
        <w:tabs>
          <w:tab w:val="num" w:pos="2160"/>
        </w:tabs>
        <w:ind w:left="2160" w:hanging="180"/>
      </w:pPr>
      <w:rPr>
        <w:rFonts w:cs="Times New Roman"/>
      </w:rPr>
    </w:lvl>
    <w:lvl w:ilvl="3" w:tplc="E0722B2A">
      <w:start w:val="1"/>
      <w:numFmt w:val="decimal"/>
      <w:lvlText w:val="%4."/>
      <w:lvlJc w:val="left"/>
      <w:pPr>
        <w:tabs>
          <w:tab w:val="num" w:pos="2880"/>
        </w:tabs>
        <w:ind w:left="2880" w:hanging="360"/>
      </w:pPr>
      <w:rPr>
        <w:rFonts w:cs="Times New Roman"/>
      </w:rPr>
    </w:lvl>
    <w:lvl w:ilvl="4" w:tplc="43D47A9A">
      <w:start w:val="1"/>
      <w:numFmt w:val="lowerLetter"/>
      <w:lvlText w:val="%5."/>
      <w:lvlJc w:val="left"/>
      <w:pPr>
        <w:tabs>
          <w:tab w:val="num" w:pos="3600"/>
        </w:tabs>
        <w:ind w:left="3600" w:hanging="360"/>
      </w:pPr>
      <w:rPr>
        <w:rFonts w:cs="Times New Roman"/>
      </w:rPr>
    </w:lvl>
    <w:lvl w:ilvl="5" w:tplc="E3A4C86C">
      <w:start w:val="1"/>
      <w:numFmt w:val="lowerRoman"/>
      <w:lvlText w:val="%6."/>
      <w:lvlJc w:val="right"/>
      <w:pPr>
        <w:tabs>
          <w:tab w:val="num" w:pos="4320"/>
        </w:tabs>
        <w:ind w:left="4320" w:hanging="180"/>
      </w:pPr>
      <w:rPr>
        <w:rFonts w:cs="Times New Roman"/>
      </w:rPr>
    </w:lvl>
    <w:lvl w:ilvl="6" w:tplc="8354D034">
      <w:start w:val="1"/>
      <w:numFmt w:val="decimal"/>
      <w:lvlText w:val="%7."/>
      <w:lvlJc w:val="left"/>
      <w:pPr>
        <w:tabs>
          <w:tab w:val="num" w:pos="5040"/>
        </w:tabs>
        <w:ind w:left="5040" w:hanging="360"/>
      </w:pPr>
      <w:rPr>
        <w:rFonts w:cs="Times New Roman"/>
      </w:rPr>
    </w:lvl>
    <w:lvl w:ilvl="7" w:tplc="DADA83DE">
      <w:start w:val="1"/>
      <w:numFmt w:val="lowerLetter"/>
      <w:lvlText w:val="%8."/>
      <w:lvlJc w:val="left"/>
      <w:pPr>
        <w:tabs>
          <w:tab w:val="num" w:pos="5760"/>
        </w:tabs>
        <w:ind w:left="5760" w:hanging="360"/>
      </w:pPr>
      <w:rPr>
        <w:rFonts w:cs="Times New Roman"/>
      </w:rPr>
    </w:lvl>
    <w:lvl w:ilvl="8" w:tplc="4CE0C688">
      <w:start w:val="1"/>
      <w:numFmt w:val="lowerRoman"/>
      <w:lvlText w:val="%9."/>
      <w:lvlJc w:val="right"/>
      <w:pPr>
        <w:tabs>
          <w:tab w:val="num" w:pos="6480"/>
        </w:tabs>
        <w:ind w:left="6480" w:hanging="180"/>
      </w:pPr>
      <w:rPr>
        <w:rFonts w:cs="Times New Roman"/>
      </w:rPr>
    </w:lvl>
  </w:abstractNum>
  <w:abstractNum w:abstractNumId="55" w15:restartNumberingAfterBreak="0">
    <w:nsid w:val="6B266844"/>
    <w:multiLevelType w:val="hybridMultilevel"/>
    <w:tmpl w:val="CCBA8CEE"/>
    <w:styleLink w:val="SpecialLeft02111"/>
    <w:lvl w:ilvl="0" w:tplc="B79A3FAA">
      <w:start w:val="1"/>
      <w:numFmt w:val="decimal"/>
      <w:lvlText w:val="%1)"/>
      <w:lvlJc w:val="left"/>
      <w:pPr>
        <w:tabs>
          <w:tab w:val="num" w:pos="1695"/>
        </w:tabs>
        <w:ind w:left="1695" w:hanging="975"/>
      </w:pPr>
      <w:rPr>
        <w:rFonts w:cs="Times New Roman" w:hint="default"/>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56" w15:restartNumberingAfterBreak="0">
    <w:nsid w:val="6C584A84"/>
    <w:multiLevelType w:val="multilevel"/>
    <w:tmpl w:val="F79EF8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CF70BC1"/>
    <w:multiLevelType w:val="multilevel"/>
    <w:tmpl w:val="2076AEF8"/>
    <w:styleLink w:val="15"/>
    <w:lvl w:ilvl="0">
      <w:start w:val="1"/>
      <w:numFmt w:val="decimal"/>
      <w:pStyle w:val="16"/>
      <w:lvlText w:val="%1."/>
      <w:lvlJc w:val="left"/>
      <w:pPr>
        <w:tabs>
          <w:tab w:val="num" w:pos="432"/>
        </w:tabs>
        <w:ind w:left="432" w:hanging="432"/>
      </w:pPr>
      <w:rPr>
        <w:rFonts w:hint="default"/>
      </w:rPr>
    </w:lvl>
    <w:lvl w:ilvl="1">
      <w:start w:val="1"/>
      <w:numFmt w:val="decimal"/>
      <w:pStyle w:val="28"/>
      <w:lvlText w:val="%1.%2."/>
      <w:lvlJc w:val="left"/>
      <w:pPr>
        <w:tabs>
          <w:tab w:val="num" w:pos="1116"/>
        </w:tabs>
        <w:ind w:left="1116" w:hanging="576"/>
      </w:pPr>
      <w:rPr>
        <w:rFonts w:ascii="Times New Roman" w:eastAsia="Times New Roman" w:hAnsi="Times New Roman" w:cs="Times New Roman"/>
        <w:i/>
      </w:rPr>
    </w:lvl>
    <w:lvl w:ilvl="2">
      <w:start w:val="1"/>
      <w:numFmt w:val="decimal"/>
      <w:pStyle w:val="36"/>
      <w:lvlText w:val="%1.%2.%3"/>
      <w:lvlJc w:val="left"/>
      <w:pPr>
        <w:tabs>
          <w:tab w:val="num" w:pos="1127"/>
        </w:tabs>
        <w:ind w:left="9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77165302"/>
    <w:multiLevelType w:val="hybridMultilevel"/>
    <w:tmpl w:val="7C7AF4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79AA5446"/>
    <w:multiLevelType w:val="multilevel"/>
    <w:tmpl w:val="D7EC35EA"/>
    <w:styleLink w:val="SpecialLeft023"/>
    <w:lvl w:ilvl="0">
      <w:start w:val="5"/>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C730ACA"/>
    <w:multiLevelType w:val="hybridMultilevel"/>
    <w:tmpl w:val="3DDC9260"/>
    <w:styleLink w:val="SpecialLeft02112"/>
    <w:lvl w:ilvl="0" w:tplc="465A3F16">
      <w:start w:val="1"/>
      <w:numFmt w:val="decimal"/>
      <w:lvlText w:val="%1)"/>
      <w:lvlJc w:val="left"/>
      <w:pPr>
        <w:tabs>
          <w:tab w:val="num" w:pos="1134"/>
        </w:tabs>
        <w:ind w:left="0" w:firstLine="567"/>
      </w:pPr>
      <w:rPr>
        <w:rFonts w:hint="default"/>
      </w:rPr>
    </w:lvl>
    <w:lvl w:ilvl="1" w:tplc="9F6ED450" w:tentative="1">
      <w:start w:val="1"/>
      <w:numFmt w:val="lowerLetter"/>
      <w:lvlText w:val="%2."/>
      <w:lvlJc w:val="left"/>
      <w:pPr>
        <w:tabs>
          <w:tab w:val="num" w:pos="1440"/>
        </w:tabs>
        <w:ind w:left="1440" w:hanging="360"/>
      </w:pPr>
    </w:lvl>
    <w:lvl w:ilvl="2" w:tplc="9438D616" w:tentative="1">
      <w:start w:val="1"/>
      <w:numFmt w:val="lowerRoman"/>
      <w:lvlText w:val="%3."/>
      <w:lvlJc w:val="right"/>
      <w:pPr>
        <w:tabs>
          <w:tab w:val="num" w:pos="2160"/>
        </w:tabs>
        <w:ind w:left="2160" w:hanging="180"/>
      </w:pPr>
    </w:lvl>
    <w:lvl w:ilvl="3" w:tplc="93CEC5C4" w:tentative="1">
      <w:start w:val="1"/>
      <w:numFmt w:val="decimal"/>
      <w:lvlText w:val="%4."/>
      <w:lvlJc w:val="left"/>
      <w:pPr>
        <w:tabs>
          <w:tab w:val="num" w:pos="2880"/>
        </w:tabs>
        <w:ind w:left="2880" w:hanging="360"/>
      </w:pPr>
    </w:lvl>
    <w:lvl w:ilvl="4" w:tplc="7F7C23EC" w:tentative="1">
      <w:start w:val="1"/>
      <w:numFmt w:val="lowerLetter"/>
      <w:lvlText w:val="%5."/>
      <w:lvlJc w:val="left"/>
      <w:pPr>
        <w:tabs>
          <w:tab w:val="num" w:pos="3600"/>
        </w:tabs>
        <w:ind w:left="3600" w:hanging="360"/>
      </w:pPr>
    </w:lvl>
    <w:lvl w:ilvl="5" w:tplc="7462621C" w:tentative="1">
      <w:start w:val="1"/>
      <w:numFmt w:val="lowerRoman"/>
      <w:lvlText w:val="%6."/>
      <w:lvlJc w:val="right"/>
      <w:pPr>
        <w:tabs>
          <w:tab w:val="num" w:pos="4320"/>
        </w:tabs>
        <w:ind w:left="4320" w:hanging="180"/>
      </w:pPr>
    </w:lvl>
    <w:lvl w:ilvl="6" w:tplc="47C6F4DC" w:tentative="1">
      <w:start w:val="1"/>
      <w:numFmt w:val="decimal"/>
      <w:lvlText w:val="%7."/>
      <w:lvlJc w:val="left"/>
      <w:pPr>
        <w:tabs>
          <w:tab w:val="num" w:pos="5040"/>
        </w:tabs>
        <w:ind w:left="5040" w:hanging="360"/>
      </w:pPr>
    </w:lvl>
    <w:lvl w:ilvl="7" w:tplc="3EC8D0C8" w:tentative="1">
      <w:start w:val="1"/>
      <w:numFmt w:val="lowerLetter"/>
      <w:lvlText w:val="%8."/>
      <w:lvlJc w:val="left"/>
      <w:pPr>
        <w:tabs>
          <w:tab w:val="num" w:pos="5760"/>
        </w:tabs>
        <w:ind w:left="5760" w:hanging="360"/>
      </w:pPr>
    </w:lvl>
    <w:lvl w:ilvl="8" w:tplc="0D90925C" w:tentative="1">
      <w:start w:val="1"/>
      <w:numFmt w:val="lowerRoman"/>
      <w:lvlText w:val="%9."/>
      <w:lvlJc w:val="right"/>
      <w:pPr>
        <w:tabs>
          <w:tab w:val="num" w:pos="6480"/>
        </w:tabs>
        <w:ind w:left="6480" w:hanging="180"/>
      </w:pPr>
    </w:lvl>
  </w:abstractNum>
  <w:abstractNum w:abstractNumId="61" w15:restartNumberingAfterBreak="0">
    <w:nsid w:val="7CFD5A88"/>
    <w:multiLevelType w:val="hybridMultilevel"/>
    <w:tmpl w:val="662E66D2"/>
    <w:styleLink w:val="SpecialLeft0211"/>
    <w:lvl w:ilvl="0" w:tplc="04190001">
      <w:start w:val="1"/>
      <w:numFmt w:val="none"/>
      <w:lvlText w:val="2."/>
      <w:lvlJc w:val="left"/>
      <w:pPr>
        <w:tabs>
          <w:tab w:val="num" w:pos="927"/>
        </w:tabs>
        <w:ind w:left="927" w:hanging="360"/>
      </w:pPr>
    </w:lvl>
    <w:lvl w:ilvl="1" w:tplc="04190003">
      <w:start w:val="1"/>
      <w:numFmt w:val="decimal"/>
      <w:lvlText w:val="%2."/>
      <w:lvlJc w:val="left"/>
      <w:pPr>
        <w:tabs>
          <w:tab w:val="num" w:pos="927"/>
        </w:tabs>
        <w:ind w:left="927" w:hanging="36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2" w15:restartNumberingAfterBreak="0">
    <w:nsid w:val="7DE46D86"/>
    <w:multiLevelType w:val="hybridMultilevel"/>
    <w:tmpl w:val="279AB598"/>
    <w:styleLink w:val="SpecialLeft02121"/>
    <w:lvl w:ilvl="0" w:tplc="F81ABAEC">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E5F6890"/>
    <w:multiLevelType w:val="multilevel"/>
    <w:tmpl w:val="B2CCCC5E"/>
    <w:styleLink w:val="SpecialLeft025"/>
    <w:lvl w:ilvl="0">
      <w:start w:val="4"/>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4" w15:restartNumberingAfterBreak="0">
    <w:nsid w:val="7EDC100E"/>
    <w:multiLevelType w:val="hybridMultilevel"/>
    <w:tmpl w:val="4D726F68"/>
    <w:lvl w:ilvl="0" w:tplc="5CEE6D22">
      <w:start w:val="1"/>
      <w:numFmt w:val="decimal"/>
      <w:pStyle w:val="a6"/>
      <w:lvlText w:val="%1."/>
      <w:lvlJc w:val="left"/>
      <w:pPr>
        <w:tabs>
          <w:tab w:val="num" w:pos="540"/>
        </w:tabs>
        <w:ind w:left="-27" w:firstLine="567"/>
      </w:pPr>
      <w:rPr>
        <w:rFonts w:hint="default"/>
        <w:b w:val="0"/>
      </w:rPr>
    </w:lvl>
    <w:lvl w:ilvl="1" w:tplc="443C2932">
      <w:start w:val="1"/>
      <w:numFmt w:val="decimal"/>
      <w:lvlText w:val="%2)"/>
      <w:lvlJc w:val="left"/>
      <w:pPr>
        <w:ind w:left="1650" w:hanging="930"/>
      </w:pPr>
      <w:rPr>
        <w:rFonts w:hint="default"/>
      </w:rPr>
    </w:lvl>
    <w:lvl w:ilvl="2" w:tplc="DA5C8082" w:tentative="1">
      <w:start w:val="1"/>
      <w:numFmt w:val="lowerRoman"/>
      <w:lvlText w:val="%3."/>
      <w:lvlJc w:val="right"/>
      <w:pPr>
        <w:ind w:left="2367" w:hanging="180"/>
      </w:pPr>
    </w:lvl>
    <w:lvl w:ilvl="3" w:tplc="8EC48740" w:tentative="1">
      <w:start w:val="1"/>
      <w:numFmt w:val="decimal"/>
      <w:lvlText w:val="%4."/>
      <w:lvlJc w:val="left"/>
      <w:pPr>
        <w:ind w:left="3087" w:hanging="360"/>
      </w:pPr>
    </w:lvl>
    <w:lvl w:ilvl="4" w:tplc="097C54B4" w:tentative="1">
      <w:start w:val="1"/>
      <w:numFmt w:val="lowerLetter"/>
      <w:lvlText w:val="%5."/>
      <w:lvlJc w:val="left"/>
      <w:pPr>
        <w:ind w:left="3807" w:hanging="360"/>
      </w:pPr>
    </w:lvl>
    <w:lvl w:ilvl="5" w:tplc="02FA9440" w:tentative="1">
      <w:start w:val="1"/>
      <w:numFmt w:val="lowerRoman"/>
      <w:lvlText w:val="%6."/>
      <w:lvlJc w:val="right"/>
      <w:pPr>
        <w:ind w:left="4527" w:hanging="180"/>
      </w:pPr>
    </w:lvl>
    <w:lvl w:ilvl="6" w:tplc="D002677C" w:tentative="1">
      <w:start w:val="1"/>
      <w:numFmt w:val="decimal"/>
      <w:lvlText w:val="%7."/>
      <w:lvlJc w:val="left"/>
      <w:pPr>
        <w:ind w:left="5247" w:hanging="360"/>
      </w:pPr>
    </w:lvl>
    <w:lvl w:ilvl="7" w:tplc="5E1A6DF2" w:tentative="1">
      <w:start w:val="1"/>
      <w:numFmt w:val="lowerLetter"/>
      <w:lvlText w:val="%8."/>
      <w:lvlJc w:val="left"/>
      <w:pPr>
        <w:ind w:left="5967" w:hanging="360"/>
      </w:pPr>
    </w:lvl>
    <w:lvl w:ilvl="8" w:tplc="72D4BB80" w:tentative="1">
      <w:start w:val="1"/>
      <w:numFmt w:val="lowerRoman"/>
      <w:lvlText w:val="%9."/>
      <w:lvlJc w:val="right"/>
      <w:pPr>
        <w:ind w:left="6687" w:hanging="180"/>
      </w:pPr>
    </w:lvl>
  </w:abstractNum>
  <w:num w:numId="1">
    <w:abstractNumId w:val="13"/>
  </w:num>
  <w:num w:numId="2">
    <w:abstractNumId w:val="15"/>
  </w:num>
  <w:num w:numId="3">
    <w:abstractNumId w:val="64"/>
  </w:num>
  <w:num w:numId="4">
    <w:abstractNumId w:val="34"/>
  </w:num>
  <w:num w:numId="5">
    <w:abstractNumId w:val="11"/>
  </w:num>
  <w:num w:numId="6">
    <w:abstractNumId w:val="37"/>
  </w:num>
  <w:num w:numId="7">
    <w:abstractNumId w:val="57"/>
  </w:num>
  <w:num w:numId="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8"/>
  </w:num>
  <w:num w:numId="10">
    <w:abstractNumId w:val="31"/>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23"/>
  </w:num>
  <w:num w:numId="14">
    <w:abstractNumId w:val="14"/>
  </w:num>
  <w:num w:numId="15">
    <w:abstractNumId w:val="5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53"/>
  </w:num>
  <w:num w:numId="20">
    <w:abstractNumId w:val="25"/>
  </w:num>
  <w:num w:numId="21">
    <w:abstractNumId w:val="8"/>
  </w:num>
  <w:num w:numId="22">
    <w:abstractNumId w:val="18"/>
    <w:lvlOverride w:ilvl="0">
      <w:lvl w:ilvl="0">
        <w:numFmt w:val="decimal"/>
        <w:pStyle w:val="11"/>
        <w:lvlText w:val=""/>
        <w:lvlJc w:val="left"/>
      </w:lvl>
    </w:lvlOverride>
    <w:lvlOverride w:ilvl="1">
      <w:lvl w:ilvl="1">
        <w:start w:val="1"/>
        <w:numFmt w:val="decimal"/>
        <w:pStyle w:val="23"/>
        <w:isLgl/>
        <w:lvlText w:val="%1.%2"/>
        <w:lvlJc w:val="left"/>
        <w:pPr>
          <w:ind w:left="720" w:hanging="360"/>
        </w:pPr>
        <w:rPr>
          <w:rFonts w:hint="default"/>
          <w:b w:val="0"/>
        </w:rPr>
      </w:lvl>
    </w:lvlOverride>
  </w:num>
  <w:num w:numId="23">
    <w:abstractNumId w:val="24"/>
  </w:num>
  <w:num w:numId="24">
    <w:abstractNumId w:val="21"/>
  </w:num>
  <w:num w:numId="25">
    <w:abstractNumId w:val="46"/>
  </w:num>
  <w:num w:numId="26">
    <w:abstractNumId w:val="63"/>
  </w:num>
  <w:num w:numId="27">
    <w:abstractNumId w:val="59"/>
  </w:num>
  <w:num w:numId="28">
    <w:abstractNumId w:val="49"/>
  </w:num>
  <w:num w:numId="29">
    <w:abstractNumId w:val="55"/>
  </w:num>
  <w:num w:numId="30">
    <w:abstractNumId w:val="4"/>
  </w:num>
  <w:num w:numId="31">
    <w:abstractNumId w:val="51"/>
  </w:num>
  <w:num w:numId="32">
    <w:abstractNumId w:val="50"/>
  </w:num>
  <w:num w:numId="33">
    <w:abstractNumId w:val="43"/>
  </w:num>
  <w:num w:numId="34">
    <w:abstractNumId w:val="45"/>
  </w:num>
  <w:num w:numId="35">
    <w:abstractNumId w:val="3"/>
  </w:num>
  <w:num w:numId="36">
    <w:abstractNumId w:val="54"/>
  </w:num>
  <w:num w:numId="37">
    <w:abstractNumId w:val="5"/>
  </w:num>
  <w:num w:numId="38">
    <w:abstractNumId w:val="30"/>
  </w:num>
  <w:num w:numId="39">
    <w:abstractNumId w:val="19"/>
  </w:num>
  <w:num w:numId="40">
    <w:abstractNumId w:val="17"/>
  </w:num>
  <w:num w:numId="41">
    <w:abstractNumId w:val="1"/>
  </w:num>
  <w:num w:numId="42">
    <w:abstractNumId w:val="0"/>
  </w:num>
  <w:num w:numId="43">
    <w:abstractNumId w:val="16"/>
  </w:num>
  <w:num w:numId="44">
    <w:abstractNumId w:val="9"/>
  </w:num>
  <w:num w:numId="45">
    <w:abstractNumId w:val="52"/>
  </w:num>
  <w:num w:numId="46">
    <w:abstractNumId w:val="29"/>
  </w:num>
  <w:num w:numId="47">
    <w:abstractNumId w:val="7"/>
  </w:num>
  <w:num w:numId="48">
    <w:abstractNumId w:val="47"/>
  </w:num>
  <w:num w:numId="49">
    <w:abstractNumId w:val="33"/>
  </w:num>
  <w:num w:numId="50">
    <w:abstractNumId w:val="2"/>
  </w:num>
  <w:num w:numId="51">
    <w:abstractNumId w:val="26"/>
  </w:num>
  <w:num w:numId="52">
    <w:abstractNumId w:val="42"/>
  </w:num>
  <w:num w:numId="53">
    <w:abstractNumId w:val="61"/>
  </w:num>
  <w:num w:numId="54">
    <w:abstractNumId w:val="39"/>
  </w:num>
  <w:num w:numId="55">
    <w:abstractNumId w:val="62"/>
  </w:num>
  <w:num w:numId="56">
    <w:abstractNumId w:val="60"/>
  </w:num>
  <w:num w:numId="57">
    <w:abstractNumId w:val="40"/>
  </w:num>
  <w:num w:numId="58">
    <w:abstractNumId w:val="41"/>
  </w:num>
  <w:num w:numId="59">
    <w:abstractNumId w:val="44"/>
  </w:num>
  <w:num w:numId="60">
    <w:abstractNumId w:val="10"/>
  </w:num>
  <w:num w:numId="61">
    <w:abstractNumId w:val="20"/>
  </w:num>
  <w:num w:numId="62">
    <w:abstractNumId w:val="12"/>
  </w:num>
  <w:num w:numId="63">
    <w:abstractNumId w:val="22"/>
  </w:num>
  <w:num w:numId="64">
    <w:abstractNumId w:val="6"/>
  </w:num>
  <w:num w:numId="65">
    <w:abstractNumId w:val="5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CCD"/>
    <w:rsid w:val="00205AC7"/>
    <w:rsid w:val="0030516C"/>
    <w:rsid w:val="00351BE5"/>
    <w:rsid w:val="003B1A4D"/>
    <w:rsid w:val="0045288D"/>
    <w:rsid w:val="00456A0B"/>
    <w:rsid w:val="004B30D2"/>
    <w:rsid w:val="00587B5F"/>
    <w:rsid w:val="005F5044"/>
    <w:rsid w:val="0063206C"/>
    <w:rsid w:val="0063790F"/>
    <w:rsid w:val="007217E1"/>
    <w:rsid w:val="007767A2"/>
    <w:rsid w:val="009412D2"/>
    <w:rsid w:val="009532B7"/>
    <w:rsid w:val="00985BC8"/>
    <w:rsid w:val="009B3EF8"/>
    <w:rsid w:val="00AA5542"/>
    <w:rsid w:val="00AC40D4"/>
    <w:rsid w:val="00AF675A"/>
    <w:rsid w:val="00B001D7"/>
    <w:rsid w:val="00B12676"/>
    <w:rsid w:val="00BB3C7E"/>
    <w:rsid w:val="00BE2CF0"/>
    <w:rsid w:val="00BF134E"/>
    <w:rsid w:val="00C22C29"/>
    <w:rsid w:val="00C32D4E"/>
    <w:rsid w:val="00CE3D5C"/>
    <w:rsid w:val="00E21253"/>
    <w:rsid w:val="00E40FA3"/>
    <w:rsid w:val="00E87CCD"/>
    <w:rsid w:val="00EC0FD6"/>
    <w:rsid w:val="00EC78AD"/>
    <w:rsid w:val="00EE0D76"/>
    <w:rsid w:val="00F0232D"/>
    <w:rsid w:val="00F16CDE"/>
    <w:rsid w:val="00FD4259"/>
    <w:rsid w:val="00FF12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5D832"/>
  <w15:docId w15:val="{C004BF17-5058-4326-A4D0-CF58BF0E4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style>
  <w:style w:type="paragraph" w:styleId="10">
    <w:name w:val="heading 1"/>
    <w:aliases w:val="(Chapter),H1,h1,Headline1:Überschrift 1,Überschrift 0,Header 1,Heading 10,Head1,Heading apps,Heading 101,Head11,Heading apps1,Chapter,Überschrift 1a,H1&lt;------------------,Headline11,Headline1:Überschrift 11,H11,H12,Header 11,H111,H13,H112,g"/>
    <w:basedOn w:val="a7"/>
    <w:next w:val="a7"/>
    <w:link w:val="17"/>
    <w:qFormat/>
    <w:rsid w:val="00985BC8"/>
    <w:pPr>
      <w:keepNext/>
      <w:numPr>
        <w:numId w:val="1"/>
      </w:numPr>
      <w:spacing w:before="240" w:after="60" w:line="240" w:lineRule="auto"/>
      <w:outlineLvl w:val="0"/>
    </w:pPr>
    <w:rPr>
      <w:rFonts w:ascii="Arial" w:eastAsia="Times New Roman" w:hAnsi="Arial" w:cs="Arial"/>
      <w:b/>
      <w:bCs/>
      <w:kern w:val="32"/>
      <w:sz w:val="32"/>
      <w:szCs w:val="32"/>
      <w:lang w:eastAsia="ru-RU"/>
    </w:rPr>
  </w:style>
  <w:style w:type="paragraph" w:styleId="22">
    <w:name w:val="heading 2"/>
    <w:aliases w:val="H2,H2 Char,h2 Char,Attribute Heading 2 Char,Subsection Heading Char,h2,Attribute Heading 2,Subsection Heading,DFS H2,l2,h,MP Heading 2,Subheading,H2-Heading 2,2,Header 2,Header2,list2,PR CTEP2,2 headline,Heading 1A,H2-Sec. He,Header1"/>
    <w:basedOn w:val="a7"/>
    <w:next w:val="a7"/>
    <w:link w:val="29"/>
    <w:uiPriority w:val="9"/>
    <w:qFormat/>
    <w:rsid w:val="00985BC8"/>
    <w:pPr>
      <w:keepNext/>
      <w:numPr>
        <w:ilvl w:val="1"/>
        <w:numId w:val="1"/>
      </w:numPr>
      <w:spacing w:before="240" w:after="60" w:line="240" w:lineRule="auto"/>
      <w:outlineLvl w:val="1"/>
    </w:pPr>
    <w:rPr>
      <w:rFonts w:ascii="Arial" w:eastAsia="Times New Roman" w:hAnsi="Arial" w:cs="Arial"/>
      <w:b/>
      <w:bCs/>
      <w:i/>
      <w:iCs/>
      <w:sz w:val="28"/>
      <w:szCs w:val="28"/>
      <w:lang w:eastAsia="ru-RU"/>
    </w:rPr>
  </w:style>
  <w:style w:type="paragraph" w:styleId="32">
    <w:name w:val="heading 3"/>
    <w:aliases w:val="Heading 3 Char1,Heading 3 Char Char,Sotto-oggetto Char Char,Subparagraaf Char Char,Sotto-oggetto Char,Subparagraaf Char,H3,TITLE3,Title 3,h3,3"/>
    <w:basedOn w:val="a7"/>
    <w:next w:val="a7"/>
    <w:link w:val="37"/>
    <w:uiPriority w:val="9"/>
    <w:qFormat/>
    <w:rsid w:val="00985BC8"/>
    <w:pPr>
      <w:keepNext/>
      <w:numPr>
        <w:ilvl w:val="2"/>
        <w:numId w:val="1"/>
      </w:numPr>
      <w:spacing w:before="240" w:after="60" w:line="240" w:lineRule="auto"/>
      <w:outlineLvl w:val="2"/>
    </w:pPr>
    <w:rPr>
      <w:rFonts w:ascii="Arial" w:eastAsia="Times New Roman" w:hAnsi="Arial" w:cs="Arial"/>
      <w:b/>
      <w:bCs/>
      <w:sz w:val="26"/>
      <w:szCs w:val="26"/>
      <w:lang w:eastAsia="ru-RU"/>
    </w:rPr>
  </w:style>
  <w:style w:type="paragraph" w:styleId="40">
    <w:name w:val="heading 4"/>
    <w:aliases w:val="Heading 4 Char,H4,H"/>
    <w:basedOn w:val="a7"/>
    <w:next w:val="a7"/>
    <w:link w:val="42"/>
    <w:uiPriority w:val="9"/>
    <w:qFormat/>
    <w:rsid w:val="00985BC8"/>
    <w:pPr>
      <w:keepNext/>
      <w:numPr>
        <w:ilvl w:val="3"/>
        <w:numId w:val="1"/>
      </w:numPr>
      <w:spacing w:before="240" w:after="60" w:line="240" w:lineRule="auto"/>
      <w:outlineLvl w:val="3"/>
    </w:pPr>
    <w:rPr>
      <w:rFonts w:ascii="Times New Roman" w:eastAsia="Times New Roman" w:hAnsi="Times New Roman" w:cs="Times New Roman"/>
      <w:b/>
      <w:bCs/>
      <w:sz w:val="28"/>
      <w:szCs w:val="28"/>
      <w:lang w:eastAsia="ru-RU"/>
    </w:rPr>
  </w:style>
  <w:style w:type="paragraph" w:styleId="50">
    <w:name w:val="heading 5"/>
    <w:aliases w:val="Heading 5 Char1,Heading 5 Char Char,Heading 5 Char"/>
    <w:basedOn w:val="a7"/>
    <w:next w:val="a7"/>
    <w:link w:val="53"/>
    <w:uiPriority w:val="9"/>
    <w:qFormat/>
    <w:rsid w:val="00985BC8"/>
    <w:pPr>
      <w:numPr>
        <w:ilvl w:val="4"/>
        <w:numId w:val="1"/>
      </w:num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aliases w:val="Heading 6 Char1,Heading 6 Char Char,Heading 6 Char"/>
    <w:basedOn w:val="a7"/>
    <w:next w:val="a7"/>
    <w:link w:val="60"/>
    <w:uiPriority w:val="9"/>
    <w:qFormat/>
    <w:rsid w:val="00985BC8"/>
    <w:pPr>
      <w:numPr>
        <w:ilvl w:val="5"/>
        <w:numId w:val="1"/>
      </w:num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7"/>
    <w:next w:val="a7"/>
    <w:link w:val="71"/>
    <w:uiPriority w:val="9"/>
    <w:qFormat/>
    <w:rsid w:val="00985BC8"/>
    <w:pPr>
      <w:numPr>
        <w:ilvl w:val="6"/>
        <w:numId w:val="1"/>
      </w:num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7"/>
    <w:next w:val="a7"/>
    <w:link w:val="81"/>
    <w:uiPriority w:val="9"/>
    <w:qFormat/>
    <w:rsid w:val="00985BC8"/>
    <w:pPr>
      <w:numPr>
        <w:ilvl w:val="7"/>
        <w:numId w:val="1"/>
      </w:num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aliases w:val="9,Заголовок 90"/>
    <w:basedOn w:val="a7"/>
    <w:next w:val="a7"/>
    <w:link w:val="91"/>
    <w:uiPriority w:val="9"/>
    <w:qFormat/>
    <w:rsid w:val="00985BC8"/>
    <w:pPr>
      <w:numPr>
        <w:ilvl w:val="8"/>
        <w:numId w:val="1"/>
      </w:numPr>
      <w:spacing w:before="240" w:after="60" w:line="240" w:lineRule="auto"/>
      <w:outlineLvl w:val="8"/>
    </w:pPr>
    <w:rPr>
      <w:rFonts w:ascii="Arial" w:eastAsia="Times New Roman" w:hAnsi="Arial" w:cs="Arial"/>
      <w:lang w:eastAsia="ru-RU"/>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7">
    <w:name w:val="Заголовок 1 Знак"/>
    <w:aliases w:val="(Chapter) Знак,H1 Знак,h1 Знак,Headline1:Überschrift 1 Знак,Überschrift 0 Знак,Header 1 Знак,Heading 10 Знак,Head1 Знак,Heading apps Знак,Heading 101 Знак,Head11 Знак,Heading apps1 Знак,Chapter Знак,Überschrift 1a Знак,Headline11 Знак"/>
    <w:basedOn w:val="a8"/>
    <w:link w:val="10"/>
    <w:rsid w:val="00985BC8"/>
    <w:rPr>
      <w:rFonts w:ascii="Arial" w:eastAsia="Times New Roman" w:hAnsi="Arial" w:cs="Arial"/>
      <w:b/>
      <w:bCs/>
      <w:kern w:val="32"/>
      <w:sz w:val="32"/>
      <w:szCs w:val="32"/>
      <w:lang w:eastAsia="ru-RU"/>
    </w:rPr>
  </w:style>
  <w:style w:type="character" w:customStyle="1" w:styleId="29">
    <w:name w:val="Заголовок 2 Знак"/>
    <w:aliases w:val="H2 Знак,H2 Char Знак,h2 Char Знак,Attribute Heading 2 Char Знак,Subsection Heading Char Знак,h2 Знак,Attribute Heading 2 Знак,Subsection Heading Знак,DFS H2 Знак,l2 Знак,h Знак,MP Heading 2 Знак,Subheading Знак,H2-Heading 2 Знак,2 Знак"/>
    <w:basedOn w:val="a8"/>
    <w:link w:val="22"/>
    <w:uiPriority w:val="9"/>
    <w:rsid w:val="00985BC8"/>
    <w:rPr>
      <w:rFonts w:ascii="Arial" w:eastAsia="Times New Roman" w:hAnsi="Arial" w:cs="Arial"/>
      <w:b/>
      <w:bCs/>
      <w:i/>
      <w:iCs/>
      <w:sz w:val="28"/>
      <w:szCs w:val="28"/>
      <w:lang w:eastAsia="ru-RU"/>
    </w:rPr>
  </w:style>
  <w:style w:type="character" w:customStyle="1" w:styleId="37">
    <w:name w:val="Заголовок 3 Знак"/>
    <w:aliases w:val="Heading 3 Char1 Знак1,Heading 3 Char Char Знак1,Sotto-oggetto Char Char Знак1,Subparagraaf Char Char Знак1,Sotto-oggetto Char Знак1,Subparagraaf Char Знак1,H3 Знак,TITLE3 Знак,Title 3 Знак,h3 Знак,3 Знак"/>
    <w:basedOn w:val="a8"/>
    <w:link w:val="32"/>
    <w:uiPriority w:val="9"/>
    <w:rsid w:val="00985BC8"/>
    <w:rPr>
      <w:rFonts w:ascii="Arial" w:eastAsia="Times New Roman" w:hAnsi="Arial" w:cs="Arial"/>
      <w:b/>
      <w:bCs/>
      <w:sz w:val="26"/>
      <w:szCs w:val="26"/>
      <w:lang w:eastAsia="ru-RU"/>
    </w:rPr>
  </w:style>
  <w:style w:type="character" w:customStyle="1" w:styleId="42">
    <w:name w:val="Заголовок 4 Знак"/>
    <w:aliases w:val="Heading 4 Char Знак,H4 Знак,H Знак"/>
    <w:basedOn w:val="a8"/>
    <w:link w:val="40"/>
    <w:uiPriority w:val="9"/>
    <w:rsid w:val="00985BC8"/>
    <w:rPr>
      <w:rFonts w:ascii="Times New Roman" w:eastAsia="Times New Roman" w:hAnsi="Times New Roman" w:cs="Times New Roman"/>
      <w:b/>
      <w:bCs/>
      <w:sz w:val="28"/>
      <w:szCs w:val="28"/>
      <w:lang w:eastAsia="ru-RU"/>
    </w:rPr>
  </w:style>
  <w:style w:type="character" w:customStyle="1" w:styleId="53">
    <w:name w:val="Заголовок 5 Знак"/>
    <w:aliases w:val="Heading 5 Char1 Знак,Heading 5 Char Char Знак,Heading 5 Char Знак"/>
    <w:basedOn w:val="a8"/>
    <w:link w:val="50"/>
    <w:uiPriority w:val="9"/>
    <w:rsid w:val="00985BC8"/>
    <w:rPr>
      <w:rFonts w:ascii="Times New Roman" w:eastAsia="Times New Roman" w:hAnsi="Times New Roman" w:cs="Times New Roman"/>
      <w:b/>
      <w:bCs/>
      <w:i/>
      <w:iCs/>
      <w:sz w:val="26"/>
      <w:szCs w:val="26"/>
      <w:lang w:eastAsia="ru-RU"/>
    </w:rPr>
  </w:style>
  <w:style w:type="character" w:customStyle="1" w:styleId="60">
    <w:name w:val="Заголовок 6 Знак"/>
    <w:aliases w:val="Heading 6 Char1 Знак,Heading 6 Char Char Знак,Heading 6 Char Знак"/>
    <w:basedOn w:val="a8"/>
    <w:link w:val="6"/>
    <w:uiPriority w:val="9"/>
    <w:rsid w:val="00985BC8"/>
    <w:rPr>
      <w:rFonts w:ascii="Times New Roman" w:eastAsia="Times New Roman" w:hAnsi="Times New Roman" w:cs="Times New Roman"/>
      <w:b/>
      <w:bCs/>
      <w:lang w:eastAsia="ru-RU"/>
    </w:rPr>
  </w:style>
  <w:style w:type="character" w:customStyle="1" w:styleId="71">
    <w:name w:val="Заголовок 7 Знак"/>
    <w:basedOn w:val="a8"/>
    <w:link w:val="7"/>
    <w:uiPriority w:val="9"/>
    <w:rsid w:val="00985BC8"/>
    <w:rPr>
      <w:rFonts w:ascii="Times New Roman" w:eastAsia="Times New Roman" w:hAnsi="Times New Roman" w:cs="Times New Roman"/>
      <w:sz w:val="24"/>
      <w:szCs w:val="24"/>
      <w:lang w:eastAsia="ru-RU"/>
    </w:rPr>
  </w:style>
  <w:style w:type="character" w:customStyle="1" w:styleId="81">
    <w:name w:val="Заголовок 8 Знак"/>
    <w:basedOn w:val="a8"/>
    <w:link w:val="8"/>
    <w:uiPriority w:val="9"/>
    <w:rsid w:val="00985BC8"/>
    <w:rPr>
      <w:rFonts w:ascii="Times New Roman" w:eastAsia="Times New Roman" w:hAnsi="Times New Roman" w:cs="Times New Roman"/>
      <w:i/>
      <w:iCs/>
      <w:sz w:val="24"/>
      <w:szCs w:val="24"/>
      <w:lang w:eastAsia="ru-RU"/>
    </w:rPr>
  </w:style>
  <w:style w:type="character" w:customStyle="1" w:styleId="91">
    <w:name w:val="Заголовок 9 Знак"/>
    <w:aliases w:val="9 Знак,Заголовок 90 Знак"/>
    <w:basedOn w:val="a8"/>
    <w:link w:val="9"/>
    <w:uiPriority w:val="9"/>
    <w:rsid w:val="00985BC8"/>
    <w:rPr>
      <w:rFonts w:ascii="Arial" w:eastAsia="Times New Roman" w:hAnsi="Arial" w:cs="Arial"/>
      <w:lang w:eastAsia="ru-RU"/>
    </w:rPr>
  </w:style>
  <w:style w:type="numbering" w:customStyle="1" w:styleId="18">
    <w:name w:val="Нет списка1"/>
    <w:next w:val="aa"/>
    <w:uiPriority w:val="99"/>
    <w:semiHidden/>
    <w:unhideWhenUsed/>
    <w:rsid w:val="00985BC8"/>
  </w:style>
  <w:style w:type="paragraph" w:styleId="ab">
    <w:name w:val="header"/>
    <w:aliases w:val="Even"/>
    <w:basedOn w:val="a7"/>
    <w:link w:val="ac"/>
    <w:rsid w:val="00985BC8"/>
    <w:pPr>
      <w:tabs>
        <w:tab w:val="center" w:pos="4677"/>
        <w:tab w:val="right" w:pos="9355"/>
      </w:tabs>
      <w:spacing w:after="0" w:line="240" w:lineRule="auto"/>
    </w:pPr>
    <w:rPr>
      <w:rFonts w:ascii="Times New Roman" w:eastAsia="Times New Roman" w:hAnsi="Times New Roman" w:cs="Times New Roman"/>
      <w:sz w:val="24"/>
      <w:szCs w:val="20"/>
      <w:lang w:eastAsia="ru-RU"/>
    </w:rPr>
  </w:style>
  <w:style w:type="character" w:customStyle="1" w:styleId="ac">
    <w:name w:val="Верхний колонтитул Знак"/>
    <w:aliases w:val="Even Знак"/>
    <w:basedOn w:val="a8"/>
    <w:link w:val="ab"/>
    <w:rsid w:val="00985BC8"/>
    <w:rPr>
      <w:rFonts w:ascii="Times New Roman" w:eastAsia="Times New Roman" w:hAnsi="Times New Roman" w:cs="Times New Roman"/>
      <w:sz w:val="24"/>
      <w:szCs w:val="20"/>
      <w:lang w:eastAsia="ru-RU"/>
    </w:rPr>
  </w:style>
  <w:style w:type="paragraph" w:styleId="ad">
    <w:name w:val="footer"/>
    <w:basedOn w:val="a7"/>
    <w:link w:val="ae"/>
    <w:uiPriority w:val="99"/>
    <w:rsid w:val="00985BC8"/>
    <w:pPr>
      <w:tabs>
        <w:tab w:val="center" w:pos="4677"/>
        <w:tab w:val="right" w:pos="9355"/>
      </w:tabs>
      <w:spacing w:after="0" w:line="240" w:lineRule="auto"/>
    </w:pPr>
    <w:rPr>
      <w:rFonts w:ascii="Times New Roman" w:eastAsia="Times New Roman" w:hAnsi="Times New Roman" w:cs="Times New Roman"/>
      <w:sz w:val="24"/>
      <w:szCs w:val="20"/>
      <w:lang w:eastAsia="ru-RU"/>
    </w:rPr>
  </w:style>
  <w:style w:type="character" w:customStyle="1" w:styleId="ae">
    <w:name w:val="Нижний колонтитул Знак"/>
    <w:basedOn w:val="a8"/>
    <w:link w:val="ad"/>
    <w:uiPriority w:val="99"/>
    <w:rsid w:val="00985BC8"/>
    <w:rPr>
      <w:rFonts w:ascii="Times New Roman" w:eastAsia="Times New Roman" w:hAnsi="Times New Roman" w:cs="Times New Roman"/>
      <w:sz w:val="24"/>
      <w:szCs w:val="20"/>
      <w:lang w:eastAsia="ru-RU"/>
    </w:rPr>
  </w:style>
  <w:style w:type="character" w:customStyle="1" w:styleId="s0">
    <w:name w:val="s0"/>
    <w:rsid w:val="00985BC8"/>
    <w:rPr>
      <w:rFonts w:ascii="Times New Roman" w:hAnsi="Times New Roman" w:cs="Times New Roman" w:hint="default"/>
      <w:b w:val="0"/>
      <w:bCs w:val="0"/>
      <w:i w:val="0"/>
      <w:iCs w:val="0"/>
      <w:strike w:val="0"/>
      <w:dstrike w:val="0"/>
      <w:color w:val="000000"/>
      <w:sz w:val="24"/>
      <w:szCs w:val="24"/>
      <w:u w:val="none"/>
      <w:effect w:val="none"/>
    </w:rPr>
  </w:style>
  <w:style w:type="character" w:styleId="af">
    <w:name w:val="Hyperlink"/>
    <w:uiPriority w:val="99"/>
    <w:rsid w:val="00985BC8"/>
    <w:rPr>
      <w:color w:val="333399"/>
      <w:u w:val="single"/>
    </w:rPr>
  </w:style>
  <w:style w:type="paragraph" w:styleId="af0">
    <w:name w:val="Body Text"/>
    <w:aliases w:val="Основной текст Знак2,Абзац Знак1,Основной текст Знак Знак Знак Знак Знак,Основной текст Знак Знак Знак1,Основной текст Знак Знак1,Абзац Знак Знак Знак Знак Знак,Основной текст Знак Знак Знак Знак1,Абзац Знак Знак Знак Знак Знак Знак Знак,bt"/>
    <w:basedOn w:val="a7"/>
    <w:link w:val="af1"/>
    <w:uiPriority w:val="99"/>
    <w:rsid w:val="00985BC8"/>
    <w:pPr>
      <w:spacing w:after="0" w:line="240" w:lineRule="auto"/>
    </w:pPr>
    <w:rPr>
      <w:rFonts w:ascii="Times New Roman" w:eastAsia="Times New Roman" w:hAnsi="Times New Roman" w:cs="Times New Roman"/>
      <w:b/>
      <w:bCs/>
      <w:sz w:val="24"/>
      <w:szCs w:val="24"/>
      <w:lang w:eastAsia="ru-RU"/>
    </w:rPr>
  </w:style>
  <w:style w:type="character" w:customStyle="1" w:styleId="af1">
    <w:name w:val="Основной текст Знак"/>
    <w:aliases w:val="Основной текст Знак2 Знак,Абзац Знак1 Знак,Основной текст Знак Знак Знак Знак Знак Знак,Основной текст Знак Знак Знак1 Знак,Основной текст Знак Знак1 Знак,Абзац Знак Знак Знак Знак Знак Знак,Основной текст Знак Знак Знак Знак1 Знак"/>
    <w:basedOn w:val="a8"/>
    <w:link w:val="af0"/>
    <w:rsid w:val="00985BC8"/>
    <w:rPr>
      <w:rFonts w:ascii="Times New Roman" w:eastAsia="Times New Roman" w:hAnsi="Times New Roman" w:cs="Times New Roman"/>
      <w:b/>
      <w:bCs/>
      <w:sz w:val="24"/>
      <w:szCs w:val="24"/>
      <w:lang w:eastAsia="ru-RU"/>
    </w:rPr>
  </w:style>
  <w:style w:type="paragraph" w:customStyle="1" w:styleId="CharCharCharCharCharCharCharCharCharCharCharCharChar">
    <w:name w:val="Знак Знак Char Char Знак Знак Char Char Знак Знак Char Char Знак Знак Char Знак Знак Char Char Знак Знак Char Char Char Знак Знак Char"/>
    <w:basedOn w:val="a7"/>
    <w:semiHidden/>
    <w:rsid w:val="00985BC8"/>
    <w:pPr>
      <w:spacing w:after="160" w:line="240" w:lineRule="exact"/>
    </w:pPr>
    <w:rPr>
      <w:rFonts w:ascii="Verdana" w:eastAsia="Times New Roman" w:hAnsi="Verdana" w:cs="Times New Roman"/>
      <w:sz w:val="20"/>
      <w:szCs w:val="20"/>
      <w:lang w:val="en-US"/>
    </w:rPr>
  </w:style>
  <w:style w:type="paragraph" w:styleId="af2">
    <w:name w:val="Balloon Text"/>
    <w:basedOn w:val="a7"/>
    <w:link w:val="af3"/>
    <w:rsid w:val="00985BC8"/>
    <w:pPr>
      <w:spacing w:after="0" w:line="240" w:lineRule="auto"/>
    </w:pPr>
    <w:rPr>
      <w:rFonts w:ascii="Tahoma" w:eastAsia="Times New Roman" w:hAnsi="Tahoma" w:cs="Tahoma"/>
      <w:sz w:val="16"/>
      <w:szCs w:val="16"/>
      <w:lang w:eastAsia="ru-RU"/>
    </w:rPr>
  </w:style>
  <w:style w:type="character" w:customStyle="1" w:styleId="af3">
    <w:name w:val="Текст выноски Знак"/>
    <w:basedOn w:val="a8"/>
    <w:link w:val="af2"/>
    <w:rsid w:val="00985BC8"/>
    <w:rPr>
      <w:rFonts w:ascii="Tahoma" w:eastAsia="Times New Roman" w:hAnsi="Tahoma" w:cs="Tahoma"/>
      <w:sz w:val="16"/>
      <w:szCs w:val="16"/>
      <w:lang w:eastAsia="ru-RU"/>
    </w:rPr>
  </w:style>
  <w:style w:type="paragraph" w:customStyle="1" w:styleId="19">
    <w:name w:val="Знак Знак1 Знак Знак Знак Знак Знак Знак Знак"/>
    <w:basedOn w:val="a7"/>
    <w:autoRedefine/>
    <w:rsid w:val="00985BC8"/>
    <w:pPr>
      <w:spacing w:after="160" w:line="240" w:lineRule="exact"/>
    </w:pPr>
    <w:rPr>
      <w:rFonts w:ascii="Times New Roman" w:eastAsia="SimSun" w:hAnsi="Times New Roman" w:cs="Times New Roman"/>
      <w:b/>
      <w:bCs/>
      <w:sz w:val="28"/>
      <w:szCs w:val="28"/>
      <w:lang w:val="en-US"/>
    </w:rPr>
  </w:style>
  <w:style w:type="paragraph" w:styleId="af4">
    <w:name w:val="Normal (Web)"/>
    <w:aliases w:val="Обычный (Web)"/>
    <w:basedOn w:val="a7"/>
    <w:link w:val="af5"/>
    <w:uiPriority w:val="99"/>
    <w:rsid w:val="00985B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a">
    <w:name w:val="Знак Знак1 Знак Знак Знак Знак"/>
    <w:basedOn w:val="a7"/>
    <w:autoRedefine/>
    <w:rsid w:val="00985BC8"/>
    <w:pPr>
      <w:spacing w:after="160" w:line="240" w:lineRule="exact"/>
    </w:pPr>
    <w:rPr>
      <w:rFonts w:ascii="Times New Roman" w:eastAsia="SimSun" w:hAnsi="Times New Roman" w:cs="Times New Roman"/>
      <w:b/>
      <w:bCs/>
      <w:sz w:val="28"/>
      <w:szCs w:val="28"/>
      <w:lang w:val="en-US"/>
    </w:rPr>
  </w:style>
  <w:style w:type="paragraph" w:styleId="af6">
    <w:name w:val="Body Text Indent"/>
    <w:basedOn w:val="a7"/>
    <w:link w:val="af7"/>
    <w:uiPriority w:val="99"/>
    <w:rsid w:val="00985BC8"/>
    <w:pPr>
      <w:spacing w:after="120" w:line="240" w:lineRule="auto"/>
      <w:ind w:left="283"/>
    </w:pPr>
    <w:rPr>
      <w:rFonts w:ascii="Times New Roman" w:eastAsia="Times New Roman" w:hAnsi="Times New Roman" w:cs="Times New Roman"/>
      <w:sz w:val="24"/>
      <w:szCs w:val="20"/>
      <w:lang w:eastAsia="ru-RU"/>
    </w:rPr>
  </w:style>
  <w:style w:type="character" w:customStyle="1" w:styleId="af7">
    <w:name w:val="Основной текст с отступом Знак"/>
    <w:basedOn w:val="a8"/>
    <w:link w:val="af6"/>
    <w:uiPriority w:val="99"/>
    <w:rsid w:val="00985BC8"/>
    <w:rPr>
      <w:rFonts w:ascii="Times New Roman" w:eastAsia="Times New Roman" w:hAnsi="Times New Roman" w:cs="Times New Roman"/>
      <w:sz w:val="24"/>
      <w:szCs w:val="20"/>
      <w:lang w:eastAsia="ru-RU"/>
    </w:rPr>
  </w:style>
  <w:style w:type="paragraph" w:customStyle="1" w:styleId="af8">
    <w:name w:val="Знак"/>
    <w:basedOn w:val="a7"/>
    <w:rsid w:val="00985BC8"/>
    <w:pPr>
      <w:spacing w:after="160" w:line="240" w:lineRule="exact"/>
    </w:pPr>
    <w:rPr>
      <w:rFonts w:ascii="Verdana" w:eastAsia="Times New Roman" w:hAnsi="Verdana" w:cs="Times New Roman"/>
      <w:sz w:val="20"/>
      <w:szCs w:val="20"/>
      <w:lang w:val="en-US"/>
    </w:rPr>
  </w:style>
  <w:style w:type="table" w:styleId="af9">
    <w:name w:val="Table Grid"/>
    <w:basedOn w:val="a9"/>
    <w:rsid w:val="00985BC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Title"/>
    <w:basedOn w:val="a7"/>
    <w:link w:val="afb"/>
    <w:uiPriority w:val="10"/>
    <w:qFormat/>
    <w:rsid w:val="00985BC8"/>
    <w:pPr>
      <w:spacing w:after="0" w:line="240" w:lineRule="auto"/>
      <w:jc w:val="center"/>
    </w:pPr>
    <w:rPr>
      <w:rFonts w:ascii="Times New Roman" w:eastAsia="Times New Roman" w:hAnsi="Times New Roman" w:cs="Times New Roman"/>
      <w:b/>
      <w:bCs/>
      <w:sz w:val="25"/>
      <w:szCs w:val="20"/>
      <w:lang w:eastAsia="ru-RU"/>
    </w:rPr>
  </w:style>
  <w:style w:type="character" w:customStyle="1" w:styleId="afb">
    <w:name w:val="Заголовок Знак"/>
    <w:basedOn w:val="a8"/>
    <w:link w:val="afa"/>
    <w:uiPriority w:val="10"/>
    <w:rsid w:val="00985BC8"/>
    <w:rPr>
      <w:rFonts w:ascii="Times New Roman" w:eastAsia="Times New Roman" w:hAnsi="Times New Roman" w:cs="Times New Roman"/>
      <w:b/>
      <w:bCs/>
      <w:sz w:val="25"/>
      <w:szCs w:val="20"/>
      <w:lang w:eastAsia="ru-RU"/>
    </w:rPr>
  </w:style>
  <w:style w:type="character" w:styleId="afc">
    <w:name w:val="page number"/>
    <w:basedOn w:val="a8"/>
    <w:rsid w:val="00985BC8"/>
  </w:style>
  <w:style w:type="paragraph" w:styleId="38">
    <w:name w:val="Body Text Indent 3"/>
    <w:basedOn w:val="a7"/>
    <w:link w:val="39"/>
    <w:uiPriority w:val="99"/>
    <w:rsid w:val="00985BC8"/>
    <w:pPr>
      <w:spacing w:after="120" w:line="240" w:lineRule="auto"/>
      <w:ind w:left="283"/>
    </w:pPr>
    <w:rPr>
      <w:rFonts w:ascii="Times New Roman" w:eastAsia="Times New Roman" w:hAnsi="Times New Roman" w:cs="Times New Roman"/>
      <w:sz w:val="16"/>
      <w:szCs w:val="16"/>
      <w:lang w:eastAsia="ru-RU"/>
    </w:rPr>
  </w:style>
  <w:style w:type="character" w:customStyle="1" w:styleId="39">
    <w:name w:val="Основной текст с отступом 3 Знак"/>
    <w:basedOn w:val="a8"/>
    <w:link w:val="38"/>
    <w:uiPriority w:val="99"/>
    <w:rsid w:val="00985BC8"/>
    <w:rPr>
      <w:rFonts w:ascii="Times New Roman" w:eastAsia="Times New Roman" w:hAnsi="Times New Roman" w:cs="Times New Roman"/>
      <w:sz w:val="16"/>
      <w:szCs w:val="16"/>
      <w:lang w:eastAsia="ru-RU"/>
    </w:rPr>
  </w:style>
  <w:style w:type="paragraph" w:styleId="afd">
    <w:name w:val="caption"/>
    <w:aliases w:val="Название объекта Знак1,Название объекта Знак Знак,ON Знак Знак,ON Знак Знак Знак Знак Знак Знак,ON Знак1,Название объекта Знак1 Знак,ON Знак1 Знак,ON Знак Знак Знак Знак Знак1 Знак,ON Знак Знак Знак Знак Знак1,ON,ON Знак Знак Знак Знак"/>
    <w:basedOn w:val="a7"/>
    <w:next w:val="a7"/>
    <w:link w:val="afe"/>
    <w:uiPriority w:val="35"/>
    <w:qFormat/>
    <w:rsid w:val="00985BC8"/>
    <w:pPr>
      <w:spacing w:after="260" w:line="240" w:lineRule="auto"/>
    </w:pPr>
    <w:rPr>
      <w:rFonts w:ascii="Times New Roman" w:eastAsia="Times New Roman" w:hAnsi="Times New Roman" w:cs="Times New Roman"/>
      <w:b/>
      <w:bCs/>
      <w:sz w:val="24"/>
      <w:szCs w:val="28"/>
      <w:lang w:eastAsia="ru-RU"/>
    </w:rPr>
  </w:style>
  <w:style w:type="paragraph" w:customStyle="1" w:styleId="StyleHeading2LinespacingMultiple12li">
    <w:name w:val="Style Heading 2 + Line spacing:  Multiple 12 li"/>
    <w:basedOn w:val="22"/>
    <w:rsid w:val="00985BC8"/>
    <w:pPr>
      <w:numPr>
        <w:ilvl w:val="0"/>
        <w:numId w:val="0"/>
      </w:numPr>
      <w:autoSpaceDE w:val="0"/>
      <w:autoSpaceDN w:val="0"/>
      <w:spacing w:before="120" w:after="360" w:line="288" w:lineRule="auto"/>
    </w:pPr>
    <w:rPr>
      <w:rFonts w:cs="Times New Roman"/>
      <w:i w:val="0"/>
      <w:iCs w:val="0"/>
      <w:sz w:val="24"/>
      <w:szCs w:val="20"/>
    </w:rPr>
  </w:style>
  <w:style w:type="paragraph" w:customStyle="1" w:styleId="InsideAddress">
    <w:name w:val="Inside Address"/>
    <w:basedOn w:val="a7"/>
    <w:rsid w:val="00985BC8"/>
    <w:pPr>
      <w:spacing w:after="0" w:line="220" w:lineRule="atLeast"/>
      <w:jc w:val="both"/>
    </w:pPr>
    <w:rPr>
      <w:rFonts w:ascii="Arial" w:eastAsia="Times New Roman" w:hAnsi="Arial" w:cs="Times New Roman"/>
      <w:snapToGrid w:val="0"/>
      <w:spacing w:val="-5"/>
      <w:sz w:val="20"/>
      <w:szCs w:val="20"/>
      <w:lang w:val="en-GB" w:eastAsia="ru-RU"/>
    </w:rPr>
  </w:style>
  <w:style w:type="paragraph" w:customStyle="1" w:styleId="1b">
    <w:name w:val="Основной текст1"/>
    <w:basedOn w:val="a7"/>
    <w:rsid w:val="00985BC8"/>
    <w:pPr>
      <w:spacing w:after="120" w:line="240" w:lineRule="exact"/>
      <w:ind w:right="256"/>
    </w:pPr>
    <w:rPr>
      <w:rFonts w:ascii="Futura Bk" w:eastAsia="Times New Roman" w:hAnsi="Futura Bk" w:cs="Times New Roman"/>
      <w:snapToGrid w:val="0"/>
      <w:sz w:val="20"/>
      <w:szCs w:val="20"/>
      <w:lang w:eastAsia="ru-RU"/>
    </w:rPr>
  </w:style>
  <w:style w:type="paragraph" w:customStyle="1" w:styleId="subhead">
    <w:name w:val="subhead"/>
    <w:basedOn w:val="a7"/>
    <w:autoRedefine/>
    <w:rsid w:val="00985BC8"/>
    <w:pPr>
      <w:spacing w:after="0" w:line="240" w:lineRule="auto"/>
      <w:jc w:val="both"/>
    </w:pPr>
    <w:rPr>
      <w:rFonts w:ascii="Times New Roman" w:eastAsia="Times New Roman" w:hAnsi="Times New Roman" w:cs="Times New Roman"/>
      <w:b/>
      <w:snapToGrid w:val="0"/>
      <w:sz w:val="26"/>
      <w:szCs w:val="26"/>
      <w:lang w:eastAsia="ru-RU"/>
    </w:rPr>
  </w:style>
  <w:style w:type="paragraph" w:styleId="aff">
    <w:name w:val="Subtitle"/>
    <w:basedOn w:val="a7"/>
    <w:link w:val="aff0"/>
    <w:autoRedefine/>
    <w:uiPriority w:val="11"/>
    <w:qFormat/>
    <w:rsid w:val="00985BC8"/>
    <w:pPr>
      <w:spacing w:after="60" w:line="240" w:lineRule="auto"/>
      <w:ind w:left="184"/>
      <w:jc w:val="center"/>
      <w:outlineLvl w:val="1"/>
    </w:pPr>
    <w:rPr>
      <w:rFonts w:ascii="Times New Roman" w:eastAsia="Times New Roman" w:hAnsi="Times New Roman" w:cs="Times New Roman"/>
      <w:bCs/>
      <w:sz w:val="20"/>
      <w:szCs w:val="24"/>
      <w:lang w:eastAsia="ru-RU"/>
    </w:rPr>
  </w:style>
  <w:style w:type="character" w:customStyle="1" w:styleId="aff0">
    <w:name w:val="Подзаголовок Знак"/>
    <w:basedOn w:val="a8"/>
    <w:link w:val="aff"/>
    <w:uiPriority w:val="11"/>
    <w:rsid w:val="00985BC8"/>
    <w:rPr>
      <w:rFonts w:ascii="Times New Roman" w:eastAsia="Times New Roman" w:hAnsi="Times New Roman" w:cs="Times New Roman"/>
      <w:bCs/>
      <w:sz w:val="20"/>
      <w:szCs w:val="24"/>
      <w:lang w:eastAsia="ru-RU"/>
    </w:rPr>
  </w:style>
  <w:style w:type="paragraph" w:customStyle="1" w:styleId="2a">
    <w:name w:val="Обычный2"/>
    <w:rsid w:val="00985BC8"/>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ABLOCKPARA">
    <w:name w:val="A BLOCK PARA"/>
    <w:basedOn w:val="a7"/>
    <w:rsid w:val="00985BC8"/>
    <w:pPr>
      <w:spacing w:after="0" w:line="240" w:lineRule="auto"/>
    </w:pPr>
    <w:rPr>
      <w:rFonts w:ascii="Book Antiqua" w:eastAsia="Times New Roman" w:hAnsi="Book Antiqua" w:cs="Times New Roman"/>
      <w:szCs w:val="20"/>
      <w:lang w:val="en-US" w:eastAsia="ru-RU"/>
    </w:rPr>
  </w:style>
  <w:style w:type="paragraph" w:customStyle="1" w:styleId="Bullet">
    <w:name w:val="Bullet"/>
    <w:basedOn w:val="a7"/>
    <w:rsid w:val="00985BC8"/>
    <w:pPr>
      <w:spacing w:after="0" w:line="240" w:lineRule="auto"/>
      <w:ind w:left="360" w:hanging="360"/>
    </w:pPr>
    <w:rPr>
      <w:rFonts w:ascii="Times New Roman" w:eastAsia="Times New Roman" w:hAnsi="Times New Roman" w:cs="Times New Roman"/>
      <w:noProof/>
      <w:sz w:val="20"/>
      <w:szCs w:val="20"/>
      <w:lang w:val="en-US" w:eastAsia="ru-RU"/>
    </w:rPr>
  </w:style>
  <w:style w:type="paragraph" w:styleId="1c">
    <w:name w:val="index 1"/>
    <w:basedOn w:val="a7"/>
    <w:next w:val="a7"/>
    <w:autoRedefine/>
    <w:uiPriority w:val="99"/>
    <w:rsid w:val="00985BC8"/>
    <w:pPr>
      <w:spacing w:after="0" w:line="240" w:lineRule="auto"/>
      <w:ind w:left="240" w:hanging="240"/>
    </w:pPr>
    <w:rPr>
      <w:rFonts w:ascii="Times New Roman" w:eastAsia="Times New Roman" w:hAnsi="Times New Roman" w:cs="Times New Roman"/>
      <w:color w:val="FF0000"/>
      <w:sz w:val="24"/>
      <w:szCs w:val="24"/>
      <w:lang w:val="en-US"/>
    </w:rPr>
  </w:style>
  <w:style w:type="paragraph" w:styleId="aff1">
    <w:name w:val="index heading"/>
    <w:basedOn w:val="a7"/>
    <w:next w:val="1c"/>
    <w:uiPriority w:val="99"/>
    <w:rsid w:val="00985BC8"/>
    <w:pPr>
      <w:widowControl w:val="0"/>
      <w:spacing w:after="0" w:line="240" w:lineRule="auto"/>
    </w:pPr>
    <w:rPr>
      <w:rFonts w:ascii="Arial" w:eastAsia="Times New Roman" w:hAnsi="Arial" w:cs="Times New Roman"/>
      <w:b/>
      <w:szCs w:val="20"/>
      <w:lang w:val="en-US" w:eastAsia="ru-RU"/>
    </w:rPr>
  </w:style>
  <w:style w:type="paragraph" w:styleId="3a">
    <w:name w:val="Body Text 3"/>
    <w:basedOn w:val="a7"/>
    <w:link w:val="3b"/>
    <w:uiPriority w:val="99"/>
    <w:rsid w:val="00985BC8"/>
    <w:pPr>
      <w:widowControl w:val="0"/>
      <w:tabs>
        <w:tab w:val="left" w:pos="630"/>
      </w:tabs>
      <w:suppressAutoHyphens/>
      <w:spacing w:after="0" w:line="240" w:lineRule="auto"/>
      <w:jc w:val="both"/>
    </w:pPr>
    <w:rPr>
      <w:rFonts w:ascii="Times New Roman" w:eastAsia="Times New Roman" w:hAnsi="Times New Roman" w:cs="Times New Roman"/>
      <w:szCs w:val="20"/>
      <w:lang w:val="en-US" w:eastAsia="ru-RU"/>
    </w:rPr>
  </w:style>
  <w:style w:type="character" w:customStyle="1" w:styleId="3b">
    <w:name w:val="Основной текст 3 Знак"/>
    <w:basedOn w:val="a8"/>
    <w:link w:val="3a"/>
    <w:uiPriority w:val="99"/>
    <w:rsid w:val="00985BC8"/>
    <w:rPr>
      <w:rFonts w:ascii="Times New Roman" w:eastAsia="Times New Roman" w:hAnsi="Times New Roman" w:cs="Times New Roman"/>
      <w:szCs w:val="20"/>
      <w:lang w:val="en-US" w:eastAsia="ru-RU"/>
    </w:rPr>
  </w:style>
  <w:style w:type="paragraph" w:styleId="2b">
    <w:name w:val="Body Text 2"/>
    <w:basedOn w:val="a7"/>
    <w:link w:val="2c"/>
    <w:uiPriority w:val="99"/>
    <w:rsid w:val="00985BC8"/>
    <w:pPr>
      <w:spacing w:after="0" w:line="240" w:lineRule="auto"/>
    </w:pPr>
    <w:rPr>
      <w:rFonts w:ascii="Book Antiqua" w:eastAsia="Times New Roman" w:hAnsi="Book Antiqua" w:cs="Times New Roman"/>
      <w:color w:val="000000"/>
      <w:szCs w:val="20"/>
      <w:lang w:val="en-AU" w:eastAsia="ru-RU"/>
    </w:rPr>
  </w:style>
  <w:style w:type="character" w:customStyle="1" w:styleId="2c">
    <w:name w:val="Основной текст 2 Знак"/>
    <w:basedOn w:val="a8"/>
    <w:link w:val="2b"/>
    <w:uiPriority w:val="99"/>
    <w:rsid w:val="00985BC8"/>
    <w:rPr>
      <w:rFonts w:ascii="Book Antiqua" w:eastAsia="Times New Roman" w:hAnsi="Book Antiqua" w:cs="Times New Roman"/>
      <w:color w:val="000000"/>
      <w:szCs w:val="20"/>
      <w:lang w:val="en-AU" w:eastAsia="ru-RU"/>
    </w:rPr>
  </w:style>
  <w:style w:type="paragraph" w:customStyle="1" w:styleId="Other">
    <w:name w:val="Other"/>
    <w:basedOn w:val="a7"/>
    <w:rsid w:val="00985BC8"/>
    <w:pPr>
      <w:widowControl w:val="0"/>
      <w:overflowPunct w:val="0"/>
      <w:autoSpaceDE w:val="0"/>
      <w:autoSpaceDN w:val="0"/>
      <w:adjustRightInd w:val="0"/>
      <w:spacing w:after="240" w:line="240" w:lineRule="auto"/>
      <w:jc w:val="both"/>
      <w:textAlignment w:val="baseline"/>
    </w:pPr>
    <w:rPr>
      <w:rFonts w:ascii="Times New Roman" w:eastAsia="Times New Roman" w:hAnsi="Times New Roman" w:cs="Times New Roman"/>
      <w:b/>
      <w:bCs/>
      <w:szCs w:val="20"/>
      <w:lang w:val="en-US"/>
    </w:rPr>
  </w:style>
  <w:style w:type="paragraph" w:styleId="HTML">
    <w:name w:val="HTML Preformatted"/>
    <w:basedOn w:val="a7"/>
    <w:link w:val="HTML0"/>
    <w:uiPriority w:val="99"/>
    <w:rsid w:val="00985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8"/>
    <w:link w:val="HTML"/>
    <w:uiPriority w:val="99"/>
    <w:rsid w:val="00985BC8"/>
    <w:rPr>
      <w:rFonts w:ascii="Courier New" w:eastAsia="Times New Roman" w:hAnsi="Courier New" w:cs="Courier New"/>
      <w:sz w:val="20"/>
      <w:szCs w:val="20"/>
      <w:lang w:eastAsia="ru-RU"/>
    </w:rPr>
  </w:style>
  <w:style w:type="paragraph" w:customStyle="1" w:styleId="BodyText">
    <w:name w:val="BodyText"/>
    <w:basedOn w:val="a7"/>
    <w:rsid w:val="00985BC8"/>
    <w:pPr>
      <w:numPr>
        <w:ilvl w:val="12"/>
      </w:numPr>
      <w:spacing w:before="120" w:after="120" w:line="240" w:lineRule="auto"/>
      <w:jc w:val="both"/>
    </w:pPr>
    <w:rPr>
      <w:rFonts w:ascii="Times New Roman" w:eastAsia="Times New Roman" w:hAnsi="Times New Roman" w:cs="Times New Roman"/>
      <w:szCs w:val="24"/>
      <w:lang w:val="en-GB"/>
    </w:rPr>
  </w:style>
  <w:style w:type="paragraph" w:styleId="2d">
    <w:name w:val="Body Text Indent 2"/>
    <w:basedOn w:val="a7"/>
    <w:link w:val="2e"/>
    <w:rsid w:val="00985BC8"/>
    <w:pPr>
      <w:spacing w:after="120" w:line="480" w:lineRule="auto"/>
      <w:ind w:left="283"/>
    </w:pPr>
    <w:rPr>
      <w:rFonts w:ascii="Times New Roman" w:eastAsia="Times New Roman" w:hAnsi="Times New Roman" w:cs="Times New Roman"/>
      <w:sz w:val="24"/>
      <w:szCs w:val="24"/>
      <w:lang w:val="en-US"/>
    </w:rPr>
  </w:style>
  <w:style w:type="character" w:customStyle="1" w:styleId="2e">
    <w:name w:val="Основной текст с отступом 2 Знак"/>
    <w:basedOn w:val="a8"/>
    <w:link w:val="2d"/>
    <w:rsid w:val="00985BC8"/>
    <w:rPr>
      <w:rFonts w:ascii="Times New Roman" w:eastAsia="Times New Roman" w:hAnsi="Times New Roman" w:cs="Times New Roman"/>
      <w:sz w:val="24"/>
      <w:szCs w:val="24"/>
      <w:lang w:val="en-US"/>
    </w:rPr>
  </w:style>
  <w:style w:type="numbering" w:customStyle="1" w:styleId="SpecialLeft02">
    <w:name w:val="Special_Left_02"/>
    <w:rsid w:val="00985BC8"/>
    <w:pPr>
      <w:numPr>
        <w:numId w:val="2"/>
      </w:numPr>
    </w:pPr>
  </w:style>
  <w:style w:type="character" w:styleId="aff2">
    <w:name w:val="annotation reference"/>
    <w:rsid w:val="00985BC8"/>
    <w:rPr>
      <w:sz w:val="16"/>
      <w:szCs w:val="16"/>
    </w:rPr>
  </w:style>
  <w:style w:type="paragraph" w:styleId="aff3">
    <w:name w:val="annotation text"/>
    <w:basedOn w:val="a7"/>
    <w:link w:val="aff4"/>
    <w:rsid w:val="00985BC8"/>
    <w:pPr>
      <w:spacing w:after="0" w:line="240" w:lineRule="atLeast"/>
      <w:jc w:val="both"/>
    </w:pPr>
    <w:rPr>
      <w:rFonts w:ascii="Times New Roman" w:eastAsia="Times New Roman" w:hAnsi="Times New Roman" w:cs="Times New Roman"/>
      <w:sz w:val="20"/>
      <w:szCs w:val="20"/>
      <w:lang w:val="en-GB"/>
    </w:rPr>
  </w:style>
  <w:style w:type="character" w:customStyle="1" w:styleId="aff4">
    <w:name w:val="Текст примечания Знак"/>
    <w:basedOn w:val="a8"/>
    <w:link w:val="aff3"/>
    <w:rsid w:val="00985BC8"/>
    <w:rPr>
      <w:rFonts w:ascii="Times New Roman" w:eastAsia="Times New Roman" w:hAnsi="Times New Roman" w:cs="Times New Roman"/>
      <w:sz w:val="20"/>
      <w:szCs w:val="20"/>
      <w:lang w:val="en-GB"/>
    </w:rPr>
  </w:style>
  <w:style w:type="paragraph" w:styleId="aff5">
    <w:name w:val="annotation subject"/>
    <w:basedOn w:val="aff3"/>
    <w:next w:val="aff3"/>
    <w:link w:val="aff6"/>
    <w:rsid w:val="00985BC8"/>
    <w:pPr>
      <w:spacing w:line="240" w:lineRule="auto"/>
      <w:jc w:val="left"/>
    </w:pPr>
    <w:rPr>
      <w:b/>
      <w:bCs/>
      <w:lang w:val="en-US"/>
    </w:rPr>
  </w:style>
  <w:style w:type="character" w:customStyle="1" w:styleId="aff6">
    <w:name w:val="Тема примечания Знак"/>
    <w:basedOn w:val="aff4"/>
    <w:link w:val="aff5"/>
    <w:rsid w:val="00985BC8"/>
    <w:rPr>
      <w:rFonts w:ascii="Times New Roman" w:eastAsia="Times New Roman" w:hAnsi="Times New Roman" w:cs="Times New Roman"/>
      <w:b/>
      <w:bCs/>
      <w:sz w:val="20"/>
      <w:szCs w:val="20"/>
      <w:lang w:val="en-US"/>
    </w:rPr>
  </w:style>
  <w:style w:type="paragraph" w:customStyle="1" w:styleId="1d">
    <w:name w:val="Обычный1"/>
    <w:rsid w:val="00985BC8"/>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Iauiue">
    <w:name w:val="Iau?iue"/>
    <w:rsid w:val="00985BC8"/>
    <w:pPr>
      <w:widowControl w:val="0"/>
      <w:spacing w:after="0" w:line="240" w:lineRule="auto"/>
    </w:pPr>
    <w:rPr>
      <w:rFonts w:ascii="Times New Roman" w:eastAsia="Times New Roman" w:hAnsi="Times New Roman" w:cs="Times New Roman"/>
      <w:sz w:val="20"/>
      <w:szCs w:val="20"/>
      <w:lang w:eastAsia="ru-RU"/>
    </w:rPr>
  </w:style>
  <w:style w:type="paragraph" w:styleId="aff7">
    <w:name w:val="List Paragraph"/>
    <w:aliases w:val="A_маркированный_список,List Paragraph"/>
    <w:basedOn w:val="a7"/>
    <w:link w:val="aff8"/>
    <w:uiPriority w:val="34"/>
    <w:qFormat/>
    <w:rsid w:val="00985BC8"/>
    <w:pPr>
      <w:ind w:left="720"/>
    </w:pPr>
    <w:rPr>
      <w:rFonts w:ascii="Calibri" w:eastAsia="Calibri" w:hAnsi="Calibri" w:cs="Times New Roman"/>
    </w:rPr>
  </w:style>
  <w:style w:type="paragraph" w:styleId="aff9">
    <w:name w:val="Plain Text"/>
    <w:basedOn w:val="a7"/>
    <w:link w:val="affa"/>
    <w:uiPriority w:val="99"/>
    <w:rsid w:val="00985BC8"/>
    <w:pPr>
      <w:spacing w:after="0" w:line="240" w:lineRule="auto"/>
    </w:pPr>
    <w:rPr>
      <w:rFonts w:ascii="Courier New" w:eastAsia="Times New Roman" w:hAnsi="Courier New" w:cs="Times New Roman"/>
      <w:sz w:val="20"/>
      <w:szCs w:val="20"/>
      <w:lang w:eastAsia="ru-RU"/>
    </w:rPr>
  </w:style>
  <w:style w:type="character" w:customStyle="1" w:styleId="affa">
    <w:name w:val="Текст Знак"/>
    <w:basedOn w:val="a8"/>
    <w:link w:val="aff9"/>
    <w:uiPriority w:val="99"/>
    <w:rsid w:val="00985BC8"/>
    <w:rPr>
      <w:rFonts w:ascii="Courier New" w:eastAsia="Times New Roman" w:hAnsi="Courier New" w:cs="Times New Roman"/>
      <w:sz w:val="20"/>
      <w:szCs w:val="20"/>
      <w:lang w:eastAsia="ru-RU"/>
    </w:rPr>
  </w:style>
  <w:style w:type="paragraph" w:customStyle="1" w:styleId="CharChar">
    <w:name w:val="Char Char"/>
    <w:basedOn w:val="a7"/>
    <w:rsid w:val="00985BC8"/>
    <w:pPr>
      <w:spacing w:after="160" w:line="240" w:lineRule="exact"/>
    </w:pPr>
    <w:rPr>
      <w:rFonts w:ascii="Verdana" w:eastAsia="Times New Roman" w:hAnsi="Verdana" w:cs="Times New Roman"/>
      <w:sz w:val="20"/>
      <w:szCs w:val="20"/>
      <w:lang w:val="en-US"/>
    </w:rPr>
  </w:style>
  <w:style w:type="paragraph" w:customStyle="1" w:styleId="110">
    <w:name w:val="Знак Знак1 Знак Знак Знак1 Знак"/>
    <w:basedOn w:val="a7"/>
    <w:autoRedefine/>
    <w:rsid w:val="00985BC8"/>
    <w:pPr>
      <w:spacing w:after="160" w:line="240" w:lineRule="exact"/>
    </w:pPr>
    <w:rPr>
      <w:rFonts w:ascii="Times New Roman" w:eastAsia="SimSun" w:hAnsi="Times New Roman" w:cs="Times New Roman"/>
      <w:b/>
      <w:color w:val="000000"/>
      <w:sz w:val="28"/>
      <w:szCs w:val="24"/>
      <w:lang w:val="en-US"/>
    </w:rPr>
  </w:style>
  <w:style w:type="paragraph" w:customStyle="1" w:styleId="3c">
    <w:name w:val="Обычный3"/>
    <w:rsid w:val="00985BC8"/>
    <w:pPr>
      <w:spacing w:after="0" w:line="240" w:lineRule="auto"/>
    </w:pPr>
    <w:rPr>
      <w:rFonts w:ascii="Times New Roman" w:eastAsia="Times New Roman" w:hAnsi="Times New Roman" w:cs="Times New Roman"/>
      <w:snapToGrid w:val="0"/>
      <w:sz w:val="20"/>
      <w:szCs w:val="20"/>
      <w:lang w:eastAsia="ru-RU"/>
    </w:rPr>
  </w:style>
  <w:style w:type="paragraph" w:customStyle="1" w:styleId="2f">
    <w:name w:val="Основной текст2"/>
    <w:basedOn w:val="3c"/>
    <w:link w:val="affb"/>
    <w:rsid w:val="00985BC8"/>
    <w:pPr>
      <w:jc w:val="both"/>
    </w:pPr>
    <w:rPr>
      <w:i/>
      <w:sz w:val="24"/>
    </w:rPr>
  </w:style>
  <w:style w:type="paragraph" w:customStyle="1" w:styleId="Default">
    <w:name w:val="Default"/>
    <w:rsid w:val="00985BC8"/>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DeltaViewInsertion">
    <w:name w:val="DeltaView Insertion"/>
    <w:rsid w:val="00985BC8"/>
    <w:rPr>
      <w:b/>
      <w:bCs/>
      <w:color w:val="191919"/>
      <w:spacing w:val="0"/>
      <w:u w:val="double"/>
    </w:rPr>
  </w:style>
  <w:style w:type="character" w:customStyle="1" w:styleId="DeltaViewDeletion">
    <w:name w:val="DeltaView Deletion"/>
    <w:rsid w:val="00985BC8"/>
    <w:rPr>
      <w:strike/>
      <w:color w:val="333333"/>
      <w:spacing w:val="0"/>
    </w:rPr>
  </w:style>
  <w:style w:type="character" w:customStyle="1" w:styleId="s1">
    <w:name w:val="s1"/>
    <w:rsid w:val="00985BC8"/>
    <w:rPr>
      <w:rFonts w:ascii="Times New Roman" w:hAnsi="Times New Roman" w:cs="Times New Roman" w:hint="default"/>
      <w:b/>
      <w:bCs/>
      <w:i w:val="0"/>
      <w:iCs w:val="0"/>
      <w:strike w:val="0"/>
      <w:dstrike w:val="0"/>
      <w:color w:val="000000"/>
      <w:sz w:val="20"/>
      <w:szCs w:val="20"/>
      <w:u w:val="none"/>
      <w:effect w:val="none"/>
    </w:rPr>
  </w:style>
  <w:style w:type="paragraph" w:customStyle="1" w:styleId="1CharChar">
    <w:name w:val="Знак Знак Знак Знак Знак1 Знак Знак Знак Знак Char Char Знак"/>
    <w:basedOn w:val="a7"/>
    <w:rsid w:val="00985BC8"/>
    <w:pPr>
      <w:spacing w:after="160" w:line="240" w:lineRule="exact"/>
    </w:pPr>
    <w:rPr>
      <w:rFonts w:ascii="Times New Roman" w:eastAsia="Times New Roman" w:hAnsi="Times New Roman" w:cs="Times New Roman"/>
      <w:sz w:val="20"/>
      <w:szCs w:val="20"/>
      <w:lang w:eastAsia="ru-RU"/>
    </w:rPr>
  </w:style>
  <w:style w:type="paragraph" w:customStyle="1" w:styleId="a6">
    <w:name w:val="Статья"/>
    <w:basedOn w:val="a7"/>
    <w:link w:val="affc"/>
    <w:rsid w:val="00985BC8"/>
    <w:pPr>
      <w:widowControl w:val="0"/>
      <w:numPr>
        <w:numId w:val="3"/>
      </w:numPr>
      <w:tabs>
        <w:tab w:val="left" w:pos="0"/>
        <w:tab w:val="left" w:pos="993"/>
      </w:tabs>
      <w:adjustRightInd w:val="0"/>
      <w:spacing w:after="0" w:line="240" w:lineRule="auto"/>
      <w:jc w:val="both"/>
    </w:pPr>
    <w:rPr>
      <w:rFonts w:ascii="Arial" w:eastAsia="Times New Roman" w:hAnsi="Arial" w:cs="Arial"/>
      <w:sz w:val="24"/>
      <w:szCs w:val="24"/>
      <w:lang w:eastAsia="ru-RU"/>
    </w:rPr>
  </w:style>
  <w:style w:type="paragraph" w:customStyle="1" w:styleId="a3">
    <w:name w:val="Заголовок раздела"/>
    <w:basedOn w:val="a7"/>
    <w:rsid w:val="00985BC8"/>
    <w:pPr>
      <w:widowControl w:val="0"/>
      <w:numPr>
        <w:numId w:val="4"/>
      </w:numPr>
      <w:adjustRightInd w:val="0"/>
      <w:spacing w:after="0" w:line="240" w:lineRule="auto"/>
      <w:jc w:val="center"/>
    </w:pPr>
    <w:rPr>
      <w:rFonts w:ascii="Arial" w:eastAsia="Times New Roman" w:hAnsi="Arial" w:cs="Arial"/>
      <w:b/>
      <w:sz w:val="24"/>
      <w:szCs w:val="24"/>
      <w:lang w:eastAsia="ru-RU"/>
    </w:rPr>
  </w:style>
  <w:style w:type="paragraph" w:customStyle="1" w:styleId="25">
    <w:name w:val="Заголовок раздела 2"/>
    <w:basedOn w:val="a7"/>
    <w:rsid w:val="00985BC8"/>
    <w:pPr>
      <w:widowControl w:val="0"/>
      <w:numPr>
        <w:ilvl w:val="1"/>
        <w:numId w:val="4"/>
      </w:numPr>
      <w:tabs>
        <w:tab w:val="left" w:pos="993"/>
      </w:tabs>
      <w:adjustRightInd w:val="0"/>
      <w:spacing w:after="0" w:line="240" w:lineRule="auto"/>
      <w:jc w:val="center"/>
    </w:pPr>
    <w:rPr>
      <w:rFonts w:ascii="Arial" w:eastAsia="Times New Roman" w:hAnsi="Arial" w:cs="Arial"/>
      <w:b/>
      <w:sz w:val="24"/>
      <w:szCs w:val="24"/>
      <w:lang w:eastAsia="ru-RU"/>
    </w:rPr>
  </w:style>
  <w:style w:type="paragraph" w:styleId="affd">
    <w:name w:val="Normal Indent"/>
    <w:basedOn w:val="a7"/>
    <w:uiPriority w:val="99"/>
    <w:rsid w:val="00985BC8"/>
    <w:pPr>
      <w:tabs>
        <w:tab w:val="decimal" w:pos="360"/>
        <w:tab w:val="left" w:pos="720"/>
      </w:tabs>
      <w:spacing w:after="0" w:line="240" w:lineRule="auto"/>
      <w:ind w:left="720"/>
      <w:jc w:val="both"/>
    </w:pPr>
    <w:rPr>
      <w:rFonts w:ascii="Arial" w:eastAsia="Times New Roman" w:hAnsi="Arial" w:cs="Times New Roman"/>
      <w:color w:val="000000"/>
      <w:sz w:val="24"/>
      <w:szCs w:val="24"/>
      <w:lang w:val="en-US"/>
    </w:rPr>
  </w:style>
  <w:style w:type="paragraph" w:customStyle="1" w:styleId="KEEP">
    <w:name w:val="KEEP"/>
    <w:basedOn w:val="a7"/>
    <w:rsid w:val="00985BC8"/>
    <w:pPr>
      <w:keepNext/>
      <w:tabs>
        <w:tab w:val="decimal" w:pos="360"/>
        <w:tab w:val="left" w:pos="720"/>
        <w:tab w:val="left" w:pos="1440"/>
      </w:tabs>
      <w:spacing w:after="0" w:line="240" w:lineRule="auto"/>
      <w:jc w:val="both"/>
    </w:pPr>
    <w:rPr>
      <w:rFonts w:ascii="Arial" w:eastAsia="Times New Roman" w:hAnsi="Arial" w:cs="Times New Roman"/>
      <w:color w:val="000000"/>
      <w:sz w:val="24"/>
      <w:szCs w:val="24"/>
      <w:lang w:val="en-US"/>
    </w:rPr>
  </w:style>
  <w:style w:type="paragraph" w:customStyle="1" w:styleId="paragraph1">
    <w:name w:val="paragraph1"/>
    <w:basedOn w:val="a7"/>
    <w:rsid w:val="00985BC8"/>
    <w:pPr>
      <w:tabs>
        <w:tab w:val="left" w:pos="720"/>
      </w:tabs>
      <w:spacing w:after="0" w:line="240" w:lineRule="auto"/>
      <w:jc w:val="both"/>
    </w:pPr>
    <w:rPr>
      <w:rFonts w:ascii="Arial" w:eastAsia="Times New Roman" w:hAnsi="Arial" w:cs="Times New Roman"/>
      <w:color w:val="000000"/>
      <w:sz w:val="24"/>
      <w:szCs w:val="24"/>
      <w:lang w:val="en-US"/>
    </w:rPr>
  </w:style>
  <w:style w:type="paragraph" w:customStyle="1" w:styleId="UNKEEP">
    <w:name w:val="UNKEEP"/>
    <w:basedOn w:val="paragraph1"/>
    <w:rsid w:val="00985BC8"/>
    <w:pPr>
      <w:tabs>
        <w:tab w:val="clear" w:pos="720"/>
      </w:tabs>
    </w:pPr>
  </w:style>
  <w:style w:type="paragraph" w:customStyle="1" w:styleId="paragraph1a">
    <w:name w:val="paragraph1a"/>
    <w:basedOn w:val="a7"/>
    <w:rsid w:val="00985BC8"/>
    <w:pPr>
      <w:tabs>
        <w:tab w:val="decimal" w:pos="270"/>
      </w:tabs>
      <w:spacing w:after="0" w:line="240" w:lineRule="auto"/>
      <w:ind w:left="540" w:hanging="540"/>
      <w:jc w:val="both"/>
    </w:pPr>
    <w:rPr>
      <w:rFonts w:ascii="Arial" w:eastAsia="Times New Roman" w:hAnsi="Arial" w:cs="Times New Roman"/>
      <w:color w:val="000000"/>
      <w:sz w:val="24"/>
      <w:szCs w:val="24"/>
      <w:lang w:val="en-US"/>
    </w:rPr>
  </w:style>
  <w:style w:type="paragraph" w:customStyle="1" w:styleId="paragraph1b">
    <w:name w:val="paragraph1b"/>
    <w:basedOn w:val="paragraph1"/>
    <w:rsid w:val="00985BC8"/>
    <w:rPr>
      <w:b/>
      <w:bCs/>
    </w:rPr>
  </w:style>
  <w:style w:type="paragraph" w:styleId="affe">
    <w:name w:val="List"/>
    <w:basedOn w:val="a7"/>
    <w:uiPriority w:val="99"/>
    <w:rsid w:val="00985BC8"/>
    <w:pPr>
      <w:spacing w:after="0" w:line="240" w:lineRule="auto"/>
      <w:ind w:left="360" w:hanging="360"/>
    </w:pPr>
    <w:rPr>
      <w:rFonts w:ascii="Arial" w:eastAsia="Times New Roman" w:hAnsi="Arial" w:cs="Times New Roman"/>
      <w:sz w:val="20"/>
      <w:szCs w:val="20"/>
      <w:lang w:val="en-US"/>
    </w:rPr>
  </w:style>
  <w:style w:type="paragraph" w:customStyle="1" w:styleId="Level1">
    <w:name w:val="Level 1"/>
    <w:basedOn w:val="10"/>
    <w:rsid w:val="00985BC8"/>
    <w:pPr>
      <w:numPr>
        <w:numId w:val="0"/>
      </w:numPr>
      <w:spacing w:before="120" w:after="120"/>
      <w:ind w:right="158"/>
      <w:outlineLvl w:val="9"/>
    </w:pPr>
    <w:rPr>
      <w:color w:val="000000"/>
      <w:kern w:val="28"/>
      <w:sz w:val="28"/>
      <w:szCs w:val="20"/>
      <w:lang w:val="en-GB" w:eastAsia="en-US"/>
    </w:rPr>
  </w:style>
  <w:style w:type="character" w:styleId="afff">
    <w:name w:val="Strong"/>
    <w:uiPriority w:val="22"/>
    <w:qFormat/>
    <w:rsid w:val="00985BC8"/>
    <w:rPr>
      <w:b/>
      <w:bCs/>
    </w:rPr>
  </w:style>
  <w:style w:type="paragraph" w:customStyle="1" w:styleId="ClientBullet2">
    <w:name w:val="Client Bullet 2"/>
    <w:rsid w:val="00985BC8"/>
    <w:pPr>
      <w:tabs>
        <w:tab w:val="num" w:pos="540"/>
      </w:tabs>
      <w:spacing w:after="0" w:line="240" w:lineRule="auto"/>
      <w:ind w:left="357" w:firstLine="567"/>
    </w:pPr>
    <w:rPr>
      <w:rFonts w:ascii="Arial Narrow" w:eastAsia="Times New Roman" w:hAnsi="Arial Narrow" w:cs="Times New Roman"/>
      <w:i/>
      <w:sz w:val="20"/>
      <w:szCs w:val="20"/>
      <w:lang w:val="en-GB" w:eastAsia="en-GB"/>
    </w:rPr>
  </w:style>
  <w:style w:type="paragraph" w:customStyle="1" w:styleId="InsertGraphic">
    <w:name w:val="Insert Graphic"/>
    <w:basedOn w:val="a7"/>
    <w:rsid w:val="00985BC8"/>
    <w:pPr>
      <w:numPr>
        <w:numId w:val="5"/>
      </w:numPr>
      <w:tabs>
        <w:tab w:val="clear" w:pos="717"/>
      </w:tabs>
      <w:spacing w:after="120" w:line="240" w:lineRule="auto"/>
      <w:ind w:left="0" w:firstLine="0"/>
    </w:pPr>
    <w:rPr>
      <w:rFonts w:ascii="Arial Narrow" w:eastAsia="Times New Roman" w:hAnsi="Arial Narrow" w:cs="Times New Roman"/>
      <w:szCs w:val="20"/>
      <w:lang w:val="en-GB" w:eastAsia="en-GB"/>
    </w:rPr>
  </w:style>
  <w:style w:type="paragraph" w:customStyle="1" w:styleId="BulletList1">
    <w:name w:val="Bullet List 1"/>
    <w:basedOn w:val="a7"/>
    <w:rsid w:val="00985BC8"/>
    <w:pPr>
      <w:tabs>
        <w:tab w:val="num" w:pos="1134"/>
      </w:tabs>
      <w:spacing w:after="120" w:line="300" w:lineRule="exact"/>
      <w:ind w:firstLine="567"/>
    </w:pPr>
    <w:rPr>
      <w:rFonts w:ascii="Arial Narrow" w:eastAsia="Times New Roman" w:hAnsi="Arial Narrow" w:cs="Times New Roman"/>
      <w:kern w:val="22"/>
      <w:szCs w:val="20"/>
      <w:lang w:val="en-GB" w:eastAsia="en-GB"/>
    </w:rPr>
  </w:style>
  <w:style w:type="paragraph" w:customStyle="1" w:styleId="BulletList2">
    <w:name w:val="Bullet List 2"/>
    <w:basedOn w:val="a7"/>
    <w:rsid w:val="00985BC8"/>
    <w:pPr>
      <w:spacing w:after="120" w:line="300" w:lineRule="exact"/>
      <w:ind w:left="927" w:hanging="360"/>
    </w:pPr>
    <w:rPr>
      <w:rFonts w:ascii="Arial Narrow" w:eastAsia="Times New Roman" w:hAnsi="Arial Narrow" w:cs="Times New Roman"/>
      <w:kern w:val="22"/>
      <w:szCs w:val="20"/>
      <w:lang w:val="en-GB" w:eastAsia="en-GB"/>
    </w:rPr>
  </w:style>
  <w:style w:type="paragraph" w:customStyle="1" w:styleId="ClientBullet1">
    <w:name w:val="Client Bullet 1"/>
    <w:rsid w:val="00985BC8"/>
    <w:pPr>
      <w:numPr>
        <w:numId w:val="6"/>
      </w:numPr>
      <w:spacing w:after="0" w:line="240" w:lineRule="auto"/>
    </w:pPr>
    <w:rPr>
      <w:rFonts w:ascii="Arial Narrow" w:eastAsia="Times New Roman" w:hAnsi="Arial Narrow" w:cs="Times New Roman"/>
      <w:i/>
      <w:sz w:val="20"/>
      <w:szCs w:val="20"/>
      <w:lang w:val="en-GB" w:eastAsia="en-GB"/>
    </w:rPr>
  </w:style>
  <w:style w:type="paragraph" w:customStyle="1" w:styleId="xl24">
    <w:name w:val="xl24"/>
    <w:basedOn w:val="a7"/>
    <w:rsid w:val="00985B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ru-RU"/>
    </w:rPr>
  </w:style>
  <w:style w:type="paragraph" w:customStyle="1" w:styleId="xl25">
    <w:name w:val="xl25"/>
    <w:basedOn w:val="a7"/>
    <w:rsid w:val="00985BC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xl26">
    <w:name w:val="xl26"/>
    <w:basedOn w:val="a7"/>
    <w:rsid w:val="00985BC8"/>
    <w:pP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xl27">
    <w:name w:val="xl27"/>
    <w:basedOn w:val="a7"/>
    <w:rsid w:val="00985B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91Normal">
    <w:name w:val="9.1 Normal"/>
    <w:basedOn w:val="a7"/>
    <w:rsid w:val="00985BC8"/>
    <w:pPr>
      <w:spacing w:after="0" w:line="240" w:lineRule="auto"/>
      <w:ind w:left="720" w:right="288" w:hanging="432"/>
      <w:jc w:val="both"/>
    </w:pPr>
    <w:rPr>
      <w:rFonts w:ascii="Arial" w:eastAsia="Times New Roman" w:hAnsi="Arial" w:cs="Times New Roman"/>
      <w:sz w:val="20"/>
      <w:szCs w:val="20"/>
      <w:lang w:val="en-US"/>
    </w:rPr>
  </w:style>
  <w:style w:type="paragraph" w:styleId="afff0">
    <w:name w:val="Block Text"/>
    <w:basedOn w:val="a7"/>
    <w:uiPriority w:val="99"/>
    <w:rsid w:val="00985BC8"/>
    <w:pPr>
      <w:spacing w:after="0" w:line="240" w:lineRule="auto"/>
      <w:ind w:left="627" w:right="-3" w:hanging="627"/>
      <w:jc w:val="both"/>
    </w:pPr>
    <w:rPr>
      <w:rFonts w:ascii="Arial" w:eastAsia="Times New Roman" w:hAnsi="Arial" w:cs="Arial"/>
      <w:bCs/>
      <w:sz w:val="20"/>
      <w:szCs w:val="24"/>
      <w:lang w:eastAsia="ru-RU"/>
    </w:rPr>
  </w:style>
  <w:style w:type="character" w:customStyle="1" w:styleId="s3">
    <w:name w:val="s3"/>
    <w:rsid w:val="00985BC8"/>
    <w:rPr>
      <w:rFonts w:ascii="Times New Roman" w:hAnsi="Times New Roman" w:cs="Times New Roman" w:hint="default"/>
      <w:b w:val="0"/>
      <w:bCs w:val="0"/>
      <w:i/>
      <w:iCs/>
      <w:strike w:val="0"/>
      <w:dstrike w:val="0"/>
      <w:color w:val="FF0000"/>
      <w:sz w:val="20"/>
      <w:szCs w:val="20"/>
      <w:u w:val="none"/>
      <w:effect w:val="none"/>
    </w:rPr>
  </w:style>
  <w:style w:type="character" w:styleId="afff1">
    <w:name w:val="FollowedHyperlink"/>
    <w:uiPriority w:val="99"/>
    <w:rsid w:val="00985BC8"/>
    <w:rPr>
      <w:color w:val="800080"/>
      <w:u w:val="single"/>
    </w:rPr>
  </w:style>
  <w:style w:type="paragraph" w:customStyle="1" w:styleId="paragraph2bnk">
    <w:name w:val="paragraph2bnk"/>
    <w:basedOn w:val="a7"/>
    <w:rsid w:val="00985BC8"/>
    <w:pPr>
      <w:keepNext/>
      <w:tabs>
        <w:tab w:val="decimal" w:pos="360"/>
      </w:tabs>
      <w:spacing w:after="0" w:line="240" w:lineRule="auto"/>
      <w:ind w:left="720" w:hanging="720"/>
      <w:jc w:val="both"/>
    </w:pPr>
    <w:rPr>
      <w:rFonts w:ascii="Arial" w:eastAsia="Times New Roman" w:hAnsi="Arial" w:cs="Times New Roman"/>
      <w:b/>
      <w:bCs/>
      <w:color w:val="000000"/>
      <w:sz w:val="24"/>
      <w:szCs w:val="24"/>
      <w:lang w:val="en-US"/>
    </w:rPr>
  </w:style>
  <w:style w:type="character" w:customStyle="1" w:styleId="tw4winMark">
    <w:name w:val="tw4winMark"/>
    <w:rsid w:val="00985BC8"/>
    <w:rPr>
      <w:rFonts w:ascii="Courier New" w:hAnsi="Courier New"/>
      <w:vanish/>
      <w:color w:val="800080"/>
      <w:sz w:val="24"/>
      <w:vertAlign w:val="subscript"/>
    </w:rPr>
  </w:style>
  <w:style w:type="paragraph" w:customStyle="1" w:styleId="paragraph3bk">
    <w:name w:val="paragraph3bk"/>
    <w:basedOn w:val="a7"/>
    <w:rsid w:val="00985BC8"/>
    <w:pPr>
      <w:keepNext/>
      <w:spacing w:after="0" w:line="240" w:lineRule="auto"/>
      <w:ind w:left="720"/>
      <w:jc w:val="both"/>
    </w:pPr>
    <w:rPr>
      <w:rFonts w:ascii="Arial" w:eastAsia="Times New Roman" w:hAnsi="Arial" w:cs="Times New Roman"/>
      <w:b/>
      <w:bCs/>
      <w:color w:val="000000"/>
      <w:sz w:val="24"/>
      <w:szCs w:val="24"/>
      <w:lang w:val="en-US"/>
    </w:rPr>
  </w:style>
  <w:style w:type="paragraph" w:customStyle="1" w:styleId="paragraph4">
    <w:name w:val="paragraph4"/>
    <w:basedOn w:val="a7"/>
    <w:rsid w:val="00985BC8"/>
    <w:pPr>
      <w:spacing w:after="0" w:line="240" w:lineRule="auto"/>
      <w:ind w:left="1440"/>
      <w:jc w:val="both"/>
    </w:pPr>
    <w:rPr>
      <w:rFonts w:ascii="Arial" w:eastAsia="Times New Roman" w:hAnsi="Arial" w:cs="Times New Roman"/>
      <w:color w:val="000000"/>
      <w:sz w:val="24"/>
      <w:szCs w:val="24"/>
      <w:lang w:val="en-US"/>
    </w:rPr>
  </w:style>
  <w:style w:type="paragraph" w:customStyle="1" w:styleId="font5">
    <w:name w:val="font5"/>
    <w:basedOn w:val="a7"/>
    <w:rsid w:val="00985BC8"/>
    <w:pPr>
      <w:spacing w:before="100" w:beforeAutospacing="1" w:after="100" w:afterAutospacing="1" w:line="240" w:lineRule="auto"/>
    </w:pPr>
    <w:rPr>
      <w:rFonts w:ascii="Arial" w:eastAsia="Times New Roman" w:hAnsi="Arial" w:cs="Arial"/>
      <w:sz w:val="20"/>
      <w:szCs w:val="20"/>
      <w:lang w:val="en-US"/>
    </w:rPr>
  </w:style>
  <w:style w:type="paragraph" w:customStyle="1" w:styleId="font6">
    <w:name w:val="font6"/>
    <w:basedOn w:val="a7"/>
    <w:rsid w:val="00985BC8"/>
    <w:pPr>
      <w:spacing w:before="100" w:beforeAutospacing="1" w:after="100" w:afterAutospacing="1" w:line="240" w:lineRule="auto"/>
    </w:pPr>
    <w:rPr>
      <w:rFonts w:ascii="Arial" w:eastAsia="Times New Roman" w:hAnsi="Arial" w:cs="Arial"/>
      <w:sz w:val="18"/>
      <w:szCs w:val="18"/>
      <w:lang w:val="en-US"/>
    </w:rPr>
  </w:style>
  <w:style w:type="paragraph" w:customStyle="1" w:styleId="font7">
    <w:name w:val="font7"/>
    <w:basedOn w:val="a7"/>
    <w:rsid w:val="00985BC8"/>
    <w:pPr>
      <w:spacing w:before="100" w:beforeAutospacing="1" w:after="100" w:afterAutospacing="1" w:line="240" w:lineRule="auto"/>
    </w:pPr>
    <w:rPr>
      <w:rFonts w:ascii="Wingdings" w:eastAsia="Times New Roman" w:hAnsi="Wingdings" w:cs="Times New Roman"/>
      <w:sz w:val="16"/>
      <w:szCs w:val="16"/>
      <w:lang w:val="en-US"/>
    </w:rPr>
  </w:style>
  <w:style w:type="paragraph" w:customStyle="1" w:styleId="font8">
    <w:name w:val="font8"/>
    <w:basedOn w:val="a7"/>
    <w:rsid w:val="00985BC8"/>
    <w:pPr>
      <w:spacing w:before="100" w:beforeAutospacing="1" w:after="100" w:afterAutospacing="1" w:line="240" w:lineRule="auto"/>
    </w:pPr>
    <w:rPr>
      <w:rFonts w:ascii="Tahoma" w:eastAsia="Times New Roman" w:hAnsi="Tahoma" w:cs="Tahoma"/>
      <w:color w:val="000000"/>
      <w:sz w:val="16"/>
      <w:szCs w:val="16"/>
      <w:lang w:val="en-US"/>
    </w:rPr>
  </w:style>
  <w:style w:type="paragraph" w:customStyle="1" w:styleId="font9">
    <w:name w:val="font9"/>
    <w:basedOn w:val="a7"/>
    <w:rsid w:val="00985BC8"/>
    <w:pPr>
      <w:spacing w:before="100" w:beforeAutospacing="1" w:after="100" w:afterAutospacing="1" w:line="240" w:lineRule="auto"/>
    </w:pPr>
    <w:rPr>
      <w:rFonts w:ascii="Tahoma" w:eastAsia="Times New Roman" w:hAnsi="Tahoma" w:cs="Tahoma"/>
      <w:b/>
      <w:bCs/>
      <w:color w:val="000000"/>
      <w:sz w:val="16"/>
      <w:szCs w:val="16"/>
      <w:lang w:val="en-US"/>
    </w:rPr>
  </w:style>
  <w:style w:type="paragraph" w:customStyle="1" w:styleId="xl41">
    <w:name w:val="xl41"/>
    <w:basedOn w:val="a7"/>
    <w:rsid w:val="00985BC8"/>
    <w:pP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42">
    <w:name w:val="xl42"/>
    <w:basedOn w:val="a7"/>
    <w:rsid w:val="00985BC8"/>
    <w:pPr>
      <w:spacing w:before="100" w:beforeAutospacing="1" w:after="100" w:afterAutospacing="1" w:line="240" w:lineRule="auto"/>
    </w:pPr>
    <w:rPr>
      <w:rFonts w:ascii="Arial" w:eastAsia="Times New Roman" w:hAnsi="Arial" w:cs="Arial"/>
      <w:sz w:val="24"/>
      <w:szCs w:val="24"/>
      <w:lang w:val="en-US"/>
    </w:rPr>
  </w:style>
  <w:style w:type="paragraph" w:customStyle="1" w:styleId="xl43">
    <w:name w:val="xl43"/>
    <w:basedOn w:val="a7"/>
    <w:rsid w:val="00985BC8"/>
    <w:pPr>
      <w:spacing w:before="100" w:beforeAutospacing="1" w:after="100" w:afterAutospacing="1" w:line="240" w:lineRule="auto"/>
    </w:pPr>
    <w:rPr>
      <w:rFonts w:ascii="Arial" w:eastAsia="Times New Roman" w:hAnsi="Arial" w:cs="Arial"/>
      <w:sz w:val="24"/>
      <w:szCs w:val="24"/>
      <w:lang w:val="en-US"/>
    </w:rPr>
  </w:style>
  <w:style w:type="paragraph" w:customStyle="1" w:styleId="xl44">
    <w:name w:val="xl44"/>
    <w:basedOn w:val="a7"/>
    <w:rsid w:val="00985BC8"/>
    <w:pPr>
      <w:spacing w:before="100" w:beforeAutospacing="1" w:after="100" w:afterAutospacing="1" w:line="240" w:lineRule="auto"/>
      <w:jc w:val="right"/>
    </w:pPr>
    <w:rPr>
      <w:rFonts w:ascii="Arial" w:eastAsia="Times New Roman" w:hAnsi="Arial" w:cs="Arial"/>
      <w:sz w:val="24"/>
      <w:szCs w:val="24"/>
      <w:lang w:val="en-US"/>
    </w:rPr>
  </w:style>
  <w:style w:type="paragraph" w:customStyle="1" w:styleId="xl45">
    <w:name w:val="xl45"/>
    <w:basedOn w:val="a7"/>
    <w:rsid w:val="00985BC8"/>
    <w:pPr>
      <w:spacing w:before="100" w:beforeAutospacing="1" w:after="100" w:afterAutospacing="1" w:line="240" w:lineRule="auto"/>
      <w:jc w:val="right"/>
    </w:pPr>
    <w:rPr>
      <w:rFonts w:ascii="Arial" w:eastAsia="Times New Roman" w:hAnsi="Arial" w:cs="Arial"/>
      <w:sz w:val="24"/>
      <w:szCs w:val="24"/>
      <w:lang w:val="en-US"/>
    </w:rPr>
  </w:style>
  <w:style w:type="paragraph" w:customStyle="1" w:styleId="xl46">
    <w:name w:val="xl46"/>
    <w:basedOn w:val="a7"/>
    <w:rsid w:val="00985BC8"/>
    <w:pP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xl47">
    <w:name w:val="xl47"/>
    <w:basedOn w:val="a7"/>
    <w:rsid w:val="00985BC8"/>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val="en-US"/>
    </w:rPr>
  </w:style>
  <w:style w:type="paragraph" w:customStyle="1" w:styleId="xl48">
    <w:name w:val="xl48"/>
    <w:basedOn w:val="a7"/>
    <w:rsid w:val="00985BC8"/>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val="en-US"/>
    </w:rPr>
  </w:style>
  <w:style w:type="paragraph" w:customStyle="1" w:styleId="xl49">
    <w:name w:val="xl49"/>
    <w:basedOn w:val="a7"/>
    <w:rsid w:val="00985BC8"/>
    <w:pPr>
      <w:pBdr>
        <w:top w:val="single" w:sz="4" w:space="0" w:color="auto"/>
      </w:pBdr>
      <w:spacing w:before="100" w:beforeAutospacing="1" w:after="100" w:afterAutospacing="1" w:line="240" w:lineRule="auto"/>
      <w:jc w:val="right"/>
    </w:pPr>
    <w:rPr>
      <w:rFonts w:ascii="Arial" w:eastAsia="Times New Roman" w:hAnsi="Arial" w:cs="Arial"/>
      <w:b/>
      <w:bCs/>
      <w:sz w:val="16"/>
      <w:szCs w:val="16"/>
      <w:lang w:val="en-US"/>
    </w:rPr>
  </w:style>
  <w:style w:type="paragraph" w:customStyle="1" w:styleId="xl50">
    <w:name w:val="xl50"/>
    <w:basedOn w:val="a7"/>
    <w:rsid w:val="00985BC8"/>
    <w:pPr>
      <w:pBdr>
        <w:top w:val="single" w:sz="4" w:space="0" w:color="auto"/>
      </w:pBdr>
      <w:spacing w:before="100" w:beforeAutospacing="1" w:after="100" w:afterAutospacing="1" w:line="240" w:lineRule="auto"/>
      <w:jc w:val="right"/>
    </w:pPr>
    <w:rPr>
      <w:rFonts w:ascii="Arial" w:eastAsia="Times New Roman" w:hAnsi="Arial" w:cs="Arial"/>
      <w:b/>
      <w:bCs/>
      <w:sz w:val="16"/>
      <w:szCs w:val="16"/>
      <w:lang w:val="en-US"/>
    </w:rPr>
  </w:style>
  <w:style w:type="paragraph" w:customStyle="1" w:styleId="xl51">
    <w:name w:val="xl51"/>
    <w:basedOn w:val="a7"/>
    <w:rsid w:val="00985BC8"/>
    <w:pPr>
      <w:pBdr>
        <w:bottom w:val="single" w:sz="4" w:space="0" w:color="auto"/>
      </w:pBdr>
      <w:spacing w:before="100" w:beforeAutospacing="1" w:after="100" w:afterAutospacing="1" w:line="240" w:lineRule="auto"/>
      <w:jc w:val="center"/>
    </w:pPr>
    <w:rPr>
      <w:rFonts w:ascii="Arial" w:eastAsia="Times New Roman" w:hAnsi="Arial" w:cs="Arial"/>
      <w:b/>
      <w:bCs/>
      <w:sz w:val="16"/>
      <w:szCs w:val="16"/>
      <w:lang w:val="en-US"/>
    </w:rPr>
  </w:style>
  <w:style w:type="paragraph" w:customStyle="1" w:styleId="xl52">
    <w:name w:val="xl52"/>
    <w:basedOn w:val="a7"/>
    <w:rsid w:val="00985BC8"/>
    <w:pPr>
      <w:pBdr>
        <w:bottom w:val="single" w:sz="4" w:space="0" w:color="auto"/>
      </w:pBdr>
      <w:spacing w:before="100" w:beforeAutospacing="1" w:after="100" w:afterAutospacing="1" w:line="240" w:lineRule="auto"/>
      <w:jc w:val="center"/>
    </w:pPr>
    <w:rPr>
      <w:rFonts w:ascii="Arial" w:eastAsia="Times New Roman" w:hAnsi="Arial" w:cs="Arial"/>
      <w:b/>
      <w:bCs/>
      <w:sz w:val="16"/>
      <w:szCs w:val="16"/>
      <w:lang w:val="en-US"/>
    </w:rPr>
  </w:style>
  <w:style w:type="paragraph" w:customStyle="1" w:styleId="xl53">
    <w:name w:val="xl53"/>
    <w:basedOn w:val="a7"/>
    <w:rsid w:val="00985BC8"/>
    <w:pPr>
      <w:pBdr>
        <w:bottom w:val="single" w:sz="4" w:space="0" w:color="auto"/>
      </w:pBdr>
      <w:spacing w:before="100" w:beforeAutospacing="1" w:after="100" w:afterAutospacing="1" w:line="240" w:lineRule="auto"/>
      <w:jc w:val="right"/>
    </w:pPr>
    <w:rPr>
      <w:rFonts w:ascii="Arial" w:eastAsia="Times New Roman" w:hAnsi="Arial" w:cs="Arial"/>
      <w:b/>
      <w:bCs/>
      <w:sz w:val="16"/>
      <w:szCs w:val="16"/>
      <w:lang w:val="en-US"/>
    </w:rPr>
  </w:style>
  <w:style w:type="paragraph" w:customStyle="1" w:styleId="xl54">
    <w:name w:val="xl54"/>
    <w:basedOn w:val="a7"/>
    <w:rsid w:val="00985BC8"/>
    <w:pPr>
      <w:pBdr>
        <w:bottom w:val="single" w:sz="4" w:space="0" w:color="auto"/>
      </w:pBdr>
      <w:spacing w:before="100" w:beforeAutospacing="1" w:after="100" w:afterAutospacing="1" w:line="240" w:lineRule="auto"/>
      <w:jc w:val="right"/>
    </w:pPr>
    <w:rPr>
      <w:rFonts w:ascii="Arial" w:eastAsia="Times New Roman" w:hAnsi="Arial" w:cs="Arial"/>
      <w:b/>
      <w:bCs/>
      <w:sz w:val="16"/>
      <w:szCs w:val="16"/>
      <w:lang w:val="en-US"/>
    </w:rPr>
  </w:style>
  <w:style w:type="paragraph" w:customStyle="1" w:styleId="xl55">
    <w:name w:val="xl55"/>
    <w:basedOn w:val="a7"/>
    <w:rsid w:val="00985BC8"/>
    <w:pPr>
      <w:spacing w:before="100" w:beforeAutospacing="1" w:after="100" w:afterAutospacing="1" w:line="240" w:lineRule="auto"/>
      <w:jc w:val="center"/>
    </w:pPr>
    <w:rPr>
      <w:rFonts w:ascii="Arial" w:eastAsia="Times New Roman" w:hAnsi="Arial" w:cs="Arial"/>
      <w:b/>
      <w:bCs/>
      <w:sz w:val="16"/>
      <w:szCs w:val="16"/>
      <w:lang w:val="en-US"/>
    </w:rPr>
  </w:style>
  <w:style w:type="paragraph" w:customStyle="1" w:styleId="xl56">
    <w:name w:val="xl56"/>
    <w:basedOn w:val="a7"/>
    <w:rsid w:val="00985BC8"/>
    <w:pPr>
      <w:spacing w:before="100" w:beforeAutospacing="1" w:after="100" w:afterAutospacing="1" w:line="240" w:lineRule="auto"/>
      <w:jc w:val="center"/>
    </w:pPr>
    <w:rPr>
      <w:rFonts w:ascii="Arial" w:eastAsia="Times New Roman" w:hAnsi="Arial" w:cs="Arial"/>
      <w:b/>
      <w:bCs/>
      <w:sz w:val="16"/>
      <w:szCs w:val="16"/>
      <w:lang w:val="en-US"/>
    </w:rPr>
  </w:style>
  <w:style w:type="paragraph" w:customStyle="1" w:styleId="xl57">
    <w:name w:val="xl57"/>
    <w:basedOn w:val="a7"/>
    <w:rsid w:val="00985BC8"/>
    <w:pPr>
      <w:spacing w:before="100" w:beforeAutospacing="1" w:after="100" w:afterAutospacing="1" w:line="240" w:lineRule="auto"/>
      <w:jc w:val="right"/>
    </w:pPr>
    <w:rPr>
      <w:rFonts w:ascii="Arial" w:eastAsia="Times New Roman" w:hAnsi="Arial" w:cs="Arial"/>
      <w:b/>
      <w:bCs/>
      <w:sz w:val="16"/>
      <w:szCs w:val="16"/>
      <w:lang w:val="en-US"/>
    </w:rPr>
  </w:style>
  <w:style w:type="paragraph" w:customStyle="1" w:styleId="xl58">
    <w:name w:val="xl58"/>
    <w:basedOn w:val="a7"/>
    <w:rsid w:val="00985BC8"/>
    <w:pPr>
      <w:spacing w:before="100" w:beforeAutospacing="1" w:after="100" w:afterAutospacing="1" w:line="240" w:lineRule="auto"/>
      <w:jc w:val="right"/>
    </w:pPr>
    <w:rPr>
      <w:rFonts w:ascii="Arial" w:eastAsia="Times New Roman" w:hAnsi="Arial" w:cs="Arial"/>
      <w:b/>
      <w:bCs/>
      <w:sz w:val="16"/>
      <w:szCs w:val="16"/>
      <w:lang w:val="en-US"/>
    </w:rPr>
  </w:style>
  <w:style w:type="paragraph" w:customStyle="1" w:styleId="xl59">
    <w:name w:val="xl59"/>
    <w:basedOn w:val="a7"/>
    <w:rsid w:val="00985BC8"/>
    <w:pPr>
      <w:spacing w:before="100" w:beforeAutospacing="1" w:after="100" w:afterAutospacing="1" w:line="240" w:lineRule="auto"/>
    </w:pPr>
    <w:rPr>
      <w:rFonts w:ascii="Arial" w:eastAsia="Times New Roman" w:hAnsi="Arial" w:cs="Arial"/>
      <w:b/>
      <w:bCs/>
      <w:sz w:val="24"/>
      <w:szCs w:val="24"/>
      <w:lang w:val="en-US"/>
    </w:rPr>
  </w:style>
  <w:style w:type="paragraph" w:customStyle="1" w:styleId="xl60">
    <w:name w:val="xl60"/>
    <w:basedOn w:val="a7"/>
    <w:rsid w:val="00985BC8"/>
    <w:pPr>
      <w:spacing w:before="100" w:beforeAutospacing="1" w:after="100" w:afterAutospacing="1" w:line="240" w:lineRule="auto"/>
      <w:jc w:val="right"/>
    </w:pPr>
    <w:rPr>
      <w:rFonts w:ascii="Arial" w:eastAsia="Times New Roman" w:hAnsi="Arial" w:cs="Arial"/>
      <w:b/>
      <w:bCs/>
      <w:sz w:val="24"/>
      <w:szCs w:val="24"/>
      <w:lang w:val="en-US"/>
    </w:rPr>
  </w:style>
  <w:style w:type="paragraph" w:customStyle="1" w:styleId="xl61">
    <w:name w:val="xl61"/>
    <w:basedOn w:val="a7"/>
    <w:rsid w:val="00985BC8"/>
    <w:pPr>
      <w:spacing w:before="100" w:beforeAutospacing="1" w:after="100" w:afterAutospacing="1" w:line="240" w:lineRule="auto"/>
      <w:jc w:val="right"/>
    </w:pPr>
    <w:rPr>
      <w:rFonts w:ascii="Arial" w:eastAsia="Times New Roman" w:hAnsi="Arial" w:cs="Arial"/>
      <w:b/>
      <w:bCs/>
      <w:sz w:val="24"/>
      <w:szCs w:val="24"/>
      <w:u w:val="single"/>
      <w:lang w:val="en-US"/>
    </w:rPr>
  </w:style>
  <w:style w:type="paragraph" w:customStyle="1" w:styleId="xl62">
    <w:name w:val="xl62"/>
    <w:basedOn w:val="a7"/>
    <w:rsid w:val="00985BC8"/>
    <w:pPr>
      <w:spacing w:before="100" w:beforeAutospacing="1" w:after="100" w:afterAutospacing="1" w:line="240" w:lineRule="auto"/>
    </w:pPr>
    <w:rPr>
      <w:rFonts w:ascii="Arial" w:eastAsia="Times New Roman" w:hAnsi="Arial" w:cs="Arial"/>
      <w:sz w:val="24"/>
      <w:szCs w:val="24"/>
      <w:lang w:val="en-US"/>
    </w:rPr>
  </w:style>
  <w:style w:type="paragraph" w:customStyle="1" w:styleId="xl63">
    <w:name w:val="xl63"/>
    <w:basedOn w:val="a7"/>
    <w:rsid w:val="00985BC8"/>
    <w:pPr>
      <w:spacing w:before="100" w:beforeAutospacing="1" w:after="100" w:afterAutospacing="1" w:line="240" w:lineRule="auto"/>
      <w:jc w:val="center"/>
    </w:pPr>
    <w:rPr>
      <w:rFonts w:ascii="Times New Roman" w:eastAsia="Times New Roman" w:hAnsi="Times New Roman" w:cs="Times New Roman"/>
      <w:sz w:val="16"/>
      <w:szCs w:val="16"/>
      <w:lang w:val="en-US"/>
    </w:rPr>
  </w:style>
  <w:style w:type="paragraph" w:customStyle="1" w:styleId="xl64">
    <w:name w:val="xl64"/>
    <w:basedOn w:val="a7"/>
    <w:rsid w:val="00985BC8"/>
    <w:pPr>
      <w:spacing w:before="100" w:beforeAutospacing="1" w:after="100" w:afterAutospacing="1" w:line="240" w:lineRule="auto"/>
    </w:pPr>
    <w:rPr>
      <w:rFonts w:ascii="Arial" w:eastAsia="Times New Roman" w:hAnsi="Arial" w:cs="Arial"/>
      <w:sz w:val="24"/>
      <w:szCs w:val="24"/>
      <w:lang w:val="en-US"/>
    </w:rPr>
  </w:style>
  <w:style w:type="paragraph" w:customStyle="1" w:styleId="xl65">
    <w:name w:val="xl65"/>
    <w:basedOn w:val="a7"/>
    <w:rsid w:val="00985BC8"/>
    <w:pPr>
      <w:spacing w:before="100" w:beforeAutospacing="1" w:after="100" w:afterAutospacing="1" w:line="240" w:lineRule="auto"/>
    </w:pPr>
    <w:rPr>
      <w:rFonts w:ascii="Arial" w:eastAsia="Times New Roman" w:hAnsi="Arial" w:cs="Arial"/>
      <w:b/>
      <w:bCs/>
      <w:sz w:val="24"/>
      <w:szCs w:val="24"/>
      <w:lang w:val="en-US"/>
    </w:rPr>
  </w:style>
  <w:style w:type="paragraph" w:customStyle="1" w:styleId="xl66">
    <w:name w:val="xl66"/>
    <w:basedOn w:val="a7"/>
    <w:rsid w:val="00985BC8"/>
    <w:pPr>
      <w:spacing w:before="100" w:beforeAutospacing="1" w:after="100" w:afterAutospacing="1" w:line="240" w:lineRule="auto"/>
    </w:pPr>
    <w:rPr>
      <w:rFonts w:ascii="Arial" w:eastAsia="Times New Roman" w:hAnsi="Arial" w:cs="Arial"/>
      <w:b/>
      <w:bCs/>
      <w:sz w:val="24"/>
      <w:szCs w:val="24"/>
      <w:lang w:val="en-US"/>
    </w:rPr>
  </w:style>
  <w:style w:type="paragraph" w:customStyle="1" w:styleId="xl67">
    <w:name w:val="xl67"/>
    <w:basedOn w:val="a7"/>
    <w:rsid w:val="00985BC8"/>
    <w:pPr>
      <w:spacing w:before="100" w:beforeAutospacing="1" w:after="100" w:afterAutospacing="1" w:line="240" w:lineRule="auto"/>
    </w:pPr>
    <w:rPr>
      <w:rFonts w:ascii="Arial" w:eastAsia="Times New Roman" w:hAnsi="Arial" w:cs="Arial"/>
      <w:sz w:val="24"/>
      <w:szCs w:val="24"/>
      <w:lang w:val="en-US"/>
    </w:rPr>
  </w:style>
  <w:style w:type="paragraph" w:customStyle="1" w:styleId="xl68">
    <w:name w:val="xl68"/>
    <w:basedOn w:val="a7"/>
    <w:rsid w:val="00985BC8"/>
    <w:pP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69">
    <w:name w:val="xl69"/>
    <w:basedOn w:val="a7"/>
    <w:rsid w:val="00985BC8"/>
    <w:pPr>
      <w:spacing w:before="100" w:beforeAutospacing="1" w:after="100" w:afterAutospacing="1" w:line="240" w:lineRule="auto"/>
    </w:pPr>
    <w:rPr>
      <w:rFonts w:ascii="Arial" w:eastAsia="Times New Roman" w:hAnsi="Arial" w:cs="Arial"/>
      <w:b/>
      <w:bCs/>
      <w:sz w:val="24"/>
      <w:szCs w:val="24"/>
      <w:u w:val="single"/>
      <w:lang w:val="en-US"/>
    </w:rPr>
  </w:style>
  <w:style w:type="paragraph" w:customStyle="1" w:styleId="xl70">
    <w:name w:val="xl70"/>
    <w:basedOn w:val="a7"/>
    <w:rsid w:val="00985BC8"/>
    <w:pPr>
      <w:spacing w:before="100" w:beforeAutospacing="1" w:after="100" w:afterAutospacing="1" w:line="240" w:lineRule="auto"/>
    </w:pPr>
    <w:rPr>
      <w:rFonts w:ascii="Arial" w:eastAsia="Times New Roman" w:hAnsi="Arial" w:cs="Arial"/>
      <w:b/>
      <w:bCs/>
      <w:sz w:val="24"/>
      <w:szCs w:val="24"/>
      <w:lang w:val="en-US"/>
    </w:rPr>
  </w:style>
  <w:style w:type="paragraph" w:customStyle="1" w:styleId="xl71">
    <w:name w:val="xl71"/>
    <w:basedOn w:val="a7"/>
    <w:rsid w:val="00985BC8"/>
    <w:pPr>
      <w:spacing w:before="100" w:beforeAutospacing="1" w:after="100" w:afterAutospacing="1" w:line="240" w:lineRule="auto"/>
      <w:jc w:val="right"/>
    </w:pPr>
    <w:rPr>
      <w:rFonts w:ascii="Arial" w:eastAsia="Times New Roman" w:hAnsi="Arial" w:cs="Arial"/>
      <w:sz w:val="24"/>
      <w:szCs w:val="24"/>
      <w:lang w:val="en-US"/>
    </w:rPr>
  </w:style>
  <w:style w:type="paragraph" w:customStyle="1" w:styleId="xl72">
    <w:name w:val="xl72"/>
    <w:basedOn w:val="a7"/>
    <w:rsid w:val="00985BC8"/>
    <w:pPr>
      <w:spacing w:before="100" w:beforeAutospacing="1" w:after="100" w:afterAutospacing="1" w:line="240" w:lineRule="auto"/>
      <w:jc w:val="right"/>
    </w:pPr>
    <w:rPr>
      <w:rFonts w:ascii="Arial" w:eastAsia="Times New Roman" w:hAnsi="Arial" w:cs="Arial"/>
      <w:b/>
      <w:bCs/>
      <w:sz w:val="18"/>
      <w:szCs w:val="18"/>
      <w:lang w:val="en-US"/>
    </w:rPr>
  </w:style>
  <w:style w:type="paragraph" w:customStyle="1" w:styleId="xl73">
    <w:name w:val="xl73"/>
    <w:basedOn w:val="a7"/>
    <w:rsid w:val="00985BC8"/>
    <w:pPr>
      <w:spacing w:before="100" w:beforeAutospacing="1" w:after="100" w:afterAutospacing="1" w:line="240" w:lineRule="auto"/>
    </w:pPr>
    <w:rPr>
      <w:rFonts w:ascii="Arial" w:eastAsia="Times New Roman" w:hAnsi="Arial" w:cs="Arial"/>
      <w:b/>
      <w:bCs/>
      <w:sz w:val="18"/>
      <w:szCs w:val="18"/>
      <w:lang w:val="en-US"/>
    </w:rPr>
  </w:style>
  <w:style w:type="paragraph" w:customStyle="1" w:styleId="xl74">
    <w:name w:val="xl74"/>
    <w:basedOn w:val="a7"/>
    <w:rsid w:val="00985BC8"/>
    <w:pPr>
      <w:spacing w:before="100" w:beforeAutospacing="1" w:after="100" w:afterAutospacing="1" w:line="240" w:lineRule="auto"/>
      <w:jc w:val="right"/>
    </w:pPr>
    <w:rPr>
      <w:rFonts w:ascii="Arial" w:eastAsia="Times New Roman" w:hAnsi="Arial" w:cs="Arial"/>
      <w:b/>
      <w:bCs/>
      <w:sz w:val="24"/>
      <w:szCs w:val="24"/>
      <w:lang w:val="en-US"/>
    </w:rPr>
  </w:style>
  <w:style w:type="paragraph" w:customStyle="1" w:styleId="xl75">
    <w:name w:val="xl75"/>
    <w:basedOn w:val="a7"/>
    <w:rsid w:val="00985BC8"/>
    <w:pPr>
      <w:spacing w:before="100" w:beforeAutospacing="1" w:after="100" w:afterAutospacing="1" w:line="240" w:lineRule="auto"/>
      <w:jc w:val="right"/>
    </w:pPr>
    <w:rPr>
      <w:rFonts w:ascii="Arial" w:eastAsia="Times New Roman" w:hAnsi="Arial" w:cs="Arial"/>
      <w:sz w:val="24"/>
      <w:szCs w:val="24"/>
      <w:lang w:val="en-US"/>
    </w:rPr>
  </w:style>
  <w:style w:type="paragraph" w:customStyle="1" w:styleId="xl76">
    <w:name w:val="xl76"/>
    <w:basedOn w:val="a7"/>
    <w:rsid w:val="00985BC8"/>
    <w:pPr>
      <w:spacing w:before="100" w:beforeAutospacing="1" w:after="100" w:afterAutospacing="1" w:line="240" w:lineRule="auto"/>
      <w:jc w:val="right"/>
    </w:pPr>
    <w:rPr>
      <w:rFonts w:ascii="Arial" w:eastAsia="Times New Roman" w:hAnsi="Arial" w:cs="Arial"/>
      <w:sz w:val="24"/>
      <w:szCs w:val="24"/>
      <w:lang w:val="en-US"/>
    </w:rPr>
  </w:style>
  <w:style w:type="paragraph" w:customStyle="1" w:styleId="xl77">
    <w:name w:val="xl77"/>
    <w:basedOn w:val="a7"/>
    <w:rsid w:val="00985BC8"/>
    <w:pPr>
      <w:spacing w:before="100" w:beforeAutospacing="1" w:after="100" w:afterAutospacing="1" w:line="240" w:lineRule="auto"/>
      <w:jc w:val="right"/>
    </w:pPr>
    <w:rPr>
      <w:rFonts w:ascii="Arial" w:eastAsia="Times New Roman" w:hAnsi="Arial" w:cs="Arial"/>
      <w:sz w:val="24"/>
      <w:szCs w:val="24"/>
      <w:lang w:val="en-US"/>
    </w:rPr>
  </w:style>
  <w:style w:type="paragraph" w:customStyle="1" w:styleId="xl78">
    <w:name w:val="xl78"/>
    <w:basedOn w:val="a7"/>
    <w:rsid w:val="00985BC8"/>
    <w:pPr>
      <w:spacing w:before="100" w:beforeAutospacing="1" w:after="100" w:afterAutospacing="1" w:line="240" w:lineRule="auto"/>
    </w:pPr>
    <w:rPr>
      <w:rFonts w:ascii="Arial" w:eastAsia="Times New Roman" w:hAnsi="Arial" w:cs="Arial"/>
      <w:sz w:val="24"/>
      <w:szCs w:val="24"/>
      <w:lang w:val="en-US"/>
    </w:rPr>
  </w:style>
  <w:style w:type="paragraph" w:customStyle="1" w:styleId="xl79">
    <w:name w:val="xl79"/>
    <w:basedOn w:val="a7"/>
    <w:rsid w:val="00985BC8"/>
    <w:pPr>
      <w:spacing w:before="100" w:beforeAutospacing="1" w:after="100" w:afterAutospacing="1" w:line="240" w:lineRule="auto"/>
    </w:pPr>
    <w:rPr>
      <w:rFonts w:ascii="Arial" w:eastAsia="Times New Roman" w:hAnsi="Arial" w:cs="Arial"/>
      <w:color w:val="FF0000"/>
      <w:sz w:val="24"/>
      <w:szCs w:val="24"/>
      <w:lang w:val="en-US"/>
    </w:rPr>
  </w:style>
  <w:style w:type="paragraph" w:customStyle="1" w:styleId="xl80">
    <w:name w:val="xl80"/>
    <w:basedOn w:val="a7"/>
    <w:rsid w:val="00985BC8"/>
    <w:pPr>
      <w:spacing w:before="100" w:beforeAutospacing="1" w:after="100" w:afterAutospacing="1" w:line="240" w:lineRule="auto"/>
      <w:jc w:val="right"/>
    </w:pPr>
    <w:rPr>
      <w:rFonts w:ascii="Arial" w:eastAsia="Times New Roman" w:hAnsi="Arial" w:cs="Arial"/>
      <w:color w:val="FF0000"/>
      <w:sz w:val="24"/>
      <w:szCs w:val="24"/>
      <w:lang w:val="en-US"/>
    </w:rPr>
  </w:style>
  <w:style w:type="paragraph" w:customStyle="1" w:styleId="xl81">
    <w:name w:val="xl81"/>
    <w:basedOn w:val="a7"/>
    <w:rsid w:val="00985BC8"/>
    <w:pPr>
      <w:spacing w:before="100" w:beforeAutospacing="1" w:after="100" w:afterAutospacing="1" w:line="240" w:lineRule="auto"/>
    </w:pPr>
    <w:rPr>
      <w:rFonts w:ascii="Arial" w:eastAsia="Times New Roman" w:hAnsi="Arial" w:cs="Arial"/>
      <w:b/>
      <w:bCs/>
      <w:color w:val="FF0000"/>
      <w:sz w:val="24"/>
      <w:szCs w:val="24"/>
      <w:lang w:val="en-US"/>
    </w:rPr>
  </w:style>
  <w:style w:type="paragraph" w:customStyle="1" w:styleId="xl82">
    <w:name w:val="xl82"/>
    <w:basedOn w:val="a7"/>
    <w:rsid w:val="00985BC8"/>
    <w:pPr>
      <w:spacing w:before="100" w:beforeAutospacing="1" w:after="100" w:afterAutospacing="1" w:line="240" w:lineRule="auto"/>
      <w:jc w:val="right"/>
    </w:pPr>
    <w:rPr>
      <w:rFonts w:ascii="Arial" w:eastAsia="Times New Roman" w:hAnsi="Arial" w:cs="Arial"/>
      <w:b/>
      <w:bCs/>
      <w:color w:val="FF0000"/>
      <w:sz w:val="24"/>
      <w:szCs w:val="24"/>
      <w:lang w:val="en-US"/>
    </w:rPr>
  </w:style>
  <w:style w:type="paragraph" w:customStyle="1" w:styleId="xl83">
    <w:name w:val="xl83"/>
    <w:basedOn w:val="a7"/>
    <w:rsid w:val="00985BC8"/>
    <w:pPr>
      <w:spacing w:before="100" w:beforeAutospacing="1" w:after="100" w:afterAutospacing="1" w:line="240" w:lineRule="auto"/>
    </w:pPr>
    <w:rPr>
      <w:rFonts w:ascii="Arial" w:eastAsia="Times New Roman" w:hAnsi="Arial" w:cs="Arial"/>
      <w:b/>
      <w:bCs/>
      <w:color w:val="FF0000"/>
      <w:sz w:val="24"/>
      <w:szCs w:val="24"/>
      <w:lang w:val="en-US"/>
    </w:rPr>
  </w:style>
  <w:style w:type="paragraph" w:customStyle="1" w:styleId="xl84">
    <w:name w:val="xl84"/>
    <w:basedOn w:val="a7"/>
    <w:rsid w:val="00985BC8"/>
    <w:pPr>
      <w:spacing w:before="100" w:beforeAutospacing="1" w:after="100" w:afterAutospacing="1" w:line="240" w:lineRule="auto"/>
    </w:pPr>
    <w:rPr>
      <w:rFonts w:ascii="Arial" w:eastAsia="Times New Roman" w:hAnsi="Arial" w:cs="Arial"/>
      <w:sz w:val="18"/>
      <w:szCs w:val="18"/>
      <w:lang w:val="en-US"/>
    </w:rPr>
  </w:style>
  <w:style w:type="paragraph" w:customStyle="1" w:styleId="xl85">
    <w:name w:val="xl85"/>
    <w:basedOn w:val="a7"/>
    <w:rsid w:val="00985BC8"/>
    <w:pPr>
      <w:spacing w:before="100" w:beforeAutospacing="1" w:after="100" w:afterAutospacing="1" w:line="240" w:lineRule="auto"/>
      <w:jc w:val="right"/>
    </w:pPr>
    <w:rPr>
      <w:rFonts w:ascii="Arial" w:eastAsia="Times New Roman" w:hAnsi="Arial" w:cs="Arial"/>
      <w:b/>
      <w:bCs/>
      <w:color w:val="FF0000"/>
      <w:sz w:val="24"/>
      <w:szCs w:val="24"/>
      <w:lang w:val="en-US"/>
    </w:rPr>
  </w:style>
  <w:style w:type="paragraph" w:customStyle="1" w:styleId="xl86">
    <w:name w:val="xl86"/>
    <w:basedOn w:val="a7"/>
    <w:rsid w:val="00985BC8"/>
    <w:pPr>
      <w:spacing w:before="100" w:beforeAutospacing="1" w:after="100" w:afterAutospacing="1" w:line="240" w:lineRule="auto"/>
      <w:jc w:val="right"/>
    </w:pPr>
    <w:rPr>
      <w:rFonts w:ascii="Arial" w:eastAsia="Times New Roman" w:hAnsi="Arial" w:cs="Arial"/>
      <w:sz w:val="18"/>
      <w:szCs w:val="18"/>
      <w:lang w:val="en-US"/>
    </w:rPr>
  </w:style>
  <w:style w:type="paragraph" w:customStyle="1" w:styleId="xl87">
    <w:name w:val="xl87"/>
    <w:basedOn w:val="a7"/>
    <w:rsid w:val="00985BC8"/>
    <w:pPr>
      <w:spacing w:before="100" w:beforeAutospacing="1" w:after="100" w:afterAutospacing="1" w:line="240" w:lineRule="auto"/>
      <w:jc w:val="right"/>
    </w:pPr>
    <w:rPr>
      <w:rFonts w:ascii="Arial" w:eastAsia="Times New Roman" w:hAnsi="Arial" w:cs="Arial"/>
      <w:sz w:val="18"/>
      <w:szCs w:val="18"/>
      <w:lang w:val="en-US"/>
    </w:rPr>
  </w:style>
  <w:style w:type="paragraph" w:customStyle="1" w:styleId="xl88">
    <w:name w:val="xl88"/>
    <w:basedOn w:val="a7"/>
    <w:rsid w:val="00985BC8"/>
    <w:pPr>
      <w:spacing w:before="100" w:beforeAutospacing="1" w:after="100" w:afterAutospacing="1" w:line="240" w:lineRule="auto"/>
    </w:pPr>
    <w:rPr>
      <w:rFonts w:ascii="Arial" w:eastAsia="Times New Roman" w:hAnsi="Arial" w:cs="Arial"/>
      <w:color w:val="FF0000"/>
      <w:sz w:val="24"/>
      <w:szCs w:val="24"/>
      <w:lang w:val="en-US"/>
    </w:rPr>
  </w:style>
  <w:style w:type="paragraph" w:customStyle="1" w:styleId="xl89">
    <w:name w:val="xl89"/>
    <w:basedOn w:val="a7"/>
    <w:rsid w:val="00985BC8"/>
    <w:pPr>
      <w:spacing w:before="100" w:beforeAutospacing="1" w:after="100" w:afterAutospacing="1" w:line="240" w:lineRule="auto"/>
    </w:pPr>
    <w:rPr>
      <w:rFonts w:ascii="Arial" w:eastAsia="Times New Roman" w:hAnsi="Arial" w:cs="Arial"/>
      <w:color w:val="FF0000"/>
      <w:sz w:val="24"/>
      <w:szCs w:val="24"/>
      <w:lang w:val="en-US"/>
    </w:rPr>
  </w:style>
  <w:style w:type="paragraph" w:customStyle="1" w:styleId="xl90">
    <w:name w:val="xl90"/>
    <w:basedOn w:val="a7"/>
    <w:rsid w:val="00985BC8"/>
    <w:pPr>
      <w:spacing w:before="100" w:beforeAutospacing="1" w:after="100" w:afterAutospacing="1" w:line="240" w:lineRule="auto"/>
      <w:jc w:val="right"/>
    </w:pPr>
    <w:rPr>
      <w:rFonts w:ascii="Arial" w:eastAsia="Times New Roman" w:hAnsi="Arial" w:cs="Arial"/>
      <w:sz w:val="24"/>
      <w:szCs w:val="24"/>
      <w:u w:val="single"/>
      <w:lang w:val="en-US"/>
    </w:rPr>
  </w:style>
  <w:style w:type="paragraph" w:customStyle="1" w:styleId="xl91">
    <w:name w:val="xl91"/>
    <w:basedOn w:val="a7"/>
    <w:rsid w:val="00985BC8"/>
    <w:pPr>
      <w:spacing w:before="100" w:beforeAutospacing="1" w:after="100" w:afterAutospacing="1" w:line="240" w:lineRule="auto"/>
    </w:pPr>
    <w:rPr>
      <w:rFonts w:ascii="Arial" w:eastAsia="Times New Roman" w:hAnsi="Arial" w:cs="Arial"/>
      <w:sz w:val="24"/>
      <w:szCs w:val="24"/>
      <w:lang w:val="en-US"/>
    </w:rPr>
  </w:style>
  <w:style w:type="paragraph" w:customStyle="1" w:styleId="xl92">
    <w:name w:val="xl92"/>
    <w:basedOn w:val="a7"/>
    <w:rsid w:val="00985BC8"/>
    <w:pPr>
      <w:pBdr>
        <w:top w:val="single" w:sz="4" w:space="0" w:color="auto"/>
      </w:pBdr>
      <w:spacing w:before="100" w:beforeAutospacing="1" w:after="100" w:afterAutospacing="1" w:line="240" w:lineRule="auto"/>
      <w:jc w:val="right"/>
    </w:pPr>
    <w:rPr>
      <w:rFonts w:ascii="Arial" w:eastAsia="Times New Roman" w:hAnsi="Arial" w:cs="Arial"/>
      <w:b/>
      <w:bCs/>
      <w:sz w:val="16"/>
      <w:szCs w:val="16"/>
      <w:lang w:val="en-US"/>
    </w:rPr>
  </w:style>
  <w:style w:type="paragraph" w:customStyle="1" w:styleId="xl93">
    <w:name w:val="xl93"/>
    <w:basedOn w:val="a7"/>
    <w:rsid w:val="00985BC8"/>
    <w:pPr>
      <w:pBdr>
        <w:bottom w:val="single" w:sz="4" w:space="0" w:color="auto"/>
      </w:pBdr>
      <w:spacing w:before="100" w:beforeAutospacing="1" w:after="100" w:afterAutospacing="1" w:line="240" w:lineRule="auto"/>
      <w:jc w:val="right"/>
    </w:pPr>
    <w:rPr>
      <w:rFonts w:ascii="Arial" w:eastAsia="Times New Roman" w:hAnsi="Arial" w:cs="Arial"/>
      <w:b/>
      <w:bCs/>
      <w:sz w:val="16"/>
      <w:szCs w:val="16"/>
      <w:lang w:val="en-US"/>
    </w:rPr>
  </w:style>
  <w:style w:type="paragraph" w:customStyle="1" w:styleId="xl94">
    <w:name w:val="xl94"/>
    <w:basedOn w:val="a7"/>
    <w:rsid w:val="00985BC8"/>
    <w:pPr>
      <w:spacing w:before="100" w:beforeAutospacing="1" w:after="100" w:afterAutospacing="1" w:line="240" w:lineRule="auto"/>
      <w:jc w:val="right"/>
    </w:pPr>
    <w:rPr>
      <w:rFonts w:ascii="Arial" w:eastAsia="Times New Roman" w:hAnsi="Arial" w:cs="Arial"/>
      <w:b/>
      <w:bCs/>
      <w:sz w:val="16"/>
      <w:szCs w:val="16"/>
      <w:lang w:val="en-US"/>
    </w:rPr>
  </w:style>
  <w:style w:type="paragraph" w:customStyle="1" w:styleId="xl95">
    <w:name w:val="xl95"/>
    <w:basedOn w:val="a7"/>
    <w:rsid w:val="00985BC8"/>
    <w:pPr>
      <w:spacing w:before="100" w:beforeAutospacing="1" w:after="100" w:afterAutospacing="1" w:line="240" w:lineRule="auto"/>
      <w:jc w:val="right"/>
    </w:pPr>
    <w:rPr>
      <w:rFonts w:ascii="Arial" w:eastAsia="Times New Roman" w:hAnsi="Arial" w:cs="Arial"/>
      <w:b/>
      <w:bCs/>
      <w:sz w:val="24"/>
      <w:szCs w:val="24"/>
      <w:lang w:val="en-US"/>
    </w:rPr>
  </w:style>
  <w:style w:type="paragraph" w:customStyle="1" w:styleId="xl96">
    <w:name w:val="xl96"/>
    <w:basedOn w:val="a7"/>
    <w:rsid w:val="00985BC8"/>
    <w:pPr>
      <w:spacing w:before="100" w:beforeAutospacing="1" w:after="100" w:afterAutospacing="1" w:line="240" w:lineRule="auto"/>
      <w:jc w:val="right"/>
    </w:pPr>
    <w:rPr>
      <w:rFonts w:ascii="Arial" w:eastAsia="Times New Roman" w:hAnsi="Arial" w:cs="Arial"/>
      <w:b/>
      <w:bCs/>
      <w:sz w:val="24"/>
      <w:szCs w:val="24"/>
      <w:u w:val="single"/>
      <w:lang w:val="en-US"/>
    </w:rPr>
  </w:style>
  <w:style w:type="paragraph" w:customStyle="1" w:styleId="xl97">
    <w:name w:val="xl97"/>
    <w:basedOn w:val="a7"/>
    <w:rsid w:val="00985BC8"/>
    <w:pPr>
      <w:spacing w:before="100" w:beforeAutospacing="1" w:after="100" w:afterAutospacing="1" w:line="240" w:lineRule="auto"/>
      <w:jc w:val="right"/>
    </w:pPr>
    <w:rPr>
      <w:rFonts w:ascii="Arial" w:eastAsia="Times New Roman" w:hAnsi="Arial" w:cs="Arial"/>
      <w:sz w:val="24"/>
      <w:szCs w:val="24"/>
      <w:lang w:val="en-US"/>
    </w:rPr>
  </w:style>
  <w:style w:type="paragraph" w:customStyle="1" w:styleId="xl98">
    <w:name w:val="xl98"/>
    <w:basedOn w:val="a7"/>
    <w:rsid w:val="00985BC8"/>
    <w:pPr>
      <w:spacing w:before="100" w:beforeAutospacing="1" w:after="100" w:afterAutospacing="1" w:line="240" w:lineRule="auto"/>
      <w:jc w:val="right"/>
    </w:pPr>
    <w:rPr>
      <w:rFonts w:ascii="Arial" w:eastAsia="Times New Roman" w:hAnsi="Arial" w:cs="Arial"/>
      <w:b/>
      <w:bCs/>
      <w:sz w:val="18"/>
      <w:szCs w:val="18"/>
      <w:lang w:val="en-US"/>
    </w:rPr>
  </w:style>
  <w:style w:type="paragraph" w:customStyle="1" w:styleId="xl99">
    <w:name w:val="xl99"/>
    <w:basedOn w:val="a7"/>
    <w:rsid w:val="00985BC8"/>
    <w:pP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xl100">
    <w:name w:val="xl100"/>
    <w:basedOn w:val="a7"/>
    <w:rsid w:val="00985BC8"/>
    <w:pPr>
      <w:spacing w:before="100" w:beforeAutospacing="1" w:after="100" w:afterAutospacing="1" w:line="240" w:lineRule="auto"/>
      <w:jc w:val="right"/>
    </w:pPr>
    <w:rPr>
      <w:rFonts w:ascii="Arial" w:eastAsia="Times New Roman" w:hAnsi="Arial" w:cs="Arial"/>
      <w:sz w:val="24"/>
      <w:szCs w:val="24"/>
      <w:lang w:val="en-US"/>
    </w:rPr>
  </w:style>
  <w:style w:type="paragraph" w:customStyle="1" w:styleId="xl101">
    <w:name w:val="xl101"/>
    <w:basedOn w:val="a7"/>
    <w:rsid w:val="00985BC8"/>
    <w:pPr>
      <w:spacing w:before="100" w:beforeAutospacing="1" w:after="100" w:afterAutospacing="1" w:line="240" w:lineRule="auto"/>
    </w:pPr>
    <w:rPr>
      <w:rFonts w:ascii="Arial" w:eastAsia="Times New Roman" w:hAnsi="Arial" w:cs="Arial"/>
      <w:sz w:val="16"/>
      <w:szCs w:val="16"/>
      <w:lang w:val="en-US"/>
    </w:rPr>
  </w:style>
  <w:style w:type="paragraph" w:customStyle="1" w:styleId="xl102">
    <w:name w:val="xl102"/>
    <w:basedOn w:val="a7"/>
    <w:rsid w:val="00985BC8"/>
    <w:pPr>
      <w:spacing w:before="100" w:beforeAutospacing="1" w:after="100" w:afterAutospacing="1" w:line="240" w:lineRule="auto"/>
      <w:ind w:firstLineChars="100" w:firstLine="100"/>
    </w:pPr>
    <w:rPr>
      <w:rFonts w:ascii="Arial" w:eastAsia="Times New Roman" w:hAnsi="Arial" w:cs="Arial"/>
      <w:sz w:val="24"/>
      <w:szCs w:val="24"/>
      <w:lang w:val="en-US"/>
    </w:rPr>
  </w:style>
  <w:style w:type="paragraph" w:customStyle="1" w:styleId="xl103">
    <w:name w:val="xl103"/>
    <w:basedOn w:val="a7"/>
    <w:rsid w:val="00985BC8"/>
    <w:pPr>
      <w:spacing w:before="100" w:beforeAutospacing="1" w:after="100" w:afterAutospacing="1" w:line="240" w:lineRule="auto"/>
      <w:ind w:firstLineChars="100" w:firstLine="100"/>
    </w:pPr>
    <w:rPr>
      <w:rFonts w:ascii="Arial" w:eastAsia="Times New Roman" w:hAnsi="Arial" w:cs="Arial"/>
      <w:sz w:val="18"/>
      <w:szCs w:val="18"/>
      <w:lang w:val="en-US"/>
    </w:rPr>
  </w:style>
  <w:style w:type="paragraph" w:customStyle="1" w:styleId="xl104">
    <w:name w:val="xl104"/>
    <w:basedOn w:val="a7"/>
    <w:rsid w:val="00985BC8"/>
    <w:pPr>
      <w:spacing w:before="100" w:beforeAutospacing="1" w:after="100" w:afterAutospacing="1" w:line="240" w:lineRule="auto"/>
      <w:ind w:firstLineChars="100" w:firstLine="100"/>
    </w:pPr>
    <w:rPr>
      <w:rFonts w:ascii="Arial" w:eastAsia="Times New Roman" w:hAnsi="Arial" w:cs="Arial"/>
      <w:b/>
      <w:bCs/>
      <w:sz w:val="18"/>
      <w:szCs w:val="18"/>
      <w:lang w:val="en-US"/>
    </w:rPr>
  </w:style>
  <w:style w:type="paragraph" w:customStyle="1" w:styleId="xl105">
    <w:name w:val="xl105"/>
    <w:basedOn w:val="a7"/>
    <w:rsid w:val="00985BC8"/>
    <w:pPr>
      <w:spacing w:before="100" w:beforeAutospacing="1" w:after="100" w:afterAutospacing="1" w:line="240" w:lineRule="auto"/>
      <w:jc w:val="center"/>
    </w:pPr>
    <w:rPr>
      <w:rFonts w:ascii="Arial" w:eastAsia="Times New Roman" w:hAnsi="Arial" w:cs="Arial"/>
      <w:sz w:val="16"/>
      <w:szCs w:val="16"/>
      <w:lang w:val="en-US"/>
    </w:rPr>
  </w:style>
  <w:style w:type="paragraph" w:customStyle="1" w:styleId="xl106">
    <w:name w:val="xl106"/>
    <w:basedOn w:val="a7"/>
    <w:rsid w:val="00985BC8"/>
    <w:pPr>
      <w:spacing w:before="100" w:beforeAutospacing="1" w:after="100" w:afterAutospacing="1" w:line="240" w:lineRule="auto"/>
      <w:jc w:val="center"/>
    </w:pPr>
    <w:rPr>
      <w:rFonts w:ascii="Arial" w:eastAsia="Times New Roman" w:hAnsi="Arial" w:cs="Arial"/>
      <w:b/>
      <w:bCs/>
      <w:sz w:val="16"/>
      <w:szCs w:val="16"/>
      <w:u w:val="single"/>
      <w:lang w:val="en-US"/>
    </w:rPr>
  </w:style>
  <w:style w:type="paragraph" w:customStyle="1" w:styleId="xl107">
    <w:name w:val="xl107"/>
    <w:basedOn w:val="a7"/>
    <w:rsid w:val="00985BC8"/>
    <w:pPr>
      <w:spacing w:before="100" w:beforeAutospacing="1" w:after="100" w:afterAutospacing="1" w:line="240" w:lineRule="auto"/>
    </w:pPr>
    <w:rPr>
      <w:rFonts w:ascii="Arial" w:eastAsia="Times New Roman" w:hAnsi="Arial" w:cs="Arial"/>
      <w:sz w:val="16"/>
      <w:szCs w:val="16"/>
      <w:lang w:val="en-US"/>
    </w:rPr>
  </w:style>
  <w:style w:type="paragraph" w:customStyle="1" w:styleId="xl108">
    <w:name w:val="xl108"/>
    <w:basedOn w:val="a7"/>
    <w:rsid w:val="00985BC8"/>
    <w:pPr>
      <w:spacing w:before="100" w:beforeAutospacing="1" w:after="100" w:afterAutospacing="1" w:line="240" w:lineRule="auto"/>
    </w:pPr>
    <w:rPr>
      <w:rFonts w:ascii="Arial" w:eastAsia="Times New Roman" w:hAnsi="Arial" w:cs="Arial"/>
      <w:sz w:val="16"/>
      <w:szCs w:val="16"/>
      <w:lang w:val="en-US"/>
    </w:rPr>
  </w:style>
  <w:style w:type="paragraph" w:customStyle="1" w:styleId="xl109">
    <w:name w:val="xl109"/>
    <w:basedOn w:val="a7"/>
    <w:rsid w:val="00985BC8"/>
    <w:pPr>
      <w:spacing w:before="100" w:beforeAutospacing="1" w:after="100" w:afterAutospacing="1" w:line="240" w:lineRule="auto"/>
      <w:jc w:val="right"/>
    </w:pPr>
    <w:rPr>
      <w:rFonts w:ascii="Arial" w:eastAsia="Times New Roman" w:hAnsi="Arial" w:cs="Arial"/>
      <w:sz w:val="16"/>
      <w:szCs w:val="16"/>
      <w:lang w:val="en-US"/>
    </w:rPr>
  </w:style>
  <w:style w:type="paragraph" w:customStyle="1" w:styleId="xl110">
    <w:name w:val="xl110"/>
    <w:basedOn w:val="a7"/>
    <w:rsid w:val="00985BC8"/>
    <w:pPr>
      <w:spacing w:before="100" w:beforeAutospacing="1" w:after="100" w:afterAutospacing="1" w:line="240" w:lineRule="auto"/>
      <w:ind w:firstLineChars="200" w:firstLine="200"/>
    </w:pPr>
    <w:rPr>
      <w:rFonts w:ascii="Arial" w:eastAsia="Times New Roman" w:hAnsi="Arial" w:cs="Arial"/>
      <w:sz w:val="24"/>
      <w:szCs w:val="24"/>
      <w:lang w:val="en-US"/>
    </w:rPr>
  </w:style>
  <w:style w:type="paragraph" w:customStyle="1" w:styleId="xl111">
    <w:name w:val="xl111"/>
    <w:basedOn w:val="a7"/>
    <w:rsid w:val="00985BC8"/>
    <w:pPr>
      <w:spacing w:before="100" w:beforeAutospacing="1" w:after="100" w:afterAutospacing="1" w:line="240" w:lineRule="auto"/>
      <w:jc w:val="right"/>
    </w:pPr>
    <w:rPr>
      <w:rFonts w:ascii="Arial" w:eastAsia="Times New Roman" w:hAnsi="Arial" w:cs="Arial"/>
      <w:sz w:val="16"/>
      <w:szCs w:val="16"/>
      <w:lang w:val="en-US"/>
    </w:rPr>
  </w:style>
  <w:style w:type="paragraph" w:customStyle="1" w:styleId="xl112">
    <w:name w:val="xl112"/>
    <w:basedOn w:val="a7"/>
    <w:rsid w:val="00985BC8"/>
    <w:pPr>
      <w:spacing w:before="100" w:beforeAutospacing="1" w:after="100" w:afterAutospacing="1" w:line="240" w:lineRule="auto"/>
      <w:ind w:firstLineChars="100" w:firstLine="100"/>
    </w:pPr>
    <w:rPr>
      <w:rFonts w:ascii="Arial" w:eastAsia="Times New Roman" w:hAnsi="Arial" w:cs="Arial"/>
      <w:sz w:val="18"/>
      <w:szCs w:val="18"/>
      <w:lang w:val="en-US"/>
    </w:rPr>
  </w:style>
  <w:style w:type="paragraph" w:customStyle="1" w:styleId="xl113">
    <w:name w:val="xl113"/>
    <w:basedOn w:val="a7"/>
    <w:rsid w:val="00985BC8"/>
    <w:pPr>
      <w:spacing w:before="100" w:beforeAutospacing="1" w:after="100" w:afterAutospacing="1" w:line="240" w:lineRule="auto"/>
      <w:jc w:val="right"/>
    </w:pPr>
    <w:rPr>
      <w:rFonts w:ascii="Times New Roman" w:eastAsia="Times New Roman" w:hAnsi="Times New Roman" w:cs="Times New Roman"/>
      <w:sz w:val="16"/>
      <w:szCs w:val="16"/>
      <w:lang w:val="en-US"/>
    </w:rPr>
  </w:style>
  <w:style w:type="paragraph" w:customStyle="1" w:styleId="xl114">
    <w:name w:val="xl114"/>
    <w:basedOn w:val="a7"/>
    <w:rsid w:val="00985BC8"/>
    <w:pPr>
      <w:spacing w:before="100" w:beforeAutospacing="1" w:after="100" w:afterAutospacing="1" w:line="240" w:lineRule="auto"/>
      <w:jc w:val="center"/>
    </w:pPr>
    <w:rPr>
      <w:rFonts w:ascii="Arial" w:eastAsia="Times New Roman" w:hAnsi="Arial" w:cs="Arial"/>
      <w:color w:val="000000"/>
      <w:sz w:val="16"/>
      <w:szCs w:val="16"/>
      <w:lang w:val="en-US"/>
    </w:rPr>
  </w:style>
  <w:style w:type="paragraph" w:customStyle="1" w:styleId="xl115">
    <w:name w:val="xl115"/>
    <w:basedOn w:val="a7"/>
    <w:rsid w:val="00985BC8"/>
    <w:pPr>
      <w:spacing w:before="100" w:beforeAutospacing="1" w:after="100" w:afterAutospacing="1" w:line="240" w:lineRule="auto"/>
      <w:jc w:val="center"/>
    </w:pPr>
    <w:rPr>
      <w:rFonts w:ascii="Arial" w:eastAsia="Times New Roman" w:hAnsi="Arial" w:cs="Arial"/>
      <w:b/>
      <w:bCs/>
      <w:color w:val="FF0000"/>
      <w:sz w:val="24"/>
      <w:szCs w:val="24"/>
      <w:lang w:val="en-US"/>
    </w:rPr>
  </w:style>
  <w:style w:type="paragraph" w:customStyle="1" w:styleId="xl116">
    <w:name w:val="xl116"/>
    <w:basedOn w:val="a7"/>
    <w:rsid w:val="00985BC8"/>
    <w:pPr>
      <w:spacing w:before="100" w:beforeAutospacing="1" w:after="100" w:afterAutospacing="1" w:line="240" w:lineRule="auto"/>
    </w:pPr>
    <w:rPr>
      <w:rFonts w:ascii="Arial" w:eastAsia="Times New Roman" w:hAnsi="Arial" w:cs="Arial"/>
      <w:color w:val="FF0000"/>
      <w:sz w:val="16"/>
      <w:szCs w:val="16"/>
      <w:lang w:val="en-US"/>
    </w:rPr>
  </w:style>
  <w:style w:type="paragraph" w:customStyle="1" w:styleId="xl117">
    <w:name w:val="xl117"/>
    <w:basedOn w:val="a7"/>
    <w:rsid w:val="00985BC8"/>
    <w:pPr>
      <w:spacing w:before="100" w:beforeAutospacing="1" w:after="100" w:afterAutospacing="1" w:line="240" w:lineRule="auto"/>
      <w:jc w:val="center"/>
    </w:pPr>
    <w:rPr>
      <w:rFonts w:ascii="Arial" w:eastAsia="Times New Roman" w:hAnsi="Arial" w:cs="Arial"/>
      <w:b/>
      <w:bCs/>
      <w:sz w:val="16"/>
      <w:szCs w:val="16"/>
      <w:u w:val="single"/>
      <w:lang w:val="en-US"/>
    </w:rPr>
  </w:style>
  <w:style w:type="paragraph" w:customStyle="1" w:styleId="xl118">
    <w:name w:val="xl118"/>
    <w:basedOn w:val="a7"/>
    <w:rsid w:val="00985BC8"/>
    <w:pPr>
      <w:spacing w:before="100" w:beforeAutospacing="1" w:after="100" w:afterAutospacing="1" w:line="240" w:lineRule="auto"/>
      <w:jc w:val="center"/>
    </w:pPr>
    <w:rPr>
      <w:rFonts w:ascii="Arial" w:eastAsia="Times New Roman" w:hAnsi="Arial" w:cs="Arial"/>
      <w:sz w:val="16"/>
      <w:szCs w:val="16"/>
      <w:lang w:val="en-US"/>
    </w:rPr>
  </w:style>
  <w:style w:type="paragraph" w:customStyle="1" w:styleId="xl119">
    <w:name w:val="xl119"/>
    <w:basedOn w:val="a7"/>
    <w:rsid w:val="00985BC8"/>
    <w:pPr>
      <w:spacing w:before="100" w:beforeAutospacing="1" w:after="100" w:afterAutospacing="1" w:line="240" w:lineRule="auto"/>
    </w:pPr>
    <w:rPr>
      <w:rFonts w:ascii="Arial" w:eastAsia="Times New Roman" w:hAnsi="Arial" w:cs="Arial"/>
      <w:color w:val="FF0000"/>
      <w:sz w:val="24"/>
      <w:szCs w:val="24"/>
      <w:lang w:val="en-US"/>
    </w:rPr>
  </w:style>
  <w:style w:type="paragraph" w:customStyle="1" w:styleId="xl120">
    <w:name w:val="xl120"/>
    <w:basedOn w:val="a7"/>
    <w:rsid w:val="00985BC8"/>
    <w:pPr>
      <w:spacing w:before="100" w:beforeAutospacing="1" w:after="100" w:afterAutospacing="1" w:line="240" w:lineRule="auto"/>
      <w:jc w:val="center"/>
    </w:pPr>
    <w:rPr>
      <w:rFonts w:ascii="Arial" w:eastAsia="Times New Roman" w:hAnsi="Arial" w:cs="Arial"/>
      <w:sz w:val="18"/>
      <w:szCs w:val="18"/>
      <w:lang w:val="en-US"/>
    </w:rPr>
  </w:style>
  <w:style w:type="paragraph" w:customStyle="1" w:styleId="xl121">
    <w:name w:val="xl121"/>
    <w:basedOn w:val="a7"/>
    <w:rsid w:val="00985BC8"/>
    <w:pPr>
      <w:spacing w:before="100" w:beforeAutospacing="1" w:after="100" w:afterAutospacing="1" w:line="240" w:lineRule="auto"/>
    </w:pPr>
    <w:rPr>
      <w:rFonts w:ascii="Arial" w:eastAsia="Times New Roman" w:hAnsi="Arial" w:cs="Arial"/>
      <w:sz w:val="24"/>
      <w:szCs w:val="24"/>
      <w:lang w:val="en-US"/>
    </w:rPr>
  </w:style>
  <w:style w:type="paragraph" w:customStyle="1" w:styleId="xl122">
    <w:name w:val="xl122"/>
    <w:basedOn w:val="a7"/>
    <w:rsid w:val="00985BC8"/>
    <w:pPr>
      <w:spacing w:before="100" w:beforeAutospacing="1" w:after="100" w:afterAutospacing="1" w:line="240" w:lineRule="auto"/>
    </w:pPr>
    <w:rPr>
      <w:rFonts w:ascii="Arial" w:eastAsia="Times New Roman" w:hAnsi="Arial" w:cs="Arial"/>
      <w:color w:val="FF0000"/>
      <w:sz w:val="24"/>
      <w:szCs w:val="24"/>
      <w:lang w:val="en-US"/>
    </w:rPr>
  </w:style>
  <w:style w:type="paragraph" w:customStyle="1" w:styleId="xl123">
    <w:name w:val="xl123"/>
    <w:basedOn w:val="a7"/>
    <w:rsid w:val="00985BC8"/>
    <w:pPr>
      <w:spacing w:before="100" w:beforeAutospacing="1" w:after="100" w:afterAutospacing="1" w:line="240" w:lineRule="auto"/>
    </w:pPr>
    <w:rPr>
      <w:rFonts w:ascii="Arial" w:eastAsia="Times New Roman" w:hAnsi="Arial" w:cs="Arial"/>
      <w:b/>
      <w:bCs/>
      <w:sz w:val="16"/>
      <w:szCs w:val="16"/>
      <w:lang w:val="en-US"/>
    </w:rPr>
  </w:style>
  <w:style w:type="paragraph" w:customStyle="1" w:styleId="xl124">
    <w:name w:val="xl124"/>
    <w:basedOn w:val="a7"/>
    <w:rsid w:val="00985BC8"/>
    <w:pP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xl125">
    <w:name w:val="xl125"/>
    <w:basedOn w:val="a7"/>
    <w:rsid w:val="00985BC8"/>
    <w:pPr>
      <w:spacing w:before="100" w:beforeAutospacing="1" w:after="100" w:afterAutospacing="1" w:line="240" w:lineRule="auto"/>
    </w:pPr>
    <w:rPr>
      <w:rFonts w:ascii="Arial" w:eastAsia="Times New Roman" w:hAnsi="Arial" w:cs="Arial"/>
      <w:sz w:val="16"/>
      <w:szCs w:val="16"/>
      <w:lang w:val="en-US"/>
    </w:rPr>
  </w:style>
  <w:style w:type="paragraph" w:customStyle="1" w:styleId="xl127">
    <w:name w:val="xl127"/>
    <w:basedOn w:val="a7"/>
    <w:rsid w:val="00985BC8"/>
    <w:pPr>
      <w:spacing w:before="100" w:beforeAutospacing="1" w:after="100" w:afterAutospacing="1" w:line="240" w:lineRule="auto"/>
      <w:jc w:val="right"/>
    </w:pPr>
    <w:rPr>
      <w:rFonts w:ascii="Arial" w:eastAsia="Times New Roman" w:hAnsi="Arial" w:cs="Arial"/>
      <w:sz w:val="16"/>
      <w:szCs w:val="16"/>
      <w:lang w:val="en-US"/>
    </w:rPr>
  </w:style>
  <w:style w:type="paragraph" w:customStyle="1" w:styleId="xl128">
    <w:name w:val="xl128"/>
    <w:basedOn w:val="a7"/>
    <w:rsid w:val="00985BC8"/>
    <w:pPr>
      <w:spacing w:before="100" w:beforeAutospacing="1" w:after="100" w:afterAutospacing="1" w:line="240" w:lineRule="auto"/>
    </w:pPr>
    <w:rPr>
      <w:rFonts w:ascii="Arial" w:eastAsia="Times New Roman" w:hAnsi="Arial" w:cs="Arial"/>
      <w:color w:val="FF0000"/>
      <w:sz w:val="16"/>
      <w:szCs w:val="16"/>
      <w:lang w:val="en-US"/>
    </w:rPr>
  </w:style>
  <w:style w:type="paragraph" w:customStyle="1" w:styleId="xl129">
    <w:name w:val="xl129"/>
    <w:basedOn w:val="a7"/>
    <w:rsid w:val="00985BC8"/>
    <w:pPr>
      <w:spacing w:before="100" w:beforeAutospacing="1" w:after="100" w:afterAutospacing="1" w:line="240" w:lineRule="auto"/>
      <w:jc w:val="right"/>
    </w:pPr>
    <w:rPr>
      <w:rFonts w:ascii="Arial" w:eastAsia="Times New Roman" w:hAnsi="Arial" w:cs="Arial"/>
      <w:color w:val="FF0000"/>
      <w:sz w:val="16"/>
      <w:szCs w:val="16"/>
      <w:lang w:val="en-US"/>
    </w:rPr>
  </w:style>
  <w:style w:type="paragraph" w:customStyle="1" w:styleId="xl130">
    <w:name w:val="xl130"/>
    <w:basedOn w:val="a7"/>
    <w:rsid w:val="00985BC8"/>
    <w:pPr>
      <w:spacing w:before="100" w:beforeAutospacing="1" w:after="100" w:afterAutospacing="1" w:line="240" w:lineRule="auto"/>
    </w:pPr>
    <w:rPr>
      <w:rFonts w:ascii="Arial" w:eastAsia="Times New Roman" w:hAnsi="Arial" w:cs="Arial"/>
      <w:sz w:val="18"/>
      <w:szCs w:val="18"/>
      <w:lang w:val="en-US"/>
    </w:rPr>
  </w:style>
  <w:style w:type="paragraph" w:customStyle="1" w:styleId="xl131">
    <w:name w:val="xl131"/>
    <w:basedOn w:val="a7"/>
    <w:rsid w:val="00985BC8"/>
    <w:pP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132">
    <w:name w:val="xl132"/>
    <w:basedOn w:val="a7"/>
    <w:rsid w:val="00985BC8"/>
    <w:pPr>
      <w:spacing w:before="100" w:beforeAutospacing="1" w:after="100" w:afterAutospacing="1" w:line="240" w:lineRule="auto"/>
    </w:pPr>
    <w:rPr>
      <w:rFonts w:ascii="Arial" w:eastAsia="Times New Roman" w:hAnsi="Arial" w:cs="Arial"/>
      <w:sz w:val="16"/>
      <w:szCs w:val="16"/>
      <w:lang w:val="en-US"/>
    </w:rPr>
  </w:style>
  <w:style w:type="paragraph" w:customStyle="1" w:styleId="xl133">
    <w:name w:val="xl133"/>
    <w:basedOn w:val="a7"/>
    <w:rsid w:val="00985BC8"/>
    <w:pPr>
      <w:spacing w:before="100" w:beforeAutospacing="1" w:after="100" w:afterAutospacing="1" w:line="240" w:lineRule="auto"/>
      <w:jc w:val="right"/>
    </w:pPr>
    <w:rPr>
      <w:rFonts w:ascii="Arial" w:eastAsia="Times New Roman" w:hAnsi="Arial" w:cs="Arial"/>
      <w:b/>
      <w:bCs/>
      <w:sz w:val="16"/>
      <w:szCs w:val="16"/>
      <w:u w:val="single"/>
      <w:lang w:val="en-US"/>
    </w:rPr>
  </w:style>
  <w:style w:type="paragraph" w:customStyle="1" w:styleId="xl134">
    <w:name w:val="xl134"/>
    <w:basedOn w:val="a7"/>
    <w:rsid w:val="00985BC8"/>
    <w:pPr>
      <w:spacing w:before="100" w:beforeAutospacing="1" w:after="100" w:afterAutospacing="1" w:line="240" w:lineRule="auto"/>
      <w:jc w:val="right"/>
    </w:pPr>
    <w:rPr>
      <w:rFonts w:ascii="Arial" w:eastAsia="Times New Roman" w:hAnsi="Arial" w:cs="Arial"/>
      <w:b/>
      <w:bCs/>
      <w:sz w:val="16"/>
      <w:szCs w:val="16"/>
      <w:u w:val="single"/>
      <w:lang w:val="en-US"/>
    </w:rPr>
  </w:style>
  <w:style w:type="paragraph" w:customStyle="1" w:styleId="xl135">
    <w:name w:val="xl135"/>
    <w:basedOn w:val="a7"/>
    <w:rsid w:val="00985BC8"/>
    <w:pPr>
      <w:spacing w:before="100" w:beforeAutospacing="1" w:after="100" w:afterAutospacing="1" w:line="240" w:lineRule="auto"/>
      <w:jc w:val="right"/>
    </w:pPr>
    <w:rPr>
      <w:rFonts w:ascii="Arial" w:eastAsia="Times New Roman" w:hAnsi="Arial" w:cs="Arial"/>
      <w:b/>
      <w:bCs/>
      <w:sz w:val="18"/>
      <w:szCs w:val="18"/>
      <w:u w:val="single"/>
      <w:lang w:val="en-US"/>
    </w:rPr>
  </w:style>
  <w:style w:type="paragraph" w:customStyle="1" w:styleId="xl136">
    <w:name w:val="xl136"/>
    <w:basedOn w:val="a7"/>
    <w:rsid w:val="00985BC8"/>
    <w:pPr>
      <w:spacing w:before="100" w:beforeAutospacing="1" w:after="100" w:afterAutospacing="1" w:line="240" w:lineRule="auto"/>
    </w:pPr>
    <w:rPr>
      <w:rFonts w:ascii="Arial" w:eastAsia="Times New Roman" w:hAnsi="Arial" w:cs="Arial"/>
      <w:b/>
      <w:bCs/>
      <w:sz w:val="18"/>
      <w:szCs w:val="18"/>
      <w:u w:val="single"/>
      <w:lang w:val="en-US"/>
    </w:rPr>
  </w:style>
  <w:style w:type="paragraph" w:customStyle="1" w:styleId="xl137">
    <w:name w:val="xl137"/>
    <w:basedOn w:val="a7"/>
    <w:rsid w:val="00985BC8"/>
    <w:pPr>
      <w:spacing w:before="100" w:beforeAutospacing="1" w:after="100" w:afterAutospacing="1" w:line="240" w:lineRule="auto"/>
      <w:jc w:val="right"/>
    </w:pPr>
    <w:rPr>
      <w:rFonts w:ascii="Times New Roman" w:eastAsia="Times New Roman" w:hAnsi="Times New Roman" w:cs="Times New Roman"/>
      <w:sz w:val="24"/>
      <w:szCs w:val="24"/>
      <w:lang w:val="en-US"/>
    </w:rPr>
  </w:style>
  <w:style w:type="paragraph" w:customStyle="1" w:styleId="xl138">
    <w:name w:val="xl138"/>
    <w:basedOn w:val="a7"/>
    <w:rsid w:val="00985BC8"/>
    <w:pPr>
      <w:spacing w:before="100" w:beforeAutospacing="1" w:after="100" w:afterAutospacing="1" w:line="240" w:lineRule="auto"/>
    </w:pPr>
    <w:rPr>
      <w:rFonts w:ascii="Arial" w:eastAsia="Times New Roman" w:hAnsi="Arial" w:cs="Arial"/>
      <w:color w:val="000000"/>
      <w:sz w:val="24"/>
      <w:szCs w:val="24"/>
      <w:lang w:val="en-US"/>
    </w:rPr>
  </w:style>
  <w:style w:type="paragraph" w:customStyle="1" w:styleId="xl139">
    <w:name w:val="xl139"/>
    <w:basedOn w:val="a7"/>
    <w:rsid w:val="00985BC8"/>
    <w:pP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140">
    <w:name w:val="xl140"/>
    <w:basedOn w:val="a7"/>
    <w:rsid w:val="00985BC8"/>
    <w:pPr>
      <w:spacing w:before="100" w:beforeAutospacing="1" w:after="100" w:afterAutospacing="1" w:line="240" w:lineRule="auto"/>
    </w:pPr>
    <w:rPr>
      <w:rFonts w:ascii="Arial" w:eastAsia="Times New Roman" w:hAnsi="Arial" w:cs="Arial"/>
      <w:b/>
      <w:bCs/>
      <w:sz w:val="24"/>
      <w:szCs w:val="24"/>
      <w:lang w:val="en-US"/>
    </w:rPr>
  </w:style>
  <w:style w:type="paragraph" w:customStyle="1" w:styleId="xl141">
    <w:name w:val="xl141"/>
    <w:basedOn w:val="a7"/>
    <w:rsid w:val="00985BC8"/>
    <w:pPr>
      <w:spacing w:before="100" w:beforeAutospacing="1" w:after="100" w:afterAutospacing="1" w:line="240" w:lineRule="auto"/>
      <w:jc w:val="right"/>
    </w:pPr>
    <w:rPr>
      <w:rFonts w:ascii="Times New Roman" w:eastAsia="Times New Roman" w:hAnsi="Times New Roman" w:cs="Times New Roman"/>
      <w:sz w:val="16"/>
      <w:szCs w:val="16"/>
      <w:lang w:val="en-US"/>
    </w:rPr>
  </w:style>
  <w:style w:type="paragraph" w:customStyle="1" w:styleId="xl142">
    <w:name w:val="xl142"/>
    <w:basedOn w:val="a7"/>
    <w:rsid w:val="00985BC8"/>
    <w:pPr>
      <w:spacing w:before="100" w:beforeAutospacing="1" w:after="100" w:afterAutospacing="1" w:line="240" w:lineRule="auto"/>
    </w:pPr>
    <w:rPr>
      <w:rFonts w:ascii="Arial" w:eastAsia="Times New Roman" w:hAnsi="Arial" w:cs="Arial"/>
      <w:b/>
      <w:bCs/>
      <w:sz w:val="24"/>
      <w:szCs w:val="24"/>
      <w:lang w:val="en-US"/>
    </w:rPr>
  </w:style>
  <w:style w:type="paragraph" w:customStyle="1" w:styleId="xl143">
    <w:name w:val="xl143"/>
    <w:basedOn w:val="a7"/>
    <w:rsid w:val="00985BC8"/>
    <w:pPr>
      <w:spacing w:before="100" w:beforeAutospacing="1" w:after="100" w:afterAutospacing="1" w:line="240" w:lineRule="auto"/>
      <w:jc w:val="right"/>
    </w:pPr>
    <w:rPr>
      <w:rFonts w:ascii="Arial" w:eastAsia="Times New Roman" w:hAnsi="Arial" w:cs="Arial"/>
      <w:sz w:val="16"/>
      <w:szCs w:val="16"/>
      <w:lang w:val="en-US"/>
    </w:rPr>
  </w:style>
  <w:style w:type="paragraph" w:customStyle="1" w:styleId="xl144">
    <w:name w:val="xl144"/>
    <w:basedOn w:val="a7"/>
    <w:rsid w:val="00985BC8"/>
    <w:pPr>
      <w:spacing w:before="100" w:beforeAutospacing="1" w:after="100" w:afterAutospacing="1" w:line="240" w:lineRule="auto"/>
      <w:jc w:val="right"/>
    </w:pPr>
    <w:rPr>
      <w:rFonts w:ascii="Arial" w:eastAsia="Times New Roman" w:hAnsi="Arial" w:cs="Arial"/>
      <w:sz w:val="16"/>
      <w:szCs w:val="16"/>
      <w:lang w:val="en-US"/>
    </w:rPr>
  </w:style>
  <w:style w:type="paragraph" w:customStyle="1" w:styleId="xl145">
    <w:name w:val="xl145"/>
    <w:basedOn w:val="a7"/>
    <w:rsid w:val="00985BC8"/>
    <w:pPr>
      <w:spacing w:before="100" w:beforeAutospacing="1" w:after="100" w:afterAutospacing="1" w:line="240" w:lineRule="auto"/>
    </w:pPr>
    <w:rPr>
      <w:rFonts w:ascii="Arial" w:eastAsia="Times New Roman" w:hAnsi="Arial" w:cs="Arial"/>
      <w:b/>
      <w:bCs/>
      <w:color w:val="FF0000"/>
      <w:sz w:val="24"/>
      <w:szCs w:val="24"/>
      <w:lang w:val="en-US"/>
    </w:rPr>
  </w:style>
  <w:style w:type="paragraph" w:customStyle="1" w:styleId="xl146">
    <w:name w:val="xl146"/>
    <w:basedOn w:val="a7"/>
    <w:rsid w:val="00985BC8"/>
    <w:pPr>
      <w:spacing w:before="100" w:beforeAutospacing="1" w:after="100" w:afterAutospacing="1" w:line="240" w:lineRule="auto"/>
      <w:jc w:val="right"/>
    </w:pPr>
    <w:rPr>
      <w:rFonts w:ascii="Arial" w:eastAsia="Times New Roman" w:hAnsi="Arial" w:cs="Arial"/>
      <w:sz w:val="24"/>
      <w:szCs w:val="24"/>
      <w:lang w:val="en-US"/>
    </w:rPr>
  </w:style>
  <w:style w:type="paragraph" w:customStyle="1" w:styleId="xl147">
    <w:name w:val="xl147"/>
    <w:basedOn w:val="a7"/>
    <w:rsid w:val="00985BC8"/>
    <w:pP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148">
    <w:name w:val="xl148"/>
    <w:basedOn w:val="a7"/>
    <w:rsid w:val="00985BC8"/>
    <w:pP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149">
    <w:name w:val="xl149"/>
    <w:basedOn w:val="a7"/>
    <w:rsid w:val="00985BC8"/>
    <w:pPr>
      <w:spacing w:before="100" w:beforeAutospacing="1" w:after="100" w:afterAutospacing="1" w:line="240" w:lineRule="auto"/>
    </w:pPr>
    <w:rPr>
      <w:rFonts w:ascii="Arial" w:eastAsia="Times New Roman" w:hAnsi="Arial" w:cs="Arial"/>
      <w:sz w:val="18"/>
      <w:szCs w:val="18"/>
      <w:lang w:val="en-US"/>
    </w:rPr>
  </w:style>
  <w:style w:type="paragraph" w:customStyle="1" w:styleId="xl150">
    <w:name w:val="xl150"/>
    <w:basedOn w:val="a7"/>
    <w:rsid w:val="00985BC8"/>
    <w:pPr>
      <w:spacing w:before="100" w:beforeAutospacing="1" w:after="100" w:afterAutospacing="1" w:line="240" w:lineRule="auto"/>
    </w:pPr>
    <w:rPr>
      <w:rFonts w:ascii="Arial" w:eastAsia="Times New Roman" w:hAnsi="Arial" w:cs="Arial"/>
      <w:sz w:val="18"/>
      <w:szCs w:val="18"/>
      <w:lang w:val="en-US"/>
    </w:rPr>
  </w:style>
  <w:style w:type="paragraph" w:customStyle="1" w:styleId="xl151">
    <w:name w:val="xl151"/>
    <w:basedOn w:val="a7"/>
    <w:rsid w:val="00985BC8"/>
    <w:pPr>
      <w:spacing w:before="100" w:beforeAutospacing="1" w:after="100" w:afterAutospacing="1" w:line="240" w:lineRule="auto"/>
    </w:pPr>
    <w:rPr>
      <w:rFonts w:ascii="Arial" w:eastAsia="Times New Roman" w:hAnsi="Arial" w:cs="Arial"/>
      <w:sz w:val="24"/>
      <w:szCs w:val="24"/>
      <w:lang w:val="en-US"/>
    </w:rPr>
  </w:style>
  <w:style w:type="paragraph" w:customStyle="1" w:styleId="xl152">
    <w:name w:val="xl152"/>
    <w:basedOn w:val="a7"/>
    <w:rsid w:val="00985BC8"/>
    <w:pPr>
      <w:spacing w:before="100" w:beforeAutospacing="1" w:after="100" w:afterAutospacing="1" w:line="240" w:lineRule="auto"/>
    </w:pPr>
    <w:rPr>
      <w:rFonts w:ascii="Arial" w:eastAsia="Times New Roman" w:hAnsi="Arial" w:cs="Arial"/>
      <w:sz w:val="24"/>
      <w:szCs w:val="24"/>
      <w:lang w:val="en-US"/>
    </w:rPr>
  </w:style>
  <w:style w:type="paragraph" w:customStyle="1" w:styleId="xl153">
    <w:name w:val="xl153"/>
    <w:basedOn w:val="a7"/>
    <w:rsid w:val="00985BC8"/>
    <w:pPr>
      <w:spacing w:before="100" w:beforeAutospacing="1" w:after="100" w:afterAutospacing="1" w:line="240" w:lineRule="auto"/>
    </w:pPr>
    <w:rPr>
      <w:rFonts w:ascii="Arial" w:eastAsia="Times New Roman" w:hAnsi="Arial" w:cs="Arial"/>
      <w:sz w:val="24"/>
      <w:szCs w:val="24"/>
      <w:lang w:val="en-US"/>
    </w:rPr>
  </w:style>
  <w:style w:type="paragraph" w:customStyle="1" w:styleId="xl126">
    <w:name w:val="xl126"/>
    <w:basedOn w:val="a7"/>
    <w:rsid w:val="00985B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color w:val="FF0000"/>
      <w:sz w:val="24"/>
      <w:szCs w:val="24"/>
      <w:lang w:val="en-US"/>
    </w:rPr>
  </w:style>
  <w:style w:type="character" w:customStyle="1" w:styleId="afff2">
    <w:name w:val="Стиль Узор: Нет (Желтый)"/>
    <w:rsid w:val="00985BC8"/>
    <w:rPr>
      <w:bdr w:val="none" w:sz="0" w:space="0" w:color="auto"/>
      <w:shd w:val="clear" w:color="auto" w:fill="auto"/>
    </w:rPr>
  </w:style>
  <w:style w:type="paragraph" w:styleId="afff3">
    <w:name w:val="Document Map"/>
    <w:basedOn w:val="a7"/>
    <w:link w:val="afff4"/>
    <w:uiPriority w:val="99"/>
    <w:rsid w:val="00985BC8"/>
    <w:pPr>
      <w:shd w:val="clear" w:color="auto" w:fill="000080"/>
      <w:spacing w:after="0" w:line="240" w:lineRule="auto"/>
    </w:pPr>
    <w:rPr>
      <w:rFonts w:ascii="Tahoma" w:eastAsia="Times New Roman" w:hAnsi="Tahoma" w:cs="Tahoma"/>
      <w:sz w:val="20"/>
      <w:szCs w:val="20"/>
      <w:lang w:eastAsia="ru-RU"/>
    </w:rPr>
  </w:style>
  <w:style w:type="character" w:customStyle="1" w:styleId="afff4">
    <w:name w:val="Схема документа Знак"/>
    <w:basedOn w:val="a8"/>
    <w:link w:val="afff3"/>
    <w:uiPriority w:val="99"/>
    <w:rsid w:val="00985BC8"/>
    <w:rPr>
      <w:rFonts w:ascii="Tahoma" w:eastAsia="Times New Roman" w:hAnsi="Tahoma" w:cs="Tahoma"/>
      <w:sz w:val="20"/>
      <w:szCs w:val="20"/>
      <w:shd w:val="clear" w:color="auto" w:fill="000080"/>
      <w:lang w:eastAsia="ru-RU"/>
    </w:rPr>
  </w:style>
  <w:style w:type="paragraph" w:customStyle="1" w:styleId="16">
    <w:name w:val="Стиль1"/>
    <w:basedOn w:val="a7"/>
    <w:qFormat/>
    <w:rsid w:val="00985BC8"/>
    <w:pPr>
      <w:keepNext/>
      <w:keepLines/>
      <w:widowControl w:val="0"/>
      <w:numPr>
        <w:numId w:val="7"/>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8">
    <w:name w:val="Стиль2"/>
    <w:basedOn w:val="2f0"/>
    <w:rsid w:val="00985BC8"/>
    <w:pPr>
      <w:keepNext/>
      <w:keepLines/>
      <w:widowControl w:val="0"/>
      <w:numPr>
        <w:ilvl w:val="1"/>
        <w:numId w:val="7"/>
      </w:numPr>
      <w:suppressLineNumbers/>
      <w:suppressAutoHyphens/>
      <w:spacing w:after="60"/>
      <w:jc w:val="both"/>
    </w:pPr>
    <w:rPr>
      <w:b/>
      <w:szCs w:val="20"/>
    </w:rPr>
  </w:style>
  <w:style w:type="paragraph" w:customStyle="1" w:styleId="36">
    <w:name w:val="Стиль3"/>
    <w:basedOn w:val="2d"/>
    <w:rsid w:val="00985BC8"/>
    <w:pPr>
      <w:widowControl w:val="0"/>
      <w:numPr>
        <w:ilvl w:val="2"/>
        <w:numId w:val="7"/>
      </w:numPr>
      <w:adjustRightInd w:val="0"/>
      <w:spacing w:after="0" w:line="240" w:lineRule="auto"/>
      <w:jc w:val="both"/>
      <w:textAlignment w:val="baseline"/>
    </w:pPr>
    <w:rPr>
      <w:szCs w:val="20"/>
      <w:lang w:val="ru-RU" w:eastAsia="ru-RU"/>
    </w:rPr>
  </w:style>
  <w:style w:type="character" w:customStyle="1" w:styleId="FontStyle33">
    <w:name w:val="Font Style33"/>
    <w:rsid w:val="00985BC8"/>
    <w:rPr>
      <w:rFonts w:ascii="Times New Roman" w:hAnsi="Times New Roman" w:cs="Times New Roman"/>
      <w:sz w:val="20"/>
      <w:szCs w:val="20"/>
    </w:rPr>
  </w:style>
  <w:style w:type="paragraph" w:styleId="2f0">
    <w:name w:val="List Number 2"/>
    <w:basedOn w:val="a7"/>
    <w:uiPriority w:val="99"/>
    <w:rsid w:val="00985BC8"/>
    <w:pPr>
      <w:tabs>
        <w:tab w:val="num" w:pos="1134"/>
      </w:tabs>
      <w:spacing w:after="0" w:line="240" w:lineRule="auto"/>
      <w:ind w:firstLine="567"/>
    </w:pPr>
    <w:rPr>
      <w:rFonts w:ascii="Times New Roman" w:eastAsia="Times New Roman" w:hAnsi="Times New Roman" w:cs="Times New Roman"/>
      <w:sz w:val="24"/>
      <w:szCs w:val="24"/>
      <w:lang w:eastAsia="ru-RU"/>
    </w:rPr>
  </w:style>
  <w:style w:type="paragraph" w:customStyle="1" w:styleId="Style5">
    <w:name w:val="Style5"/>
    <w:basedOn w:val="a7"/>
    <w:rsid w:val="00985BC8"/>
    <w:pPr>
      <w:widowControl w:val="0"/>
      <w:autoSpaceDE w:val="0"/>
      <w:autoSpaceDN w:val="0"/>
      <w:adjustRightInd w:val="0"/>
      <w:spacing w:after="0" w:line="279" w:lineRule="exact"/>
      <w:jc w:val="both"/>
    </w:pPr>
    <w:rPr>
      <w:rFonts w:ascii="Times New Roman" w:eastAsia="Times New Roman" w:hAnsi="Times New Roman" w:cs="Times New Roman"/>
      <w:sz w:val="24"/>
      <w:szCs w:val="24"/>
      <w:lang w:eastAsia="ru-RU"/>
    </w:rPr>
  </w:style>
  <w:style w:type="paragraph" w:customStyle="1" w:styleId="Style23">
    <w:name w:val="Style23"/>
    <w:basedOn w:val="a7"/>
    <w:rsid w:val="00985BC8"/>
    <w:pPr>
      <w:widowControl w:val="0"/>
      <w:autoSpaceDE w:val="0"/>
      <w:autoSpaceDN w:val="0"/>
      <w:adjustRightInd w:val="0"/>
      <w:spacing w:after="0" w:line="251" w:lineRule="exact"/>
      <w:ind w:hanging="344"/>
      <w:jc w:val="both"/>
    </w:pPr>
    <w:rPr>
      <w:rFonts w:ascii="Times New Roman" w:eastAsia="Times New Roman" w:hAnsi="Times New Roman" w:cs="Times New Roman"/>
      <w:sz w:val="24"/>
      <w:szCs w:val="24"/>
      <w:lang w:eastAsia="ru-RU"/>
    </w:rPr>
  </w:style>
  <w:style w:type="paragraph" w:customStyle="1" w:styleId="Style4">
    <w:name w:val="Style4"/>
    <w:basedOn w:val="a7"/>
    <w:rsid w:val="00985BC8"/>
    <w:pPr>
      <w:widowControl w:val="0"/>
      <w:autoSpaceDE w:val="0"/>
      <w:autoSpaceDN w:val="0"/>
      <w:adjustRightInd w:val="0"/>
      <w:spacing w:after="0" w:line="302" w:lineRule="exact"/>
      <w:ind w:firstLine="446"/>
      <w:jc w:val="both"/>
    </w:pPr>
    <w:rPr>
      <w:rFonts w:ascii="Times New Roman" w:eastAsia="Times New Roman" w:hAnsi="Times New Roman" w:cs="Times New Roman"/>
      <w:sz w:val="24"/>
      <w:szCs w:val="24"/>
      <w:lang w:eastAsia="ru-RU"/>
    </w:rPr>
  </w:style>
  <w:style w:type="paragraph" w:customStyle="1" w:styleId="Style8">
    <w:name w:val="Style8"/>
    <w:basedOn w:val="a7"/>
    <w:rsid w:val="00985BC8"/>
    <w:pPr>
      <w:widowControl w:val="0"/>
      <w:autoSpaceDE w:val="0"/>
      <w:autoSpaceDN w:val="0"/>
      <w:adjustRightInd w:val="0"/>
      <w:spacing w:after="0" w:line="307" w:lineRule="exact"/>
      <w:ind w:firstLine="353"/>
      <w:jc w:val="both"/>
    </w:pPr>
    <w:rPr>
      <w:rFonts w:ascii="Times New Roman" w:eastAsia="Times New Roman" w:hAnsi="Times New Roman" w:cs="Times New Roman"/>
      <w:sz w:val="24"/>
      <w:szCs w:val="24"/>
      <w:lang w:eastAsia="ru-RU"/>
    </w:rPr>
  </w:style>
  <w:style w:type="paragraph" w:customStyle="1" w:styleId="Style10">
    <w:name w:val="Style10"/>
    <w:basedOn w:val="a7"/>
    <w:rsid w:val="00985BC8"/>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12">
    <w:name w:val="Style12"/>
    <w:basedOn w:val="a7"/>
    <w:rsid w:val="00985BC8"/>
    <w:pPr>
      <w:widowControl w:val="0"/>
      <w:autoSpaceDE w:val="0"/>
      <w:autoSpaceDN w:val="0"/>
      <w:adjustRightInd w:val="0"/>
      <w:spacing w:after="0" w:line="306" w:lineRule="exact"/>
      <w:ind w:hanging="334"/>
    </w:pPr>
    <w:rPr>
      <w:rFonts w:ascii="Times New Roman" w:eastAsia="Times New Roman" w:hAnsi="Times New Roman" w:cs="Times New Roman"/>
      <w:sz w:val="24"/>
      <w:szCs w:val="24"/>
      <w:lang w:eastAsia="ru-RU"/>
    </w:rPr>
  </w:style>
  <w:style w:type="paragraph" w:customStyle="1" w:styleId="Style13">
    <w:name w:val="Style13"/>
    <w:basedOn w:val="a7"/>
    <w:rsid w:val="00985BC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4">
    <w:name w:val="Style14"/>
    <w:basedOn w:val="a7"/>
    <w:rsid w:val="00985BC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5">
    <w:name w:val="Style15"/>
    <w:basedOn w:val="a7"/>
    <w:rsid w:val="00985BC8"/>
    <w:pPr>
      <w:widowControl w:val="0"/>
      <w:autoSpaceDE w:val="0"/>
      <w:autoSpaceDN w:val="0"/>
      <w:adjustRightInd w:val="0"/>
      <w:spacing w:after="0" w:line="240" w:lineRule="auto"/>
      <w:jc w:val="right"/>
    </w:pPr>
    <w:rPr>
      <w:rFonts w:ascii="Times New Roman" w:eastAsia="Times New Roman" w:hAnsi="Times New Roman" w:cs="Times New Roman"/>
      <w:sz w:val="24"/>
      <w:szCs w:val="24"/>
      <w:lang w:eastAsia="ru-RU"/>
    </w:rPr>
  </w:style>
  <w:style w:type="paragraph" w:customStyle="1" w:styleId="Style16">
    <w:name w:val="Style16"/>
    <w:basedOn w:val="a7"/>
    <w:rsid w:val="00985BC8"/>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17">
    <w:name w:val="Style17"/>
    <w:basedOn w:val="a7"/>
    <w:rsid w:val="00985BC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0">
    <w:name w:val="Style20"/>
    <w:basedOn w:val="a7"/>
    <w:rsid w:val="00985BC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4">
    <w:name w:val="Style24"/>
    <w:basedOn w:val="a7"/>
    <w:rsid w:val="00985BC8"/>
    <w:pPr>
      <w:widowControl w:val="0"/>
      <w:autoSpaceDE w:val="0"/>
      <w:autoSpaceDN w:val="0"/>
      <w:adjustRightInd w:val="0"/>
      <w:spacing w:after="0" w:line="251" w:lineRule="exact"/>
      <w:ind w:hanging="1765"/>
    </w:pPr>
    <w:rPr>
      <w:rFonts w:ascii="Times New Roman" w:eastAsia="Times New Roman" w:hAnsi="Times New Roman" w:cs="Times New Roman"/>
      <w:sz w:val="24"/>
      <w:szCs w:val="24"/>
      <w:lang w:eastAsia="ru-RU"/>
    </w:rPr>
  </w:style>
  <w:style w:type="paragraph" w:customStyle="1" w:styleId="Style25">
    <w:name w:val="Style25"/>
    <w:basedOn w:val="a7"/>
    <w:rsid w:val="00985BC8"/>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27">
    <w:name w:val="Style27"/>
    <w:basedOn w:val="a7"/>
    <w:rsid w:val="00985BC8"/>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28">
    <w:name w:val="Style28"/>
    <w:basedOn w:val="a7"/>
    <w:rsid w:val="00985BC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9">
    <w:name w:val="Style29"/>
    <w:basedOn w:val="a7"/>
    <w:rsid w:val="00985BC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0">
    <w:name w:val="Style30"/>
    <w:basedOn w:val="a7"/>
    <w:rsid w:val="00985BC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2">
    <w:name w:val="Style32"/>
    <w:basedOn w:val="a7"/>
    <w:rsid w:val="00985BC8"/>
    <w:pPr>
      <w:widowControl w:val="0"/>
      <w:autoSpaceDE w:val="0"/>
      <w:autoSpaceDN w:val="0"/>
      <w:adjustRightInd w:val="0"/>
      <w:spacing w:after="0" w:line="303" w:lineRule="exact"/>
      <w:ind w:firstLine="1384"/>
      <w:jc w:val="both"/>
    </w:pPr>
    <w:rPr>
      <w:rFonts w:ascii="Times New Roman" w:eastAsia="Times New Roman" w:hAnsi="Times New Roman" w:cs="Times New Roman"/>
      <w:sz w:val="24"/>
      <w:szCs w:val="24"/>
      <w:lang w:eastAsia="ru-RU"/>
    </w:rPr>
  </w:style>
  <w:style w:type="character" w:customStyle="1" w:styleId="FontStyle72">
    <w:name w:val="Font Style72"/>
    <w:rsid w:val="00985BC8"/>
    <w:rPr>
      <w:rFonts w:ascii="Times New Roman" w:hAnsi="Times New Roman" w:cs="Times New Roman"/>
      <w:sz w:val="22"/>
      <w:szCs w:val="22"/>
    </w:rPr>
  </w:style>
  <w:style w:type="character" w:customStyle="1" w:styleId="FontStyle73">
    <w:name w:val="Font Style73"/>
    <w:rsid w:val="00985BC8"/>
    <w:rPr>
      <w:rFonts w:ascii="Times New Roman" w:hAnsi="Times New Roman" w:cs="Times New Roman"/>
      <w:i/>
      <w:iCs/>
      <w:sz w:val="22"/>
      <w:szCs w:val="22"/>
    </w:rPr>
  </w:style>
  <w:style w:type="character" w:customStyle="1" w:styleId="FontStyle74">
    <w:name w:val="Font Style74"/>
    <w:rsid w:val="00985BC8"/>
    <w:rPr>
      <w:rFonts w:ascii="Arial" w:hAnsi="Arial" w:cs="Arial"/>
      <w:b/>
      <w:bCs/>
      <w:sz w:val="22"/>
      <w:szCs w:val="22"/>
    </w:rPr>
  </w:style>
  <w:style w:type="character" w:customStyle="1" w:styleId="FontStyle75">
    <w:name w:val="Font Style75"/>
    <w:rsid w:val="00985BC8"/>
    <w:rPr>
      <w:rFonts w:ascii="Arial" w:hAnsi="Arial" w:cs="Arial"/>
      <w:b/>
      <w:bCs/>
      <w:sz w:val="26"/>
      <w:szCs w:val="26"/>
    </w:rPr>
  </w:style>
  <w:style w:type="character" w:customStyle="1" w:styleId="FontStyle76">
    <w:name w:val="Font Style76"/>
    <w:rsid w:val="00985BC8"/>
    <w:rPr>
      <w:rFonts w:ascii="Times New Roman" w:hAnsi="Times New Roman" w:cs="Times New Roman"/>
      <w:b/>
      <w:bCs/>
      <w:i/>
      <w:iCs/>
      <w:sz w:val="22"/>
      <w:szCs w:val="22"/>
    </w:rPr>
  </w:style>
  <w:style w:type="character" w:customStyle="1" w:styleId="FontStyle77">
    <w:name w:val="Font Style77"/>
    <w:rsid w:val="00985BC8"/>
    <w:rPr>
      <w:rFonts w:ascii="Times New Roman" w:hAnsi="Times New Roman" w:cs="Times New Roman"/>
      <w:i/>
      <w:iCs/>
      <w:sz w:val="24"/>
      <w:szCs w:val="24"/>
    </w:rPr>
  </w:style>
  <w:style w:type="character" w:customStyle="1" w:styleId="FontStyle78">
    <w:name w:val="Font Style78"/>
    <w:rsid w:val="00985BC8"/>
    <w:rPr>
      <w:rFonts w:ascii="Georgia" w:hAnsi="Georgia" w:cs="Georgia"/>
      <w:i/>
      <w:iCs/>
      <w:spacing w:val="-30"/>
      <w:sz w:val="32"/>
      <w:szCs w:val="32"/>
    </w:rPr>
  </w:style>
  <w:style w:type="character" w:customStyle="1" w:styleId="FontStyle79">
    <w:name w:val="Font Style79"/>
    <w:rsid w:val="00985BC8"/>
    <w:rPr>
      <w:rFonts w:ascii="Times New Roman" w:hAnsi="Times New Roman" w:cs="Times New Roman"/>
      <w:sz w:val="28"/>
      <w:szCs w:val="28"/>
    </w:rPr>
  </w:style>
  <w:style w:type="character" w:customStyle="1" w:styleId="FontStyle81">
    <w:name w:val="Font Style81"/>
    <w:rsid w:val="00985BC8"/>
    <w:rPr>
      <w:rFonts w:ascii="Arial" w:hAnsi="Arial" w:cs="Arial"/>
      <w:spacing w:val="-10"/>
      <w:sz w:val="22"/>
      <w:szCs w:val="22"/>
    </w:rPr>
  </w:style>
  <w:style w:type="character" w:customStyle="1" w:styleId="FontStyle82">
    <w:name w:val="Font Style82"/>
    <w:rsid w:val="00985BC8"/>
    <w:rPr>
      <w:rFonts w:ascii="Arial" w:hAnsi="Arial" w:cs="Arial"/>
      <w:sz w:val="20"/>
      <w:szCs w:val="20"/>
    </w:rPr>
  </w:style>
  <w:style w:type="character" w:customStyle="1" w:styleId="FontStyle86">
    <w:name w:val="Font Style86"/>
    <w:rsid w:val="00985BC8"/>
    <w:rPr>
      <w:rFonts w:ascii="Georgia" w:hAnsi="Georgia" w:cs="Georgia"/>
      <w:sz w:val="14"/>
      <w:szCs w:val="14"/>
    </w:rPr>
  </w:style>
  <w:style w:type="character" w:customStyle="1" w:styleId="FontStyle100">
    <w:name w:val="Font Style100"/>
    <w:rsid w:val="00985BC8"/>
    <w:rPr>
      <w:rFonts w:ascii="Times New Roman" w:hAnsi="Times New Roman" w:cs="Times New Roman"/>
      <w:b/>
      <w:bCs/>
      <w:sz w:val="18"/>
      <w:szCs w:val="18"/>
    </w:rPr>
  </w:style>
  <w:style w:type="character" w:customStyle="1" w:styleId="FontStyle101">
    <w:name w:val="Font Style101"/>
    <w:rsid w:val="00985BC8"/>
    <w:rPr>
      <w:rFonts w:ascii="Times New Roman" w:hAnsi="Times New Roman" w:cs="Times New Roman"/>
      <w:b/>
      <w:bCs/>
      <w:spacing w:val="10"/>
      <w:sz w:val="24"/>
      <w:szCs w:val="24"/>
    </w:rPr>
  </w:style>
  <w:style w:type="paragraph" w:customStyle="1" w:styleId="Style1">
    <w:name w:val="Style1"/>
    <w:basedOn w:val="a7"/>
    <w:rsid w:val="00985BC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2">
    <w:name w:val="Style42"/>
    <w:basedOn w:val="a7"/>
    <w:rsid w:val="00985BC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4">
    <w:name w:val="Style44"/>
    <w:basedOn w:val="a7"/>
    <w:rsid w:val="00985BC8"/>
    <w:pPr>
      <w:widowControl w:val="0"/>
      <w:autoSpaceDE w:val="0"/>
      <w:autoSpaceDN w:val="0"/>
      <w:adjustRightInd w:val="0"/>
      <w:spacing w:after="0" w:line="279" w:lineRule="exact"/>
      <w:ind w:firstLine="409"/>
    </w:pPr>
    <w:rPr>
      <w:rFonts w:ascii="Times New Roman" w:eastAsia="Times New Roman" w:hAnsi="Times New Roman" w:cs="Times New Roman"/>
      <w:sz w:val="24"/>
      <w:szCs w:val="24"/>
      <w:lang w:eastAsia="ru-RU"/>
    </w:rPr>
  </w:style>
  <w:style w:type="paragraph" w:customStyle="1" w:styleId="Style45">
    <w:name w:val="Style45"/>
    <w:basedOn w:val="a7"/>
    <w:rsid w:val="00985BC8"/>
    <w:pPr>
      <w:widowControl w:val="0"/>
      <w:autoSpaceDE w:val="0"/>
      <w:autoSpaceDN w:val="0"/>
      <w:adjustRightInd w:val="0"/>
      <w:spacing w:after="0" w:line="283" w:lineRule="exact"/>
      <w:jc w:val="center"/>
    </w:pPr>
    <w:rPr>
      <w:rFonts w:ascii="Times New Roman" w:eastAsia="Times New Roman" w:hAnsi="Times New Roman" w:cs="Times New Roman"/>
      <w:sz w:val="24"/>
      <w:szCs w:val="24"/>
      <w:lang w:eastAsia="ru-RU"/>
    </w:rPr>
  </w:style>
  <w:style w:type="paragraph" w:customStyle="1" w:styleId="Style49">
    <w:name w:val="Style49"/>
    <w:basedOn w:val="a7"/>
    <w:rsid w:val="00985BC8"/>
    <w:pPr>
      <w:widowControl w:val="0"/>
      <w:autoSpaceDE w:val="0"/>
      <w:autoSpaceDN w:val="0"/>
      <w:adjustRightInd w:val="0"/>
      <w:spacing w:after="0" w:line="269" w:lineRule="exact"/>
      <w:jc w:val="both"/>
    </w:pPr>
    <w:rPr>
      <w:rFonts w:ascii="Times New Roman" w:eastAsia="Times New Roman" w:hAnsi="Times New Roman" w:cs="Times New Roman"/>
      <w:sz w:val="24"/>
      <w:szCs w:val="24"/>
      <w:lang w:eastAsia="ru-RU"/>
    </w:rPr>
  </w:style>
  <w:style w:type="paragraph" w:customStyle="1" w:styleId="Style53">
    <w:name w:val="Style53"/>
    <w:basedOn w:val="a7"/>
    <w:rsid w:val="00985BC8"/>
    <w:pPr>
      <w:widowControl w:val="0"/>
      <w:autoSpaceDE w:val="0"/>
      <w:autoSpaceDN w:val="0"/>
      <w:adjustRightInd w:val="0"/>
      <w:spacing w:after="0" w:line="288" w:lineRule="exact"/>
      <w:ind w:firstLine="706"/>
    </w:pPr>
    <w:rPr>
      <w:rFonts w:ascii="Times New Roman" w:eastAsia="Times New Roman" w:hAnsi="Times New Roman" w:cs="Times New Roman"/>
      <w:sz w:val="24"/>
      <w:szCs w:val="24"/>
      <w:lang w:eastAsia="ru-RU"/>
    </w:rPr>
  </w:style>
  <w:style w:type="paragraph" w:customStyle="1" w:styleId="Style54">
    <w:name w:val="Style54"/>
    <w:basedOn w:val="a7"/>
    <w:rsid w:val="00985BC8"/>
    <w:pPr>
      <w:widowControl w:val="0"/>
      <w:autoSpaceDE w:val="0"/>
      <w:autoSpaceDN w:val="0"/>
      <w:adjustRightInd w:val="0"/>
      <w:spacing w:after="0" w:line="279" w:lineRule="exact"/>
      <w:ind w:hanging="158"/>
    </w:pPr>
    <w:rPr>
      <w:rFonts w:ascii="Times New Roman" w:eastAsia="Times New Roman" w:hAnsi="Times New Roman" w:cs="Times New Roman"/>
      <w:sz w:val="24"/>
      <w:szCs w:val="24"/>
      <w:lang w:eastAsia="ru-RU"/>
    </w:rPr>
  </w:style>
  <w:style w:type="character" w:customStyle="1" w:styleId="FontStyle97">
    <w:name w:val="Font Style97"/>
    <w:rsid w:val="00985BC8"/>
    <w:rPr>
      <w:rFonts w:ascii="Arial" w:hAnsi="Arial" w:cs="Arial"/>
      <w:b/>
      <w:bCs/>
      <w:sz w:val="20"/>
      <w:szCs w:val="20"/>
    </w:rPr>
  </w:style>
  <w:style w:type="paragraph" w:customStyle="1" w:styleId="Style3">
    <w:name w:val="Style3"/>
    <w:basedOn w:val="a7"/>
    <w:rsid w:val="00985BC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7"/>
    <w:rsid w:val="00985BC8"/>
    <w:pPr>
      <w:widowControl w:val="0"/>
      <w:autoSpaceDE w:val="0"/>
      <w:autoSpaceDN w:val="0"/>
      <w:adjustRightInd w:val="0"/>
      <w:spacing w:after="0" w:line="316" w:lineRule="exact"/>
    </w:pPr>
    <w:rPr>
      <w:rFonts w:ascii="Times New Roman" w:eastAsia="Times New Roman" w:hAnsi="Times New Roman" w:cs="Times New Roman"/>
      <w:sz w:val="24"/>
      <w:szCs w:val="24"/>
      <w:lang w:eastAsia="ru-RU"/>
    </w:rPr>
  </w:style>
  <w:style w:type="paragraph" w:customStyle="1" w:styleId="Style9">
    <w:name w:val="Style9"/>
    <w:basedOn w:val="a7"/>
    <w:rsid w:val="00985BC8"/>
    <w:pPr>
      <w:widowControl w:val="0"/>
      <w:autoSpaceDE w:val="0"/>
      <w:autoSpaceDN w:val="0"/>
      <w:adjustRightInd w:val="0"/>
      <w:spacing w:after="0" w:line="232" w:lineRule="exact"/>
      <w:ind w:hanging="771"/>
    </w:pPr>
    <w:rPr>
      <w:rFonts w:ascii="Times New Roman" w:eastAsia="Times New Roman" w:hAnsi="Times New Roman" w:cs="Times New Roman"/>
      <w:sz w:val="24"/>
      <w:szCs w:val="24"/>
      <w:lang w:eastAsia="ru-RU"/>
    </w:rPr>
  </w:style>
  <w:style w:type="paragraph" w:customStyle="1" w:styleId="Style11">
    <w:name w:val="Style11"/>
    <w:basedOn w:val="a7"/>
    <w:rsid w:val="00985BC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8">
    <w:name w:val="Style18"/>
    <w:basedOn w:val="a7"/>
    <w:rsid w:val="00985BC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9">
    <w:name w:val="Style19"/>
    <w:basedOn w:val="a7"/>
    <w:rsid w:val="00985BC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1">
    <w:name w:val="Style21"/>
    <w:basedOn w:val="a7"/>
    <w:rsid w:val="00985BC8"/>
    <w:pPr>
      <w:widowControl w:val="0"/>
      <w:autoSpaceDE w:val="0"/>
      <w:autoSpaceDN w:val="0"/>
      <w:adjustRightInd w:val="0"/>
      <w:spacing w:after="0" w:line="269" w:lineRule="exact"/>
      <w:ind w:firstLine="1384"/>
    </w:pPr>
    <w:rPr>
      <w:rFonts w:ascii="Times New Roman" w:eastAsia="Times New Roman" w:hAnsi="Times New Roman" w:cs="Times New Roman"/>
      <w:sz w:val="24"/>
      <w:szCs w:val="24"/>
      <w:lang w:eastAsia="ru-RU"/>
    </w:rPr>
  </w:style>
  <w:style w:type="paragraph" w:customStyle="1" w:styleId="Style22">
    <w:name w:val="Style22"/>
    <w:basedOn w:val="a7"/>
    <w:rsid w:val="00985BC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6">
    <w:name w:val="Style26"/>
    <w:basedOn w:val="a7"/>
    <w:rsid w:val="00985BC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1">
    <w:name w:val="Style31"/>
    <w:basedOn w:val="a7"/>
    <w:rsid w:val="00985BC8"/>
    <w:pPr>
      <w:widowControl w:val="0"/>
      <w:autoSpaceDE w:val="0"/>
      <w:autoSpaceDN w:val="0"/>
      <w:adjustRightInd w:val="0"/>
      <w:spacing w:after="0" w:line="102" w:lineRule="exact"/>
    </w:pPr>
    <w:rPr>
      <w:rFonts w:ascii="Times New Roman" w:eastAsia="Times New Roman" w:hAnsi="Times New Roman" w:cs="Times New Roman"/>
      <w:sz w:val="24"/>
      <w:szCs w:val="24"/>
      <w:lang w:eastAsia="ru-RU"/>
    </w:rPr>
  </w:style>
  <w:style w:type="paragraph" w:customStyle="1" w:styleId="Style33">
    <w:name w:val="Style33"/>
    <w:basedOn w:val="a7"/>
    <w:rsid w:val="00985BC8"/>
    <w:pPr>
      <w:widowControl w:val="0"/>
      <w:autoSpaceDE w:val="0"/>
      <w:autoSpaceDN w:val="0"/>
      <w:adjustRightInd w:val="0"/>
      <w:spacing w:after="0" w:line="335" w:lineRule="exact"/>
      <w:ind w:hanging="1756"/>
    </w:pPr>
    <w:rPr>
      <w:rFonts w:ascii="Times New Roman" w:eastAsia="Times New Roman" w:hAnsi="Times New Roman" w:cs="Times New Roman"/>
      <w:sz w:val="24"/>
      <w:szCs w:val="24"/>
      <w:lang w:eastAsia="ru-RU"/>
    </w:rPr>
  </w:style>
  <w:style w:type="paragraph" w:customStyle="1" w:styleId="Style34">
    <w:name w:val="Style34"/>
    <w:basedOn w:val="a7"/>
    <w:rsid w:val="00985BC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5">
    <w:name w:val="Style35"/>
    <w:basedOn w:val="a7"/>
    <w:rsid w:val="00985BC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6">
    <w:name w:val="Style36"/>
    <w:basedOn w:val="a7"/>
    <w:rsid w:val="00985BC8"/>
    <w:pPr>
      <w:widowControl w:val="0"/>
      <w:autoSpaceDE w:val="0"/>
      <w:autoSpaceDN w:val="0"/>
      <w:adjustRightInd w:val="0"/>
      <w:spacing w:after="0" w:line="274" w:lineRule="exact"/>
      <w:ind w:firstLine="353"/>
    </w:pPr>
    <w:rPr>
      <w:rFonts w:ascii="Times New Roman" w:eastAsia="Times New Roman" w:hAnsi="Times New Roman" w:cs="Times New Roman"/>
      <w:sz w:val="24"/>
      <w:szCs w:val="24"/>
      <w:lang w:eastAsia="ru-RU"/>
    </w:rPr>
  </w:style>
  <w:style w:type="paragraph" w:customStyle="1" w:styleId="Style38">
    <w:name w:val="Style38"/>
    <w:basedOn w:val="a7"/>
    <w:rsid w:val="00985BC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9">
    <w:name w:val="Style39"/>
    <w:basedOn w:val="a7"/>
    <w:rsid w:val="00985BC8"/>
    <w:pPr>
      <w:widowControl w:val="0"/>
      <w:autoSpaceDE w:val="0"/>
      <w:autoSpaceDN w:val="0"/>
      <w:adjustRightInd w:val="0"/>
      <w:spacing w:after="0" w:line="260" w:lineRule="exact"/>
      <w:jc w:val="right"/>
    </w:pPr>
    <w:rPr>
      <w:rFonts w:ascii="Times New Roman" w:eastAsia="Times New Roman" w:hAnsi="Times New Roman" w:cs="Times New Roman"/>
      <w:sz w:val="24"/>
      <w:szCs w:val="24"/>
      <w:lang w:eastAsia="ru-RU"/>
    </w:rPr>
  </w:style>
  <w:style w:type="paragraph" w:customStyle="1" w:styleId="Style40">
    <w:name w:val="Style40"/>
    <w:basedOn w:val="a7"/>
    <w:rsid w:val="00985BC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1">
    <w:name w:val="Style41"/>
    <w:basedOn w:val="a7"/>
    <w:rsid w:val="00985BC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3">
    <w:name w:val="Style43"/>
    <w:basedOn w:val="a7"/>
    <w:rsid w:val="00985BC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6">
    <w:name w:val="Style46"/>
    <w:basedOn w:val="a7"/>
    <w:rsid w:val="00985BC8"/>
    <w:pPr>
      <w:widowControl w:val="0"/>
      <w:autoSpaceDE w:val="0"/>
      <w:autoSpaceDN w:val="0"/>
      <w:adjustRightInd w:val="0"/>
      <w:spacing w:after="0" w:line="251" w:lineRule="exact"/>
      <w:jc w:val="center"/>
    </w:pPr>
    <w:rPr>
      <w:rFonts w:ascii="Times New Roman" w:eastAsia="Times New Roman" w:hAnsi="Times New Roman" w:cs="Times New Roman"/>
      <w:sz w:val="24"/>
      <w:szCs w:val="24"/>
      <w:lang w:eastAsia="ru-RU"/>
    </w:rPr>
  </w:style>
  <w:style w:type="paragraph" w:customStyle="1" w:styleId="Style47">
    <w:name w:val="Style47"/>
    <w:basedOn w:val="a7"/>
    <w:rsid w:val="00985BC8"/>
    <w:pPr>
      <w:widowControl w:val="0"/>
      <w:autoSpaceDE w:val="0"/>
      <w:autoSpaceDN w:val="0"/>
      <w:adjustRightInd w:val="0"/>
      <w:spacing w:after="0" w:line="576" w:lineRule="exact"/>
    </w:pPr>
    <w:rPr>
      <w:rFonts w:ascii="Times New Roman" w:eastAsia="Times New Roman" w:hAnsi="Times New Roman" w:cs="Times New Roman"/>
      <w:sz w:val="24"/>
      <w:szCs w:val="24"/>
      <w:lang w:eastAsia="ru-RU"/>
    </w:rPr>
  </w:style>
  <w:style w:type="paragraph" w:customStyle="1" w:styleId="Style48">
    <w:name w:val="Style48"/>
    <w:basedOn w:val="a7"/>
    <w:rsid w:val="00985BC8"/>
    <w:pPr>
      <w:widowControl w:val="0"/>
      <w:autoSpaceDE w:val="0"/>
      <w:autoSpaceDN w:val="0"/>
      <w:adjustRightInd w:val="0"/>
      <w:spacing w:after="0" w:line="232" w:lineRule="exact"/>
      <w:jc w:val="both"/>
    </w:pPr>
    <w:rPr>
      <w:rFonts w:ascii="Times New Roman" w:eastAsia="Times New Roman" w:hAnsi="Times New Roman" w:cs="Times New Roman"/>
      <w:sz w:val="24"/>
      <w:szCs w:val="24"/>
      <w:lang w:eastAsia="ru-RU"/>
    </w:rPr>
  </w:style>
  <w:style w:type="paragraph" w:customStyle="1" w:styleId="Style50">
    <w:name w:val="Style50"/>
    <w:basedOn w:val="a7"/>
    <w:rsid w:val="00985BC8"/>
    <w:pPr>
      <w:widowControl w:val="0"/>
      <w:autoSpaceDE w:val="0"/>
      <w:autoSpaceDN w:val="0"/>
      <w:adjustRightInd w:val="0"/>
      <w:spacing w:after="0" w:line="279" w:lineRule="exact"/>
    </w:pPr>
    <w:rPr>
      <w:rFonts w:ascii="Times New Roman" w:eastAsia="Times New Roman" w:hAnsi="Times New Roman" w:cs="Times New Roman"/>
      <w:sz w:val="24"/>
      <w:szCs w:val="24"/>
      <w:lang w:eastAsia="ru-RU"/>
    </w:rPr>
  </w:style>
  <w:style w:type="paragraph" w:customStyle="1" w:styleId="Style51">
    <w:name w:val="Style51"/>
    <w:basedOn w:val="a7"/>
    <w:rsid w:val="00985BC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2">
    <w:name w:val="Style52"/>
    <w:basedOn w:val="a7"/>
    <w:rsid w:val="00985BC8"/>
    <w:pPr>
      <w:widowControl w:val="0"/>
      <w:autoSpaceDE w:val="0"/>
      <w:autoSpaceDN w:val="0"/>
      <w:adjustRightInd w:val="0"/>
      <w:spacing w:after="0" w:line="316" w:lineRule="exact"/>
      <w:ind w:firstLine="3679"/>
    </w:pPr>
    <w:rPr>
      <w:rFonts w:ascii="Times New Roman" w:eastAsia="Times New Roman" w:hAnsi="Times New Roman" w:cs="Times New Roman"/>
      <w:sz w:val="24"/>
      <w:szCs w:val="24"/>
      <w:lang w:eastAsia="ru-RU"/>
    </w:rPr>
  </w:style>
  <w:style w:type="paragraph" w:customStyle="1" w:styleId="Style55">
    <w:name w:val="Style55"/>
    <w:basedOn w:val="a7"/>
    <w:rsid w:val="00985BC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6">
    <w:name w:val="Style56"/>
    <w:basedOn w:val="a7"/>
    <w:rsid w:val="00985BC8"/>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57">
    <w:name w:val="Style57"/>
    <w:basedOn w:val="a7"/>
    <w:rsid w:val="00985BC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8">
    <w:name w:val="Style58"/>
    <w:basedOn w:val="a7"/>
    <w:rsid w:val="00985BC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9">
    <w:name w:val="Style59"/>
    <w:basedOn w:val="a7"/>
    <w:rsid w:val="00985BC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0">
    <w:name w:val="Style60"/>
    <w:basedOn w:val="a7"/>
    <w:rsid w:val="00985BC8"/>
    <w:pPr>
      <w:widowControl w:val="0"/>
      <w:autoSpaceDE w:val="0"/>
      <w:autoSpaceDN w:val="0"/>
      <w:adjustRightInd w:val="0"/>
      <w:spacing w:after="0" w:line="279" w:lineRule="exact"/>
      <w:ind w:firstLine="465"/>
    </w:pPr>
    <w:rPr>
      <w:rFonts w:ascii="Times New Roman" w:eastAsia="Times New Roman" w:hAnsi="Times New Roman" w:cs="Times New Roman"/>
      <w:sz w:val="24"/>
      <w:szCs w:val="24"/>
      <w:lang w:eastAsia="ru-RU"/>
    </w:rPr>
  </w:style>
  <w:style w:type="paragraph" w:customStyle="1" w:styleId="Style61">
    <w:name w:val="Style61"/>
    <w:basedOn w:val="a7"/>
    <w:rsid w:val="00985BC8"/>
    <w:pPr>
      <w:widowControl w:val="0"/>
      <w:autoSpaceDE w:val="0"/>
      <w:autoSpaceDN w:val="0"/>
      <w:adjustRightInd w:val="0"/>
      <w:spacing w:after="0" w:line="288" w:lineRule="exact"/>
      <w:ind w:hanging="121"/>
    </w:pPr>
    <w:rPr>
      <w:rFonts w:ascii="Times New Roman" w:eastAsia="Times New Roman" w:hAnsi="Times New Roman" w:cs="Times New Roman"/>
      <w:sz w:val="24"/>
      <w:szCs w:val="24"/>
      <w:lang w:eastAsia="ru-RU"/>
    </w:rPr>
  </w:style>
  <w:style w:type="paragraph" w:customStyle="1" w:styleId="Style62">
    <w:name w:val="Style62"/>
    <w:basedOn w:val="a7"/>
    <w:rsid w:val="00985BC8"/>
    <w:pPr>
      <w:widowControl w:val="0"/>
      <w:autoSpaceDE w:val="0"/>
      <w:autoSpaceDN w:val="0"/>
      <w:adjustRightInd w:val="0"/>
      <w:spacing w:after="0" w:line="279" w:lineRule="exact"/>
    </w:pPr>
    <w:rPr>
      <w:rFonts w:ascii="Times New Roman" w:eastAsia="Times New Roman" w:hAnsi="Times New Roman" w:cs="Times New Roman"/>
      <w:sz w:val="24"/>
      <w:szCs w:val="24"/>
      <w:lang w:eastAsia="ru-RU"/>
    </w:rPr>
  </w:style>
  <w:style w:type="paragraph" w:customStyle="1" w:styleId="Style63">
    <w:name w:val="Style63"/>
    <w:basedOn w:val="a7"/>
    <w:rsid w:val="00985BC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4">
    <w:name w:val="Style64"/>
    <w:basedOn w:val="a7"/>
    <w:rsid w:val="00985BC8"/>
    <w:pPr>
      <w:widowControl w:val="0"/>
      <w:autoSpaceDE w:val="0"/>
      <w:autoSpaceDN w:val="0"/>
      <w:adjustRightInd w:val="0"/>
      <w:spacing w:after="0" w:line="279" w:lineRule="exact"/>
      <w:ind w:hanging="223"/>
    </w:pPr>
    <w:rPr>
      <w:rFonts w:ascii="Times New Roman" w:eastAsia="Times New Roman" w:hAnsi="Times New Roman" w:cs="Times New Roman"/>
      <w:sz w:val="24"/>
      <w:szCs w:val="24"/>
      <w:lang w:eastAsia="ru-RU"/>
    </w:rPr>
  </w:style>
  <w:style w:type="paragraph" w:customStyle="1" w:styleId="Style65">
    <w:name w:val="Style65"/>
    <w:basedOn w:val="a7"/>
    <w:rsid w:val="00985BC8"/>
    <w:pPr>
      <w:widowControl w:val="0"/>
      <w:autoSpaceDE w:val="0"/>
      <w:autoSpaceDN w:val="0"/>
      <w:adjustRightInd w:val="0"/>
      <w:spacing w:after="0" w:line="279" w:lineRule="exact"/>
      <w:jc w:val="both"/>
    </w:pPr>
    <w:rPr>
      <w:rFonts w:ascii="Times New Roman" w:eastAsia="Times New Roman" w:hAnsi="Times New Roman" w:cs="Times New Roman"/>
      <w:sz w:val="24"/>
      <w:szCs w:val="24"/>
      <w:lang w:eastAsia="ru-RU"/>
    </w:rPr>
  </w:style>
  <w:style w:type="paragraph" w:customStyle="1" w:styleId="Style67">
    <w:name w:val="Style67"/>
    <w:basedOn w:val="a7"/>
    <w:rsid w:val="00985BC8"/>
    <w:pPr>
      <w:widowControl w:val="0"/>
      <w:autoSpaceDE w:val="0"/>
      <w:autoSpaceDN w:val="0"/>
      <w:adjustRightInd w:val="0"/>
      <w:spacing w:after="0" w:line="269" w:lineRule="exact"/>
      <w:ind w:hanging="576"/>
    </w:pPr>
    <w:rPr>
      <w:rFonts w:ascii="Times New Roman" w:eastAsia="Times New Roman" w:hAnsi="Times New Roman" w:cs="Times New Roman"/>
      <w:sz w:val="24"/>
      <w:szCs w:val="24"/>
      <w:lang w:eastAsia="ru-RU"/>
    </w:rPr>
  </w:style>
  <w:style w:type="paragraph" w:customStyle="1" w:styleId="Style68">
    <w:name w:val="Style68"/>
    <w:basedOn w:val="a7"/>
    <w:rsid w:val="00985BC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9">
    <w:name w:val="Style69"/>
    <w:basedOn w:val="a7"/>
    <w:rsid w:val="00985BC8"/>
    <w:pPr>
      <w:widowControl w:val="0"/>
      <w:autoSpaceDE w:val="0"/>
      <w:autoSpaceDN w:val="0"/>
      <w:adjustRightInd w:val="0"/>
      <w:spacing w:after="0" w:line="251" w:lineRule="exact"/>
      <w:ind w:hanging="938"/>
    </w:pPr>
    <w:rPr>
      <w:rFonts w:ascii="Times New Roman" w:eastAsia="Times New Roman" w:hAnsi="Times New Roman" w:cs="Times New Roman"/>
      <w:sz w:val="24"/>
      <w:szCs w:val="24"/>
      <w:lang w:eastAsia="ru-RU"/>
    </w:rPr>
  </w:style>
  <w:style w:type="paragraph" w:customStyle="1" w:styleId="Style70">
    <w:name w:val="Style70"/>
    <w:basedOn w:val="a7"/>
    <w:rsid w:val="00985BC8"/>
    <w:pPr>
      <w:widowControl w:val="0"/>
      <w:autoSpaceDE w:val="0"/>
      <w:autoSpaceDN w:val="0"/>
      <w:adjustRightInd w:val="0"/>
      <w:spacing w:after="0" w:line="279" w:lineRule="exact"/>
      <w:ind w:firstLine="2016"/>
    </w:pPr>
    <w:rPr>
      <w:rFonts w:ascii="Times New Roman" w:eastAsia="Times New Roman" w:hAnsi="Times New Roman" w:cs="Times New Roman"/>
      <w:sz w:val="24"/>
      <w:szCs w:val="24"/>
      <w:lang w:eastAsia="ru-RU"/>
    </w:rPr>
  </w:style>
  <w:style w:type="character" w:customStyle="1" w:styleId="FontStyle83">
    <w:name w:val="Font Style83"/>
    <w:rsid w:val="00985BC8"/>
    <w:rPr>
      <w:rFonts w:ascii="Times New Roman" w:hAnsi="Times New Roman" w:cs="Times New Roman"/>
      <w:b/>
      <w:bCs/>
      <w:i/>
      <w:iCs/>
      <w:sz w:val="22"/>
      <w:szCs w:val="22"/>
    </w:rPr>
  </w:style>
  <w:style w:type="character" w:customStyle="1" w:styleId="FontStyle85">
    <w:name w:val="Font Style85"/>
    <w:rsid w:val="00985BC8"/>
    <w:rPr>
      <w:rFonts w:ascii="Times New Roman" w:hAnsi="Times New Roman" w:cs="Times New Roman"/>
      <w:b/>
      <w:bCs/>
      <w:sz w:val="22"/>
      <w:szCs w:val="22"/>
    </w:rPr>
  </w:style>
  <w:style w:type="character" w:customStyle="1" w:styleId="FontStyle87">
    <w:name w:val="Font Style87"/>
    <w:rsid w:val="00985BC8"/>
    <w:rPr>
      <w:rFonts w:ascii="Times New Roman" w:hAnsi="Times New Roman" w:cs="Times New Roman"/>
      <w:b/>
      <w:bCs/>
      <w:spacing w:val="10"/>
      <w:sz w:val="16"/>
      <w:szCs w:val="16"/>
    </w:rPr>
  </w:style>
  <w:style w:type="character" w:customStyle="1" w:styleId="FontStyle88">
    <w:name w:val="Font Style88"/>
    <w:rsid w:val="00985BC8"/>
    <w:rPr>
      <w:rFonts w:ascii="Georgia" w:hAnsi="Georgia" w:cs="Georgia"/>
      <w:sz w:val="16"/>
      <w:szCs w:val="16"/>
    </w:rPr>
  </w:style>
  <w:style w:type="character" w:customStyle="1" w:styleId="FontStyle89">
    <w:name w:val="Font Style89"/>
    <w:rsid w:val="00985BC8"/>
    <w:rPr>
      <w:rFonts w:ascii="Times New Roman" w:hAnsi="Times New Roman" w:cs="Times New Roman"/>
      <w:b/>
      <w:bCs/>
      <w:i/>
      <w:iCs/>
      <w:spacing w:val="-10"/>
      <w:sz w:val="20"/>
      <w:szCs w:val="20"/>
    </w:rPr>
  </w:style>
  <w:style w:type="character" w:customStyle="1" w:styleId="FontStyle90">
    <w:name w:val="Font Style90"/>
    <w:rsid w:val="00985BC8"/>
    <w:rPr>
      <w:rFonts w:ascii="Georgia" w:hAnsi="Georgia" w:cs="Georgia"/>
      <w:sz w:val="20"/>
      <w:szCs w:val="20"/>
    </w:rPr>
  </w:style>
  <w:style w:type="character" w:customStyle="1" w:styleId="FontStyle91">
    <w:name w:val="Font Style91"/>
    <w:rsid w:val="00985BC8"/>
    <w:rPr>
      <w:rFonts w:ascii="Times New Roman" w:hAnsi="Times New Roman" w:cs="Times New Roman"/>
      <w:b/>
      <w:bCs/>
      <w:i/>
      <w:iCs/>
      <w:sz w:val="22"/>
      <w:szCs w:val="22"/>
    </w:rPr>
  </w:style>
  <w:style w:type="character" w:customStyle="1" w:styleId="FontStyle92">
    <w:name w:val="Font Style92"/>
    <w:rsid w:val="00985BC8"/>
    <w:rPr>
      <w:rFonts w:ascii="Times New Roman" w:hAnsi="Times New Roman" w:cs="Times New Roman"/>
      <w:i/>
      <w:iCs/>
      <w:sz w:val="18"/>
      <w:szCs w:val="18"/>
    </w:rPr>
  </w:style>
  <w:style w:type="character" w:customStyle="1" w:styleId="FontStyle93">
    <w:name w:val="Font Style93"/>
    <w:rsid w:val="00985BC8"/>
    <w:rPr>
      <w:rFonts w:ascii="Times New Roman" w:hAnsi="Times New Roman" w:cs="Times New Roman"/>
      <w:sz w:val="18"/>
      <w:szCs w:val="18"/>
    </w:rPr>
  </w:style>
  <w:style w:type="character" w:customStyle="1" w:styleId="FontStyle94">
    <w:name w:val="Font Style94"/>
    <w:rsid w:val="00985BC8"/>
    <w:rPr>
      <w:rFonts w:ascii="Times New Roman" w:hAnsi="Times New Roman" w:cs="Times New Roman"/>
      <w:i/>
      <w:iCs/>
      <w:sz w:val="22"/>
      <w:szCs w:val="22"/>
    </w:rPr>
  </w:style>
  <w:style w:type="character" w:customStyle="1" w:styleId="FontStyle95">
    <w:name w:val="Font Style95"/>
    <w:rsid w:val="00985BC8"/>
    <w:rPr>
      <w:rFonts w:ascii="Times New Roman" w:hAnsi="Times New Roman" w:cs="Times New Roman"/>
      <w:b/>
      <w:bCs/>
      <w:sz w:val="8"/>
      <w:szCs w:val="8"/>
    </w:rPr>
  </w:style>
  <w:style w:type="character" w:customStyle="1" w:styleId="FontStyle96">
    <w:name w:val="Font Style96"/>
    <w:rsid w:val="00985BC8"/>
    <w:rPr>
      <w:rFonts w:ascii="Times New Roman" w:hAnsi="Times New Roman" w:cs="Times New Roman"/>
      <w:b/>
      <w:bCs/>
      <w:sz w:val="26"/>
      <w:szCs w:val="26"/>
    </w:rPr>
  </w:style>
  <w:style w:type="character" w:customStyle="1" w:styleId="FontStyle98">
    <w:name w:val="Font Style98"/>
    <w:rsid w:val="00985BC8"/>
    <w:rPr>
      <w:rFonts w:ascii="Sylfaen" w:hAnsi="Sylfaen" w:cs="Sylfaen"/>
      <w:b/>
      <w:bCs/>
      <w:i/>
      <w:iCs/>
      <w:sz w:val="28"/>
      <w:szCs w:val="28"/>
    </w:rPr>
  </w:style>
  <w:style w:type="character" w:customStyle="1" w:styleId="FontStyle99">
    <w:name w:val="Font Style99"/>
    <w:rsid w:val="00985BC8"/>
    <w:rPr>
      <w:rFonts w:ascii="Times New Roman" w:hAnsi="Times New Roman" w:cs="Times New Roman"/>
      <w:b/>
      <w:bCs/>
      <w:sz w:val="20"/>
      <w:szCs w:val="20"/>
    </w:rPr>
  </w:style>
  <w:style w:type="character" w:customStyle="1" w:styleId="FontStyle102">
    <w:name w:val="Font Style102"/>
    <w:rsid w:val="00985BC8"/>
    <w:rPr>
      <w:rFonts w:ascii="Book Antiqua" w:hAnsi="Book Antiqua" w:cs="Book Antiqua"/>
      <w:b/>
      <w:bCs/>
      <w:sz w:val="14"/>
      <w:szCs w:val="14"/>
    </w:rPr>
  </w:style>
  <w:style w:type="character" w:customStyle="1" w:styleId="FontStyle103">
    <w:name w:val="Font Style103"/>
    <w:rsid w:val="00985BC8"/>
    <w:rPr>
      <w:rFonts w:ascii="Times New Roman" w:hAnsi="Times New Roman" w:cs="Times New Roman"/>
      <w:sz w:val="22"/>
      <w:szCs w:val="22"/>
    </w:rPr>
  </w:style>
  <w:style w:type="character" w:customStyle="1" w:styleId="FontStyle104">
    <w:name w:val="Font Style104"/>
    <w:rsid w:val="00985BC8"/>
    <w:rPr>
      <w:rFonts w:ascii="Times New Roman" w:hAnsi="Times New Roman" w:cs="Times New Roman"/>
      <w:sz w:val="10"/>
      <w:szCs w:val="10"/>
    </w:rPr>
  </w:style>
  <w:style w:type="character" w:customStyle="1" w:styleId="FontStyle105">
    <w:name w:val="Font Style105"/>
    <w:rsid w:val="00985BC8"/>
    <w:rPr>
      <w:rFonts w:ascii="Franklin Gothic Book" w:hAnsi="Franklin Gothic Book" w:cs="Franklin Gothic Book"/>
      <w:b/>
      <w:bCs/>
      <w:spacing w:val="-20"/>
      <w:sz w:val="18"/>
      <w:szCs w:val="18"/>
    </w:rPr>
  </w:style>
  <w:style w:type="character" w:customStyle="1" w:styleId="FontStyle106">
    <w:name w:val="Font Style106"/>
    <w:rsid w:val="00985BC8"/>
    <w:rPr>
      <w:rFonts w:ascii="Times New Roman" w:hAnsi="Times New Roman" w:cs="Times New Roman"/>
      <w:b/>
      <w:bCs/>
      <w:i/>
      <w:iCs/>
      <w:spacing w:val="30"/>
      <w:sz w:val="18"/>
      <w:szCs w:val="18"/>
    </w:rPr>
  </w:style>
  <w:style w:type="character" w:customStyle="1" w:styleId="FontStyle107">
    <w:name w:val="Font Style107"/>
    <w:rsid w:val="00985BC8"/>
    <w:rPr>
      <w:rFonts w:ascii="Times New Roman" w:hAnsi="Times New Roman" w:cs="Times New Roman"/>
      <w:sz w:val="18"/>
      <w:szCs w:val="18"/>
    </w:rPr>
  </w:style>
  <w:style w:type="character" w:customStyle="1" w:styleId="FontStyle108">
    <w:name w:val="Font Style108"/>
    <w:rsid w:val="00985BC8"/>
    <w:rPr>
      <w:rFonts w:ascii="Times New Roman" w:hAnsi="Times New Roman" w:cs="Times New Roman"/>
      <w:b/>
      <w:bCs/>
      <w:sz w:val="22"/>
      <w:szCs w:val="22"/>
    </w:rPr>
  </w:style>
  <w:style w:type="character" w:customStyle="1" w:styleId="FontStyle109">
    <w:name w:val="Font Style109"/>
    <w:rsid w:val="00985BC8"/>
    <w:rPr>
      <w:rFonts w:ascii="Arial Narrow" w:hAnsi="Arial Narrow" w:cs="Arial Narrow"/>
      <w:b/>
      <w:bCs/>
      <w:sz w:val="22"/>
      <w:szCs w:val="22"/>
    </w:rPr>
  </w:style>
  <w:style w:type="paragraph" w:customStyle="1" w:styleId="afff5">
    <w:name w:val="Îáû÷íûé"/>
    <w:rsid w:val="00985BC8"/>
    <w:pPr>
      <w:widowControl w:val="0"/>
      <w:spacing w:after="0" w:line="240" w:lineRule="auto"/>
    </w:pPr>
    <w:rPr>
      <w:rFonts w:ascii="Times New Roman" w:eastAsia="Times New Roman" w:hAnsi="Times New Roman" w:cs="Times New Roman"/>
      <w:sz w:val="20"/>
      <w:szCs w:val="20"/>
      <w:lang w:eastAsia="ru-RU"/>
    </w:rPr>
  </w:style>
  <w:style w:type="paragraph" w:customStyle="1" w:styleId="insertgraphic0">
    <w:name w:val="insertgraphic"/>
    <w:basedOn w:val="a7"/>
    <w:rsid w:val="00985BC8"/>
    <w:pPr>
      <w:tabs>
        <w:tab w:val="num" w:pos="927"/>
      </w:tabs>
      <w:spacing w:after="120" w:line="240" w:lineRule="auto"/>
      <w:ind w:left="927" w:hanging="360"/>
    </w:pPr>
    <w:rPr>
      <w:rFonts w:ascii="Arial Narrow" w:eastAsia="Times New Roman" w:hAnsi="Arial Narrow" w:cs="Times New Roman"/>
      <w:lang w:eastAsia="ru-RU"/>
    </w:rPr>
  </w:style>
  <w:style w:type="character" w:customStyle="1" w:styleId="310">
    <w:name w:val="Заголовок 3 Знак1"/>
    <w:aliases w:val="Heading 3 Char1 Знак,Heading 3 Char Char Знак,Sotto-oggetto Char Char Знак,Subparagraaf Char Char Знак,Sotto-oggetto Char Знак,Subparagraaf Char Знак"/>
    <w:semiHidden/>
    <w:rsid w:val="00985BC8"/>
    <w:rPr>
      <w:rFonts w:ascii="Cambria" w:eastAsia="Times New Roman" w:hAnsi="Cambria" w:cs="Times New Roman"/>
      <w:b/>
      <w:bCs/>
      <w:color w:val="4F81BD"/>
      <w:sz w:val="24"/>
      <w:szCs w:val="24"/>
    </w:rPr>
  </w:style>
  <w:style w:type="character" w:customStyle="1" w:styleId="afff6">
    <w:name w:val="Заголовок сообщения (текст)"/>
    <w:rsid w:val="00985BC8"/>
    <w:rPr>
      <w:rFonts w:ascii="Arial Black" w:hAnsi="Arial Black" w:hint="default"/>
      <w:spacing w:val="-10"/>
      <w:sz w:val="18"/>
    </w:rPr>
  </w:style>
  <w:style w:type="numbering" w:customStyle="1" w:styleId="111">
    <w:name w:val="Нет списка11"/>
    <w:next w:val="aa"/>
    <w:semiHidden/>
    <w:rsid w:val="00985BC8"/>
  </w:style>
  <w:style w:type="character" w:styleId="afff7">
    <w:name w:val="Emphasis"/>
    <w:uiPriority w:val="20"/>
    <w:qFormat/>
    <w:rsid w:val="00985BC8"/>
    <w:rPr>
      <w:i/>
      <w:iCs/>
    </w:rPr>
  </w:style>
  <w:style w:type="numbering" w:customStyle="1" w:styleId="2f1">
    <w:name w:val="Нет списка2"/>
    <w:next w:val="aa"/>
    <w:semiHidden/>
    <w:rsid w:val="00985BC8"/>
  </w:style>
  <w:style w:type="numbering" w:customStyle="1" w:styleId="3d">
    <w:name w:val="Нет списка3"/>
    <w:next w:val="aa"/>
    <w:semiHidden/>
    <w:rsid w:val="00985BC8"/>
  </w:style>
  <w:style w:type="paragraph" w:styleId="1e">
    <w:name w:val="toc 1"/>
    <w:basedOn w:val="a7"/>
    <w:next w:val="a7"/>
    <w:autoRedefine/>
    <w:uiPriority w:val="39"/>
    <w:qFormat/>
    <w:rsid w:val="00985BC8"/>
    <w:pPr>
      <w:spacing w:after="120" w:line="240" w:lineRule="auto"/>
      <w:jc w:val="both"/>
    </w:pPr>
    <w:rPr>
      <w:rFonts w:ascii="Arial" w:eastAsia="Times New Roman" w:hAnsi="Arial" w:cs="Arial"/>
      <w:sz w:val="24"/>
      <w:szCs w:val="24"/>
      <w:lang w:val="en-US"/>
    </w:rPr>
  </w:style>
  <w:style w:type="character" w:styleId="afff8">
    <w:name w:val="Intense Emphasis"/>
    <w:uiPriority w:val="21"/>
    <w:qFormat/>
    <w:rsid w:val="00985BC8"/>
    <w:rPr>
      <w:b/>
      <w:bCs/>
      <w:i/>
      <w:iCs/>
      <w:color w:val="4F81BD"/>
    </w:rPr>
  </w:style>
  <w:style w:type="paragraph" w:customStyle="1" w:styleId="1f">
    <w:name w:val="Абзац списка1"/>
    <w:basedOn w:val="a7"/>
    <w:qFormat/>
    <w:rsid w:val="00985BC8"/>
    <w:pPr>
      <w:ind w:left="720"/>
      <w:contextualSpacing/>
    </w:pPr>
    <w:rPr>
      <w:rFonts w:ascii="Calibri" w:eastAsia="Times New Roman" w:hAnsi="Calibri" w:cs="Times New Roman"/>
    </w:rPr>
  </w:style>
  <w:style w:type="paragraph" w:customStyle="1" w:styleId="Normal3">
    <w:name w:val="Normal3"/>
    <w:rsid w:val="00985BC8"/>
    <w:pPr>
      <w:spacing w:after="0" w:line="240" w:lineRule="auto"/>
    </w:pPr>
    <w:rPr>
      <w:rFonts w:ascii="Times New Roman" w:eastAsia="Batang" w:hAnsi="Times New Roman" w:cs="Times New Roman"/>
      <w:sz w:val="20"/>
      <w:szCs w:val="20"/>
      <w:lang w:eastAsia="ru-RU"/>
    </w:rPr>
  </w:style>
  <w:style w:type="paragraph" w:customStyle="1" w:styleId="afff9">
    <w:name w:val="Раздел"/>
    <w:basedOn w:val="a7"/>
    <w:autoRedefine/>
    <w:rsid w:val="00985BC8"/>
    <w:pPr>
      <w:spacing w:after="0" w:line="240" w:lineRule="auto"/>
    </w:pPr>
    <w:rPr>
      <w:rFonts w:ascii="Times New Roman" w:eastAsia="Calibri" w:hAnsi="Times New Roman" w:cs="Times New Roman"/>
      <w:b/>
      <w:bCs/>
      <w:lang w:eastAsia="ru-RU"/>
    </w:rPr>
  </w:style>
  <w:style w:type="paragraph" w:customStyle="1" w:styleId="ConsNormal">
    <w:name w:val="ConsNormal"/>
    <w:rsid w:val="00985BC8"/>
    <w:pPr>
      <w:widowControl w:val="0"/>
      <w:snapToGrid w:val="0"/>
      <w:spacing w:after="0" w:line="240" w:lineRule="auto"/>
      <w:ind w:firstLine="720"/>
    </w:pPr>
    <w:rPr>
      <w:rFonts w:ascii="Arial" w:eastAsia="Calibri" w:hAnsi="Arial" w:cs="Times New Roman"/>
      <w:sz w:val="16"/>
      <w:szCs w:val="20"/>
      <w:lang w:eastAsia="ru-RU"/>
    </w:rPr>
  </w:style>
  <w:style w:type="paragraph" w:styleId="afffa">
    <w:name w:val="No Spacing"/>
    <w:link w:val="afffb"/>
    <w:uiPriority w:val="1"/>
    <w:qFormat/>
    <w:rsid w:val="00C32D4E"/>
    <w:pPr>
      <w:spacing w:after="0" w:line="240" w:lineRule="auto"/>
    </w:pPr>
  </w:style>
  <w:style w:type="numbering" w:customStyle="1" w:styleId="43">
    <w:name w:val="Нет списка4"/>
    <w:next w:val="aa"/>
    <w:uiPriority w:val="99"/>
    <w:semiHidden/>
    <w:unhideWhenUsed/>
    <w:rsid w:val="00FF12EE"/>
  </w:style>
  <w:style w:type="table" w:customStyle="1" w:styleId="1f0">
    <w:name w:val="Сетка таблицы1"/>
    <w:basedOn w:val="a9"/>
    <w:next w:val="af9"/>
    <w:rsid w:val="00FF1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4">
    <w:name w:val="Font Style44"/>
    <w:uiPriority w:val="99"/>
    <w:rsid w:val="00FF12EE"/>
    <w:rPr>
      <w:rFonts w:ascii="Times New Roman" w:hAnsi="Times New Roman" w:cs="Times New Roman"/>
      <w:b/>
      <w:bCs/>
      <w:color w:val="000000"/>
      <w:sz w:val="22"/>
      <w:szCs w:val="22"/>
    </w:rPr>
  </w:style>
  <w:style w:type="paragraph" w:customStyle="1" w:styleId="20">
    <w:name w:val="Заг. 2_ТЗ"/>
    <w:basedOn w:val="a7"/>
    <w:qFormat/>
    <w:rsid w:val="00FF12EE"/>
    <w:pPr>
      <w:numPr>
        <w:ilvl w:val="1"/>
        <w:numId w:val="21"/>
      </w:numPr>
      <w:spacing w:after="0" w:line="240" w:lineRule="auto"/>
      <w:jc w:val="both"/>
      <w:outlineLvl w:val="2"/>
    </w:pPr>
    <w:rPr>
      <w:rFonts w:ascii="Times New Roman" w:eastAsia="Times New Roman" w:hAnsi="Times New Roman" w:cs="Times New Roman"/>
      <w:sz w:val="24"/>
      <w:szCs w:val="24"/>
      <w:lang w:eastAsia="ru-RU"/>
    </w:rPr>
  </w:style>
  <w:style w:type="paragraph" w:customStyle="1" w:styleId="31">
    <w:name w:val="Заг.3_ТЗ"/>
    <w:basedOn w:val="a7"/>
    <w:qFormat/>
    <w:rsid w:val="00FF12EE"/>
    <w:pPr>
      <w:numPr>
        <w:ilvl w:val="2"/>
        <w:numId w:val="21"/>
      </w:numPr>
      <w:spacing w:after="0" w:line="240" w:lineRule="auto"/>
      <w:jc w:val="both"/>
      <w:outlineLvl w:val="2"/>
    </w:pPr>
    <w:rPr>
      <w:rFonts w:ascii="Times New Roman" w:eastAsia="Times New Roman" w:hAnsi="Times New Roman" w:cs="Times New Roman"/>
      <w:sz w:val="24"/>
      <w:szCs w:val="24"/>
      <w:lang w:eastAsia="ru-RU"/>
    </w:rPr>
  </w:style>
  <w:style w:type="paragraph" w:customStyle="1" w:styleId="12">
    <w:name w:val="ТЗ Прокат заг.1"/>
    <w:basedOn w:val="aff7"/>
    <w:qFormat/>
    <w:rsid w:val="00FF12EE"/>
    <w:pPr>
      <w:numPr>
        <w:numId w:val="20"/>
      </w:numPr>
      <w:contextualSpacing/>
      <w:jc w:val="center"/>
    </w:pPr>
    <w:rPr>
      <w:rFonts w:ascii="Times New Roman" w:hAnsi="Times New Roman"/>
      <w:b/>
      <w:sz w:val="24"/>
    </w:rPr>
  </w:style>
  <w:style w:type="paragraph" w:customStyle="1" w:styleId="11">
    <w:name w:val="заг1_ТЗ"/>
    <w:basedOn w:val="a7"/>
    <w:qFormat/>
    <w:rsid w:val="00FF12EE"/>
    <w:pPr>
      <w:numPr>
        <w:numId w:val="22"/>
      </w:numPr>
      <w:spacing w:after="0" w:line="240" w:lineRule="auto"/>
      <w:jc w:val="center"/>
      <w:outlineLvl w:val="2"/>
    </w:pPr>
    <w:rPr>
      <w:rFonts w:ascii="Times New Roman" w:eastAsia="Times New Roman" w:hAnsi="Times New Roman" w:cs="Times New Roman"/>
      <w:b/>
      <w:bCs/>
      <w:sz w:val="24"/>
      <w:szCs w:val="24"/>
      <w:lang w:eastAsia="ru-RU"/>
    </w:rPr>
  </w:style>
  <w:style w:type="paragraph" w:styleId="afffc">
    <w:name w:val="Revision"/>
    <w:hidden/>
    <w:uiPriority w:val="99"/>
    <w:semiHidden/>
    <w:rsid w:val="00FF12EE"/>
    <w:pPr>
      <w:spacing w:after="0" w:line="240" w:lineRule="auto"/>
    </w:pPr>
  </w:style>
  <w:style w:type="table" w:customStyle="1" w:styleId="112">
    <w:name w:val="Сетка таблицы11"/>
    <w:basedOn w:val="a9"/>
    <w:next w:val="af9"/>
    <w:uiPriority w:val="59"/>
    <w:rsid w:val="00FF12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2">
    <w:name w:val="Сетка таблицы2"/>
    <w:basedOn w:val="a9"/>
    <w:next w:val="af9"/>
    <w:uiPriority w:val="59"/>
    <w:rsid w:val="00FF12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d">
    <w:name w:val="Placeholder Text"/>
    <w:basedOn w:val="a8"/>
    <w:uiPriority w:val="99"/>
    <w:semiHidden/>
    <w:rsid w:val="00FF12EE"/>
    <w:rPr>
      <w:color w:val="808080"/>
    </w:rPr>
  </w:style>
  <w:style w:type="table" w:customStyle="1" w:styleId="3e">
    <w:name w:val="Сетка таблицы3"/>
    <w:basedOn w:val="a9"/>
    <w:next w:val="af9"/>
    <w:rsid w:val="00FF1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a"/>
    <w:uiPriority w:val="99"/>
    <w:semiHidden/>
    <w:unhideWhenUsed/>
    <w:rsid w:val="00FF12EE"/>
  </w:style>
  <w:style w:type="paragraph" w:customStyle="1" w:styleId="2f3">
    <w:name w:val="Абзац списка2"/>
    <w:basedOn w:val="a7"/>
    <w:uiPriority w:val="34"/>
    <w:qFormat/>
    <w:rsid w:val="00FF12EE"/>
    <w:pPr>
      <w:spacing w:after="0" w:line="240" w:lineRule="auto"/>
      <w:ind w:left="720"/>
    </w:pPr>
    <w:rPr>
      <w:rFonts w:ascii="Times New Roman" w:eastAsia="Times New Roman" w:hAnsi="Times New Roman" w:cs="Times New Roman"/>
      <w:sz w:val="24"/>
      <w:szCs w:val="24"/>
      <w:lang w:val="kk-KZ" w:eastAsia="kk-KZ" w:bidi="kk-KZ"/>
    </w:rPr>
  </w:style>
  <w:style w:type="character" w:customStyle="1" w:styleId="afffb">
    <w:name w:val="Без интервала Знак"/>
    <w:link w:val="afffa"/>
    <w:uiPriority w:val="1"/>
    <w:rsid w:val="00FF12EE"/>
  </w:style>
  <w:style w:type="character" w:customStyle="1" w:styleId="affc">
    <w:name w:val="Статья Знак"/>
    <w:link w:val="a6"/>
    <w:rsid w:val="00FF12EE"/>
    <w:rPr>
      <w:rFonts w:ascii="Arial" w:eastAsia="Times New Roman" w:hAnsi="Arial" w:cs="Arial"/>
      <w:sz w:val="24"/>
      <w:szCs w:val="24"/>
      <w:lang w:eastAsia="ru-RU"/>
    </w:rPr>
  </w:style>
  <w:style w:type="paragraph" w:customStyle="1" w:styleId="1f1">
    <w:name w:val="Абзац Знак Знак Знак Знак Знак Знак Знак1"/>
    <w:basedOn w:val="a7"/>
    <w:next w:val="af0"/>
    <w:unhideWhenUsed/>
    <w:rsid w:val="00FF12EE"/>
    <w:pPr>
      <w:spacing w:after="120" w:line="259" w:lineRule="auto"/>
    </w:pPr>
  </w:style>
  <w:style w:type="paragraph" w:customStyle="1" w:styleId="CharChar3CharCharCharChar">
    <w:name w:val="Char Char3 Знак Знак Char Char Знак Знак Char Char"/>
    <w:basedOn w:val="a7"/>
    <w:autoRedefine/>
    <w:rsid w:val="00FF12EE"/>
    <w:pPr>
      <w:spacing w:after="160" w:line="240" w:lineRule="exact"/>
    </w:pPr>
    <w:rPr>
      <w:rFonts w:ascii="Times New Roman" w:eastAsia="SimSun" w:hAnsi="Times New Roman" w:cs="Times New Roman"/>
      <w:b/>
      <w:sz w:val="28"/>
      <w:szCs w:val="24"/>
      <w:lang w:val="en-US"/>
    </w:rPr>
  </w:style>
  <w:style w:type="table" w:customStyle="1" w:styleId="44">
    <w:name w:val="Сетка таблицы4"/>
    <w:basedOn w:val="a9"/>
    <w:next w:val="af9"/>
    <w:rsid w:val="00FF12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с отступом 21"/>
    <w:basedOn w:val="a7"/>
    <w:next w:val="2d"/>
    <w:unhideWhenUsed/>
    <w:rsid w:val="00FF12EE"/>
    <w:pPr>
      <w:spacing w:after="120" w:line="480" w:lineRule="auto"/>
      <w:ind w:left="283"/>
    </w:pPr>
  </w:style>
  <w:style w:type="numbering" w:customStyle="1" w:styleId="SpecialLeft021">
    <w:name w:val="Special_Left_021"/>
    <w:rsid w:val="00FF12EE"/>
  </w:style>
  <w:style w:type="paragraph" w:customStyle="1" w:styleId="FR3">
    <w:name w:val="FR3"/>
    <w:rsid w:val="00FF12EE"/>
    <w:pPr>
      <w:widowControl w:val="0"/>
      <w:spacing w:after="0" w:line="360" w:lineRule="auto"/>
      <w:ind w:firstLine="560"/>
      <w:jc w:val="both"/>
    </w:pPr>
    <w:rPr>
      <w:rFonts w:ascii="Arial" w:eastAsia="Times New Roman" w:hAnsi="Arial" w:cs="Times New Roman"/>
      <w:snapToGrid w:val="0"/>
      <w:sz w:val="24"/>
      <w:szCs w:val="20"/>
      <w:lang w:eastAsia="ru-RU"/>
    </w:rPr>
  </w:style>
  <w:style w:type="paragraph" w:customStyle="1" w:styleId="FR2">
    <w:name w:val="FR2"/>
    <w:rsid w:val="00FF12EE"/>
    <w:pPr>
      <w:widowControl w:val="0"/>
      <w:spacing w:after="0" w:line="300" w:lineRule="auto"/>
      <w:ind w:firstLine="880"/>
    </w:pPr>
    <w:rPr>
      <w:rFonts w:ascii="Times New Roman" w:eastAsia="Times New Roman" w:hAnsi="Times New Roman" w:cs="Times New Roman"/>
      <w:snapToGrid w:val="0"/>
      <w:sz w:val="28"/>
      <w:szCs w:val="20"/>
      <w:lang w:eastAsia="ru-RU"/>
    </w:rPr>
  </w:style>
  <w:style w:type="paragraph" w:styleId="afffe">
    <w:name w:val="footnote text"/>
    <w:basedOn w:val="a7"/>
    <w:link w:val="affff"/>
    <w:uiPriority w:val="99"/>
    <w:rsid w:val="00FF12EE"/>
    <w:pPr>
      <w:spacing w:after="0" w:line="240" w:lineRule="auto"/>
    </w:pPr>
    <w:rPr>
      <w:rFonts w:ascii="NTTimes/Cyrillic" w:eastAsia="Times New Roman" w:hAnsi="NTTimes/Cyrillic" w:cs="Times New Roman"/>
      <w:sz w:val="20"/>
      <w:szCs w:val="20"/>
      <w:lang w:val="en-US" w:eastAsia="de-DE"/>
    </w:rPr>
  </w:style>
  <w:style w:type="character" w:customStyle="1" w:styleId="affff">
    <w:name w:val="Текст сноски Знак"/>
    <w:basedOn w:val="a8"/>
    <w:link w:val="afffe"/>
    <w:uiPriority w:val="99"/>
    <w:rsid w:val="00FF12EE"/>
    <w:rPr>
      <w:rFonts w:ascii="NTTimes/Cyrillic" w:eastAsia="Times New Roman" w:hAnsi="NTTimes/Cyrillic" w:cs="Times New Roman"/>
      <w:sz w:val="20"/>
      <w:szCs w:val="20"/>
      <w:lang w:val="en-US" w:eastAsia="de-DE"/>
    </w:rPr>
  </w:style>
  <w:style w:type="character" w:styleId="affff0">
    <w:name w:val="footnote reference"/>
    <w:uiPriority w:val="99"/>
    <w:rsid w:val="00FF12EE"/>
    <w:rPr>
      <w:vertAlign w:val="superscript"/>
    </w:rPr>
  </w:style>
  <w:style w:type="paragraph" w:customStyle="1" w:styleId="2f4">
    <w:name w:val="çàãîëîâîê 2"/>
    <w:basedOn w:val="afff5"/>
    <w:next w:val="afff5"/>
    <w:rsid w:val="00FF12EE"/>
    <w:pPr>
      <w:keepNext/>
      <w:jc w:val="both"/>
    </w:pPr>
    <w:rPr>
      <w:b/>
      <w:bCs/>
      <w:sz w:val="24"/>
      <w:szCs w:val="24"/>
    </w:rPr>
  </w:style>
  <w:style w:type="character" w:customStyle="1" w:styleId="BodyTextChar">
    <w:name w:val="Body Text Char"/>
    <w:aliases w:val="Основной текст Знак2 Char,Абзац Знак1 Char,Основной текст Знак Знак Знак Знак Знак Char,Основной текст Знак Знак Знак1 Char,Основной текст Знак Знак1 Char,Абзац Знак Знак Знак Знак Знак Char,Основной текст Знак Знак Знак Знак1 Char"/>
    <w:locked/>
    <w:rsid w:val="00FF12EE"/>
    <w:rPr>
      <w:sz w:val="24"/>
      <w:lang w:val="en-US" w:eastAsia="ru-RU" w:bidi="ar-SA"/>
    </w:rPr>
  </w:style>
  <w:style w:type="character" w:customStyle="1" w:styleId="Heading2Char">
    <w:name w:val="Heading 2 Char"/>
    <w:locked/>
    <w:rsid w:val="00FF12EE"/>
    <w:rPr>
      <w:rFonts w:ascii="Arial" w:eastAsia="Calibri" w:hAnsi="Arial" w:cs="Arial"/>
      <w:b/>
      <w:bCs/>
      <w:i/>
      <w:iCs/>
      <w:sz w:val="28"/>
      <w:szCs w:val="28"/>
      <w:lang w:val="ru-RU" w:eastAsia="ru-RU" w:bidi="ar-SA"/>
    </w:rPr>
  </w:style>
  <w:style w:type="paragraph" w:customStyle="1" w:styleId="ConsPlusTitle">
    <w:name w:val="ConsPlusTitle"/>
    <w:rsid w:val="00FF12E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FF12E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f5">
    <w:name w:val="Основной текст (2)"/>
    <w:basedOn w:val="a8"/>
    <w:rsid w:val="00FF12E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f2">
    <w:name w:val="Основной текст Знак1"/>
    <w:aliases w:val="Знак5 Знак Знак2,Основной текст Знак Знак Знак,Знак5 Знак Знак Знак,ändrad Знак,bt Знак,EHPT Знак,Body3 Знак,body indent Знак,Основной текст Знак1 Знак Знак Знак,b Знак"/>
    <w:basedOn w:val="a8"/>
    <w:uiPriority w:val="99"/>
    <w:rsid w:val="00FF12EE"/>
  </w:style>
  <w:style w:type="character" w:customStyle="1" w:styleId="211">
    <w:name w:val="Основной текст с отступом 2 Знак1"/>
    <w:basedOn w:val="a8"/>
    <w:rsid w:val="00FF12EE"/>
  </w:style>
  <w:style w:type="table" w:customStyle="1" w:styleId="1110">
    <w:name w:val="Сетка таблицы111"/>
    <w:basedOn w:val="a9"/>
    <w:rsid w:val="00FF12E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1">
    <w:name w:val="Заг._приложение"/>
    <w:basedOn w:val="11"/>
    <w:qFormat/>
    <w:rsid w:val="00FF12EE"/>
    <w:pPr>
      <w:pageBreakBefore/>
      <w:numPr>
        <w:numId w:val="0"/>
      </w:numPr>
      <w:ind w:left="357"/>
      <w:jc w:val="right"/>
    </w:pPr>
    <w:rPr>
      <w:rFonts w:eastAsia="Calibri"/>
    </w:rPr>
  </w:style>
  <w:style w:type="paragraph" w:customStyle="1" w:styleId="45">
    <w:name w:val="Знак4"/>
    <w:basedOn w:val="a7"/>
    <w:autoRedefine/>
    <w:rsid w:val="00FF12EE"/>
    <w:pPr>
      <w:spacing w:after="160" w:line="240" w:lineRule="exact"/>
      <w:outlineLvl w:val="2"/>
    </w:pPr>
    <w:rPr>
      <w:rFonts w:ascii="Times New Roman" w:eastAsia="SimSun" w:hAnsi="Times New Roman" w:cs="Times New Roman"/>
      <w:b/>
      <w:bCs/>
      <w:sz w:val="28"/>
      <w:szCs w:val="28"/>
      <w:lang w:val="en-US"/>
    </w:rPr>
  </w:style>
  <w:style w:type="paragraph" w:customStyle="1" w:styleId="1f3">
    <w:name w:val="Знак1"/>
    <w:basedOn w:val="a7"/>
    <w:autoRedefine/>
    <w:rsid w:val="00FF12EE"/>
    <w:pPr>
      <w:spacing w:after="160" w:line="240" w:lineRule="exact"/>
      <w:outlineLvl w:val="2"/>
    </w:pPr>
    <w:rPr>
      <w:rFonts w:ascii="Times New Roman" w:eastAsia="SimSun" w:hAnsi="Times New Roman" w:cs="Times New Roman"/>
      <w:b/>
      <w:bCs/>
      <w:sz w:val="28"/>
      <w:szCs w:val="28"/>
      <w:lang w:val="en-US"/>
    </w:rPr>
  </w:style>
  <w:style w:type="paragraph" w:styleId="a5">
    <w:name w:val="List Number"/>
    <w:basedOn w:val="a7"/>
    <w:autoRedefine/>
    <w:uiPriority w:val="99"/>
    <w:rsid w:val="00FF12EE"/>
    <w:pPr>
      <w:widowControl w:val="0"/>
      <w:numPr>
        <w:numId w:val="32"/>
      </w:numPr>
      <w:tabs>
        <w:tab w:val="num" w:pos="567"/>
        <w:tab w:val="left" w:pos="1134"/>
      </w:tabs>
      <w:adjustRightInd w:val="0"/>
      <w:spacing w:after="0" w:line="240" w:lineRule="auto"/>
      <w:ind w:firstLine="540"/>
      <w:jc w:val="both"/>
      <w:outlineLvl w:val="2"/>
    </w:pPr>
    <w:rPr>
      <w:rFonts w:ascii="Times New Roman" w:eastAsia="Times New Roman" w:hAnsi="Times New Roman" w:cs="Times New Roman"/>
      <w:sz w:val="28"/>
      <w:szCs w:val="28"/>
      <w:lang w:eastAsia="ru-RU"/>
    </w:rPr>
  </w:style>
  <w:style w:type="paragraph" w:customStyle="1" w:styleId="1CharCharCharChar1CharChar1CharChar1">
    <w:name w:val="Знак Знак1 Char Char Знак Знак Char Char1 Знак Знак Char Char Знак Знак1 Char Char1"/>
    <w:basedOn w:val="a7"/>
    <w:autoRedefine/>
    <w:rsid w:val="00FF12EE"/>
    <w:pPr>
      <w:spacing w:after="160" w:line="240" w:lineRule="exact"/>
      <w:outlineLvl w:val="2"/>
    </w:pPr>
    <w:rPr>
      <w:rFonts w:ascii="Times New Roman" w:eastAsia="SimSun" w:hAnsi="Times New Roman" w:cs="Times New Roman"/>
      <w:b/>
      <w:bCs/>
      <w:sz w:val="28"/>
      <w:szCs w:val="28"/>
      <w:lang w:val="en-US"/>
    </w:rPr>
  </w:style>
  <w:style w:type="paragraph" w:customStyle="1" w:styleId="3f">
    <w:name w:val="Знак Знак3 Знак"/>
    <w:basedOn w:val="a7"/>
    <w:autoRedefine/>
    <w:rsid w:val="00FF12EE"/>
    <w:pPr>
      <w:spacing w:after="160" w:line="240" w:lineRule="exact"/>
      <w:outlineLvl w:val="2"/>
    </w:pPr>
    <w:rPr>
      <w:rFonts w:ascii="Times New Roman" w:eastAsia="SimSun" w:hAnsi="Times New Roman" w:cs="Times New Roman"/>
      <w:b/>
      <w:bCs/>
      <w:sz w:val="28"/>
      <w:szCs w:val="28"/>
      <w:lang w:val="en-US"/>
    </w:rPr>
  </w:style>
  <w:style w:type="paragraph" w:customStyle="1" w:styleId="410">
    <w:name w:val="Знак41"/>
    <w:basedOn w:val="a7"/>
    <w:autoRedefine/>
    <w:rsid w:val="00FF12EE"/>
    <w:pPr>
      <w:spacing w:after="160" w:line="240" w:lineRule="exact"/>
      <w:outlineLvl w:val="2"/>
    </w:pPr>
    <w:rPr>
      <w:rFonts w:ascii="Times New Roman" w:eastAsia="SimSun" w:hAnsi="Times New Roman" w:cs="Times New Roman"/>
      <w:b/>
      <w:bCs/>
      <w:sz w:val="28"/>
      <w:szCs w:val="28"/>
      <w:lang w:val="en-US"/>
    </w:rPr>
  </w:style>
  <w:style w:type="character" w:customStyle="1" w:styleId="s00">
    <w:name w:val="s00"/>
    <w:rsid w:val="00FF12EE"/>
    <w:rPr>
      <w:rFonts w:ascii="Times New Roman" w:hAnsi="Times New Roman" w:cs="Times New Roman" w:hint="default"/>
      <w:b w:val="0"/>
      <w:bCs w:val="0"/>
      <w:i w:val="0"/>
      <w:iCs w:val="0"/>
      <w:color w:val="000000"/>
    </w:rPr>
  </w:style>
  <w:style w:type="character" w:customStyle="1" w:styleId="FontStyle13">
    <w:name w:val="Font Style13"/>
    <w:uiPriority w:val="99"/>
    <w:rsid w:val="00FF12EE"/>
    <w:rPr>
      <w:rFonts w:ascii="Times New Roman" w:hAnsi="Times New Roman" w:cs="Times New Roman"/>
      <w:sz w:val="26"/>
      <w:szCs w:val="26"/>
    </w:rPr>
  </w:style>
  <w:style w:type="character" w:customStyle="1" w:styleId="FontStyle16">
    <w:name w:val="Font Style16"/>
    <w:uiPriority w:val="99"/>
    <w:rsid w:val="00FF12EE"/>
    <w:rPr>
      <w:rFonts w:ascii="Times New Roman" w:hAnsi="Times New Roman" w:cs="Times New Roman"/>
      <w:sz w:val="22"/>
      <w:szCs w:val="22"/>
    </w:rPr>
  </w:style>
  <w:style w:type="character" w:customStyle="1" w:styleId="FontStyle11">
    <w:name w:val="Font Style11"/>
    <w:uiPriority w:val="99"/>
    <w:rsid w:val="00FF12EE"/>
    <w:rPr>
      <w:rFonts w:ascii="Times New Roman" w:hAnsi="Times New Roman" w:cs="Times New Roman"/>
      <w:sz w:val="20"/>
      <w:szCs w:val="20"/>
    </w:rPr>
  </w:style>
  <w:style w:type="paragraph" w:customStyle="1" w:styleId="Style2">
    <w:name w:val="Style2"/>
    <w:basedOn w:val="a7"/>
    <w:uiPriority w:val="99"/>
    <w:rsid w:val="00FF12EE"/>
    <w:pPr>
      <w:widowControl w:val="0"/>
      <w:autoSpaceDE w:val="0"/>
      <w:autoSpaceDN w:val="0"/>
      <w:adjustRightInd w:val="0"/>
      <w:spacing w:after="0" w:line="274" w:lineRule="exact"/>
      <w:jc w:val="both"/>
      <w:outlineLvl w:val="2"/>
    </w:pPr>
    <w:rPr>
      <w:rFonts w:ascii="Times New Roman" w:eastAsia="Calibri" w:hAnsi="Times New Roman" w:cs="Times New Roman"/>
      <w:sz w:val="24"/>
      <w:szCs w:val="24"/>
      <w:lang w:eastAsia="ru-RU"/>
    </w:rPr>
  </w:style>
  <w:style w:type="character" w:customStyle="1" w:styleId="FontStyle64">
    <w:name w:val="Font Style64"/>
    <w:uiPriority w:val="99"/>
    <w:rsid w:val="00FF12EE"/>
    <w:rPr>
      <w:rFonts w:ascii="Times New Roman" w:hAnsi="Times New Roman" w:cs="Times New Roman"/>
      <w:b/>
      <w:bCs/>
      <w:sz w:val="22"/>
      <w:szCs w:val="22"/>
    </w:rPr>
  </w:style>
  <w:style w:type="character" w:customStyle="1" w:styleId="1f4">
    <w:name w:val="Знак примечания1"/>
    <w:rsid w:val="00FF12EE"/>
    <w:rPr>
      <w:sz w:val="16"/>
      <w:szCs w:val="16"/>
    </w:rPr>
  </w:style>
  <w:style w:type="paragraph" w:customStyle="1" w:styleId="Normal1">
    <w:name w:val="Normal1"/>
    <w:link w:val="Normal1Char"/>
    <w:rsid w:val="00FF12EE"/>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h-margin">
    <w:name w:val="h-margin"/>
    <w:basedOn w:val="a7"/>
    <w:rsid w:val="00FF12EE"/>
    <w:pPr>
      <w:spacing w:after="0" w:line="240" w:lineRule="auto"/>
      <w:ind w:left="75"/>
      <w:outlineLvl w:val="2"/>
    </w:pPr>
    <w:rPr>
      <w:rFonts w:ascii="Times New Roman" w:eastAsia="Times New Roman" w:hAnsi="Times New Roman" w:cs="Times New Roman"/>
      <w:sz w:val="24"/>
      <w:szCs w:val="24"/>
      <w:lang w:eastAsia="ru-RU"/>
    </w:rPr>
  </w:style>
  <w:style w:type="character" w:customStyle="1" w:styleId="cont11">
    <w:name w:val="cont11"/>
    <w:rsid w:val="00FF12EE"/>
    <w:rPr>
      <w:rFonts w:ascii="Tahoma" w:hAnsi="Tahoma" w:cs="Tahoma" w:hint="default"/>
      <w:color w:val="7F7F7F"/>
      <w:sz w:val="17"/>
      <w:szCs w:val="17"/>
    </w:rPr>
  </w:style>
  <w:style w:type="paragraph" w:customStyle="1" w:styleId="a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7"/>
    <w:autoRedefine/>
    <w:rsid w:val="00FF12EE"/>
    <w:pPr>
      <w:spacing w:after="160" w:line="240" w:lineRule="exact"/>
      <w:outlineLvl w:val="2"/>
    </w:pPr>
    <w:rPr>
      <w:rFonts w:ascii="Times New Roman" w:eastAsia="Times New Roman" w:hAnsi="Times New Roman" w:cs="Times New Roman"/>
      <w:sz w:val="28"/>
      <w:szCs w:val="20"/>
      <w:lang w:val="en-US"/>
    </w:rPr>
  </w:style>
  <w:style w:type="paragraph" w:customStyle="1" w:styleId="Char1">
    <w:name w:val="Char1 Знак Знак Знак Знак"/>
    <w:basedOn w:val="a7"/>
    <w:autoRedefine/>
    <w:rsid w:val="00FF12EE"/>
    <w:pPr>
      <w:spacing w:after="160" w:line="240" w:lineRule="exact"/>
      <w:outlineLvl w:val="2"/>
    </w:pPr>
    <w:rPr>
      <w:rFonts w:ascii="Times New Roman" w:eastAsia="SimSun" w:hAnsi="Times New Roman" w:cs="Times New Roman"/>
      <w:b/>
      <w:sz w:val="28"/>
      <w:szCs w:val="24"/>
      <w:lang w:val="en-US"/>
    </w:rPr>
  </w:style>
  <w:style w:type="character" w:customStyle="1" w:styleId="apple-style-span">
    <w:name w:val="apple-style-span"/>
    <w:basedOn w:val="a8"/>
    <w:rsid w:val="00FF12EE"/>
  </w:style>
  <w:style w:type="paragraph" w:customStyle="1" w:styleId="1f5">
    <w:name w:val="Знак Знак Знак1 Знак Знак Знак Знак Знак Знак Знак Знак Знак Знак Знак Знак Знак Знак Знак Знак Знак Знак Знак"/>
    <w:basedOn w:val="a7"/>
    <w:autoRedefine/>
    <w:rsid w:val="00FF12EE"/>
    <w:pPr>
      <w:spacing w:after="160" w:line="240" w:lineRule="exact"/>
      <w:outlineLvl w:val="2"/>
    </w:pPr>
    <w:rPr>
      <w:rFonts w:ascii="Times New Roman" w:eastAsia="SimSun" w:hAnsi="Times New Roman" w:cs="Times New Roman"/>
      <w:b/>
      <w:sz w:val="28"/>
      <w:szCs w:val="24"/>
      <w:lang w:val="en-US"/>
    </w:rPr>
  </w:style>
  <w:style w:type="character" w:customStyle="1" w:styleId="HTML1">
    <w:name w:val="Стандартный HTML Знак1"/>
    <w:rsid w:val="00FF12EE"/>
    <w:rPr>
      <w:rFonts w:ascii="Courier New" w:hAnsi="Courier New" w:cs="Courier New"/>
    </w:rPr>
  </w:style>
  <w:style w:type="character" w:customStyle="1" w:styleId="s9">
    <w:name w:val="s9"/>
    <w:rsid w:val="00FF12EE"/>
    <w:rPr>
      <w:b/>
      <w:bCs/>
      <w:i/>
      <w:iCs/>
      <w:color w:val="333399"/>
      <w:u w:val="single"/>
      <w:bdr w:val="none" w:sz="0" w:space="0" w:color="auto" w:frame="1"/>
    </w:rPr>
  </w:style>
  <w:style w:type="paragraph" w:customStyle="1" w:styleId="text-1">
    <w:name w:val="text-1"/>
    <w:basedOn w:val="a7"/>
    <w:rsid w:val="00FF12EE"/>
    <w:pPr>
      <w:spacing w:before="100" w:beforeAutospacing="1" w:after="100" w:afterAutospacing="1" w:line="240" w:lineRule="auto"/>
      <w:outlineLvl w:val="2"/>
    </w:pPr>
    <w:rPr>
      <w:rFonts w:ascii="Times New Roman" w:eastAsia="Times New Roman" w:hAnsi="Times New Roman" w:cs="Times New Roman"/>
      <w:sz w:val="24"/>
      <w:szCs w:val="24"/>
      <w:lang w:eastAsia="ru-RU"/>
    </w:rPr>
  </w:style>
  <w:style w:type="paragraph" w:customStyle="1" w:styleId="212">
    <w:name w:val="Основной текст 21"/>
    <w:basedOn w:val="a7"/>
    <w:rsid w:val="00FF12EE"/>
    <w:pPr>
      <w:widowControl w:val="0"/>
      <w:suppressAutoHyphens/>
      <w:spacing w:after="0" w:line="240" w:lineRule="auto"/>
      <w:jc w:val="both"/>
      <w:outlineLvl w:val="2"/>
    </w:pPr>
    <w:rPr>
      <w:rFonts w:ascii="Times New Roman" w:eastAsia="Times New Roman" w:hAnsi="Times New Roman" w:cs="Calibri"/>
      <w:sz w:val="24"/>
      <w:szCs w:val="20"/>
      <w:lang w:val="en-GB" w:eastAsia="ar-SA"/>
    </w:rPr>
  </w:style>
  <w:style w:type="paragraph" w:customStyle="1" w:styleId="220">
    <w:name w:val="Основной текст 22"/>
    <w:basedOn w:val="a7"/>
    <w:rsid w:val="00FF12EE"/>
    <w:pPr>
      <w:spacing w:after="0" w:line="240" w:lineRule="auto"/>
      <w:jc w:val="center"/>
      <w:outlineLvl w:val="2"/>
    </w:pPr>
    <w:rPr>
      <w:rFonts w:ascii="Arial" w:eastAsia="Times New Roman" w:hAnsi="Arial" w:cs="Times New Roman"/>
      <w:i/>
      <w:szCs w:val="20"/>
      <w:lang w:eastAsia="ar-SA"/>
    </w:rPr>
  </w:style>
  <w:style w:type="character" w:customStyle="1" w:styleId="121">
    <w:name w:val="Обычный + 12 пт Знак Знак Знак"/>
    <w:link w:val="122"/>
    <w:locked/>
    <w:rsid w:val="00FF12EE"/>
    <w:rPr>
      <w:color w:val="000000"/>
      <w:sz w:val="28"/>
      <w:szCs w:val="28"/>
    </w:rPr>
  </w:style>
  <w:style w:type="paragraph" w:customStyle="1" w:styleId="122">
    <w:name w:val="Обычный + 12 пт Знак Знак"/>
    <w:basedOn w:val="a7"/>
    <w:link w:val="121"/>
    <w:rsid w:val="00FF12EE"/>
    <w:pPr>
      <w:autoSpaceDE w:val="0"/>
      <w:autoSpaceDN w:val="0"/>
      <w:spacing w:after="0" w:line="240" w:lineRule="auto"/>
      <w:ind w:firstLine="400"/>
      <w:jc w:val="both"/>
      <w:outlineLvl w:val="2"/>
    </w:pPr>
    <w:rPr>
      <w:color w:val="000000"/>
      <w:sz w:val="28"/>
      <w:szCs w:val="28"/>
    </w:rPr>
  </w:style>
  <w:style w:type="paragraph" w:customStyle="1" w:styleId="xl30">
    <w:name w:val="xl30"/>
    <w:basedOn w:val="a7"/>
    <w:rsid w:val="00FF12EE"/>
    <w:pPr>
      <w:spacing w:before="100" w:after="100" w:line="240" w:lineRule="auto"/>
      <w:jc w:val="center"/>
      <w:outlineLvl w:val="2"/>
    </w:pPr>
    <w:rPr>
      <w:rFonts w:ascii="Times New Roman" w:eastAsia="Times New Roman" w:hAnsi="Times New Roman" w:cs="Times New Roman"/>
      <w:b/>
      <w:sz w:val="24"/>
      <w:szCs w:val="20"/>
      <w:lang w:eastAsia="ru-RU"/>
    </w:rPr>
  </w:style>
  <w:style w:type="paragraph" w:customStyle="1" w:styleId="affff3">
    <w:name w:val="Стиль По ширине"/>
    <w:basedOn w:val="a7"/>
    <w:rsid w:val="00FF12EE"/>
    <w:pPr>
      <w:spacing w:before="120" w:after="60" w:line="240" w:lineRule="auto"/>
      <w:jc w:val="both"/>
      <w:outlineLvl w:val="2"/>
    </w:pPr>
    <w:rPr>
      <w:rFonts w:ascii="Times New Roman" w:eastAsia="Times New Roman" w:hAnsi="Times New Roman" w:cs="Times New Roman"/>
      <w:sz w:val="24"/>
      <w:szCs w:val="20"/>
      <w:lang w:eastAsia="ru-RU"/>
    </w:rPr>
  </w:style>
  <w:style w:type="paragraph" w:customStyle="1" w:styleId="1f6">
    <w:name w:val="Без интервала1"/>
    <w:link w:val="NoSpacingChar"/>
    <w:rsid w:val="00FF12EE"/>
    <w:rPr>
      <w:rFonts w:ascii="Times New Roman" w:eastAsia="Times New Roman" w:hAnsi="Times New Roman" w:cs="Times New Roman"/>
      <w:sz w:val="24"/>
      <w:szCs w:val="24"/>
      <w:lang w:eastAsia="ru-RU"/>
    </w:rPr>
  </w:style>
  <w:style w:type="character" w:customStyle="1" w:styleId="NoSpacingChar">
    <w:name w:val="No Spacing Char"/>
    <w:link w:val="1f6"/>
    <w:locked/>
    <w:rsid w:val="00FF12EE"/>
    <w:rPr>
      <w:rFonts w:ascii="Times New Roman" w:eastAsia="Times New Roman" w:hAnsi="Times New Roman" w:cs="Times New Roman"/>
      <w:sz w:val="24"/>
      <w:szCs w:val="24"/>
      <w:lang w:eastAsia="ru-RU"/>
    </w:rPr>
  </w:style>
  <w:style w:type="paragraph" w:customStyle="1" w:styleId="2f6">
    <w:name w:val="Без интервала2"/>
    <w:rsid w:val="00FF12EE"/>
    <w:pPr>
      <w:spacing w:after="0" w:line="240" w:lineRule="auto"/>
    </w:pPr>
    <w:rPr>
      <w:rFonts w:ascii="Calibri" w:eastAsia="Calibri" w:hAnsi="Calibri" w:cs="Times New Roman"/>
      <w:lang w:eastAsia="ru-RU"/>
    </w:rPr>
  </w:style>
  <w:style w:type="paragraph" w:customStyle="1" w:styleId="113">
    <w:name w:val="Знак Знак1 Знак Знак Знак Знак Знак Знак Знак1"/>
    <w:basedOn w:val="a7"/>
    <w:autoRedefine/>
    <w:rsid w:val="00FF12EE"/>
    <w:pPr>
      <w:spacing w:after="160" w:line="240" w:lineRule="exact"/>
      <w:outlineLvl w:val="2"/>
    </w:pPr>
    <w:rPr>
      <w:rFonts w:ascii="Times New Roman" w:eastAsia="SimSun" w:hAnsi="Times New Roman" w:cs="Times New Roman"/>
      <w:b/>
      <w:bCs/>
      <w:sz w:val="28"/>
      <w:szCs w:val="28"/>
      <w:lang w:val="en-US"/>
    </w:rPr>
  </w:style>
  <w:style w:type="paragraph" w:customStyle="1" w:styleId="3f0">
    <w:name w:val="Знак Знак Знак Знак Знак3 Знак Знак Знак Знак Знак Знак Знак"/>
    <w:basedOn w:val="a7"/>
    <w:autoRedefine/>
    <w:rsid w:val="00FF12EE"/>
    <w:pPr>
      <w:spacing w:after="160" w:line="240" w:lineRule="exact"/>
      <w:outlineLvl w:val="2"/>
    </w:pPr>
    <w:rPr>
      <w:rFonts w:ascii="Times New Roman" w:eastAsia="Times New Roman" w:hAnsi="Times New Roman" w:cs="Times New Roman"/>
      <w:sz w:val="28"/>
      <w:szCs w:val="20"/>
      <w:lang w:val="en-US"/>
    </w:rPr>
  </w:style>
  <w:style w:type="character" w:styleId="affff4">
    <w:name w:val="line number"/>
    <w:basedOn w:val="a8"/>
    <w:rsid w:val="00FF12EE"/>
  </w:style>
  <w:style w:type="character" w:customStyle="1" w:styleId="themebody">
    <w:name w:val="themebody"/>
    <w:basedOn w:val="a8"/>
    <w:rsid w:val="00FF12EE"/>
  </w:style>
  <w:style w:type="paragraph" w:customStyle="1" w:styleId="ColorfulList-Accent11">
    <w:name w:val="Colorful List - Accent 11"/>
    <w:basedOn w:val="a7"/>
    <w:qFormat/>
    <w:rsid w:val="00FF12EE"/>
    <w:pPr>
      <w:spacing w:line="240" w:lineRule="auto"/>
      <w:ind w:left="720" w:firstLine="851"/>
      <w:contextualSpacing/>
      <w:jc w:val="both"/>
      <w:outlineLvl w:val="2"/>
    </w:pPr>
    <w:rPr>
      <w:rFonts w:ascii="Calibri" w:eastAsia="Times New Roman" w:hAnsi="Calibri" w:cs="Times New Roman"/>
      <w:lang w:eastAsia="ru-RU"/>
    </w:rPr>
  </w:style>
  <w:style w:type="character" w:customStyle="1" w:styleId="aff8">
    <w:name w:val="Абзац списка Знак"/>
    <w:aliases w:val="A_маркированный_список Знак,List Paragraph Знак"/>
    <w:link w:val="aff7"/>
    <w:uiPriority w:val="34"/>
    <w:rsid w:val="00FF12EE"/>
    <w:rPr>
      <w:rFonts w:ascii="Calibri" w:eastAsia="Calibri" w:hAnsi="Calibri" w:cs="Times New Roman"/>
    </w:rPr>
  </w:style>
  <w:style w:type="paragraph" w:customStyle="1" w:styleId="txt">
    <w:name w:val="txt"/>
    <w:basedOn w:val="a7"/>
    <w:rsid w:val="00FF12EE"/>
    <w:pPr>
      <w:spacing w:before="100" w:beforeAutospacing="1" w:after="100" w:afterAutospacing="1" w:line="240" w:lineRule="auto"/>
      <w:outlineLvl w:val="2"/>
    </w:pPr>
    <w:rPr>
      <w:rFonts w:ascii="Times New Roman" w:eastAsia="Times New Roman" w:hAnsi="Times New Roman" w:cs="Times New Roman"/>
      <w:sz w:val="24"/>
      <w:szCs w:val="24"/>
      <w:lang w:eastAsia="ru-RU"/>
    </w:rPr>
  </w:style>
  <w:style w:type="paragraph" w:customStyle="1" w:styleId="21">
    <w:name w:val="Заголовок 2.1"/>
    <w:basedOn w:val="a7"/>
    <w:next w:val="a7"/>
    <w:rsid w:val="00FF12EE"/>
    <w:pPr>
      <w:keepNext/>
      <w:numPr>
        <w:numId w:val="37"/>
      </w:numPr>
      <w:spacing w:before="160" w:after="80" w:line="240" w:lineRule="auto"/>
      <w:ind w:left="357" w:hanging="357"/>
      <w:outlineLvl w:val="2"/>
    </w:pPr>
    <w:rPr>
      <w:rFonts w:ascii="PT Sans Caption" w:eastAsia="Times New Roman" w:hAnsi="PT Sans Caption" w:cs="Times New Roman"/>
      <w:b/>
      <w:sz w:val="28"/>
      <w:szCs w:val="28"/>
      <w:lang w:eastAsia="ru-RU"/>
    </w:rPr>
  </w:style>
  <w:style w:type="paragraph" w:customStyle="1" w:styleId="221">
    <w:name w:val="Заголовок 2.2"/>
    <w:basedOn w:val="22"/>
    <w:next w:val="a7"/>
    <w:rsid w:val="00FF12EE"/>
    <w:pPr>
      <w:numPr>
        <w:numId w:val="0"/>
      </w:numPr>
    </w:pPr>
  </w:style>
  <w:style w:type="paragraph" w:customStyle="1" w:styleId="230">
    <w:name w:val="Заголовок 2.3"/>
    <w:basedOn w:val="221"/>
    <w:next w:val="a7"/>
    <w:rsid w:val="00FF12EE"/>
  </w:style>
  <w:style w:type="paragraph" w:customStyle="1" w:styleId="240">
    <w:name w:val="Заголовок 2.4"/>
    <w:basedOn w:val="221"/>
    <w:next w:val="a7"/>
    <w:rsid w:val="00FF12EE"/>
  </w:style>
  <w:style w:type="paragraph" w:customStyle="1" w:styleId="-1">
    <w:name w:val="Список-1"/>
    <w:basedOn w:val="a7"/>
    <w:qFormat/>
    <w:rsid w:val="00FF12EE"/>
    <w:pPr>
      <w:numPr>
        <w:numId w:val="38"/>
      </w:numPr>
      <w:spacing w:after="0" w:line="240" w:lineRule="auto"/>
      <w:outlineLvl w:val="2"/>
    </w:pPr>
    <w:rPr>
      <w:rFonts w:ascii="PT Sans" w:eastAsia="Times New Roman" w:hAnsi="PT Sans" w:cs="Times New Roman"/>
      <w:sz w:val="20"/>
      <w:szCs w:val="20"/>
    </w:rPr>
  </w:style>
  <w:style w:type="paragraph" w:customStyle="1" w:styleId="affff5">
    <w:name w:val="Таблица"/>
    <w:basedOn w:val="a7"/>
    <w:rsid w:val="00FF12EE"/>
    <w:pPr>
      <w:spacing w:before="40" w:after="40" w:line="240" w:lineRule="auto"/>
      <w:outlineLvl w:val="2"/>
    </w:pPr>
    <w:rPr>
      <w:rFonts w:ascii="PT Sans" w:eastAsia="Times New Roman" w:hAnsi="PT Sans" w:cs="Times New Roman"/>
      <w:sz w:val="20"/>
      <w:szCs w:val="20"/>
      <w:lang w:val="en-US"/>
    </w:rPr>
  </w:style>
  <w:style w:type="paragraph" w:customStyle="1" w:styleId="affff6">
    <w:name w:val="Таблица заголовок"/>
    <w:basedOn w:val="a7"/>
    <w:rsid w:val="00FF12EE"/>
    <w:pPr>
      <w:keepNext/>
      <w:keepLines/>
      <w:spacing w:before="40" w:after="40" w:line="240" w:lineRule="auto"/>
      <w:outlineLvl w:val="2"/>
    </w:pPr>
    <w:rPr>
      <w:rFonts w:ascii="PT Sans Caption" w:eastAsia="Times New Roman" w:hAnsi="PT Sans Caption" w:cs="Times New Roman"/>
      <w:b/>
      <w:sz w:val="20"/>
      <w:szCs w:val="20"/>
      <w:lang w:val="en-US"/>
    </w:rPr>
  </w:style>
  <w:style w:type="paragraph" w:customStyle="1" w:styleId="1f7">
    <w:name w:val="заголовок 1"/>
    <w:basedOn w:val="a7"/>
    <w:next w:val="a7"/>
    <w:rsid w:val="00FF12EE"/>
    <w:pPr>
      <w:keepNext/>
      <w:widowControl w:val="0"/>
      <w:spacing w:after="0" w:line="240" w:lineRule="auto"/>
      <w:jc w:val="center"/>
      <w:outlineLvl w:val="2"/>
    </w:pPr>
    <w:rPr>
      <w:rFonts w:ascii="Times New Roman" w:eastAsia="Times New Roman" w:hAnsi="Times New Roman" w:cs="Times New Roman"/>
      <w:b/>
      <w:sz w:val="28"/>
      <w:szCs w:val="20"/>
      <w:lang w:eastAsia="ru-RU"/>
    </w:rPr>
  </w:style>
  <w:style w:type="paragraph" w:styleId="a">
    <w:name w:val="List Bullet"/>
    <w:basedOn w:val="a7"/>
    <w:autoRedefine/>
    <w:rsid w:val="00FF12EE"/>
    <w:pPr>
      <w:numPr>
        <w:ilvl w:val="1"/>
        <w:numId w:val="39"/>
      </w:numPr>
      <w:tabs>
        <w:tab w:val="left" w:pos="567"/>
      </w:tabs>
      <w:spacing w:after="0" w:line="240" w:lineRule="auto"/>
      <w:ind w:left="567" w:hanging="567"/>
      <w:jc w:val="both"/>
      <w:outlineLvl w:val="2"/>
    </w:pPr>
    <w:rPr>
      <w:rFonts w:ascii="Arial" w:eastAsia="Times New Roman" w:hAnsi="Arial" w:cs="Arial"/>
      <w:sz w:val="20"/>
      <w:szCs w:val="20"/>
      <w:lang w:eastAsia="ru-RU"/>
    </w:rPr>
  </w:style>
  <w:style w:type="paragraph" w:customStyle="1" w:styleId="3f1">
    <w:name w:val="Без интервала3"/>
    <w:rsid w:val="00FF12EE"/>
    <w:pPr>
      <w:spacing w:after="0" w:line="240" w:lineRule="auto"/>
    </w:pPr>
    <w:rPr>
      <w:rFonts w:ascii="Calibri" w:eastAsia="Calibri" w:hAnsi="Calibri" w:cs="Times New Roman"/>
      <w:lang w:eastAsia="ru-RU"/>
    </w:rPr>
  </w:style>
  <w:style w:type="paragraph" w:customStyle="1" w:styleId="affff7">
    <w:name w:val="Содержание"/>
    <w:basedOn w:val="10"/>
    <w:rsid w:val="00FF12EE"/>
    <w:pPr>
      <w:numPr>
        <w:numId w:val="0"/>
      </w:numPr>
    </w:pPr>
    <w:rPr>
      <w:rFonts w:cs="Times New Roman"/>
      <w:lang w:val="kk-KZ" w:eastAsia="kk-KZ" w:bidi="kk-KZ"/>
    </w:rPr>
  </w:style>
  <w:style w:type="paragraph" w:styleId="2f7">
    <w:name w:val="toc 2"/>
    <w:basedOn w:val="a7"/>
    <w:next w:val="a7"/>
    <w:autoRedefine/>
    <w:uiPriority w:val="39"/>
    <w:qFormat/>
    <w:rsid w:val="00FF12EE"/>
    <w:pPr>
      <w:tabs>
        <w:tab w:val="left" w:pos="880"/>
        <w:tab w:val="left" w:pos="993"/>
        <w:tab w:val="right" w:leader="dot" w:pos="10490"/>
      </w:tabs>
      <w:spacing w:after="0" w:line="240" w:lineRule="auto"/>
      <w:ind w:left="851" w:hanging="567"/>
      <w:outlineLvl w:val="2"/>
    </w:pPr>
    <w:rPr>
      <w:rFonts w:ascii="Times New Roman" w:eastAsia="Times New Roman" w:hAnsi="Times New Roman" w:cs="Times New Roman"/>
      <w:sz w:val="24"/>
      <w:szCs w:val="24"/>
      <w:lang w:val="en-US"/>
    </w:rPr>
  </w:style>
  <w:style w:type="paragraph" w:styleId="46">
    <w:name w:val="List Number 4"/>
    <w:basedOn w:val="a7"/>
    <w:rsid w:val="00FF12EE"/>
    <w:pPr>
      <w:tabs>
        <w:tab w:val="num" w:pos="1209"/>
      </w:tabs>
      <w:spacing w:before="60" w:after="60" w:line="240" w:lineRule="auto"/>
      <w:ind w:left="1209" w:hanging="360"/>
      <w:jc w:val="both"/>
      <w:outlineLvl w:val="2"/>
    </w:pPr>
    <w:rPr>
      <w:rFonts w:ascii="Arial" w:eastAsia="Times New Roman" w:hAnsi="Arial" w:cs="Times New Roman"/>
      <w:sz w:val="24"/>
      <w:szCs w:val="24"/>
      <w:lang w:val="en-US"/>
    </w:rPr>
  </w:style>
  <w:style w:type="paragraph" w:styleId="affff8">
    <w:name w:val="table of figures"/>
    <w:basedOn w:val="a7"/>
    <w:next w:val="a7"/>
    <w:rsid w:val="00FF12EE"/>
    <w:pPr>
      <w:spacing w:after="0" w:line="240" w:lineRule="auto"/>
      <w:outlineLvl w:val="2"/>
    </w:pPr>
    <w:rPr>
      <w:rFonts w:ascii="Times New Roman" w:eastAsia="Times New Roman" w:hAnsi="Times New Roman" w:cs="Times New Roman"/>
      <w:sz w:val="24"/>
      <w:szCs w:val="24"/>
      <w:lang w:val="en-US"/>
    </w:rPr>
  </w:style>
  <w:style w:type="paragraph" w:customStyle="1" w:styleId="affff9">
    <w:name w:val="Знак Знак Знак Знак Знак Знак"/>
    <w:basedOn w:val="a7"/>
    <w:autoRedefine/>
    <w:rsid w:val="00FF12EE"/>
    <w:pPr>
      <w:spacing w:after="160" w:line="240" w:lineRule="exact"/>
      <w:outlineLvl w:val="2"/>
    </w:pPr>
    <w:rPr>
      <w:rFonts w:ascii="Times New Roman" w:eastAsia="SimSun" w:hAnsi="Times New Roman" w:cs="Times New Roman"/>
      <w:b/>
      <w:bCs/>
      <w:sz w:val="28"/>
      <w:szCs w:val="28"/>
      <w:lang w:val="en-US"/>
    </w:rPr>
  </w:style>
  <w:style w:type="paragraph" w:customStyle="1" w:styleId="-2">
    <w:name w:val="Список-2"/>
    <w:basedOn w:val="a7"/>
    <w:rsid w:val="00FF12EE"/>
    <w:pPr>
      <w:numPr>
        <w:numId w:val="40"/>
      </w:numPr>
      <w:spacing w:after="0" w:line="240" w:lineRule="auto"/>
      <w:outlineLvl w:val="2"/>
    </w:pPr>
    <w:rPr>
      <w:rFonts w:ascii="Times New Roman" w:eastAsia="Times New Roman" w:hAnsi="Times New Roman" w:cs="Times New Roman"/>
      <w:sz w:val="24"/>
      <w:szCs w:val="24"/>
      <w:lang w:val="en-US"/>
    </w:rPr>
  </w:style>
  <w:style w:type="paragraph" w:customStyle="1" w:styleId="1f8">
    <w:name w:val="Заголовок оглавления1"/>
    <w:basedOn w:val="10"/>
    <w:next w:val="a7"/>
    <w:rsid w:val="00FF12EE"/>
    <w:pPr>
      <w:numPr>
        <w:numId w:val="0"/>
      </w:numPr>
    </w:pPr>
    <w:rPr>
      <w:rFonts w:cs="Times New Roman"/>
      <w:lang w:val="kk-KZ" w:eastAsia="kk-KZ" w:bidi="kk-KZ"/>
    </w:rPr>
  </w:style>
  <w:style w:type="paragraph" w:styleId="3f2">
    <w:name w:val="toc 3"/>
    <w:basedOn w:val="a7"/>
    <w:next w:val="a7"/>
    <w:autoRedefine/>
    <w:uiPriority w:val="39"/>
    <w:qFormat/>
    <w:rsid w:val="00FF12EE"/>
    <w:pPr>
      <w:tabs>
        <w:tab w:val="left" w:pos="851"/>
        <w:tab w:val="right" w:leader="dot" w:pos="10196"/>
      </w:tabs>
      <w:spacing w:after="100" w:line="240" w:lineRule="auto"/>
      <w:ind w:left="284"/>
      <w:outlineLvl w:val="2"/>
    </w:pPr>
    <w:rPr>
      <w:rFonts w:ascii="Calibri" w:eastAsia="Times New Roman" w:hAnsi="Calibri" w:cs="Times New Roman"/>
      <w:lang w:val="en-US"/>
    </w:rPr>
  </w:style>
  <w:style w:type="paragraph" w:customStyle="1" w:styleId="affffa">
    <w:name w:val="основной обзац"/>
    <w:basedOn w:val="a7"/>
    <w:rsid w:val="00FF12EE"/>
    <w:pPr>
      <w:widowControl w:val="0"/>
      <w:suppressAutoHyphens/>
      <w:spacing w:after="0" w:line="240" w:lineRule="auto"/>
      <w:ind w:firstLine="360"/>
      <w:jc w:val="both"/>
      <w:outlineLvl w:val="2"/>
    </w:pPr>
    <w:rPr>
      <w:rFonts w:ascii="Thorndale" w:eastAsia="Times New Roman" w:hAnsi="Thorndale" w:cs="Times New Roman"/>
      <w:kern w:val="1"/>
      <w:szCs w:val="20"/>
      <w:lang w:val="en-US"/>
    </w:rPr>
  </w:style>
  <w:style w:type="paragraph" w:styleId="affffb">
    <w:name w:val="Date"/>
    <w:basedOn w:val="a7"/>
    <w:next w:val="a7"/>
    <w:link w:val="affffc"/>
    <w:rsid w:val="00FF12EE"/>
    <w:pPr>
      <w:spacing w:after="0" w:line="240" w:lineRule="auto"/>
      <w:outlineLvl w:val="2"/>
    </w:pPr>
    <w:rPr>
      <w:rFonts w:ascii="Times New Roman" w:eastAsia="Times New Roman" w:hAnsi="Times New Roman" w:cs="Times New Roman"/>
      <w:sz w:val="24"/>
      <w:szCs w:val="24"/>
      <w:lang w:val="en-US"/>
    </w:rPr>
  </w:style>
  <w:style w:type="character" w:customStyle="1" w:styleId="affffc">
    <w:name w:val="Дата Знак"/>
    <w:basedOn w:val="a8"/>
    <w:link w:val="affffb"/>
    <w:rsid w:val="00FF12EE"/>
    <w:rPr>
      <w:rFonts w:ascii="Times New Roman" w:eastAsia="Times New Roman" w:hAnsi="Times New Roman" w:cs="Times New Roman"/>
      <w:sz w:val="24"/>
      <w:szCs w:val="24"/>
      <w:lang w:val="en-US"/>
    </w:rPr>
  </w:style>
  <w:style w:type="character" w:customStyle="1" w:styleId="content">
    <w:name w:val="content"/>
    <w:uiPriority w:val="99"/>
    <w:rsid w:val="00FF12EE"/>
    <w:rPr>
      <w:rFonts w:cs="Times New Roman"/>
    </w:rPr>
  </w:style>
  <w:style w:type="paragraph" w:styleId="47">
    <w:name w:val="toc 4"/>
    <w:basedOn w:val="a7"/>
    <w:next w:val="a7"/>
    <w:autoRedefine/>
    <w:uiPriority w:val="39"/>
    <w:rsid w:val="00FF12EE"/>
    <w:pPr>
      <w:spacing w:after="100" w:line="240" w:lineRule="auto"/>
      <w:ind w:left="660"/>
      <w:outlineLvl w:val="2"/>
    </w:pPr>
    <w:rPr>
      <w:rFonts w:ascii="Calibri" w:eastAsia="Times New Roman" w:hAnsi="Calibri" w:cs="Times New Roman"/>
      <w:lang w:val="en-US"/>
    </w:rPr>
  </w:style>
  <w:style w:type="paragraph" w:styleId="54">
    <w:name w:val="toc 5"/>
    <w:basedOn w:val="a7"/>
    <w:next w:val="a7"/>
    <w:autoRedefine/>
    <w:uiPriority w:val="39"/>
    <w:rsid w:val="00FF12EE"/>
    <w:pPr>
      <w:spacing w:after="100" w:line="240" w:lineRule="auto"/>
      <w:ind w:left="880"/>
      <w:outlineLvl w:val="2"/>
    </w:pPr>
    <w:rPr>
      <w:rFonts w:ascii="Calibri" w:eastAsia="Times New Roman" w:hAnsi="Calibri" w:cs="Times New Roman"/>
      <w:lang w:val="en-US"/>
    </w:rPr>
  </w:style>
  <w:style w:type="paragraph" w:styleId="61">
    <w:name w:val="toc 6"/>
    <w:basedOn w:val="a7"/>
    <w:next w:val="a7"/>
    <w:autoRedefine/>
    <w:uiPriority w:val="39"/>
    <w:rsid w:val="00FF12EE"/>
    <w:pPr>
      <w:spacing w:after="100" w:line="240" w:lineRule="auto"/>
      <w:ind w:left="1100"/>
      <w:outlineLvl w:val="2"/>
    </w:pPr>
    <w:rPr>
      <w:rFonts w:ascii="Calibri" w:eastAsia="Times New Roman" w:hAnsi="Calibri" w:cs="Times New Roman"/>
      <w:lang w:val="en-US"/>
    </w:rPr>
  </w:style>
  <w:style w:type="paragraph" w:styleId="72">
    <w:name w:val="toc 7"/>
    <w:basedOn w:val="a7"/>
    <w:next w:val="a7"/>
    <w:autoRedefine/>
    <w:uiPriority w:val="39"/>
    <w:rsid w:val="00FF12EE"/>
    <w:pPr>
      <w:spacing w:after="100" w:line="240" w:lineRule="auto"/>
      <w:ind w:left="1320"/>
      <w:outlineLvl w:val="2"/>
    </w:pPr>
    <w:rPr>
      <w:rFonts w:ascii="Calibri" w:eastAsia="Times New Roman" w:hAnsi="Calibri" w:cs="Times New Roman"/>
      <w:lang w:val="en-US"/>
    </w:rPr>
  </w:style>
  <w:style w:type="paragraph" w:styleId="82">
    <w:name w:val="toc 8"/>
    <w:basedOn w:val="a7"/>
    <w:next w:val="a7"/>
    <w:autoRedefine/>
    <w:uiPriority w:val="39"/>
    <w:rsid w:val="00FF12EE"/>
    <w:pPr>
      <w:spacing w:after="100" w:line="240" w:lineRule="auto"/>
      <w:ind w:left="1540"/>
      <w:outlineLvl w:val="2"/>
    </w:pPr>
    <w:rPr>
      <w:rFonts w:ascii="Calibri" w:eastAsia="Times New Roman" w:hAnsi="Calibri" w:cs="Times New Roman"/>
      <w:lang w:val="en-US"/>
    </w:rPr>
  </w:style>
  <w:style w:type="paragraph" w:styleId="92">
    <w:name w:val="toc 9"/>
    <w:basedOn w:val="a7"/>
    <w:next w:val="a7"/>
    <w:autoRedefine/>
    <w:uiPriority w:val="39"/>
    <w:rsid w:val="00FF12EE"/>
    <w:pPr>
      <w:spacing w:after="100" w:line="240" w:lineRule="auto"/>
      <w:ind w:left="1760"/>
      <w:outlineLvl w:val="2"/>
    </w:pPr>
    <w:rPr>
      <w:rFonts w:ascii="Calibri" w:eastAsia="Times New Roman" w:hAnsi="Calibri" w:cs="Times New Roman"/>
      <w:lang w:val="en-US"/>
    </w:rPr>
  </w:style>
  <w:style w:type="paragraph" w:customStyle="1" w:styleId="affffd">
    <w:name w:val="Обычный абзац"/>
    <w:basedOn w:val="a7"/>
    <w:qFormat/>
    <w:rsid w:val="00FF12EE"/>
    <w:pPr>
      <w:spacing w:after="0" w:line="240" w:lineRule="auto"/>
      <w:ind w:firstLine="709"/>
      <w:jc w:val="both"/>
      <w:outlineLvl w:val="2"/>
    </w:pPr>
    <w:rPr>
      <w:rFonts w:ascii="Calibri" w:eastAsia="Calibri" w:hAnsi="Calibri" w:cs="Times New Roman"/>
    </w:rPr>
  </w:style>
  <w:style w:type="paragraph" w:styleId="affffe">
    <w:name w:val="TOC Heading"/>
    <w:basedOn w:val="10"/>
    <w:next w:val="a7"/>
    <w:uiPriority w:val="39"/>
    <w:qFormat/>
    <w:rsid w:val="00FF12EE"/>
    <w:pPr>
      <w:keepLines/>
      <w:numPr>
        <w:numId w:val="0"/>
      </w:numPr>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afffff">
    <w:name w:val="Основной"/>
    <w:basedOn w:val="a7"/>
    <w:uiPriority w:val="99"/>
    <w:rsid w:val="00FF12EE"/>
    <w:pPr>
      <w:spacing w:before="120" w:after="0" w:line="240" w:lineRule="auto"/>
      <w:ind w:firstLine="567"/>
      <w:jc w:val="both"/>
      <w:outlineLvl w:val="2"/>
    </w:pPr>
    <w:rPr>
      <w:rFonts w:ascii="Arial" w:eastAsia="Times New Roman" w:hAnsi="Arial" w:cs="Arial"/>
      <w:sz w:val="24"/>
      <w:szCs w:val="24"/>
      <w:lang w:eastAsia="ru-RU"/>
    </w:rPr>
  </w:style>
  <w:style w:type="paragraph" w:customStyle="1" w:styleId="xl154">
    <w:name w:val="xl154"/>
    <w:basedOn w:val="a7"/>
    <w:rsid w:val="00FF12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outlineLvl w:val="2"/>
    </w:pPr>
    <w:rPr>
      <w:rFonts w:ascii="Times New Roman" w:eastAsia="Times New Roman" w:hAnsi="Times New Roman" w:cs="Times New Roman"/>
      <w:sz w:val="20"/>
      <w:szCs w:val="20"/>
      <w:lang w:eastAsia="ru-RU"/>
    </w:rPr>
  </w:style>
  <w:style w:type="paragraph" w:customStyle="1" w:styleId="xl155">
    <w:name w:val="xl155"/>
    <w:basedOn w:val="a7"/>
    <w:rsid w:val="00FF12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outlineLvl w:val="2"/>
    </w:pPr>
    <w:rPr>
      <w:rFonts w:ascii="Times New Roman" w:eastAsia="Times New Roman" w:hAnsi="Times New Roman" w:cs="Times New Roman"/>
      <w:sz w:val="20"/>
      <w:szCs w:val="20"/>
      <w:lang w:eastAsia="ru-RU"/>
    </w:rPr>
  </w:style>
  <w:style w:type="paragraph" w:customStyle="1" w:styleId="xl156">
    <w:name w:val="xl156"/>
    <w:basedOn w:val="a7"/>
    <w:rsid w:val="00FF12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outlineLvl w:val="2"/>
    </w:pPr>
    <w:rPr>
      <w:rFonts w:ascii="Times New Roman" w:eastAsia="Times New Roman" w:hAnsi="Times New Roman" w:cs="Times New Roman"/>
      <w:sz w:val="20"/>
      <w:szCs w:val="20"/>
      <w:lang w:eastAsia="ru-RU"/>
    </w:rPr>
  </w:style>
  <w:style w:type="paragraph" w:customStyle="1" w:styleId="xl157">
    <w:name w:val="xl157"/>
    <w:basedOn w:val="a7"/>
    <w:rsid w:val="00FF12EE"/>
    <w:pPr>
      <w:spacing w:before="100" w:beforeAutospacing="1" w:after="100" w:afterAutospacing="1" w:line="240" w:lineRule="auto"/>
      <w:jc w:val="center"/>
      <w:outlineLvl w:val="2"/>
    </w:pPr>
    <w:rPr>
      <w:rFonts w:ascii="Times New Roman" w:eastAsia="Times New Roman" w:hAnsi="Times New Roman" w:cs="Times New Roman"/>
      <w:sz w:val="20"/>
      <w:szCs w:val="20"/>
      <w:lang w:eastAsia="ru-RU"/>
    </w:rPr>
  </w:style>
  <w:style w:type="paragraph" w:customStyle="1" w:styleId="xl158">
    <w:name w:val="xl158"/>
    <w:basedOn w:val="a7"/>
    <w:rsid w:val="00FF12EE"/>
    <w:pPr>
      <w:pBdr>
        <w:top w:val="single" w:sz="4" w:space="0" w:color="auto"/>
        <w:right w:val="single" w:sz="4" w:space="0" w:color="auto"/>
      </w:pBdr>
      <w:spacing w:before="100" w:beforeAutospacing="1" w:after="100" w:afterAutospacing="1" w:line="240" w:lineRule="auto"/>
      <w:textAlignment w:val="center"/>
      <w:outlineLvl w:val="2"/>
    </w:pPr>
    <w:rPr>
      <w:rFonts w:ascii="Times New Roman" w:eastAsia="Times New Roman" w:hAnsi="Times New Roman" w:cs="Times New Roman"/>
      <w:sz w:val="20"/>
      <w:szCs w:val="20"/>
      <w:lang w:eastAsia="ru-RU"/>
    </w:rPr>
  </w:style>
  <w:style w:type="paragraph" w:customStyle="1" w:styleId="xl159">
    <w:name w:val="xl159"/>
    <w:basedOn w:val="a7"/>
    <w:rsid w:val="00FF12EE"/>
    <w:pPr>
      <w:spacing w:before="100" w:beforeAutospacing="1" w:after="100" w:afterAutospacing="1" w:line="240" w:lineRule="auto"/>
      <w:jc w:val="center"/>
      <w:outlineLvl w:val="2"/>
    </w:pPr>
    <w:rPr>
      <w:rFonts w:ascii="Times New Roman" w:eastAsia="Times New Roman" w:hAnsi="Times New Roman" w:cs="Times New Roman"/>
      <w:b/>
      <w:bCs/>
      <w:sz w:val="20"/>
      <w:szCs w:val="20"/>
      <w:lang w:eastAsia="ru-RU"/>
    </w:rPr>
  </w:style>
  <w:style w:type="paragraph" w:customStyle="1" w:styleId="xl160">
    <w:name w:val="xl160"/>
    <w:basedOn w:val="a7"/>
    <w:rsid w:val="00FF12EE"/>
    <w:pPr>
      <w:pBdr>
        <w:top w:val="single" w:sz="4" w:space="0" w:color="auto"/>
        <w:left w:val="single" w:sz="4" w:space="0" w:color="auto"/>
        <w:right w:val="single" w:sz="4" w:space="0" w:color="auto"/>
      </w:pBdr>
      <w:spacing w:before="100" w:beforeAutospacing="1" w:after="100" w:afterAutospacing="1" w:line="240" w:lineRule="auto"/>
      <w:textAlignment w:val="top"/>
      <w:outlineLvl w:val="2"/>
    </w:pPr>
    <w:rPr>
      <w:rFonts w:ascii="Times New Roman" w:eastAsia="Times New Roman" w:hAnsi="Times New Roman" w:cs="Times New Roman"/>
      <w:sz w:val="20"/>
      <w:szCs w:val="20"/>
      <w:lang w:eastAsia="ru-RU"/>
    </w:rPr>
  </w:style>
  <w:style w:type="paragraph" w:customStyle="1" w:styleId="xl161">
    <w:name w:val="xl161"/>
    <w:basedOn w:val="a7"/>
    <w:rsid w:val="00FF12EE"/>
    <w:pPr>
      <w:pBdr>
        <w:top w:val="single" w:sz="4" w:space="0" w:color="auto"/>
        <w:left w:val="single" w:sz="4" w:space="0" w:color="auto"/>
        <w:right w:val="single" w:sz="4" w:space="0" w:color="auto"/>
      </w:pBdr>
      <w:spacing w:before="100" w:beforeAutospacing="1" w:after="100" w:afterAutospacing="1" w:line="240" w:lineRule="auto"/>
      <w:textAlignment w:val="top"/>
      <w:outlineLvl w:val="2"/>
    </w:pPr>
    <w:rPr>
      <w:rFonts w:ascii="Times New Roman" w:eastAsia="Times New Roman" w:hAnsi="Times New Roman" w:cs="Times New Roman"/>
      <w:sz w:val="20"/>
      <w:szCs w:val="20"/>
      <w:lang w:eastAsia="ru-RU"/>
    </w:rPr>
  </w:style>
  <w:style w:type="paragraph" w:customStyle="1" w:styleId="xl162">
    <w:name w:val="xl162"/>
    <w:basedOn w:val="a7"/>
    <w:rsid w:val="00FF12EE"/>
    <w:pPr>
      <w:pBdr>
        <w:left w:val="single" w:sz="4" w:space="0" w:color="auto"/>
        <w:bottom w:val="single" w:sz="4" w:space="0" w:color="auto"/>
        <w:right w:val="single" w:sz="4" w:space="0" w:color="auto"/>
      </w:pBdr>
      <w:spacing w:before="100" w:beforeAutospacing="1" w:after="100" w:afterAutospacing="1" w:line="240" w:lineRule="auto"/>
      <w:textAlignment w:val="top"/>
      <w:outlineLvl w:val="2"/>
    </w:pPr>
    <w:rPr>
      <w:rFonts w:ascii="Times New Roman" w:eastAsia="Times New Roman" w:hAnsi="Times New Roman" w:cs="Times New Roman"/>
      <w:sz w:val="20"/>
      <w:szCs w:val="20"/>
      <w:lang w:eastAsia="ru-RU"/>
    </w:rPr>
  </w:style>
  <w:style w:type="paragraph" w:customStyle="1" w:styleId="xl163">
    <w:name w:val="xl163"/>
    <w:basedOn w:val="a7"/>
    <w:rsid w:val="00FF12EE"/>
    <w:pPr>
      <w:spacing w:before="100" w:beforeAutospacing="1" w:after="100" w:afterAutospacing="1" w:line="240" w:lineRule="auto"/>
      <w:textAlignment w:val="center"/>
      <w:outlineLvl w:val="2"/>
    </w:pPr>
    <w:rPr>
      <w:rFonts w:ascii="Times New Roman" w:eastAsia="Times New Roman" w:hAnsi="Times New Roman" w:cs="Times New Roman"/>
      <w:sz w:val="20"/>
      <w:szCs w:val="20"/>
      <w:lang w:eastAsia="ru-RU"/>
    </w:rPr>
  </w:style>
  <w:style w:type="paragraph" w:customStyle="1" w:styleId="xl164">
    <w:name w:val="xl164"/>
    <w:basedOn w:val="a7"/>
    <w:rsid w:val="00FF12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outlineLvl w:val="2"/>
    </w:pPr>
    <w:rPr>
      <w:rFonts w:ascii="Times New Roman" w:eastAsia="Times New Roman" w:hAnsi="Times New Roman" w:cs="Times New Roman"/>
      <w:sz w:val="20"/>
      <w:szCs w:val="20"/>
      <w:lang w:eastAsia="ru-RU"/>
    </w:rPr>
  </w:style>
  <w:style w:type="paragraph" w:customStyle="1" w:styleId="xl165">
    <w:name w:val="xl165"/>
    <w:basedOn w:val="a7"/>
    <w:rsid w:val="00FF12EE"/>
    <w:pPr>
      <w:pBdr>
        <w:top w:val="single" w:sz="4" w:space="0" w:color="auto"/>
        <w:left w:val="single" w:sz="4" w:space="0" w:color="auto"/>
        <w:bottom w:val="single" w:sz="4" w:space="0" w:color="auto"/>
      </w:pBdr>
      <w:spacing w:before="100" w:beforeAutospacing="1" w:after="100" w:afterAutospacing="1" w:line="240" w:lineRule="auto"/>
      <w:textAlignment w:val="center"/>
      <w:outlineLvl w:val="2"/>
    </w:pPr>
    <w:rPr>
      <w:rFonts w:ascii="Times New Roman" w:eastAsia="Times New Roman" w:hAnsi="Times New Roman" w:cs="Times New Roman"/>
      <w:sz w:val="20"/>
      <w:szCs w:val="20"/>
      <w:lang w:eastAsia="ru-RU"/>
    </w:rPr>
  </w:style>
  <w:style w:type="paragraph" w:customStyle="1" w:styleId="xl166">
    <w:name w:val="xl166"/>
    <w:basedOn w:val="a7"/>
    <w:rsid w:val="00FF12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outlineLvl w:val="2"/>
    </w:pPr>
    <w:rPr>
      <w:rFonts w:ascii="Times New Roman" w:eastAsia="Times New Roman" w:hAnsi="Times New Roman" w:cs="Times New Roman"/>
      <w:sz w:val="20"/>
      <w:szCs w:val="20"/>
      <w:lang w:eastAsia="ru-RU"/>
    </w:rPr>
  </w:style>
  <w:style w:type="paragraph" w:customStyle="1" w:styleId="xl167">
    <w:name w:val="xl167"/>
    <w:basedOn w:val="a7"/>
    <w:rsid w:val="00FF12EE"/>
    <w:pPr>
      <w:spacing w:before="100" w:beforeAutospacing="1" w:after="100" w:afterAutospacing="1" w:line="240" w:lineRule="auto"/>
      <w:jc w:val="center"/>
      <w:textAlignment w:val="top"/>
      <w:outlineLvl w:val="2"/>
    </w:pPr>
    <w:rPr>
      <w:rFonts w:ascii="Times New Roman" w:eastAsia="Times New Roman" w:hAnsi="Times New Roman" w:cs="Times New Roman"/>
      <w:b/>
      <w:bCs/>
      <w:sz w:val="20"/>
      <w:szCs w:val="20"/>
      <w:lang w:eastAsia="ru-RU"/>
    </w:rPr>
  </w:style>
  <w:style w:type="paragraph" w:customStyle="1" w:styleId="xl168">
    <w:name w:val="xl168"/>
    <w:basedOn w:val="a7"/>
    <w:rsid w:val="00FF12EE"/>
    <w:pPr>
      <w:pBdr>
        <w:top w:val="single" w:sz="4" w:space="0" w:color="auto"/>
        <w:left w:val="single" w:sz="4" w:space="0" w:color="auto"/>
        <w:bottom w:val="single" w:sz="4" w:space="0" w:color="auto"/>
        <w:right w:val="single" w:sz="4" w:space="0" w:color="auto"/>
      </w:pBdr>
      <w:spacing w:before="100" w:beforeAutospacing="1" w:after="100" w:afterAutospacing="1" w:line="240" w:lineRule="auto"/>
      <w:outlineLvl w:val="2"/>
    </w:pPr>
    <w:rPr>
      <w:rFonts w:ascii="Times New Roman" w:eastAsia="Times New Roman" w:hAnsi="Times New Roman" w:cs="Times New Roman"/>
      <w:sz w:val="20"/>
      <w:szCs w:val="20"/>
      <w:lang w:eastAsia="ru-RU"/>
    </w:rPr>
  </w:style>
  <w:style w:type="paragraph" w:customStyle="1" w:styleId="xl169">
    <w:name w:val="xl169"/>
    <w:basedOn w:val="a7"/>
    <w:rsid w:val="00FF12EE"/>
    <w:pPr>
      <w:pBdr>
        <w:top w:val="single" w:sz="4" w:space="0" w:color="auto"/>
        <w:left w:val="single" w:sz="4" w:space="0" w:color="auto"/>
        <w:right w:val="single" w:sz="4" w:space="0" w:color="auto"/>
      </w:pBdr>
      <w:spacing w:before="100" w:beforeAutospacing="1" w:after="100" w:afterAutospacing="1" w:line="240" w:lineRule="auto"/>
      <w:outlineLvl w:val="2"/>
    </w:pPr>
    <w:rPr>
      <w:rFonts w:ascii="Times New Roman" w:eastAsia="Times New Roman" w:hAnsi="Times New Roman" w:cs="Times New Roman"/>
      <w:sz w:val="20"/>
      <w:szCs w:val="20"/>
      <w:lang w:eastAsia="ru-RU"/>
    </w:rPr>
  </w:style>
  <w:style w:type="paragraph" w:customStyle="1" w:styleId="xl170">
    <w:name w:val="xl170"/>
    <w:basedOn w:val="a7"/>
    <w:rsid w:val="00FF12EE"/>
    <w:pPr>
      <w:pBdr>
        <w:right w:val="single" w:sz="4" w:space="0" w:color="auto"/>
      </w:pBdr>
      <w:spacing w:before="100" w:beforeAutospacing="1" w:after="100" w:afterAutospacing="1" w:line="240" w:lineRule="auto"/>
      <w:textAlignment w:val="top"/>
      <w:outlineLvl w:val="2"/>
    </w:pPr>
    <w:rPr>
      <w:rFonts w:ascii="Times New Roman" w:eastAsia="Times New Roman" w:hAnsi="Times New Roman" w:cs="Times New Roman"/>
      <w:sz w:val="20"/>
      <w:szCs w:val="20"/>
      <w:lang w:eastAsia="ru-RU"/>
    </w:rPr>
  </w:style>
  <w:style w:type="paragraph" w:customStyle="1" w:styleId="xl171">
    <w:name w:val="xl171"/>
    <w:basedOn w:val="a7"/>
    <w:rsid w:val="00FF12EE"/>
    <w:pPr>
      <w:pBdr>
        <w:top w:val="single" w:sz="4" w:space="0" w:color="auto"/>
        <w:left w:val="single" w:sz="4" w:space="0" w:color="auto"/>
        <w:bottom w:val="single" w:sz="4" w:space="0" w:color="auto"/>
        <w:right w:val="single" w:sz="4" w:space="0" w:color="auto"/>
      </w:pBdr>
      <w:spacing w:before="100" w:beforeAutospacing="1" w:after="100" w:afterAutospacing="1" w:line="240" w:lineRule="auto"/>
      <w:outlineLvl w:val="2"/>
    </w:pPr>
    <w:rPr>
      <w:rFonts w:ascii="Times New Roman" w:eastAsia="Times New Roman" w:hAnsi="Times New Roman" w:cs="Times New Roman"/>
      <w:sz w:val="20"/>
      <w:szCs w:val="20"/>
      <w:lang w:eastAsia="ru-RU"/>
    </w:rPr>
  </w:style>
  <w:style w:type="paragraph" w:customStyle="1" w:styleId="xl172">
    <w:name w:val="xl172"/>
    <w:basedOn w:val="a7"/>
    <w:rsid w:val="00FF12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outlineLvl w:val="2"/>
    </w:pPr>
    <w:rPr>
      <w:rFonts w:ascii="Times New Roman" w:eastAsia="Times New Roman" w:hAnsi="Times New Roman" w:cs="Times New Roman"/>
      <w:b/>
      <w:bCs/>
      <w:sz w:val="20"/>
      <w:szCs w:val="20"/>
      <w:lang w:eastAsia="ru-RU"/>
    </w:rPr>
  </w:style>
  <w:style w:type="paragraph" w:customStyle="1" w:styleId="xl173">
    <w:name w:val="xl173"/>
    <w:basedOn w:val="a7"/>
    <w:rsid w:val="00FF12EE"/>
    <w:pPr>
      <w:pBdr>
        <w:top w:val="single" w:sz="4" w:space="0" w:color="auto"/>
        <w:bottom w:val="single" w:sz="4" w:space="0" w:color="auto"/>
      </w:pBdr>
      <w:spacing w:before="100" w:beforeAutospacing="1" w:after="100" w:afterAutospacing="1" w:line="240" w:lineRule="auto"/>
      <w:outlineLvl w:val="2"/>
    </w:pPr>
    <w:rPr>
      <w:rFonts w:ascii="Times New Roman" w:eastAsia="Times New Roman" w:hAnsi="Times New Roman" w:cs="Times New Roman"/>
      <w:sz w:val="20"/>
      <w:szCs w:val="20"/>
      <w:lang w:eastAsia="ru-RU"/>
    </w:rPr>
  </w:style>
  <w:style w:type="paragraph" w:customStyle="1" w:styleId="xl174">
    <w:name w:val="xl174"/>
    <w:basedOn w:val="a7"/>
    <w:rsid w:val="00FF12EE"/>
    <w:pPr>
      <w:spacing w:before="100" w:beforeAutospacing="1" w:after="100" w:afterAutospacing="1" w:line="240" w:lineRule="auto"/>
      <w:jc w:val="center"/>
      <w:outlineLvl w:val="2"/>
    </w:pPr>
    <w:rPr>
      <w:rFonts w:ascii="Times New Roman" w:eastAsia="Times New Roman" w:hAnsi="Times New Roman" w:cs="Times New Roman"/>
      <w:sz w:val="20"/>
      <w:szCs w:val="20"/>
      <w:lang w:eastAsia="ru-RU"/>
    </w:rPr>
  </w:style>
  <w:style w:type="paragraph" w:customStyle="1" w:styleId="xl175">
    <w:name w:val="xl175"/>
    <w:basedOn w:val="a7"/>
    <w:rsid w:val="00FF12EE"/>
    <w:pPr>
      <w:pBdr>
        <w:top w:val="single" w:sz="4" w:space="0" w:color="auto"/>
        <w:left w:val="single" w:sz="4" w:space="0" w:color="auto"/>
        <w:right w:val="single" w:sz="4" w:space="0" w:color="auto"/>
      </w:pBdr>
      <w:spacing w:before="100" w:beforeAutospacing="1" w:after="100" w:afterAutospacing="1" w:line="240" w:lineRule="auto"/>
      <w:textAlignment w:val="center"/>
      <w:outlineLvl w:val="2"/>
    </w:pPr>
    <w:rPr>
      <w:rFonts w:ascii="Times New Roman" w:eastAsia="Times New Roman" w:hAnsi="Times New Roman" w:cs="Times New Roman"/>
      <w:sz w:val="20"/>
      <w:szCs w:val="20"/>
      <w:lang w:eastAsia="ru-RU"/>
    </w:rPr>
  </w:style>
  <w:style w:type="paragraph" w:customStyle="1" w:styleId="xl176">
    <w:name w:val="xl176"/>
    <w:basedOn w:val="a7"/>
    <w:rsid w:val="00FF12EE"/>
    <w:pPr>
      <w:pBdr>
        <w:top w:val="single" w:sz="4" w:space="0" w:color="auto"/>
        <w:left w:val="single" w:sz="4" w:space="0" w:color="auto"/>
        <w:bottom w:val="single" w:sz="4" w:space="0" w:color="auto"/>
        <w:right w:val="single" w:sz="4" w:space="0" w:color="auto"/>
      </w:pBdr>
      <w:spacing w:before="100" w:beforeAutospacing="1" w:after="100" w:afterAutospacing="1" w:line="240" w:lineRule="auto"/>
      <w:outlineLvl w:val="2"/>
    </w:pPr>
    <w:rPr>
      <w:rFonts w:ascii="Times New Roman" w:eastAsia="Times New Roman" w:hAnsi="Times New Roman" w:cs="Times New Roman"/>
      <w:sz w:val="16"/>
      <w:szCs w:val="16"/>
      <w:lang w:eastAsia="ru-RU"/>
    </w:rPr>
  </w:style>
  <w:style w:type="paragraph" w:customStyle="1" w:styleId="xl177">
    <w:name w:val="xl177"/>
    <w:basedOn w:val="a7"/>
    <w:rsid w:val="00FF12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outlineLvl w:val="2"/>
    </w:pPr>
    <w:rPr>
      <w:rFonts w:ascii="Times New Roman" w:eastAsia="Times New Roman" w:hAnsi="Times New Roman" w:cs="Times New Roman"/>
      <w:sz w:val="20"/>
      <w:szCs w:val="20"/>
      <w:lang w:eastAsia="ru-RU"/>
    </w:rPr>
  </w:style>
  <w:style w:type="paragraph" w:customStyle="1" w:styleId="xl178">
    <w:name w:val="xl178"/>
    <w:basedOn w:val="a7"/>
    <w:rsid w:val="00FF12EE"/>
    <w:pPr>
      <w:pBdr>
        <w:bottom w:val="single" w:sz="4" w:space="0" w:color="auto"/>
      </w:pBdr>
      <w:spacing w:before="100" w:beforeAutospacing="1" w:after="100" w:afterAutospacing="1" w:line="240" w:lineRule="auto"/>
      <w:jc w:val="center"/>
      <w:outlineLvl w:val="2"/>
    </w:pPr>
    <w:rPr>
      <w:rFonts w:ascii="Times New Roman" w:eastAsia="Times New Roman" w:hAnsi="Times New Roman" w:cs="Times New Roman"/>
      <w:sz w:val="20"/>
      <w:szCs w:val="20"/>
      <w:lang w:eastAsia="ru-RU"/>
    </w:rPr>
  </w:style>
  <w:style w:type="paragraph" w:customStyle="1" w:styleId="510">
    <w:name w:val="Светлый список — акцент 51"/>
    <w:basedOn w:val="a7"/>
    <w:link w:val="55"/>
    <w:uiPriority w:val="34"/>
    <w:qFormat/>
    <w:rsid w:val="00FF12EE"/>
    <w:pPr>
      <w:spacing w:line="240" w:lineRule="auto"/>
      <w:ind w:left="720"/>
      <w:contextualSpacing/>
      <w:outlineLvl w:val="2"/>
    </w:pPr>
    <w:rPr>
      <w:rFonts w:ascii="Calibri" w:eastAsia="Calibri" w:hAnsi="Calibri" w:cs="Times New Roman"/>
      <w:sz w:val="20"/>
      <w:szCs w:val="20"/>
      <w:lang w:val="x-none" w:eastAsia="x-none"/>
    </w:rPr>
  </w:style>
  <w:style w:type="character" w:customStyle="1" w:styleId="55">
    <w:name w:val="Светлый список — акцент 5 Знак"/>
    <w:link w:val="510"/>
    <w:uiPriority w:val="34"/>
    <w:rsid w:val="00FF12EE"/>
    <w:rPr>
      <w:rFonts w:ascii="Calibri" w:eastAsia="Calibri" w:hAnsi="Calibri" w:cs="Times New Roman"/>
      <w:sz w:val="20"/>
      <w:szCs w:val="20"/>
      <w:lang w:val="x-none" w:eastAsia="x-none"/>
    </w:rPr>
  </w:style>
  <w:style w:type="paragraph" w:styleId="3">
    <w:name w:val="List Number 3"/>
    <w:basedOn w:val="a7"/>
    <w:uiPriority w:val="99"/>
    <w:unhideWhenUsed/>
    <w:rsid w:val="00FF12EE"/>
    <w:pPr>
      <w:numPr>
        <w:numId w:val="41"/>
      </w:numPr>
      <w:spacing w:line="240" w:lineRule="auto"/>
      <w:contextualSpacing/>
      <w:outlineLvl w:val="2"/>
    </w:pPr>
    <w:rPr>
      <w:rFonts w:ascii="Calibri" w:eastAsia="Times New Roman" w:hAnsi="Calibri" w:cs="Times New Roman"/>
      <w:lang w:eastAsia="ru-RU"/>
    </w:rPr>
  </w:style>
  <w:style w:type="paragraph" w:styleId="5">
    <w:name w:val="List Number 5"/>
    <w:aliases w:val="Нумерованный список 5)"/>
    <w:basedOn w:val="a7"/>
    <w:unhideWhenUsed/>
    <w:rsid w:val="00FF12EE"/>
    <w:pPr>
      <w:numPr>
        <w:numId w:val="42"/>
      </w:numPr>
      <w:spacing w:line="240" w:lineRule="auto"/>
      <w:contextualSpacing/>
      <w:outlineLvl w:val="2"/>
    </w:pPr>
    <w:rPr>
      <w:rFonts w:ascii="Calibri" w:eastAsia="Times New Roman" w:hAnsi="Calibri" w:cs="Times New Roman"/>
      <w:lang w:eastAsia="ru-RU"/>
    </w:rPr>
  </w:style>
  <w:style w:type="paragraph" w:customStyle="1" w:styleId="2f8">
    <w:name w:val="Заголовок А2"/>
    <w:basedOn w:val="22"/>
    <w:rsid w:val="00FF12EE"/>
    <w:pPr>
      <w:numPr>
        <w:numId w:val="0"/>
      </w:numPr>
    </w:pPr>
  </w:style>
  <w:style w:type="paragraph" w:customStyle="1" w:styleId="Subtitle1">
    <w:name w:val="Subtitle1"/>
    <w:basedOn w:val="a7"/>
    <w:rsid w:val="00FF12EE"/>
    <w:pPr>
      <w:spacing w:after="0" w:line="240" w:lineRule="auto"/>
      <w:outlineLvl w:val="2"/>
    </w:pPr>
    <w:rPr>
      <w:rFonts w:ascii="Times New Roman" w:eastAsia="Times New Roman" w:hAnsi="Times New Roman" w:cs="Times New Roman"/>
      <w:sz w:val="24"/>
      <w:szCs w:val="20"/>
      <w:lang w:eastAsia="ru-RU"/>
    </w:rPr>
  </w:style>
  <w:style w:type="paragraph" w:customStyle="1" w:styleId="NoSpacing1">
    <w:name w:val="No Spacing1"/>
    <w:uiPriority w:val="99"/>
    <w:rsid w:val="00FF12EE"/>
    <w:pPr>
      <w:spacing w:after="0" w:line="240" w:lineRule="auto"/>
    </w:pPr>
    <w:rPr>
      <w:rFonts w:ascii="Calibri" w:eastAsia="Times New Roman" w:hAnsi="Calibri" w:cs="Times New Roman"/>
    </w:rPr>
  </w:style>
  <w:style w:type="table" w:customStyle="1" w:styleId="1f9">
    <w:name w:val="Светлая заливка1"/>
    <w:basedOn w:val="a9"/>
    <w:uiPriority w:val="60"/>
    <w:rsid w:val="00FF12EE"/>
    <w:pPr>
      <w:spacing w:after="0" w:line="240" w:lineRule="auto"/>
    </w:pPr>
    <w:rPr>
      <w:rFonts w:ascii="Calibri" w:eastAsia="Times New Roman" w:hAnsi="Calibri" w:cs="Calibri"/>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1fa">
    <w:name w:val="Абзац_1"/>
    <w:basedOn w:val="a7"/>
    <w:rsid w:val="00FF12EE"/>
    <w:pPr>
      <w:keepLines/>
      <w:widowControl w:val="0"/>
      <w:suppressAutoHyphens/>
      <w:spacing w:before="60" w:after="60" w:line="240" w:lineRule="auto"/>
      <w:ind w:firstLine="851"/>
      <w:jc w:val="both"/>
      <w:outlineLvl w:val="2"/>
    </w:pPr>
    <w:rPr>
      <w:rFonts w:ascii="Arial" w:eastAsia="Times New Roman" w:hAnsi="Arial" w:cs="Arial"/>
      <w:sz w:val="20"/>
      <w:szCs w:val="24"/>
      <w:lang w:eastAsia="ru-RU"/>
    </w:rPr>
  </w:style>
  <w:style w:type="paragraph" w:customStyle="1" w:styleId="1fb">
    <w:name w:val="Текст1"/>
    <w:basedOn w:val="a7"/>
    <w:rsid w:val="00FF12EE"/>
    <w:pPr>
      <w:spacing w:after="0" w:line="360" w:lineRule="auto"/>
      <w:ind w:firstLine="720"/>
      <w:jc w:val="both"/>
      <w:outlineLvl w:val="2"/>
    </w:pPr>
    <w:rPr>
      <w:rFonts w:ascii="Times New Roman" w:eastAsia="Times New Roman" w:hAnsi="Times New Roman" w:cs="Times New Roman"/>
      <w:sz w:val="28"/>
      <w:szCs w:val="20"/>
      <w:lang w:eastAsia="ru-RU"/>
    </w:rPr>
  </w:style>
  <w:style w:type="paragraph" w:customStyle="1" w:styleId="Lexa">
    <w:name w:val="Lexa!!!"/>
    <w:basedOn w:val="a7"/>
    <w:link w:val="LexaChar"/>
    <w:qFormat/>
    <w:rsid w:val="00FF12EE"/>
    <w:pPr>
      <w:spacing w:after="0" w:line="240" w:lineRule="auto"/>
      <w:ind w:firstLine="709"/>
      <w:jc w:val="both"/>
      <w:outlineLvl w:val="2"/>
    </w:pPr>
    <w:rPr>
      <w:rFonts w:ascii="Times New Roman" w:eastAsia="Times New Roman" w:hAnsi="Times New Roman" w:cs="Times New Roman"/>
      <w:sz w:val="28"/>
      <w:szCs w:val="28"/>
      <w:lang w:eastAsia="ru-RU"/>
    </w:rPr>
  </w:style>
  <w:style w:type="character" w:customStyle="1" w:styleId="LexaChar">
    <w:name w:val="Lexa!!! Char"/>
    <w:link w:val="Lexa"/>
    <w:rsid w:val="00FF12EE"/>
    <w:rPr>
      <w:rFonts w:ascii="Times New Roman" w:eastAsia="Times New Roman" w:hAnsi="Times New Roman" w:cs="Times New Roman"/>
      <w:sz w:val="28"/>
      <w:szCs w:val="28"/>
      <w:lang w:eastAsia="ru-RU"/>
    </w:rPr>
  </w:style>
  <w:style w:type="paragraph" w:customStyle="1" w:styleId="TNewRoman">
    <w:name w:val="Основной текст TNewRoman"/>
    <w:basedOn w:val="af0"/>
    <w:rsid w:val="00FF12EE"/>
    <w:pPr>
      <w:spacing w:before="120" w:after="120"/>
      <w:ind w:firstLine="397"/>
      <w:jc w:val="both"/>
      <w:outlineLvl w:val="2"/>
    </w:pPr>
    <w:rPr>
      <w:b w:val="0"/>
      <w:bCs w:val="0"/>
    </w:rPr>
  </w:style>
  <w:style w:type="paragraph" w:customStyle="1" w:styleId="150">
    <w:name w:val="Обычный 1.5"/>
    <w:basedOn w:val="a7"/>
    <w:rsid w:val="00FF12EE"/>
    <w:pPr>
      <w:spacing w:after="0" w:line="360" w:lineRule="auto"/>
      <w:ind w:firstLine="709"/>
      <w:jc w:val="both"/>
      <w:outlineLvl w:val="2"/>
    </w:pPr>
    <w:rPr>
      <w:rFonts w:ascii="Times New Roman" w:eastAsia="Times New Roman" w:hAnsi="Times New Roman" w:cs="Times New Roman"/>
      <w:sz w:val="24"/>
      <w:szCs w:val="24"/>
      <w:lang w:eastAsia="ru-RU"/>
    </w:rPr>
  </w:style>
  <w:style w:type="paragraph" w:customStyle="1" w:styleId="Table">
    <w:name w:val="Table"/>
    <w:rsid w:val="00FF12EE"/>
    <w:pPr>
      <w:keepNext/>
      <w:spacing w:before="20" w:after="20" w:line="240" w:lineRule="auto"/>
      <w:ind w:left="57" w:right="57"/>
      <w:jc w:val="both"/>
    </w:pPr>
    <w:rPr>
      <w:rFonts w:ascii="Times New Roman" w:eastAsia="Times New Roman" w:hAnsi="Times New Roman" w:cs="Times New Roman"/>
      <w:sz w:val="20"/>
      <w:lang w:val="en-US" w:eastAsia="ru-RU"/>
    </w:rPr>
  </w:style>
  <w:style w:type="character" w:customStyle="1" w:styleId="A30">
    <w:name w:val="A3"/>
    <w:rsid w:val="00FF12EE"/>
    <w:rPr>
      <w:rFonts w:cs="Arial"/>
      <w:color w:val="211D1E"/>
      <w:sz w:val="18"/>
      <w:szCs w:val="18"/>
    </w:rPr>
  </w:style>
  <w:style w:type="paragraph" w:customStyle="1" w:styleId="BodyTextIndent21">
    <w:name w:val="Body Text Indent 21"/>
    <w:basedOn w:val="a7"/>
    <w:rsid w:val="00FF12EE"/>
    <w:pPr>
      <w:widowControl w:val="0"/>
      <w:spacing w:after="0" w:line="240" w:lineRule="auto"/>
      <w:ind w:firstLine="360"/>
      <w:outlineLvl w:val="2"/>
    </w:pPr>
    <w:rPr>
      <w:rFonts w:ascii="Times New Roman" w:eastAsia="Times New Roman" w:hAnsi="Times New Roman" w:cs="Times New Roman"/>
      <w:sz w:val="28"/>
      <w:szCs w:val="20"/>
      <w:lang w:eastAsia="ru-RU"/>
    </w:rPr>
  </w:style>
  <w:style w:type="paragraph" w:customStyle="1" w:styleId="Style85">
    <w:name w:val="Style85"/>
    <w:basedOn w:val="a7"/>
    <w:rsid w:val="00FF12EE"/>
    <w:pPr>
      <w:widowControl w:val="0"/>
      <w:autoSpaceDE w:val="0"/>
      <w:autoSpaceDN w:val="0"/>
      <w:adjustRightInd w:val="0"/>
      <w:spacing w:after="0" w:line="240" w:lineRule="auto"/>
      <w:outlineLvl w:val="2"/>
    </w:pPr>
    <w:rPr>
      <w:rFonts w:ascii="Times New Roman" w:eastAsia="Times New Roman" w:hAnsi="Times New Roman" w:cs="Times New Roman"/>
      <w:sz w:val="24"/>
      <w:szCs w:val="24"/>
      <w:lang w:eastAsia="ru-RU"/>
    </w:rPr>
  </w:style>
  <w:style w:type="character" w:customStyle="1" w:styleId="FontStyle207">
    <w:name w:val="Font Style207"/>
    <w:rsid w:val="00FF12EE"/>
    <w:rPr>
      <w:rFonts w:ascii="Arial Narrow" w:hAnsi="Arial Narrow" w:cs="Arial Narrow"/>
      <w:i/>
      <w:iCs/>
      <w:sz w:val="32"/>
      <w:szCs w:val="32"/>
    </w:rPr>
  </w:style>
  <w:style w:type="paragraph" w:customStyle="1" w:styleId="BodyText21">
    <w:name w:val="Body Text 21"/>
    <w:basedOn w:val="a7"/>
    <w:rsid w:val="00FF12EE"/>
    <w:pPr>
      <w:widowControl w:val="0"/>
      <w:spacing w:after="0" w:line="360" w:lineRule="auto"/>
      <w:ind w:firstLine="561"/>
      <w:jc w:val="both"/>
      <w:outlineLvl w:val="2"/>
    </w:pPr>
    <w:rPr>
      <w:rFonts w:ascii="Times New Roman" w:eastAsia="Times New Roman" w:hAnsi="Times New Roman" w:cs="Times New Roman"/>
      <w:sz w:val="24"/>
      <w:szCs w:val="20"/>
      <w:lang w:eastAsia="ru-RU"/>
    </w:rPr>
  </w:style>
  <w:style w:type="paragraph" w:customStyle="1" w:styleId="CharCharCharCharCharCharCharCharCharCharCharCharChar1">
    <w:name w:val="Знак Знак Char Char Знак Знак Char Char Знак Знак Char Char Знак Знак Char Знак Знак Char Char Знак Знак Char Char Char Знак Знак Char1"/>
    <w:basedOn w:val="a7"/>
    <w:semiHidden/>
    <w:rsid w:val="00FF12EE"/>
    <w:pPr>
      <w:spacing w:after="160" w:line="240" w:lineRule="exact"/>
      <w:outlineLvl w:val="2"/>
    </w:pPr>
    <w:rPr>
      <w:rFonts w:ascii="Verdana" w:eastAsia="Times New Roman" w:hAnsi="Verdana" w:cs="Times New Roman"/>
      <w:sz w:val="20"/>
      <w:szCs w:val="20"/>
      <w:lang w:val="en-US"/>
    </w:rPr>
  </w:style>
  <w:style w:type="character" w:customStyle="1" w:styleId="HeaderChar">
    <w:name w:val="Header Char"/>
    <w:locked/>
    <w:rsid w:val="00FF12EE"/>
    <w:rPr>
      <w:rFonts w:ascii="Times New Roman" w:hAnsi="Times New Roman" w:cs="Times New Roman"/>
      <w:sz w:val="20"/>
      <w:szCs w:val="20"/>
      <w:lang w:val="x-none" w:eastAsia="ru-RU"/>
    </w:rPr>
  </w:style>
  <w:style w:type="character" w:customStyle="1" w:styleId="FooterChar">
    <w:name w:val="Footer Char"/>
    <w:locked/>
    <w:rsid w:val="00FF12EE"/>
    <w:rPr>
      <w:rFonts w:ascii="Times New Roman" w:hAnsi="Times New Roman" w:cs="Times New Roman"/>
      <w:sz w:val="20"/>
      <w:szCs w:val="20"/>
      <w:lang w:val="x-none" w:eastAsia="ru-RU"/>
    </w:rPr>
  </w:style>
  <w:style w:type="character" w:customStyle="1" w:styleId="BodyTextIndentChar">
    <w:name w:val="Body Text Indent Char"/>
    <w:locked/>
    <w:rsid w:val="00FF12EE"/>
    <w:rPr>
      <w:rFonts w:ascii="Times New Roman" w:hAnsi="Times New Roman" w:cs="Times New Roman"/>
      <w:sz w:val="20"/>
      <w:szCs w:val="20"/>
      <w:lang w:val="x-none" w:eastAsia="ru-RU"/>
    </w:rPr>
  </w:style>
  <w:style w:type="character" w:customStyle="1" w:styleId="TitleChar">
    <w:name w:val="Title Char"/>
    <w:locked/>
    <w:rsid w:val="00FF12EE"/>
    <w:rPr>
      <w:rFonts w:ascii="Times New Roman" w:hAnsi="Times New Roman" w:cs="Times New Roman"/>
      <w:b/>
      <w:bCs/>
      <w:sz w:val="20"/>
      <w:szCs w:val="20"/>
      <w:lang w:val="x-none" w:eastAsia="ru-RU"/>
    </w:rPr>
  </w:style>
  <w:style w:type="paragraph" w:customStyle="1" w:styleId="114">
    <w:name w:val="Абзац 11"/>
    <w:basedOn w:val="a7"/>
    <w:rsid w:val="00FF12EE"/>
    <w:pPr>
      <w:spacing w:after="0" w:line="240" w:lineRule="auto"/>
      <w:ind w:firstLine="851"/>
      <w:jc w:val="both"/>
      <w:outlineLvl w:val="2"/>
    </w:pPr>
    <w:rPr>
      <w:rFonts w:ascii="Times New Roman" w:eastAsia="Times New Roman" w:hAnsi="Times New Roman" w:cs="Times New Roman"/>
      <w:snapToGrid w:val="0"/>
      <w:color w:val="000000"/>
      <w:sz w:val="24"/>
      <w:szCs w:val="20"/>
      <w:lang w:eastAsia="ru-RU"/>
    </w:rPr>
  </w:style>
  <w:style w:type="paragraph" w:customStyle="1" w:styleId="1fc">
    <w:name w:val="Бюллетень 1"/>
    <w:basedOn w:val="a7"/>
    <w:autoRedefine/>
    <w:rsid w:val="00FF12EE"/>
    <w:pPr>
      <w:tabs>
        <w:tab w:val="num" w:pos="720"/>
      </w:tabs>
      <w:spacing w:after="0" w:line="240" w:lineRule="auto"/>
      <w:ind w:left="720" w:hanging="360"/>
      <w:jc w:val="both"/>
      <w:outlineLvl w:val="2"/>
    </w:pPr>
    <w:rPr>
      <w:rFonts w:ascii="Times New Roman" w:eastAsia="Times New Roman" w:hAnsi="Times New Roman" w:cs="Times New Roman"/>
      <w:snapToGrid w:val="0"/>
      <w:sz w:val="24"/>
      <w:szCs w:val="20"/>
      <w:lang w:val="en-US" w:eastAsia="ru-RU"/>
    </w:rPr>
  </w:style>
  <w:style w:type="paragraph" w:customStyle="1" w:styleId="a0">
    <w:name w:val="Перечень А"/>
    <w:basedOn w:val="a7"/>
    <w:rsid w:val="00FF12EE"/>
    <w:pPr>
      <w:numPr>
        <w:numId w:val="46"/>
      </w:numPr>
      <w:spacing w:after="0" w:line="240" w:lineRule="auto"/>
      <w:jc w:val="both"/>
      <w:outlineLvl w:val="2"/>
    </w:pPr>
    <w:rPr>
      <w:rFonts w:ascii="Courier New" w:eastAsia="Times New Roman" w:hAnsi="Courier New" w:cs="Times New Roman"/>
      <w:snapToGrid w:val="0"/>
      <w:color w:val="000000"/>
      <w:sz w:val="20"/>
      <w:szCs w:val="20"/>
      <w:lang w:eastAsia="ru-RU"/>
    </w:rPr>
  </w:style>
  <w:style w:type="paragraph" w:customStyle="1" w:styleId="a1">
    <w:name w:val="Перечень ААА"/>
    <w:basedOn w:val="a0"/>
    <w:rsid w:val="00FF12EE"/>
    <w:pPr>
      <w:numPr>
        <w:ilvl w:val="1"/>
      </w:numPr>
      <w:tabs>
        <w:tab w:val="clear" w:pos="1551"/>
        <w:tab w:val="num" w:pos="1080"/>
      </w:tabs>
      <w:ind w:hanging="720"/>
    </w:pPr>
  </w:style>
  <w:style w:type="paragraph" w:customStyle="1" w:styleId="a2">
    <w:name w:val="Перечень АААА"/>
    <w:basedOn w:val="a0"/>
    <w:rsid w:val="00FF12EE"/>
    <w:pPr>
      <w:numPr>
        <w:ilvl w:val="2"/>
      </w:numPr>
      <w:tabs>
        <w:tab w:val="clear" w:pos="2421"/>
        <w:tab w:val="num" w:pos="1701"/>
      </w:tabs>
      <w:ind w:left="1701" w:hanging="1701"/>
    </w:pPr>
    <w:rPr>
      <w:sz w:val="18"/>
    </w:rPr>
  </w:style>
  <w:style w:type="paragraph" w:customStyle="1" w:styleId="rrrr">
    <w:name w:val="rrrr"/>
    <w:basedOn w:val="a7"/>
    <w:rsid w:val="00FF12EE"/>
    <w:pPr>
      <w:numPr>
        <w:ilvl w:val="3"/>
        <w:numId w:val="46"/>
      </w:numPr>
      <w:tabs>
        <w:tab w:val="clear" w:pos="1800"/>
        <w:tab w:val="num" w:pos="360"/>
      </w:tabs>
      <w:spacing w:after="0" w:line="240" w:lineRule="auto"/>
      <w:ind w:left="360"/>
      <w:outlineLvl w:val="2"/>
    </w:pPr>
    <w:rPr>
      <w:rFonts w:ascii="Times New Roman" w:eastAsia="Times New Roman" w:hAnsi="Times New Roman" w:cs="Times New Roman"/>
      <w:sz w:val="20"/>
      <w:szCs w:val="20"/>
      <w:lang w:eastAsia="ru-RU"/>
    </w:rPr>
  </w:style>
  <w:style w:type="paragraph" w:customStyle="1" w:styleId="1">
    <w:name w:val="Мой1"/>
    <w:basedOn w:val="a7"/>
    <w:next w:val="2"/>
    <w:autoRedefine/>
    <w:rsid w:val="00FF12EE"/>
    <w:pPr>
      <w:numPr>
        <w:numId w:val="47"/>
      </w:numPr>
      <w:spacing w:before="240" w:after="120" w:line="240" w:lineRule="auto"/>
      <w:outlineLvl w:val="0"/>
    </w:pPr>
    <w:rPr>
      <w:rFonts w:ascii="Arial" w:eastAsia="Times New Roman" w:hAnsi="Arial" w:cs="Times New Roman"/>
      <w:b/>
      <w:caps/>
      <w:sz w:val="24"/>
      <w:szCs w:val="24"/>
      <w:lang w:eastAsia="ru-RU"/>
    </w:rPr>
  </w:style>
  <w:style w:type="paragraph" w:customStyle="1" w:styleId="2">
    <w:name w:val="Мой2"/>
    <w:basedOn w:val="a7"/>
    <w:link w:val="2f9"/>
    <w:rsid w:val="00FF12EE"/>
    <w:pPr>
      <w:numPr>
        <w:ilvl w:val="1"/>
        <w:numId w:val="47"/>
      </w:numPr>
      <w:spacing w:before="120" w:after="120" w:line="240" w:lineRule="auto"/>
      <w:jc w:val="both"/>
      <w:outlineLvl w:val="1"/>
    </w:pPr>
    <w:rPr>
      <w:rFonts w:ascii="Arial" w:eastAsia="Times New Roman" w:hAnsi="Arial" w:cs="Times New Roman"/>
      <w:sz w:val="24"/>
      <w:szCs w:val="28"/>
      <w:lang w:eastAsia="ru-RU"/>
    </w:rPr>
  </w:style>
  <w:style w:type="paragraph" w:customStyle="1" w:styleId="30">
    <w:name w:val="Мой3лолол"/>
    <w:basedOn w:val="a7"/>
    <w:rsid w:val="00FF12EE"/>
    <w:pPr>
      <w:numPr>
        <w:ilvl w:val="2"/>
        <w:numId w:val="47"/>
      </w:numPr>
      <w:spacing w:before="60" w:after="60" w:line="240" w:lineRule="auto"/>
      <w:jc w:val="both"/>
      <w:outlineLvl w:val="2"/>
    </w:pPr>
    <w:rPr>
      <w:rFonts w:ascii="Arial" w:eastAsia="Times New Roman" w:hAnsi="Arial" w:cs="Arial"/>
      <w:iCs/>
      <w:caps/>
      <w:spacing w:val="2"/>
      <w:szCs w:val="24"/>
      <w:lang w:eastAsia="ru-RU"/>
    </w:rPr>
  </w:style>
  <w:style w:type="paragraph" w:customStyle="1" w:styleId="4">
    <w:name w:val="Мой4"/>
    <w:next w:val="2fa"/>
    <w:rsid w:val="00FF12EE"/>
    <w:pPr>
      <w:numPr>
        <w:ilvl w:val="3"/>
        <w:numId w:val="47"/>
      </w:numPr>
      <w:tabs>
        <w:tab w:val="left" w:pos="964"/>
      </w:tabs>
      <w:spacing w:after="0" w:line="240" w:lineRule="auto"/>
      <w:outlineLvl w:val="3"/>
    </w:pPr>
    <w:rPr>
      <w:rFonts w:ascii="Arial" w:eastAsia="Times New Roman" w:hAnsi="Arial" w:cs="Arial"/>
      <w:b/>
      <w:i/>
      <w:iCs/>
      <w:spacing w:val="2"/>
      <w:sz w:val="24"/>
      <w:szCs w:val="24"/>
      <w:lang w:eastAsia="ru-RU"/>
    </w:rPr>
  </w:style>
  <w:style w:type="character" w:customStyle="1" w:styleId="2f9">
    <w:name w:val="Мой2 Знак"/>
    <w:link w:val="2"/>
    <w:locked/>
    <w:rsid w:val="00FF12EE"/>
    <w:rPr>
      <w:rFonts w:ascii="Arial" w:eastAsia="Times New Roman" w:hAnsi="Arial" w:cs="Times New Roman"/>
      <w:sz w:val="24"/>
      <w:szCs w:val="28"/>
      <w:lang w:eastAsia="ru-RU"/>
    </w:rPr>
  </w:style>
  <w:style w:type="paragraph" w:styleId="2fa">
    <w:name w:val="List Bullet 2"/>
    <w:basedOn w:val="a7"/>
    <w:uiPriority w:val="99"/>
    <w:rsid w:val="00FF12EE"/>
    <w:pPr>
      <w:tabs>
        <w:tab w:val="num" w:pos="360"/>
      </w:tabs>
      <w:spacing w:after="0" w:line="240" w:lineRule="auto"/>
      <w:ind w:left="360" w:hanging="360"/>
      <w:outlineLvl w:val="2"/>
    </w:pPr>
    <w:rPr>
      <w:rFonts w:ascii="Times New Roman" w:eastAsia="Times New Roman" w:hAnsi="Times New Roman" w:cs="Times New Roman"/>
      <w:sz w:val="24"/>
      <w:szCs w:val="20"/>
      <w:lang w:eastAsia="ru-RU"/>
    </w:rPr>
  </w:style>
  <w:style w:type="paragraph" w:customStyle="1" w:styleId="afffff0">
    <w:name w:val="Обычный с отступом"/>
    <w:basedOn w:val="a7"/>
    <w:uiPriority w:val="99"/>
    <w:qFormat/>
    <w:rsid w:val="00FF12EE"/>
    <w:pPr>
      <w:spacing w:after="0" w:line="240" w:lineRule="auto"/>
      <w:ind w:firstLine="680"/>
      <w:jc w:val="both"/>
      <w:outlineLvl w:val="2"/>
    </w:pPr>
    <w:rPr>
      <w:rFonts w:ascii="Times New Roman" w:eastAsia="Times New Roman" w:hAnsi="Times New Roman" w:cs="Times New Roman"/>
      <w:sz w:val="28"/>
      <w:szCs w:val="20"/>
      <w:lang w:eastAsia="ru-RU"/>
    </w:rPr>
  </w:style>
  <w:style w:type="paragraph" w:customStyle="1" w:styleId="afffff1">
    <w:name w:val="Заголовок титульной страницы"/>
    <w:basedOn w:val="a7"/>
    <w:next w:val="a7"/>
    <w:qFormat/>
    <w:rsid w:val="00FF12EE"/>
    <w:pPr>
      <w:spacing w:after="0" w:line="240" w:lineRule="auto"/>
      <w:jc w:val="center"/>
      <w:outlineLvl w:val="2"/>
    </w:pPr>
    <w:rPr>
      <w:rFonts w:ascii="Times New Roman" w:eastAsia="Times New Roman" w:hAnsi="Times New Roman" w:cs="Times New Roman"/>
      <w:b/>
      <w:sz w:val="28"/>
      <w:szCs w:val="20"/>
      <w:lang w:eastAsia="ru-RU"/>
    </w:rPr>
  </w:style>
  <w:style w:type="paragraph" w:customStyle="1" w:styleId="afffff2">
    <w:name w:val="Абзац"/>
    <w:basedOn w:val="a7"/>
    <w:link w:val="afffff3"/>
    <w:rsid w:val="00FF12EE"/>
    <w:pPr>
      <w:spacing w:before="60" w:after="60" w:line="240" w:lineRule="auto"/>
      <w:jc w:val="both"/>
      <w:outlineLvl w:val="2"/>
    </w:pPr>
    <w:rPr>
      <w:rFonts w:ascii="Times New Roman" w:eastAsia="Times New Roman" w:hAnsi="Times New Roman" w:cs="Times New Roman"/>
      <w:sz w:val="24"/>
      <w:szCs w:val="20"/>
      <w:lang w:val="x-none" w:eastAsia="x-none"/>
    </w:rPr>
  </w:style>
  <w:style w:type="character" w:customStyle="1" w:styleId="afffff3">
    <w:name w:val="Абзац Знак"/>
    <w:link w:val="afffff2"/>
    <w:locked/>
    <w:rsid w:val="00FF12EE"/>
    <w:rPr>
      <w:rFonts w:ascii="Times New Roman" w:eastAsia="Times New Roman" w:hAnsi="Times New Roman" w:cs="Times New Roman"/>
      <w:sz w:val="24"/>
      <w:szCs w:val="20"/>
      <w:lang w:val="x-none" w:eastAsia="x-none"/>
    </w:rPr>
  </w:style>
  <w:style w:type="character" w:customStyle="1" w:styleId="apple-converted-space">
    <w:name w:val="apple-converted-space"/>
    <w:rsid w:val="00FF12EE"/>
  </w:style>
  <w:style w:type="paragraph" w:customStyle="1" w:styleId="BodyTextIndent22">
    <w:name w:val="Body Text Indent 22"/>
    <w:basedOn w:val="a7"/>
    <w:rsid w:val="00FF12EE"/>
    <w:pPr>
      <w:widowControl w:val="0"/>
      <w:spacing w:before="60" w:after="0" w:line="240" w:lineRule="auto"/>
      <w:ind w:firstLine="560"/>
      <w:jc w:val="both"/>
      <w:outlineLvl w:val="2"/>
    </w:pPr>
    <w:rPr>
      <w:rFonts w:ascii="Times New Roman" w:eastAsia="Times New Roman" w:hAnsi="Times New Roman" w:cs="Times New Roman"/>
      <w:sz w:val="24"/>
      <w:szCs w:val="24"/>
      <w:lang w:eastAsia="ru-RU"/>
    </w:rPr>
  </w:style>
  <w:style w:type="paragraph" w:customStyle="1" w:styleId="western">
    <w:name w:val="western"/>
    <w:basedOn w:val="a7"/>
    <w:rsid w:val="00FF12EE"/>
    <w:pPr>
      <w:spacing w:before="100" w:beforeAutospacing="1" w:after="119" w:line="240" w:lineRule="auto"/>
      <w:ind w:firstLine="720"/>
      <w:jc w:val="both"/>
      <w:outlineLvl w:val="2"/>
    </w:pPr>
    <w:rPr>
      <w:rFonts w:ascii="Garamond" w:eastAsia="Times New Roman" w:hAnsi="Garamond" w:cs="Times New Roman"/>
      <w:color w:val="000000"/>
      <w:sz w:val="28"/>
      <w:szCs w:val="28"/>
      <w:lang w:val="en-US"/>
    </w:rPr>
  </w:style>
  <w:style w:type="character" w:customStyle="1" w:styleId="af5">
    <w:name w:val="Обычный (Интернет) Знак"/>
    <w:aliases w:val="Обычный (Web) Знак"/>
    <w:link w:val="af4"/>
    <w:uiPriority w:val="99"/>
    <w:rsid w:val="00FF12EE"/>
    <w:rPr>
      <w:rFonts w:ascii="Times New Roman" w:eastAsia="Times New Roman" w:hAnsi="Times New Roman" w:cs="Times New Roman"/>
      <w:sz w:val="24"/>
      <w:szCs w:val="24"/>
      <w:lang w:eastAsia="ru-RU"/>
    </w:rPr>
  </w:style>
  <w:style w:type="paragraph" w:customStyle="1" w:styleId="CharCharCharChar">
    <w:name w:val="Char Char Знак Знак Char Char"/>
    <w:basedOn w:val="a7"/>
    <w:rsid w:val="00FF12EE"/>
    <w:pPr>
      <w:spacing w:after="160" w:line="240" w:lineRule="auto"/>
      <w:outlineLvl w:val="2"/>
    </w:pPr>
    <w:rPr>
      <w:rFonts w:ascii="Arial" w:eastAsia="Times New Roman" w:hAnsi="Arial" w:cs="Times New Roman"/>
      <w:b/>
      <w:color w:val="FFFFFF"/>
      <w:sz w:val="32"/>
      <w:szCs w:val="20"/>
      <w:lang w:val="en-US"/>
    </w:rPr>
  </w:style>
  <w:style w:type="paragraph" w:customStyle="1" w:styleId="333">
    <w:name w:val="Пункт 3.3.3"/>
    <w:basedOn w:val="a7"/>
    <w:next w:val="a7"/>
    <w:rsid w:val="00FF12EE"/>
    <w:pPr>
      <w:keepNext/>
      <w:keepLines/>
      <w:widowControl w:val="0"/>
      <w:tabs>
        <w:tab w:val="num" w:pos="1100"/>
        <w:tab w:val="num" w:pos="2160"/>
      </w:tabs>
      <w:overflowPunct w:val="0"/>
      <w:autoSpaceDE w:val="0"/>
      <w:autoSpaceDN w:val="0"/>
      <w:adjustRightInd w:val="0"/>
      <w:spacing w:before="240" w:after="0" w:line="240" w:lineRule="auto"/>
      <w:jc w:val="both"/>
      <w:textAlignment w:val="baseline"/>
      <w:outlineLvl w:val="1"/>
    </w:pPr>
    <w:rPr>
      <w:rFonts w:ascii="Times New Roman" w:eastAsia="Times New Roman" w:hAnsi="Times New Roman" w:cs="Times New Roman"/>
      <w:sz w:val="24"/>
      <w:szCs w:val="20"/>
      <w:lang w:eastAsia="ru-RU"/>
    </w:rPr>
  </w:style>
  <w:style w:type="numbering" w:styleId="a4">
    <w:name w:val="Outline List 3"/>
    <w:basedOn w:val="aa"/>
    <w:rsid w:val="00FF12EE"/>
    <w:pPr>
      <w:numPr>
        <w:numId w:val="48"/>
      </w:numPr>
    </w:pPr>
  </w:style>
  <w:style w:type="paragraph" w:customStyle="1" w:styleId="BodyTextKeep">
    <w:name w:val="Body Text Keep"/>
    <w:basedOn w:val="a7"/>
    <w:rsid w:val="00FF12EE"/>
    <w:pPr>
      <w:keepNext/>
      <w:tabs>
        <w:tab w:val="left" w:pos="3345"/>
      </w:tabs>
      <w:spacing w:after="240" w:line="240" w:lineRule="atLeast"/>
      <w:ind w:left="624"/>
      <w:jc w:val="both"/>
      <w:outlineLvl w:val="2"/>
    </w:pPr>
    <w:rPr>
      <w:rFonts w:ascii="Arial" w:eastAsia="Times New Roman" w:hAnsi="Arial" w:cs="Times New Roman"/>
      <w:sz w:val="20"/>
      <w:szCs w:val="20"/>
    </w:rPr>
  </w:style>
  <w:style w:type="paragraph" w:customStyle="1" w:styleId="ReportHeading1">
    <w:name w:val="Report Heading 1"/>
    <w:basedOn w:val="10"/>
    <w:link w:val="ReportHeading1Char"/>
    <w:rsid w:val="00FF12EE"/>
    <w:pPr>
      <w:keepLines/>
      <w:numPr>
        <w:numId w:val="0"/>
      </w:numPr>
      <w:pBdr>
        <w:top w:val="single" w:sz="6" w:space="16" w:color="auto"/>
      </w:pBdr>
      <w:suppressAutoHyphens/>
      <w:spacing w:before="220" w:after="240" w:line="320" w:lineRule="atLeast"/>
    </w:pPr>
    <w:rPr>
      <w:rFonts w:cs="Times New Roman"/>
      <w:kern w:val="28"/>
      <w:sz w:val="28"/>
      <w:szCs w:val="40"/>
      <w:lang w:eastAsia="en-US"/>
    </w:rPr>
  </w:style>
  <w:style w:type="character" w:customStyle="1" w:styleId="ReportHeading1Char">
    <w:name w:val="Report Heading 1 Char"/>
    <w:link w:val="ReportHeading1"/>
    <w:rsid w:val="00FF12EE"/>
    <w:rPr>
      <w:rFonts w:ascii="Arial" w:eastAsia="Times New Roman" w:hAnsi="Arial" w:cs="Times New Roman"/>
      <w:b/>
      <w:bCs/>
      <w:kern w:val="28"/>
      <w:sz w:val="28"/>
      <w:szCs w:val="40"/>
    </w:rPr>
  </w:style>
  <w:style w:type="paragraph" w:customStyle="1" w:styleId="afffff4">
    <w:name w:val="Первая строка таблиц"/>
    <w:basedOn w:val="a7"/>
    <w:rsid w:val="00FF12EE"/>
    <w:pPr>
      <w:widowControl w:val="0"/>
      <w:suppressAutoHyphens/>
      <w:spacing w:after="0" w:line="240" w:lineRule="auto"/>
      <w:jc w:val="center"/>
      <w:outlineLvl w:val="2"/>
    </w:pPr>
    <w:rPr>
      <w:rFonts w:ascii="Verdana" w:eastAsia="Times New Roman" w:hAnsi="Verdana" w:cs="Times New Roman"/>
      <w:b/>
      <w:bCs/>
      <w:color w:val="000000"/>
      <w:sz w:val="18"/>
      <w:szCs w:val="20"/>
    </w:rPr>
  </w:style>
  <w:style w:type="paragraph" w:customStyle="1" w:styleId="afffff5">
    <w:name w:val="Буллиты"/>
    <w:basedOn w:val="a7"/>
    <w:rsid w:val="00FF12EE"/>
    <w:pPr>
      <w:tabs>
        <w:tab w:val="num" w:pos="981"/>
      </w:tabs>
      <w:spacing w:after="0" w:line="360" w:lineRule="auto"/>
      <w:ind w:left="981" w:hanging="360"/>
      <w:jc w:val="both"/>
      <w:outlineLvl w:val="2"/>
    </w:pPr>
    <w:rPr>
      <w:rFonts w:ascii="Times New Roman" w:eastAsia="Times New Roman" w:hAnsi="Times New Roman" w:cs="Times New Roman"/>
      <w:sz w:val="24"/>
      <w:szCs w:val="24"/>
      <w:lang w:eastAsia="ru-RU"/>
    </w:rPr>
  </w:style>
  <w:style w:type="paragraph" w:customStyle="1" w:styleId="48">
    <w:name w:val="Нумерация параграфов 4"/>
    <w:basedOn w:val="a7"/>
    <w:rsid w:val="00FF12EE"/>
    <w:pPr>
      <w:tabs>
        <w:tab w:val="num" w:pos="1287"/>
      </w:tabs>
      <w:spacing w:after="0" w:line="360" w:lineRule="auto"/>
      <w:ind w:left="1287" w:hanging="360"/>
      <w:jc w:val="both"/>
      <w:outlineLvl w:val="2"/>
    </w:pPr>
    <w:rPr>
      <w:rFonts w:ascii="Times New Roman" w:eastAsia="Times New Roman" w:hAnsi="Times New Roman" w:cs="Times New Roman"/>
      <w:b/>
      <w:sz w:val="24"/>
      <w:szCs w:val="24"/>
      <w:lang w:eastAsia="ru-RU"/>
    </w:rPr>
  </w:style>
  <w:style w:type="paragraph" w:customStyle="1" w:styleId="StyleBulleted11ptRed">
    <w:name w:val="Style Bulleted 11 pt Red"/>
    <w:basedOn w:val="a7"/>
    <w:link w:val="StyleBulleted11ptRedCharChar"/>
    <w:uiPriority w:val="99"/>
    <w:rsid w:val="00FF12EE"/>
    <w:pPr>
      <w:numPr>
        <w:numId w:val="49"/>
      </w:numPr>
      <w:spacing w:after="180" w:line="240" w:lineRule="exact"/>
      <w:jc w:val="both"/>
      <w:outlineLvl w:val="2"/>
    </w:pPr>
    <w:rPr>
      <w:rFonts w:ascii="Verdana" w:eastAsia="Calibri" w:hAnsi="Verdana" w:cs="Times New Roman"/>
      <w:sz w:val="20"/>
      <w:szCs w:val="20"/>
      <w:lang w:val="x-none"/>
    </w:rPr>
  </w:style>
  <w:style w:type="character" w:customStyle="1" w:styleId="StyleBulleted11ptRedCharChar">
    <w:name w:val="Style Bulleted 11 pt Red Char Char"/>
    <w:link w:val="StyleBulleted11ptRed"/>
    <w:uiPriority w:val="99"/>
    <w:locked/>
    <w:rsid w:val="00FF12EE"/>
    <w:rPr>
      <w:rFonts w:ascii="Verdana" w:eastAsia="Calibri" w:hAnsi="Verdana" w:cs="Times New Roman"/>
      <w:sz w:val="20"/>
      <w:szCs w:val="20"/>
      <w:lang w:val="x-none"/>
    </w:rPr>
  </w:style>
  <w:style w:type="paragraph" w:customStyle="1" w:styleId="Level2Indent">
    <w:name w:val="Level 2 Indent"/>
    <w:basedOn w:val="a7"/>
    <w:rsid w:val="00FF12EE"/>
    <w:pPr>
      <w:spacing w:after="240" w:line="240" w:lineRule="auto"/>
      <w:ind w:left="720"/>
      <w:jc w:val="both"/>
      <w:outlineLvl w:val="2"/>
    </w:pPr>
    <w:rPr>
      <w:rFonts w:ascii="Times New Roman" w:eastAsia="Times New Roman" w:hAnsi="Times New Roman" w:cs="Times New Roman"/>
      <w:sz w:val="26"/>
      <w:szCs w:val="20"/>
      <w:lang w:val="en-GB" w:eastAsia="ru-RU"/>
    </w:rPr>
  </w:style>
  <w:style w:type="paragraph" w:customStyle="1" w:styleId="Cell">
    <w:name w:val="Cell"/>
    <w:basedOn w:val="a7"/>
    <w:rsid w:val="00FF12EE"/>
    <w:pPr>
      <w:suppressAutoHyphens/>
      <w:autoSpaceDN w:val="0"/>
      <w:spacing w:after="0" w:line="300" w:lineRule="auto"/>
      <w:textAlignment w:val="baseline"/>
      <w:outlineLvl w:val="2"/>
    </w:pPr>
    <w:rPr>
      <w:rFonts w:ascii="Verdana" w:eastAsia="Times New Roman" w:hAnsi="Verdana" w:cs="Verdana"/>
      <w:kern w:val="3"/>
      <w:lang w:eastAsia="ru-RU"/>
    </w:rPr>
  </w:style>
  <w:style w:type="paragraph" w:customStyle="1" w:styleId="3f3">
    <w:name w:val="Мой3"/>
    <w:basedOn w:val="a7"/>
    <w:rsid w:val="00FF12EE"/>
    <w:pPr>
      <w:tabs>
        <w:tab w:val="num" w:pos="794"/>
      </w:tabs>
      <w:spacing w:before="100" w:beforeAutospacing="1" w:after="100" w:afterAutospacing="1" w:line="240" w:lineRule="auto"/>
      <w:ind w:left="794" w:hanging="794"/>
      <w:jc w:val="both"/>
      <w:outlineLvl w:val="2"/>
    </w:pPr>
    <w:rPr>
      <w:rFonts w:ascii="Arial" w:eastAsia="Times New Roman" w:hAnsi="Arial" w:cs="Arial"/>
      <w:spacing w:val="2"/>
      <w:sz w:val="24"/>
      <w:szCs w:val="24"/>
      <w:lang w:eastAsia="ru-RU"/>
    </w:rPr>
  </w:style>
  <w:style w:type="paragraph" w:customStyle="1" w:styleId="afffff6">
    <w:name w:val="Многоуровневый нумерованный"/>
    <w:basedOn w:val="affd"/>
    <w:rsid w:val="00FF12EE"/>
    <w:pPr>
      <w:tabs>
        <w:tab w:val="clear" w:pos="360"/>
        <w:tab w:val="clear" w:pos="720"/>
      </w:tabs>
      <w:spacing w:before="60" w:after="60" w:line="360" w:lineRule="auto"/>
      <w:ind w:left="0"/>
      <w:outlineLvl w:val="2"/>
    </w:pPr>
    <w:rPr>
      <w:rFonts w:ascii="Tahoma" w:hAnsi="Tahoma"/>
      <w:color w:val="auto"/>
      <w:sz w:val="22"/>
      <w:lang w:val="ru-RU" w:eastAsia="ru-RU"/>
    </w:rPr>
  </w:style>
  <w:style w:type="paragraph" w:customStyle="1" w:styleId="-">
    <w:name w:val="Мой-"/>
    <w:basedOn w:val="a7"/>
    <w:link w:val="-0"/>
    <w:rsid w:val="00FF12EE"/>
    <w:pPr>
      <w:tabs>
        <w:tab w:val="num" w:pos="360"/>
        <w:tab w:val="left" w:pos="964"/>
      </w:tabs>
      <w:spacing w:before="100" w:beforeAutospacing="1" w:after="100" w:afterAutospacing="1" w:line="240" w:lineRule="auto"/>
      <w:jc w:val="both"/>
      <w:outlineLvl w:val="2"/>
    </w:pPr>
    <w:rPr>
      <w:rFonts w:ascii="Arial" w:eastAsia="Times New Roman" w:hAnsi="Arial" w:cs="Arial"/>
      <w:kern w:val="18"/>
      <w:sz w:val="24"/>
      <w:szCs w:val="24"/>
      <w:lang w:eastAsia="ru-RU"/>
    </w:rPr>
  </w:style>
  <w:style w:type="character" w:customStyle="1" w:styleId="-0">
    <w:name w:val="Мой- Знак"/>
    <w:link w:val="-"/>
    <w:locked/>
    <w:rsid w:val="00FF12EE"/>
    <w:rPr>
      <w:rFonts w:ascii="Arial" w:eastAsia="Times New Roman" w:hAnsi="Arial" w:cs="Arial"/>
      <w:kern w:val="18"/>
      <w:sz w:val="24"/>
      <w:szCs w:val="24"/>
      <w:lang w:eastAsia="ru-RU"/>
    </w:rPr>
  </w:style>
  <w:style w:type="paragraph" w:customStyle="1" w:styleId="CharCharCharChar1">
    <w:name w:val="Char Char Знак Знак Char Char1"/>
    <w:basedOn w:val="a7"/>
    <w:rsid w:val="00FF12EE"/>
    <w:pPr>
      <w:spacing w:after="160" w:line="240" w:lineRule="auto"/>
      <w:outlineLvl w:val="2"/>
    </w:pPr>
    <w:rPr>
      <w:rFonts w:ascii="Arial" w:eastAsia="Times New Roman" w:hAnsi="Arial" w:cs="Times New Roman"/>
      <w:b/>
      <w:color w:val="FFFFFF"/>
      <w:sz w:val="32"/>
      <w:szCs w:val="20"/>
      <w:lang w:val="en-US"/>
    </w:rPr>
  </w:style>
  <w:style w:type="paragraph" w:customStyle="1" w:styleId="ListLetter2">
    <w:name w:val="List Letter 2"/>
    <w:basedOn w:val="a7"/>
    <w:rsid w:val="00FF12EE"/>
    <w:pPr>
      <w:numPr>
        <w:numId w:val="50"/>
      </w:numPr>
      <w:suppressAutoHyphens/>
      <w:spacing w:after="240" w:line="240" w:lineRule="auto"/>
      <w:ind w:left="1077"/>
      <w:jc w:val="both"/>
      <w:outlineLvl w:val="2"/>
    </w:pPr>
    <w:rPr>
      <w:rFonts w:ascii="Arial" w:eastAsia="Times New Roman" w:hAnsi="Arial" w:cs="Calibri"/>
      <w:szCs w:val="20"/>
      <w:lang w:val="en-GB" w:eastAsia="ar-SA"/>
    </w:rPr>
  </w:style>
  <w:style w:type="character" w:customStyle="1" w:styleId="hps">
    <w:name w:val="hps"/>
    <w:rsid w:val="00FF12EE"/>
  </w:style>
  <w:style w:type="character" w:customStyle="1" w:styleId="shorttext">
    <w:name w:val="short_text"/>
    <w:rsid w:val="00FF12EE"/>
  </w:style>
  <w:style w:type="paragraph" w:customStyle="1" w:styleId="24">
    <w:name w:val="маркированный список 2 уровня"/>
    <w:basedOn w:val="a7"/>
    <w:uiPriority w:val="99"/>
    <w:rsid w:val="00FF12EE"/>
    <w:pPr>
      <w:numPr>
        <w:numId w:val="51"/>
      </w:numPr>
      <w:spacing w:before="60" w:after="0" w:line="360" w:lineRule="auto"/>
      <w:jc w:val="both"/>
      <w:outlineLvl w:val="2"/>
    </w:pPr>
    <w:rPr>
      <w:rFonts w:ascii="TimesNewRomanPSMT" w:eastAsia="Times New Roman" w:hAnsi="TimesNewRomanPSMT" w:cs="Times New Roman"/>
      <w:color w:val="000000"/>
      <w:sz w:val="24"/>
      <w:szCs w:val="39"/>
      <w:lang w:eastAsia="ru-RU"/>
    </w:rPr>
  </w:style>
  <w:style w:type="paragraph" w:customStyle="1" w:styleId="afffff7">
    <w:name w:val="Текст_таб"/>
    <w:basedOn w:val="a7"/>
    <w:rsid w:val="00FF12EE"/>
    <w:pPr>
      <w:widowControl w:val="0"/>
      <w:tabs>
        <w:tab w:val="num" w:pos="1080"/>
      </w:tabs>
      <w:spacing w:after="0" w:line="360" w:lineRule="auto"/>
      <w:ind w:left="864" w:hanging="864"/>
      <w:outlineLvl w:val="2"/>
    </w:pPr>
    <w:rPr>
      <w:rFonts w:ascii="Times New Roman" w:eastAsia="Times New Roman" w:hAnsi="Times New Roman" w:cs="Times New Roman"/>
      <w:sz w:val="26"/>
      <w:szCs w:val="26"/>
      <w:lang w:eastAsia="ru-RU"/>
    </w:rPr>
  </w:style>
  <w:style w:type="paragraph" w:customStyle="1" w:styleId="100633">
    <w:name w:val="Стиль Стиль1 + Слева:  0 см Выступ:  063 см Перед:  3 пт После:..."/>
    <w:basedOn w:val="a7"/>
    <w:rsid w:val="00FF12EE"/>
    <w:pPr>
      <w:widowControl w:val="0"/>
      <w:tabs>
        <w:tab w:val="num" w:pos="360"/>
      </w:tabs>
      <w:spacing w:before="60" w:after="60" w:line="240" w:lineRule="auto"/>
      <w:ind w:left="360" w:hanging="360"/>
      <w:jc w:val="both"/>
      <w:outlineLvl w:val="2"/>
    </w:pPr>
    <w:rPr>
      <w:rFonts w:ascii="Times New Roman" w:eastAsia="Times New Roman" w:hAnsi="Times New Roman" w:cs="Times New Roman"/>
      <w:b/>
      <w:sz w:val="28"/>
      <w:szCs w:val="20"/>
      <w:lang w:eastAsia="ru-RU"/>
    </w:rPr>
  </w:style>
  <w:style w:type="paragraph" w:customStyle="1" w:styleId="afffff8">
    <w:name w:val="ТаблицаТекст"/>
    <w:semiHidden/>
    <w:rsid w:val="00FF12EE"/>
    <w:pPr>
      <w:spacing w:after="0" w:line="360" w:lineRule="auto"/>
      <w:jc w:val="both"/>
    </w:pPr>
    <w:rPr>
      <w:rFonts w:ascii="Times New Roman" w:eastAsia="Times New Roman" w:hAnsi="Times New Roman" w:cs="Times New Roman"/>
      <w:sz w:val="20"/>
      <w:szCs w:val="20"/>
      <w:lang w:eastAsia="ru-RU"/>
    </w:rPr>
  </w:style>
  <w:style w:type="paragraph" w:styleId="2fb">
    <w:name w:val="List Continue 2"/>
    <w:basedOn w:val="a7"/>
    <w:uiPriority w:val="99"/>
    <w:unhideWhenUsed/>
    <w:rsid w:val="00FF12EE"/>
    <w:pPr>
      <w:spacing w:after="120" w:line="240" w:lineRule="auto"/>
      <w:ind w:left="566"/>
      <w:contextualSpacing/>
      <w:outlineLvl w:val="2"/>
    </w:pPr>
    <w:rPr>
      <w:rFonts w:ascii="Calibri" w:eastAsia="Calibri" w:hAnsi="Calibri" w:cs="Times New Roman"/>
    </w:rPr>
  </w:style>
  <w:style w:type="paragraph" w:customStyle="1" w:styleId="14">
    <w:name w:val="Абзац. 1 уровень"/>
    <w:basedOn w:val="a7"/>
    <w:qFormat/>
    <w:rsid w:val="00FF12EE"/>
    <w:pPr>
      <w:numPr>
        <w:numId w:val="52"/>
      </w:numPr>
      <w:spacing w:after="60" w:line="240" w:lineRule="auto"/>
      <w:contextualSpacing/>
      <w:jc w:val="both"/>
      <w:outlineLvl w:val="0"/>
    </w:pPr>
    <w:rPr>
      <w:rFonts w:ascii="Calibri" w:eastAsia="Times New Roman" w:hAnsi="Calibri" w:cs="Calibri"/>
      <w:szCs w:val="20"/>
    </w:rPr>
  </w:style>
  <w:style w:type="paragraph" w:customStyle="1" w:styleId="27">
    <w:name w:val="Абзац. 2 уровень"/>
    <w:basedOn w:val="14"/>
    <w:qFormat/>
    <w:rsid w:val="00FF12EE"/>
    <w:pPr>
      <w:numPr>
        <w:ilvl w:val="1"/>
      </w:numPr>
      <w:outlineLvl w:val="9"/>
    </w:pPr>
  </w:style>
  <w:style w:type="paragraph" w:customStyle="1" w:styleId="35">
    <w:name w:val="Абзац. 3 уровень"/>
    <w:basedOn w:val="a7"/>
    <w:next w:val="27"/>
    <w:qFormat/>
    <w:rsid w:val="00FF12EE"/>
    <w:pPr>
      <w:numPr>
        <w:ilvl w:val="2"/>
        <w:numId w:val="52"/>
      </w:numPr>
      <w:tabs>
        <w:tab w:val="left" w:pos="993"/>
        <w:tab w:val="num" w:pos="2155"/>
      </w:tabs>
      <w:spacing w:before="60" w:after="0" w:line="240" w:lineRule="auto"/>
      <w:ind w:left="1587" w:right="567" w:hanging="340"/>
      <w:contextualSpacing/>
      <w:jc w:val="both"/>
      <w:outlineLvl w:val="2"/>
    </w:pPr>
    <w:rPr>
      <w:rFonts w:ascii="Calibri" w:eastAsia="Times New Roman" w:hAnsi="Calibri" w:cs="Calibri"/>
      <w:szCs w:val="20"/>
    </w:rPr>
  </w:style>
  <w:style w:type="paragraph" w:customStyle="1" w:styleId="49">
    <w:name w:val="Обычный4"/>
    <w:rsid w:val="00FF12EE"/>
    <w:pPr>
      <w:snapToGrid w:val="0"/>
      <w:spacing w:after="0" w:line="240" w:lineRule="auto"/>
    </w:pPr>
    <w:rPr>
      <w:rFonts w:ascii="Times New Roman" w:eastAsia="Times New Roman" w:hAnsi="Times New Roman" w:cs="Times New Roman"/>
      <w:sz w:val="20"/>
      <w:szCs w:val="20"/>
      <w:lang w:eastAsia="ru-RU"/>
    </w:rPr>
  </w:style>
  <w:style w:type="paragraph" w:customStyle="1" w:styleId="3f4">
    <w:name w:val="Основной текст3"/>
    <w:basedOn w:val="49"/>
    <w:rsid w:val="00FF12EE"/>
    <w:pPr>
      <w:jc w:val="both"/>
    </w:pPr>
    <w:rPr>
      <w:i/>
      <w:sz w:val="24"/>
    </w:rPr>
  </w:style>
  <w:style w:type="paragraph" w:customStyle="1" w:styleId="font0">
    <w:name w:val="font0"/>
    <w:basedOn w:val="a7"/>
    <w:rsid w:val="00FF12EE"/>
    <w:pPr>
      <w:spacing w:before="100" w:beforeAutospacing="1" w:after="100" w:afterAutospacing="1" w:line="240" w:lineRule="auto"/>
      <w:outlineLvl w:val="2"/>
    </w:pPr>
    <w:rPr>
      <w:rFonts w:ascii="Arial CYR" w:eastAsia="Times New Roman" w:hAnsi="Arial CYR" w:cs="Arial CYR"/>
      <w:sz w:val="20"/>
      <w:szCs w:val="20"/>
      <w:lang w:eastAsia="ru-RU"/>
    </w:rPr>
  </w:style>
  <w:style w:type="paragraph" w:customStyle="1" w:styleId="xl22">
    <w:name w:val="xl22"/>
    <w:basedOn w:val="a7"/>
    <w:rsid w:val="00FF12EE"/>
    <w:pPr>
      <w:spacing w:before="100" w:beforeAutospacing="1" w:after="100" w:afterAutospacing="1" w:line="240" w:lineRule="auto"/>
      <w:jc w:val="center"/>
      <w:outlineLvl w:val="2"/>
    </w:pPr>
    <w:rPr>
      <w:rFonts w:ascii="Times New Roman" w:eastAsia="Times New Roman" w:hAnsi="Times New Roman" w:cs="Times New Roman"/>
      <w:b/>
      <w:bCs/>
      <w:sz w:val="24"/>
      <w:szCs w:val="24"/>
      <w:lang w:eastAsia="ru-RU"/>
    </w:rPr>
  </w:style>
  <w:style w:type="paragraph" w:customStyle="1" w:styleId="4a">
    <w:name w:val="Основной текст4"/>
    <w:basedOn w:val="a7"/>
    <w:rsid w:val="00FF12EE"/>
    <w:pPr>
      <w:snapToGrid w:val="0"/>
      <w:spacing w:after="120" w:line="240" w:lineRule="exact"/>
      <w:ind w:right="256"/>
      <w:outlineLvl w:val="2"/>
    </w:pPr>
    <w:rPr>
      <w:rFonts w:ascii="Futura Bk" w:eastAsia="Times New Roman" w:hAnsi="Futura Bk" w:cs="Times New Roman"/>
      <w:sz w:val="20"/>
      <w:szCs w:val="20"/>
      <w:lang w:eastAsia="ru-RU"/>
    </w:rPr>
  </w:style>
  <w:style w:type="paragraph" w:customStyle="1" w:styleId="56">
    <w:name w:val="Обычный5"/>
    <w:rsid w:val="00FF12EE"/>
    <w:pPr>
      <w:snapToGrid w:val="0"/>
      <w:spacing w:after="0" w:line="240" w:lineRule="auto"/>
    </w:pPr>
    <w:rPr>
      <w:rFonts w:ascii="Times New Roman" w:eastAsia="Times New Roman" w:hAnsi="Times New Roman" w:cs="Times New Roman"/>
      <w:sz w:val="20"/>
      <w:szCs w:val="20"/>
      <w:lang w:eastAsia="ru-RU"/>
    </w:rPr>
  </w:style>
  <w:style w:type="paragraph" w:customStyle="1" w:styleId="57">
    <w:name w:val="Основной текст5"/>
    <w:basedOn w:val="56"/>
    <w:rsid w:val="00FF12EE"/>
    <w:pPr>
      <w:jc w:val="both"/>
    </w:pPr>
    <w:rPr>
      <w:i/>
      <w:sz w:val="24"/>
    </w:rPr>
  </w:style>
  <w:style w:type="paragraph" w:customStyle="1" w:styleId="1fd">
    <w:name w:val="Заголовок записи1"/>
    <w:basedOn w:val="a7"/>
    <w:autoRedefine/>
    <w:rsid w:val="00FF12EE"/>
    <w:pPr>
      <w:spacing w:after="0" w:line="360" w:lineRule="auto"/>
      <w:jc w:val="center"/>
      <w:outlineLvl w:val="2"/>
    </w:pPr>
    <w:rPr>
      <w:rFonts w:ascii="Times New Roman" w:eastAsia="Times New Roman" w:hAnsi="Times New Roman" w:cs="Times New Roman"/>
      <w:sz w:val="24"/>
      <w:szCs w:val="24"/>
      <w:lang w:eastAsia="ru-RU"/>
    </w:rPr>
  </w:style>
  <w:style w:type="character" w:customStyle="1" w:styleId="BodyChar1">
    <w:name w:val="Body Char1"/>
    <w:link w:val="Body"/>
    <w:locked/>
    <w:rsid w:val="00FF12EE"/>
    <w:rPr>
      <w:color w:val="000000"/>
      <w:sz w:val="21"/>
      <w:lang w:val="en-US"/>
    </w:rPr>
  </w:style>
  <w:style w:type="paragraph" w:customStyle="1" w:styleId="Body">
    <w:name w:val="Body"/>
    <w:link w:val="BodyChar1"/>
    <w:rsid w:val="00FF12EE"/>
    <w:pPr>
      <w:spacing w:before="120" w:after="60" w:line="240" w:lineRule="auto"/>
      <w:jc w:val="both"/>
    </w:pPr>
    <w:rPr>
      <w:color w:val="000000"/>
      <w:sz w:val="21"/>
      <w:lang w:val="en-US"/>
    </w:rPr>
  </w:style>
  <w:style w:type="character" w:customStyle="1" w:styleId="1fe">
    <w:name w:val="Верхний колонтитул Знак1"/>
    <w:semiHidden/>
    <w:locked/>
    <w:rsid w:val="00FF12EE"/>
    <w:rPr>
      <w:sz w:val="24"/>
    </w:rPr>
  </w:style>
  <w:style w:type="numbering" w:customStyle="1" w:styleId="SpecialLeft0211">
    <w:name w:val="Special_Left_0211"/>
    <w:rsid w:val="00FF12EE"/>
    <w:pPr>
      <w:numPr>
        <w:numId w:val="53"/>
      </w:numPr>
    </w:pPr>
  </w:style>
  <w:style w:type="numbering" w:customStyle="1" w:styleId="1111">
    <w:name w:val="Нет списка111"/>
    <w:next w:val="aa"/>
    <w:uiPriority w:val="99"/>
    <w:semiHidden/>
    <w:unhideWhenUsed/>
    <w:rsid w:val="00FF12EE"/>
  </w:style>
  <w:style w:type="paragraph" w:customStyle="1" w:styleId="62">
    <w:name w:val="Основной текст6"/>
    <w:basedOn w:val="a7"/>
    <w:rsid w:val="00FF12EE"/>
    <w:pPr>
      <w:spacing w:after="120" w:line="240" w:lineRule="exact"/>
      <w:ind w:right="256"/>
      <w:outlineLvl w:val="2"/>
    </w:pPr>
    <w:rPr>
      <w:rFonts w:ascii="Futura Bk" w:eastAsia="Times New Roman" w:hAnsi="Futura Bk" w:cs="Times New Roman"/>
      <w:snapToGrid w:val="0"/>
      <w:sz w:val="20"/>
      <w:szCs w:val="20"/>
      <w:lang w:eastAsia="ru-RU"/>
    </w:rPr>
  </w:style>
  <w:style w:type="numbering" w:customStyle="1" w:styleId="SpecialLeft022">
    <w:name w:val="Special_Left_022"/>
    <w:rsid w:val="00FF12EE"/>
  </w:style>
  <w:style w:type="paragraph" w:customStyle="1" w:styleId="63">
    <w:name w:val="Обычный6"/>
    <w:rsid w:val="00FF12EE"/>
    <w:pPr>
      <w:spacing w:after="0" w:line="240" w:lineRule="auto"/>
    </w:pPr>
    <w:rPr>
      <w:rFonts w:ascii="Times New Roman" w:eastAsia="Times New Roman" w:hAnsi="Times New Roman" w:cs="Times New Roman"/>
      <w:snapToGrid w:val="0"/>
      <w:sz w:val="20"/>
      <w:szCs w:val="20"/>
      <w:lang w:eastAsia="ru-RU"/>
    </w:rPr>
  </w:style>
  <w:style w:type="paragraph" w:customStyle="1" w:styleId="73">
    <w:name w:val="Основной текст7"/>
    <w:basedOn w:val="63"/>
    <w:rsid w:val="00FF12EE"/>
    <w:pPr>
      <w:jc w:val="both"/>
    </w:pPr>
    <w:rPr>
      <w:i/>
      <w:sz w:val="24"/>
    </w:rPr>
  </w:style>
  <w:style w:type="numbering" w:customStyle="1" w:styleId="11110">
    <w:name w:val="Нет списка1111"/>
    <w:next w:val="aa"/>
    <w:semiHidden/>
    <w:rsid w:val="00FF12EE"/>
  </w:style>
  <w:style w:type="numbering" w:customStyle="1" w:styleId="213">
    <w:name w:val="Нет списка21"/>
    <w:next w:val="aa"/>
    <w:semiHidden/>
    <w:rsid w:val="00FF12EE"/>
  </w:style>
  <w:style w:type="numbering" w:customStyle="1" w:styleId="311">
    <w:name w:val="Нет списка31"/>
    <w:next w:val="aa"/>
    <w:semiHidden/>
    <w:rsid w:val="00FF12EE"/>
  </w:style>
  <w:style w:type="numbering" w:customStyle="1" w:styleId="411">
    <w:name w:val="Нет списка41"/>
    <w:next w:val="aa"/>
    <w:semiHidden/>
    <w:rsid w:val="00FF12EE"/>
  </w:style>
  <w:style w:type="numbering" w:customStyle="1" w:styleId="58">
    <w:name w:val="Нет списка5"/>
    <w:next w:val="aa"/>
    <w:semiHidden/>
    <w:rsid w:val="00FF12EE"/>
  </w:style>
  <w:style w:type="numbering" w:customStyle="1" w:styleId="64">
    <w:name w:val="Нет списка6"/>
    <w:next w:val="aa"/>
    <w:semiHidden/>
    <w:rsid w:val="00FF12EE"/>
  </w:style>
  <w:style w:type="numbering" w:customStyle="1" w:styleId="74">
    <w:name w:val="Нет списка7"/>
    <w:next w:val="aa"/>
    <w:uiPriority w:val="99"/>
    <w:semiHidden/>
    <w:rsid w:val="00FF12EE"/>
  </w:style>
  <w:style w:type="paragraph" w:customStyle="1" w:styleId="afffff9">
    <w:name w:val="Термин"/>
    <w:basedOn w:val="a7"/>
    <w:next w:val="a7"/>
    <w:rsid w:val="00FF12EE"/>
    <w:pPr>
      <w:snapToGrid w:val="0"/>
      <w:spacing w:after="0" w:line="240" w:lineRule="auto"/>
      <w:outlineLvl w:val="2"/>
    </w:pPr>
    <w:rPr>
      <w:rFonts w:ascii="Times New Roman" w:eastAsia="Times New Roman" w:hAnsi="Times New Roman" w:cs="Times New Roman"/>
      <w:sz w:val="24"/>
      <w:szCs w:val="20"/>
      <w:lang w:eastAsia="ru-RU"/>
    </w:rPr>
  </w:style>
  <w:style w:type="numbering" w:customStyle="1" w:styleId="83">
    <w:name w:val="Нет списка8"/>
    <w:next w:val="aa"/>
    <w:uiPriority w:val="99"/>
    <w:semiHidden/>
    <w:unhideWhenUsed/>
    <w:rsid w:val="00FF12EE"/>
  </w:style>
  <w:style w:type="numbering" w:customStyle="1" w:styleId="1210">
    <w:name w:val="Нет списка121"/>
    <w:next w:val="aa"/>
    <w:uiPriority w:val="99"/>
    <w:semiHidden/>
    <w:unhideWhenUsed/>
    <w:rsid w:val="00FF12EE"/>
  </w:style>
  <w:style w:type="paragraph" w:customStyle="1" w:styleId="84">
    <w:name w:val="Основной текст8"/>
    <w:basedOn w:val="a7"/>
    <w:rsid w:val="00FF12EE"/>
    <w:pPr>
      <w:spacing w:after="120" w:line="240" w:lineRule="exact"/>
      <w:ind w:right="256"/>
      <w:outlineLvl w:val="2"/>
    </w:pPr>
    <w:rPr>
      <w:rFonts w:ascii="Futura Bk" w:eastAsia="Times New Roman" w:hAnsi="Futura Bk" w:cs="Times New Roman"/>
      <w:snapToGrid w:val="0"/>
      <w:sz w:val="20"/>
      <w:szCs w:val="20"/>
      <w:lang w:eastAsia="ru-RU"/>
    </w:rPr>
  </w:style>
  <w:style w:type="numbering" w:customStyle="1" w:styleId="SpecialLeft023">
    <w:name w:val="Special_Left_023"/>
    <w:rsid w:val="00FF12EE"/>
    <w:pPr>
      <w:numPr>
        <w:numId w:val="27"/>
      </w:numPr>
    </w:pPr>
  </w:style>
  <w:style w:type="paragraph" w:customStyle="1" w:styleId="75">
    <w:name w:val="Обычный7"/>
    <w:rsid w:val="00FF12EE"/>
    <w:pPr>
      <w:spacing w:after="0" w:line="240" w:lineRule="auto"/>
    </w:pPr>
    <w:rPr>
      <w:rFonts w:ascii="Times New Roman" w:eastAsia="Times New Roman" w:hAnsi="Times New Roman" w:cs="Times New Roman"/>
      <w:snapToGrid w:val="0"/>
      <w:sz w:val="20"/>
      <w:szCs w:val="20"/>
      <w:lang w:eastAsia="ru-RU"/>
    </w:rPr>
  </w:style>
  <w:style w:type="paragraph" w:customStyle="1" w:styleId="93">
    <w:name w:val="Основной текст9"/>
    <w:basedOn w:val="75"/>
    <w:rsid w:val="00FF12EE"/>
    <w:pPr>
      <w:jc w:val="both"/>
    </w:pPr>
    <w:rPr>
      <w:i/>
      <w:sz w:val="24"/>
    </w:rPr>
  </w:style>
  <w:style w:type="numbering" w:customStyle="1" w:styleId="11111">
    <w:name w:val="Нет списка11111"/>
    <w:next w:val="aa"/>
    <w:uiPriority w:val="99"/>
    <w:semiHidden/>
    <w:unhideWhenUsed/>
    <w:rsid w:val="00FF12EE"/>
  </w:style>
  <w:style w:type="paragraph" w:customStyle="1" w:styleId="afffffa">
    <w:name w:val="Внутренний адрес"/>
    <w:basedOn w:val="a7"/>
    <w:rsid w:val="00FF12EE"/>
    <w:pPr>
      <w:spacing w:after="0" w:line="360" w:lineRule="auto"/>
      <w:ind w:firstLine="720"/>
      <w:jc w:val="both"/>
      <w:outlineLvl w:val="2"/>
    </w:pPr>
    <w:rPr>
      <w:rFonts w:ascii="Times New Roman" w:eastAsia="Calibri" w:hAnsi="Times New Roman" w:cs="Times New Roman"/>
      <w:sz w:val="24"/>
      <w:szCs w:val="20"/>
    </w:rPr>
  </w:style>
  <w:style w:type="numbering" w:customStyle="1" w:styleId="2110">
    <w:name w:val="Нет списка211"/>
    <w:next w:val="aa"/>
    <w:uiPriority w:val="99"/>
    <w:semiHidden/>
    <w:unhideWhenUsed/>
    <w:rsid w:val="00FF12EE"/>
  </w:style>
  <w:style w:type="numbering" w:customStyle="1" w:styleId="111111">
    <w:name w:val="Нет списка111111"/>
    <w:next w:val="aa"/>
    <w:uiPriority w:val="99"/>
    <w:semiHidden/>
    <w:unhideWhenUsed/>
    <w:rsid w:val="00FF12EE"/>
  </w:style>
  <w:style w:type="numbering" w:customStyle="1" w:styleId="SpecialLeft02111">
    <w:name w:val="Special_Left_02111"/>
    <w:rsid w:val="00FF12EE"/>
    <w:pPr>
      <w:numPr>
        <w:numId w:val="29"/>
      </w:numPr>
    </w:pPr>
  </w:style>
  <w:style w:type="numbering" w:customStyle="1" w:styleId="1111111">
    <w:name w:val="Нет списка1111111"/>
    <w:next w:val="aa"/>
    <w:uiPriority w:val="99"/>
    <w:semiHidden/>
    <w:unhideWhenUsed/>
    <w:rsid w:val="00FF12EE"/>
  </w:style>
  <w:style w:type="numbering" w:customStyle="1" w:styleId="3110">
    <w:name w:val="Нет списка311"/>
    <w:next w:val="aa"/>
    <w:uiPriority w:val="99"/>
    <w:semiHidden/>
    <w:unhideWhenUsed/>
    <w:rsid w:val="00FF12EE"/>
  </w:style>
  <w:style w:type="numbering" w:customStyle="1" w:styleId="1211">
    <w:name w:val="Нет списка1211"/>
    <w:next w:val="aa"/>
    <w:uiPriority w:val="99"/>
    <w:semiHidden/>
    <w:unhideWhenUsed/>
    <w:rsid w:val="00FF12EE"/>
  </w:style>
  <w:style w:type="table" w:customStyle="1" w:styleId="214">
    <w:name w:val="Сетка таблицы21"/>
    <w:basedOn w:val="a9"/>
    <w:next w:val="af9"/>
    <w:rsid w:val="00FF12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pecialLeft0221">
    <w:name w:val="Special_Left_0221"/>
    <w:rsid w:val="00FF12EE"/>
    <w:pPr>
      <w:numPr>
        <w:numId w:val="54"/>
      </w:numPr>
    </w:pPr>
  </w:style>
  <w:style w:type="numbering" w:customStyle="1" w:styleId="1120">
    <w:name w:val="Нет списка112"/>
    <w:next w:val="aa"/>
    <w:uiPriority w:val="99"/>
    <w:semiHidden/>
    <w:unhideWhenUsed/>
    <w:rsid w:val="00FF12EE"/>
  </w:style>
  <w:style w:type="character" w:customStyle="1" w:styleId="affb">
    <w:name w:val="Основной текст_"/>
    <w:link w:val="2f"/>
    <w:locked/>
    <w:rsid w:val="00FF12EE"/>
    <w:rPr>
      <w:rFonts w:ascii="Times New Roman" w:eastAsia="Times New Roman" w:hAnsi="Times New Roman" w:cs="Times New Roman"/>
      <w:i/>
      <w:snapToGrid w:val="0"/>
      <w:sz w:val="24"/>
      <w:szCs w:val="20"/>
      <w:lang w:eastAsia="ru-RU"/>
    </w:rPr>
  </w:style>
  <w:style w:type="character" w:customStyle="1" w:styleId="afffffb">
    <w:name w:val="Основной текст + Не полужирный"/>
    <w:rsid w:val="00FF12EE"/>
    <w:rPr>
      <w:b/>
      <w:bCs/>
      <w:color w:val="000000"/>
      <w:spacing w:val="0"/>
      <w:w w:val="100"/>
      <w:position w:val="0"/>
      <w:shd w:val="clear" w:color="auto" w:fill="FFFFFF"/>
      <w:lang w:val="ru-RU" w:eastAsia="x-none" w:bidi="ar-SA"/>
    </w:rPr>
  </w:style>
  <w:style w:type="numbering" w:customStyle="1" w:styleId="94">
    <w:name w:val="Нет списка9"/>
    <w:next w:val="aa"/>
    <w:uiPriority w:val="99"/>
    <w:semiHidden/>
    <w:unhideWhenUsed/>
    <w:rsid w:val="00FF12EE"/>
  </w:style>
  <w:style w:type="numbering" w:customStyle="1" w:styleId="130">
    <w:name w:val="Нет списка13"/>
    <w:next w:val="aa"/>
    <w:uiPriority w:val="99"/>
    <w:semiHidden/>
    <w:unhideWhenUsed/>
    <w:rsid w:val="00FF12EE"/>
  </w:style>
  <w:style w:type="table" w:customStyle="1" w:styleId="115">
    <w:name w:val="Светлая заливка11"/>
    <w:basedOn w:val="a9"/>
    <w:uiPriority w:val="60"/>
    <w:rsid w:val="00FF12EE"/>
    <w:pPr>
      <w:spacing w:after="0" w:line="240" w:lineRule="auto"/>
    </w:pPr>
    <w:rPr>
      <w:rFonts w:ascii="Calibri" w:eastAsia="Times New Roman" w:hAnsi="Calibri" w:cs="Calibri"/>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5">
    <w:name w:val="Статья / Раздел1"/>
    <w:basedOn w:val="aa"/>
    <w:next w:val="a4"/>
    <w:rsid w:val="00FF12EE"/>
    <w:pPr>
      <w:numPr>
        <w:numId w:val="7"/>
      </w:numPr>
    </w:pPr>
  </w:style>
  <w:style w:type="numbering" w:customStyle="1" w:styleId="SpecialLeft024">
    <w:name w:val="Special_Left_024"/>
    <w:rsid w:val="00FF12EE"/>
  </w:style>
  <w:style w:type="numbering" w:customStyle="1" w:styleId="SpecialLeft0212">
    <w:name w:val="Special_Left_0212"/>
    <w:rsid w:val="00FF12EE"/>
    <w:pPr>
      <w:numPr>
        <w:numId w:val="38"/>
      </w:numPr>
    </w:pPr>
  </w:style>
  <w:style w:type="numbering" w:customStyle="1" w:styleId="1130">
    <w:name w:val="Нет списка113"/>
    <w:next w:val="aa"/>
    <w:uiPriority w:val="99"/>
    <w:semiHidden/>
    <w:unhideWhenUsed/>
    <w:rsid w:val="00FF12EE"/>
  </w:style>
  <w:style w:type="numbering" w:customStyle="1" w:styleId="SpecialLeft0222">
    <w:name w:val="Special_Left_0222"/>
    <w:rsid w:val="00FF12EE"/>
  </w:style>
  <w:style w:type="numbering" w:customStyle="1" w:styleId="1112">
    <w:name w:val="Нет списка1112"/>
    <w:next w:val="aa"/>
    <w:semiHidden/>
    <w:rsid w:val="00FF12EE"/>
  </w:style>
  <w:style w:type="numbering" w:customStyle="1" w:styleId="222">
    <w:name w:val="Нет списка22"/>
    <w:next w:val="aa"/>
    <w:semiHidden/>
    <w:rsid w:val="00FF12EE"/>
  </w:style>
  <w:style w:type="numbering" w:customStyle="1" w:styleId="320">
    <w:name w:val="Нет списка32"/>
    <w:next w:val="aa"/>
    <w:semiHidden/>
    <w:rsid w:val="00FF12EE"/>
  </w:style>
  <w:style w:type="numbering" w:customStyle="1" w:styleId="4110">
    <w:name w:val="Нет списка411"/>
    <w:next w:val="aa"/>
    <w:semiHidden/>
    <w:rsid w:val="00FF12EE"/>
  </w:style>
  <w:style w:type="numbering" w:customStyle="1" w:styleId="511">
    <w:name w:val="Нет списка51"/>
    <w:next w:val="aa"/>
    <w:semiHidden/>
    <w:rsid w:val="00FF12EE"/>
  </w:style>
  <w:style w:type="numbering" w:customStyle="1" w:styleId="610">
    <w:name w:val="Нет списка61"/>
    <w:next w:val="aa"/>
    <w:semiHidden/>
    <w:rsid w:val="00FF12EE"/>
  </w:style>
  <w:style w:type="numbering" w:customStyle="1" w:styleId="710">
    <w:name w:val="Нет списка71"/>
    <w:next w:val="aa"/>
    <w:uiPriority w:val="99"/>
    <w:semiHidden/>
    <w:rsid w:val="00FF12EE"/>
  </w:style>
  <w:style w:type="numbering" w:customStyle="1" w:styleId="810">
    <w:name w:val="Нет списка81"/>
    <w:next w:val="aa"/>
    <w:uiPriority w:val="99"/>
    <w:semiHidden/>
    <w:unhideWhenUsed/>
    <w:rsid w:val="00FF12EE"/>
  </w:style>
  <w:style w:type="numbering" w:customStyle="1" w:styleId="1220">
    <w:name w:val="Нет списка122"/>
    <w:next w:val="aa"/>
    <w:uiPriority w:val="99"/>
    <w:semiHidden/>
    <w:unhideWhenUsed/>
    <w:rsid w:val="00FF12EE"/>
  </w:style>
  <w:style w:type="table" w:customStyle="1" w:styleId="123">
    <w:name w:val="Сетка таблицы12"/>
    <w:basedOn w:val="a9"/>
    <w:next w:val="af9"/>
    <w:rsid w:val="00FF12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pecialLeft0231">
    <w:name w:val="Special_Left_0231"/>
    <w:rsid w:val="00FF12EE"/>
    <w:pPr>
      <w:numPr>
        <w:numId w:val="19"/>
      </w:numPr>
    </w:pPr>
  </w:style>
  <w:style w:type="numbering" w:customStyle="1" w:styleId="11112">
    <w:name w:val="Нет списка11112"/>
    <w:next w:val="aa"/>
    <w:uiPriority w:val="99"/>
    <w:semiHidden/>
    <w:unhideWhenUsed/>
    <w:rsid w:val="00FF12EE"/>
  </w:style>
  <w:style w:type="numbering" w:customStyle="1" w:styleId="2111">
    <w:name w:val="Нет списка2111"/>
    <w:next w:val="aa"/>
    <w:uiPriority w:val="99"/>
    <w:semiHidden/>
    <w:unhideWhenUsed/>
    <w:rsid w:val="00FF12EE"/>
  </w:style>
  <w:style w:type="numbering" w:customStyle="1" w:styleId="111112">
    <w:name w:val="Нет списка111112"/>
    <w:next w:val="aa"/>
    <w:uiPriority w:val="99"/>
    <w:semiHidden/>
    <w:unhideWhenUsed/>
    <w:rsid w:val="00FF12EE"/>
  </w:style>
  <w:style w:type="numbering" w:customStyle="1" w:styleId="SpecialLeft021111">
    <w:name w:val="Special_Left_021111"/>
    <w:rsid w:val="00FF12EE"/>
  </w:style>
  <w:style w:type="numbering" w:customStyle="1" w:styleId="11111111">
    <w:name w:val="Нет списка11111111"/>
    <w:next w:val="aa"/>
    <w:uiPriority w:val="99"/>
    <w:semiHidden/>
    <w:unhideWhenUsed/>
    <w:rsid w:val="00FF12EE"/>
  </w:style>
  <w:style w:type="numbering" w:customStyle="1" w:styleId="3111">
    <w:name w:val="Нет списка3111"/>
    <w:next w:val="aa"/>
    <w:uiPriority w:val="99"/>
    <w:semiHidden/>
    <w:unhideWhenUsed/>
    <w:rsid w:val="00FF12EE"/>
  </w:style>
  <w:style w:type="numbering" w:customStyle="1" w:styleId="12111">
    <w:name w:val="Нет списка12111"/>
    <w:next w:val="aa"/>
    <w:uiPriority w:val="99"/>
    <w:semiHidden/>
    <w:unhideWhenUsed/>
    <w:rsid w:val="00FF12EE"/>
  </w:style>
  <w:style w:type="table" w:customStyle="1" w:styleId="223">
    <w:name w:val="Сетка таблицы22"/>
    <w:basedOn w:val="a9"/>
    <w:next w:val="af9"/>
    <w:rsid w:val="00FF12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pecialLeft02211">
    <w:name w:val="Special_Left_02211"/>
    <w:rsid w:val="00FF12EE"/>
    <w:pPr>
      <w:numPr>
        <w:numId w:val="25"/>
      </w:numPr>
    </w:pPr>
  </w:style>
  <w:style w:type="numbering" w:customStyle="1" w:styleId="1121">
    <w:name w:val="Нет списка1121"/>
    <w:next w:val="aa"/>
    <w:uiPriority w:val="99"/>
    <w:semiHidden/>
    <w:unhideWhenUsed/>
    <w:rsid w:val="00FF12EE"/>
  </w:style>
  <w:style w:type="numbering" w:customStyle="1" w:styleId="101">
    <w:name w:val="Нет списка10"/>
    <w:next w:val="aa"/>
    <w:uiPriority w:val="99"/>
    <w:semiHidden/>
    <w:unhideWhenUsed/>
    <w:rsid w:val="00FF12EE"/>
  </w:style>
  <w:style w:type="numbering" w:customStyle="1" w:styleId="140">
    <w:name w:val="Нет списка14"/>
    <w:next w:val="aa"/>
    <w:uiPriority w:val="99"/>
    <w:semiHidden/>
    <w:unhideWhenUsed/>
    <w:rsid w:val="00FF12EE"/>
  </w:style>
  <w:style w:type="table" w:customStyle="1" w:styleId="124">
    <w:name w:val="Светлая заливка12"/>
    <w:basedOn w:val="a9"/>
    <w:uiPriority w:val="60"/>
    <w:rsid w:val="00FF12EE"/>
    <w:pPr>
      <w:spacing w:after="0" w:line="240" w:lineRule="auto"/>
    </w:pPr>
    <w:rPr>
      <w:rFonts w:ascii="Calibri" w:eastAsia="Times New Roman" w:hAnsi="Calibri" w:cs="Calibri"/>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fc">
    <w:name w:val="Статья / Раздел2"/>
    <w:basedOn w:val="aa"/>
    <w:next w:val="a4"/>
    <w:rsid w:val="00FF12EE"/>
  </w:style>
  <w:style w:type="numbering" w:customStyle="1" w:styleId="SpecialLeft025">
    <w:name w:val="Special_Left_025"/>
    <w:rsid w:val="00FF12EE"/>
    <w:pPr>
      <w:numPr>
        <w:numId w:val="26"/>
      </w:numPr>
    </w:pPr>
  </w:style>
  <w:style w:type="numbering" w:customStyle="1" w:styleId="1140">
    <w:name w:val="Нет списка114"/>
    <w:next w:val="aa"/>
    <w:uiPriority w:val="99"/>
    <w:semiHidden/>
    <w:rsid w:val="00FF12EE"/>
  </w:style>
  <w:style w:type="numbering" w:customStyle="1" w:styleId="SpecialLeft0213">
    <w:name w:val="Special_Left_0213"/>
    <w:rsid w:val="00FF12EE"/>
    <w:pPr>
      <w:numPr>
        <w:numId w:val="22"/>
      </w:numPr>
    </w:pPr>
  </w:style>
  <w:style w:type="numbering" w:customStyle="1" w:styleId="1113">
    <w:name w:val="Нет списка1113"/>
    <w:next w:val="aa"/>
    <w:semiHidden/>
    <w:rsid w:val="00FF12EE"/>
  </w:style>
  <w:style w:type="numbering" w:customStyle="1" w:styleId="231">
    <w:name w:val="Нет списка23"/>
    <w:next w:val="aa"/>
    <w:semiHidden/>
    <w:rsid w:val="00FF12EE"/>
  </w:style>
  <w:style w:type="paragraph" w:customStyle="1" w:styleId="Style7">
    <w:name w:val="Style7"/>
    <w:basedOn w:val="a7"/>
    <w:rsid w:val="00FF12EE"/>
    <w:pPr>
      <w:widowControl w:val="0"/>
      <w:autoSpaceDE w:val="0"/>
      <w:autoSpaceDN w:val="0"/>
      <w:adjustRightInd w:val="0"/>
      <w:spacing w:after="0" w:line="251" w:lineRule="exact"/>
      <w:jc w:val="both"/>
      <w:outlineLvl w:val="2"/>
    </w:pPr>
    <w:rPr>
      <w:rFonts w:ascii="Arial" w:eastAsia="Times New Roman" w:hAnsi="Arial" w:cs="Times New Roman"/>
      <w:sz w:val="24"/>
      <w:szCs w:val="24"/>
      <w:lang w:eastAsia="ru-RU"/>
    </w:rPr>
  </w:style>
  <w:style w:type="character" w:customStyle="1" w:styleId="FontStyle30">
    <w:name w:val="Font Style30"/>
    <w:rsid w:val="00FF12EE"/>
    <w:rPr>
      <w:rFonts w:ascii="Arial" w:hAnsi="Arial" w:cs="Arial" w:hint="default"/>
      <w:b/>
      <w:bCs/>
      <w:sz w:val="20"/>
      <w:szCs w:val="20"/>
    </w:rPr>
  </w:style>
  <w:style w:type="character" w:customStyle="1" w:styleId="FontStyle31">
    <w:name w:val="Font Style31"/>
    <w:rsid w:val="00FF12EE"/>
    <w:rPr>
      <w:rFonts w:ascii="Arial" w:hAnsi="Arial" w:cs="Arial" w:hint="default"/>
      <w:sz w:val="20"/>
      <w:szCs w:val="20"/>
    </w:rPr>
  </w:style>
  <w:style w:type="numbering" w:customStyle="1" w:styleId="151">
    <w:name w:val="Нет списка15"/>
    <w:next w:val="aa"/>
    <w:uiPriority w:val="99"/>
    <w:semiHidden/>
    <w:unhideWhenUsed/>
    <w:rsid w:val="00FF12EE"/>
  </w:style>
  <w:style w:type="numbering" w:customStyle="1" w:styleId="160">
    <w:name w:val="Нет списка16"/>
    <w:next w:val="aa"/>
    <w:uiPriority w:val="99"/>
    <w:semiHidden/>
    <w:unhideWhenUsed/>
    <w:rsid w:val="00FF12EE"/>
  </w:style>
  <w:style w:type="table" w:customStyle="1" w:styleId="59">
    <w:name w:val="Сетка таблицы5"/>
    <w:basedOn w:val="a9"/>
    <w:next w:val="af9"/>
    <w:rsid w:val="00FF12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ветлая заливка13"/>
    <w:basedOn w:val="a9"/>
    <w:uiPriority w:val="60"/>
    <w:rsid w:val="00FF12EE"/>
    <w:pPr>
      <w:spacing w:after="0" w:line="240" w:lineRule="auto"/>
    </w:pPr>
    <w:rPr>
      <w:rFonts w:ascii="Calibri" w:eastAsia="Times New Roman" w:hAnsi="Calibri" w:cs="Calibri"/>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3f5">
    <w:name w:val="Статья / Раздел3"/>
    <w:basedOn w:val="aa"/>
    <w:next w:val="a4"/>
    <w:rsid w:val="00FF12EE"/>
  </w:style>
  <w:style w:type="numbering" w:customStyle="1" w:styleId="SpecialLeft026">
    <w:name w:val="Special_Left_026"/>
    <w:rsid w:val="00FF12EE"/>
    <w:pPr>
      <w:numPr>
        <w:numId w:val="45"/>
      </w:numPr>
    </w:pPr>
  </w:style>
  <w:style w:type="numbering" w:customStyle="1" w:styleId="170">
    <w:name w:val="Нет списка17"/>
    <w:next w:val="aa"/>
    <w:semiHidden/>
    <w:rsid w:val="00FF12EE"/>
  </w:style>
  <w:style w:type="numbering" w:customStyle="1" w:styleId="180">
    <w:name w:val="Нет списка18"/>
    <w:next w:val="aa"/>
    <w:semiHidden/>
    <w:unhideWhenUsed/>
    <w:rsid w:val="00FF12EE"/>
  </w:style>
  <w:style w:type="numbering" w:customStyle="1" w:styleId="190">
    <w:name w:val="Нет списка19"/>
    <w:next w:val="aa"/>
    <w:uiPriority w:val="99"/>
    <w:semiHidden/>
    <w:unhideWhenUsed/>
    <w:rsid w:val="00FF12EE"/>
  </w:style>
  <w:style w:type="numbering" w:customStyle="1" w:styleId="1100">
    <w:name w:val="Нет списка110"/>
    <w:next w:val="aa"/>
    <w:uiPriority w:val="99"/>
    <w:semiHidden/>
    <w:unhideWhenUsed/>
    <w:rsid w:val="00FF12EE"/>
  </w:style>
  <w:style w:type="table" w:customStyle="1" w:styleId="65">
    <w:name w:val="Сетка таблицы6"/>
    <w:basedOn w:val="a9"/>
    <w:next w:val="af9"/>
    <w:rsid w:val="00FF12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ветлая заливка14"/>
    <w:basedOn w:val="a9"/>
    <w:uiPriority w:val="60"/>
    <w:rsid w:val="00FF12EE"/>
    <w:pPr>
      <w:spacing w:after="0" w:line="240" w:lineRule="auto"/>
    </w:pPr>
    <w:rPr>
      <w:rFonts w:ascii="Calibri" w:eastAsia="Times New Roman" w:hAnsi="Calibri" w:cs="Calibri"/>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b">
    <w:name w:val="Статья / Раздел4"/>
    <w:basedOn w:val="aa"/>
    <w:next w:val="a4"/>
    <w:rsid w:val="00FF12EE"/>
  </w:style>
  <w:style w:type="numbering" w:customStyle="1" w:styleId="SpecialLeft027">
    <w:name w:val="Special_Left_027"/>
    <w:rsid w:val="00FF12EE"/>
    <w:pPr>
      <w:numPr>
        <w:numId w:val="9"/>
      </w:numPr>
    </w:pPr>
  </w:style>
  <w:style w:type="numbering" w:customStyle="1" w:styleId="SpecialLeft0214">
    <w:name w:val="Special_Left_0214"/>
    <w:rsid w:val="00FF12EE"/>
    <w:pPr>
      <w:numPr>
        <w:numId w:val="10"/>
      </w:numPr>
    </w:pPr>
  </w:style>
  <w:style w:type="numbering" w:customStyle="1" w:styleId="1150">
    <w:name w:val="Нет списка115"/>
    <w:next w:val="aa"/>
    <w:uiPriority w:val="99"/>
    <w:semiHidden/>
    <w:unhideWhenUsed/>
    <w:rsid w:val="00FF12EE"/>
  </w:style>
  <w:style w:type="numbering" w:customStyle="1" w:styleId="SpecialLeft0223">
    <w:name w:val="Special_Left_0223"/>
    <w:rsid w:val="00FF12EE"/>
  </w:style>
  <w:style w:type="numbering" w:customStyle="1" w:styleId="1114">
    <w:name w:val="Нет списка1114"/>
    <w:next w:val="aa"/>
    <w:semiHidden/>
    <w:rsid w:val="00FF12EE"/>
  </w:style>
  <w:style w:type="numbering" w:customStyle="1" w:styleId="241">
    <w:name w:val="Нет списка24"/>
    <w:next w:val="aa"/>
    <w:semiHidden/>
    <w:rsid w:val="00FF12EE"/>
  </w:style>
  <w:style w:type="numbering" w:customStyle="1" w:styleId="330">
    <w:name w:val="Нет списка33"/>
    <w:next w:val="aa"/>
    <w:semiHidden/>
    <w:rsid w:val="00FF12EE"/>
  </w:style>
  <w:style w:type="numbering" w:customStyle="1" w:styleId="420">
    <w:name w:val="Нет списка42"/>
    <w:next w:val="aa"/>
    <w:semiHidden/>
    <w:rsid w:val="00FF12EE"/>
  </w:style>
  <w:style w:type="numbering" w:customStyle="1" w:styleId="520">
    <w:name w:val="Нет списка52"/>
    <w:next w:val="aa"/>
    <w:semiHidden/>
    <w:rsid w:val="00FF12EE"/>
  </w:style>
  <w:style w:type="numbering" w:customStyle="1" w:styleId="620">
    <w:name w:val="Нет списка62"/>
    <w:next w:val="aa"/>
    <w:semiHidden/>
    <w:rsid w:val="00FF12EE"/>
  </w:style>
  <w:style w:type="numbering" w:customStyle="1" w:styleId="720">
    <w:name w:val="Нет списка72"/>
    <w:next w:val="aa"/>
    <w:uiPriority w:val="99"/>
    <w:semiHidden/>
    <w:rsid w:val="00FF12EE"/>
  </w:style>
  <w:style w:type="numbering" w:customStyle="1" w:styleId="820">
    <w:name w:val="Нет списка82"/>
    <w:next w:val="aa"/>
    <w:uiPriority w:val="99"/>
    <w:semiHidden/>
    <w:unhideWhenUsed/>
    <w:rsid w:val="00FF12EE"/>
  </w:style>
  <w:style w:type="numbering" w:customStyle="1" w:styleId="SpecialLeft0232">
    <w:name w:val="Special_Left_0232"/>
    <w:rsid w:val="00FF12EE"/>
  </w:style>
  <w:style w:type="numbering" w:customStyle="1" w:styleId="1230">
    <w:name w:val="Нет списка123"/>
    <w:next w:val="aa"/>
    <w:uiPriority w:val="99"/>
    <w:semiHidden/>
    <w:unhideWhenUsed/>
    <w:rsid w:val="00FF12EE"/>
  </w:style>
  <w:style w:type="numbering" w:customStyle="1" w:styleId="2120">
    <w:name w:val="Нет списка212"/>
    <w:next w:val="aa"/>
    <w:semiHidden/>
    <w:rsid w:val="00FF12EE"/>
  </w:style>
  <w:style w:type="numbering" w:customStyle="1" w:styleId="312">
    <w:name w:val="Нет списка312"/>
    <w:next w:val="aa"/>
    <w:uiPriority w:val="99"/>
    <w:semiHidden/>
    <w:rsid w:val="00FF12EE"/>
  </w:style>
  <w:style w:type="numbering" w:customStyle="1" w:styleId="4111">
    <w:name w:val="Нет списка4111"/>
    <w:next w:val="aa"/>
    <w:uiPriority w:val="99"/>
    <w:semiHidden/>
    <w:rsid w:val="00FF12EE"/>
  </w:style>
  <w:style w:type="numbering" w:customStyle="1" w:styleId="5110">
    <w:name w:val="Нет списка511"/>
    <w:next w:val="aa"/>
    <w:uiPriority w:val="99"/>
    <w:semiHidden/>
    <w:rsid w:val="00FF12EE"/>
  </w:style>
  <w:style w:type="numbering" w:customStyle="1" w:styleId="200">
    <w:name w:val="Нет списка20"/>
    <w:next w:val="aa"/>
    <w:uiPriority w:val="99"/>
    <w:semiHidden/>
    <w:unhideWhenUsed/>
    <w:rsid w:val="00FF12EE"/>
  </w:style>
  <w:style w:type="numbering" w:customStyle="1" w:styleId="116">
    <w:name w:val="Нет списка116"/>
    <w:next w:val="aa"/>
    <w:uiPriority w:val="99"/>
    <w:semiHidden/>
    <w:unhideWhenUsed/>
    <w:rsid w:val="00FF12EE"/>
  </w:style>
  <w:style w:type="table" w:customStyle="1" w:styleId="76">
    <w:name w:val="Сетка таблицы7"/>
    <w:basedOn w:val="a9"/>
    <w:next w:val="af9"/>
    <w:rsid w:val="00FF12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ветлая заливка15"/>
    <w:basedOn w:val="a9"/>
    <w:uiPriority w:val="60"/>
    <w:rsid w:val="00FF12EE"/>
    <w:pPr>
      <w:spacing w:after="0" w:line="240" w:lineRule="auto"/>
    </w:pPr>
    <w:rPr>
      <w:rFonts w:ascii="Calibri" w:eastAsia="Times New Roman" w:hAnsi="Calibri" w:cs="Calibri"/>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51">
    <w:name w:val="Статья / Раздел5"/>
    <w:basedOn w:val="aa"/>
    <w:next w:val="a4"/>
    <w:rsid w:val="00FF12EE"/>
    <w:pPr>
      <w:numPr>
        <w:numId w:val="24"/>
      </w:numPr>
    </w:pPr>
  </w:style>
  <w:style w:type="numbering" w:customStyle="1" w:styleId="SpecialLeft028">
    <w:name w:val="Special_Left_028"/>
    <w:rsid w:val="00FF12EE"/>
    <w:pPr>
      <w:numPr>
        <w:numId w:val="42"/>
      </w:numPr>
    </w:pPr>
  </w:style>
  <w:style w:type="numbering" w:customStyle="1" w:styleId="117">
    <w:name w:val="Нет списка117"/>
    <w:next w:val="aa"/>
    <w:uiPriority w:val="99"/>
    <w:semiHidden/>
    <w:unhideWhenUsed/>
    <w:rsid w:val="00FF12EE"/>
  </w:style>
  <w:style w:type="numbering" w:customStyle="1" w:styleId="SpecialLeft0215">
    <w:name w:val="Special_Left_0215"/>
    <w:rsid w:val="00FF12EE"/>
    <w:pPr>
      <w:numPr>
        <w:numId w:val="8"/>
      </w:numPr>
    </w:pPr>
  </w:style>
  <w:style w:type="numbering" w:customStyle="1" w:styleId="250">
    <w:name w:val="Нет списка25"/>
    <w:next w:val="aa"/>
    <w:semiHidden/>
    <w:unhideWhenUsed/>
    <w:rsid w:val="00FF12EE"/>
  </w:style>
  <w:style w:type="table" w:customStyle="1" w:styleId="132">
    <w:name w:val="Сетка таблицы13"/>
    <w:basedOn w:val="a9"/>
    <w:next w:val="af9"/>
    <w:rsid w:val="00FF12E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a"/>
    <w:uiPriority w:val="99"/>
    <w:semiHidden/>
    <w:unhideWhenUsed/>
    <w:rsid w:val="00FF12EE"/>
  </w:style>
  <w:style w:type="numbering" w:customStyle="1" w:styleId="SpecialLeft0224">
    <w:name w:val="Special_Left_0224"/>
    <w:rsid w:val="00FF12EE"/>
  </w:style>
  <w:style w:type="numbering" w:customStyle="1" w:styleId="1115">
    <w:name w:val="Нет списка1115"/>
    <w:next w:val="aa"/>
    <w:semiHidden/>
    <w:rsid w:val="00FF12EE"/>
  </w:style>
  <w:style w:type="numbering" w:customStyle="1" w:styleId="2130">
    <w:name w:val="Нет списка213"/>
    <w:next w:val="aa"/>
    <w:semiHidden/>
    <w:rsid w:val="00FF12EE"/>
  </w:style>
  <w:style w:type="numbering" w:customStyle="1" w:styleId="313">
    <w:name w:val="Нет списка313"/>
    <w:next w:val="aa"/>
    <w:semiHidden/>
    <w:rsid w:val="00FF12EE"/>
  </w:style>
  <w:style w:type="numbering" w:customStyle="1" w:styleId="430">
    <w:name w:val="Нет списка43"/>
    <w:next w:val="aa"/>
    <w:uiPriority w:val="99"/>
    <w:semiHidden/>
    <w:unhideWhenUsed/>
    <w:rsid w:val="00FF12EE"/>
  </w:style>
  <w:style w:type="table" w:customStyle="1" w:styleId="11113">
    <w:name w:val="Сетка таблицы1111"/>
    <w:basedOn w:val="a9"/>
    <w:next w:val="af9"/>
    <w:rsid w:val="00FF12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pecialLeft02112">
    <w:name w:val="Special_Left_02112"/>
    <w:rsid w:val="00FF12EE"/>
    <w:pPr>
      <w:numPr>
        <w:numId w:val="56"/>
      </w:numPr>
    </w:pPr>
  </w:style>
  <w:style w:type="numbering" w:customStyle="1" w:styleId="530">
    <w:name w:val="Нет списка53"/>
    <w:next w:val="aa"/>
    <w:uiPriority w:val="99"/>
    <w:semiHidden/>
    <w:unhideWhenUsed/>
    <w:rsid w:val="00FF12EE"/>
  </w:style>
  <w:style w:type="numbering" w:customStyle="1" w:styleId="SpecialLeft0233">
    <w:name w:val="Special_Left_0233"/>
    <w:rsid w:val="00FF12EE"/>
    <w:pPr>
      <w:numPr>
        <w:numId w:val="58"/>
      </w:numPr>
    </w:pPr>
  </w:style>
  <w:style w:type="numbering" w:customStyle="1" w:styleId="1240">
    <w:name w:val="Нет списка124"/>
    <w:next w:val="aa"/>
    <w:semiHidden/>
    <w:rsid w:val="00FF12EE"/>
  </w:style>
  <w:style w:type="numbering" w:customStyle="1" w:styleId="2210">
    <w:name w:val="Нет списка221"/>
    <w:next w:val="aa"/>
    <w:semiHidden/>
    <w:rsid w:val="00FF12EE"/>
  </w:style>
  <w:style w:type="numbering" w:customStyle="1" w:styleId="321">
    <w:name w:val="Нет списка321"/>
    <w:next w:val="aa"/>
    <w:semiHidden/>
    <w:rsid w:val="00FF12EE"/>
  </w:style>
  <w:style w:type="numbering" w:customStyle="1" w:styleId="412">
    <w:name w:val="Нет списка412"/>
    <w:next w:val="aa"/>
    <w:uiPriority w:val="99"/>
    <w:semiHidden/>
    <w:unhideWhenUsed/>
    <w:rsid w:val="00FF12EE"/>
  </w:style>
  <w:style w:type="table" w:customStyle="1" w:styleId="1212">
    <w:name w:val="Сетка таблицы121"/>
    <w:basedOn w:val="a9"/>
    <w:next w:val="af9"/>
    <w:rsid w:val="00FF12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pecialLeft02121">
    <w:name w:val="Special_Left_02121"/>
    <w:rsid w:val="00FF12EE"/>
    <w:pPr>
      <w:numPr>
        <w:numId w:val="55"/>
      </w:numPr>
    </w:pPr>
  </w:style>
  <w:style w:type="numbering" w:customStyle="1" w:styleId="SpecialLeft02131">
    <w:name w:val="Special_Left_02131"/>
    <w:rsid w:val="00FF12EE"/>
    <w:pPr>
      <w:numPr>
        <w:numId w:val="49"/>
      </w:numPr>
    </w:pPr>
  </w:style>
  <w:style w:type="numbering" w:customStyle="1" w:styleId="SpecialLeft02212">
    <w:name w:val="Special_Left_02212"/>
    <w:rsid w:val="00FF12EE"/>
    <w:pPr>
      <w:numPr>
        <w:numId w:val="50"/>
      </w:numPr>
    </w:pPr>
  </w:style>
  <w:style w:type="numbering" w:customStyle="1" w:styleId="260">
    <w:name w:val="Нет списка26"/>
    <w:next w:val="aa"/>
    <w:uiPriority w:val="99"/>
    <w:semiHidden/>
    <w:unhideWhenUsed/>
    <w:rsid w:val="00FF12EE"/>
  </w:style>
  <w:style w:type="numbering" w:customStyle="1" w:styleId="118">
    <w:name w:val="Нет списка118"/>
    <w:next w:val="aa"/>
    <w:uiPriority w:val="99"/>
    <w:semiHidden/>
    <w:unhideWhenUsed/>
    <w:rsid w:val="00FF12EE"/>
  </w:style>
  <w:style w:type="table" w:customStyle="1" w:styleId="85">
    <w:name w:val="Сетка таблицы8"/>
    <w:basedOn w:val="a9"/>
    <w:next w:val="af9"/>
    <w:rsid w:val="00FF12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ветлая заливка16"/>
    <w:basedOn w:val="a9"/>
    <w:uiPriority w:val="60"/>
    <w:rsid w:val="00FF12EE"/>
    <w:pPr>
      <w:spacing w:after="0" w:line="240" w:lineRule="auto"/>
    </w:pPr>
    <w:rPr>
      <w:rFonts w:ascii="Calibri" w:eastAsia="Times New Roman" w:hAnsi="Calibri" w:cs="Calibri"/>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6">
    <w:name w:val="Статья / Раздел6"/>
    <w:basedOn w:val="aa"/>
    <w:next w:val="a4"/>
    <w:rsid w:val="00FF12EE"/>
  </w:style>
  <w:style w:type="numbering" w:customStyle="1" w:styleId="SpecialLeft029">
    <w:name w:val="Special_Left_029"/>
    <w:rsid w:val="00FF12EE"/>
    <w:pPr>
      <w:numPr>
        <w:numId w:val="36"/>
      </w:numPr>
    </w:pPr>
  </w:style>
  <w:style w:type="numbering" w:customStyle="1" w:styleId="119">
    <w:name w:val="Нет списка119"/>
    <w:next w:val="aa"/>
    <w:uiPriority w:val="99"/>
    <w:semiHidden/>
    <w:unhideWhenUsed/>
    <w:rsid w:val="00FF12EE"/>
  </w:style>
  <w:style w:type="numbering" w:customStyle="1" w:styleId="SpecialLeft0216">
    <w:name w:val="Special_Left_0216"/>
    <w:rsid w:val="00FF12EE"/>
    <w:pPr>
      <w:numPr>
        <w:numId w:val="23"/>
      </w:numPr>
    </w:pPr>
  </w:style>
  <w:style w:type="numbering" w:customStyle="1" w:styleId="270">
    <w:name w:val="Нет списка27"/>
    <w:next w:val="aa"/>
    <w:semiHidden/>
    <w:rsid w:val="00FF12EE"/>
  </w:style>
  <w:style w:type="numbering" w:customStyle="1" w:styleId="SpecialLeft0225">
    <w:name w:val="Special_Left_0225"/>
    <w:rsid w:val="00FF12EE"/>
  </w:style>
  <w:style w:type="paragraph" w:customStyle="1" w:styleId="86">
    <w:name w:val="8 таблица"/>
    <w:basedOn w:val="a7"/>
    <w:next w:val="a7"/>
    <w:rsid w:val="00FF12EE"/>
    <w:pPr>
      <w:widowControl w:val="0"/>
      <w:autoSpaceDE w:val="0"/>
      <w:autoSpaceDN w:val="0"/>
      <w:adjustRightInd w:val="0"/>
      <w:spacing w:after="0" w:line="240" w:lineRule="auto"/>
      <w:jc w:val="center"/>
      <w:outlineLvl w:val="2"/>
    </w:pPr>
    <w:rPr>
      <w:rFonts w:ascii="Times New Roman" w:eastAsia="Times New Roman" w:hAnsi="Times New Roman" w:cs="Arial Unicode MS"/>
      <w:sz w:val="20"/>
      <w:szCs w:val="20"/>
    </w:rPr>
  </w:style>
  <w:style w:type="numbering" w:customStyle="1" w:styleId="350">
    <w:name w:val="Нет списка35"/>
    <w:next w:val="aa"/>
    <w:semiHidden/>
    <w:unhideWhenUsed/>
    <w:rsid w:val="00FF12EE"/>
  </w:style>
  <w:style w:type="numbering" w:customStyle="1" w:styleId="SpecialLeft0234">
    <w:name w:val="Special_Left_0234"/>
    <w:rsid w:val="00FF12EE"/>
  </w:style>
  <w:style w:type="paragraph" w:customStyle="1" w:styleId="102">
    <w:name w:val="Основной текст10"/>
    <w:basedOn w:val="a7"/>
    <w:rsid w:val="00FF12EE"/>
    <w:pPr>
      <w:snapToGrid w:val="0"/>
      <w:spacing w:after="120" w:line="240" w:lineRule="exact"/>
      <w:ind w:right="256"/>
      <w:outlineLvl w:val="2"/>
    </w:pPr>
    <w:rPr>
      <w:rFonts w:ascii="Futura Bk" w:eastAsia="Times New Roman" w:hAnsi="Futura Bk" w:cs="Times New Roman"/>
      <w:sz w:val="20"/>
      <w:szCs w:val="20"/>
      <w:lang w:eastAsia="ru-RU"/>
    </w:rPr>
  </w:style>
  <w:style w:type="paragraph" w:customStyle="1" w:styleId="87">
    <w:name w:val="Обычный8"/>
    <w:rsid w:val="00FF12EE"/>
    <w:pPr>
      <w:snapToGrid w:val="0"/>
      <w:spacing w:after="0" w:line="240" w:lineRule="auto"/>
    </w:pPr>
    <w:rPr>
      <w:rFonts w:ascii="Times New Roman" w:eastAsia="Times New Roman" w:hAnsi="Times New Roman" w:cs="Times New Roman"/>
      <w:sz w:val="20"/>
      <w:szCs w:val="20"/>
      <w:lang w:eastAsia="ru-RU"/>
    </w:rPr>
  </w:style>
  <w:style w:type="paragraph" w:customStyle="1" w:styleId="11a">
    <w:name w:val="Основной текст11"/>
    <w:basedOn w:val="87"/>
    <w:rsid w:val="00FF12EE"/>
    <w:pPr>
      <w:jc w:val="both"/>
    </w:pPr>
    <w:rPr>
      <w:i/>
      <w:sz w:val="24"/>
    </w:rPr>
  </w:style>
  <w:style w:type="numbering" w:customStyle="1" w:styleId="280">
    <w:name w:val="Нет списка28"/>
    <w:next w:val="aa"/>
    <w:uiPriority w:val="99"/>
    <w:semiHidden/>
    <w:unhideWhenUsed/>
    <w:rsid w:val="00FF12EE"/>
  </w:style>
  <w:style w:type="numbering" w:customStyle="1" w:styleId="1200">
    <w:name w:val="Нет списка120"/>
    <w:next w:val="aa"/>
    <w:uiPriority w:val="99"/>
    <w:semiHidden/>
    <w:unhideWhenUsed/>
    <w:rsid w:val="00FF12EE"/>
  </w:style>
  <w:style w:type="table" w:customStyle="1" w:styleId="95">
    <w:name w:val="Сетка таблицы9"/>
    <w:basedOn w:val="a9"/>
    <w:next w:val="af9"/>
    <w:rsid w:val="00FF12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ветлая заливка17"/>
    <w:basedOn w:val="a9"/>
    <w:uiPriority w:val="60"/>
    <w:rsid w:val="00FF12EE"/>
    <w:pPr>
      <w:spacing w:after="0" w:line="240" w:lineRule="auto"/>
    </w:pPr>
    <w:rPr>
      <w:rFonts w:ascii="Calibri" w:eastAsia="Times New Roman" w:hAnsi="Calibri" w:cs="Calibri"/>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70">
    <w:name w:val="Статья / Раздел7"/>
    <w:basedOn w:val="aa"/>
    <w:next w:val="a4"/>
    <w:rsid w:val="00FF12EE"/>
    <w:pPr>
      <w:numPr>
        <w:numId w:val="6"/>
      </w:numPr>
    </w:pPr>
  </w:style>
  <w:style w:type="numbering" w:customStyle="1" w:styleId="SpecialLeft0210">
    <w:name w:val="Special_Left_0210"/>
    <w:rsid w:val="00FF12EE"/>
    <w:pPr>
      <w:numPr>
        <w:numId w:val="39"/>
      </w:numPr>
    </w:pPr>
  </w:style>
  <w:style w:type="numbering" w:customStyle="1" w:styleId="11100">
    <w:name w:val="Нет списка1110"/>
    <w:next w:val="aa"/>
    <w:uiPriority w:val="99"/>
    <w:semiHidden/>
    <w:unhideWhenUsed/>
    <w:rsid w:val="00FF12EE"/>
  </w:style>
  <w:style w:type="numbering" w:customStyle="1" w:styleId="SpecialLeft0217">
    <w:name w:val="Special_Left_0217"/>
    <w:rsid w:val="00FF12EE"/>
    <w:pPr>
      <w:numPr>
        <w:numId w:val="32"/>
      </w:numPr>
    </w:pPr>
  </w:style>
  <w:style w:type="numbering" w:customStyle="1" w:styleId="290">
    <w:name w:val="Нет списка29"/>
    <w:next w:val="aa"/>
    <w:semiHidden/>
    <w:rsid w:val="00FF12EE"/>
  </w:style>
  <w:style w:type="numbering" w:customStyle="1" w:styleId="SpecialLeft0226">
    <w:name w:val="Special_Left_0226"/>
    <w:rsid w:val="00FF12EE"/>
  </w:style>
  <w:style w:type="numbering" w:customStyle="1" w:styleId="360">
    <w:name w:val="Нет списка36"/>
    <w:next w:val="aa"/>
    <w:semiHidden/>
    <w:unhideWhenUsed/>
    <w:rsid w:val="00FF12EE"/>
  </w:style>
  <w:style w:type="numbering" w:customStyle="1" w:styleId="SpecialLeft0235">
    <w:name w:val="Special_Left_0235"/>
    <w:rsid w:val="00FF12EE"/>
    <w:pPr>
      <w:numPr>
        <w:numId w:val="18"/>
      </w:numPr>
    </w:pPr>
  </w:style>
  <w:style w:type="numbering" w:customStyle="1" w:styleId="300">
    <w:name w:val="Нет списка30"/>
    <w:next w:val="aa"/>
    <w:uiPriority w:val="99"/>
    <w:semiHidden/>
    <w:unhideWhenUsed/>
    <w:rsid w:val="00FF12EE"/>
  </w:style>
  <w:style w:type="numbering" w:customStyle="1" w:styleId="370">
    <w:name w:val="Нет списка37"/>
    <w:next w:val="aa"/>
    <w:uiPriority w:val="99"/>
    <w:semiHidden/>
    <w:unhideWhenUsed/>
    <w:rsid w:val="00FF12EE"/>
  </w:style>
  <w:style w:type="numbering" w:customStyle="1" w:styleId="125">
    <w:name w:val="Нет списка125"/>
    <w:next w:val="aa"/>
    <w:uiPriority w:val="99"/>
    <w:semiHidden/>
    <w:unhideWhenUsed/>
    <w:rsid w:val="00FF12EE"/>
  </w:style>
  <w:style w:type="table" w:customStyle="1" w:styleId="103">
    <w:name w:val="Сетка таблицы10"/>
    <w:basedOn w:val="a9"/>
    <w:next w:val="af9"/>
    <w:rsid w:val="00FF12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pecialLeft0218">
    <w:name w:val="Special_Left_0218"/>
    <w:rsid w:val="00FF12EE"/>
    <w:pPr>
      <w:numPr>
        <w:numId w:val="28"/>
      </w:numPr>
    </w:pPr>
  </w:style>
  <w:style w:type="numbering" w:customStyle="1" w:styleId="1116">
    <w:name w:val="Нет списка1116"/>
    <w:next w:val="aa"/>
    <w:semiHidden/>
    <w:rsid w:val="00FF12EE"/>
  </w:style>
  <w:style w:type="numbering" w:customStyle="1" w:styleId="2100">
    <w:name w:val="Нет списка210"/>
    <w:next w:val="aa"/>
    <w:semiHidden/>
    <w:rsid w:val="00FF12EE"/>
  </w:style>
  <w:style w:type="numbering" w:customStyle="1" w:styleId="380">
    <w:name w:val="Нет списка38"/>
    <w:next w:val="aa"/>
    <w:semiHidden/>
    <w:rsid w:val="00FF12EE"/>
  </w:style>
  <w:style w:type="numbering" w:customStyle="1" w:styleId="390">
    <w:name w:val="Нет списка39"/>
    <w:next w:val="aa"/>
    <w:uiPriority w:val="99"/>
    <w:semiHidden/>
    <w:unhideWhenUsed/>
    <w:rsid w:val="00FF12EE"/>
  </w:style>
  <w:style w:type="paragraph" w:customStyle="1" w:styleId="314">
    <w:name w:val="Основной текст 31"/>
    <w:basedOn w:val="a7"/>
    <w:rsid w:val="00FF12EE"/>
    <w:pPr>
      <w:suppressAutoHyphens/>
      <w:spacing w:after="0" w:line="240" w:lineRule="auto"/>
      <w:jc w:val="center"/>
      <w:outlineLvl w:val="2"/>
    </w:pPr>
    <w:rPr>
      <w:rFonts w:ascii="Times New Roman" w:eastAsia="Times New Roman" w:hAnsi="Times New Roman" w:cs="Times New Roman"/>
      <w:b/>
      <w:sz w:val="28"/>
      <w:szCs w:val="20"/>
      <w:lang w:eastAsia="ar-SA"/>
    </w:rPr>
  </w:style>
  <w:style w:type="paragraph" w:customStyle="1" w:styleId="Normal-0">
    <w:name w:val="Normal-0"/>
    <w:basedOn w:val="a7"/>
    <w:rsid w:val="00FF12EE"/>
    <w:pPr>
      <w:suppressAutoHyphens/>
      <w:spacing w:after="0" w:line="240" w:lineRule="auto"/>
      <w:jc w:val="both"/>
      <w:outlineLvl w:val="2"/>
    </w:pPr>
    <w:rPr>
      <w:rFonts w:ascii="Arial" w:eastAsia="Times New Roman" w:hAnsi="Arial" w:cs="Arial"/>
      <w:szCs w:val="20"/>
      <w:lang w:val="en-GB" w:eastAsia="ar-SA"/>
    </w:rPr>
  </w:style>
  <w:style w:type="paragraph" w:styleId="afffffc">
    <w:name w:val="Signature"/>
    <w:basedOn w:val="a7"/>
    <w:link w:val="afffffd"/>
    <w:rsid w:val="00FF12EE"/>
    <w:pPr>
      <w:spacing w:after="0" w:line="240" w:lineRule="auto"/>
      <w:ind w:left="4252"/>
      <w:jc w:val="both"/>
      <w:outlineLvl w:val="2"/>
    </w:pPr>
    <w:rPr>
      <w:rFonts w:ascii="Times New Roman" w:eastAsia="MS Mincho" w:hAnsi="Times New Roman" w:cs="Times New Roman"/>
      <w:szCs w:val="20"/>
      <w:lang w:val="en-GB"/>
    </w:rPr>
  </w:style>
  <w:style w:type="character" w:customStyle="1" w:styleId="afffffd">
    <w:name w:val="Подпись Знак"/>
    <w:basedOn w:val="a8"/>
    <w:link w:val="afffffc"/>
    <w:rsid w:val="00FF12EE"/>
    <w:rPr>
      <w:rFonts w:ascii="Times New Roman" w:eastAsia="MS Mincho" w:hAnsi="Times New Roman" w:cs="Times New Roman"/>
      <w:szCs w:val="20"/>
      <w:lang w:val="en-GB"/>
    </w:rPr>
  </w:style>
  <w:style w:type="table" w:customStyle="1" w:styleId="142">
    <w:name w:val="Сетка таблицы14"/>
    <w:basedOn w:val="a9"/>
    <w:next w:val="af9"/>
    <w:uiPriority w:val="59"/>
    <w:rsid w:val="00FF12E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0">
    <w:name w:val="Font Style20"/>
    <w:rsid w:val="00FF12EE"/>
    <w:rPr>
      <w:rFonts w:ascii="Times New Roman" w:hAnsi="Times New Roman" w:cs="Times New Roman"/>
      <w:sz w:val="18"/>
      <w:szCs w:val="18"/>
    </w:rPr>
  </w:style>
  <w:style w:type="paragraph" w:customStyle="1" w:styleId="Normal12">
    <w:name w:val="Normal+12"/>
    <w:basedOn w:val="a7"/>
    <w:uiPriority w:val="99"/>
    <w:rsid w:val="00FF12EE"/>
    <w:pPr>
      <w:widowControl w:val="0"/>
      <w:spacing w:after="240" w:line="240" w:lineRule="auto"/>
      <w:jc w:val="both"/>
      <w:outlineLvl w:val="2"/>
    </w:pPr>
    <w:rPr>
      <w:rFonts w:ascii="Times New Roman" w:eastAsia="Calibri" w:hAnsi="Times New Roman" w:cs="Times New Roman"/>
      <w:sz w:val="24"/>
      <w:szCs w:val="20"/>
      <w:lang w:val="en-US"/>
    </w:rPr>
  </w:style>
  <w:style w:type="character" w:customStyle="1" w:styleId="FontStyle12">
    <w:name w:val="Font Style12"/>
    <w:uiPriority w:val="99"/>
    <w:rsid w:val="00FF12EE"/>
    <w:rPr>
      <w:rFonts w:ascii="Times New Roman" w:hAnsi="Times New Roman" w:cs="Times New Roman"/>
      <w:b/>
      <w:bCs/>
      <w:sz w:val="18"/>
      <w:szCs w:val="18"/>
    </w:rPr>
  </w:style>
  <w:style w:type="character" w:customStyle="1" w:styleId="FontStyle15">
    <w:name w:val="Font Style15"/>
    <w:uiPriority w:val="99"/>
    <w:rsid w:val="00FF12EE"/>
    <w:rPr>
      <w:rFonts w:ascii="Times New Roman" w:hAnsi="Times New Roman" w:cs="Times New Roman"/>
      <w:b/>
      <w:bCs/>
      <w:sz w:val="16"/>
      <w:szCs w:val="16"/>
    </w:rPr>
  </w:style>
  <w:style w:type="character" w:customStyle="1" w:styleId="FontStyle18">
    <w:name w:val="Font Style18"/>
    <w:rsid w:val="00FF12EE"/>
    <w:rPr>
      <w:rFonts w:ascii="Times New Roman" w:hAnsi="Times New Roman" w:cs="Times New Roman"/>
      <w:b/>
      <w:bCs/>
      <w:sz w:val="16"/>
      <w:szCs w:val="16"/>
    </w:rPr>
  </w:style>
  <w:style w:type="character" w:customStyle="1" w:styleId="FontStyle21">
    <w:name w:val="Font Style21"/>
    <w:rsid w:val="00FF12EE"/>
    <w:rPr>
      <w:rFonts w:ascii="Times New Roman" w:hAnsi="Times New Roman" w:cs="Times New Roman"/>
      <w:b/>
      <w:bCs/>
      <w:sz w:val="18"/>
      <w:szCs w:val="18"/>
    </w:rPr>
  </w:style>
  <w:style w:type="character" w:customStyle="1" w:styleId="FontStyle22">
    <w:name w:val="Font Style22"/>
    <w:rsid w:val="00FF12EE"/>
    <w:rPr>
      <w:rFonts w:ascii="Times New Roman" w:hAnsi="Times New Roman" w:cs="Times New Roman"/>
      <w:b/>
      <w:bCs/>
      <w:sz w:val="18"/>
      <w:szCs w:val="18"/>
    </w:rPr>
  </w:style>
  <w:style w:type="character" w:customStyle="1" w:styleId="FontStyle26">
    <w:name w:val="Font Style26"/>
    <w:rsid w:val="00FF12EE"/>
    <w:rPr>
      <w:rFonts w:ascii="Times New Roman" w:hAnsi="Times New Roman" w:cs="Times New Roman"/>
      <w:sz w:val="16"/>
      <w:szCs w:val="16"/>
    </w:rPr>
  </w:style>
  <w:style w:type="character" w:customStyle="1" w:styleId="FontStyle28">
    <w:name w:val="Font Style28"/>
    <w:rsid w:val="00FF12EE"/>
    <w:rPr>
      <w:rFonts w:ascii="Times New Roman" w:hAnsi="Times New Roman" w:cs="Times New Roman"/>
      <w:b/>
      <w:bCs/>
      <w:sz w:val="18"/>
      <w:szCs w:val="18"/>
    </w:rPr>
  </w:style>
  <w:style w:type="character" w:customStyle="1" w:styleId="highlight">
    <w:name w:val="highlight"/>
    <w:rsid w:val="00FF12EE"/>
  </w:style>
  <w:style w:type="character" w:customStyle="1" w:styleId="userinput1">
    <w:name w:val="user_input1"/>
    <w:rsid w:val="00FF12EE"/>
    <w:rPr>
      <w:color w:val="0A46C8"/>
    </w:rPr>
  </w:style>
  <w:style w:type="character" w:styleId="afffffe">
    <w:name w:val="Subtle Emphasis"/>
    <w:uiPriority w:val="19"/>
    <w:qFormat/>
    <w:rsid w:val="00FF12EE"/>
    <w:rPr>
      <w:i/>
      <w:iCs/>
      <w:color w:val="808080"/>
    </w:rPr>
  </w:style>
  <w:style w:type="numbering" w:customStyle="1" w:styleId="400">
    <w:name w:val="Нет списка40"/>
    <w:next w:val="aa"/>
    <w:uiPriority w:val="99"/>
    <w:semiHidden/>
    <w:unhideWhenUsed/>
    <w:rsid w:val="00FF12EE"/>
  </w:style>
  <w:style w:type="numbering" w:customStyle="1" w:styleId="126">
    <w:name w:val="Нет списка126"/>
    <w:next w:val="aa"/>
    <w:uiPriority w:val="99"/>
    <w:semiHidden/>
    <w:unhideWhenUsed/>
    <w:rsid w:val="00FF12EE"/>
  </w:style>
  <w:style w:type="table" w:customStyle="1" w:styleId="153">
    <w:name w:val="Сетка таблицы15"/>
    <w:basedOn w:val="a9"/>
    <w:next w:val="af9"/>
    <w:rsid w:val="00FF12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ветлая заливка18"/>
    <w:basedOn w:val="a9"/>
    <w:uiPriority w:val="60"/>
    <w:rsid w:val="00FF12EE"/>
    <w:pPr>
      <w:spacing w:after="0" w:line="240" w:lineRule="auto"/>
    </w:pPr>
    <w:rPr>
      <w:rFonts w:ascii="Calibri" w:eastAsia="Times New Roman" w:hAnsi="Calibri" w:cs="Calibri"/>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0">
    <w:name w:val="Статья / Раздел8"/>
    <w:basedOn w:val="aa"/>
    <w:next w:val="a4"/>
    <w:rsid w:val="00FF12EE"/>
    <w:pPr>
      <w:numPr>
        <w:numId w:val="31"/>
      </w:numPr>
    </w:pPr>
  </w:style>
  <w:style w:type="numbering" w:customStyle="1" w:styleId="1117">
    <w:name w:val="Нет списка1117"/>
    <w:next w:val="aa"/>
    <w:semiHidden/>
    <w:rsid w:val="00FF12EE"/>
  </w:style>
  <w:style w:type="numbering" w:customStyle="1" w:styleId="SpecialLeft0219">
    <w:name w:val="Special_Left_0219"/>
    <w:rsid w:val="00FF12EE"/>
    <w:pPr>
      <w:numPr>
        <w:numId w:val="34"/>
      </w:numPr>
    </w:pPr>
  </w:style>
  <w:style w:type="table" w:customStyle="1" w:styleId="162">
    <w:name w:val="Сетка таблицы16"/>
    <w:basedOn w:val="a9"/>
    <w:next w:val="af9"/>
    <w:uiPriority w:val="59"/>
    <w:rsid w:val="00FF12E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
    <w:name w:val="Нет списка1118"/>
    <w:next w:val="aa"/>
    <w:semiHidden/>
    <w:rsid w:val="00FF12EE"/>
  </w:style>
  <w:style w:type="table" w:customStyle="1" w:styleId="232">
    <w:name w:val="Сетка таблицы23"/>
    <w:basedOn w:val="a9"/>
    <w:next w:val="af9"/>
    <w:rsid w:val="00FF12E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6">
    <w:name w:val="Абзац списка3"/>
    <w:basedOn w:val="a7"/>
    <w:rsid w:val="00FF12EE"/>
    <w:pPr>
      <w:spacing w:after="0" w:line="240" w:lineRule="auto"/>
      <w:ind w:left="720"/>
      <w:contextualSpacing/>
      <w:outlineLvl w:val="2"/>
    </w:pPr>
    <w:rPr>
      <w:rFonts w:ascii="Times New Roman" w:eastAsia="Times New Roman" w:hAnsi="Times New Roman" w:cs="Times New Roman"/>
      <w:sz w:val="20"/>
      <w:szCs w:val="20"/>
      <w:lang w:eastAsia="ru-RU"/>
    </w:rPr>
  </w:style>
  <w:style w:type="numbering" w:customStyle="1" w:styleId="2140">
    <w:name w:val="Нет списка214"/>
    <w:next w:val="aa"/>
    <w:uiPriority w:val="99"/>
    <w:semiHidden/>
    <w:unhideWhenUsed/>
    <w:rsid w:val="00FF12EE"/>
  </w:style>
  <w:style w:type="numbering" w:customStyle="1" w:styleId="SpecialLeft02110">
    <w:name w:val="Special_Left_02110"/>
    <w:rsid w:val="00FF12EE"/>
  </w:style>
  <w:style w:type="numbering" w:customStyle="1" w:styleId="127">
    <w:name w:val="Нет списка127"/>
    <w:next w:val="aa"/>
    <w:semiHidden/>
    <w:rsid w:val="00FF12EE"/>
  </w:style>
  <w:style w:type="numbering" w:customStyle="1" w:styleId="215">
    <w:name w:val="Нет списка215"/>
    <w:next w:val="aa"/>
    <w:semiHidden/>
    <w:rsid w:val="00FF12EE"/>
  </w:style>
  <w:style w:type="numbering" w:customStyle="1" w:styleId="3100">
    <w:name w:val="Нет списка310"/>
    <w:next w:val="aa"/>
    <w:semiHidden/>
    <w:rsid w:val="00FF12EE"/>
  </w:style>
  <w:style w:type="numbering" w:customStyle="1" w:styleId="440">
    <w:name w:val="Нет списка44"/>
    <w:next w:val="aa"/>
    <w:uiPriority w:val="99"/>
    <w:semiHidden/>
    <w:rsid w:val="00FF12EE"/>
  </w:style>
  <w:style w:type="numbering" w:customStyle="1" w:styleId="540">
    <w:name w:val="Нет списка54"/>
    <w:next w:val="aa"/>
    <w:uiPriority w:val="99"/>
    <w:semiHidden/>
    <w:unhideWhenUsed/>
    <w:rsid w:val="00FF12EE"/>
  </w:style>
  <w:style w:type="numbering" w:customStyle="1" w:styleId="SpecialLeft0227">
    <w:name w:val="Special_Left_0227"/>
    <w:rsid w:val="00FF12EE"/>
  </w:style>
  <w:style w:type="numbering" w:customStyle="1" w:styleId="1310">
    <w:name w:val="Нет списка131"/>
    <w:next w:val="aa"/>
    <w:semiHidden/>
    <w:rsid w:val="00FF12EE"/>
  </w:style>
  <w:style w:type="numbering" w:customStyle="1" w:styleId="2220">
    <w:name w:val="Нет списка222"/>
    <w:next w:val="aa"/>
    <w:semiHidden/>
    <w:rsid w:val="00FF12EE"/>
  </w:style>
  <w:style w:type="numbering" w:customStyle="1" w:styleId="3140">
    <w:name w:val="Нет списка314"/>
    <w:next w:val="aa"/>
    <w:semiHidden/>
    <w:rsid w:val="00FF12EE"/>
  </w:style>
  <w:style w:type="numbering" w:customStyle="1" w:styleId="413">
    <w:name w:val="Нет списка413"/>
    <w:next w:val="aa"/>
    <w:uiPriority w:val="99"/>
    <w:semiHidden/>
    <w:rsid w:val="00FF12EE"/>
  </w:style>
  <w:style w:type="numbering" w:customStyle="1" w:styleId="630">
    <w:name w:val="Нет списка63"/>
    <w:next w:val="aa"/>
    <w:uiPriority w:val="99"/>
    <w:semiHidden/>
    <w:rsid w:val="00FF12EE"/>
  </w:style>
  <w:style w:type="numbering" w:customStyle="1" w:styleId="SpecialLeft0236">
    <w:name w:val="Special_Left_0236"/>
    <w:rsid w:val="00FF12EE"/>
    <w:pPr>
      <w:numPr>
        <w:numId w:val="14"/>
      </w:numPr>
    </w:pPr>
  </w:style>
  <w:style w:type="paragraph" w:customStyle="1" w:styleId="wfxRecipient">
    <w:name w:val="wfxRecipient"/>
    <w:basedOn w:val="a7"/>
    <w:rsid w:val="00FF12EE"/>
    <w:pPr>
      <w:spacing w:after="0" w:line="240" w:lineRule="auto"/>
      <w:outlineLvl w:val="2"/>
    </w:pPr>
    <w:rPr>
      <w:rFonts w:ascii="NTTimes/Cyrillic" w:eastAsia="Times New Roman" w:hAnsi="NTTimes/Cyrillic" w:cs="Times New Roman"/>
      <w:sz w:val="24"/>
      <w:szCs w:val="20"/>
      <w:lang w:val="en-US" w:eastAsia="de-DE"/>
    </w:rPr>
  </w:style>
  <w:style w:type="paragraph" w:customStyle="1" w:styleId="Iaeeiaaiiuenienie2">
    <w:name w:val="Ia?ee?iaaiiue nienie 2"/>
    <w:basedOn w:val="a7"/>
    <w:rsid w:val="00FF12EE"/>
    <w:pPr>
      <w:spacing w:after="0" w:line="240" w:lineRule="auto"/>
      <w:ind w:left="360" w:hanging="360"/>
      <w:outlineLvl w:val="2"/>
    </w:pPr>
    <w:rPr>
      <w:rFonts w:ascii="Times" w:eastAsia="Times New Roman" w:hAnsi="Times" w:cs="Times New Roman"/>
      <w:sz w:val="24"/>
      <w:szCs w:val="20"/>
      <w:lang w:eastAsia="de-DE"/>
    </w:rPr>
  </w:style>
  <w:style w:type="paragraph" w:customStyle="1" w:styleId="affffff">
    <w:name w:val="????"/>
    <w:rsid w:val="00FF12EE"/>
    <w:pPr>
      <w:widowControl w:val="0"/>
      <w:spacing w:after="0" w:line="240" w:lineRule="auto"/>
    </w:pPr>
    <w:rPr>
      <w:rFonts w:ascii="Times New Roman" w:eastAsia="Times New Roman" w:hAnsi="Times New Roman" w:cs="Times New Roman"/>
      <w:sz w:val="20"/>
      <w:szCs w:val="20"/>
      <w:lang w:val="en-AU" w:eastAsia="ru-RU"/>
    </w:rPr>
  </w:style>
  <w:style w:type="paragraph" w:customStyle="1" w:styleId="affffff0">
    <w:name w:val="??"/>
    <w:rsid w:val="00FF12EE"/>
    <w:pPr>
      <w:widowControl w:val="0"/>
      <w:spacing w:after="0" w:line="240" w:lineRule="auto"/>
    </w:pPr>
    <w:rPr>
      <w:rFonts w:ascii="Times New Roman" w:eastAsia="SimSun" w:hAnsi="Times New Roman" w:cs="Times New Roman"/>
      <w:sz w:val="20"/>
      <w:szCs w:val="20"/>
      <w:lang w:val="en-US" w:eastAsia="ru-RU"/>
    </w:rPr>
  </w:style>
  <w:style w:type="paragraph" w:customStyle="1" w:styleId="FR1">
    <w:name w:val="FR1"/>
    <w:rsid w:val="00FF12EE"/>
    <w:pPr>
      <w:widowControl w:val="0"/>
      <w:spacing w:before="440" w:after="0" w:line="260" w:lineRule="auto"/>
      <w:ind w:left="2160" w:hanging="1720"/>
    </w:pPr>
    <w:rPr>
      <w:rFonts w:ascii="Courier New" w:eastAsia="Times New Roman" w:hAnsi="Courier New" w:cs="Times New Roman"/>
      <w:b/>
      <w:szCs w:val="20"/>
      <w:lang w:eastAsia="ru-RU"/>
    </w:rPr>
  </w:style>
  <w:style w:type="paragraph" w:customStyle="1" w:styleId="TableBoldText">
    <w:name w:val="Table Bold Text"/>
    <w:basedOn w:val="a7"/>
    <w:rsid w:val="00FF12EE"/>
    <w:pPr>
      <w:spacing w:before="120" w:after="60" w:line="240" w:lineRule="auto"/>
      <w:outlineLvl w:val="2"/>
    </w:pPr>
    <w:rPr>
      <w:rFonts w:ascii="Arial" w:eastAsia="Times New Roman" w:hAnsi="Arial" w:cs="Times New Roman"/>
      <w:b/>
      <w:sz w:val="18"/>
      <w:szCs w:val="20"/>
    </w:rPr>
  </w:style>
  <w:style w:type="paragraph" w:customStyle="1" w:styleId="TableText">
    <w:name w:val="Table Text"/>
    <w:basedOn w:val="af0"/>
    <w:rsid w:val="00FF12EE"/>
    <w:pPr>
      <w:spacing w:before="60" w:after="60"/>
      <w:outlineLvl w:val="2"/>
    </w:pPr>
    <w:rPr>
      <w:rFonts w:ascii="Arial" w:hAnsi="Arial"/>
      <w:b w:val="0"/>
      <w:bCs w:val="0"/>
      <w:sz w:val="18"/>
      <w:szCs w:val="20"/>
      <w:lang w:eastAsia="en-US"/>
    </w:rPr>
  </w:style>
  <w:style w:type="character" w:customStyle="1" w:styleId="afe">
    <w:name w:val="Название объекта Знак"/>
    <w:aliases w:val="Название объекта Знак1 Знак1,Название объекта Знак Знак Знак,ON Знак Знак Знак,ON Знак Знак Знак Знак Знак Знак Знак,ON Знак1 Знак1,Название объекта Знак1 Знак Знак,ON Знак1 Знак Знак,ON Знак Знак Знак Знак Знак1 Знак Знак,ON Знак"/>
    <w:link w:val="afd"/>
    <w:uiPriority w:val="35"/>
    <w:rsid w:val="00FF12EE"/>
    <w:rPr>
      <w:rFonts w:ascii="Times New Roman" w:eastAsia="Times New Roman" w:hAnsi="Times New Roman" w:cs="Times New Roman"/>
      <w:b/>
      <w:bCs/>
      <w:sz w:val="24"/>
      <w:szCs w:val="28"/>
      <w:lang w:eastAsia="ru-RU"/>
    </w:rPr>
  </w:style>
  <w:style w:type="character" w:customStyle="1" w:styleId="Body0">
    <w:name w:val="Body Знак"/>
    <w:rsid w:val="00FF12EE"/>
    <w:rPr>
      <w:rFonts w:ascii="Times New Roman" w:eastAsia="MS Mincho" w:hAnsi="Times New Roman" w:cs="Times New Roman"/>
      <w:snapToGrid w:val="0"/>
      <w:sz w:val="24"/>
      <w:szCs w:val="24"/>
      <w:lang w:val="en-US" w:eastAsia="ja-JP"/>
    </w:rPr>
  </w:style>
  <w:style w:type="character" w:customStyle="1" w:styleId="Normal1Char">
    <w:name w:val="Normal1 Char"/>
    <w:link w:val="Normal1"/>
    <w:rsid w:val="00FF12EE"/>
    <w:rPr>
      <w:rFonts w:ascii="Times New Roman" w:eastAsia="Times New Roman" w:hAnsi="Times New Roman" w:cs="Times New Roman"/>
      <w:snapToGrid w:val="0"/>
      <w:sz w:val="24"/>
      <w:szCs w:val="20"/>
      <w:lang w:eastAsia="ru-RU"/>
    </w:rPr>
  </w:style>
  <w:style w:type="paragraph" w:customStyle="1" w:styleId="p2">
    <w:name w:val="p2"/>
    <w:basedOn w:val="a7"/>
    <w:rsid w:val="00FF12EE"/>
    <w:pPr>
      <w:widowControl w:val="0"/>
      <w:tabs>
        <w:tab w:val="left" w:pos="720"/>
      </w:tabs>
      <w:snapToGrid w:val="0"/>
      <w:spacing w:after="0" w:line="240" w:lineRule="atLeast"/>
      <w:outlineLvl w:val="2"/>
    </w:pPr>
    <w:rPr>
      <w:rFonts w:ascii="Arial" w:eastAsia="Times New Roman" w:hAnsi="Arial" w:cs="Times New Roman"/>
      <w:sz w:val="24"/>
      <w:szCs w:val="20"/>
      <w:lang w:val="en-GB"/>
    </w:rPr>
  </w:style>
  <w:style w:type="character" w:customStyle="1" w:styleId="msoins0">
    <w:name w:val="msoins"/>
    <w:rsid w:val="00FF12EE"/>
  </w:style>
  <w:style w:type="paragraph" w:customStyle="1" w:styleId="affffff1">
    <w:name w:val="Обычный + полужирный"/>
    <w:aliases w:val="По центру"/>
    <w:basedOn w:val="a7"/>
    <w:rsid w:val="00FF12EE"/>
    <w:pPr>
      <w:spacing w:after="0" w:line="240" w:lineRule="auto"/>
      <w:jc w:val="center"/>
      <w:outlineLvl w:val="2"/>
    </w:pPr>
    <w:rPr>
      <w:rFonts w:ascii="Times New Roman" w:eastAsia="Times New Roman" w:hAnsi="Times New Roman" w:cs="Times New Roman"/>
      <w:b/>
      <w:sz w:val="24"/>
      <w:szCs w:val="24"/>
      <w:lang w:eastAsia="ru-RU"/>
    </w:rPr>
  </w:style>
  <w:style w:type="numbering" w:customStyle="1" w:styleId="1410">
    <w:name w:val="Нет списка141"/>
    <w:next w:val="aa"/>
    <w:semiHidden/>
    <w:rsid w:val="00FF12EE"/>
  </w:style>
  <w:style w:type="numbering" w:customStyle="1" w:styleId="SpecialLeft02213">
    <w:name w:val="Special_Left_02213"/>
    <w:rsid w:val="00FF12EE"/>
  </w:style>
  <w:style w:type="numbering" w:customStyle="1" w:styleId="450">
    <w:name w:val="Нет списка45"/>
    <w:next w:val="aa"/>
    <w:uiPriority w:val="99"/>
    <w:semiHidden/>
    <w:unhideWhenUsed/>
    <w:rsid w:val="00FF12EE"/>
  </w:style>
  <w:style w:type="numbering" w:customStyle="1" w:styleId="SpecialLeft0220">
    <w:name w:val="Special_Left_0220"/>
    <w:rsid w:val="00FF12EE"/>
    <w:pPr>
      <w:numPr>
        <w:numId w:val="35"/>
      </w:numPr>
    </w:pPr>
  </w:style>
  <w:style w:type="numbering" w:customStyle="1" w:styleId="128">
    <w:name w:val="Нет списка128"/>
    <w:next w:val="aa"/>
    <w:uiPriority w:val="99"/>
    <w:semiHidden/>
    <w:unhideWhenUsed/>
    <w:rsid w:val="00FF12EE"/>
  </w:style>
  <w:style w:type="numbering" w:customStyle="1" w:styleId="90">
    <w:name w:val="Статья / Раздел9"/>
    <w:basedOn w:val="aa"/>
    <w:next w:val="a4"/>
    <w:rsid w:val="00FF12EE"/>
    <w:pPr>
      <w:numPr>
        <w:numId w:val="43"/>
      </w:numPr>
    </w:pPr>
  </w:style>
  <w:style w:type="numbering" w:customStyle="1" w:styleId="SpecialLeft02113">
    <w:name w:val="Special_Left_02113"/>
    <w:rsid w:val="00FF12EE"/>
  </w:style>
  <w:style w:type="numbering" w:customStyle="1" w:styleId="1119">
    <w:name w:val="Нет списка1119"/>
    <w:next w:val="aa"/>
    <w:uiPriority w:val="99"/>
    <w:semiHidden/>
    <w:unhideWhenUsed/>
    <w:rsid w:val="00FF12EE"/>
  </w:style>
  <w:style w:type="numbering" w:customStyle="1" w:styleId="SpecialLeft02114">
    <w:name w:val="Special_Left_02114"/>
    <w:rsid w:val="00FF12EE"/>
    <w:pPr>
      <w:numPr>
        <w:numId w:val="44"/>
      </w:numPr>
    </w:pPr>
  </w:style>
  <w:style w:type="numbering" w:customStyle="1" w:styleId="460">
    <w:name w:val="Нет списка46"/>
    <w:next w:val="aa"/>
    <w:uiPriority w:val="99"/>
    <w:semiHidden/>
    <w:unhideWhenUsed/>
    <w:rsid w:val="00FF12EE"/>
  </w:style>
  <w:style w:type="table" w:customStyle="1" w:styleId="172">
    <w:name w:val="Сетка таблицы17"/>
    <w:basedOn w:val="a9"/>
    <w:next w:val="af9"/>
    <w:uiPriority w:val="59"/>
    <w:rsid w:val="00FF12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ветлая заливка19"/>
    <w:basedOn w:val="a9"/>
    <w:uiPriority w:val="60"/>
    <w:rsid w:val="00FF12EE"/>
    <w:pPr>
      <w:spacing w:after="0" w:line="240" w:lineRule="auto"/>
    </w:pPr>
    <w:rPr>
      <w:rFonts w:ascii="Calibri" w:eastAsia="Times New Roman" w:hAnsi="Calibri" w:cs="Calibri"/>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pPr>
      <w:rPr>
        <w:rFonts w:cs="Calibri"/>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Calibri"/>
        <w:b/>
        <w:bCs/>
      </w:rPr>
      <w:tblPr/>
      <w:tcPr>
        <w:tcBorders>
          <w:top w:val="single" w:sz="8" w:space="0" w:color="000000"/>
          <w:left w:val="nil"/>
          <w:bottom w:val="single" w:sz="8" w:space="0" w:color="000000"/>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C0C0C0"/>
      </w:tcPr>
    </w:tblStylePr>
    <w:tblStylePr w:type="band1Horz">
      <w:rPr>
        <w:rFonts w:cs="Calibri"/>
      </w:rPr>
      <w:tblPr/>
      <w:tcPr>
        <w:tcBorders>
          <w:left w:val="nil"/>
          <w:right w:val="nil"/>
          <w:insideH w:val="nil"/>
          <w:insideV w:val="nil"/>
        </w:tcBorders>
        <w:shd w:val="clear" w:color="auto" w:fill="C0C0C0"/>
      </w:tcPr>
    </w:tblStylePr>
  </w:style>
  <w:style w:type="table" w:customStyle="1" w:styleId="182">
    <w:name w:val="Сетка таблицы18"/>
    <w:basedOn w:val="a9"/>
    <w:next w:val="af9"/>
    <w:uiPriority w:val="59"/>
    <w:rsid w:val="00FF12E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9"/>
    <w:next w:val="af9"/>
    <w:rsid w:val="00FF12E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pecialLeft0228">
    <w:name w:val="Special_Left_0228"/>
    <w:rsid w:val="00FF12EE"/>
    <w:pPr>
      <w:numPr>
        <w:numId w:val="37"/>
      </w:numPr>
    </w:pPr>
  </w:style>
  <w:style w:type="numbering" w:customStyle="1" w:styleId="100">
    <w:name w:val="Статья / Раздел10"/>
    <w:basedOn w:val="aa"/>
    <w:next w:val="a4"/>
    <w:uiPriority w:val="99"/>
    <w:semiHidden/>
    <w:unhideWhenUsed/>
    <w:rsid w:val="00FF12EE"/>
    <w:pPr>
      <w:numPr>
        <w:numId w:val="33"/>
      </w:numPr>
    </w:pPr>
  </w:style>
  <w:style w:type="numbering" w:customStyle="1" w:styleId="SpecialLeft0237">
    <w:name w:val="Special_Left_0237"/>
    <w:rsid w:val="00FF12EE"/>
    <w:pPr>
      <w:numPr>
        <w:numId w:val="30"/>
      </w:numPr>
    </w:pPr>
  </w:style>
  <w:style w:type="character" w:customStyle="1" w:styleId="FontStyle226">
    <w:name w:val="Font Style226"/>
    <w:rsid w:val="00FF12EE"/>
    <w:rPr>
      <w:rFonts w:ascii="Times New Roman" w:hAnsi="Times New Roman" w:cs="Times New Roman"/>
      <w:color w:val="000000"/>
      <w:sz w:val="22"/>
      <w:szCs w:val="22"/>
    </w:rPr>
  </w:style>
  <w:style w:type="character" w:customStyle="1" w:styleId="FontStyle227">
    <w:name w:val="Font Style227"/>
    <w:rsid w:val="00FF12EE"/>
    <w:rPr>
      <w:rFonts w:ascii="Times New Roman" w:hAnsi="Times New Roman" w:cs="Times New Roman"/>
      <w:i/>
      <w:iCs/>
      <w:color w:val="000000"/>
      <w:sz w:val="22"/>
      <w:szCs w:val="22"/>
    </w:rPr>
  </w:style>
  <w:style w:type="character" w:customStyle="1" w:styleId="FontStyle224">
    <w:name w:val="Font Style224"/>
    <w:rsid w:val="00FF12EE"/>
    <w:rPr>
      <w:rFonts w:ascii="Times New Roman" w:hAnsi="Times New Roman" w:cs="Times New Roman"/>
      <w:b/>
      <w:bCs/>
      <w:color w:val="000000"/>
      <w:sz w:val="22"/>
      <w:szCs w:val="22"/>
    </w:rPr>
  </w:style>
  <w:style w:type="paragraph" w:customStyle="1" w:styleId="affffff2">
    <w:name w:val="Заголовок главный"/>
    <w:basedOn w:val="a7"/>
    <w:qFormat/>
    <w:rsid w:val="00FF12EE"/>
    <w:pPr>
      <w:spacing w:after="0" w:line="240" w:lineRule="auto"/>
      <w:jc w:val="center"/>
    </w:pPr>
    <w:rPr>
      <w:rFonts w:ascii="Times New Roman" w:eastAsia="Times New Roman" w:hAnsi="Times New Roman" w:cs="Times New Roman"/>
      <w:b/>
      <w:spacing w:val="-1"/>
      <w:sz w:val="24"/>
      <w:szCs w:val="20"/>
      <w:lang w:eastAsia="ru-RU"/>
    </w:rPr>
  </w:style>
  <w:style w:type="paragraph" w:customStyle="1" w:styleId="affffff3">
    <w:name w:val="шапка приложение"/>
    <w:basedOn w:val="Style41"/>
    <w:qFormat/>
    <w:rsid w:val="00FF12EE"/>
    <w:pPr>
      <w:widowControl/>
      <w:spacing w:line="240" w:lineRule="atLeast"/>
      <w:ind w:left="-270"/>
      <w:jc w:val="both"/>
      <w:outlineLvl w:val="2"/>
    </w:pPr>
    <w:rPr>
      <w:sz w:val="32"/>
      <w:szCs w:val="32"/>
    </w:rPr>
  </w:style>
  <w:style w:type="paragraph" w:customStyle="1" w:styleId="affffff4">
    <w:name w:val="Заг. _содержание"/>
    <w:basedOn w:val="2f0"/>
    <w:qFormat/>
    <w:rsid w:val="00FF12EE"/>
    <w:pPr>
      <w:tabs>
        <w:tab w:val="clear" w:pos="1134"/>
        <w:tab w:val="num" w:pos="643"/>
      </w:tabs>
      <w:spacing w:after="200"/>
      <w:ind w:left="643" w:hanging="360"/>
      <w:contextualSpacing/>
      <w:outlineLvl w:val="2"/>
    </w:pPr>
    <w:rPr>
      <w:rFonts w:ascii="Calibri" w:hAnsi="Calibri"/>
    </w:rPr>
  </w:style>
  <w:style w:type="paragraph" w:customStyle="1" w:styleId="4c">
    <w:name w:val="Стиль4"/>
    <w:basedOn w:val="affffff4"/>
    <w:qFormat/>
    <w:rsid w:val="00FF12EE"/>
    <w:rPr>
      <w:rFonts w:ascii="Times New Roman" w:hAnsi="Times New Roman"/>
    </w:rPr>
  </w:style>
  <w:style w:type="paragraph" w:customStyle="1" w:styleId="affffff5">
    <w:name w:val="Заг_текст_с маркерами"/>
    <w:basedOn w:val="a7"/>
    <w:qFormat/>
    <w:rsid w:val="00FF12EE"/>
    <w:pPr>
      <w:spacing w:after="0" w:line="240" w:lineRule="auto"/>
      <w:ind w:left="708" w:firstLine="708"/>
      <w:jc w:val="both"/>
      <w:outlineLvl w:val="2"/>
    </w:pPr>
    <w:rPr>
      <w:rFonts w:ascii="Times New Roman" w:eastAsia="Times New Roman" w:hAnsi="Times New Roman" w:cs="Times New Roman"/>
      <w:spacing w:val="-1"/>
      <w:sz w:val="24"/>
      <w:szCs w:val="24"/>
      <w:lang w:eastAsia="ru-RU"/>
    </w:rPr>
  </w:style>
  <w:style w:type="paragraph" w:customStyle="1" w:styleId="affffff6">
    <w:name w:val="Заг_заг"/>
    <w:basedOn w:val="a7"/>
    <w:qFormat/>
    <w:rsid w:val="00FF12EE"/>
    <w:pPr>
      <w:autoSpaceDE w:val="0"/>
      <w:autoSpaceDN w:val="0"/>
      <w:adjustRightInd w:val="0"/>
      <w:spacing w:after="0" w:line="240" w:lineRule="auto"/>
      <w:jc w:val="center"/>
    </w:pPr>
    <w:rPr>
      <w:rFonts w:ascii="Times New Roman" w:eastAsia="Times New Roman" w:hAnsi="Times New Roman" w:cs="Times New Roman"/>
      <w:b/>
      <w:bCs/>
      <w:spacing w:val="-1"/>
      <w:sz w:val="24"/>
      <w:szCs w:val="24"/>
      <w:lang w:eastAsia="ru-RU"/>
    </w:rPr>
  </w:style>
  <w:style w:type="paragraph" w:customStyle="1" w:styleId="13">
    <w:name w:val="ВПК_Заг.1"/>
    <w:basedOn w:val="38"/>
    <w:qFormat/>
    <w:rsid w:val="00FF12EE"/>
    <w:pPr>
      <w:numPr>
        <w:numId w:val="57"/>
      </w:numPr>
      <w:tabs>
        <w:tab w:val="left" w:pos="0"/>
        <w:tab w:val="num" w:pos="360"/>
      </w:tabs>
      <w:spacing w:after="0"/>
      <w:ind w:left="283" w:firstLine="0"/>
    </w:pPr>
    <w:rPr>
      <w:b/>
      <w:bCs/>
      <w:sz w:val="24"/>
      <w:szCs w:val="24"/>
    </w:rPr>
  </w:style>
  <w:style w:type="paragraph" w:customStyle="1" w:styleId="26">
    <w:name w:val="ВПК_Заг.2"/>
    <w:basedOn w:val="a7"/>
    <w:qFormat/>
    <w:rsid w:val="00FF12EE"/>
    <w:pPr>
      <w:keepNext/>
      <w:keepLines/>
      <w:numPr>
        <w:ilvl w:val="1"/>
        <w:numId w:val="57"/>
      </w:numPr>
      <w:spacing w:after="0" w:line="240" w:lineRule="auto"/>
    </w:pPr>
    <w:rPr>
      <w:rFonts w:ascii="Times New Roman" w:eastAsia="Times New Roman" w:hAnsi="Times New Roman" w:cs="Times New Roman"/>
      <w:b/>
      <w:sz w:val="24"/>
      <w:szCs w:val="24"/>
      <w:lang w:eastAsia="ru-RU"/>
    </w:rPr>
  </w:style>
  <w:style w:type="paragraph" w:customStyle="1" w:styleId="34">
    <w:name w:val="ВПК_Заг.3"/>
    <w:basedOn w:val="a7"/>
    <w:qFormat/>
    <w:rsid w:val="00FF12EE"/>
    <w:pPr>
      <w:numPr>
        <w:ilvl w:val="2"/>
        <w:numId w:val="57"/>
      </w:numPr>
      <w:spacing w:after="0" w:line="240" w:lineRule="auto"/>
      <w:jc w:val="both"/>
    </w:pPr>
    <w:rPr>
      <w:rFonts w:ascii="Times New Roman" w:eastAsia="Times New Roman" w:hAnsi="Times New Roman" w:cs="Times New Roman"/>
      <w:sz w:val="24"/>
      <w:szCs w:val="24"/>
      <w:lang w:eastAsia="ru-RU"/>
    </w:rPr>
  </w:style>
  <w:style w:type="paragraph" w:customStyle="1" w:styleId="41">
    <w:name w:val="ВПК_заг. 4"/>
    <w:basedOn w:val="a7"/>
    <w:qFormat/>
    <w:rsid w:val="00FF12EE"/>
    <w:pPr>
      <w:numPr>
        <w:ilvl w:val="3"/>
        <w:numId w:val="57"/>
      </w:numPr>
      <w:spacing w:after="0" w:line="240" w:lineRule="auto"/>
      <w:jc w:val="both"/>
    </w:pPr>
    <w:rPr>
      <w:rFonts w:ascii="Times New Roman" w:eastAsia="Times New Roman" w:hAnsi="Times New Roman" w:cs="Times New Roman"/>
      <w:sz w:val="24"/>
      <w:szCs w:val="24"/>
      <w:lang w:eastAsia="ru-RU"/>
    </w:rPr>
  </w:style>
  <w:style w:type="paragraph" w:customStyle="1" w:styleId="52">
    <w:name w:val="ВПК_заг.5"/>
    <w:basedOn w:val="a7"/>
    <w:qFormat/>
    <w:rsid w:val="00FF12EE"/>
    <w:pPr>
      <w:numPr>
        <w:ilvl w:val="4"/>
        <w:numId w:val="57"/>
      </w:numPr>
      <w:spacing w:after="0" w:line="240" w:lineRule="auto"/>
      <w:ind w:left="1446" w:firstLine="567"/>
      <w:jc w:val="both"/>
    </w:pPr>
    <w:rPr>
      <w:rFonts w:ascii="Times New Roman" w:eastAsia="Times New Roman" w:hAnsi="Times New Roman" w:cs="Times New Roman"/>
      <w:sz w:val="24"/>
      <w:szCs w:val="24"/>
      <w:lang w:eastAsia="ru-RU"/>
    </w:rPr>
  </w:style>
  <w:style w:type="character" w:customStyle="1" w:styleId="paragraphtext">
    <w:name w:val="paragraphtext"/>
    <w:rsid w:val="00FF12EE"/>
  </w:style>
  <w:style w:type="paragraph" w:customStyle="1" w:styleId="23">
    <w:name w:val="Заг. 2_ТЗ прил. 3"/>
    <w:basedOn w:val="20"/>
    <w:qFormat/>
    <w:rsid w:val="00FF12EE"/>
    <w:pPr>
      <w:numPr>
        <w:numId w:val="22"/>
      </w:numPr>
      <w:outlineLvl w:val="9"/>
    </w:pPr>
  </w:style>
  <w:style w:type="paragraph" w:customStyle="1" w:styleId="33">
    <w:name w:val="Заг. 3 _ТЗ прил. 3"/>
    <w:basedOn w:val="31"/>
    <w:qFormat/>
    <w:rsid w:val="00FF12EE"/>
    <w:pPr>
      <w:numPr>
        <w:numId w:val="22"/>
      </w:numPr>
    </w:pPr>
  </w:style>
  <w:style w:type="paragraph" w:customStyle="1" w:styleId="133">
    <w:name w:val="Заг. 1_ТЗ_прил. 3"/>
    <w:basedOn w:val="11"/>
    <w:qFormat/>
    <w:rsid w:val="00FF12EE"/>
    <w:pPr>
      <w:outlineLvl w:val="0"/>
    </w:pPr>
  </w:style>
  <w:style w:type="table" w:customStyle="1" w:styleId="331">
    <w:name w:val="Сетка таблицы33"/>
    <w:basedOn w:val="a9"/>
    <w:next w:val="af9"/>
    <w:rsid w:val="00FF12E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003397">
      <w:bodyDiv w:val="1"/>
      <w:marLeft w:val="0"/>
      <w:marRight w:val="0"/>
      <w:marTop w:val="0"/>
      <w:marBottom w:val="0"/>
      <w:divBdr>
        <w:top w:val="none" w:sz="0" w:space="0" w:color="auto"/>
        <w:left w:val="none" w:sz="0" w:space="0" w:color="auto"/>
        <w:bottom w:val="none" w:sz="0" w:space="0" w:color="auto"/>
        <w:right w:val="none" w:sz="0" w:space="0" w:color="auto"/>
      </w:divBdr>
    </w:div>
    <w:div w:id="1428043331">
      <w:bodyDiv w:val="1"/>
      <w:marLeft w:val="0"/>
      <w:marRight w:val="0"/>
      <w:marTop w:val="0"/>
      <w:marBottom w:val="0"/>
      <w:divBdr>
        <w:top w:val="none" w:sz="0" w:space="0" w:color="auto"/>
        <w:left w:val="none" w:sz="0" w:space="0" w:color="auto"/>
        <w:bottom w:val="none" w:sz="0" w:space="0" w:color="auto"/>
        <w:right w:val="none" w:sz="0" w:space="0" w:color="auto"/>
      </w:divBdr>
    </w:div>
    <w:div w:id="183548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0%D1%81%D1%84%D0%B0%D0%BB%D1%8C%D1%82" TargetMode="Externa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ru.wikipedia.org/wiki/%D0%A1%D0%BC%D0%BE%D0%BB%D1%8B" TargetMode="External"/><Relationship Id="rId14"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1D66C-E4A3-44A5-A2F7-CBBFE8C75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43</Pages>
  <Words>15186</Words>
  <Characters>86562</Characters>
  <Application>Microsoft Office Word</Application>
  <DocSecurity>0</DocSecurity>
  <Lines>721</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Urdabayeva Saltanat</dc:creator>
  <cp:lastModifiedBy>Shamakova Saltanat</cp:lastModifiedBy>
  <cp:revision>3</cp:revision>
  <cp:lastPrinted>2018-11-30T09:57:00Z</cp:lastPrinted>
  <dcterms:created xsi:type="dcterms:W3CDTF">2024-01-15T09:50:00Z</dcterms:created>
  <dcterms:modified xsi:type="dcterms:W3CDTF">2024-01-15T10:03:00Z</dcterms:modified>
</cp:coreProperties>
</file>