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62BB3F6A"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0460EB">
        <w:rPr>
          <w:rFonts w:ascii="Times New Roman" w:eastAsia="Times New Roman" w:hAnsi="Times New Roman" w:cs="Times New Roman"/>
          <w:b/>
          <w:lang w:eastAsia="ru-RU"/>
        </w:rPr>
        <w:t>4</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6A26FCD6" w14:textId="01493656" w:rsidR="00FF5F04" w:rsidRPr="0055606A" w:rsidRDefault="00FF5F04" w:rsidP="00F747F1">
      <w:pPr>
        <w:spacing w:after="0" w:line="240" w:lineRule="auto"/>
        <w:outlineLvl w:val="0"/>
        <w:rPr>
          <w:rFonts w:ascii="Times New Roman" w:eastAsia="Times New Roman" w:hAnsi="Times New Roman" w:cs="Times New Roman"/>
          <w:b/>
          <w:bCs/>
          <w:i/>
          <w:sz w:val="24"/>
          <w:szCs w:val="20"/>
          <w:lang w:eastAsia="ru-RU"/>
        </w:rPr>
      </w:pPr>
    </w:p>
    <w:p w14:paraId="27C28276" w14:textId="77777777" w:rsidR="00AB5C0B" w:rsidRPr="007F7A4C" w:rsidRDefault="00AB5C0B" w:rsidP="00F747F1">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работ/услуг</w:t>
      </w:r>
    </w:p>
    <w:p w14:paraId="26CE7189" w14:textId="45A84035" w:rsidR="00F747F1" w:rsidRPr="007F7A4C" w:rsidRDefault="00F747F1" w:rsidP="00F747F1">
      <w:pPr>
        <w:jc w:val="center"/>
        <w:rPr>
          <w:rFonts w:ascii="Times New Roman" w:hAnsi="Times New Roman" w:cs="Times New Roman"/>
          <w:b/>
          <w:color w:val="2B2B2B"/>
          <w:sz w:val="24"/>
          <w:szCs w:val="24"/>
          <w:shd w:val="clear" w:color="auto" w:fill="FFFFFF"/>
        </w:rPr>
      </w:pPr>
      <w:r w:rsidRPr="00F747F1">
        <w:rPr>
          <w:rFonts w:ascii="Times New Roman" w:hAnsi="Times New Roman" w:cs="Times New Roman"/>
          <w:b/>
          <w:color w:val="2B2B2B"/>
          <w:sz w:val="24"/>
          <w:szCs w:val="24"/>
          <w:shd w:val="clear" w:color="auto" w:fill="FFFFFF"/>
        </w:rPr>
        <w:t>Разработка ПСД по объекту: "Перевод ППД скважины на м/р Алибекмола"</w:t>
      </w:r>
    </w:p>
    <w:tbl>
      <w:tblPr>
        <w:tblW w:w="10429" w:type="dxa"/>
        <w:tblInd w:w="-1225" w:type="dxa"/>
        <w:tblLook w:val="04A0" w:firstRow="1" w:lastRow="0" w:firstColumn="1" w:lastColumn="0" w:noHBand="0" w:noVBand="1"/>
      </w:tblPr>
      <w:tblGrid>
        <w:gridCol w:w="644"/>
        <w:gridCol w:w="6667"/>
        <w:gridCol w:w="3118"/>
      </w:tblGrid>
      <w:tr w:rsidR="00F747F1" w:rsidRPr="005360E3" w14:paraId="2700269F" w14:textId="77777777" w:rsidTr="00F747F1">
        <w:trPr>
          <w:trHeight w:val="261"/>
        </w:trPr>
        <w:tc>
          <w:tcPr>
            <w:tcW w:w="644"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58E65D99" w14:textId="77777777" w:rsidR="00F747F1" w:rsidRPr="005360E3" w:rsidRDefault="00F747F1" w:rsidP="00F747F1">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w:t>
            </w:r>
          </w:p>
        </w:tc>
        <w:tc>
          <w:tcPr>
            <w:tcW w:w="6667"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18A1A5B4" w14:textId="77777777" w:rsidR="00F747F1" w:rsidRPr="005360E3" w:rsidRDefault="00F747F1" w:rsidP="00F747F1">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Наименование работ</w:t>
            </w:r>
          </w:p>
        </w:tc>
        <w:tc>
          <w:tcPr>
            <w:tcW w:w="311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C5EAC2E" w14:textId="77777777" w:rsidR="00F747F1" w:rsidRPr="005360E3" w:rsidRDefault="00F747F1" w:rsidP="00F747F1">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Стоимость этапов работ, тенге без учета НДС</w:t>
            </w:r>
          </w:p>
        </w:tc>
      </w:tr>
      <w:tr w:rsidR="00F747F1" w:rsidRPr="005360E3" w14:paraId="7C130ECE" w14:textId="77777777" w:rsidTr="00F747F1">
        <w:trPr>
          <w:trHeight w:val="693"/>
        </w:trPr>
        <w:tc>
          <w:tcPr>
            <w:tcW w:w="644" w:type="dxa"/>
            <w:vMerge/>
            <w:tcBorders>
              <w:top w:val="single" w:sz="8" w:space="0" w:color="auto"/>
              <w:left w:val="single" w:sz="8" w:space="0" w:color="auto"/>
              <w:bottom w:val="single" w:sz="4" w:space="0" w:color="auto"/>
              <w:right w:val="single" w:sz="4" w:space="0" w:color="auto"/>
            </w:tcBorders>
            <w:vAlign w:val="center"/>
            <w:hideMark/>
          </w:tcPr>
          <w:p w14:paraId="4BD6674B" w14:textId="77777777" w:rsidR="00F747F1" w:rsidRPr="005360E3" w:rsidRDefault="00F747F1" w:rsidP="00F747F1">
            <w:pPr>
              <w:spacing w:after="0" w:line="240" w:lineRule="auto"/>
              <w:rPr>
                <w:rFonts w:ascii="Times New Roman" w:eastAsia="Times New Roman" w:hAnsi="Times New Roman" w:cs="Times New Roman"/>
                <w:b/>
                <w:bCs/>
                <w:color w:val="000000"/>
                <w:lang w:eastAsia="ru-RU"/>
              </w:rPr>
            </w:pPr>
          </w:p>
        </w:tc>
        <w:tc>
          <w:tcPr>
            <w:tcW w:w="6667" w:type="dxa"/>
            <w:vMerge/>
            <w:tcBorders>
              <w:top w:val="single" w:sz="8" w:space="0" w:color="auto"/>
              <w:left w:val="single" w:sz="4" w:space="0" w:color="auto"/>
              <w:bottom w:val="single" w:sz="4" w:space="0" w:color="auto"/>
              <w:right w:val="single" w:sz="4" w:space="0" w:color="auto"/>
            </w:tcBorders>
            <w:vAlign w:val="center"/>
            <w:hideMark/>
          </w:tcPr>
          <w:p w14:paraId="7B4597A9" w14:textId="77777777" w:rsidR="00F747F1" w:rsidRPr="005360E3" w:rsidRDefault="00F747F1" w:rsidP="00F747F1">
            <w:pPr>
              <w:spacing w:after="0" w:line="240" w:lineRule="auto"/>
              <w:rPr>
                <w:rFonts w:ascii="Times New Roman" w:eastAsia="Times New Roman" w:hAnsi="Times New Roman" w:cs="Times New Roman"/>
                <w:b/>
                <w:bCs/>
                <w:color w:val="000000"/>
                <w:lang w:eastAsia="ru-RU"/>
              </w:rPr>
            </w:pPr>
          </w:p>
        </w:tc>
        <w:tc>
          <w:tcPr>
            <w:tcW w:w="3118" w:type="dxa"/>
            <w:vMerge/>
            <w:tcBorders>
              <w:top w:val="single" w:sz="8" w:space="0" w:color="auto"/>
              <w:left w:val="single" w:sz="4" w:space="0" w:color="auto"/>
              <w:bottom w:val="single" w:sz="4" w:space="0" w:color="auto"/>
              <w:right w:val="single" w:sz="8" w:space="0" w:color="auto"/>
            </w:tcBorders>
            <w:vAlign w:val="center"/>
            <w:hideMark/>
          </w:tcPr>
          <w:p w14:paraId="37D8326B" w14:textId="77777777" w:rsidR="00F747F1" w:rsidRPr="005360E3" w:rsidRDefault="00F747F1" w:rsidP="00F747F1">
            <w:pPr>
              <w:spacing w:after="0" w:line="240" w:lineRule="auto"/>
              <w:rPr>
                <w:rFonts w:ascii="Times New Roman" w:eastAsia="Times New Roman" w:hAnsi="Times New Roman" w:cs="Times New Roman"/>
                <w:b/>
                <w:bCs/>
                <w:color w:val="000000"/>
                <w:lang w:eastAsia="ru-RU"/>
              </w:rPr>
            </w:pPr>
          </w:p>
        </w:tc>
      </w:tr>
      <w:tr w:rsidR="00F747F1" w:rsidRPr="005360E3" w14:paraId="2DE36267" w14:textId="77777777" w:rsidTr="00F747F1">
        <w:trPr>
          <w:trHeight w:val="261"/>
        </w:trPr>
        <w:tc>
          <w:tcPr>
            <w:tcW w:w="644" w:type="dxa"/>
            <w:tcBorders>
              <w:top w:val="nil"/>
              <w:left w:val="single" w:sz="8" w:space="0" w:color="auto"/>
              <w:bottom w:val="single" w:sz="4" w:space="0" w:color="auto"/>
              <w:right w:val="single" w:sz="4" w:space="0" w:color="auto"/>
            </w:tcBorders>
            <w:shd w:val="clear" w:color="auto" w:fill="auto"/>
            <w:hideMark/>
          </w:tcPr>
          <w:p w14:paraId="022BF02C" w14:textId="77777777" w:rsidR="00F747F1" w:rsidRPr="005360E3" w:rsidRDefault="00F747F1" w:rsidP="00F747F1">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1</w:t>
            </w:r>
          </w:p>
        </w:tc>
        <w:tc>
          <w:tcPr>
            <w:tcW w:w="6667" w:type="dxa"/>
            <w:tcBorders>
              <w:top w:val="nil"/>
              <w:left w:val="nil"/>
              <w:bottom w:val="single" w:sz="4" w:space="0" w:color="auto"/>
              <w:right w:val="single" w:sz="4" w:space="0" w:color="auto"/>
            </w:tcBorders>
            <w:shd w:val="clear" w:color="auto" w:fill="auto"/>
            <w:hideMark/>
          </w:tcPr>
          <w:p w14:paraId="6AA97ADC" w14:textId="77777777" w:rsidR="00F747F1" w:rsidRPr="005360E3" w:rsidRDefault="00F747F1" w:rsidP="00F747F1">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2</w:t>
            </w:r>
          </w:p>
        </w:tc>
        <w:tc>
          <w:tcPr>
            <w:tcW w:w="3118" w:type="dxa"/>
            <w:tcBorders>
              <w:top w:val="nil"/>
              <w:left w:val="nil"/>
              <w:bottom w:val="single" w:sz="4" w:space="0" w:color="auto"/>
              <w:right w:val="single" w:sz="8" w:space="0" w:color="auto"/>
            </w:tcBorders>
            <w:shd w:val="clear" w:color="auto" w:fill="auto"/>
            <w:noWrap/>
            <w:vAlign w:val="center"/>
            <w:hideMark/>
          </w:tcPr>
          <w:p w14:paraId="02DB3094" w14:textId="77777777" w:rsidR="00F747F1" w:rsidRPr="005360E3" w:rsidRDefault="00F747F1" w:rsidP="00F747F1">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6</w:t>
            </w:r>
          </w:p>
        </w:tc>
      </w:tr>
      <w:tr w:rsidR="00F747F1" w:rsidRPr="005360E3" w14:paraId="4FAB383F" w14:textId="77777777" w:rsidTr="00F747F1">
        <w:trPr>
          <w:trHeight w:val="654"/>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0742CB96" w14:textId="77777777" w:rsidR="00F747F1" w:rsidRPr="005360E3" w:rsidRDefault="00F747F1" w:rsidP="00F747F1">
            <w:pPr>
              <w:spacing w:after="0" w:line="240" w:lineRule="auto"/>
              <w:jc w:val="center"/>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1</w:t>
            </w:r>
          </w:p>
        </w:tc>
        <w:tc>
          <w:tcPr>
            <w:tcW w:w="6667" w:type="dxa"/>
            <w:tcBorders>
              <w:top w:val="nil"/>
              <w:left w:val="nil"/>
              <w:bottom w:val="single" w:sz="4" w:space="0" w:color="auto"/>
              <w:right w:val="single" w:sz="4" w:space="0" w:color="auto"/>
            </w:tcBorders>
            <w:shd w:val="clear" w:color="auto" w:fill="auto"/>
            <w:vAlign w:val="center"/>
            <w:hideMark/>
          </w:tcPr>
          <w:p w14:paraId="2888EC85" w14:textId="77777777" w:rsidR="00F747F1" w:rsidRPr="005360E3" w:rsidRDefault="00F747F1" w:rsidP="00F747F1">
            <w:pPr>
              <w:spacing w:after="0" w:line="240" w:lineRule="auto"/>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 xml:space="preserve">Обследование объекта и рабочего проекта. Сбор исходных и необходимых данных. </w:t>
            </w:r>
          </w:p>
        </w:tc>
        <w:tc>
          <w:tcPr>
            <w:tcW w:w="3118" w:type="dxa"/>
            <w:tcBorders>
              <w:top w:val="nil"/>
              <w:left w:val="nil"/>
              <w:bottom w:val="single" w:sz="4" w:space="0" w:color="auto"/>
              <w:right w:val="single" w:sz="8" w:space="0" w:color="auto"/>
            </w:tcBorders>
            <w:shd w:val="clear" w:color="auto" w:fill="auto"/>
            <w:noWrap/>
            <w:vAlign w:val="center"/>
            <w:hideMark/>
          </w:tcPr>
          <w:p w14:paraId="27E6788B" w14:textId="3E7BF6CD" w:rsidR="00F747F1" w:rsidRPr="00F747F1" w:rsidRDefault="00F747F1" w:rsidP="00F747F1">
            <w:pPr>
              <w:spacing w:after="0" w:line="240" w:lineRule="auto"/>
              <w:jc w:val="center"/>
              <w:rPr>
                <w:rFonts w:ascii="Times New Roman" w:eastAsia="Times New Roman" w:hAnsi="Times New Roman" w:cs="Times New Roman"/>
                <w:b/>
                <w:bCs/>
                <w:color w:val="000000"/>
                <w:sz w:val="24"/>
                <w:szCs w:val="24"/>
                <w:lang w:eastAsia="ru-RU"/>
              </w:rPr>
            </w:pPr>
            <w:r w:rsidRPr="00F747F1">
              <w:rPr>
                <w:rFonts w:ascii="Times New Roman" w:hAnsi="Times New Roman" w:cs="Times New Roman"/>
                <w:b/>
                <w:bCs/>
                <w:color w:val="000000"/>
                <w:sz w:val="24"/>
                <w:szCs w:val="24"/>
              </w:rPr>
              <w:t>200 000</w:t>
            </w:r>
          </w:p>
        </w:tc>
      </w:tr>
      <w:tr w:rsidR="00F747F1" w:rsidRPr="005360E3" w14:paraId="3C1A0B69" w14:textId="77777777" w:rsidTr="00F747F1">
        <w:trPr>
          <w:trHeight w:val="523"/>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7699BB39" w14:textId="77777777" w:rsidR="00F747F1" w:rsidRPr="005360E3" w:rsidRDefault="00F747F1" w:rsidP="00F747F1">
            <w:pPr>
              <w:spacing w:after="0" w:line="240" w:lineRule="auto"/>
              <w:jc w:val="center"/>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2</w:t>
            </w:r>
          </w:p>
        </w:tc>
        <w:tc>
          <w:tcPr>
            <w:tcW w:w="6667" w:type="dxa"/>
            <w:tcBorders>
              <w:top w:val="nil"/>
              <w:left w:val="nil"/>
              <w:bottom w:val="single" w:sz="4" w:space="0" w:color="auto"/>
              <w:right w:val="single" w:sz="4" w:space="0" w:color="auto"/>
            </w:tcBorders>
            <w:shd w:val="clear" w:color="auto" w:fill="auto"/>
            <w:vAlign w:val="center"/>
            <w:hideMark/>
          </w:tcPr>
          <w:p w14:paraId="02B080F5" w14:textId="77777777" w:rsidR="00F747F1" w:rsidRPr="005360E3" w:rsidRDefault="00F747F1" w:rsidP="00F747F1">
            <w:pPr>
              <w:spacing w:after="0" w:line="240" w:lineRule="auto"/>
              <w:rPr>
                <w:rFonts w:ascii="Times New Roman" w:eastAsia="Times New Roman" w:hAnsi="Times New Roman" w:cs="Times New Roman"/>
                <w:lang w:eastAsia="ru-RU"/>
              </w:rPr>
            </w:pPr>
            <w:r w:rsidRPr="005360E3">
              <w:rPr>
                <w:rFonts w:ascii="Times New Roman" w:eastAsia="Times New Roman" w:hAnsi="Times New Roman" w:cs="Times New Roman"/>
                <w:lang w:eastAsia="ru-RU"/>
              </w:rPr>
              <w:t>Топографо-геодезические изыскания</w:t>
            </w:r>
            <w:r w:rsidRPr="005360E3">
              <w:rPr>
                <w:rFonts w:ascii="Times New Roman" w:eastAsia="Times New Roman" w:hAnsi="Times New Roman" w:cs="Times New Roman"/>
                <w:lang w:eastAsia="ru-RU"/>
              </w:rPr>
              <w:br/>
              <w:t>Инженерно-геологические изыскания</w:t>
            </w:r>
          </w:p>
        </w:tc>
        <w:tc>
          <w:tcPr>
            <w:tcW w:w="3118" w:type="dxa"/>
            <w:tcBorders>
              <w:top w:val="nil"/>
              <w:left w:val="nil"/>
              <w:bottom w:val="single" w:sz="4" w:space="0" w:color="auto"/>
              <w:right w:val="single" w:sz="8" w:space="0" w:color="auto"/>
            </w:tcBorders>
            <w:shd w:val="clear" w:color="auto" w:fill="auto"/>
            <w:noWrap/>
            <w:vAlign w:val="center"/>
            <w:hideMark/>
          </w:tcPr>
          <w:p w14:paraId="484FE53C" w14:textId="11682945" w:rsidR="00F747F1" w:rsidRPr="00F747F1" w:rsidRDefault="00F747F1" w:rsidP="00F747F1">
            <w:pPr>
              <w:spacing w:after="0" w:line="240" w:lineRule="auto"/>
              <w:jc w:val="center"/>
              <w:rPr>
                <w:rFonts w:ascii="Times New Roman" w:eastAsia="Times New Roman" w:hAnsi="Times New Roman" w:cs="Times New Roman"/>
                <w:b/>
                <w:bCs/>
                <w:color w:val="000000"/>
                <w:sz w:val="24"/>
                <w:szCs w:val="24"/>
                <w:lang w:eastAsia="ru-RU"/>
              </w:rPr>
            </w:pPr>
            <w:r w:rsidRPr="00F747F1">
              <w:rPr>
                <w:rFonts w:ascii="Times New Roman" w:hAnsi="Times New Roman" w:cs="Times New Roman"/>
                <w:b/>
                <w:bCs/>
                <w:color w:val="000000"/>
                <w:sz w:val="24"/>
                <w:szCs w:val="24"/>
              </w:rPr>
              <w:t>1 200 000</w:t>
            </w:r>
          </w:p>
        </w:tc>
      </w:tr>
      <w:tr w:rsidR="00F747F1" w:rsidRPr="005360E3" w14:paraId="42B23FAD" w14:textId="77777777" w:rsidTr="00F747F1">
        <w:trPr>
          <w:trHeight w:val="1569"/>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4E34991B" w14:textId="77777777" w:rsidR="00F747F1" w:rsidRPr="005360E3" w:rsidRDefault="00F747F1" w:rsidP="00F747F1">
            <w:pPr>
              <w:spacing w:after="0" w:line="240" w:lineRule="auto"/>
              <w:jc w:val="center"/>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3</w:t>
            </w:r>
          </w:p>
        </w:tc>
        <w:tc>
          <w:tcPr>
            <w:tcW w:w="6667" w:type="dxa"/>
            <w:tcBorders>
              <w:top w:val="nil"/>
              <w:left w:val="nil"/>
              <w:bottom w:val="single" w:sz="4" w:space="0" w:color="auto"/>
              <w:right w:val="single" w:sz="4" w:space="0" w:color="auto"/>
            </w:tcBorders>
            <w:shd w:val="clear" w:color="auto" w:fill="auto"/>
            <w:vAlign w:val="center"/>
            <w:hideMark/>
          </w:tcPr>
          <w:p w14:paraId="52E2721B" w14:textId="77777777" w:rsidR="00F747F1" w:rsidRPr="005360E3" w:rsidRDefault="00F747F1" w:rsidP="00F747F1">
            <w:pPr>
              <w:spacing w:after="240" w:line="240" w:lineRule="auto"/>
              <w:rPr>
                <w:rFonts w:ascii="Times New Roman" w:eastAsia="Times New Roman" w:hAnsi="Times New Roman" w:cs="Times New Roman"/>
                <w:lang w:eastAsia="ru-RU"/>
              </w:rPr>
            </w:pPr>
            <w:r w:rsidRPr="005360E3">
              <w:rPr>
                <w:rFonts w:ascii="Times New Roman" w:eastAsia="Times New Roman" w:hAnsi="Times New Roman" w:cs="Times New Roman"/>
                <w:lang w:eastAsia="ru-RU"/>
              </w:rPr>
              <w:t>Разработка рабочих чертежей, включая архитектурно-строительные решения, электротехнические решения, системы автоматизации, КИПиА,  генеральный план и благоустройства и другие</w:t>
            </w:r>
            <w:r w:rsidRPr="005360E3">
              <w:rPr>
                <w:rFonts w:ascii="Times New Roman" w:eastAsia="Times New Roman" w:hAnsi="Times New Roman" w:cs="Times New Roman"/>
                <w:lang w:eastAsia="ru-RU"/>
              </w:rPr>
              <w:br/>
              <w:t>Общая пояснительная записка</w:t>
            </w:r>
          </w:p>
        </w:tc>
        <w:tc>
          <w:tcPr>
            <w:tcW w:w="3118" w:type="dxa"/>
            <w:tcBorders>
              <w:top w:val="nil"/>
              <w:left w:val="nil"/>
              <w:bottom w:val="single" w:sz="4" w:space="0" w:color="auto"/>
              <w:right w:val="single" w:sz="8" w:space="0" w:color="auto"/>
            </w:tcBorders>
            <w:shd w:val="clear" w:color="auto" w:fill="auto"/>
            <w:vAlign w:val="center"/>
            <w:hideMark/>
          </w:tcPr>
          <w:p w14:paraId="544052B8" w14:textId="06EF6ED3" w:rsidR="00F747F1" w:rsidRPr="00F747F1" w:rsidRDefault="00F747F1" w:rsidP="00F747F1">
            <w:pPr>
              <w:spacing w:after="0" w:line="240" w:lineRule="auto"/>
              <w:jc w:val="center"/>
              <w:rPr>
                <w:rFonts w:ascii="Times New Roman" w:eastAsia="Times New Roman" w:hAnsi="Times New Roman" w:cs="Times New Roman"/>
                <w:b/>
                <w:bCs/>
                <w:color w:val="000000"/>
                <w:sz w:val="24"/>
                <w:szCs w:val="24"/>
                <w:lang w:eastAsia="ru-RU"/>
              </w:rPr>
            </w:pPr>
            <w:r w:rsidRPr="00F747F1">
              <w:rPr>
                <w:rFonts w:ascii="Times New Roman" w:hAnsi="Times New Roman" w:cs="Times New Roman"/>
                <w:b/>
                <w:bCs/>
                <w:color w:val="000000"/>
                <w:sz w:val="24"/>
                <w:szCs w:val="24"/>
              </w:rPr>
              <w:t>1 800 000</w:t>
            </w:r>
          </w:p>
        </w:tc>
      </w:tr>
      <w:tr w:rsidR="00F747F1" w:rsidRPr="005360E3" w14:paraId="789850D8" w14:textId="77777777" w:rsidTr="00F747F1">
        <w:trPr>
          <w:trHeight w:val="523"/>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4B4199BA" w14:textId="77777777" w:rsidR="00F747F1" w:rsidRPr="005360E3" w:rsidRDefault="00F747F1" w:rsidP="00F747F1">
            <w:pPr>
              <w:spacing w:after="0" w:line="240" w:lineRule="auto"/>
              <w:jc w:val="center"/>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4</w:t>
            </w:r>
          </w:p>
        </w:tc>
        <w:tc>
          <w:tcPr>
            <w:tcW w:w="6667" w:type="dxa"/>
            <w:tcBorders>
              <w:top w:val="nil"/>
              <w:left w:val="nil"/>
              <w:bottom w:val="single" w:sz="4" w:space="0" w:color="auto"/>
              <w:right w:val="single" w:sz="4" w:space="0" w:color="auto"/>
            </w:tcBorders>
            <w:shd w:val="clear" w:color="auto" w:fill="auto"/>
            <w:vAlign w:val="center"/>
            <w:hideMark/>
          </w:tcPr>
          <w:p w14:paraId="2EB35228" w14:textId="77777777" w:rsidR="00F747F1" w:rsidRPr="005360E3" w:rsidRDefault="00F747F1" w:rsidP="00F747F1">
            <w:pPr>
              <w:spacing w:after="0" w:line="240" w:lineRule="auto"/>
              <w:rPr>
                <w:rFonts w:ascii="Times New Roman" w:eastAsia="Times New Roman" w:hAnsi="Times New Roman" w:cs="Times New Roman"/>
                <w:lang w:eastAsia="ru-RU"/>
              </w:rPr>
            </w:pPr>
            <w:r w:rsidRPr="005360E3">
              <w:rPr>
                <w:rFonts w:ascii="Times New Roman" w:eastAsia="Times New Roman" w:hAnsi="Times New Roman" w:cs="Times New Roman"/>
                <w:lang w:eastAsia="ru-RU"/>
              </w:rPr>
              <w:t>Раздел охраны окружающей среды</w:t>
            </w:r>
          </w:p>
        </w:tc>
        <w:tc>
          <w:tcPr>
            <w:tcW w:w="3118" w:type="dxa"/>
            <w:tcBorders>
              <w:top w:val="nil"/>
              <w:left w:val="nil"/>
              <w:bottom w:val="single" w:sz="4" w:space="0" w:color="auto"/>
              <w:right w:val="single" w:sz="8" w:space="0" w:color="auto"/>
            </w:tcBorders>
            <w:shd w:val="clear" w:color="auto" w:fill="auto"/>
            <w:vAlign w:val="center"/>
            <w:hideMark/>
          </w:tcPr>
          <w:p w14:paraId="30639D5A" w14:textId="57936BB1" w:rsidR="00F747F1" w:rsidRPr="00F747F1" w:rsidRDefault="00F747F1" w:rsidP="00F747F1">
            <w:pPr>
              <w:spacing w:after="0" w:line="240" w:lineRule="auto"/>
              <w:jc w:val="center"/>
              <w:rPr>
                <w:rFonts w:ascii="Times New Roman" w:eastAsia="Times New Roman" w:hAnsi="Times New Roman" w:cs="Times New Roman"/>
                <w:b/>
                <w:bCs/>
                <w:color w:val="000000"/>
                <w:sz w:val="24"/>
                <w:szCs w:val="24"/>
                <w:lang w:eastAsia="ru-RU"/>
              </w:rPr>
            </w:pPr>
            <w:r w:rsidRPr="00F747F1">
              <w:rPr>
                <w:rFonts w:ascii="Times New Roman" w:hAnsi="Times New Roman" w:cs="Times New Roman"/>
                <w:b/>
                <w:bCs/>
                <w:color w:val="000000"/>
                <w:sz w:val="24"/>
                <w:szCs w:val="24"/>
              </w:rPr>
              <w:t>350 000</w:t>
            </w:r>
          </w:p>
        </w:tc>
      </w:tr>
      <w:tr w:rsidR="00F747F1" w:rsidRPr="005360E3" w14:paraId="3A325C01" w14:textId="77777777" w:rsidTr="00F747F1">
        <w:trPr>
          <w:trHeight w:val="523"/>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066275CB" w14:textId="77777777" w:rsidR="00F747F1" w:rsidRPr="005360E3" w:rsidRDefault="00F747F1" w:rsidP="00F747F1">
            <w:pPr>
              <w:spacing w:after="0" w:line="240" w:lineRule="auto"/>
              <w:jc w:val="center"/>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5</w:t>
            </w:r>
          </w:p>
        </w:tc>
        <w:tc>
          <w:tcPr>
            <w:tcW w:w="6667" w:type="dxa"/>
            <w:tcBorders>
              <w:top w:val="nil"/>
              <w:left w:val="nil"/>
              <w:bottom w:val="single" w:sz="4" w:space="0" w:color="auto"/>
              <w:right w:val="single" w:sz="4" w:space="0" w:color="auto"/>
            </w:tcBorders>
            <w:shd w:val="clear" w:color="auto" w:fill="auto"/>
            <w:vAlign w:val="center"/>
            <w:hideMark/>
          </w:tcPr>
          <w:p w14:paraId="0A4DA206" w14:textId="77777777" w:rsidR="00F747F1" w:rsidRPr="005360E3" w:rsidRDefault="00F747F1" w:rsidP="00F747F1">
            <w:pPr>
              <w:spacing w:after="0" w:line="240" w:lineRule="auto"/>
              <w:rPr>
                <w:rFonts w:ascii="Times New Roman" w:eastAsia="Times New Roman" w:hAnsi="Times New Roman" w:cs="Times New Roman"/>
                <w:lang w:eastAsia="ru-RU"/>
              </w:rPr>
            </w:pPr>
            <w:r w:rsidRPr="005360E3">
              <w:rPr>
                <w:rFonts w:ascii="Times New Roman" w:eastAsia="Times New Roman" w:hAnsi="Times New Roman" w:cs="Times New Roman"/>
                <w:lang w:eastAsia="ru-RU"/>
              </w:rPr>
              <w:t>Сметная документация</w:t>
            </w:r>
          </w:p>
        </w:tc>
        <w:tc>
          <w:tcPr>
            <w:tcW w:w="3118" w:type="dxa"/>
            <w:tcBorders>
              <w:top w:val="nil"/>
              <w:left w:val="nil"/>
              <w:bottom w:val="single" w:sz="4" w:space="0" w:color="auto"/>
              <w:right w:val="single" w:sz="8" w:space="0" w:color="auto"/>
            </w:tcBorders>
            <w:shd w:val="clear" w:color="auto" w:fill="auto"/>
            <w:hideMark/>
          </w:tcPr>
          <w:p w14:paraId="5F4D7946" w14:textId="4223EE4C" w:rsidR="00F747F1" w:rsidRPr="00F747F1" w:rsidRDefault="00F747F1" w:rsidP="00F747F1">
            <w:pPr>
              <w:spacing w:after="0" w:line="240" w:lineRule="auto"/>
              <w:jc w:val="center"/>
              <w:rPr>
                <w:rFonts w:ascii="Times New Roman" w:eastAsia="Times New Roman" w:hAnsi="Times New Roman" w:cs="Times New Roman"/>
                <w:b/>
                <w:bCs/>
                <w:color w:val="000000"/>
                <w:sz w:val="24"/>
                <w:szCs w:val="24"/>
                <w:lang w:eastAsia="ru-RU"/>
              </w:rPr>
            </w:pPr>
            <w:r w:rsidRPr="00F747F1">
              <w:rPr>
                <w:rFonts w:ascii="Times New Roman" w:hAnsi="Times New Roman" w:cs="Times New Roman"/>
                <w:b/>
                <w:bCs/>
                <w:color w:val="000000"/>
                <w:sz w:val="24"/>
                <w:szCs w:val="24"/>
              </w:rPr>
              <w:t>200 000</w:t>
            </w:r>
          </w:p>
        </w:tc>
      </w:tr>
      <w:tr w:rsidR="00F747F1" w:rsidRPr="005360E3" w14:paraId="73250184" w14:textId="77777777" w:rsidTr="00F747F1">
        <w:trPr>
          <w:trHeight w:val="523"/>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39006995" w14:textId="77777777" w:rsidR="00F747F1" w:rsidRPr="005360E3" w:rsidRDefault="00F747F1" w:rsidP="00F747F1">
            <w:pPr>
              <w:spacing w:after="0" w:line="240" w:lineRule="auto"/>
              <w:jc w:val="center"/>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6</w:t>
            </w:r>
          </w:p>
        </w:tc>
        <w:tc>
          <w:tcPr>
            <w:tcW w:w="6667" w:type="dxa"/>
            <w:tcBorders>
              <w:top w:val="nil"/>
              <w:left w:val="nil"/>
              <w:bottom w:val="single" w:sz="4" w:space="0" w:color="auto"/>
              <w:right w:val="single" w:sz="4" w:space="0" w:color="auto"/>
            </w:tcBorders>
            <w:shd w:val="clear" w:color="auto" w:fill="auto"/>
            <w:vAlign w:val="center"/>
            <w:hideMark/>
          </w:tcPr>
          <w:p w14:paraId="5FDF3D16" w14:textId="77777777" w:rsidR="00F747F1" w:rsidRPr="005360E3" w:rsidRDefault="00F747F1" w:rsidP="00F747F1">
            <w:pPr>
              <w:spacing w:after="0" w:line="240" w:lineRule="auto"/>
              <w:rPr>
                <w:rFonts w:ascii="Times New Roman" w:eastAsia="Times New Roman" w:hAnsi="Times New Roman" w:cs="Times New Roman"/>
                <w:lang w:eastAsia="ru-RU"/>
              </w:rPr>
            </w:pPr>
            <w:r w:rsidRPr="005360E3">
              <w:rPr>
                <w:rFonts w:ascii="Times New Roman" w:eastAsia="Times New Roman" w:hAnsi="Times New Roman" w:cs="Times New Roman"/>
                <w:lang w:eastAsia="ru-RU"/>
              </w:rPr>
              <w:t>Согласование откорретированной проектно-сметной документации с заказчиком</w:t>
            </w:r>
          </w:p>
        </w:tc>
        <w:tc>
          <w:tcPr>
            <w:tcW w:w="3118" w:type="dxa"/>
            <w:tcBorders>
              <w:top w:val="nil"/>
              <w:left w:val="nil"/>
              <w:bottom w:val="single" w:sz="4" w:space="0" w:color="auto"/>
              <w:right w:val="single" w:sz="8" w:space="0" w:color="auto"/>
            </w:tcBorders>
            <w:shd w:val="clear" w:color="auto" w:fill="auto"/>
            <w:noWrap/>
            <w:hideMark/>
          </w:tcPr>
          <w:p w14:paraId="12376B88" w14:textId="124ADB70" w:rsidR="00F747F1" w:rsidRPr="00F747F1" w:rsidRDefault="00F747F1" w:rsidP="00F747F1">
            <w:pPr>
              <w:spacing w:after="0" w:line="240" w:lineRule="auto"/>
              <w:jc w:val="center"/>
              <w:rPr>
                <w:rFonts w:ascii="Times New Roman" w:eastAsia="Times New Roman" w:hAnsi="Times New Roman" w:cs="Times New Roman"/>
                <w:b/>
                <w:bCs/>
                <w:color w:val="000000"/>
                <w:sz w:val="24"/>
                <w:szCs w:val="24"/>
                <w:lang w:eastAsia="ru-RU"/>
              </w:rPr>
            </w:pPr>
            <w:r w:rsidRPr="00F747F1">
              <w:rPr>
                <w:rFonts w:ascii="Times New Roman" w:hAnsi="Times New Roman" w:cs="Times New Roman"/>
                <w:b/>
                <w:bCs/>
                <w:color w:val="000000"/>
                <w:sz w:val="24"/>
                <w:szCs w:val="24"/>
              </w:rPr>
              <w:t>50 000</w:t>
            </w:r>
          </w:p>
        </w:tc>
      </w:tr>
      <w:tr w:rsidR="00F747F1" w:rsidRPr="005360E3" w14:paraId="533B553C" w14:textId="77777777" w:rsidTr="00F747F1">
        <w:trPr>
          <w:trHeight w:val="1072"/>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6DB81F3C" w14:textId="08CB773D" w:rsidR="00F747F1" w:rsidRPr="006132A4" w:rsidRDefault="006132A4" w:rsidP="00F747F1">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w:t>
            </w:r>
          </w:p>
        </w:tc>
        <w:tc>
          <w:tcPr>
            <w:tcW w:w="6667" w:type="dxa"/>
            <w:tcBorders>
              <w:top w:val="nil"/>
              <w:left w:val="nil"/>
              <w:bottom w:val="single" w:sz="4" w:space="0" w:color="auto"/>
              <w:right w:val="single" w:sz="4" w:space="0" w:color="auto"/>
            </w:tcBorders>
            <w:shd w:val="clear" w:color="000000" w:fill="FFFFFF"/>
            <w:hideMark/>
          </w:tcPr>
          <w:p w14:paraId="4B932B6B" w14:textId="77777777" w:rsidR="00F747F1" w:rsidRPr="005360E3" w:rsidRDefault="00F747F1" w:rsidP="00F747F1">
            <w:pPr>
              <w:spacing w:after="0" w:line="240" w:lineRule="auto"/>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Согласование и сопровождение проекта в государственных организациях и получение положительного заключения комплексной вневедомственной экспертизы.</w:t>
            </w:r>
          </w:p>
        </w:tc>
        <w:tc>
          <w:tcPr>
            <w:tcW w:w="3118" w:type="dxa"/>
            <w:tcBorders>
              <w:top w:val="nil"/>
              <w:left w:val="nil"/>
              <w:bottom w:val="single" w:sz="4" w:space="0" w:color="auto"/>
              <w:right w:val="single" w:sz="8" w:space="0" w:color="auto"/>
            </w:tcBorders>
            <w:shd w:val="clear" w:color="auto" w:fill="auto"/>
            <w:noWrap/>
            <w:hideMark/>
          </w:tcPr>
          <w:p w14:paraId="67F593FE" w14:textId="596FA9E5" w:rsidR="00F747F1" w:rsidRPr="00F747F1" w:rsidRDefault="00F747F1" w:rsidP="00F747F1">
            <w:pPr>
              <w:spacing w:after="0" w:line="240" w:lineRule="auto"/>
              <w:jc w:val="center"/>
              <w:rPr>
                <w:rFonts w:ascii="Times New Roman" w:eastAsia="Times New Roman" w:hAnsi="Times New Roman" w:cs="Times New Roman"/>
                <w:b/>
                <w:bCs/>
                <w:color w:val="000000"/>
                <w:sz w:val="24"/>
                <w:szCs w:val="24"/>
                <w:lang w:eastAsia="ru-RU"/>
              </w:rPr>
            </w:pPr>
            <w:r w:rsidRPr="00F747F1">
              <w:rPr>
                <w:rFonts w:ascii="Times New Roman" w:hAnsi="Times New Roman" w:cs="Times New Roman"/>
                <w:b/>
                <w:bCs/>
                <w:color w:val="000000"/>
                <w:sz w:val="24"/>
                <w:szCs w:val="24"/>
              </w:rPr>
              <w:t>1 200 000</w:t>
            </w:r>
          </w:p>
        </w:tc>
      </w:tr>
      <w:tr w:rsidR="00F747F1" w:rsidRPr="005360E3" w14:paraId="481277AB" w14:textId="77777777" w:rsidTr="00F747F1">
        <w:trPr>
          <w:trHeight w:val="523"/>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2641B019" w14:textId="19B6CB24" w:rsidR="00F747F1" w:rsidRPr="006132A4" w:rsidRDefault="006132A4" w:rsidP="00F747F1">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w:t>
            </w:r>
          </w:p>
        </w:tc>
        <w:tc>
          <w:tcPr>
            <w:tcW w:w="6667" w:type="dxa"/>
            <w:tcBorders>
              <w:top w:val="nil"/>
              <w:left w:val="nil"/>
              <w:bottom w:val="single" w:sz="4" w:space="0" w:color="auto"/>
              <w:right w:val="single" w:sz="4" w:space="0" w:color="auto"/>
            </w:tcBorders>
            <w:shd w:val="clear" w:color="auto" w:fill="auto"/>
            <w:vAlign w:val="center"/>
            <w:hideMark/>
          </w:tcPr>
          <w:p w14:paraId="410D65A1" w14:textId="77777777" w:rsidR="00F747F1" w:rsidRPr="005360E3" w:rsidRDefault="00F747F1" w:rsidP="00F747F1">
            <w:pPr>
              <w:spacing w:after="0" w:line="240" w:lineRule="auto"/>
              <w:rPr>
                <w:rFonts w:ascii="Times New Roman" w:eastAsia="Times New Roman" w:hAnsi="Times New Roman" w:cs="Times New Roman"/>
                <w:lang w:eastAsia="ru-RU"/>
              </w:rPr>
            </w:pPr>
            <w:r w:rsidRPr="005360E3">
              <w:rPr>
                <w:rFonts w:ascii="Times New Roman" w:eastAsia="Times New Roman" w:hAnsi="Times New Roman" w:cs="Times New Roman"/>
                <w:lang w:eastAsia="ru-RU"/>
              </w:rPr>
              <w:t>Передача проектно-сметной документации с положительным заключением экспертизы</w:t>
            </w:r>
          </w:p>
        </w:tc>
        <w:tc>
          <w:tcPr>
            <w:tcW w:w="3118" w:type="dxa"/>
            <w:tcBorders>
              <w:top w:val="nil"/>
              <w:left w:val="nil"/>
              <w:bottom w:val="single" w:sz="4" w:space="0" w:color="auto"/>
              <w:right w:val="single" w:sz="8" w:space="0" w:color="auto"/>
            </w:tcBorders>
            <w:shd w:val="clear" w:color="auto" w:fill="auto"/>
            <w:noWrap/>
            <w:hideMark/>
          </w:tcPr>
          <w:p w14:paraId="3A00B452" w14:textId="2BD5A6A9" w:rsidR="00F747F1" w:rsidRPr="00F747F1" w:rsidRDefault="00F747F1" w:rsidP="00F747F1">
            <w:pPr>
              <w:spacing w:after="0" w:line="240" w:lineRule="auto"/>
              <w:jc w:val="center"/>
              <w:rPr>
                <w:rFonts w:ascii="Times New Roman" w:eastAsia="Times New Roman" w:hAnsi="Times New Roman" w:cs="Times New Roman"/>
                <w:color w:val="000000"/>
                <w:sz w:val="24"/>
                <w:szCs w:val="24"/>
                <w:lang w:eastAsia="ru-RU"/>
              </w:rPr>
            </w:pPr>
          </w:p>
        </w:tc>
      </w:tr>
      <w:tr w:rsidR="00F747F1" w:rsidRPr="005360E3" w14:paraId="44D39E8B" w14:textId="77777777" w:rsidTr="00F747F1">
        <w:trPr>
          <w:trHeight w:val="274"/>
        </w:trPr>
        <w:tc>
          <w:tcPr>
            <w:tcW w:w="644" w:type="dxa"/>
            <w:tcBorders>
              <w:top w:val="nil"/>
              <w:left w:val="single" w:sz="8" w:space="0" w:color="auto"/>
              <w:bottom w:val="single" w:sz="8" w:space="0" w:color="auto"/>
              <w:right w:val="single" w:sz="4" w:space="0" w:color="auto"/>
            </w:tcBorders>
            <w:shd w:val="clear" w:color="auto" w:fill="auto"/>
            <w:vAlign w:val="center"/>
            <w:hideMark/>
          </w:tcPr>
          <w:p w14:paraId="0785B8B6" w14:textId="77777777" w:rsidR="00F747F1" w:rsidRPr="005360E3" w:rsidRDefault="00F747F1" w:rsidP="00F747F1">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 </w:t>
            </w:r>
          </w:p>
        </w:tc>
        <w:tc>
          <w:tcPr>
            <w:tcW w:w="6667" w:type="dxa"/>
            <w:tcBorders>
              <w:top w:val="nil"/>
              <w:left w:val="nil"/>
              <w:bottom w:val="single" w:sz="8" w:space="0" w:color="auto"/>
              <w:right w:val="single" w:sz="4" w:space="0" w:color="auto"/>
            </w:tcBorders>
            <w:shd w:val="clear" w:color="000000" w:fill="FFFFFF"/>
            <w:vAlign w:val="center"/>
            <w:hideMark/>
          </w:tcPr>
          <w:p w14:paraId="300BCC93" w14:textId="77777777" w:rsidR="00F747F1" w:rsidRPr="005360E3" w:rsidRDefault="00F747F1" w:rsidP="00F747F1">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Итого:</w:t>
            </w:r>
          </w:p>
        </w:tc>
        <w:tc>
          <w:tcPr>
            <w:tcW w:w="3118" w:type="dxa"/>
            <w:tcBorders>
              <w:top w:val="nil"/>
              <w:left w:val="nil"/>
              <w:bottom w:val="single" w:sz="8" w:space="0" w:color="auto"/>
              <w:right w:val="single" w:sz="8" w:space="0" w:color="auto"/>
            </w:tcBorders>
            <w:shd w:val="clear" w:color="auto" w:fill="auto"/>
            <w:noWrap/>
            <w:vAlign w:val="center"/>
            <w:hideMark/>
          </w:tcPr>
          <w:p w14:paraId="4FB3EE8E" w14:textId="27CA4E8F" w:rsidR="00F747F1" w:rsidRPr="00F747F1" w:rsidRDefault="00F747F1" w:rsidP="00F747F1">
            <w:pPr>
              <w:spacing w:after="0" w:line="240" w:lineRule="auto"/>
              <w:jc w:val="center"/>
              <w:rPr>
                <w:rFonts w:ascii="Times New Roman" w:eastAsia="Times New Roman" w:hAnsi="Times New Roman" w:cs="Times New Roman"/>
                <w:b/>
                <w:bCs/>
                <w:color w:val="000000"/>
                <w:sz w:val="24"/>
                <w:szCs w:val="24"/>
                <w:lang w:eastAsia="ru-RU"/>
              </w:rPr>
            </w:pPr>
            <w:r w:rsidRPr="00F747F1">
              <w:rPr>
                <w:rFonts w:ascii="Times New Roman" w:hAnsi="Times New Roman" w:cs="Times New Roman"/>
                <w:b/>
                <w:bCs/>
                <w:color w:val="000000"/>
                <w:sz w:val="24"/>
                <w:szCs w:val="24"/>
              </w:rPr>
              <w:t>5 000 000</w:t>
            </w:r>
          </w:p>
        </w:tc>
      </w:tr>
    </w:tbl>
    <w:p w14:paraId="2E5FBD4F" w14:textId="77777777" w:rsidR="00F747F1" w:rsidRDefault="00F747F1" w:rsidP="00F747F1">
      <w:pPr>
        <w:rPr>
          <w:b/>
          <w:sz w:val="24"/>
          <w:szCs w:val="24"/>
        </w:rPr>
      </w:pPr>
    </w:p>
    <w:p w14:paraId="493025DB" w14:textId="62B3FF8D" w:rsidR="00F747F1" w:rsidRPr="00F747F1" w:rsidRDefault="00AB5C0B" w:rsidP="00F747F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работ/услуг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tbl>
      <w:tblPr>
        <w:tblW w:w="0" w:type="auto"/>
        <w:tblLook w:val="01E0" w:firstRow="1" w:lastRow="1" w:firstColumn="1" w:lastColumn="1" w:noHBand="0" w:noVBand="0"/>
      </w:tblPr>
      <w:tblGrid>
        <w:gridCol w:w="6096"/>
        <w:gridCol w:w="3258"/>
      </w:tblGrid>
      <w:tr w:rsidR="00F747F1" w:rsidRPr="006F521D" w14:paraId="44E768A3" w14:textId="77777777" w:rsidTr="00F747F1">
        <w:tc>
          <w:tcPr>
            <w:tcW w:w="6096" w:type="dxa"/>
          </w:tcPr>
          <w:p w14:paraId="4DB8AC87" w14:textId="77777777" w:rsidR="00F747F1" w:rsidRPr="006F521D" w:rsidRDefault="00F747F1" w:rsidP="00F747F1">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0BF850B" w14:textId="77777777" w:rsidR="00F747F1" w:rsidRPr="006F521D" w:rsidRDefault="00F747F1" w:rsidP="00F747F1">
            <w:pPr>
              <w:spacing w:after="0" w:line="240" w:lineRule="auto"/>
              <w:jc w:val="both"/>
              <w:rPr>
                <w:rFonts w:ascii="Times New Roman" w:eastAsia="Times New Roman" w:hAnsi="Times New Roman" w:cs="Times New Roman"/>
                <w:b/>
                <w:sz w:val="24"/>
                <w:szCs w:val="24"/>
                <w:lang w:eastAsia="ru-RU"/>
              </w:rPr>
            </w:pPr>
          </w:p>
          <w:p w14:paraId="0E5FD436" w14:textId="77777777" w:rsidR="00F747F1" w:rsidRPr="006F521D" w:rsidRDefault="00F747F1" w:rsidP="00F747F1">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0D5CCD99" w14:textId="77777777" w:rsidR="00F747F1" w:rsidRPr="00EC0969" w:rsidRDefault="00F747F1" w:rsidP="00F747F1">
            <w:pPr>
              <w:spacing w:after="0" w:line="240" w:lineRule="auto"/>
              <w:rPr>
                <w:rFonts w:ascii="Times New Roman" w:hAnsi="Times New Roman" w:cs="Times New Roman"/>
                <w:b/>
                <w:color w:val="212529"/>
                <w:sz w:val="24"/>
                <w:szCs w:val="24"/>
              </w:rPr>
            </w:pPr>
            <w:r>
              <w:rPr>
                <w:rFonts w:ascii="Times New Roman" w:hAnsi="Times New Roman" w:cs="Times New Roman"/>
                <w:b/>
                <w:color w:val="212529"/>
                <w:sz w:val="24"/>
                <w:szCs w:val="24"/>
              </w:rPr>
              <w:t xml:space="preserve">Заместитель </w:t>
            </w:r>
            <w:r>
              <w:rPr>
                <w:rFonts w:ascii="Times New Roman" w:hAnsi="Times New Roman" w:cs="Times New Roman"/>
                <w:b/>
                <w:color w:val="212529"/>
                <w:sz w:val="24"/>
                <w:szCs w:val="24"/>
                <w:lang w:val="kk-KZ"/>
              </w:rPr>
              <w:t>г</w:t>
            </w:r>
            <w:r w:rsidRPr="00EC0969">
              <w:rPr>
                <w:rFonts w:ascii="Times New Roman" w:hAnsi="Times New Roman" w:cs="Times New Roman"/>
                <w:b/>
                <w:color w:val="212529"/>
                <w:sz w:val="24"/>
                <w:szCs w:val="24"/>
              </w:rPr>
              <w:t xml:space="preserve">енерального </w:t>
            </w:r>
          </w:p>
          <w:p w14:paraId="3C481FFA" w14:textId="77777777" w:rsidR="00F747F1" w:rsidRPr="00EC0969" w:rsidRDefault="00F747F1" w:rsidP="00F747F1">
            <w:pPr>
              <w:spacing w:after="0" w:line="240" w:lineRule="auto"/>
              <w:rPr>
                <w:rFonts w:ascii="Times New Roman" w:hAnsi="Times New Roman" w:cs="Times New Roman"/>
                <w:b/>
                <w:color w:val="212529"/>
                <w:sz w:val="24"/>
                <w:szCs w:val="24"/>
              </w:rPr>
            </w:pPr>
            <w:r w:rsidRPr="00EC0969">
              <w:rPr>
                <w:rFonts w:ascii="Times New Roman" w:hAnsi="Times New Roman" w:cs="Times New Roman"/>
                <w:b/>
                <w:color w:val="212529"/>
                <w:sz w:val="24"/>
                <w:szCs w:val="24"/>
              </w:rPr>
              <w:t>директора по производству</w:t>
            </w:r>
          </w:p>
          <w:p w14:paraId="35FF98E8" w14:textId="77777777" w:rsidR="00F747F1" w:rsidRPr="00EC0969" w:rsidRDefault="00F747F1" w:rsidP="00F747F1">
            <w:pPr>
              <w:spacing w:after="0" w:line="240" w:lineRule="auto"/>
              <w:rPr>
                <w:rFonts w:ascii="Times New Roman" w:eastAsia="Times New Roman" w:hAnsi="Times New Roman" w:cs="Times New Roman"/>
                <w:b/>
                <w:sz w:val="24"/>
                <w:szCs w:val="24"/>
                <w:lang w:eastAsia="ru-RU"/>
              </w:rPr>
            </w:pPr>
            <w:r w:rsidRPr="00EC0969">
              <w:rPr>
                <w:rFonts w:ascii="Times New Roman" w:eastAsia="Times New Roman" w:hAnsi="Times New Roman" w:cs="Times New Roman"/>
                <w:b/>
                <w:sz w:val="24"/>
                <w:szCs w:val="24"/>
                <w:lang w:eastAsia="ru-RU"/>
              </w:rPr>
              <w:t>ТОО «Казахойл Актобе»</w:t>
            </w:r>
          </w:p>
          <w:p w14:paraId="2999C304" w14:textId="77777777" w:rsidR="00F747F1" w:rsidRPr="00EC0969" w:rsidRDefault="00F747F1" w:rsidP="00F747F1">
            <w:pPr>
              <w:spacing w:after="0" w:line="240" w:lineRule="auto"/>
              <w:rPr>
                <w:rFonts w:ascii="Times New Roman" w:eastAsia="Times New Roman" w:hAnsi="Times New Roman" w:cs="Times New Roman"/>
                <w:b/>
                <w:sz w:val="24"/>
                <w:szCs w:val="24"/>
                <w:lang w:val="kk-KZ" w:eastAsia="ru-RU"/>
              </w:rPr>
            </w:pPr>
            <w:r w:rsidRPr="00EC0969">
              <w:rPr>
                <w:rFonts w:ascii="Times New Roman" w:eastAsia="Times New Roman" w:hAnsi="Times New Roman" w:cs="Times New Roman"/>
                <w:b/>
                <w:sz w:val="24"/>
                <w:szCs w:val="24"/>
                <w:lang w:val="kk-KZ" w:eastAsia="ru-RU"/>
              </w:rPr>
              <w:t>Абишев А.Г.</w:t>
            </w:r>
          </w:p>
          <w:p w14:paraId="0ADB35EA" w14:textId="77777777" w:rsidR="00F747F1" w:rsidRPr="006F521D" w:rsidRDefault="00F747F1" w:rsidP="00F747F1">
            <w:pPr>
              <w:spacing w:after="0" w:line="240" w:lineRule="auto"/>
              <w:rPr>
                <w:rFonts w:ascii="Times New Roman" w:eastAsia="Times New Roman" w:hAnsi="Times New Roman" w:cs="Times New Roman"/>
                <w:b/>
                <w:sz w:val="24"/>
                <w:szCs w:val="24"/>
                <w:lang w:eastAsia="ru-RU"/>
              </w:rPr>
            </w:pPr>
          </w:p>
          <w:p w14:paraId="16B01419" w14:textId="77777777" w:rsidR="00F747F1" w:rsidRPr="00EC0969" w:rsidRDefault="00F747F1" w:rsidP="00F747F1">
            <w:pPr>
              <w:spacing w:after="0" w:line="240" w:lineRule="auto"/>
              <w:rPr>
                <w:rFonts w:ascii="Times New Roman" w:hAnsi="Times New Roman" w:cs="Times New Roman"/>
                <w:b/>
                <w:color w:val="212529"/>
                <w:sz w:val="24"/>
                <w:szCs w:val="24"/>
              </w:rPr>
            </w:pPr>
            <w:r>
              <w:rPr>
                <w:rFonts w:ascii="Times New Roman" w:eastAsia="Times New Roman" w:hAnsi="Times New Roman" w:cs="Times New Roman"/>
                <w:b/>
                <w:sz w:val="24"/>
                <w:szCs w:val="24"/>
                <w:lang w:val="kk-KZ" w:eastAsia="ru-RU"/>
              </w:rPr>
              <w:t xml:space="preserve">И.о. </w:t>
            </w:r>
            <w:r>
              <w:rPr>
                <w:rFonts w:ascii="Times New Roman" w:hAnsi="Times New Roman" w:cs="Times New Roman"/>
                <w:b/>
                <w:color w:val="212529"/>
                <w:sz w:val="24"/>
                <w:szCs w:val="24"/>
              </w:rPr>
              <w:t>заместитель г</w:t>
            </w:r>
            <w:r w:rsidRPr="00EC0969">
              <w:rPr>
                <w:rFonts w:ascii="Times New Roman" w:hAnsi="Times New Roman" w:cs="Times New Roman"/>
                <w:b/>
                <w:color w:val="212529"/>
                <w:sz w:val="24"/>
                <w:szCs w:val="24"/>
              </w:rPr>
              <w:t xml:space="preserve">енерального </w:t>
            </w:r>
          </w:p>
          <w:p w14:paraId="7BFFBE7F" w14:textId="77777777" w:rsidR="00F747F1" w:rsidRPr="00EC0969" w:rsidRDefault="00F747F1" w:rsidP="00F747F1">
            <w:pPr>
              <w:spacing w:after="0" w:line="240" w:lineRule="auto"/>
              <w:rPr>
                <w:rFonts w:ascii="Times New Roman" w:hAnsi="Times New Roman" w:cs="Times New Roman"/>
                <w:b/>
                <w:color w:val="212529"/>
                <w:sz w:val="24"/>
                <w:szCs w:val="24"/>
              </w:rPr>
            </w:pPr>
            <w:r w:rsidRPr="00EC0969">
              <w:rPr>
                <w:rFonts w:ascii="Times New Roman" w:hAnsi="Times New Roman" w:cs="Times New Roman"/>
                <w:b/>
                <w:color w:val="212529"/>
                <w:sz w:val="24"/>
                <w:szCs w:val="24"/>
              </w:rPr>
              <w:t>директора по производству</w:t>
            </w:r>
          </w:p>
          <w:p w14:paraId="1D3C0FEA" w14:textId="77777777" w:rsidR="00F747F1" w:rsidRPr="006F521D" w:rsidRDefault="00F747F1" w:rsidP="00F747F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43B4E90" w14:textId="77777777" w:rsidR="00F747F1" w:rsidRPr="00BE2941" w:rsidRDefault="00F747F1" w:rsidP="00F747F1">
            <w:pPr>
              <w:spacing w:after="0" w:line="240" w:lineRule="auto"/>
              <w:rPr>
                <w:rFonts w:ascii="Times New Roman" w:eastAsia="Calibri" w:hAnsi="Times New Roman" w:cs="Times New Roman"/>
                <w:b/>
                <w:color w:val="212529"/>
                <w:sz w:val="24"/>
                <w:szCs w:val="24"/>
              </w:rPr>
            </w:pPr>
            <w:r w:rsidRPr="00BE2941">
              <w:rPr>
                <w:rFonts w:ascii="Times New Roman" w:hAnsi="Times New Roman" w:cs="Times New Roman"/>
                <w:b/>
                <w:color w:val="212529"/>
                <w:sz w:val="24"/>
                <w:szCs w:val="24"/>
              </w:rPr>
              <w:t>Ван Цзяньнин (Wang Jianning)</w:t>
            </w:r>
          </w:p>
          <w:p w14:paraId="1241B9E4" w14:textId="77777777" w:rsidR="00F747F1" w:rsidRPr="006F521D" w:rsidRDefault="00F747F1" w:rsidP="00F747F1">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w:t>
            </w:r>
          </w:p>
        </w:tc>
        <w:tc>
          <w:tcPr>
            <w:tcW w:w="3258" w:type="dxa"/>
          </w:tcPr>
          <w:p w14:paraId="7E850F8E" w14:textId="77777777" w:rsidR="00F747F1" w:rsidRPr="006F521D" w:rsidRDefault="00F747F1" w:rsidP="00F747F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51B2AF79" w14:textId="77777777" w:rsidR="00F747F1" w:rsidRPr="006F521D" w:rsidRDefault="00F747F1" w:rsidP="00F747F1">
            <w:pPr>
              <w:spacing w:after="0" w:line="240" w:lineRule="auto"/>
              <w:jc w:val="both"/>
              <w:rPr>
                <w:rFonts w:ascii="Times New Roman" w:eastAsia="Times New Roman" w:hAnsi="Times New Roman" w:cs="Times New Roman"/>
                <w:b/>
                <w:bCs/>
                <w:sz w:val="24"/>
                <w:szCs w:val="24"/>
                <w:lang w:eastAsia="ru-RU"/>
              </w:rPr>
            </w:pPr>
          </w:p>
          <w:p w14:paraId="4F029C95" w14:textId="77777777" w:rsidR="00F747F1" w:rsidRPr="006F521D" w:rsidRDefault="00F747F1" w:rsidP="00F747F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23DE1FD"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0B1362EE"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01C70AE6"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4BF9C324"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47C00EA7"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2DFEED98"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27ED9A4A"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6144D9F4"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296A5403"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6F25BFEB"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1640897E"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tc>
      </w:tr>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02C730EC" w14:textId="162D81D7" w:rsidR="00F84AF7" w:rsidRDefault="00F84AF7" w:rsidP="00F747F1">
      <w:pPr>
        <w:pStyle w:val="7"/>
        <w:numPr>
          <w:ilvl w:val="0"/>
          <w:numId w:val="0"/>
        </w:numPr>
      </w:pPr>
      <w:r w:rsidRPr="00F84AF7">
        <w:rPr>
          <w:b/>
          <w:bCs/>
        </w:rPr>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0460EB">
        <w:rPr>
          <w:b/>
        </w:rPr>
        <w:t>4</w:t>
      </w:r>
      <w:r w:rsidRPr="00F84AF7">
        <w:rPr>
          <w:b/>
        </w:rPr>
        <w:t xml:space="preserve"> г</w:t>
      </w:r>
      <w:r w:rsidRPr="00985BC8">
        <w:t>.</w:t>
      </w:r>
    </w:p>
    <w:p w14:paraId="6ADAC941" w14:textId="77777777" w:rsidR="00F747F1" w:rsidRPr="00F747F1" w:rsidRDefault="00F747F1" w:rsidP="00F747F1">
      <w:pPr>
        <w:rPr>
          <w:lang w:eastAsia="ru-RU"/>
        </w:rPr>
      </w:pPr>
    </w:p>
    <w:p w14:paraId="2EAC8C9A" w14:textId="1A84DD8C" w:rsidR="00F84AF7"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C9AB2A3" w14:textId="30F9DB89" w:rsidR="00F84AF7" w:rsidRPr="006E3E00" w:rsidRDefault="006E3E00" w:rsidP="006E3E00">
      <w:pPr>
        <w:jc w:val="center"/>
        <w:rPr>
          <w:rFonts w:ascii="Times New Roman" w:hAnsi="Times New Roman" w:cs="Times New Roman"/>
          <w:b/>
          <w:color w:val="2B2B2B"/>
          <w:sz w:val="24"/>
          <w:szCs w:val="24"/>
          <w:shd w:val="clear" w:color="auto" w:fill="FFFFFF"/>
        </w:rPr>
      </w:pPr>
      <w:r w:rsidRPr="00F747F1">
        <w:rPr>
          <w:rFonts w:ascii="Times New Roman" w:hAnsi="Times New Roman" w:cs="Times New Roman"/>
          <w:b/>
          <w:color w:val="2B2B2B"/>
          <w:sz w:val="24"/>
          <w:szCs w:val="24"/>
          <w:shd w:val="clear" w:color="auto" w:fill="FFFFFF"/>
        </w:rPr>
        <w:t>Разработка ПСД по объекту: "Перевод ППД скважины на м/р Алибекмола"</w:t>
      </w:r>
    </w:p>
    <w:tbl>
      <w:tblPr>
        <w:tblW w:w="10632" w:type="dxa"/>
        <w:tblInd w:w="-1286" w:type="dxa"/>
        <w:tblLook w:val="04A0" w:firstRow="1" w:lastRow="0" w:firstColumn="1" w:lastColumn="0" w:noHBand="0" w:noVBand="1"/>
      </w:tblPr>
      <w:tblGrid>
        <w:gridCol w:w="643"/>
        <w:gridCol w:w="5595"/>
        <w:gridCol w:w="2409"/>
        <w:gridCol w:w="1985"/>
      </w:tblGrid>
      <w:tr w:rsidR="00F747F1" w:rsidRPr="00F747F1" w14:paraId="142682C2" w14:textId="77777777" w:rsidTr="00F747F1">
        <w:trPr>
          <w:trHeight w:val="300"/>
        </w:trPr>
        <w:tc>
          <w:tcPr>
            <w:tcW w:w="643"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12295A27" w14:textId="77777777" w:rsidR="00F747F1" w:rsidRPr="00F747F1" w:rsidRDefault="00F747F1" w:rsidP="00F747F1">
            <w:pPr>
              <w:spacing w:after="0" w:line="240" w:lineRule="auto"/>
              <w:jc w:val="center"/>
              <w:rPr>
                <w:rFonts w:ascii="Times New Roman" w:eastAsia="Times New Roman" w:hAnsi="Times New Roman" w:cs="Times New Roman"/>
                <w:b/>
                <w:bCs/>
                <w:color w:val="000000"/>
                <w:lang w:eastAsia="ru-RU"/>
              </w:rPr>
            </w:pPr>
            <w:r w:rsidRPr="00F747F1">
              <w:rPr>
                <w:rFonts w:ascii="Times New Roman" w:eastAsia="Times New Roman" w:hAnsi="Times New Roman" w:cs="Times New Roman"/>
                <w:b/>
                <w:bCs/>
                <w:color w:val="000000"/>
                <w:lang w:eastAsia="ru-RU"/>
              </w:rPr>
              <w:t>№</w:t>
            </w:r>
          </w:p>
        </w:tc>
        <w:tc>
          <w:tcPr>
            <w:tcW w:w="5595"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57743BC5" w14:textId="77777777" w:rsidR="00F747F1" w:rsidRPr="00F747F1" w:rsidRDefault="00F747F1" w:rsidP="00F747F1">
            <w:pPr>
              <w:spacing w:after="0" w:line="240" w:lineRule="auto"/>
              <w:jc w:val="center"/>
              <w:rPr>
                <w:rFonts w:ascii="Times New Roman" w:eastAsia="Times New Roman" w:hAnsi="Times New Roman" w:cs="Times New Roman"/>
                <w:b/>
                <w:bCs/>
                <w:color w:val="000000"/>
                <w:lang w:eastAsia="ru-RU"/>
              </w:rPr>
            </w:pPr>
            <w:r w:rsidRPr="00F747F1">
              <w:rPr>
                <w:rFonts w:ascii="Times New Roman" w:eastAsia="Times New Roman" w:hAnsi="Times New Roman" w:cs="Times New Roman"/>
                <w:b/>
                <w:bCs/>
                <w:color w:val="000000"/>
                <w:lang w:eastAsia="ru-RU"/>
              </w:rPr>
              <w:t>Наименование работ</w:t>
            </w:r>
          </w:p>
        </w:tc>
        <w:tc>
          <w:tcPr>
            <w:tcW w:w="2409"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2125D7D9" w14:textId="77777777" w:rsidR="00F747F1" w:rsidRPr="00F747F1" w:rsidRDefault="00F747F1" w:rsidP="00F747F1">
            <w:pPr>
              <w:spacing w:after="0" w:line="240" w:lineRule="auto"/>
              <w:jc w:val="center"/>
              <w:rPr>
                <w:rFonts w:ascii="Times New Roman" w:eastAsia="Times New Roman" w:hAnsi="Times New Roman" w:cs="Times New Roman"/>
                <w:b/>
                <w:bCs/>
                <w:color w:val="000000"/>
                <w:lang w:eastAsia="ru-RU"/>
              </w:rPr>
            </w:pPr>
            <w:r w:rsidRPr="00F747F1">
              <w:rPr>
                <w:rFonts w:ascii="Times New Roman" w:eastAsia="Times New Roman" w:hAnsi="Times New Roman" w:cs="Times New Roman"/>
                <w:b/>
                <w:bCs/>
                <w:color w:val="000000"/>
                <w:lang w:eastAsia="ru-RU"/>
              </w:rPr>
              <w:t xml:space="preserve"> Начало работ</w:t>
            </w:r>
          </w:p>
        </w:tc>
        <w:tc>
          <w:tcPr>
            <w:tcW w:w="1985"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43D66D28" w14:textId="77777777" w:rsidR="00F747F1" w:rsidRPr="00F747F1" w:rsidRDefault="00F747F1" w:rsidP="00F747F1">
            <w:pPr>
              <w:spacing w:after="0" w:line="240" w:lineRule="auto"/>
              <w:jc w:val="center"/>
              <w:rPr>
                <w:rFonts w:ascii="Times New Roman" w:eastAsia="Times New Roman" w:hAnsi="Times New Roman" w:cs="Times New Roman"/>
                <w:b/>
                <w:bCs/>
                <w:color w:val="000000"/>
                <w:lang w:eastAsia="ru-RU"/>
              </w:rPr>
            </w:pPr>
            <w:r w:rsidRPr="00F747F1">
              <w:rPr>
                <w:rFonts w:ascii="Times New Roman" w:eastAsia="Times New Roman" w:hAnsi="Times New Roman" w:cs="Times New Roman"/>
                <w:b/>
                <w:bCs/>
                <w:color w:val="000000"/>
                <w:lang w:eastAsia="ru-RU"/>
              </w:rPr>
              <w:t>срок выполнения (календарные дни)</w:t>
            </w:r>
          </w:p>
        </w:tc>
      </w:tr>
      <w:tr w:rsidR="00F747F1" w:rsidRPr="00F747F1" w14:paraId="0A735040" w14:textId="77777777" w:rsidTr="00F747F1">
        <w:trPr>
          <w:trHeight w:val="795"/>
        </w:trPr>
        <w:tc>
          <w:tcPr>
            <w:tcW w:w="643" w:type="dxa"/>
            <w:vMerge/>
            <w:tcBorders>
              <w:top w:val="single" w:sz="8" w:space="0" w:color="auto"/>
              <w:left w:val="single" w:sz="8" w:space="0" w:color="auto"/>
              <w:bottom w:val="single" w:sz="4" w:space="0" w:color="auto"/>
              <w:right w:val="single" w:sz="4" w:space="0" w:color="auto"/>
            </w:tcBorders>
            <w:vAlign w:val="center"/>
            <w:hideMark/>
          </w:tcPr>
          <w:p w14:paraId="2472FD2F" w14:textId="77777777" w:rsidR="00F747F1" w:rsidRPr="00F747F1" w:rsidRDefault="00F747F1" w:rsidP="00F747F1">
            <w:pPr>
              <w:spacing w:after="0" w:line="240" w:lineRule="auto"/>
              <w:rPr>
                <w:rFonts w:ascii="Times New Roman" w:eastAsia="Times New Roman" w:hAnsi="Times New Roman" w:cs="Times New Roman"/>
                <w:b/>
                <w:bCs/>
                <w:color w:val="000000"/>
                <w:lang w:eastAsia="ru-RU"/>
              </w:rPr>
            </w:pPr>
          </w:p>
        </w:tc>
        <w:tc>
          <w:tcPr>
            <w:tcW w:w="5595" w:type="dxa"/>
            <w:vMerge/>
            <w:tcBorders>
              <w:top w:val="single" w:sz="8" w:space="0" w:color="auto"/>
              <w:left w:val="single" w:sz="4" w:space="0" w:color="auto"/>
              <w:bottom w:val="single" w:sz="4" w:space="0" w:color="auto"/>
              <w:right w:val="single" w:sz="4" w:space="0" w:color="auto"/>
            </w:tcBorders>
            <w:vAlign w:val="center"/>
            <w:hideMark/>
          </w:tcPr>
          <w:p w14:paraId="6A67AA18" w14:textId="77777777" w:rsidR="00F747F1" w:rsidRPr="00F747F1" w:rsidRDefault="00F747F1" w:rsidP="00F747F1">
            <w:pPr>
              <w:spacing w:after="0" w:line="240" w:lineRule="auto"/>
              <w:rPr>
                <w:rFonts w:ascii="Times New Roman" w:eastAsia="Times New Roman" w:hAnsi="Times New Roman" w:cs="Times New Roman"/>
                <w:b/>
                <w:bCs/>
                <w:color w:val="000000"/>
                <w:lang w:eastAsia="ru-RU"/>
              </w:rPr>
            </w:pPr>
          </w:p>
        </w:tc>
        <w:tc>
          <w:tcPr>
            <w:tcW w:w="2409" w:type="dxa"/>
            <w:vMerge/>
            <w:tcBorders>
              <w:top w:val="single" w:sz="8" w:space="0" w:color="auto"/>
              <w:left w:val="single" w:sz="4" w:space="0" w:color="auto"/>
              <w:bottom w:val="single" w:sz="4" w:space="0" w:color="auto"/>
              <w:right w:val="single" w:sz="4" w:space="0" w:color="auto"/>
            </w:tcBorders>
            <w:vAlign w:val="center"/>
            <w:hideMark/>
          </w:tcPr>
          <w:p w14:paraId="25F55980" w14:textId="77777777" w:rsidR="00F747F1" w:rsidRPr="00F747F1" w:rsidRDefault="00F747F1" w:rsidP="00F747F1">
            <w:pPr>
              <w:spacing w:after="0" w:line="240" w:lineRule="auto"/>
              <w:rPr>
                <w:rFonts w:ascii="Times New Roman" w:eastAsia="Times New Roman" w:hAnsi="Times New Roman" w:cs="Times New Roman"/>
                <w:b/>
                <w:bCs/>
                <w:color w:val="000000"/>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14:paraId="507743DD" w14:textId="77777777" w:rsidR="00F747F1" w:rsidRPr="00F747F1" w:rsidRDefault="00F747F1" w:rsidP="00F747F1">
            <w:pPr>
              <w:spacing w:after="0" w:line="240" w:lineRule="auto"/>
              <w:rPr>
                <w:rFonts w:ascii="Times New Roman" w:eastAsia="Times New Roman" w:hAnsi="Times New Roman" w:cs="Times New Roman"/>
                <w:b/>
                <w:bCs/>
                <w:color w:val="000000"/>
                <w:lang w:eastAsia="ru-RU"/>
              </w:rPr>
            </w:pPr>
          </w:p>
        </w:tc>
      </w:tr>
      <w:tr w:rsidR="00F747F1" w:rsidRPr="00F747F1" w14:paraId="5DF5A13A" w14:textId="77777777" w:rsidTr="00F747F1">
        <w:trPr>
          <w:trHeight w:val="300"/>
        </w:trPr>
        <w:tc>
          <w:tcPr>
            <w:tcW w:w="643" w:type="dxa"/>
            <w:tcBorders>
              <w:top w:val="nil"/>
              <w:left w:val="single" w:sz="8" w:space="0" w:color="auto"/>
              <w:bottom w:val="single" w:sz="4" w:space="0" w:color="auto"/>
              <w:right w:val="single" w:sz="4" w:space="0" w:color="auto"/>
            </w:tcBorders>
            <w:shd w:val="clear" w:color="auto" w:fill="auto"/>
            <w:hideMark/>
          </w:tcPr>
          <w:p w14:paraId="04DA6E5C" w14:textId="77777777" w:rsidR="00F747F1" w:rsidRPr="00F747F1" w:rsidRDefault="00F747F1" w:rsidP="00F747F1">
            <w:pPr>
              <w:spacing w:after="0" w:line="240" w:lineRule="auto"/>
              <w:jc w:val="center"/>
              <w:rPr>
                <w:rFonts w:ascii="Times New Roman" w:eastAsia="Times New Roman" w:hAnsi="Times New Roman" w:cs="Times New Roman"/>
                <w:b/>
                <w:bCs/>
                <w:color w:val="000000"/>
                <w:lang w:eastAsia="ru-RU"/>
              </w:rPr>
            </w:pPr>
            <w:r w:rsidRPr="00F747F1">
              <w:rPr>
                <w:rFonts w:ascii="Times New Roman" w:eastAsia="Times New Roman" w:hAnsi="Times New Roman" w:cs="Times New Roman"/>
                <w:b/>
                <w:bCs/>
                <w:color w:val="000000"/>
                <w:lang w:eastAsia="ru-RU"/>
              </w:rPr>
              <w:t>1</w:t>
            </w:r>
          </w:p>
        </w:tc>
        <w:tc>
          <w:tcPr>
            <w:tcW w:w="5595" w:type="dxa"/>
            <w:tcBorders>
              <w:top w:val="nil"/>
              <w:left w:val="nil"/>
              <w:bottom w:val="single" w:sz="4" w:space="0" w:color="auto"/>
              <w:right w:val="single" w:sz="4" w:space="0" w:color="auto"/>
            </w:tcBorders>
            <w:shd w:val="clear" w:color="auto" w:fill="auto"/>
            <w:hideMark/>
          </w:tcPr>
          <w:p w14:paraId="4AC8815C" w14:textId="77777777" w:rsidR="00F747F1" w:rsidRPr="00F747F1" w:rsidRDefault="00F747F1" w:rsidP="00F747F1">
            <w:pPr>
              <w:spacing w:after="0" w:line="240" w:lineRule="auto"/>
              <w:jc w:val="center"/>
              <w:rPr>
                <w:rFonts w:ascii="Times New Roman" w:eastAsia="Times New Roman" w:hAnsi="Times New Roman" w:cs="Times New Roman"/>
                <w:b/>
                <w:bCs/>
                <w:color w:val="000000"/>
                <w:lang w:eastAsia="ru-RU"/>
              </w:rPr>
            </w:pPr>
            <w:r w:rsidRPr="00F747F1">
              <w:rPr>
                <w:rFonts w:ascii="Times New Roman" w:eastAsia="Times New Roman" w:hAnsi="Times New Roman" w:cs="Times New Roman"/>
                <w:b/>
                <w:bCs/>
                <w:color w:val="000000"/>
                <w:lang w:eastAsia="ru-RU"/>
              </w:rPr>
              <w:t>2</w:t>
            </w:r>
          </w:p>
        </w:tc>
        <w:tc>
          <w:tcPr>
            <w:tcW w:w="2409" w:type="dxa"/>
            <w:tcBorders>
              <w:top w:val="nil"/>
              <w:left w:val="nil"/>
              <w:bottom w:val="single" w:sz="4" w:space="0" w:color="auto"/>
              <w:right w:val="single" w:sz="4" w:space="0" w:color="auto"/>
            </w:tcBorders>
            <w:shd w:val="clear" w:color="auto" w:fill="auto"/>
            <w:hideMark/>
          </w:tcPr>
          <w:p w14:paraId="09177A45" w14:textId="77777777" w:rsidR="00F747F1" w:rsidRPr="00F747F1" w:rsidRDefault="00F747F1" w:rsidP="00F747F1">
            <w:pPr>
              <w:spacing w:after="0" w:line="240" w:lineRule="auto"/>
              <w:jc w:val="center"/>
              <w:rPr>
                <w:rFonts w:ascii="Times New Roman" w:eastAsia="Times New Roman" w:hAnsi="Times New Roman" w:cs="Times New Roman"/>
                <w:b/>
                <w:bCs/>
                <w:color w:val="000000"/>
                <w:lang w:eastAsia="ru-RU"/>
              </w:rPr>
            </w:pPr>
            <w:r w:rsidRPr="00F747F1">
              <w:rPr>
                <w:rFonts w:ascii="Times New Roman" w:eastAsia="Times New Roman" w:hAnsi="Times New Roman" w:cs="Times New Roman"/>
                <w:b/>
                <w:bCs/>
                <w:color w:val="000000"/>
                <w:lang w:eastAsia="ru-RU"/>
              </w:rPr>
              <w:t>4</w:t>
            </w:r>
          </w:p>
        </w:tc>
        <w:tc>
          <w:tcPr>
            <w:tcW w:w="1985" w:type="dxa"/>
            <w:tcBorders>
              <w:top w:val="nil"/>
              <w:left w:val="nil"/>
              <w:bottom w:val="single" w:sz="4" w:space="0" w:color="auto"/>
              <w:right w:val="single" w:sz="4" w:space="0" w:color="auto"/>
            </w:tcBorders>
            <w:shd w:val="clear" w:color="auto" w:fill="auto"/>
            <w:hideMark/>
          </w:tcPr>
          <w:p w14:paraId="64BA665B" w14:textId="77777777" w:rsidR="00F747F1" w:rsidRPr="00F747F1" w:rsidRDefault="00F747F1" w:rsidP="00F747F1">
            <w:pPr>
              <w:spacing w:after="0" w:line="240" w:lineRule="auto"/>
              <w:jc w:val="center"/>
              <w:rPr>
                <w:rFonts w:ascii="Times New Roman" w:eastAsia="Times New Roman" w:hAnsi="Times New Roman" w:cs="Times New Roman"/>
                <w:b/>
                <w:bCs/>
                <w:color w:val="000000"/>
                <w:lang w:eastAsia="ru-RU"/>
              </w:rPr>
            </w:pPr>
            <w:r w:rsidRPr="00F747F1">
              <w:rPr>
                <w:rFonts w:ascii="Times New Roman" w:eastAsia="Times New Roman" w:hAnsi="Times New Roman" w:cs="Times New Roman"/>
                <w:b/>
                <w:bCs/>
                <w:color w:val="000000"/>
                <w:lang w:eastAsia="ru-RU"/>
              </w:rPr>
              <w:t>5</w:t>
            </w:r>
          </w:p>
        </w:tc>
      </w:tr>
      <w:tr w:rsidR="00F747F1" w:rsidRPr="00F747F1" w14:paraId="410C560E" w14:textId="77777777" w:rsidTr="00F747F1">
        <w:trPr>
          <w:trHeight w:val="750"/>
        </w:trPr>
        <w:tc>
          <w:tcPr>
            <w:tcW w:w="643" w:type="dxa"/>
            <w:tcBorders>
              <w:top w:val="nil"/>
              <w:left w:val="single" w:sz="8" w:space="0" w:color="auto"/>
              <w:bottom w:val="single" w:sz="4" w:space="0" w:color="auto"/>
              <w:right w:val="single" w:sz="4" w:space="0" w:color="auto"/>
            </w:tcBorders>
            <w:shd w:val="clear" w:color="auto" w:fill="auto"/>
            <w:vAlign w:val="center"/>
            <w:hideMark/>
          </w:tcPr>
          <w:p w14:paraId="333704B0"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1</w:t>
            </w:r>
          </w:p>
        </w:tc>
        <w:tc>
          <w:tcPr>
            <w:tcW w:w="5595" w:type="dxa"/>
            <w:tcBorders>
              <w:top w:val="nil"/>
              <w:left w:val="nil"/>
              <w:bottom w:val="single" w:sz="4" w:space="0" w:color="auto"/>
              <w:right w:val="single" w:sz="4" w:space="0" w:color="auto"/>
            </w:tcBorders>
            <w:shd w:val="clear" w:color="auto" w:fill="auto"/>
            <w:vAlign w:val="center"/>
            <w:hideMark/>
          </w:tcPr>
          <w:p w14:paraId="60BBACE0" w14:textId="77777777" w:rsidR="00F747F1" w:rsidRPr="00F747F1" w:rsidRDefault="00F747F1" w:rsidP="00F747F1">
            <w:pPr>
              <w:spacing w:after="0" w:line="240" w:lineRule="auto"/>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 xml:space="preserve">Обследование объекта и рабочего проекта. Сбор исходных и необходимых данных. </w:t>
            </w:r>
          </w:p>
        </w:tc>
        <w:tc>
          <w:tcPr>
            <w:tcW w:w="2409" w:type="dxa"/>
            <w:tcBorders>
              <w:top w:val="nil"/>
              <w:left w:val="nil"/>
              <w:bottom w:val="single" w:sz="4" w:space="0" w:color="auto"/>
              <w:right w:val="single" w:sz="4" w:space="0" w:color="auto"/>
            </w:tcBorders>
            <w:shd w:val="clear" w:color="auto" w:fill="auto"/>
            <w:vAlign w:val="center"/>
            <w:hideMark/>
          </w:tcPr>
          <w:p w14:paraId="1AE3FE85"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С даты подписания договора</w:t>
            </w:r>
          </w:p>
        </w:tc>
        <w:tc>
          <w:tcPr>
            <w:tcW w:w="1985" w:type="dxa"/>
            <w:tcBorders>
              <w:top w:val="nil"/>
              <w:left w:val="nil"/>
              <w:bottom w:val="single" w:sz="4" w:space="0" w:color="auto"/>
              <w:right w:val="single" w:sz="4" w:space="0" w:color="auto"/>
            </w:tcBorders>
            <w:shd w:val="clear" w:color="auto" w:fill="auto"/>
            <w:noWrap/>
            <w:vAlign w:val="center"/>
            <w:hideMark/>
          </w:tcPr>
          <w:p w14:paraId="37A7F26F"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10</w:t>
            </w:r>
          </w:p>
        </w:tc>
      </w:tr>
      <w:tr w:rsidR="00F747F1" w:rsidRPr="00F747F1" w14:paraId="7D8A10DF" w14:textId="77777777" w:rsidTr="00F747F1">
        <w:trPr>
          <w:trHeight w:val="600"/>
        </w:trPr>
        <w:tc>
          <w:tcPr>
            <w:tcW w:w="643" w:type="dxa"/>
            <w:tcBorders>
              <w:top w:val="nil"/>
              <w:left w:val="single" w:sz="8" w:space="0" w:color="auto"/>
              <w:bottom w:val="single" w:sz="4" w:space="0" w:color="auto"/>
              <w:right w:val="single" w:sz="4" w:space="0" w:color="auto"/>
            </w:tcBorders>
            <w:shd w:val="clear" w:color="auto" w:fill="auto"/>
            <w:vAlign w:val="center"/>
            <w:hideMark/>
          </w:tcPr>
          <w:p w14:paraId="114E26BD"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2</w:t>
            </w:r>
          </w:p>
        </w:tc>
        <w:tc>
          <w:tcPr>
            <w:tcW w:w="5595" w:type="dxa"/>
            <w:tcBorders>
              <w:top w:val="nil"/>
              <w:left w:val="nil"/>
              <w:bottom w:val="single" w:sz="4" w:space="0" w:color="auto"/>
              <w:right w:val="single" w:sz="4" w:space="0" w:color="auto"/>
            </w:tcBorders>
            <w:shd w:val="clear" w:color="auto" w:fill="auto"/>
            <w:vAlign w:val="center"/>
            <w:hideMark/>
          </w:tcPr>
          <w:p w14:paraId="7E30D75B" w14:textId="77777777" w:rsidR="00F747F1" w:rsidRPr="00F747F1" w:rsidRDefault="00F747F1" w:rsidP="00F747F1">
            <w:pPr>
              <w:spacing w:after="0" w:line="240" w:lineRule="auto"/>
              <w:rPr>
                <w:rFonts w:ascii="Times New Roman" w:eastAsia="Times New Roman" w:hAnsi="Times New Roman" w:cs="Times New Roman"/>
                <w:lang w:eastAsia="ru-RU"/>
              </w:rPr>
            </w:pPr>
            <w:r w:rsidRPr="00F747F1">
              <w:rPr>
                <w:rFonts w:ascii="Times New Roman" w:eastAsia="Times New Roman" w:hAnsi="Times New Roman" w:cs="Times New Roman"/>
                <w:lang w:eastAsia="ru-RU"/>
              </w:rPr>
              <w:t>Топографо-геодезические изыскания</w:t>
            </w:r>
            <w:r w:rsidRPr="00F747F1">
              <w:rPr>
                <w:rFonts w:ascii="Times New Roman" w:eastAsia="Times New Roman" w:hAnsi="Times New Roman" w:cs="Times New Roman"/>
                <w:lang w:eastAsia="ru-RU"/>
              </w:rPr>
              <w:br/>
              <w:t>Инженерно-геологические изыскания</w:t>
            </w:r>
          </w:p>
        </w:tc>
        <w:tc>
          <w:tcPr>
            <w:tcW w:w="2409" w:type="dxa"/>
            <w:tcBorders>
              <w:top w:val="nil"/>
              <w:left w:val="nil"/>
              <w:bottom w:val="single" w:sz="4" w:space="0" w:color="auto"/>
              <w:right w:val="single" w:sz="4" w:space="0" w:color="auto"/>
            </w:tcBorders>
            <w:shd w:val="clear" w:color="auto" w:fill="auto"/>
            <w:vAlign w:val="center"/>
            <w:hideMark/>
          </w:tcPr>
          <w:p w14:paraId="32C2AED4"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После завершения 1 пункта</w:t>
            </w:r>
          </w:p>
        </w:tc>
        <w:tc>
          <w:tcPr>
            <w:tcW w:w="1985" w:type="dxa"/>
            <w:tcBorders>
              <w:top w:val="nil"/>
              <w:left w:val="nil"/>
              <w:bottom w:val="single" w:sz="4" w:space="0" w:color="auto"/>
              <w:right w:val="single" w:sz="4" w:space="0" w:color="auto"/>
            </w:tcBorders>
            <w:shd w:val="clear" w:color="auto" w:fill="auto"/>
            <w:noWrap/>
            <w:vAlign w:val="center"/>
            <w:hideMark/>
          </w:tcPr>
          <w:p w14:paraId="71B9BCBA"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20</w:t>
            </w:r>
          </w:p>
        </w:tc>
      </w:tr>
      <w:tr w:rsidR="00F747F1" w:rsidRPr="00F747F1" w14:paraId="10E4602E" w14:textId="77777777" w:rsidTr="00F747F1">
        <w:trPr>
          <w:trHeight w:val="1455"/>
        </w:trPr>
        <w:tc>
          <w:tcPr>
            <w:tcW w:w="643" w:type="dxa"/>
            <w:tcBorders>
              <w:top w:val="nil"/>
              <w:left w:val="single" w:sz="8" w:space="0" w:color="auto"/>
              <w:bottom w:val="single" w:sz="4" w:space="0" w:color="auto"/>
              <w:right w:val="single" w:sz="4" w:space="0" w:color="auto"/>
            </w:tcBorders>
            <w:shd w:val="clear" w:color="auto" w:fill="auto"/>
            <w:vAlign w:val="center"/>
            <w:hideMark/>
          </w:tcPr>
          <w:p w14:paraId="34B62B08"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3</w:t>
            </w:r>
          </w:p>
        </w:tc>
        <w:tc>
          <w:tcPr>
            <w:tcW w:w="5595" w:type="dxa"/>
            <w:tcBorders>
              <w:top w:val="nil"/>
              <w:left w:val="nil"/>
              <w:bottom w:val="single" w:sz="4" w:space="0" w:color="auto"/>
              <w:right w:val="single" w:sz="4" w:space="0" w:color="auto"/>
            </w:tcBorders>
            <w:shd w:val="clear" w:color="auto" w:fill="auto"/>
            <w:vAlign w:val="center"/>
            <w:hideMark/>
          </w:tcPr>
          <w:p w14:paraId="4B9D9AA9" w14:textId="77777777" w:rsidR="00F747F1" w:rsidRPr="00F747F1" w:rsidRDefault="00F747F1" w:rsidP="00F747F1">
            <w:pPr>
              <w:spacing w:after="240" w:line="240" w:lineRule="auto"/>
              <w:rPr>
                <w:rFonts w:ascii="Times New Roman" w:eastAsia="Times New Roman" w:hAnsi="Times New Roman" w:cs="Times New Roman"/>
                <w:lang w:eastAsia="ru-RU"/>
              </w:rPr>
            </w:pPr>
            <w:r w:rsidRPr="00F747F1">
              <w:rPr>
                <w:rFonts w:ascii="Times New Roman" w:eastAsia="Times New Roman" w:hAnsi="Times New Roman" w:cs="Times New Roman"/>
                <w:lang w:eastAsia="ru-RU"/>
              </w:rPr>
              <w:t>Разработка рабочих чертежей, включая архитектурно-строительные решения, электротехнические решения, системы автоматизации, КИПиА,  генеральный план и другие</w:t>
            </w:r>
            <w:r w:rsidRPr="00F747F1">
              <w:rPr>
                <w:rFonts w:ascii="Times New Roman" w:eastAsia="Times New Roman" w:hAnsi="Times New Roman" w:cs="Times New Roman"/>
                <w:lang w:eastAsia="ru-RU"/>
              </w:rPr>
              <w:br/>
              <w:t>Общая пояснительная записка</w:t>
            </w:r>
          </w:p>
        </w:tc>
        <w:tc>
          <w:tcPr>
            <w:tcW w:w="2409" w:type="dxa"/>
            <w:tcBorders>
              <w:top w:val="nil"/>
              <w:left w:val="nil"/>
              <w:bottom w:val="single" w:sz="4" w:space="0" w:color="auto"/>
              <w:right w:val="single" w:sz="4" w:space="0" w:color="auto"/>
            </w:tcBorders>
            <w:shd w:val="clear" w:color="auto" w:fill="auto"/>
            <w:vAlign w:val="center"/>
            <w:hideMark/>
          </w:tcPr>
          <w:p w14:paraId="78432D8B"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После завершения 2 пункта</w:t>
            </w:r>
          </w:p>
        </w:tc>
        <w:tc>
          <w:tcPr>
            <w:tcW w:w="1985" w:type="dxa"/>
            <w:tcBorders>
              <w:top w:val="nil"/>
              <w:left w:val="nil"/>
              <w:bottom w:val="single" w:sz="4" w:space="0" w:color="auto"/>
              <w:right w:val="single" w:sz="4" w:space="0" w:color="auto"/>
            </w:tcBorders>
            <w:shd w:val="clear" w:color="auto" w:fill="auto"/>
            <w:noWrap/>
            <w:vAlign w:val="center"/>
            <w:hideMark/>
          </w:tcPr>
          <w:p w14:paraId="443719C4"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30</w:t>
            </w:r>
          </w:p>
        </w:tc>
      </w:tr>
      <w:tr w:rsidR="00F747F1" w:rsidRPr="00F747F1" w14:paraId="712D889E" w14:textId="77777777" w:rsidTr="00F747F1">
        <w:trPr>
          <w:trHeight w:val="600"/>
        </w:trPr>
        <w:tc>
          <w:tcPr>
            <w:tcW w:w="643" w:type="dxa"/>
            <w:tcBorders>
              <w:top w:val="nil"/>
              <w:left w:val="single" w:sz="8" w:space="0" w:color="auto"/>
              <w:bottom w:val="single" w:sz="4" w:space="0" w:color="auto"/>
              <w:right w:val="single" w:sz="4" w:space="0" w:color="auto"/>
            </w:tcBorders>
            <w:shd w:val="clear" w:color="auto" w:fill="auto"/>
            <w:vAlign w:val="center"/>
            <w:hideMark/>
          </w:tcPr>
          <w:p w14:paraId="244A6E60"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4</w:t>
            </w:r>
          </w:p>
        </w:tc>
        <w:tc>
          <w:tcPr>
            <w:tcW w:w="5595" w:type="dxa"/>
            <w:tcBorders>
              <w:top w:val="nil"/>
              <w:left w:val="nil"/>
              <w:bottom w:val="single" w:sz="4" w:space="0" w:color="auto"/>
              <w:right w:val="single" w:sz="4" w:space="0" w:color="auto"/>
            </w:tcBorders>
            <w:shd w:val="clear" w:color="auto" w:fill="auto"/>
            <w:vAlign w:val="center"/>
            <w:hideMark/>
          </w:tcPr>
          <w:p w14:paraId="56790C0D" w14:textId="77777777" w:rsidR="00F747F1" w:rsidRPr="00F747F1" w:rsidRDefault="00F747F1" w:rsidP="00F747F1">
            <w:pPr>
              <w:spacing w:after="0" w:line="240" w:lineRule="auto"/>
              <w:rPr>
                <w:rFonts w:ascii="Times New Roman" w:eastAsia="Times New Roman" w:hAnsi="Times New Roman" w:cs="Times New Roman"/>
                <w:lang w:eastAsia="ru-RU"/>
              </w:rPr>
            </w:pPr>
            <w:r w:rsidRPr="00F747F1">
              <w:rPr>
                <w:rFonts w:ascii="Times New Roman" w:eastAsia="Times New Roman" w:hAnsi="Times New Roman" w:cs="Times New Roman"/>
                <w:lang w:eastAsia="ru-RU"/>
              </w:rPr>
              <w:t>Раздел охраны окружающей среды</w:t>
            </w:r>
          </w:p>
        </w:tc>
        <w:tc>
          <w:tcPr>
            <w:tcW w:w="2409" w:type="dxa"/>
            <w:tcBorders>
              <w:top w:val="nil"/>
              <w:left w:val="nil"/>
              <w:bottom w:val="single" w:sz="4" w:space="0" w:color="auto"/>
              <w:right w:val="single" w:sz="4" w:space="0" w:color="auto"/>
            </w:tcBorders>
            <w:shd w:val="clear" w:color="auto" w:fill="auto"/>
            <w:vAlign w:val="center"/>
            <w:hideMark/>
          </w:tcPr>
          <w:p w14:paraId="7CD02AE2"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После завершения 3 пункта</w:t>
            </w:r>
          </w:p>
        </w:tc>
        <w:tc>
          <w:tcPr>
            <w:tcW w:w="1985" w:type="dxa"/>
            <w:tcBorders>
              <w:top w:val="nil"/>
              <w:left w:val="nil"/>
              <w:bottom w:val="single" w:sz="4" w:space="0" w:color="auto"/>
              <w:right w:val="single" w:sz="4" w:space="0" w:color="auto"/>
            </w:tcBorders>
            <w:shd w:val="clear" w:color="auto" w:fill="auto"/>
            <w:noWrap/>
            <w:vAlign w:val="center"/>
            <w:hideMark/>
          </w:tcPr>
          <w:p w14:paraId="590A09F9"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15</w:t>
            </w:r>
          </w:p>
        </w:tc>
      </w:tr>
      <w:tr w:rsidR="00F747F1" w:rsidRPr="00F747F1" w14:paraId="791A8EA1" w14:textId="77777777" w:rsidTr="00F747F1">
        <w:trPr>
          <w:trHeight w:val="600"/>
        </w:trPr>
        <w:tc>
          <w:tcPr>
            <w:tcW w:w="643" w:type="dxa"/>
            <w:tcBorders>
              <w:top w:val="nil"/>
              <w:left w:val="single" w:sz="8" w:space="0" w:color="auto"/>
              <w:bottom w:val="single" w:sz="4" w:space="0" w:color="auto"/>
              <w:right w:val="single" w:sz="4" w:space="0" w:color="auto"/>
            </w:tcBorders>
            <w:shd w:val="clear" w:color="auto" w:fill="auto"/>
            <w:vAlign w:val="center"/>
            <w:hideMark/>
          </w:tcPr>
          <w:p w14:paraId="7ADF1C91"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5</w:t>
            </w:r>
          </w:p>
        </w:tc>
        <w:tc>
          <w:tcPr>
            <w:tcW w:w="5595" w:type="dxa"/>
            <w:tcBorders>
              <w:top w:val="nil"/>
              <w:left w:val="nil"/>
              <w:bottom w:val="single" w:sz="4" w:space="0" w:color="auto"/>
              <w:right w:val="single" w:sz="4" w:space="0" w:color="auto"/>
            </w:tcBorders>
            <w:shd w:val="clear" w:color="auto" w:fill="auto"/>
            <w:vAlign w:val="center"/>
            <w:hideMark/>
          </w:tcPr>
          <w:p w14:paraId="5C57DA97" w14:textId="77777777" w:rsidR="00F747F1" w:rsidRPr="00F747F1" w:rsidRDefault="00F747F1" w:rsidP="00F747F1">
            <w:pPr>
              <w:spacing w:after="0" w:line="240" w:lineRule="auto"/>
              <w:rPr>
                <w:rFonts w:ascii="Times New Roman" w:eastAsia="Times New Roman" w:hAnsi="Times New Roman" w:cs="Times New Roman"/>
                <w:lang w:eastAsia="ru-RU"/>
              </w:rPr>
            </w:pPr>
            <w:r w:rsidRPr="00F747F1">
              <w:rPr>
                <w:rFonts w:ascii="Times New Roman" w:eastAsia="Times New Roman" w:hAnsi="Times New Roman" w:cs="Times New Roman"/>
                <w:lang w:eastAsia="ru-RU"/>
              </w:rPr>
              <w:t>Сметная документация</w:t>
            </w:r>
          </w:p>
        </w:tc>
        <w:tc>
          <w:tcPr>
            <w:tcW w:w="2409" w:type="dxa"/>
            <w:tcBorders>
              <w:top w:val="nil"/>
              <w:left w:val="nil"/>
              <w:bottom w:val="single" w:sz="4" w:space="0" w:color="auto"/>
              <w:right w:val="single" w:sz="4" w:space="0" w:color="auto"/>
            </w:tcBorders>
            <w:shd w:val="clear" w:color="auto" w:fill="auto"/>
            <w:vAlign w:val="center"/>
            <w:hideMark/>
          </w:tcPr>
          <w:p w14:paraId="3169ACB2"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После завершения 4 пункта</w:t>
            </w:r>
          </w:p>
        </w:tc>
        <w:tc>
          <w:tcPr>
            <w:tcW w:w="1985" w:type="dxa"/>
            <w:tcBorders>
              <w:top w:val="nil"/>
              <w:left w:val="nil"/>
              <w:bottom w:val="single" w:sz="4" w:space="0" w:color="auto"/>
              <w:right w:val="single" w:sz="4" w:space="0" w:color="auto"/>
            </w:tcBorders>
            <w:shd w:val="clear" w:color="auto" w:fill="auto"/>
            <w:noWrap/>
            <w:vAlign w:val="center"/>
            <w:hideMark/>
          </w:tcPr>
          <w:p w14:paraId="3E12FA56"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20</w:t>
            </w:r>
          </w:p>
        </w:tc>
      </w:tr>
      <w:tr w:rsidR="00F747F1" w:rsidRPr="00F747F1" w14:paraId="5EE64601" w14:textId="77777777" w:rsidTr="00F747F1">
        <w:trPr>
          <w:trHeight w:val="600"/>
        </w:trPr>
        <w:tc>
          <w:tcPr>
            <w:tcW w:w="643" w:type="dxa"/>
            <w:tcBorders>
              <w:top w:val="nil"/>
              <w:left w:val="single" w:sz="8" w:space="0" w:color="auto"/>
              <w:bottom w:val="single" w:sz="4" w:space="0" w:color="auto"/>
              <w:right w:val="single" w:sz="4" w:space="0" w:color="auto"/>
            </w:tcBorders>
            <w:shd w:val="clear" w:color="auto" w:fill="auto"/>
            <w:vAlign w:val="center"/>
            <w:hideMark/>
          </w:tcPr>
          <w:p w14:paraId="0ADEAB15"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6</w:t>
            </w:r>
          </w:p>
        </w:tc>
        <w:tc>
          <w:tcPr>
            <w:tcW w:w="5595" w:type="dxa"/>
            <w:tcBorders>
              <w:top w:val="nil"/>
              <w:left w:val="nil"/>
              <w:bottom w:val="single" w:sz="4" w:space="0" w:color="auto"/>
              <w:right w:val="single" w:sz="4" w:space="0" w:color="auto"/>
            </w:tcBorders>
            <w:shd w:val="clear" w:color="auto" w:fill="auto"/>
            <w:vAlign w:val="center"/>
            <w:hideMark/>
          </w:tcPr>
          <w:p w14:paraId="1B55EA05" w14:textId="77777777" w:rsidR="00F747F1" w:rsidRPr="00F747F1" w:rsidRDefault="00F747F1" w:rsidP="00F747F1">
            <w:pPr>
              <w:spacing w:after="0" w:line="240" w:lineRule="auto"/>
              <w:rPr>
                <w:rFonts w:ascii="Times New Roman" w:eastAsia="Times New Roman" w:hAnsi="Times New Roman" w:cs="Times New Roman"/>
                <w:lang w:eastAsia="ru-RU"/>
              </w:rPr>
            </w:pPr>
            <w:r w:rsidRPr="00F747F1">
              <w:rPr>
                <w:rFonts w:ascii="Times New Roman" w:eastAsia="Times New Roman" w:hAnsi="Times New Roman" w:cs="Times New Roman"/>
                <w:lang w:eastAsia="ru-RU"/>
              </w:rPr>
              <w:t>Согласование откорретированной проектно-сметной документации с заказчиком</w:t>
            </w:r>
          </w:p>
        </w:tc>
        <w:tc>
          <w:tcPr>
            <w:tcW w:w="2409" w:type="dxa"/>
            <w:tcBorders>
              <w:top w:val="nil"/>
              <w:left w:val="nil"/>
              <w:bottom w:val="single" w:sz="4" w:space="0" w:color="auto"/>
              <w:right w:val="single" w:sz="4" w:space="0" w:color="auto"/>
            </w:tcBorders>
            <w:shd w:val="clear" w:color="auto" w:fill="auto"/>
            <w:vAlign w:val="center"/>
            <w:hideMark/>
          </w:tcPr>
          <w:p w14:paraId="49FF8DCB"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После завершения 5 пункта</w:t>
            </w:r>
          </w:p>
        </w:tc>
        <w:tc>
          <w:tcPr>
            <w:tcW w:w="1985" w:type="dxa"/>
            <w:tcBorders>
              <w:top w:val="nil"/>
              <w:left w:val="nil"/>
              <w:bottom w:val="single" w:sz="4" w:space="0" w:color="auto"/>
              <w:right w:val="single" w:sz="4" w:space="0" w:color="auto"/>
            </w:tcBorders>
            <w:shd w:val="clear" w:color="auto" w:fill="auto"/>
            <w:noWrap/>
            <w:vAlign w:val="center"/>
            <w:hideMark/>
          </w:tcPr>
          <w:p w14:paraId="6BEF85A0"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10</w:t>
            </w:r>
          </w:p>
        </w:tc>
      </w:tr>
      <w:tr w:rsidR="00F747F1" w:rsidRPr="00F747F1" w14:paraId="4A9CD36A" w14:textId="77777777" w:rsidTr="00F747F1">
        <w:trPr>
          <w:trHeight w:val="1230"/>
        </w:trPr>
        <w:tc>
          <w:tcPr>
            <w:tcW w:w="643" w:type="dxa"/>
            <w:tcBorders>
              <w:top w:val="nil"/>
              <w:left w:val="single" w:sz="8" w:space="0" w:color="auto"/>
              <w:bottom w:val="single" w:sz="4" w:space="0" w:color="auto"/>
              <w:right w:val="single" w:sz="4" w:space="0" w:color="auto"/>
            </w:tcBorders>
            <w:shd w:val="clear" w:color="auto" w:fill="auto"/>
            <w:vAlign w:val="center"/>
            <w:hideMark/>
          </w:tcPr>
          <w:p w14:paraId="4318905F" w14:textId="1767ECFB" w:rsidR="00F747F1" w:rsidRPr="006132A4" w:rsidRDefault="006132A4" w:rsidP="00F747F1">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w:t>
            </w:r>
          </w:p>
        </w:tc>
        <w:tc>
          <w:tcPr>
            <w:tcW w:w="5595" w:type="dxa"/>
            <w:tcBorders>
              <w:top w:val="nil"/>
              <w:left w:val="nil"/>
              <w:bottom w:val="single" w:sz="4" w:space="0" w:color="auto"/>
              <w:right w:val="single" w:sz="4" w:space="0" w:color="auto"/>
            </w:tcBorders>
            <w:shd w:val="clear" w:color="000000" w:fill="FFFFFF"/>
            <w:hideMark/>
          </w:tcPr>
          <w:p w14:paraId="20675798" w14:textId="77777777" w:rsidR="00F747F1" w:rsidRPr="00F747F1" w:rsidRDefault="00F747F1" w:rsidP="00F747F1">
            <w:pPr>
              <w:spacing w:after="0" w:line="240" w:lineRule="auto"/>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Согласование и сопровождение проекта в государственных организациях и получение положительного заключения комплексной вневедомственной экспертизы.</w:t>
            </w:r>
          </w:p>
        </w:tc>
        <w:tc>
          <w:tcPr>
            <w:tcW w:w="2409" w:type="dxa"/>
            <w:tcBorders>
              <w:top w:val="nil"/>
              <w:left w:val="nil"/>
              <w:bottom w:val="single" w:sz="4" w:space="0" w:color="auto"/>
              <w:right w:val="single" w:sz="4" w:space="0" w:color="auto"/>
            </w:tcBorders>
            <w:shd w:val="clear" w:color="auto" w:fill="auto"/>
            <w:vAlign w:val="center"/>
            <w:hideMark/>
          </w:tcPr>
          <w:p w14:paraId="379815D8" w14:textId="0EC46B87" w:rsidR="00F747F1" w:rsidRPr="00F747F1" w:rsidRDefault="006132A4" w:rsidP="00F747F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После завершения </w:t>
            </w:r>
            <w:r>
              <w:rPr>
                <w:rFonts w:ascii="Times New Roman" w:eastAsia="Times New Roman" w:hAnsi="Times New Roman" w:cs="Times New Roman"/>
                <w:color w:val="000000"/>
                <w:lang w:val="en-US" w:eastAsia="ru-RU"/>
              </w:rPr>
              <w:t>6</w:t>
            </w:r>
            <w:r w:rsidR="00F747F1" w:rsidRPr="00F747F1">
              <w:rPr>
                <w:rFonts w:ascii="Times New Roman" w:eastAsia="Times New Roman" w:hAnsi="Times New Roman" w:cs="Times New Roman"/>
                <w:color w:val="000000"/>
                <w:lang w:eastAsia="ru-RU"/>
              </w:rPr>
              <w:t xml:space="preserve"> пункта</w:t>
            </w:r>
          </w:p>
        </w:tc>
        <w:tc>
          <w:tcPr>
            <w:tcW w:w="1985" w:type="dxa"/>
            <w:tcBorders>
              <w:top w:val="nil"/>
              <w:left w:val="nil"/>
              <w:bottom w:val="single" w:sz="4" w:space="0" w:color="auto"/>
              <w:right w:val="single" w:sz="4" w:space="0" w:color="auto"/>
            </w:tcBorders>
            <w:shd w:val="clear" w:color="auto" w:fill="auto"/>
            <w:noWrap/>
            <w:vAlign w:val="center"/>
            <w:hideMark/>
          </w:tcPr>
          <w:p w14:paraId="608ADF13"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50</w:t>
            </w:r>
          </w:p>
        </w:tc>
      </w:tr>
      <w:tr w:rsidR="00F747F1" w:rsidRPr="00F747F1" w14:paraId="3781B23F" w14:textId="77777777" w:rsidTr="00F747F1">
        <w:trPr>
          <w:trHeight w:val="600"/>
        </w:trPr>
        <w:tc>
          <w:tcPr>
            <w:tcW w:w="643" w:type="dxa"/>
            <w:tcBorders>
              <w:top w:val="nil"/>
              <w:left w:val="single" w:sz="8" w:space="0" w:color="auto"/>
              <w:bottom w:val="single" w:sz="4" w:space="0" w:color="auto"/>
              <w:right w:val="single" w:sz="4" w:space="0" w:color="auto"/>
            </w:tcBorders>
            <w:shd w:val="clear" w:color="auto" w:fill="auto"/>
            <w:vAlign w:val="center"/>
            <w:hideMark/>
          </w:tcPr>
          <w:p w14:paraId="7D67587B" w14:textId="52659F94" w:rsidR="00F747F1" w:rsidRPr="006132A4" w:rsidRDefault="006132A4" w:rsidP="00F747F1">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w:t>
            </w:r>
          </w:p>
        </w:tc>
        <w:tc>
          <w:tcPr>
            <w:tcW w:w="5595" w:type="dxa"/>
            <w:tcBorders>
              <w:top w:val="nil"/>
              <w:left w:val="nil"/>
              <w:bottom w:val="single" w:sz="4" w:space="0" w:color="auto"/>
              <w:right w:val="single" w:sz="4" w:space="0" w:color="auto"/>
            </w:tcBorders>
            <w:shd w:val="clear" w:color="auto" w:fill="auto"/>
            <w:vAlign w:val="center"/>
            <w:hideMark/>
          </w:tcPr>
          <w:p w14:paraId="00BA51C3" w14:textId="77777777" w:rsidR="00F747F1" w:rsidRPr="00F747F1" w:rsidRDefault="00F747F1" w:rsidP="00F747F1">
            <w:pPr>
              <w:spacing w:after="0" w:line="240" w:lineRule="auto"/>
              <w:rPr>
                <w:rFonts w:ascii="Times New Roman" w:eastAsia="Times New Roman" w:hAnsi="Times New Roman" w:cs="Times New Roman"/>
                <w:lang w:eastAsia="ru-RU"/>
              </w:rPr>
            </w:pPr>
            <w:r w:rsidRPr="00F747F1">
              <w:rPr>
                <w:rFonts w:ascii="Times New Roman" w:eastAsia="Times New Roman" w:hAnsi="Times New Roman" w:cs="Times New Roman"/>
                <w:lang w:eastAsia="ru-RU"/>
              </w:rPr>
              <w:t>Передача проектно-сметной документации с положительным заключением экспертизы</w:t>
            </w:r>
          </w:p>
        </w:tc>
        <w:tc>
          <w:tcPr>
            <w:tcW w:w="2409" w:type="dxa"/>
            <w:tcBorders>
              <w:top w:val="nil"/>
              <w:left w:val="nil"/>
              <w:bottom w:val="single" w:sz="4" w:space="0" w:color="auto"/>
              <w:right w:val="single" w:sz="4" w:space="0" w:color="auto"/>
            </w:tcBorders>
            <w:shd w:val="clear" w:color="auto" w:fill="auto"/>
            <w:vAlign w:val="center"/>
            <w:hideMark/>
          </w:tcPr>
          <w:p w14:paraId="06DF48AF" w14:textId="3BEF0A50" w:rsidR="00F747F1" w:rsidRPr="006132A4" w:rsidRDefault="006132A4" w:rsidP="00F747F1">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После завершения  пунктов 1-</w:t>
            </w:r>
            <w:r>
              <w:rPr>
                <w:rFonts w:ascii="Times New Roman" w:eastAsia="Times New Roman" w:hAnsi="Times New Roman" w:cs="Times New Roman"/>
                <w:color w:val="000000"/>
                <w:lang w:val="en-US" w:eastAsia="ru-RU"/>
              </w:rPr>
              <w:t>6</w:t>
            </w:r>
            <w:bookmarkStart w:id="0" w:name="_GoBack"/>
            <w:bookmarkEnd w:id="0"/>
          </w:p>
        </w:tc>
        <w:tc>
          <w:tcPr>
            <w:tcW w:w="1985" w:type="dxa"/>
            <w:tcBorders>
              <w:top w:val="nil"/>
              <w:left w:val="nil"/>
              <w:bottom w:val="single" w:sz="4" w:space="0" w:color="auto"/>
              <w:right w:val="single" w:sz="4" w:space="0" w:color="auto"/>
            </w:tcBorders>
            <w:shd w:val="clear" w:color="auto" w:fill="auto"/>
            <w:noWrap/>
            <w:vAlign w:val="center"/>
            <w:hideMark/>
          </w:tcPr>
          <w:p w14:paraId="3EF426CF" w14:textId="77777777" w:rsidR="00F747F1" w:rsidRPr="00F747F1" w:rsidRDefault="00F747F1" w:rsidP="00F747F1">
            <w:pPr>
              <w:spacing w:after="0" w:line="240" w:lineRule="auto"/>
              <w:jc w:val="center"/>
              <w:rPr>
                <w:rFonts w:ascii="Times New Roman" w:eastAsia="Times New Roman" w:hAnsi="Times New Roman" w:cs="Times New Roman"/>
                <w:color w:val="000000"/>
                <w:lang w:eastAsia="ru-RU"/>
              </w:rPr>
            </w:pPr>
            <w:r w:rsidRPr="00F747F1">
              <w:rPr>
                <w:rFonts w:ascii="Times New Roman" w:eastAsia="Times New Roman" w:hAnsi="Times New Roman" w:cs="Times New Roman"/>
                <w:color w:val="000000"/>
                <w:lang w:eastAsia="ru-RU"/>
              </w:rPr>
              <w:t>до 12.2025 года</w:t>
            </w:r>
          </w:p>
        </w:tc>
      </w:tr>
    </w:tbl>
    <w:p w14:paraId="45C3D4A8"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6096"/>
        <w:gridCol w:w="3258"/>
      </w:tblGrid>
      <w:tr w:rsidR="00F747F1" w:rsidRPr="006F521D" w14:paraId="639DD22D" w14:textId="77777777" w:rsidTr="00F747F1">
        <w:tc>
          <w:tcPr>
            <w:tcW w:w="6096" w:type="dxa"/>
          </w:tcPr>
          <w:p w14:paraId="2249A132" w14:textId="77777777" w:rsidR="00F747F1" w:rsidRPr="006F521D" w:rsidRDefault="00F747F1" w:rsidP="00F747F1">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7DB9CFFB" w14:textId="77777777" w:rsidR="00F747F1" w:rsidRPr="006F521D" w:rsidRDefault="00F747F1" w:rsidP="00F747F1">
            <w:pPr>
              <w:spacing w:after="0" w:line="240" w:lineRule="auto"/>
              <w:jc w:val="both"/>
              <w:rPr>
                <w:rFonts w:ascii="Times New Roman" w:eastAsia="Times New Roman" w:hAnsi="Times New Roman" w:cs="Times New Roman"/>
                <w:b/>
                <w:sz w:val="24"/>
                <w:szCs w:val="24"/>
                <w:lang w:eastAsia="ru-RU"/>
              </w:rPr>
            </w:pPr>
          </w:p>
          <w:p w14:paraId="5C6CC1B3" w14:textId="77777777" w:rsidR="00F747F1" w:rsidRPr="006F521D" w:rsidRDefault="00F747F1" w:rsidP="00F747F1">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34FD10F" w14:textId="77777777" w:rsidR="00F747F1" w:rsidRPr="00EC0969" w:rsidRDefault="00F747F1" w:rsidP="00F747F1">
            <w:pPr>
              <w:spacing w:after="0" w:line="240" w:lineRule="auto"/>
              <w:rPr>
                <w:rFonts w:ascii="Times New Roman" w:hAnsi="Times New Roman" w:cs="Times New Roman"/>
                <w:b/>
                <w:color w:val="212529"/>
                <w:sz w:val="24"/>
                <w:szCs w:val="24"/>
              </w:rPr>
            </w:pPr>
            <w:r>
              <w:rPr>
                <w:rFonts w:ascii="Times New Roman" w:hAnsi="Times New Roman" w:cs="Times New Roman"/>
                <w:b/>
                <w:color w:val="212529"/>
                <w:sz w:val="24"/>
                <w:szCs w:val="24"/>
              </w:rPr>
              <w:t xml:space="preserve">Заместитель </w:t>
            </w:r>
            <w:r>
              <w:rPr>
                <w:rFonts w:ascii="Times New Roman" w:hAnsi="Times New Roman" w:cs="Times New Roman"/>
                <w:b/>
                <w:color w:val="212529"/>
                <w:sz w:val="24"/>
                <w:szCs w:val="24"/>
                <w:lang w:val="kk-KZ"/>
              </w:rPr>
              <w:t>г</w:t>
            </w:r>
            <w:r w:rsidRPr="00EC0969">
              <w:rPr>
                <w:rFonts w:ascii="Times New Roman" w:hAnsi="Times New Roman" w:cs="Times New Roman"/>
                <w:b/>
                <w:color w:val="212529"/>
                <w:sz w:val="24"/>
                <w:szCs w:val="24"/>
              </w:rPr>
              <w:t xml:space="preserve">енерального </w:t>
            </w:r>
          </w:p>
          <w:p w14:paraId="38140EE8" w14:textId="77777777" w:rsidR="00F747F1" w:rsidRPr="00EC0969" w:rsidRDefault="00F747F1" w:rsidP="00F747F1">
            <w:pPr>
              <w:spacing w:after="0" w:line="240" w:lineRule="auto"/>
              <w:rPr>
                <w:rFonts w:ascii="Times New Roman" w:hAnsi="Times New Roman" w:cs="Times New Roman"/>
                <w:b/>
                <w:color w:val="212529"/>
                <w:sz w:val="24"/>
                <w:szCs w:val="24"/>
              </w:rPr>
            </w:pPr>
            <w:r w:rsidRPr="00EC0969">
              <w:rPr>
                <w:rFonts w:ascii="Times New Roman" w:hAnsi="Times New Roman" w:cs="Times New Roman"/>
                <w:b/>
                <w:color w:val="212529"/>
                <w:sz w:val="24"/>
                <w:szCs w:val="24"/>
              </w:rPr>
              <w:t>директора по производству</w:t>
            </w:r>
          </w:p>
          <w:p w14:paraId="748CA7AE" w14:textId="77777777" w:rsidR="00F747F1" w:rsidRPr="00EC0969" w:rsidRDefault="00F747F1" w:rsidP="00F747F1">
            <w:pPr>
              <w:spacing w:after="0" w:line="240" w:lineRule="auto"/>
              <w:rPr>
                <w:rFonts w:ascii="Times New Roman" w:eastAsia="Times New Roman" w:hAnsi="Times New Roman" w:cs="Times New Roman"/>
                <w:b/>
                <w:sz w:val="24"/>
                <w:szCs w:val="24"/>
                <w:lang w:eastAsia="ru-RU"/>
              </w:rPr>
            </w:pPr>
            <w:r w:rsidRPr="00EC0969">
              <w:rPr>
                <w:rFonts w:ascii="Times New Roman" w:eastAsia="Times New Roman" w:hAnsi="Times New Roman" w:cs="Times New Roman"/>
                <w:b/>
                <w:sz w:val="24"/>
                <w:szCs w:val="24"/>
                <w:lang w:eastAsia="ru-RU"/>
              </w:rPr>
              <w:t>ТОО «Казахойл Актобе»</w:t>
            </w:r>
          </w:p>
          <w:p w14:paraId="5309B067" w14:textId="77777777" w:rsidR="00F747F1" w:rsidRPr="00EC0969" w:rsidRDefault="00F747F1" w:rsidP="00F747F1">
            <w:pPr>
              <w:spacing w:after="0" w:line="240" w:lineRule="auto"/>
              <w:rPr>
                <w:rFonts w:ascii="Times New Roman" w:eastAsia="Times New Roman" w:hAnsi="Times New Roman" w:cs="Times New Roman"/>
                <w:b/>
                <w:sz w:val="24"/>
                <w:szCs w:val="24"/>
                <w:lang w:val="kk-KZ" w:eastAsia="ru-RU"/>
              </w:rPr>
            </w:pPr>
            <w:r w:rsidRPr="00EC0969">
              <w:rPr>
                <w:rFonts w:ascii="Times New Roman" w:eastAsia="Times New Roman" w:hAnsi="Times New Roman" w:cs="Times New Roman"/>
                <w:b/>
                <w:sz w:val="24"/>
                <w:szCs w:val="24"/>
                <w:lang w:val="kk-KZ" w:eastAsia="ru-RU"/>
              </w:rPr>
              <w:t>Абишев А.Г.</w:t>
            </w:r>
          </w:p>
          <w:p w14:paraId="35C1325D" w14:textId="77777777" w:rsidR="00F747F1" w:rsidRPr="006F521D" w:rsidRDefault="00F747F1" w:rsidP="00F747F1">
            <w:pPr>
              <w:spacing w:after="0" w:line="240" w:lineRule="auto"/>
              <w:rPr>
                <w:rFonts w:ascii="Times New Roman" w:eastAsia="Times New Roman" w:hAnsi="Times New Roman" w:cs="Times New Roman"/>
                <w:b/>
                <w:sz w:val="24"/>
                <w:szCs w:val="24"/>
                <w:lang w:eastAsia="ru-RU"/>
              </w:rPr>
            </w:pPr>
          </w:p>
          <w:p w14:paraId="4FB5F68C" w14:textId="77777777" w:rsidR="00F747F1" w:rsidRPr="00EC0969" w:rsidRDefault="00F747F1" w:rsidP="00F747F1">
            <w:pPr>
              <w:spacing w:after="0" w:line="240" w:lineRule="auto"/>
              <w:rPr>
                <w:rFonts w:ascii="Times New Roman" w:hAnsi="Times New Roman" w:cs="Times New Roman"/>
                <w:b/>
                <w:color w:val="212529"/>
                <w:sz w:val="24"/>
                <w:szCs w:val="24"/>
              </w:rPr>
            </w:pPr>
            <w:r>
              <w:rPr>
                <w:rFonts w:ascii="Times New Roman" w:eastAsia="Times New Roman" w:hAnsi="Times New Roman" w:cs="Times New Roman"/>
                <w:b/>
                <w:sz w:val="24"/>
                <w:szCs w:val="24"/>
                <w:lang w:val="kk-KZ" w:eastAsia="ru-RU"/>
              </w:rPr>
              <w:t xml:space="preserve">И.о. </w:t>
            </w:r>
            <w:r>
              <w:rPr>
                <w:rFonts w:ascii="Times New Roman" w:hAnsi="Times New Roman" w:cs="Times New Roman"/>
                <w:b/>
                <w:color w:val="212529"/>
                <w:sz w:val="24"/>
                <w:szCs w:val="24"/>
              </w:rPr>
              <w:t>заместитель г</w:t>
            </w:r>
            <w:r w:rsidRPr="00EC0969">
              <w:rPr>
                <w:rFonts w:ascii="Times New Roman" w:hAnsi="Times New Roman" w:cs="Times New Roman"/>
                <w:b/>
                <w:color w:val="212529"/>
                <w:sz w:val="24"/>
                <w:szCs w:val="24"/>
              </w:rPr>
              <w:t xml:space="preserve">енерального </w:t>
            </w:r>
          </w:p>
          <w:p w14:paraId="12C02DC2" w14:textId="77777777" w:rsidR="00F747F1" w:rsidRPr="00EC0969" w:rsidRDefault="00F747F1" w:rsidP="00F747F1">
            <w:pPr>
              <w:spacing w:after="0" w:line="240" w:lineRule="auto"/>
              <w:rPr>
                <w:rFonts w:ascii="Times New Roman" w:hAnsi="Times New Roman" w:cs="Times New Roman"/>
                <w:b/>
                <w:color w:val="212529"/>
                <w:sz w:val="24"/>
                <w:szCs w:val="24"/>
              </w:rPr>
            </w:pPr>
            <w:r w:rsidRPr="00EC0969">
              <w:rPr>
                <w:rFonts w:ascii="Times New Roman" w:hAnsi="Times New Roman" w:cs="Times New Roman"/>
                <w:b/>
                <w:color w:val="212529"/>
                <w:sz w:val="24"/>
                <w:szCs w:val="24"/>
              </w:rPr>
              <w:t>директора по производству</w:t>
            </w:r>
          </w:p>
          <w:p w14:paraId="71A8173B" w14:textId="77777777" w:rsidR="00F747F1" w:rsidRPr="006F521D" w:rsidRDefault="00F747F1" w:rsidP="00F747F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89035A2" w14:textId="77777777" w:rsidR="00F747F1" w:rsidRPr="00BE2941" w:rsidRDefault="00F747F1" w:rsidP="00F747F1">
            <w:pPr>
              <w:spacing w:after="0" w:line="240" w:lineRule="auto"/>
              <w:rPr>
                <w:rFonts w:ascii="Times New Roman" w:eastAsia="Calibri" w:hAnsi="Times New Roman" w:cs="Times New Roman"/>
                <w:b/>
                <w:color w:val="212529"/>
                <w:sz w:val="24"/>
                <w:szCs w:val="24"/>
              </w:rPr>
            </w:pPr>
            <w:r w:rsidRPr="00BE2941">
              <w:rPr>
                <w:rFonts w:ascii="Times New Roman" w:hAnsi="Times New Roman" w:cs="Times New Roman"/>
                <w:b/>
                <w:color w:val="212529"/>
                <w:sz w:val="24"/>
                <w:szCs w:val="24"/>
              </w:rPr>
              <w:t>Ван Цзяньнин (Wang Jianning)</w:t>
            </w:r>
          </w:p>
          <w:p w14:paraId="2F6663CA" w14:textId="77777777" w:rsidR="00F747F1" w:rsidRPr="006F521D" w:rsidRDefault="00F747F1" w:rsidP="00F747F1">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w:t>
            </w:r>
          </w:p>
        </w:tc>
        <w:tc>
          <w:tcPr>
            <w:tcW w:w="3258" w:type="dxa"/>
          </w:tcPr>
          <w:p w14:paraId="060F115B" w14:textId="77777777" w:rsidR="00F747F1" w:rsidRPr="006F521D" w:rsidRDefault="00F747F1" w:rsidP="00F747F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B1982CA" w14:textId="77777777" w:rsidR="00F747F1" w:rsidRPr="006F521D" w:rsidRDefault="00F747F1" w:rsidP="00F747F1">
            <w:pPr>
              <w:spacing w:after="0" w:line="240" w:lineRule="auto"/>
              <w:jc w:val="both"/>
              <w:rPr>
                <w:rFonts w:ascii="Times New Roman" w:eastAsia="Times New Roman" w:hAnsi="Times New Roman" w:cs="Times New Roman"/>
                <w:b/>
                <w:bCs/>
                <w:sz w:val="24"/>
                <w:szCs w:val="24"/>
                <w:lang w:eastAsia="ru-RU"/>
              </w:rPr>
            </w:pPr>
          </w:p>
          <w:p w14:paraId="6CBB31BB" w14:textId="77777777" w:rsidR="00F747F1" w:rsidRPr="006F521D" w:rsidRDefault="00F747F1" w:rsidP="00F747F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646FD588"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315FB353"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3F6F46BA"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2AF923AA"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32D9FF49"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702354C8"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16785E84"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22CEAA1F"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6D613BA1"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46397D8F"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p w14:paraId="2692AA59" w14:textId="77777777" w:rsidR="00F747F1" w:rsidRPr="006F521D" w:rsidRDefault="00F747F1" w:rsidP="00F747F1">
            <w:pPr>
              <w:spacing w:after="0" w:line="240" w:lineRule="auto"/>
              <w:rPr>
                <w:rFonts w:ascii="Times New Roman" w:eastAsia="Times New Roman" w:hAnsi="Times New Roman" w:cs="Times New Roman"/>
                <w:b/>
                <w:iCs/>
                <w:sz w:val="24"/>
                <w:szCs w:val="24"/>
                <w:lang w:eastAsia="ru-RU"/>
              </w:rPr>
            </w:pPr>
          </w:p>
        </w:tc>
      </w:tr>
    </w:tbl>
    <w:p w14:paraId="04C208C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EB1EF7" w14:textId="49EA62C2" w:rsidR="00F84AF7" w:rsidRDefault="00F84AF7" w:rsidP="00F747F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46F28BD" w14:textId="327E10B9" w:rsidR="000626C3" w:rsidRDefault="000626C3" w:rsidP="00F747F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77777777"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«___»___________2024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6F521D" w:rsidRDefault="006F521D" w:rsidP="006F521D">
      <w:pPr>
        <w:tabs>
          <w:tab w:val="left" w:pos="6396"/>
        </w:tabs>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СОДЕРЖАНИЕ</w:t>
      </w:r>
      <w:r w:rsidRPr="006F521D">
        <w:rPr>
          <w:rFonts w:ascii="Times New Roman" w:eastAsia="Calibri"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6F521D" w14:paraId="2214C15B" w14:textId="77777777" w:rsidTr="00F747F1">
        <w:trPr>
          <w:trHeight w:val="508"/>
        </w:trPr>
        <w:tc>
          <w:tcPr>
            <w:tcW w:w="534" w:type="dxa"/>
          </w:tcPr>
          <w:p w14:paraId="7D9C329D"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w:t>
            </w:r>
          </w:p>
        </w:tc>
        <w:tc>
          <w:tcPr>
            <w:tcW w:w="9063" w:type="dxa"/>
          </w:tcPr>
          <w:p w14:paraId="6C4EB222"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Названия разделов</w:t>
            </w:r>
          </w:p>
        </w:tc>
      </w:tr>
    </w:tbl>
    <w:p w14:paraId="114A9568"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6F521D">
        <w:rPr>
          <w:rFonts w:ascii="Times New Roman" w:eastAsia="Times New Roman" w:hAnsi="Times New Roman" w:cs="Times New Roman"/>
          <w:iCs/>
          <w:sz w:val="24"/>
          <w:szCs w:val="24"/>
          <w:lang w:eastAsia="ru-RU"/>
        </w:rPr>
        <w:t>Назначение и область применения</w:t>
      </w:r>
    </w:p>
    <w:p w14:paraId="755265FC"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r w:rsidRPr="006F521D">
        <w:rPr>
          <w:rFonts w:ascii="Times New Roman" w:eastAsia="Times New Roman" w:hAnsi="Times New Roman" w:cs="Times New Roman"/>
          <w:iCs/>
          <w:sz w:val="24"/>
          <w:szCs w:val="24"/>
          <w:lang w:eastAsia="ru-RU"/>
        </w:rPr>
        <w:t xml:space="preserve">Нормативные документы </w:t>
      </w:r>
    </w:p>
    <w:p w14:paraId="751F5F04" w14:textId="77777777" w:rsidR="006F521D" w:rsidRPr="006F521D" w:rsidRDefault="006F521D" w:rsidP="006F521D">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3.   Термины, определения, обозначения и сокращения</w:t>
      </w:r>
    </w:p>
    <w:p w14:paraId="4F8D2100" w14:textId="77777777" w:rsidR="006F521D" w:rsidRPr="006F521D" w:rsidRDefault="006F521D" w:rsidP="006F521D">
      <w:pPr>
        <w:tabs>
          <w:tab w:val="num" w:pos="720"/>
          <w:tab w:val="left" w:pos="1418"/>
        </w:tabs>
        <w:spacing w:after="0" w:line="240" w:lineRule="auto"/>
        <w:ind w:left="284"/>
        <w:jc w:val="both"/>
        <w:outlineLvl w:val="0"/>
        <w:rPr>
          <w:rFonts w:ascii="Times New Roman" w:eastAsia="Calibri" w:hAnsi="Times New Roman" w:cs="Times New Roman"/>
          <w:spacing w:val="-1"/>
          <w:kern w:val="24"/>
          <w:sz w:val="24"/>
          <w:szCs w:val="24"/>
        </w:rPr>
      </w:pPr>
      <w:bookmarkStart w:id="9" w:name="_Toc498545073"/>
      <w:r w:rsidRPr="006F521D">
        <w:rPr>
          <w:rFonts w:ascii="Times New Roman" w:eastAsia="Times New Roman" w:hAnsi="Times New Roman" w:cs="Times New Roman"/>
          <w:iCs/>
          <w:sz w:val="24"/>
          <w:szCs w:val="24"/>
          <w:lang w:eastAsia="ru-RU"/>
        </w:rPr>
        <w:t xml:space="preserve">4. </w:t>
      </w:r>
      <w:bookmarkEnd w:id="9"/>
      <w:r w:rsidRPr="006F521D">
        <w:rPr>
          <w:rFonts w:ascii="Times New Roman" w:eastAsia="Calibri" w:hAnsi="Times New Roman" w:cs="Times New Roman"/>
          <w:spacing w:val="-1"/>
          <w:kern w:val="24"/>
          <w:sz w:val="24"/>
          <w:szCs w:val="24"/>
        </w:rPr>
        <w:t xml:space="preserve">   Порядок выполнения работ</w:t>
      </w:r>
    </w:p>
    <w:p w14:paraId="7437E346" w14:textId="77777777" w:rsidR="006F521D" w:rsidRPr="006F521D" w:rsidRDefault="006F521D" w:rsidP="006F521D">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4"/>
          <w:szCs w:val="24"/>
          <w:lang w:eastAsia="ru-RU"/>
        </w:rPr>
      </w:pPr>
      <w:r w:rsidRPr="006F521D">
        <w:rPr>
          <w:rFonts w:ascii="Times New Roman" w:eastAsia="Times New Roman" w:hAnsi="Times New Roman" w:cs="Times New Roman"/>
          <w:spacing w:val="-1"/>
          <w:kern w:val="24"/>
          <w:sz w:val="24"/>
          <w:szCs w:val="24"/>
          <w:lang w:eastAsia="ru-RU"/>
        </w:rPr>
        <w:t>5.    Состав записей, применяемых в процессе, места и сроки их хранения</w:t>
      </w:r>
    </w:p>
    <w:p w14:paraId="1F16F250" w14:textId="77777777" w:rsidR="006F521D" w:rsidRPr="006F521D" w:rsidRDefault="006F521D" w:rsidP="006F521D">
      <w:pPr>
        <w:tabs>
          <w:tab w:val="left" w:pos="1418"/>
        </w:tabs>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6. </w:t>
      </w:r>
      <w:r w:rsidRPr="006F521D">
        <w:rPr>
          <w:rFonts w:ascii="Times New Roman" w:eastAsia="Calibri" w:hAnsi="Times New Roman" w:cs="Times New Roman"/>
          <w:sz w:val="24"/>
          <w:szCs w:val="24"/>
        </w:rPr>
        <w:t xml:space="preserve">   </w:t>
      </w:r>
      <w:r w:rsidRPr="006F521D">
        <w:rPr>
          <w:rFonts w:ascii="Times New Roman" w:eastAsia="Times New Roman" w:hAnsi="Times New Roman" w:cs="Times New Roman"/>
          <w:sz w:val="24"/>
          <w:szCs w:val="24"/>
          <w:lang w:eastAsia="ru-RU"/>
        </w:rPr>
        <w:t>Критерии результативности</w:t>
      </w:r>
    </w:p>
    <w:p w14:paraId="4E5AA088" w14:textId="77777777" w:rsidR="006F521D" w:rsidRPr="006F521D" w:rsidRDefault="006F521D" w:rsidP="006F521D">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iCs/>
          <w:sz w:val="24"/>
          <w:szCs w:val="24"/>
          <w:lang w:eastAsia="ru-RU"/>
        </w:rPr>
        <w:t xml:space="preserve">7.    </w:t>
      </w:r>
      <w:r w:rsidRPr="006F521D">
        <w:rPr>
          <w:rFonts w:ascii="Times New Roman" w:eastAsia="Times New Roman" w:hAnsi="Times New Roman" w:cs="Times New Roman"/>
          <w:color w:val="000000"/>
          <w:sz w:val="24"/>
          <w:szCs w:val="24"/>
          <w:lang w:eastAsia="ru-RU"/>
        </w:rPr>
        <w:t>Риски и возможности</w:t>
      </w:r>
    </w:p>
    <w:p w14:paraId="05CD6776"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8.    Ответственность</w:t>
      </w:r>
    </w:p>
    <w:p w14:paraId="3406DC7B" w14:textId="77777777" w:rsidR="006F521D" w:rsidRPr="006F521D" w:rsidRDefault="006F521D" w:rsidP="006F521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6452085"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Приложение:</w:t>
      </w:r>
    </w:p>
    <w:p w14:paraId="24FD4CE2"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     Общая модель по взаимодействию с Подрядными организациями в области ОТ, ПБ и ООС</w:t>
      </w:r>
    </w:p>
    <w:p w14:paraId="247B474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Приложение 2    Примерный перечень ТРУ критичных в области </w:t>
      </w:r>
    </w:p>
    <w:p w14:paraId="286A4C15"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                             ОТ, ПБ и ООС</w:t>
      </w:r>
    </w:p>
    <w:p w14:paraId="10F57A94"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3</w:t>
      </w:r>
      <w:r w:rsidRPr="006F521D">
        <w:rPr>
          <w:rFonts w:ascii="Times New Roman" w:eastAsia="Times New Roman" w:hAnsi="Times New Roman" w:cs="Times New Roman"/>
          <w:color w:val="000000"/>
          <w:sz w:val="24"/>
          <w:szCs w:val="24"/>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6F521D" w:rsidRDefault="006F521D" w:rsidP="006F521D">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4</w:t>
      </w:r>
      <w:r w:rsidRPr="006F521D">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Технической  спецификации</w:t>
      </w:r>
    </w:p>
    <w:p w14:paraId="363BA018"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5     Раздел Договора «Обязательства Подрядчика в области ОТ, ПБ и ООС»</w:t>
      </w:r>
    </w:p>
    <w:p w14:paraId="28797BEE"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6     Соглашение в области ОТ, ПБ и ООС к Договору</w:t>
      </w:r>
    </w:p>
    <w:p w14:paraId="579430AD"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7     План мероприятий по ОТ, ПБ и ООС</w:t>
      </w:r>
    </w:p>
    <w:p w14:paraId="6B1C472B" w14:textId="77777777" w:rsidR="006F521D" w:rsidRPr="006F521D" w:rsidRDefault="006F521D" w:rsidP="006F521D">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8     Примерный перечень штрафных санкций за нарушения в области ОТ, ПБ  и ООС</w:t>
      </w:r>
    </w:p>
    <w:p w14:paraId="36E33329"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9</w:t>
      </w:r>
      <w:r w:rsidRPr="006F521D">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10 Форма оценочного листа деятельности Подрядной организации в области ОТ, ПБ и ООС</w:t>
      </w:r>
    </w:p>
    <w:p w14:paraId="211E7964" w14:textId="77777777" w:rsidR="006F521D" w:rsidRPr="006F521D" w:rsidRDefault="006F521D" w:rsidP="006F521D">
      <w:pPr>
        <w:rPr>
          <w:rFonts w:ascii="Calibri" w:eastAsia="Calibri" w:hAnsi="Calibri" w:cs="Times New Roman"/>
        </w:rPr>
      </w:pPr>
    </w:p>
    <w:p w14:paraId="2923AD59"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1. НАЗНАЧЕНИЕ И ОБЛАСТЬ ПРИМЕНЕНИЯ</w:t>
      </w:r>
    </w:p>
    <w:p w14:paraId="58BDF5C3"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A8A3028" w14:textId="77777777" w:rsidR="006F521D" w:rsidRPr="006F521D" w:rsidRDefault="006F521D" w:rsidP="006F521D">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iCs/>
          <w:sz w:val="24"/>
          <w:szCs w:val="24"/>
          <w:lang w:eastAsia="ru-RU"/>
        </w:rPr>
        <w:t xml:space="preserve">1.1 </w:t>
      </w:r>
      <w:bookmarkStart w:id="10" w:name="_Toc498545072"/>
      <w:r w:rsidRPr="006F521D">
        <w:rPr>
          <w:rFonts w:ascii="Times New Roman" w:eastAsia="Times New Roman" w:hAnsi="Times New Roman" w:cs="Times New Roman"/>
          <w:bCs/>
          <w:iCs/>
          <w:sz w:val="24"/>
          <w:szCs w:val="24"/>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6F521D" w:rsidRDefault="006F521D" w:rsidP="006F521D">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6F521D" w:rsidRDefault="006F521D" w:rsidP="006F521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1.3. </w:t>
      </w:r>
      <w:r w:rsidRPr="006F521D">
        <w:rPr>
          <w:rFonts w:ascii="Times New Roman" w:eastAsia="Times New Roman" w:hAnsi="Times New Roman" w:cs="Times New Roman"/>
          <w:sz w:val="24"/>
          <w:szCs w:val="24"/>
          <w:lang w:eastAsia="ru-RU"/>
        </w:rPr>
        <w:t>Целями настоящего Положения</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sz w:val="24"/>
          <w:szCs w:val="24"/>
          <w:lang w:eastAsia="ru-RU"/>
        </w:rPr>
        <w:t>являются:</w:t>
      </w:r>
    </w:p>
    <w:p w14:paraId="2FF09B2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sz w:val="24"/>
          <w:szCs w:val="24"/>
          <w:lang w:eastAsia="ru-RU"/>
        </w:rPr>
        <w:t>1) установление единых требований для</w:t>
      </w:r>
      <w:r w:rsidRPr="006F521D">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lastRenderedPageBreak/>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6F521D" w:rsidRDefault="006F521D" w:rsidP="006F521D">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1.4. Настоящее Положение разработано </w:t>
      </w:r>
      <w:r w:rsidRPr="006F521D">
        <w:rPr>
          <w:rFonts w:ascii="Times New Roman" w:eastAsia="Times New Roman" w:hAnsi="Times New Roman" w:cs="Times New Roman"/>
          <w:bCs/>
          <w:iCs/>
          <w:sz w:val="24"/>
          <w:szCs w:val="24"/>
          <w:lang w:eastAsia="ru-RU"/>
        </w:rPr>
        <w:t xml:space="preserve">в соответствии с </w:t>
      </w:r>
      <w:r w:rsidRPr="006F521D">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6F521D">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6F521D">
        <w:rPr>
          <w:rFonts w:ascii="Times New Roman" w:eastAsia="Times New Roman" w:hAnsi="Times New Roman" w:cs="Times New Roman"/>
          <w:sz w:val="24"/>
          <w:szCs w:val="24"/>
          <w:lang w:eastAsia="ru-RU"/>
        </w:rPr>
        <w:t xml:space="preserve"> и является внутренним документом Компании.</w:t>
      </w:r>
    </w:p>
    <w:p w14:paraId="7A3C02F9"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sz w:val="24"/>
          <w:szCs w:val="24"/>
          <w:lang w:eastAsia="ru-RU"/>
        </w:rPr>
        <w:t xml:space="preserve">1.5. </w:t>
      </w:r>
      <w:r w:rsidRPr="006F521D">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iCs/>
          <w:sz w:val="24"/>
          <w:szCs w:val="24"/>
          <w:lang w:eastAsia="ru-RU"/>
        </w:rPr>
        <w:t xml:space="preserve">Руководство Компании, руководители курирующих отделов </w:t>
      </w:r>
      <w:r w:rsidRPr="006F521D">
        <w:rPr>
          <w:rFonts w:ascii="Times New Roman" w:eastAsia="Times New Roman" w:hAnsi="Times New Roman" w:cs="Times New Roman"/>
          <w:bCs/>
          <w:iCs/>
          <w:sz w:val="24"/>
          <w:szCs w:val="24"/>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6F521D">
        <w:rPr>
          <w:rFonts w:ascii="Times New Roman" w:eastAsia="Times New Roman" w:hAnsi="Times New Roman" w:cs="Times New Roman"/>
          <w:bCs/>
          <w:iCs/>
          <w:sz w:val="24"/>
          <w:szCs w:val="24"/>
          <w:lang w:eastAsia="ru-RU"/>
        </w:rPr>
        <w:t xml:space="preserve">. </w:t>
      </w:r>
    </w:p>
    <w:p w14:paraId="3A1B392D"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w:t>
      </w:r>
      <w:r w:rsidRPr="006F521D">
        <w:rPr>
          <w:rFonts w:ascii="Times New Roman" w:eastAsia="Times New Roman" w:hAnsi="Times New Roman" w:cs="Times New Roman"/>
          <w:bCs/>
          <w:iCs/>
          <w:sz w:val="24"/>
          <w:szCs w:val="24"/>
          <w:lang w:val="kk-KZ" w:eastAsia="ru-RU"/>
        </w:rPr>
        <w:t xml:space="preserve">.6 </w:t>
      </w:r>
      <w:r w:rsidRPr="006F521D">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 планирование и структурированность;</w:t>
      </w:r>
    </w:p>
    <w:p w14:paraId="16BE989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2) ответственность в области ОТ, ПБ и ООС;</w:t>
      </w:r>
    </w:p>
    <w:p w14:paraId="28EF979E"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6F521D">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10658DB6"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3940B74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bookmarkEnd w:id="10"/>
    </w:p>
    <w:p w14:paraId="02C35418" w14:textId="77777777" w:rsidR="006F521D" w:rsidRPr="006F521D" w:rsidRDefault="006F521D" w:rsidP="006F521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2</w:t>
      </w:r>
      <w:r w:rsidRPr="006F521D">
        <w:rPr>
          <w:rFonts w:ascii="Times New Roman" w:eastAsia="Calibri" w:hAnsi="Times New Roman" w:cs="Times New Roman"/>
          <w:b/>
          <w:bCs/>
          <w:caps/>
          <w:sz w:val="24"/>
          <w:szCs w:val="24"/>
        </w:rPr>
        <w:t xml:space="preserve">. </w:t>
      </w:r>
      <w:r w:rsidRPr="006F521D">
        <w:rPr>
          <w:rFonts w:ascii="Times New Roman" w:eastAsia="Calibri" w:hAnsi="Times New Roman" w:cs="Times New Roman"/>
          <w:b/>
          <w:bCs/>
          <w:sz w:val="24"/>
          <w:szCs w:val="24"/>
        </w:rPr>
        <w:t>НОРМАТИВНЫЕ ДОКУМЕНТЫ</w:t>
      </w:r>
    </w:p>
    <w:p w14:paraId="1A7DCC87" w14:textId="77777777" w:rsidR="006F521D" w:rsidRPr="006F521D" w:rsidRDefault="006F521D" w:rsidP="006F521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d"/>
        <w:tblW w:w="0" w:type="auto"/>
        <w:tblInd w:w="-34" w:type="dxa"/>
        <w:tblLook w:val="04A0" w:firstRow="1" w:lastRow="0" w:firstColumn="1" w:lastColumn="0" w:noHBand="0" w:noVBand="1"/>
      </w:tblPr>
      <w:tblGrid>
        <w:gridCol w:w="2633"/>
        <w:gridCol w:w="6745"/>
      </w:tblGrid>
      <w:tr w:rsidR="006F521D" w:rsidRPr="006F521D" w14:paraId="28B728DF" w14:textId="77777777" w:rsidTr="00F747F1">
        <w:tc>
          <w:tcPr>
            <w:tcW w:w="2694" w:type="dxa"/>
          </w:tcPr>
          <w:p w14:paraId="671C062C" w14:textId="77777777" w:rsidR="006F521D" w:rsidRPr="006F521D" w:rsidRDefault="006F521D" w:rsidP="006F521D">
            <w:pPr>
              <w:autoSpaceDE w:val="0"/>
              <w:autoSpaceDN w:val="0"/>
              <w:adjustRightInd w:val="0"/>
              <w:spacing w:after="200" w:line="276" w:lineRule="auto"/>
              <w:rPr>
                <w:b/>
                <w:szCs w:val="24"/>
              </w:rPr>
            </w:pPr>
            <w:r w:rsidRPr="006F521D">
              <w:rPr>
                <w:b/>
                <w:szCs w:val="24"/>
              </w:rPr>
              <w:t>ISO 9001:2015</w:t>
            </w:r>
          </w:p>
          <w:p w14:paraId="3925C07E" w14:textId="77777777" w:rsidR="006F521D" w:rsidRPr="006F521D" w:rsidRDefault="006F521D" w:rsidP="006F521D">
            <w:pPr>
              <w:tabs>
                <w:tab w:val="left" w:pos="0"/>
                <w:tab w:val="left" w:pos="1276"/>
              </w:tabs>
              <w:spacing w:after="200" w:line="276" w:lineRule="auto"/>
              <w:rPr>
                <w:b/>
                <w:szCs w:val="24"/>
              </w:rPr>
            </w:pPr>
          </w:p>
        </w:tc>
        <w:tc>
          <w:tcPr>
            <w:tcW w:w="6946" w:type="dxa"/>
          </w:tcPr>
          <w:p w14:paraId="78567AE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качества. Требования и руководство по применению</w:t>
            </w:r>
          </w:p>
        </w:tc>
      </w:tr>
      <w:tr w:rsidR="006F521D" w:rsidRPr="006F521D" w14:paraId="576A3C71" w14:textId="77777777" w:rsidTr="00F747F1">
        <w:tc>
          <w:tcPr>
            <w:tcW w:w="2694" w:type="dxa"/>
          </w:tcPr>
          <w:p w14:paraId="15A7CB35"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14001:2015</w:t>
            </w:r>
          </w:p>
        </w:tc>
        <w:tc>
          <w:tcPr>
            <w:tcW w:w="6946" w:type="dxa"/>
          </w:tcPr>
          <w:p w14:paraId="612B5BB6"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экологического менеджмента. Требования и руководство по применению</w:t>
            </w:r>
          </w:p>
        </w:tc>
      </w:tr>
      <w:tr w:rsidR="006F521D" w:rsidRPr="006F521D" w14:paraId="0186F2E3" w14:textId="77777777" w:rsidTr="00F747F1">
        <w:tc>
          <w:tcPr>
            <w:tcW w:w="2694" w:type="dxa"/>
          </w:tcPr>
          <w:p w14:paraId="219DA766"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45001:2018</w:t>
            </w:r>
          </w:p>
        </w:tc>
        <w:tc>
          <w:tcPr>
            <w:tcW w:w="6946" w:type="dxa"/>
          </w:tcPr>
          <w:p w14:paraId="382BC08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охраны здоровья и обеспечения безопасности труда. Требования и руководство по их применению</w:t>
            </w:r>
          </w:p>
        </w:tc>
      </w:tr>
      <w:tr w:rsidR="006F521D" w:rsidRPr="006F521D" w14:paraId="2738D57A" w14:textId="77777777" w:rsidTr="00F747F1">
        <w:tc>
          <w:tcPr>
            <w:tcW w:w="2694" w:type="dxa"/>
          </w:tcPr>
          <w:p w14:paraId="3120A623"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 50001:2018</w:t>
            </w:r>
          </w:p>
        </w:tc>
        <w:tc>
          <w:tcPr>
            <w:tcW w:w="6946" w:type="dxa"/>
          </w:tcPr>
          <w:p w14:paraId="4C9264FB"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Система энергетического менеджмента Требования и руководство по применению</w:t>
            </w:r>
          </w:p>
        </w:tc>
      </w:tr>
      <w:tr w:rsidR="006F521D" w:rsidRPr="006F521D" w14:paraId="5A10CBF3" w14:textId="77777777" w:rsidTr="00F747F1">
        <w:tc>
          <w:tcPr>
            <w:tcW w:w="2694" w:type="dxa"/>
          </w:tcPr>
          <w:p w14:paraId="4A6274D9" w14:textId="77777777" w:rsidR="006F521D" w:rsidRPr="006F521D" w:rsidRDefault="006F521D" w:rsidP="006F521D">
            <w:pPr>
              <w:tabs>
                <w:tab w:val="left" w:pos="0"/>
                <w:tab w:val="left" w:pos="1276"/>
              </w:tabs>
              <w:spacing w:after="200" w:line="276" w:lineRule="auto"/>
              <w:rPr>
                <w:b/>
                <w:szCs w:val="24"/>
              </w:rPr>
            </w:pPr>
            <w:r w:rsidRPr="006F521D">
              <w:rPr>
                <w:b/>
                <w:szCs w:val="24"/>
              </w:rPr>
              <w:t xml:space="preserve">РИСМ </w:t>
            </w:r>
          </w:p>
        </w:tc>
        <w:tc>
          <w:tcPr>
            <w:tcW w:w="6946" w:type="dxa"/>
          </w:tcPr>
          <w:p w14:paraId="3E298645"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интегрированной системе менеджмента</w:t>
            </w:r>
          </w:p>
        </w:tc>
      </w:tr>
      <w:tr w:rsidR="006F521D" w:rsidRPr="006F521D" w14:paraId="1D7392D5" w14:textId="77777777" w:rsidTr="00F747F1">
        <w:tc>
          <w:tcPr>
            <w:tcW w:w="2694" w:type="dxa"/>
          </w:tcPr>
          <w:p w14:paraId="516CFCAC"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001</w:t>
            </w:r>
          </w:p>
        </w:tc>
        <w:tc>
          <w:tcPr>
            <w:tcW w:w="6946" w:type="dxa"/>
          </w:tcPr>
          <w:p w14:paraId="5D2632B1" w14:textId="77777777" w:rsidR="006F521D" w:rsidRPr="006F521D" w:rsidRDefault="006F521D" w:rsidP="006F521D">
            <w:pPr>
              <w:tabs>
                <w:tab w:val="left" w:pos="0"/>
                <w:tab w:val="left" w:pos="1276"/>
              </w:tabs>
              <w:spacing w:after="200" w:line="276" w:lineRule="auto"/>
              <w:jc w:val="both"/>
              <w:rPr>
                <w:szCs w:val="24"/>
              </w:rPr>
            </w:pPr>
            <w:r w:rsidRPr="006F521D">
              <w:rPr>
                <w:szCs w:val="24"/>
              </w:rPr>
              <w:t>Управление документированной информацией</w:t>
            </w:r>
          </w:p>
        </w:tc>
      </w:tr>
      <w:tr w:rsidR="006F521D" w:rsidRPr="006F521D" w14:paraId="379B65E6" w14:textId="77777777" w:rsidTr="00F747F1">
        <w:tc>
          <w:tcPr>
            <w:tcW w:w="2694" w:type="dxa"/>
          </w:tcPr>
          <w:p w14:paraId="75D4C9BF"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002</w:t>
            </w:r>
          </w:p>
        </w:tc>
        <w:tc>
          <w:tcPr>
            <w:tcW w:w="6946" w:type="dxa"/>
          </w:tcPr>
          <w:p w14:paraId="7F4C9274" w14:textId="77777777" w:rsidR="006F521D" w:rsidRPr="006F521D" w:rsidRDefault="006F521D" w:rsidP="006F521D">
            <w:pPr>
              <w:tabs>
                <w:tab w:val="left" w:pos="0"/>
                <w:tab w:val="left" w:pos="1276"/>
              </w:tabs>
              <w:spacing w:after="200" w:line="276" w:lineRule="auto"/>
              <w:jc w:val="both"/>
              <w:rPr>
                <w:szCs w:val="24"/>
              </w:rPr>
            </w:pPr>
            <w:r w:rsidRPr="006F521D">
              <w:rPr>
                <w:szCs w:val="24"/>
              </w:rPr>
              <w:t>Инструкция по описанию процессов</w:t>
            </w:r>
          </w:p>
        </w:tc>
      </w:tr>
      <w:tr w:rsidR="006F521D" w:rsidRPr="006F521D" w14:paraId="180691C6" w14:textId="77777777" w:rsidTr="00F747F1">
        <w:tc>
          <w:tcPr>
            <w:tcW w:w="2694" w:type="dxa"/>
          </w:tcPr>
          <w:p w14:paraId="5FA108D6"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004</w:t>
            </w:r>
          </w:p>
        </w:tc>
        <w:tc>
          <w:tcPr>
            <w:tcW w:w="6946" w:type="dxa"/>
          </w:tcPr>
          <w:p w14:paraId="3FDCE33E" w14:textId="77777777" w:rsidR="006F521D" w:rsidRPr="006F521D" w:rsidRDefault="006F521D" w:rsidP="006F521D">
            <w:pPr>
              <w:tabs>
                <w:tab w:val="left" w:pos="0"/>
                <w:tab w:val="left" w:pos="1276"/>
              </w:tabs>
              <w:spacing w:after="200" w:line="276" w:lineRule="auto"/>
              <w:jc w:val="both"/>
              <w:rPr>
                <w:szCs w:val="24"/>
              </w:rPr>
            </w:pPr>
            <w:r w:rsidRPr="006F521D">
              <w:rPr>
                <w:szCs w:val="24"/>
              </w:rPr>
              <w:t>Внутренние аудиты</w:t>
            </w:r>
          </w:p>
        </w:tc>
      </w:tr>
      <w:tr w:rsidR="006F521D" w:rsidRPr="006F521D" w14:paraId="3B2DD277" w14:textId="77777777" w:rsidTr="00F747F1">
        <w:tc>
          <w:tcPr>
            <w:tcW w:w="2694" w:type="dxa"/>
          </w:tcPr>
          <w:p w14:paraId="4F132103"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005</w:t>
            </w:r>
          </w:p>
        </w:tc>
        <w:tc>
          <w:tcPr>
            <w:tcW w:w="6946" w:type="dxa"/>
          </w:tcPr>
          <w:p w14:paraId="2BE63FE4"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Корректирующие действия</w:t>
            </w:r>
          </w:p>
        </w:tc>
      </w:tr>
      <w:tr w:rsidR="006F521D" w:rsidRPr="006F521D" w14:paraId="2BA4B08F" w14:textId="77777777" w:rsidTr="00F747F1">
        <w:tc>
          <w:tcPr>
            <w:tcW w:w="2694" w:type="dxa"/>
          </w:tcPr>
          <w:p w14:paraId="67EFE164" w14:textId="77777777" w:rsidR="006F521D" w:rsidRPr="006F521D" w:rsidRDefault="006F521D" w:rsidP="006F521D">
            <w:pPr>
              <w:tabs>
                <w:tab w:val="left" w:pos="0"/>
                <w:tab w:val="left" w:pos="1276"/>
              </w:tabs>
              <w:spacing w:after="200" w:line="276" w:lineRule="auto"/>
              <w:rPr>
                <w:b/>
                <w:szCs w:val="24"/>
              </w:rPr>
            </w:pPr>
            <w:r w:rsidRPr="006F521D">
              <w:rPr>
                <w:b/>
                <w:szCs w:val="24"/>
              </w:rPr>
              <w:lastRenderedPageBreak/>
              <w:t>ВПК ИСМ 050</w:t>
            </w:r>
          </w:p>
        </w:tc>
        <w:tc>
          <w:tcPr>
            <w:tcW w:w="6946" w:type="dxa"/>
          </w:tcPr>
          <w:p w14:paraId="78A6A21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профессионального здоровья и безопасности и системе экологического менеджмента</w:t>
            </w:r>
          </w:p>
        </w:tc>
      </w:tr>
      <w:tr w:rsidR="006F521D" w:rsidRPr="006F521D" w14:paraId="3DB69620" w14:textId="77777777" w:rsidTr="00F747F1">
        <w:tc>
          <w:tcPr>
            <w:tcW w:w="2694" w:type="dxa"/>
          </w:tcPr>
          <w:p w14:paraId="681628F3" w14:textId="77777777" w:rsidR="006F521D" w:rsidRPr="006F521D" w:rsidRDefault="006F521D" w:rsidP="006F521D">
            <w:pPr>
              <w:tabs>
                <w:tab w:val="left" w:pos="0"/>
                <w:tab w:val="left" w:pos="1276"/>
              </w:tabs>
              <w:spacing w:after="200" w:line="276" w:lineRule="auto"/>
              <w:rPr>
                <w:b/>
                <w:szCs w:val="24"/>
              </w:rPr>
            </w:pPr>
          </w:p>
        </w:tc>
        <w:tc>
          <w:tcPr>
            <w:tcW w:w="6946" w:type="dxa"/>
          </w:tcPr>
          <w:p w14:paraId="352DEBAA" w14:textId="77777777" w:rsidR="006F521D" w:rsidRPr="006F521D" w:rsidRDefault="006F521D" w:rsidP="006F521D">
            <w:pPr>
              <w:tabs>
                <w:tab w:val="left" w:pos="0"/>
                <w:tab w:val="left" w:pos="1276"/>
              </w:tabs>
              <w:spacing w:after="200" w:line="276" w:lineRule="auto"/>
              <w:jc w:val="both"/>
              <w:rPr>
                <w:szCs w:val="24"/>
              </w:rPr>
            </w:pPr>
            <w:r w:rsidRPr="006F521D">
              <w:rPr>
                <w:szCs w:val="24"/>
              </w:rPr>
              <w:t>Трудовой Кодекс Республики Казахстан от 23.11.2015г. №414-V ЗРК</w:t>
            </w:r>
          </w:p>
        </w:tc>
      </w:tr>
      <w:tr w:rsidR="006F521D" w:rsidRPr="006F521D" w14:paraId="411A338A" w14:textId="77777777" w:rsidTr="00F747F1">
        <w:tc>
          <w:tcPr>
            <w:tcW w:w="2694" w:type="dxa"/>
          </w:tcPr>
          <w:p w14:paraId="20AA1A66" w14:textId="77777777" w:rsidR="006F521D" w:rsidRPr="006F521D" w:rsidRDefault="006F521D" w:rsidP="006F521D">
            <w:pPr>
              <w:tabs>
                <w:tab w:val="left" w:pos="0"/>
                <w:tab w:val="left" w:pos="1276"/>
              </w:tabs>
              <w:spacing w:after="200" w:line="276" w:lineRule="auto"/>
              <w:rPr>
                <w:b/>
                <w:szCs w:val="24"/>
              </w:rPr>
            </w:pPr>
          </w:p>
        </w:tc>
        <w:tc>
          <w:tcPr>
            <w:tcW w:w="6946" w:type="dxa"/>
          </w:tcPr>
          <w:p w14:paraId="38C38D8D" w14:textId="77777777" w:rsidR="006F521D" w:rsidRPr="006F521D" w:rsidRDefault="006F521D" w:rsidP="006F521D">
            <w:pPr>
              <w:tabs>
                <w:tab w:val="left" w:pos="0"/>
                <w:tab w:val="left" w:pos="1276"/>
              </w:tabs>
              <w:spacing w:after="200" w:line="276" w:lineRule="auto"/>
              <w:jc w:val="both"/>
              <w:rPr>
                <w:szCs w:val="24"/>
              </w:rPr>
            </w:pPr>
            <w:r w:rsidRPr="006F521D">
              <w:rPr>
                <w:szCs w:val="24"/>
              </w:rPr>
              <w:t>Закон Республики Казахстан от 11 апреля 2014 года № 188-V 3PK «О гражданской защите»</w:t>
            </w:r>
          </w:p>
        </w:tc>
      </w:tr>
      <w:tr w:rsidR="006F521D" w:rsidRPr="006F521D" w14:paraId="26768E7F" w14:textId="77777777" w:rsidTr="00F747F1">
        <w:tc>
          <w:tcPr>
            <w:tcW w:w="2694" w:type="dxa"/>
          </w:tcPr>
          <w:p w14:paraId="2537FC64" w14:textId="77777777" w:rsidR="006F521D" w:rsidRPr="006F521D" w:rsidRDefault="006F521D" w:rsidP="006F521D">
            <w:pPr>
              <w:tabs>
                <w:tab w:val="left" w:pos="0"/>
                <w:tab w:val="left" w:pos="1276"/>
              </w:tabs>
              <w:spacing w:after="200" w:line="276" w:lineRule="auto"/>
              <w:rPr>
                <w:b/>
                <w:szCs w:val="24"/>
              </w:rPr>
            </w:pPr>
            <w:r w:rsidRPr="006F521D">
              <w:rPr>
                <w:b/>
                <w:szCs w:val="24"/>
              </w:rPr>
              <w:t>Версия 1</w:t>
            </w:r>
          </w:p>
        </w:tc>
        <w:tc>
          <w:tcPr>
            <w:tcW w:w="6946" w:type="dxa"/>
          </w:tcPr>
          <w:p w14:paraId="6FDA583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6F521D" w14:paraId="2EB4469E" w14:textId="77777777" w:rsidTr="00F747F1">
        <w:tc>
          <w:tcPr>
            <w:tcW w:w="2694" w:type="dxa"/>
          </w:tcPr>
          <w:p w14:paraId="2D455C41" w14:textId="77777777" w:rsidR="006F521D" w:rsidRPr="006F521D" w:rsidRDefault="006F521D" w:rsidP="006F521D">
            <w:pPr>
              <w:tabs>
                <w:tab w:val="left" w:pos="0"/>
                <w:tab w:val="left" w:pos="1276"/>
              </w:tabs>
              <w:spacing w:after="200" w:line="276" w:lineRule="auto"/>
              <w:rPr>
                <w:b/>
                <w:szCs w:val="24"/>
              </w:rPr>
            </w:pPr>
            <w:r w:rsidRPr="006F521D">
              <w:rPr>
                <w:b/>
                <w:szCs w:val="24"/>
              </w:rPr>
              <w:t>KMG-ST-3524.1-13</w:t>
            </w:r>
          </w:p>
        </w:tc>
        <w:tc>
          <w:tcPr>
            <w:tcW w:w="6946" w:type="dxa"/>
          </w:tcPr>
          <w:p w14:paraId="58F0F357"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6F521D" w14:paraId="2CE6EC12" w14:textId="77777777" w:rsidTr="00F747F1">
        <w:tc>
          <w:tcPr>
            <w:tcW w:w="2694" w:type="dxa"/>
          </w:tcPr>
          <w:p w14:paraId="5505F875"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61199145"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21 февраля 2022 года № 55</w:t>
            </w:r>
            <w:bookmarkStart w:id="11" w:name="bssPhr4851"/>
            <w:bookmarkStart w:id="12" w:name="dfascoindh"/>
            <w:bookmarkEnd w:id="11"/>
            <w:bookmarkEnd w:id="12"/>
            <w:r w:rsidRPr="006F521D">
              <w:rPr>
                <w:szCs w:val="24"/>
              </w:rPr>
              <w:t xml:space="preserve"> Правила пожарной безопасности</w:t>
            </w:r>
          </w:p>
        </w:tc>
      </w:tr>
      <w:tr w:rsidR="006F521D" w:rsidRPr="006F521D" w14:paraId="01D6D1D9" w14:textId="77777777" w:rsidTr="00F747F1">
        <w:tc>
          <w:tcPr>
            <w:tcW w:w="2694" w:type="dxa"/>
          </w:tcPr>
          <w:p w14:paraId="31FB2683"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0B013D5E"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17 августа 2021 года № 405</w:t>
            </w:r>
          </w:p>
          <w:p w14:paraId="499C0774" w14:textId="77777777" w:rsidR="006F521D" w:rsidRPr="006F521D" w:rsidRDefault="006F521D" w:rsidP="006F521D">
            <w:pPr>
              <w:tabs>
                <w:tab w:val="left" w:pos="0"/>
                <w:tab w:val="left" w:pos="1276"/>
              </w:tabs>
              <w:spacing w:after="200" w:line="276" w:lineRule="auto"/>
              <w:jc w:val="both"/>
              <w:rPr>
                <w:szCs w:val="24"/>
              </w:rPr>
            </w:pPr>
            <w:r w:rsidRPr="006F521D">
              <w:rPr>
                <w:szCs w:val="24"/>
              </w:rPr>
              <w:t>Об утверждении технического регламента «Общие требования к пожарной безопасности»</w:t>
            </w:r>
          </w:p>
        </w:tc>
      </w:tr>
    </w:tbl>
    <w:p w14:paraId="293D2A1B" w14:textId="77777777" w:rsidR="006F521D" w:rsidRPr="006F521D" w:rsidRDefault="006F521D" w:rsidP="006F521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2A851119" w14:textId="77777777" w:rsidR="006F521D" w:rsidRPr="006F521D" w:rsidRDefault="006F521D" w:rsidP="006F521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3. ТЕРИМИНЫ, ОПРЕДЕЛЕНИЯ, ОБОЗНАЧЕНИЯ И СОКРАЩЕНИЯ</w:t>
      </w:r>
    </w:p>
    <w:p w14:paraId="4DEDBAE8" w14:textId="77777777" w:rsidR="006F521D" w:rsidRPr="006F521D" w:rsidRDefault="006F521D" w:rsidP="006F521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 </w:t>
      </w:r>
      <w:r w:rsidRPr="006F521D">
        <w:rPr>
          <w:rFonts w:ascii="Times New Roman" w:eastAsia="Times New Roman" w:hAnsi="Times New Roman" w:cs="Times New Roman"/>
          <w:bCs/>
          <w:sz w:val="24"/>
          <w:szCs w:val="24"/>
          <w:lang w:val="kk-KZ" w:eastAsia="ru-RU"/>
        </w:rPr>
        <w:t xml:space="preserve">настоящем Положении </w:t>
      </w:r>
      <w:r w:rsidRPr="006F521D">
        <w:rPr>
          <w:rFonts w:ascii="Times New Roman" w:eastAsia="Times New Roman" w:hAnsi="Times New Roman" w:cs="Times New Roman"/>
          <w:bCs/>
          <w:sz w:val="24"/>
          <w:szCs w:val="24"/>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6F521D" w14:paraId="6B246B67" w14:textId="77777777" w:rsidTr="00F747F1">
        <w:tc>
          <w:tcPr>
            <w:tcW w:w="3539" w:type="dxa"/>
            <w:shd w:val="clear" w:color="auto" w:fill="auto"/>
          </w:tcPr>
          <w:p w14:paraId="3428336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Фонд </w:t>
            </w:r>
          </w:p>
        </w:tc>
        <w:tc>
          <w:tcPr>
            <w:tcW w:w="6242" w:type="dxa"/>
            <w:shd w:val="clear" w:color="auto" w:fill="auto"/>
          </w:tcPr>
          <w:p w14:paraId="0549613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Акционерное общество «Фонд национального благосостояния «Самрук-Қазына»</w:t>
            </w:r>
          </w:p>
        </w:tc>
      </w:tr>
      <w:tr w:rsidR="006F521D" w:rsidRPr="006F521D" w14:paraId="2F8CC5AA" w14:textId="77777777" w:rsidTr="00F747F1">
        <w:tc>
          <w:tcPr>
            <w:tcW w:w="3539" w:type="dxa"/>
            <w:shd w:val="clear" w:color="auto" w:fill="auto"/>
          </w:tcPr>
          <w:p w14:paraId="6F392D2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7F85153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ТОО «Казахойл Актобе»</w:t>
            </w:r>
          </w:p>
        </w:tc>
      </w:tr>
      <w:tr w:rsidR="006F521D" w:rsidRPr="006F521D" w14:paraId="413C691E" w14:textId="77777777" w:rsidTr="00F747F1">
        <w:tc>
          <w:tcPr>
            <w:tcW w:w="3539" w:type="dxa"/>
            <w:shd w:val="clear" w:color="auto" w:fill="auto"/>
          </w:tcPr>
          <w:p w14:paraId="4687D20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Порядок  Фонда</w:t>
            </w:r>
          </w:p>
        </w:tc>
        <w:tc>
          <w:tcPr>
            <w:tcW w:w="6242" w:type="dxa"/>
            <w:shd w:val="clear" w:color="auto" w:fill="auto"/>
          </w:tcPr>
          <w:p w14:paraId="6390B353"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6F521D" w14:paraId="0AF821DB" w14:textId="77777777" w:rsidTr="00F747F1">
        <w:tc>
          <w:tcPr>
            <w:tcW w:w="3539" w:type="dxa"/>
            <w:shd w:val="clear" w:color="auto" w:fill="auto"/>
          </w:tcPr>
          <w:p w14:paraId="4599884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Администратор договора </w:t>
            </w:r>
          </w:p>
        </w:tc>
        <w:tc>
          <w:tcPr>
            <w:tcW w:w="6242" w:type="dxa"/>
            <w:shd w:val="clear" w:color="auto" w:fill="auto"/>
          </w:tcPr>
          <w:p w14:paraId="2E0EDB1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6F521D" w14:paraId="589502C9" w14:textId="77777777" w:rsidTr="00F747F1">
        <w:tc>
          <w:tcPr>
            <w:tcW w:w="3539" w:type="dxa"/>
            <w:shd w:val="clear" w:color="auto" w:fill="auto"/>
          </w:tcPr>
          <w:p w14:paraId="6C3784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Анкета</w:t>
            </w:r>
          </w:p>
        </w:tc>
        <w:tc>
          <w:tcPr>
            <w:tcW w:w="6242" w:type="dxa"/>
            <w:shd w:val="clear" w:color="auto" w:fill="auto"/>
          </w:tcPr>
          <w:p w14:paraId="28F1A007"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6F521D" w14:paraId="3A89E1C8" w14:textId="77777777" w:rsidTr="00F747F1">
        <w:tc>
          <w:tcPr>
            <w:tcW w:w="3539" w:type="dxa"/>
            <w:shd w:val="clear" w:color="auto" w:fill="auto"/>
          </w:tcPr>
          <w:p w14:paraId="6798B57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6242" w:type="dxa"/>
            <w:shd w:val="clear" w:color="auto" w:fill="auto"/>
          </w:tcPr>
          <w:p w14:paraId="68770F1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6F521D" w14:paraId="3C964067" w14:textId="77777777" w:rsidTr="00F747F1">
        <w:tc>
          <w:tcPr>
            <w:tcW w:w="3539" w:type="dxa"/>
            <w:shd w:val="clear" w:color="auto" w:fill="auto"/>
          </w:tcPr>
          <w:p w14:paraId="56A790F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Вредный производственный фактор</w:t>
            </w:r>
          </w:p>
        </w:tc>
        <w:tc>
          <w:tcPr>
            <w:tcW w:w="6242" w:type="dxa"/>
            <w:shd w:val="clear" w:color="auto" w:fill="auto"/>
          </w:tcPr>
          <w:p w14:paraId="75724A3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6F521D" w14:paraId="0172B59A" w14:textId="77777777" w:rsidTr="00F747F1">
        <w:tc>
          <w:tcPr>
            <w:tcW w:w="3539" w:type="dxa"/>
            <w:shd w:val="clear" w:color="auto" w:fill="auto"/>
          </w:tcPr>
          <w:p w14:paraId="6B31853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Договор</w:t>
            </w:r>
          </w:p>
        </w:tc>
        <w:tc>
          <w:tcPr>
            <w:tcW w:w="6242" w:type="dxa"/>
            <w:shd w:val="clear" w:color="auto" w:fill="auto"/>
          </w:tcPr>
          <w:p w14:paraId="65D041A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6F521D" w14:paraId="424E6DA9" w14:textId="77777777" w:rsidTr="00F747F1">
        <w:tc>
          <w:tcPr>
            <w:tcW w:w="3539" w:type="dxa"/>
            <w:shd w:val="clear" w:color="auto" w:fill="auto"/>
          </w:tcPr>
          <w:p w14:paraId="28AD8EF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Загрязнение окружающей среды</w:t>
            </w:r>
          </w:p>
        </w:tc>
        <w:tc>
          <w:tcPr>
            <w:tcW w:w="6242" w:type="dxa"/>
            <w:shd w:val="clear" w:color="auto" w:fill="auto"/>
          </w:tcPr>
          <w:p w14:paraId="25517DA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Поступление в окружающую среду загрязняющих веществ, радиоактивных материалов, отходов производства и потребления, а также влияние на </w:t>
            </w:r>
            <w:r w:rsidRPr="006F521D">
              <w:rPr>
                <w:rFonts w:ascii="Times New Roman" w:eastAsia="Times New Roman" w:hAnsi="Times New Roman" w:cs="Times New Roman"/>
                <w:bCs/>
                <w:iCs/>
                <w:sz w:val="24"/>
                <w:szCs w:val="24"/>
                <w:lang w:eastAsia="ru-RU"/>
              </w:rPr>
              <w:lastRenderedPageBreak/>
              <w:t>окружающую среду шума, вибраций, магнитных полей и иных вредных физических воздействий</w:t>
            </w:r>
          </w:p>
        </w:tc>
      </w:tr>
      <w:tr w:rsidR="006F521D" w:rsidRPr="006F521D" w14:paraId="709ED4E8" w14:textId="77777777" w:rsidTr="00F747F1">
        <w:tc>
          <w:tcPr>
            <w:tcW w:w="3539" w:type="dxa"/>
            <w:shd w:val="clear" w:color="auto" w:fill="auto"/>
          </w:tcPr>
          <w:p w14:paraId="55D1C37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Законодательные требования</w:t>
            </w:r>
          </w:p>
        </w:tc>
        <w:tc>
          <w:tcPr>
            <w:tcW w:w="6242" w:type="dxa"/>
            <w:shd w:val="clear" w:color="auto" w:fill="auto"/>
          </w:tcPr>
          <w:p w14:paraId="6B45D23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6F521D" w14:paraId="75F1B5E9" w14:textId="77777777" w:rsidTr="00F747F1">
        <w:tc>
          <w:tcPr>
            <w:tcW w:w="3539" w:type="dxa"/>
            <w:shd w:val="clear" w:color="auto" w:fill="auto"/>
          </w:tcPr>
          <w:p w14:paraId="185AC06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Квалификационный орган</w:t>
            </w:r>
          </w:p>
        </w:tc>
        <w:tc>
          <w:tcPr>
            <w:tcW w:w="6242" w:type="dxa"/>
            <w:shd w:val="clear" w:color="auto" w:fill="auto"/>
          </w:tcPr>
          <w:p w14:paraId="6C939CC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Юридическое лицо, осуществляющее предвквалификацию </w:t>
            </w:r>
            <w:r w:rsidRPr="006F521D">
              <w:rPr>
                <w:rFonts w:ascii="Times New Roman" w:eastAsia="Times New Roman" w:hAnsi="Times New Roman" w:cs="Times New Roman"/>
                <w:bCs/>
                <w:iCs/>
                <w:sz w:val="24"/>
                <w:szCs w:val="24"/>
                <w:lang w:val="kk-KZ" w:eastAsia="ru-RU"/>
              </w:rPr>
              <w:t>потенциальных Подрядчиков в соответствии со Стандартом Фонда</w:t>
            </w:r>
            <w:r w:rsidRPr="006F521D">
              <w:rPr>
                <w:rFonts w:ascii="Times New Roman" w:eastAsia="Times New Roman" w:hAnsi="Times New Roman" w:cs="Times New Roman"/>
                <w:bCs/>
                <w:iCs/>
                <w:sz w:val="24"/>
                <w:szCs w:val="24"/>
                <w:lang w:eastAsia="ru-RU"/>
              </w:rPr>
              <w:t>, определенное Правлением Фонда</w:t>
            </w:r>
          </w:p>
        </w:tc>
      </w:tr>
      <w:tr w:rsidR="006F521D" w:rsidRPr="006F521D" w14:paraId="2CF6F0EE" w14:textId="77777777" w:rsidTr="00F747F1">
        <w:tc>
          <w:tcPr>
            <w:tcW w:w="3539" w:type="dxa"/>
            <w:shd w:val="clear" w:color="auto" w:fill="auto"/>
          </w:tcPr>
          <w:p w14:paraId="54DC9A2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Куратор договора </w:t>
            </w:r>
          </w:p>
        </w:tc>
        <w:tc>
          <w:tcPr>
            <w:tcW w:w="6242" w:type="dxa"/>
            <w:shd w:val="clear" w:color="auto" w:fill="auto"/>
          </w:tcPr>
          <w:p w14:paraId="2E131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6F521D" w14:paraId="2AB3925A" w14:textId="77777777" w:rsidTr="00F747F1">
        <w:tc>
          <w:tcPr>
            <w:tcW w:w="3539" w:type="dxa"/>
            <w:shd w:val="clear" w:color="auto" w:fill="auto"/>
          </w:tcPr>
          <w:p w14:paraId="188598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Линейные руководители</w:t>
            </w:r>
          </w:p>
        </w:tc>
        <w:tc>
          <w:tcPr>
            <w:tcW w:w="6242" w:type="dxa"/>
            <w:shd w:val="clear" w:color="auto" w:fill="auto"/>
          </w:tcPr>
          <w:p w14:paraId="5846AEF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6F521D" w:rsidRPr="006F521D" w14:paraId="58AEC488" w14:textId="77777777" w:rsidTr="00F747F1">
        <w:tc>
          <w:tcPr>
            <w:tcW w:w="3539" w:type="dxa"/>
            <w:shd w:val="clear" w:color="auto" w:fill="auto"/>
          </w:tcPr>
          <w:p w14:paraId="46023EE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Предмобилизационный аудит</w:t>
            </w:r>
          </w:p>
        </w:tc>
        <w:tc>
          <w:tcPr>
            <w:tcW w:w="6242" w:type="dxa"/>
            <w:shd w:val="clear" w:color="auto" w:fill="auto"/>
          </w:tcPr>
          <w:p w14:paraId="5F33938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6F521D" w14:paraId="573696D8" w14:textId="77777777" w:rsidTr="00F747F1">
        <w:tc>
          <w:tcPr>
            <w:tcW w:w="3539" w:type="dxa"/>
            <w:shd w:val="clear" w:color="auto" w:fill="auto"/>
          </w:tcPr>
          <w:p w14:paraId="43B67B3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Объект</w:t>
            </w:r>
          </w:p>
        </w:tc>
        <w:tc>
          <w:tcPr>
            <w:tcW w:w="6242" w:type="dxa"/>
            <w:shd w:val="clear" w:color="auto" w:fill="auto"/>
          </w:tcPr>
          <w:p w14:paraId="4AA280D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6F521D" w14:paraId="6FBA2E1C" w14:textId="77777777" w:rsidTr="00F747F1">
        <w:tc>
          <w:tcPr>
            <w:tcW w:w="3539" w:type="dxa"/>
            <w:shd w:val="clear" w:color="auto" w:fill="auto"/>
          </w:tcPr>
          <w:p w14:paraId="6445C0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Опасный производственный фактор</w:t>
            </w:r>
          </w:p>
        </w:tc>
        <w:tc>
          <w:tcPr>
            <w:tcW w:w="6242" w:type="dxa"/>
            <w:shd w:val="clear" w:color="auto" w:fill="auto"/>
          </w:tcPr>
          <w:p w14:paraId="62EE152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утрате трудоспособности (производственной травме или профессиональному заболеванию) или смерти</w:t>
            </w:r>
          </w:p>
        </w:tc>
      </w:tr>
      <w:tr w:rsidR="006F521D" w:rsidRPr="006F521D" w14:paraId="3794DA81" w14:textId="77777777" w:rsidTr="00F747F1">
        <w:tc>
          <w:tcPr>
            <w:tcW w:w="3539" w:type="dxa"/>
            <w:shd w:val="clear" w:color="auto" w:fill="auto"/>
          </w:tcPr>
          <w:p w14:paraId="5487D2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ОТ, ПБ и ООС</w:t>
            </w:r>
          </w:p>
        </w:tc>
        <w:tc>
          <w:tcPr>
            <w:tcW w:w="6242" w:type="dxa"/>
            <w:shd w:val="clear" w:color="auto" w:fill="auto"/>
          </w:tcPr>
          <w:p w14:paraId="799A82B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6F521D" w14:paraId="2DCA5043" w14:textId="77777777" w:rsidTr="00F747F1">
        <w:tc>
          <w:tcPr>
            <w:tcW w:w="3539" w:type="dxa"/>
            <w:shd w:val="clear" w:color="auto" w:fill="auto"/>
          </w:tcPr>
          <w:p w14:paraId="648F59C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Оценка риска</w:t>
            </w:r>
          </w:p>
        </w:tc>
        <w:tc>
          <w:tcPr>
            <w:tcW w:w="6242" w:type="dxa"/>
            <w:shd w:val="clear" w:color="auto" w:fill="auto"/>
          </w:tcPr>
          <w:p w14:paraId="6A7536F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6F521D" w14:paraId="2AB4A041" w14:textId="77777777" w:rsidTr="00F747F1">
        <w:tc>
          <w:tcPr>
            <w:tcW w:w="3539" w:type="dxa"/>
            <w:shd w:val="clear" w:color="auto" w:fill="auto"/>
          </w:tcPr>
          <w:p w14:paraId="4575EC7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6242" w:type="dxa"/>
            <w:shd w:val="clear" w:color="auto" w:fill="auto"/>
          </w:tcPr>
          <w:p w14:paraId="57FD47B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6F521D" w14:paraId="4EFFE03A" w14:textId="77777777" w:rsidTr="00F747F1">
        <w:tc>
          <w:tcPr>
            <w:tcW w:w="3539" w:type="dxa"/>
            <w:shd w:val="clear" w:color="auto" w:fill="auto"/>
          </w:tcPr>
          <w:p w14:paraId="6E74AB9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Потенциальный Подрядчик / Поставщик</w:t>
            </w:r>
          </w:p>
        </w:tc>
        <w:tc>
          <w:tcPr>
            <w:tcW w:w="6242" w:type="dxa"/>
            <w:shd w:val="clear" w:color="auto" w:fill="auto"/>
          </w:tcPr>
          <w:p w14:paraId="0CE8834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eastAsia="ru-RU"/>
              </w:rPr>
              <w:t>Ф</w:t>
            </w:r>
            <w:r w:rsidRPr="006F521D">
              <w:rPr>
                <w:rFonts w:ascii="Times New Roman" w:eastAsia="Times New Roman" w:hAnsi="Times New Roman" w:cs="Times New Roman"/>
                <w:bCs/>
                <w:iCs/>
                <w:sz w:val="24"/>
                <w:szCs w:val="24"/>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6F521D" w14:paraId="12BC9A2C" w14:textId="77777777" w:rsidTr="00F747F1">
        <w:tc>
          <w:tcPr>
            <w:tcW w:w="3539" w:type="dxa"/>
            <w:shd w:val="clear" w:color="auto" w:fill="auto"/>
          </w:tcPr>
          <w:p w14:paraId="4949F0D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 xml:space="preserve">План мероприятий </w:t>
            </w:r>
          </w:p>
          <w:p w14:paraId="34A8D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 ОТ, ПБ и ООС</w:t>
            </w:r>
          </w:p>
        </w:tc>
        <w:tc>
          <w:tcPr>
            <w:tcW w:w="6242" w:type="dxa"/>
            <w:shd w:val="clear" w:color="auto" w:fill="auto"/>
          </w:tcPr>
          <w:p w14:paraId="4BDDB02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6F521D" w14:paraId="155C9534" w14:textId="77777777" w:rsidTr="00F747F1">
        <w:tc>
          <w:tcPr>
            <w:tcW w:w="3539" w:type="dxa"/>
            <w:shd w:val="clear" w:color="auto" w:fill="auto"/>
          </w:tcPr>
          <w:p w14:paraId="68734C1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6F521D" w:rsidRDefault="006F521D" w:rsidP="006F521D">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6F521D" w14:paraId="13477A01" w14:textId="77777777" w:rsidTr="00F747F1">
        <w:tc>
          <w:tcPr>
            <w:tcW w:w="3539" w:type="dxa"/>
            <w:shd w:val="clear" w:color="auto" w:fill="auto"/>
          </w:tcPr>
          <w:p w14:paraId="1BD4B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Происшествие </w:t>
            </w:r>
          </w:p>
        </w:tc>
        <w:tc>
          <w:tcPr>
            <w:tcW w:w="6242" w:type="dxa"/>
            <w:shd w:val="clear" w:color="auto" w:fill="auto"/>
          </w:tcPr>
          <w:p w14:paraId="4A6802F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6F521D">
              <w:rPr>
                <w:rFonts w:ascii="Times New Roman" w:eastAsia="Times New Roman" w:hAnsi="Times New Roman" w:cs="Times New Roman"/>
                <w:bCs/>
                <w:iCs/>
                <w:sz w:val="24"/>
                <w:szCs w:val="24"/>
                <w:lang w:val="kk-KZ" w:eastAsia="ru-RU"/>
              </w:rPr>
              <w:t>Компании</w:t>
            </w:r>
          </w:p>
        </w:tc>
      </w:tr>
      <w:tr w:rsidR="006F521D" w:rsidRPr="006F521D" w14:paraId="11290637" w14:textId="77777777" w:rsidTr="00F747F1">
        <w:tc>
          <w:tcPr>
            <w:tcW w:w="3539" w:type="dxa"/>
            <w:shd w:val="clear" w:color="auto" w:fill="auto"/>
          </w:tcPr>
          <w:p w14:paraId="382046E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w:t>
            </w:r>
          </w:p>
        </w:tc>
        <w:tc>
          <w:tcPr>
            <w:tcW w:w="6242" w:type="dxa"/>
            <w:shd w:val="clear" w:color="auto" w:fill="auto"/>
          </w:tcPr>
          <w:p w14:paraId="494C5A17"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Физическое лицо, состоящее в трудовых отношениях с Компанией и выполняющее работу по трудовому договору</w:t>
            </w:r>
          </w:p>
        </w:tc>
      </w:tr>
      <w:tr w:rsidR="006F521D" w:rsidRPr="006F521D" w14:paraId="6EACC845" w14:textId="77777777" w:rsidTr="00F747F1">
        <w:tc>
          <w:tcPr>
            <w:tcW w:w="3539" w:type="dxa"/>
            <w:shd w:val="clear" w:color="auto" w:fill="auto"/>
          </w:tcPr>
          <w:p w14:paraId="6DE02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Работник(и) Подрядной организации (Подрядчика)</w:t>
            </w:r>
          </w:p>
        </w:tc>
        <w:tc>
          <w:tcPr>
            <w:tcW w:w="6242" w:type="dxa"/>
            <w:shd w:val="clear" w:color="auto" w:fill="auto"/>
          </w:tcPr>
          <w:p w14:paraId="4B6B4E6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6F521D" w14:paraId="01088B7A" w14:textId="77777777" w:rsidTr="00F747F1">
        <w:tc>
          <w:tcPr>
            <w:tcW w:w="3539" w:type="dxa"/>
            <w:shd w:val="clear" w:color="auto" w:fill="auto"/>
          </w:tcPr>
          <w:p w14:paraId="758BF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Рабочее место</w:t>
            </w:r>
          </w:p>
        </w:tc>
        <w:tc>
          <w:tcPr>
            <w:tcW w:w="6242" w:type="dxa"/>
            <w:shd w:val="clear" w:color="auto" w:fill="auto"/>
          </w:tcPr>
          <w:p w14:paraId="15B5F87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6F521D" w14:paraId="2722A45E" w14:textId="77777777" w:rsidTr="00F747F1">
        <w:tc>
          <w:tcPr>
            <w:tcW w:w="3539" w:type="dxa"/>
            <w:shd w:val="clear" w:color="auto" w:fill="auto"/>
          </w:tcPr>
          <w:p w14:paraId="3FDB6FE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6F521D" w14:paraId="63127D87" w14:textId="77777777" w:rsidTr="00F747F1">
        <w:tc>
          <w:tcPr>
            <w:tcW w:w="3539" w:type="dxa"/>
            <w:shd w:val="clear" w:color="auto" w:fill="auto"/>
          </w:tcPr>
          <w:p w14:paraId="77086065"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Риск</w:t>
            </w:r>
          </w:p>
        </w:tc>
        <w:tc>
          <w:tcPr>
            <w:tcW w:w="6242" w:type="dxa"/>
            <w:shd w:val="clear" w:color="auto" w:fill="auto"/>
          </w:tcPr>
          <w:p w14:paraId="1766F00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bCs/>
                <w:iCs/>
                <w:sz w:val="24"/>
                <w:szCs w:val="24"/>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6F521D">
              <w:rPr>
                <w:rFonts w:ascii="Times New Roman" w:eastAsia="Calibri" w:hAnsi="Times New Roman" w:cs="Times New Roman"/>
                <w:iCs/>
                <w:sz w:val="24"/>
                <w:szCs w:val="24"/>
                <w:lang w:eastAsia="ru-RU"/>
              </w:rPr>
              <w:t>Компании</w:t>
            </w:r>
          </w:p>
        </w:tc>
      </w:tr>
      <w:tr w:rsidR="006F521D" w:rsidRPr="006F521D" w14:paraId="0C76C9F5" w14:textId="77777777" w:rsidTr="00F747F1">
        <w:tc>
          <w:tcPr>
            <w:tcW w:w="3539" w:type="dxa"/>
            <w:shd w:val="clear" w:color="auto" w:fill="auto"/>
          </w:tcPr>
          <w:p w14:paraId="57668719"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Руководство (руководящие работники)</w:t>
            </w:r>
          </w:p>
        </w:tc>
        <w:tc>
          <w:tcPr>
            <w:tcW w:w="6242" w:type="dxa"/>
            <w:shd w:val="clear" w:color="auto" w:fill="auto"/>
          </w:tcPr>
          <w:p w14:paraId="1359A8D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Правление Компании и его заместители</w:t>
            </w:r>
          </w:p>
          <w:p w14:paraId="71B01DDE"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6F521D" w:rsidRPr="006F521D" w14:paraId="0AC5B035" w14:textId="77777777" w:rsidTr="00F747F1">
        <w:tc>
          <w:tcPr>
            <w:tcW w:w="3539" w:type="dxa"/>
            <w:shd w:val="clear" w:color="auto" w:fill="auto"/>
          </w:tcPr>
          <w:p w14:paraId="442E7CAB"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Руководитель направления деятельности</w:t>
            </w:r>
          </w:p>
        </w:tc>
        <w:tc>
          <w:tcPr>
            <w:tcW w:w="6242" w:type="dxa"/>
            <w:shd w:val="clear" w:color="auto" w:fill="auto"/>
          </w:tcPr>
          <w:p w14:paraId="46717C9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6F521D" w14:paraId="5D1F7D68" w14:textId="77777777" w:rsidTr="00F747F1">
        <w:tc>
          <w:tcPr>
            <w:tcW w:w="3539" w:type="dxa"/>
            <w:shd w:val="clear" w:color="auto" w:fill="auto"/>
          </w:tcPr>
          <w:p w14:paraId="5D05A4B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Отдел ОТ и ООС</w:t>
            </w:r>
          </w:p>
        </w:tc>
        <w:tc>
          <w:tcPr>
            <w:tcW w:w="6242" w:type="dxa"/>
            <w:shd w:val="clear" w:color="auto" w:fill="auto"/>
          </w:tcPr>
          <w:p w14:paraId="3C8BE00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6F521D" w:rsidRPr="006F521D" w14:paraId="7BA15F67" w14:textId="77777777" w:rsidTr="00F747F1">
        <w:tc>
          <w:tcPr>
            <w:tcW w:w="3539" w:type="dxa"/>
            <w:shd w:val="clear" w:color="auto" w:fill="auto"/>
          </w:tcPr>
          <w:p w14:paraId="1C1AF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СМПЗиБ</w:t>
            </w:r>
          </w:p>
        </w:tc>
        <w:tc>
          <w:tcPr>
            <w:tcW w:w="6242" w:type="dxa"/>
            <w:shd w:val="clear" w:color="auto" w:fill="auto"/>
          </w:tcPr>
          <w:p w14:paraId="516D29F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63EFA53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6F521D" w:rsidRPr="006F521D" w14:paraId="5353FD31" w14:textId="77777777" w:rsidTr="00F747F1">
        <w:tc>
          <w:tcPr>
            <w:tcW w:w="3539" w:type="dxa"/>
            <w:shd w:val="clear" w:color="auto" w:fill="auto"/>
          </w:tcPr>
          <w:p w14:paraId="78D5F65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Субподрядная организация (Субподрядчик)</w:t>
            </w:r>
          </w:p>
        </w:tc>
        <w:tc>
          <w:tcPr>
            <w:tcW w:w="6242" w:type="dxa"/>
            <w:shd w:val="clear" w:color="auto" w:fill="auto"/>
          </w:tcPr>
          <w:p w14:paraId="4359490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6F521D">
              <w:rPr>
                <w:rFonts w:ascii="Times New Roman" w:eastAsia="Times New Roman" w:hAnsi="Times New Roman" w:cs="Times New Roman"/>
                <w:sz w:val="24"/>
                <w:szCs w:val="24"/>
                <w:lang w:eastAsia="ru-RU"/>
              </w:rPr>
              <w:t xml:space="preserve"> </w:t>
            </w:r>
            <w:r w:rsidRPr="006F521D">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6F521D" w:rsidRPr="006F521D" w14:paraId="4E928F19" w14:textId="77777777" w:rsidTr="00F747F1">
        <w:tc>
          <w:tcPr>
            <w:tcW w:w="3539" w:type="dxa"/>
            <w:shd w:val="clear" w:color="auto" w:fill="auto"/>
          </w:tcPr>
          <w:p w14:paraId="5825249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ТРУ</w:t>
            </w:r>
          </w:p>
        </w:tc>
        <w:tc>
          <w:tcPr>
            <w:tcW w:w="6242" w:type="dxa"/>
            <w:shd w:val="clear" w:color="auto" w:fill="auto"/>
          </w:tcPr>
          <w:p w14:paraId="23FA260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Товары, работы и услуги</w:t>
            </w:r>
          </w:p>
        </w:tc>
      </w:tr>
    </w:tbl>
    <w:p w14:paraId="67888BC5" w14:textId="77777777" w:rsidR="006F521D" w:rsidRPr="006F521D" w:rsidRDefault="006F521D" w:rsidP="006F521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C66EEA9" w14:textId="77777777" w:rsidR="006F521D" w:rsidRPr="006F521D" w:rsidRDefault="006F521D" w:rsidP="006F521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F521D">
        <w:rPr>
          <w:rFonts w:ascii="Times New Roman" w:eastAsia="Times New Roman" w:hAnsi="Times New Roman" w:cs="Times New Roman"/>
          <w:b/>
          <w:spacing w:val="-1"/>
          <w:kern w:val="24"/>
          <w:sz w:val="24"/>
          <w:szCs w:val="24"/>
          <w:lang w:eastAsia="ru-RU"/>
        </w:rPr>
        <w:lastRenderedPageBreak/>
        <w:t xml:space="preserve">4. ПОРЯДОК ВЫПОЛНЕНИЯ РАБОТ </w:t>
      </w:r>
    </w:p>
    <w:p w14:paraId="13DED164" w14:textId="77777777" w:rsidR="006F521D" w:rsidRPr="006F521D" w:rsidRDefault="006F521D" w:rsidP="006F521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613B6E0" w14:textId="77777777" w:rsidR="006F521D" w:rsidRPr="006F521D" w:rsidRDefault="006F521D" w:rsidP="006F521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4.1. Общий подход по взаимодействию с Подрядчиками</w:t>
      </w:r>
    </w:p>
    <w:p w14:paraId="1D5BAF81" w14:textId="77777777" w:rsidR="006F521D" w:rsidRPr="006F521D" w:rsidRDefault="006F521D" w:rsidP="006F521D">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6F521D">
        <w:rPr>
          <w:rFonts w:ascii="Times New Roman" w:eastAsia="Times New Roman" w:hAnsi="Times New Roman" w:cs="Times New Roman"/>
          <w:bCs/>
          <w:iCs/>
          <w:sz w:val="24"/>
          <w:szCs w:val="24"/>
          <w:lang w:eastAsia="ru-RU"/>
        </w:rPr>
        <w:t>Опасных и Вредных производственных факторов</w:t>
      </w:r>
      <w:r w:rsidRPr="006F521D">
        <w:rPr>
          <w:rFonts w:ascii="Times New Roman" w:eastAsia="Times New Roman" w:hAnsi="Times New Roman" w:cs="Times New Roman"/>
          <w:iCs/>
          <w:sz w:val="24"/>
          <w:szCs w:val="24"/>
          <w:lang w:eastAsia="ru-RU"/>
        </w:rPr>
        <w:t xml:space="preserve"> в области ОТ, ПБ и ООС.</w:t>
      </w:r>
      <w:r w:rsidRPr="006F521D">
        <w:rPr>
          <w:rFonts w:ascii="Times New Roman" w:eastAsia="Times New Roman" w:hAnsi="Times New Roman" w:cs="Times New Roman"/>
          <w:b/>
          <w:iCs/>
          <w:sz w:val="24"/>
          <w:szCs w:val="24"/>
          <w:lang w:eastAsia="ru-RU"/>
        </w:rPr>
        <w:t xml:space="preserve"> </w:t>
      </w:r>
    </w:p>
    <w:p w14:paraId="6168B291"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2DD2F94A"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4.2. Планирование работы с Подрядчиком</w:t>
      </w:r>
    </w:p>
    <w:p w14:paraId="11B25B29" w14:textId="77777777" w:rsidR="006F521D" w:rsidRPr="006F521D" w:rsidRDefault="006F521D" w:rsidP="006F521D">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4.2.1.</w:t>
      </w:r>
      <w:r w:rsidRPr="006F521D">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353EAD8C"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6F521D">
        <w:rPr>
          <w:rFonts w:ascii="Times New Roman" w:eastAsia="Times New Roman" w:hAnsi="Times New Roman" w:cs="Times New Roman"/>
          <w:bCs/>
          <w:iCs/>
          <w:sz w:val="24"/>
          <w:szCs w:val="24"/>
          <w:lang w:eastAsia="ru-RU"/>
        </w:rPr>
        <w:t>;</w:t>
      </w:r>
    </w:p>
    <w:p w14:paraId="409493A0"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2) оценивает условия поставки/выполнения/оказания ТРУ:</w:t>
      </w:r>
    </w:p>
    <w:p w14:paraId="1EF041B6"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02159BC4"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12056DF8"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3) формирует требования в области ОТ, ПБ и ООС, предъявляемые к </w:t>
      </w:r>
      <w:r w:rsidRPr="006F521D">
        <w:rPr>
          <w:rFonts w:ascii="Times New Roman" w:eastAsia="Times New Roman" w:hAnsi="Times New Roman" w:cs="Times New Roman"/>
          <w:bCs/>
          <w:iCs/>
          <w:sz w:val="24"/>
          <w:szCs w:val="24"/>
          <w:lang w:eastAsia="ru-RU"/>
        </w:rPr>
        <w:t>оборудованию, транспорту, технике, имуществу и</w:t>
      </w:r>
      <w:r w:rsidRPr="006F521D">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75588CAC" w14:textId="77777777" w:rsidR="006F521D" w:rsidRPr="006F521D" w:rsidRDefault="006F521D" w:rsidP="006F521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119A190"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4.3. Предквалификация Подрядчика</w:t>
      </w:r>
    </w:p>
    <w:p w14:paraId="2F57ED8D"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6F521D">
        <w:rPr>
          <w:rFonts w:ascii="Times New Roman" w:eastAsia="Times New Roman" w:hAnsi="Times New Roman" w:cs="Times New Roman"/>
          <w:iCs/>
          <w:sz w:val="24"/>
          <w:szCs w:val="24"/>
          <w:lang w:eastAsia="ru-RU"/>
        </w:rPr>
        <w:t>4.3.1.</w:t>
      </w:r>
      <w:r w:rsidRPr="006F521D">
        <w:rPr>
          <w:rFonts w:ascii="Times New Roman" w:eastAsia="Times New Roman" w:hAnsi="Times New Roman" w:cs="Times New Roman"/>
          <w:iCs/>
          <w:sz w:val="24"/>
          <w:szCs w:val="24"/>
          <w:lang w:eastAsia="ru-RU"/>
        </w:rPr>
        <w:tab/>
        <w:t xml:space="preserve">Предквалификация Потенциальных Подрядчиков по ТРУ критичных в области ОТ, ПБ и ООС регламентируется </w:t>
      </w:r>
      <w:r w:rsidRPr="006F521D">
        <w:rPr>
          <w:rFonts w:ascii="Times New Roman" w:eastAsia="Times New Roman" w:hAnsi="Times New Roman" w:cs="Times New Roman"/>
          <w:iCs/>
          <w:sz w:val="24"/>
          <w:szCs w:val="24"/>
          <w:lang w:val="kk-KZ" w:eastAsia="ru-RU"/>
        </w:rPr>
        <w:t xml:space="preserve">Порядком </w:t>
      </w:r>
      <w:r w:rsidRPr="006F521D">
        <w:rPr>
          <w:rFonts w:ascii="Times New Roman" w:eastAsia="Times New Roman" w:hAnsi="Times New Roman" w:cs="Times New Roman"/>
          <w:bCs/>
          <w:iCs/>
          <w:sz w:val="24"/>
          <w:szCs w:val="24"/>
          <w:lang w:val="kk-KZ" w:eastAsia="ru-RU"/>
        </w:rPr>
        <w:t>Фонда</w:t>
      </w:r>
      <w:r w:rsidRPr="006F521D">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5B4104B3"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4.3.2.</w:t>
      </w:r>
      <w:r w:rsidRPr="006F521D">
        <w:rPr>
          <w:rFonts w:ascii="Times New Roman" w:eastAsia="Times New Roman" w:hAnsi="Times New Roman" w:cs="Times New Roman"/>
          <w:iCs/>
          <w:sz w:val="24"/>
          <w:szCs w:val="24"/>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6F521D">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6F521D">
        <w:rPr>
          <w:rFonts w:ascii="Times New Roman" w:eastAsia="Times New Roman" w:hAnsi="Times New Roman" w:cs="Times New Roman"/>
          <w:b/>
          <w:bCs/>
          <w:iCs/>
          <w:sz w:val="24"/>
          <w:szCs w:val="24"/>
          <w:lang w:eastAsia="ru-RU"/>
        </w:rPr>
        <w:t xml:space="preserve"> </w:t>
      </w:r>
      <w:r w:rsidRPr="006F521D">
        <w:rPr>
          <w:rFonts w:ascii="Times New Roman" w:eastAsia="Times New Roman" w:hAnsi="Times New Roman" w:cs="Times New Roman"/>
          <w:iCs/>
          <w:sz w:val="24"/>
          <w:szCs w:val="24"/>
          <w:lang w:eastAsia="ru-RU"/>
        </w:rPr>
        <w:t xml:space="preserve">указан в Приложении 3 к настоящему Положению; </w:t>
      </w:r>
    </w:p>
    <w:p w14:paraId="685E35FE"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6F521D" w:rsidRDefault="006F521D" w:rsidP="006F521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3" w:name="_Toc472417344"/>
    </w:p>
    <w:p w14:paraId="0ABBA91F"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4.4. Тендер, выбор и заключение договора с </w:t>
      </w:r>
      <w:bookmarkEnd w:id="13"/>
      <w:r w:rsidRPr="006F521D">
        <w:rPr>
          <w:rFonts w:ascii="Times New Roman" w:eastAsia="Times New Roman" w:hAnsi="Times New Roman" w:cs="Times New Roman"/>
          <w:b/>
          <w:sz w:val="24"/>
          <w:szCs w:val="24"/>
          <w:lang w:eastAsia="ru-RU"/>
        </w:rPr>
        <w:t>Подрядчиком</w:t>
      </w:r>
    </w:p>
    <w:p w14:paraId="5C53BF7F" w14:textId="77777777" w:rsidR="006F521D" w:rsidRPr="006F521D" w:rsidRDefault="006F521D" w:rsidP="00216161">
      <w:pPr>
        <w:numPr>
          <w:ilvl w:val="1"/>
          <w:numId w:val="10"/>
        </w:numPr>
        <w:spacing w:after="0" w:line="240" w:lineRule="auto"/>
        <w:ind w:firstLine="0"/>
        <w:jc w:val="both"/>
        <w:rPr>
          <w:rFonts w:ascii="Times New Roman" w:eastAsia="Times New Roman" w:hAnsi="Times New Roman" w:cs="Times New Roman"/>
          <w:vanish/>
          <w:sz w:val="24"/>
          <w:szCs w:val="24"/>
          <w:lang w:eastAsia="ru-RU"/>
        </w:rPr>
      </w:pPr>
    </w:p>
    <w:p w14:paraId="13E65A4C"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4.4.2.</w:t>
      </w:r>
      <w:r w:rsidRPr="006F521D">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6F521D">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6F521D">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5C52851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4.4.4. </w:t>
      </w:r>
      <w:r w:rsidRPr="006F521D">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w:t>
      </w:r>
      <w:r w:rsidRPr="006F521D">
        <w:rPr>
          <w:rFonts w:ascii="Times New Roman" w:eastAsia="Times New Roman" w:hAnsi="Times New Roman" w:cs="Times New Roman"/>
          <w:sz w:val="24"/>
          <w:szCs w:val="24"/>
          <w:lang w:eastAsia="ru-RU"/>
        </w:rPr>
        <w:lastRenderedPageBreak/>
        <w:t xml:space="preserve">ООС, </w:t>
      </w:r>
      <w:bookmarkStart w:id="14" w:name="_Hlk21897411"/>
      <w:r w:rsidRPr="006F521D">
        <w:rPr>
          <w:rFonts w:ascii="Times New Roman" w:eastAsia="Times New Roman" w:hAnsi="Times New Roman" w:cs="Times New Roman"/>
          <w:sz w:val="24"/>
          <w:szCs w:val="24"/>
          <w:lang w:eastAsia="ru-RU"/>
        </w:rPr>
        <w:t xml:space="preserve">указанное в Приложении 6 к настоящему Положению, </w:t>
      </w:r>
      <w:bookmarkEnd w:id="14"/>
      <w:r w:rsidRPr="006F521D">
        <w:rPr>
          <w:rFonts w:ascii="Times New Roman" w:eastAsia="Times New Roman" w:hAnsi="Times New Roman" w:cs="Times New Roman"/>
          <w:sz w:val="24"/>
          <w:szCs w:val="24"/>
          <w:lang w:eastAsia="ru-RU"/>
        </w:rPr>
        <w:t xml:space="preserve">которое является его неотъемлемой частью. </w:t>
      </w:r>
    </w:p>
    <w:p w14:paraId="2D6C65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4.4.5. </w:t>
      </w:r>
      <w:r w:rsidRPr="006F521D">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4.4.6. </w:t>
      </w:r>
      <w:r w:rsidRPr="006F521D">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4.4.7. </w:t>
      </w:r>
      <w:r w:rsidRPr="006F521D">
        <w:rPr>
          <w:rFonts w:ascii="Times New Roman" w:eastAsia="Times New Roman" w:hAnsi="Times New Roman" w:cs="Times New Roman"/>
          <w:sz w:val="24"/>
          <w:szCs w:val="24"/>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4.4.8. </w:t>
      </w:r>
      <w:r w:rsidRPr="006F521D">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6F521D">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4.4.9. </w:t>
      </w:r>
      <w:r w:rsidRPr="006F521D">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4.4.10. </w:t>
      </w:r>
      <w:r w:rsidRPr="006F521D">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p>
    <w:p w14:paraId="3C05790A"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5" w:name="_Toc472417345"/>
      <w:r w:rsidRPr="006F521D">
        <w:rPr>
          <w:rFonts w:ascii="Times New Roman" w:eastAsia="Times New Roman" w:hAnsi="Times New Roman" w:cs="Times New Roman"/>
          <w:b/>
          <w:sz w:val="24"/>
          <w:szCs w:val="24"/>
          <w:lang w:eastAsia="ru-RU"/>
        </w:rPr>
        <w:t>4.5. Мобилизация Подрядчика и допуск к работе</w:t>
      </w:r>
      <w:bookmarkEnd w:id="15"/>
      <w:r w:rsidRPr="006F521D">
        <w:rPr>
          <w:rFonts w:ascii="Times New Roman" w:eastAsia="Times New Roman" w:hAnsi="Times New Roman" w:cs="Times New Roman"/>
          <w:b/>
          <w:sz w:val="24"/>
          <w:szCs w:val="24"/>
          <w:lang w:eastAsia="ru-RU"/>
        </w:rPr>
        <w:t xml:space="preserve"> </w:t>
      </w:r>
      <w:r w:rsidRPr="006F521D">
        <w:rPr>
          <w:rFonts w:ascii="Times New Roman" w:eastAsia="Times New Roman" w:hAnsi="Times New Roman" w:cs="Times New Roman"/>
          <w:bCs/>
          <w:sz w:val="24"/>
          <w:szCs w:val="24"/>
          <w:lang w:eastAsia="ru-RU"/>
        </w:rPr>
        <w:t>(для работ и услуг)</w:t>
      </w:r>
    </w:p>
    <w:p w14:paraId="390153F1" w14:textId="77777777" w:rsidR="006F521D" w:rsidRPr="006F521D" w:rsidRDefault="006F521D" w:rsidP="00216161">
      <w:pPr>
        <w:numPr>
          <w:ilvl w:val="1"/>
          <w:numId w:val="10"/>
        </w:numPr>
        <w:spacing w:after="0" w:line="240" w:lineRule="auto"/>
        <w:jc w:val="both"/>
        <w:rPr>
          <w:rFonts w:ascii="Times New Roman" w:eastAsia="Times New Roman" w:hAnsi="Times New Roman" w:cs="Times New Roman"/>
          <w:vanish/>
          <w:sz w:val="24"/>
          <w:szCs w:val="24"/>
          <w:lang w:eastAsia="ru-RU"/>
        </w:rPr>
      </w:pPr>
      <w:bookmarkStart w:id="16" w:name="_Toc219711386"/>
    </w:p>
    <w:p w14:paraId="02FE203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проект производства работ/оказания услуг;</w:t>
      </w:r>
    </w:p>
    <w:p w14:paraId="43002AC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2) План мероприятий по ОТ, ПБ и ООС</w:t>
      </w:r>
      <w:r w:rsidRPr="006F521D">
        <w:rPr>
          <w:rFonts w:ascii="Times New Roman" w:eastAsia="Times New Roman" w:hAnsi="Times New Roman" w:cs="Times New Roman"/>
          <w:sz w:val="24"/>
          <w:szCs w:val="24"/>
          <w:lang w:eastAsia="ru-RU"/>
        </w:rPr>
        <w:t>;</w:t>
      </w:r>
    </w:p>
    <w:p w14:paraId="78758F6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w:t>
      </w:r>
      <w:r w:rsidRPr="006F521D">
        <w:rPr>
          <w:rFonts w:ascii="Times New Roman" w:eastAsia="Times New Roman" w:hAnsi="Times New Roman" w:cs="Times New Roman"/>
          <w:sz w:val="24"/>
          <w:szCs w:val="24"/>
          <w:lang w:eastAsia="ru-RU"/>
        </w:rPr>
        <w:lastRenderedPageBreak/>
        <w:t>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6F521D">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6749D511"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6F521D">
        <w:rPr>
          <w:rFonts w:ascii="Times New Roman" w:eastAsia="Calibri" w:hAnsi="Times New Roman" w:cs="Times New Roman"/>
          <w:sz w:val="24"/>
          <w:szCs w:val="24"/>
        </w:rPr>
        <w:t xml:space="preserve"> В случае </w:t>
      </w:r>
      <w:r w:rsidRPr="006F521D">
        <w:rPr>
          <w:rFonts w:ascii="Times New Roman" w:eastAsia="Times New Roman" w:hAnsi="Times New Roman" w:cs="Times New Roman"/>
          <w:sz w:val="24"/>
          <w:szCs w:val="24"/>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6"/>
      <w:r w:rsidRPr="006F521D">
        <w:rPr>
          <w:rFonts w:ascii="Times New Roman" w:eastAsia="Times New Roman" w:hAnsi="Times New Roman" w:cs="Times New Roman"/>
          <w:sz w:val="24"/>
          <w:szCs w:val="24"/>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w:t>
      </w:r>
      <w:r w:rsidRPr="006F521D">
        <w:rPr>
          <w:rFonts w:ascii="Times New Roman" w:eastAsia="Times New Roman" w:hAnsi="Times New Roman" w:cs="Times New Roman"/>
          <w:sz w:val="24"/>
          <w:szCs w:val="24"/>
          <w:lang w:eastAsia="ru-RU"/>
        </w:rPr>
        <w:lastRenderedPageBreak/>
        <w:t>вводного инструктажа фиксируется отделом ОТ и ООС в журнале учета вводного инструктажа.</w:t>
      </w:r>
    </w:p>
    <w:p w14:paraId="2CF1EE2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7911A51"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7" w:name="_Toc472417346"/>
      <w:r w:rsidRPr="006F521D">
        <w:rPr>
          <w:rFonts w:ascii="Times New Roman" w:eastAsia="Times New Roman" w:hAnsi="Times New Roman" w:cs="Times New Roman"/>
          <w:b/>
          <w:sz w:val="24"/>
          <w:szCs w:val="24"/>
          <w:lang w:eastAsia="ru-RU"/>
        </w:rPr>
        <w:t>4.6. Выполнение работ Подрядчиком</w:t>
      </w:r>
      <w:bookmarkEnd w:id="17"/>
    </w:p>
    <w:p w14:paraId="04AB4FA6" w14:textId="77777777" w:rsidR="006F521D" w:rsidRPr="006F521D" w:rsidRDefault="006F521D" w:rsidP="00216161">
      <w:pPr>
        <w:numPr>
          <w:ilvl w:val="1"/>
          <w:numId w:val="10"/>
        </w:numPr>
        <w:spacing w:after="0" w:line="240" w:lineRule="auto"/>
        <w:ind w:left="0" w:firstLine="0"/>
        <w:jc w:val="both"/>
        <w:rPr>
          <w:rFonts w:ascii="Times New Roman" w:eastAsia="Times New Roman" w:hAnsi="Times New Roman" w:cs="Times New Roman"/>
          <w:vanish/>
          <w:sz w:val="24"/>
          <w:szCs w:val="24"/>
          <w:lang w:eastAsia="ru-RU"/>
        </w:rPr>
      </w:pPr>
    </w:p>
    <w:p w14:paraId="3B1B4B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6F521D">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реализация требований Договора;</w:t>
      </w:r>
    </w:p>
    <w:p w14:paraId="453E4F8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Плана мероприятий по ОТ, ПБ и ООС;</w:t>
      </w:r>
    </w:p>
    <w:p w14:paraId="027CF85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0F4FA1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 устранение замечаний предыдущей проверки. </w:t>
      </w:r>
    </w:p>
    <w:p w14:paraId="7CE092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8" w:name="_Toc472417347"/>
    </w:p>
    <w:p w14:paraId="2930999D"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4.7. Оценка по окончании работ</w:t>
      </w:r>
      <w:bookmarkEnd w:id="18"/>
    </w:p>
    <w:p w14:paraId="4881D2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6F521D">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278B76A3"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p>
    <w:p w14:paraId="2C530210"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 xml:space="preserve">Раздел Договора </w:t>
      </w:r>
      <w:r w:rsidRPr="006F521D">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«Обязательства Подрядной организации в области ОТ, ПБ и ООС»</w:t>
      </w:r>
    </w:p>
    <w:p w14:paraId="4676CFED" w14:textId="77777777" w:rsidR="006F521D" w:rsidRPr="006F521D" w:rsidRDefault="006F521D" w:rsidP="006F521D">
      <w:pPr>
        <w:spacing w:after="0" w:line="240" w:lineRule="auto"/>
        <w:ind w:firstLine="708"/>
        <w:jc w:val="center"/>
        <w:rPr>
          <w:rFonts w:ascii="Times New Roman" w:eastAsia="Times New Roman" w:hAnsi="Times New Roman" w:cs="Times New Roman"/>
          <w:b/>
          <w:color w:val="000000"/>
          <w:sz w:val="24"/>
          <w:szCs w:val="24"/>
          <w:lang w:eastAsia="ru-RU"/>
        </w:rPr>
      </w:pPr>
    </w:p>
    <w:p w14:paraId="5713962E"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 В ходе выполнения работ по настоящему Договору Подрядчик обязуется:</w:t>
      </w:r>
    </w:p>
    <w:p w14:paraId="25754FCF"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lastRenderedPageBreak/>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color w:val="000000"/>
          <w:sz w:val="24"/>
          <w:szCs w:val="24"/>
          <w:lang w:eastAsia="ru-RU"/>
        </w:rPr>
        <w:t>в отношении алкоголя, наркотических средств, психотропных веществ и их аналогов ТОО «Казахойл Актобе»</w:t>
      </w:r>
      <w:r w:rsidRPr="006F521D">
        <w:rPr>
          <w:rFonts w:ascii="Times New Roman" w:eastAsia="Times New Roman" w:hAnsi="Times New Roman" w:cs="Times New Roman"/>
          <w:color w:val="000000"/>
          <w:sz w:val="24"/>
          <w:szCs w:val="24"/>
          <w:lang w:eastAsia="ru-RU"/>
        </w:rPr>
        <w:t>;</w:t>
      </w:r>
    </w:p>
    <w:p w14:paraId="0711AAB8" w14:textId="77777777" w:rsidR="006F521D" w:rsidRPr="006F521D" w:rsidRDefault="006F521D" w:rsidP="006F521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color w:val="000000"/>
          <w:sz w:val="24"/>
          <w:szCs w:val="24"/>
          <w:lang w:eastAsia="ru-RU"/>
        </w:rPr>
        <w:t xml:space="preserve">1.9. Организовывать расследование </w:t>
      </w:r>
      <w:r w:rsidRPr="006F521D">
        <w:rPr>
          <w:rFonts w:ascii="Times New Roman" w:eastAsia="Times New Roman" w:hAnsi="Times New Roman" w:cs="Times New Roman"/>
          <w:sz w:val="24"/>
          <w:szCs w:val="24"/>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6F521D" w:rsidRDefault="006F521D" w:rsidP="006F521D">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w:t>
      </w:r>
      <w:r w:rsidRPr="006F521D">
        <w:rPr>
          <w:rFonts w:ascii="Times New Roman" w:eastAsia="Times New Roman" w:hAnsi="Times New Roman" w:cs="Times New Roman"/>
          <w:sz w:val="24"/>
          <w:szCs w:val="24"/>
          <w:lang w:eastAsia="ru-RU"/>
        </w:rPr>
        <w:lastRenderedPageBreak/>
        <w:t xml:space="preserve">доступа на участок работ или проведения работ/оказания услуг (например, защитное и зимнее вождение для водителей). </w:t>
      </w:r>
    </w:p>
    <w:p w14:paraId="213EFEB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При наличии</w:t>
      </w:r>
      <w:r w:rsidRPr="006F521D">
        <w:rPr>
          <w:rFonts w:ascii="Times New Roman" w:eastAsia="Times New Roman" w:hAnsi="Times New Roman" w:cs="Times New Roman"/>
          <w:color w:val="FF0000"/>
          <w:sz w:val="24"/>
          <w:szCs w:val="24"/>
          <w:lang w:eastAsia="ru-RU"/>
        </w:rPr>
        <w:t xml:space="preserve"> </w:t>
      </w:r>
      <w:r w:rsidRPr="006F521D">
        <w:rPr>
          <w:rFonts w:ascii="Times New Roman" w:eastAsia="Times New Roman" w:hAnsi="Times New Roman" w:cs="Times New Roman"/>
          <w:sz w:val="24"/>
          <w:szCs w:val="24"/>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2) Страхование убытков в ходе профессиональной деятельности;</w:t>
      </w:r>
    </w:p>
    <w:p w14:paraId="456631D7"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3) Страхование ответственности перед третьими лицами;</w:t>
      </w:r>
    </w:p>
    <w:p w14:paraId="7C92D4E7"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5) Экологическое страхование;</w:t>
      </w:r>
    </w:p>
    <w:p w14:paraId="6B70D588"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 xml:space="preserve">6) </w:t>
      </w:r>
      <w:r w:rsidRPr="006F521D">
        <w:rPr>
          <w:rFonts w:ascii="Times New Roman" w:eastAsia="Times New Roman" w:hAnsi="Times New Roman" w:cs="Times New Roman"/>
          <w:sz w:val="24"/>
          <w:szCs w:val="24"/>
          <w:lang w:eastAsia="ru-RU"/>
        </w:rPr>
        <w:t>Любые другие виды страхования, необходимые в соответствии с Законодательными требованиями.</w:t>
      </w:r>
    </w:p>
    <w:p w14:paraId="62BCAB2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12. Несоблюдение Подрядчиком требований настоящей статьи, а также неоднократное нарушение требований ОТ, ПБ и ООС, является существенным нарушением </w:t>
      </w:r>
      <w:r w:rsidRPr="006F521D">
        <w:rPr>
          <w:rFonts w:ascii="Times New Roman" w:eastAsia="Times New Roman" w:hAnsi="Times New Roman" w:cs="Times New Roman"/>
          <w:sz w:val="24"/>
          <w:szCs w:val="24"/>
          <w:lang w:eastAsia="ru-RU"/>
        </w:rPr>
        <w:lastRenderedPageBreak/>
        <w:t>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6B9AD1D"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C3301B5"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Соглашение</w:t>
      </w:r>
    </w:p>
    <w:p w14:paraId="2BD5643B"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в области ОТ, ПБ и ООС к Договору</w:t>
      </w:r>
      <w:r w:rsidRPr="006F521D">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ABB0A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_________________</w:t>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t>«____» ____________ 201__ г.</w:t>
      </w:r>
    </w:p>
    <w:p w14:paraId="3487B1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B045F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____________________</w:t>
      </w:r>
    </w:p>
    <w:p w14:paraId="097850B3" w14:textId="77777777" w:rsidR="006F521D" w:rsidRPr="006F521D" w:rsidRDefault="006F521D" w:rsidP="006F521D">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529D9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376906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068EA6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98B94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w:t>
      </w:r>
      <w:r w:rsidRPr="006F521D">
        <w:rPr>
          <w:rFonts w:ascii="Times New Roman" w:eastAsia="Times New Roman" w:hAnsi="Times New Roman" w:cs="Times New Roman"/>
          <w:bCs/>
          <w:noProof/>
          <w:color w:val="000000"/>
          <w:sz w:val="24"/>
          <w:szCs w:val="24"/>
          <w:lang w:eastAsia="zh-CN"/>
        </w:rPr>
        <w:lastRenderedPageBreak/>
        <w:t>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5A867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 Обеспечить соблюдение следующих требований Заказчика (в части касающейся):</w:t>
      </w:r>
    </w:p>
    <w:p w14:paraId="01E665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DBFB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 В области информирования о Происшествиях, текущих показателях и проведении расследования:</w:t>
      </w:r>
    </w:p>
    <w:p w14:paraId="5844C20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4.3.2. В области транспортной безопасности и перевозок наземными транспортными средствами:</w:t>
      </w:r>
    </w:p>
    <w:p w14:paraId="4DB80B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запасным колесом, баллонным ключом, исправными инструментами; </w:t>
      </w:r>
    </w:p>
    <w:p w14:paraId="4B54657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в зимний период -  зимними шинами на всех колесах ТС;</w:t>
      </w:r>
    </w:p>
    <w:p w14:paraId="7FC47D4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видеорегистраторами для фиксации нарушений правил дорожного движения (далее-ПДД);</w:t>
      </w:r>
    </w:p>
    <w:p w14:paraId="7C92320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6F521D">
        <w:rPr>
          <w:rFonts w:ascii="Times New Roman" w:eastAsia="Times New Roman" w:hAnsi="Times New Roman" w:cs="Times New Roman"/>
          <w:bCs/>
          <w:noProof/>
          <w:color w:val="000000"/>
          <w:sz w:val="24"/>
          <w:szCs w:val="24"/>
          <w:lang w:eastAsia="zh-CN"/>
        </w:rPr>
        <w:cr/>
        <w:t>4.3.2.2. Подрядчик обязан организовать:</w:t>
      </w:r>
    </w:p>
    <w:p w14:paraId="23D2D37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работу по безопасности дорожного движения ТС в соответствии с Законодательными требованиями;</w:t>
      </w:r>
    </w:p>
    <w:p w14:paraId="6A080F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контроль за соблюдением водителями ПДД; </w:t>
      </w:r>
    </w:p>
    <w:p w14:paraId="5253A1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контрольные осмотры ТС перед выездом на линию (маршрут) перед началом работ/оказанием услуг;</w:t>
      </w:r>
    </w:p>
    <w:p w14:paraId="6D6BD1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внедрение и применение плана безопасного управления поездками ТС.</w:t>
      </w:r>
    </w:p>
    <w:p w14:paraId="5C62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4.3.2.3. Подрядчик обязан обеспечить:</w:t>
      </w:r>
    </w:p>
    <w:p w14:paraId="4EB85D3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соблюдение режима труда и отдыха водителями в соответствии с Законодательными требованиями;</w:t>
      </w:r>
    </w:p>
    <w:p w14:paraId="11DC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оценку риска всех планируемых поездок ТС и разработку мер по недопущению Происшествий;</w:t>
      </w:r>
    </w:p>
    <w:p w14:paraId="16EB5C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движение и стоянку ТС согласно разметке (схем) на Объекте Заказчика (при наличии).</w:t>
      </w:r>
    </w:p>
    <w:p w14:paraId="7DB258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DF589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0FAA0FD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0A2E27A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4A9E9F0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б) каска с подбородочным ремешком;</w:t>
      </w:r>
    </w:p>
    <w:p w14:paraId="4246D7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9375E8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3A8BC9F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1FD0FE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7AE1AB7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средствами защиты от воздействия электрической дуги при работах в электроустановках;</w:t>
      </w:r>
    </w:p>
    <w:p w14:paraId="3E7B285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15C6F85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Цель наряда-допуска – выявить и документировать методы преодоления и контроля рисков, связанных с конкретной работой</w:t>
      </w:r>
      <w:r w:rsidRPr="006F521D">
        <w:rPr>
          <w:rFonts w:ascii="Times New Roman" w:eastAsia="Times New Roman" w:hAnsi="Times New Roman" w:cs="Times New Roman"/>
          <w:bCs/>
          <w:noProof/>
          <w:sz w:val="24"/>
          <w:szCs w:val="24"/>
          <w:lang w:eastAsia="zh-CN"/>
        </w:rPr>
        <w:t xml:space="preserve">. Утверждающие, ответственные и </w:t>
      </w:r>
      <w:r w:rsidRPr="006F521D">
        <w:rPr>
          <w:rFonts w:ascii="Times New Roman" w:eastAsia="Times New Roman" w:hAnsi="Times New Roman" w:cs="Times New Roman"/>
          <w:bCs/>
          <w:noProof/>
          <w:sz w:val="24"/>
          <w:szCs w:val="24"/>
          <w:lang w:eastAsia="zh-CN"/>
        </w:rPr>
        <w:lastRenderedPageBreak/>
        <w:t xml:space="preserve">согласовывающие лица в наряд-допуске должны быть прописаны в совместном приказе. </w:t>
      </w:r>
      <w:r w:rsidRPr="006F521D">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3691ADF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6F521D">
        <w:rPr>
          <w:rFonts w:ascii="Times New Roman" w:eastAsia="Times New Roman" w:hAnsi="Times New Roman" w:cs="Times New Roman"/>
          <w:bCs/>
          <w:noProof/>
          <w:color w:val="000000"/>
          <w:sz w:val="24"/>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66A1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4.3.4.5. Подрядчик должен обеспечить:</w:t>
      </w:r>
    </w:p>
    <w:p w14:paraId="1385988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BF4CE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 В области охраны окружающей среды:</w:t>
      </w:r>
    </w:p>
    <w:p w14:paraId="7990E19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w:t>
      </w:r>
      <w:r w:rsidRPr="006F521D">
        <w:rPr>
          <w:rFonts w:ascii="Times New Roman" w:eastAsia="Times New Roman" w:hAnsi="Times New Roman" w:cs="Times New Roman"/>
          <w:bCs/>
          <w:noProof/>
          <w:color w:val="000000"/>
          <w:sz w:val="24"/>
          <w:szCs w:val="24"/>
          <w:lang w:eastAsia="zh-CN"/>
        </w:rPr>
        <w:lastRenderedPageBreak/>
        <w:t xml:space="preserve">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84CF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4.3.6. Запрет употребления алкоголя, наркотических средств, психотропных веществ и их аналогов:</w:t>
      </w:r>
    </w:p>
    <w:p w14:paraId="162225B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4.3.6.1. Подрядчик обязан: </w:t>
      </w:r>
    </w:p>
    <w:p w14:paraId="370E46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w:t>
      </w:r>
      <w:r w:rsidRPr="006F521D">
        <w:rPr>
          <w:rFonts w:ascii="Times New Roman" w:eastAsia="Times New Roman" w:hAnsi="Times New Roman" w:cs="Times New Roman"/>
          <w:bCs/>
          <w:noProof/>
          <w:color w:val="000000"/>
          <w:sz w:val="24"/>
          <w:szCs w:val="24"/>
          <w:lang w:eastAsia="zh-CN"/>
        </w:rPr>
        <w:lastRenderedPageBreak/>
        <w:t>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AEF79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3C5C46C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w:t>
      </w:r>
      <w:r w:rsidRPr="006F521D">
        <w:rPr>
          <w:rFonts w:ascii="Times New Roman" w:eastAsia="Times New Roman" w:hAnsi="Times New Roman" w:cs="Times New Roman"/>
          <w:bCs/>
          <w:noProof/>
          <w:color w:val="000000"/>
          <w:sz w:val="24"/>
          <w:szCs w:val="24"/>
          <w:lang w:eastAsia="zh-CN"/>
        </w:rPr>
        <w:lastRenderedPageBreak/>
        <w:t>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BBE79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4.3.8. В области пожарной безопасности:</w:t>
      </w:r>
    </w:p>
    <w:p w14:paraId="3558E01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sz w:val="24"/>
          <w:szCs w:val="24"/>
          <w:lang w:eastAsia="zh-CN"/>
        </w:rPr>
      </w:pPr>
      <w:r w:rsidRPr="006F521D">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w:t>
      </w:r>
      <w:r w:rsidRPr="006F521D">
        <w:rPr>
          <w:rFonts w:ascii="Times New Roman" w:eastAsia="Times New Roman" w:hAnsi="Times New Roman" w:cs="Times New Roman"/>
          <w:bCs/>
          <w:noProof/>
          <w:color w:val="000000"/>
          <w:sz w:val="24"/>
          <w:szCs w:val="24"/>
          <w:lang w:eastAsia="zh-CN"/>
        </w:rPr>
        <w:lastRenderedPageBreak/>
        <w:t>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4BE2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4.3.9. Подрядчик обязан обеспечить, как минимум, следующие санитарно-бытовые условия:</w:t>
      </w:r>
    </w:p>
    <w:p w14:paraId="4F2B5F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5EC37B5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4.3.9.6. Обеспечить условия для хранения и сушки спецодежды.</w:t>
      </w:r>
    </w:p>
    <w:p w14:paraId="3EA36E4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4.3.9.7. Организовать, при необходимости, централизованную химчистку и ремонт спецодежды.</w:t>
      </w:r>
    </w:p>
    <w:p w14:paraId="1ECA4C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4.3.9.9. Наличие достаточного количества уборных (в том числе утепленных для зимнего времени).</w:t>
      </w:r>
    </w:p>
    <w:p w14:paraId="55585E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31431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281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3055A2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AB70D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CA981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CD3392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EDAA4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A1A4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объеме информировать Подрядчика о:</w:t>
      </w:r>
    </w:p>
    <w:p w14:paraId="1A2F38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вредных и опасных производственных факторах, имеющих место быть на местах производства работ.</w:t>
      </w:r>
    </w:p>
    <w:p w14:paraId="5F6377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02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4E85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13. Срок действия Соглашения ограничивается сроками действия основного Договора подряда.</w:t>
      </w:r>
    </w:p>
    <w:p w14:paraId="4A5662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F056AC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4"/>
        <w:gridCol w:w="4650"/>
      </w:tblGrid>
      <w:tr w:rsidR="006F521D" w:rsidRPr="006F521D" w14:paraId="2FF35395" w14:textId="77777777" w:rsidTr="00F747F1">
        <w:tc>
          <w:tcPr>
            <w:tcW w:w="4704" w:type="dxa"/>
          </w:tcPr>
          <w:p w14:paraId="3DDF23F9"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73D7B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5B2702D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02A49B8B"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Генеральный директор </w:t>
            </w:r>
          </w:p>
          <w:p w14:paraId="7FEFE820"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1A92284"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Касымгалиев К.М.</w:t>
            </w:r>
          </w:p>
          <w:p w14:paraId="409DFB58"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p>
          <w:p w14:paraId="07C02D33"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7292A2EA"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7E80DD58"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0B8805E" w14:textId="77777777" w:rsidR="006F521D" w:rsidRPr="006F521D" w:rsidRDefault="006F521D" w:rsidP="006F521D">
            <w:pPr>
              <w:spacing w:after="0" w:line="240" w:lineRule="auto"/>
              <w:rPr>
                <w:rFonts w:ascii="Times New Roman" w:eastAsia="Calibri" w:hAnsi="Times New Roman" w:cs="Times New Roman"/>
                <w:b/>
                <w:color w:val="212529"/>
                <w:sz w:val="24"/>
                <w:szCs w:val="24"/>
              </w:rPr>
            </w:pPr>
            <w:r w:rsidRPr="006F521D">
              <w:rPr>
                <w:rFonts w:ascii="Times New Roman" w:eastAsia="Calibri" w:hAnsi="Times New Roman" w:cs="Times New Roman"/>
                <w:b/>
                <w:color w:val="212529"/>
                <w:sz w:val="24"/>
                <w:szCs w:val="24"/>
              </w:rPr>
              <w:t>Чжао Цзичэнь (Zhao Jichen)</w:t>
            </w:r>
          </w:p>
          <w:p w14:paraId="31215251"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665FC1C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29A76D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7ACD03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602612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45506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CDEC31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8EEEF0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15560D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371353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913EE7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CAF9F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E5B6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55ACA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9CC5C0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1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19D7779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7A14C455"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BCEC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2FBEACDC"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охраны труда и промышленной безопасности ТОО «Казахойл Актобе»</w:t>
      </w:r>
    </w:p>
    <w:p w14:paraId="40FA3436"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59B1CF9C"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 xml:space="preserve">устанавливает приоритет жизни и здоровья </w:t>
      </w:r>
      <w:r w:rsidRPr="006F521D">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6F521D">
        <w:rPr>
          <w:rFonts w:ascii="Times New Roman" w:eastAsia="Calibri" w:hAnsi="Times New Roman" w:cs="Times New Roman"/>
          <w:b/>
          <w:sz w:val="24"/>
          <w:szCs w:val="24"/>
        </w:rPr>
        <w:t xml:space="preserve"> </w:t>
      </w:r>
    </w:p>
    <w:p w14:paraId="6F985F11"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9.</w:t>
      </w:r>
      <w:r w:rsidRPr="006F521D">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314644F2" w14:textId="77777777" w:rsidR="006F521D" w:rsidRPr="006F521D"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6F521D">
        <w:rPr>
          <w:rFonts w:ascii="Times New Roman" w:eastAsia="Calibri" w:hAnsi="Times New Roman" w:cs="Times New Roman"/>
          <w:b/>
          <w:sz w:val="24"/>
          <w:szCs w:val="24"/>
        </w:rPr>
        <w:t xml:space="preserve">Экологическая политика </w:t>
      </w:r>
      <w:r w:rsidRPr="006F521D">
        <w:rPr>
          <w:rFonts w:ascii="Times New Roman" w:eastAsia="Times New Roman" w:hAnsi="Times New Roman" w:cs="Times New Roman"/>
          <w:b/>
          <w:sz w:val="24"/>
          <w:szCs w:val="24"/>
          <w:lang w:eastAsia="ru-RU"/>
        </w:rPr>
        <w:t>ТОО «Казахойл Актобе»</w:t>
      </w:r>
    </w:p>
    <w:p w14:paraId="6FCFBA99" w14:textId="77777777" w:rsidR="006F521D" w:rsidRPr="006F521D" w:rsidRDefault="006F521D" w:rsidP="006F521D">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ab/>
      </w:r>
    </w:p>
    <w:p w14:paraId="0F3672C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sz w:val="24"/>
          <w:szCs w:val="24"/>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b/>
          <w:sz w:val="24"/>
          <w:szCs w:val="24"/>
        </w:rPr>
      </w:pPr>
      <w:r w:rsidRPr="006F521D">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r w:rsidRPr="006F521D">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r w:rsidRPr="006F521D">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r w:rsidRPr="006F521D">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r w:rsidRPr="006F521D">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12.</w:t>
      </w:r>
      <w:r w:rsidRPr="006F521D">
        <w:rPr>
          <w:rFonts w:ascii="Times New Roman" w:eastAsia="Calibri" w:hAnsi="Times New Roman" w:cs="Times New Roman"/>
          <w:sz w:val="24"/>
          <w:szCs w:val="24"/>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r w:rsidRPr="006F521D">
        <w:rPr>
          <w:rFonts w:ascii="Times New Roman" w:eastAsia="Calibri" w:hAnsi="Times New Roman" w:cs="Times New Roman"/>
          <w:sz w:val="24"/>
          <w:szCs w:val="24"/>
        </w:rPr>
        <w:tab/>
        <w:t xml:space="preserve"> Внедрять и следовать принципам «зеленого офиса».</w:t>
      </w:r>
    </w:p>
    <w:p w14:paraId="3ABE9297"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r w:rsidRPr="006F521D">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r w:rsidRPr="006F521D">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01B7A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92C7ED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6B0C2A9E"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и их аналогов ТОО «Казахойл Актобе»</w:t>
      </w:r>
    </w:p>
    <w:p w14:paraId="4CCBE808"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459165D4" w14:textId="77777777" w:rsidR="006F521D" w:rsidRPr="006F521D" w:rsidRDefault="006F521D" w:rsidP="006F521D">
      <w:pPr>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6F521D">
        <w:rPr>
          <w:rFonts w:ascii="Times New Roman" w:eastAsia="Calibri" w:hAnsi="Times New Roman" w:cs="Times New Roman"/>
          <w:sz w:val="24"/>
          <w:szCs w:val="24"/>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eastAsia="ru-RU"/>
        </w:rPr>
      </w:pPr>
      <w:r w:rsidRPr="006F521D">
        <w:rPr>
          <w:rFonts w:ascii="Times New Roman" w:eastAsia="Calibri" w:hAnsi="Times New Roman" w:cs="Times New Roman"/>
          <w:color w:val="000000"/>
          <w:sz w:val="24"/>
          <w:szCs w:val="24"/>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6F521D">
        <w:rPr>
          <w:rFonts w:ascii="Times New Roman" w:eastAsia="Calibri" w:hAnsi="Times New Roman" w:cs="Times New Roman"/>
          <w:b/>
          <w:sz w:val="24"/>
          <w:szCs w:val="24"/>
          <w:lang w:eastAsia="ru-RU"/>
        </w:rPr>
        <w:t xml:space="preserve"> </w:t>
      </w:r>
    </w:p>
    <w:p w14:paraId="799D89A2"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6F521D">
        <w:rPr>
          <w:rFonts w:ascii="Times New Roman" w:eastAsia="Calibri" w:hAnsi="Times New Roman" w:cs="Times New Roman"/>
          <w:bCs/>
          <w:sz w:val="24"/>
          <w:szCs w:val="24"/>
        </w:rPr>
        <w:t xml:space="preserve"> </w:t>
      </w:r>
    </w:p>
    <w:p w14:paraId="01528E5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bCs/>
          <w:sz w:val="24"/>
          <w:szCs w:val="24"/>
        </w:rPr>
        <w:t>Повышать осведомленность работников Компании о вреде и рисках</w:t>
      </w:r>
      <w:r w:rsidRPr="006F521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572B3C14"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lastRenderedPageBreak/>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6F521D"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p>
    <w:p w14:paraId="13B00055"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AEE7A2"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4DF904B9"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53702F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безопасной эксплуатации наземных транспортных средств ТОО «Казахойл Актобе»</w:t>
      </w:r>
    </w:p>
    <w:p w14:paraId="0A7AF005"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9569B3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устанавливает приоритет с</w:t>
      </w:r>
      <w:r w:rsidRPr="006F521D">
        <w:rPr>
          <w:rFonts w:ascii="Times New Roman" w:eastAsia="Calibri" w:hAnsi="Times New Roman" w:cs="Times New Roman"/>
          <w:sz w:val="24"/>
          <w:szCs w:val="24"/>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07A97593"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Требовать неукоснительного </w:t>
      </w:r>
      <w:r w:rsidRPr="006F521D">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 xml:space="preserve">Стимулировать и поощрять работников за </w:t>
      </w:r>
      <w:r w:rsidRPr="006F521D">
        <w:rPr>
          <w:rFonts w:ascii="Times New Roman" w:eastAsia="Calibri" w:hAnsi="Times New Roman" w:cs="Times New Roman"/>
          <w:sz w:val="24"/>
          <w:szCs w:val="24"/>
        </w:rPr>
        <w:t xml:space="preserve">соблюдение правил дорожного движения и </w:t>
      </w:r>
      <w:r w:rsidRPr="006F521D">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5834151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6F521D"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lastRenderedPageBreak/>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6F521D">
        <w:rPr>
          <w:rFonts w:ascii="Times New Roman" w:eastAsia="Calibri" w:hAnsi="Times New Roman" w:cs="Times New Roman"/>
          <w:color w:val="000000"/>
          <w:sz w:val="24"/>
          <w:szCs w:val="24"/>
        </w:rPr>
        <w:t xml:space="preserve"> </w:t>
      </w:r>
    </w:p>
    <w:p w14:paraId="5539260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51B792B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6F1892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B5BBC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2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02F1C86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A16AEA" w14:textId="77777777" w:rsidR="006F521D" w:rsidRPr="006F521D" w:rsidRDefault="006F521D" w:rsidP="006F521D">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p>
    <w:p w14:paraId="1B8F4A89" w14:textId="77777777" w:rsidR="006F521D" w:rsidRPr="006F521D"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Первичное сообщение о Происшествии</w:t>
      </w:r>
    </w:p>
    <w:p w14:paraId="632B24BC" w14:textId="77777777" w:rsidR="006F521D" w:rsidRPr="006F521D" w:rsidRDefault="006F521D" w:rsidP="006F521D">
      <w:pPr>
        <w:spacing w:before="120" w:after="0" w:line="240" w:lineRule="auto"/>
        <w:ind w:firstLine="709"/>
        <w:jc w:val="center"/>
        <w:rPr>
          <w:rFonts w:ascii="Times New Roman" w:eastAsia="Times New Roman" w:hAnsi="Times New Roman" w:cs="Times New Roman"/>
          <w:b/>
          <w:sz w:val="24"/>
          <w:szCs w:val="24"/>
          <w:lang w:eastAsia="ru-RU"/>
        </w:rPr>
      </w:pPr>
    </w:p>
    <w:p w14:paraId="092D3E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Подрядная организация: __________________________________________________________</w:t>
      </w:r>
    </w:p>
    <w:p w14:paraId="27C863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и время происшествия: _______________________________________________________</w:t>
      </w:r>
    </w:p>
    <w:p w14:paraId="4D9A5A1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Место происшествия: ____________________________________________________________</w:t>
      </w:r>
    </w:p>
    <w:p w14:paraId="357FA9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Линейный руководитель от Заказчика _______________________________________________</w:t>
      </w:r>
    </w:p>
    <w:p w14:paraId="7D846EF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Руководитель работ от Подрядчика _________________________________________________</w:t>
      </w:r>
    </w:p>
    <w:p w14:paraId="5CA222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Вид Происшествия (травма/авария/ДТП/загрязнение/алкоголь/другое) ___________________</w:t>
      </w:r>
    </w:p>
    <w:p w14:paraId="531F90F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D08F4B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Происшествия: _________________________________________________________</w:t>
      </w:r>
    </w:p>
    <w:p w14:paraId="5BA04D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2FD82B9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30C456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D02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Пострадавший(е) ________________________________________________________________________________</w:t>
      </w:r>
    </w:p>
    <w:p w14:paraId="43AA4F62" w14:textId="77777777" w:rsidR="006F521D" w:rsidRPr="006F521D"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AD8A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4AD0D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4DD874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Травмированная часть тела:________________________________________________________</w:t>
      </w:r>
    </w:p>
    <w:p w14:paraId="040567A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Алкогольное или наркотическое опьянение (пострадавшего/участников) _________________</w:t>
      </w:r>
    </w:p>
    <w:p w14:paraId="5E65B48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ECB707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Описание ущерба:</w:t>
      </w:r>
    </w:p>
    <w:p w14:paraId="5DA7564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Имущество, оборудование (повреждение, тыс. тенге.) _________________________________</w:t>
      </w:r>
    </w:p>
    <w:p w14:paraId="77A4FC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F7FD10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Загрязнение окружающей среды (площадь/объем загрязнения, тыс. тенге.) ________________ </w:t>
      </w:r>
    </w:p>
    <w:p w14:paraId="358387CF" w14:textId="77777777" w:rsidR="006F521D" w:rsidRPr="006F521D" w:rsidRDefault="006F521D" w:rsidP="006F521D">
      <w:pPr>
        <w:spacing w:after="0" w:line="240" w:lineRule="auto"/>
        <w:jc w:val="both"/>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________________________________________________________________________________________</w:t>
      </w:r>
    </w:p>
    <w:p w14:paraId="11FDF0D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Меры, принятые незамедлительно: _________________________________________________</w:t>
      </w:r>
    </w:p>
    <w:p w14:paraId="560DE7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6E7854C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959204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B36F5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Рекомендуемые мероприятия: ______________________________________________________</w:t>
      </w:r>
    </w:p>
    <w:p w14:paraId="5675A09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99FBB2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FDC3E6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Сообщение подготовил: ___________________________________________________________</w:t>
      </w:r>
    </w:p>
    <w:p w14:paraId="3F53EBAF" w14:textId="77777777" w:rsidR="006F521D" w:rsidRPr="006F521D"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49380A86"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05F883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D8E67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0F3D54"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0B072EB"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356C1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87FFDE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3B669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AD3F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C029E4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B7E9A80"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2FA0DB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EE2BE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18379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1A0F9A"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D535B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D79FB0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A1188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38031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5DB345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74B7D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9BC933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6840A2"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4843B4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E3D88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2F5D4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BE28A2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CDBA58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6938C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CB502B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3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7736E6A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3B4DF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E2BBB1A" w14:textId="77777777" w:rsidR="006F521D" w:rsidRPr="006F521D"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Ежемесячный отчет по ОТ, ПБ и ООС за 20__г.</w:t>
      </w:r>
    </w:p>
    <w:p w14:paraId="7EB5A643" w14:textId="77777777" w:rsidR="006F521D" w:rsidRPr="006F521D" w:rsidRDefault="006F521D" w:rsidP="006F521D">
      <w:pPr>
        <w:spacing w:after="0" w:line="240" w:lineRule="auto"/>
        <w:jc w:val="center"/>
        <w:rPr>
          <w:rFonts w:ascii="Arial Narrow" w:eastAsia="Times New Roman" w:hAnsi="Arial Narrow"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6F521D" w14:paraId="712B0533" w14:textId="77777777" w:rsidTr="00F747F1">
        <w:tc>
          <w:tcPr>
            <w:tcW w:w="4785" w:type="dxa"/>
            <w:vAlign w:val="center"/>
            <w:hideMark/>
          </w:tcPr>
          <w:p w14:paraId="19B8660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1.Наименование и адрес предприятия Подрядчика</w:t>
            </w:r>
          </w:p>
        </w:tc>
        <w:tc>
          <w:tcPr>
            <w:tcW w:w="4849" w:type="dxa"/>
          </w:tcPr>
          <w:p w14:paraId="522F06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610C416" w14:textId="77777777" w:rsidTr="00F747F1">
        <w:tc>
          <w:tcPr>
            <w:tcW w:w="4785" w:type="dxa"/>
            <w:vAlign w:val="center"/>
            <w:hideMark/>
          </w:tcPr>
          <w:p w14:paraId="1A735CB5" w14:textId="77777777" w:rsidR="006F521D" w:rsidRPr="006F521D" w:rsidRDefault="006F521D" w:rsidP="006F521D">
            <w:pPr>
              <w:tabs>
                <w:tab w:val="num" w:pos="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2.Вид деятельности (лицензии или сертификата)</w:t>
            </w:r>
          </w:p>
        </w:tc>
        <w:tc>
          <w:tcPr>
            <w:tcW w:w="4849" w:type="dxa"/>
          </w:tcPr>
          <w:p w14:paraId="56B843E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07B3B1" w14:textId="77777777" w:rsidTr="00F747F1">
        <w:tc>
          <w:tcPr>
            <w:tcW w:w="4785" w:type="dxa"/>
            <w:vAlign w:val="center"/>
            <w:hideMark/>
          </w:tcPr>
          <w:p w14:paraId="7C3F666A" w14:textId="77777777" w:rsidR="006F521D" w:rsidRPr="006F521D" w:rsidRDefault="006F521D" w:rsidP="006F521D">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Объект Заказчика</w:t>
            </w:r>
          </w:p>
        </w:tc>
        <w:tc>
          <w:tcPr>
            <w:tcW w:w="4849" w:type="dxa"/>
          </w:tcPr>
          <w:p w14:paraId="2748FC6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AC99B0D" w14:textId="77777777" w:rsidTr="00F747F1">
        <w:tc>
          <w:tcPr>
            <w:tcW w:w="4785" w:type="dxa"/>
            <w:hideMark/>
          </w:tcPr>
          <w:p w14:paraId="60855096" w14:textId="77777777" w:rsidR="006F521D" w:rsidRPr="006F521D" w:rsidRDefault="006F521D" w:rsidP="006F521D">
            <w:pPr>
              <w:tabs>
                <w:tab w:val="left" w:pos="567"/>
              </w:tabs>
              <w:spacing w:after="0" w:line="240" w:lineRule="auto"/>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4. Срок выполнения работ по Договору                            </w:t>
            </w:r>
          </w:p>
        </w:tc>
        <w:tc>
          <w:tcPr>
            <w:tcW w:w="4849" w:type="dxa"/>
          </w:tcPr>
          <w:p w14:paraId="757168AD" w14:textId="77777777" w:rsidR="006F521D" w:rsidRPr="006F521D" w:rsidRDefault="006F521D" w:rsidP="006F521D">
            <w:pPr>
              <w:tabs>
                <w:tab w:val="left" w:pos="567"/>
              </w:tabs>
              <w:spacing w:after="0" w:line="240" w:lineRule="auto"/>
              <w:jc w:val="center"/>
              <w:rPr>
                <w:rFonts w:ascii="Times New Roman" w:eastAsia="Calibri" w:hAnsi="Times New Roman" w:cs="Times New Roman"/>
                <w:sz w:val="24"/>
                <w:szCs w:val="24"/>
              </w:rPr>
            </w:pPr>
          </w:p>
        </w:tc>
      </w:tr>
    </w:tbl>
    <w:p w14:paraId="434E124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51FC50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0"/>
        <w:gridCol w:w="1319"/>
        <w:gridCol w:w="905"/>
      </w:tblGrid>
      <w:tr w:rsidR="006F521D" w:rsidRPr="006F521D" w14:paraId="4340D0EB" w14:textId="77777777" w:rsidTr="00F747F1">
        <w:tc>
          <w:tcPr>
            <w:tcW w:w="7574" w:type="dxa"/>
            <w:hideMark/>
          </w:tcPr>
          <w:p w14:paraId="4ED6367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Показатель</w:t>
            </w:r>
          </w:p>
        </w:tc>
        <w:tc>
          <w:tcPr>
            <w:tcW w:w="1323" w:type="dxa"/>
          </w:tcPr>
          <w:p w14:paraId="0AF56C46"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отчетный период</w:t>
            </w:r>
          </w:p>
        </w:tc>
        <w:tc>
          <w:tcPr>
            <w:tcW w:w="737" w:type="dxa"/>
            <w:vAlign w:val="center"/>
          </w:tcPr>
          <w:p w14:paraId="04476D8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начала года</w:t>
            </w:r>
          </w:p>
        </w:tc>
      </w:tr>
      <w:tr w:rsidR="006F521D" w:rsidRPr="006F521D" w14:paraId="78583F1C" w14:textId="77777777" w:rsidTr="00F747F1">
        <w:tc>
          <w:tcPr>
            <w:tcW w:w="7574" w:type="dxa"/>
          </w:tcPr>
          <w:p w14:paraId="289BA62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Среднемесячное количество работников Подрядчика</w:t>
            </w:r>
          </w:p>
        </w:tc>
        <w:tc>
          <w:tcPr>
            <w:tcW w:w="1323" w:type="dxa"/>
          </w:tcPr>
          <w:p w14:paraId="76421DC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617C4B0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3AF30C8" w14:textId="77777777" w:rsidTr="00F747F1">
        <w:tc>
          <w:tcPr>
            <w:tcW w:w="7574" w:type="dxa"/>
          </w:tcPr>
          <w:p w14:paraId="6C7A0C0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отработанных человеко-часов </w:t>
            </w:r>
          </w:p>
        </w:tc>
        <w:tc>
          <w:tcPr>
            <w:tcW w:w="1323" w:type="dxa"/>
          </w:tcPr>
          <w:p w14:paraId="212B85DD"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1DBB40BC"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1474E21C" w14:textId="77777777" w:rsidTr="00F747F1">
        <w:tc>
          <w:tcPr>
            <w:tcW w:w="7574" w:type="dxa"/>
          </w:tcPr>
          <w:p w14:paraId="62EF433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Несчастные случаи, связанные с производством в том числе:</w:t>
            </w:r>
          </w:p>
        </w:tc>
        <w:tc>
          <w:tcPr>
            <w:tcW w:w="1323" w:type="dxa"/>
          </w:tcPr>
          <w:p w14:paraId="0FF39285"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0E48A88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52329421" w14:textId="77777777" w:rsidTr="00F747F1">
        <w:tc>
          <w:tcPr>
            <w:tcW w:w="7574" w:type="dxa"/>
            <w:hideMark/>
          </w:tcPr>
          <w:p w14:paraId="63131B12"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смертельные (чел)</w:t>
            </w:r>
          </w:p>
        </w:tc>
        <w:tc>
          <w:tcPr>
            <w:tcW w:w="1323" w:type="dxa"/>
          </w:tcPr>
          <w:p w14:paraId="6F026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A02383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770511F" w14:textId="77777777" w:rsidTr="00F747F1">
        <w:tc>
          <w:tcPr>
            <w:tcW w:w="7574" w:type="dxa"/>
            <w:hideMark/>
          </w:tcPr>
          <w:p w14:paraId="79699824"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групповые (чел)</w:t>
            </w:r>
          </w:p>
        </w:tc>
        <w:tc>
          <w:tcPr>
            <w:tcW w:w="1323" w:type="dxa"/>
          </w:tcPr>
          <w:p w14:paraId="62FE9B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C99E8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52DA32C" w14:textId="77777777" w:rsidTr="00F747F1">
        <w:tc>
          <w:tcPr>
            <w:tcW w:w="7574" w:type="dxa"/>
            <w:hideMark/>
          </w:tcPr>
          <w:p w14:paraId="4AE4D2A0"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временной потерей трудоспособности (чел)</w:t>
            </w:r>
          </w:p>
        </w:tc>
        <w:tc>
          <w:tcPr>
            <w:tcW w:w="1323" w:type="dxa"/>
          </w:tcPr>
          <w:p w14:paraId="47711F1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9C27C7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9C1E7AF" w14:textId="77777777" w:rsidTr="00F747F1">
        <w:tc>
          <w:tcPr>
            <w:tcW w:w="7574" w:type="dxa"/>
          </w:tcPr>
          <w:p w14:paraId="12D97C7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оказания медицинской помощи (чел)</w:t>
            </w:r>
          </w:p>
        </w:tc>
        <w:tc>
          <w:tcPr>
            <w:tcW w:w="1323" w:type="dxa"/>
          </w:tcPr>
          <w:p w14:paraId="3C88C4E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5F602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124413D" w14:textId="77777777" w:rsidTr="00F747F1">
        <w:tc>
          <w:tcPr>
            <w:tcW w:w="7574" w:type="dxa"/>
          </w:tcPr>
          <w:p w14:paraId="0EE1FD8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первой помощи, микртотравм (чел)</w:t>
            </w:r>
          </w:p>
        </w:tc>
        <w:tc>
          <w:tcPr>
            <w:tcW w:w="1323" w:type="dxa"/>
          </w:tcPr>
          <w:p w14:paraId="0EC77BB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5E2996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A705" w14:textId="77777777" w:rsidTr="00F747F1">
        <w:tc>
          <w:tcPr>
            <w:tcW w:w="7574" w:type="dxa"/>
          </w:tcPr>
          <w:p w14:paraId="56E790C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EB3FEB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1B770C2" w14:textId="77777777" w:rsidTr="00F747F1">
        <w:tc>
          <w:tcPr>
            <w:tcW w:w="7574" w:type="dxa"/>
          </w:tcPr>
          <w:p w14:paraId="1D546F84"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7A5DF61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7E66FBA" w14:textId="77777777" w:rsidTr="00F747F1">
        <w:tc>
          <w:tcPr>
            <w:tcW w:w="7574" w:type="dxa"/>
            <w:hideMark/>
          </w:tcPr>
          <w:p w14:paraId="756D7B3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Обеспечение работников СИЗ (в%)</w:t>
            </w:r>
          </w:p>
        </w:tc>
        <w:tc>
          <w:tcPr>
            <w:tcW w:w="1323" w:type="dxa"/>
          </w:tcPr>
          <w:p w14:paraId="041C1A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52858E0"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2A2EE38" w14:textId="77777777" w:rsidTr="00F747F1">
        <w:tc>
          <w:tcPr>
            <w:tcW w:w="7574" w:type="dxa"/>
            <w:hideMark/>
          </w:tcPr>
          <w:p w14:paraId="1E5911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ДТП</w:t>
            </w:r>
          </w:p>
        </w:tc>
        <w:tc>
          <w:tcPr>
            <w:tcW w:w="1323" w:type="dxa"/>
          </w:tcPr>
          <w:p w14:paraId="59F021C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C4D758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647D" w14:textId="77777777" w:rsidTr="00F747F1">
        <w:tc>
          <w:tcPr>
            <w:tcW w:w="7574" w:type="dxa"/>
            <w:hideMark/>
          </w:tcPr>
          <w:p w14:paraId="6F99D8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Общий пробег транспортных средств, км</w:t>
            </w:r>
          </w:p>
        </w:tc>
        <w:tc>
          <w:tcPr>
            <w:tcW w:w="1323" w:type="dxa"/>
          </w:tcPr>
          <w:p w14:paraId="7C11823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6BDCB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EF21342" w14:textId="77777777" w:rsidTr="00F747F1">
        <w:tc>
          <w:tcPr>
            <w:tcW w:w="7574" w:type="dxa"/>
            <w:hideMark/>
          </w:tcPr>
          <w:p w14:paraId="135C1A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Пожары, ед.</w:t>
            </w:r>
          </w:p>
        </w:tc>
        <w:tc>
          <w:tcPr>
            <w:tcW w:w="1323" w:type="dxa"/>
          </w:tcPr>
          <w:p w14:paraId="4F7658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A3B45D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5CF8B470" w14:textId="77777777" w:rsidTr="00F747F1">
        <w:tc>
          <w:tcPr>
            <w:tcW w:w="7574" w:type="dxa"/>
            <w:hideMark/>
          </w:tcPr>
          <w:p w14:paraId="47D984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Аварии, ед.</w:t>
            </w:r>
          </w:p>
        </w:tc>
        <w:tc>
          <w:tcPr>
            <w:tcW w:w="1323" w:type="dxa"/>
          </w:tcPr>
          <w:p w14:paraId="7EBDCF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2C7FB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804BE6D" w14:textId="77777777" w:rsidTr="00F747F1">
        <w:tc>
          <w:tcPr>
            <w:tcW w:w="7574" w:type="dxa"/>
            <w:hideMark/>
          </w:tcPr>
          <w:p w14:paraId="4C2F1C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Аварийные разливы, ед.</w:t>
            </w:r>
          </w:p>
        </w:tc>
        <w:tc>
          <w:tcPr>
            <w:tcW w:w="1323" w:type="dxa"/>
          </w:tcPr>
          <w:p w14:paraId="4653359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13C0E7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C3DEF92" w14:textId="77777777" w:rsidTr="00F747F1">
        <w:tc>
          <w:tcPr>
            <w:tcW w:w="7574" w:type="dxa"/>
          </w:tcPr>
          <w:p w14:paraId="690A66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Суммарный объем разливов, л</w:t>
            </w:r>
          </w:p>
        </w:tc>
        <w:tc>
          <w:tcPr>
            <w:tcW w:w="1323" w:type="dxa"/>
          </w:tcPr>
          <w:p w14:paraId="4F1731A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7D973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A1CBB94" w14:textId="77777777" w:rsidTr="00F747F1">
        <w:tc>
          <w:tcPr>
            <w:tcW w:w="7574" w:type="dxa"/>
            <w:hideMark/>
          </w:tcPr>
          <w:p w14:paraId="6F1CA68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Площадь загрязнения, га</w:t>
            </w:r>
          </w:p>
        </w:tc>
        <w:tc>
          <w:tcPr>
            <w:tcW w:w="1323" w:type="dxa"/>
          </w:tcPr>
          <w:p w14:paraId="392D77D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205C2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01BBE79" w14:textId="77777777" w:rsidTr="00F747F1">
        <w:tc>
          <w:tcPr>
            <w:tcW w:w="7574" w:type="dxa"/>
            <w:hideMark/>
          </w:tcPr>
          <w:p w14:paraId="0B54DCA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Ущерб для Заказчика от данных Происшествий, тыс. тенге.</w:t>
            </w:r>
          </w:p>
        </w:tc>
        <w:tc>
          <w:tcPr>
            <w:tcW w:w="1323" w:type="dxa"/>
          </w:tcPr>
          <w:p w14:paraId="51A2D6B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F147D67"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6130D4E" w14:textId="77777777" w:rsidTr="00F747F1">
        <w:tc>
          <w:tcPr>
            <w:tcW w:w="7574" w:type="dxa"/>
          </w:tcPr>
          <w:p w14:paraId="4366EAB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Уровень травматизма </w:t>
            </w:r>
            <w:r w:rsidRPr="006F521D">
              <w:rPr>
                <w:rFonts w:ascii="Times New Roman" w:eastAsia="Times New Roman" w:hAnsi="Times New Roman" w:cs="Times New Roman"/>
                <w:sz w:val="24"/>
                <w:szCs w:val="24"/>
                <w:lang w:eastAsia="ru-RU"/>
              </w:rPr>
              <w:t>(на 1,0  млн. чел/час)</w:t>
            </w:r>
          </w:p>
        </w:tc>
        <w:tc>
          <w:tcPr>
            <w:tcW w:w="1323" w:type="dxa"/>
          </w:tcPr>
          <w:p w14:paraId="5E47689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74853A1B"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AC768DD" w14:textId="77777777" w:rsidTr="00F747F1">
        <w:tc>
          <w:tcPr>
            <w:tcW w:w="7574" w:type="dxa"/>
          </w:tcPr>
          <w:p w14:paraId="13F2279B" w14:textId="77777777" w:rsidR="006F521D" w:rsidRPr="006F521D" w:rsidRDefault="006F521D" w:rsidP="006F521D">
            <w:pPr>
              <w:spacing w:after="0" w:line="240" w:lineRule="auto"/>
              <w:jc w:val="right"/>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(на 1,0 млн. чел/час)</w:t>
            </w:r>
          </w:p>
        </w:tc>
        <w:tc>
          <w:tcPr>
            <w:tcW w:w="1323" w:type="dxa"/>
          </w:tcPr>
          <w:p w14:paraId="4BE6169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4FE4C7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481FF66" w14:textId="77777777" w:rsidTr="00F747F1">
        <w:tc>
          <w:tcPr>
            <w:tcW w:w="7574" w:type="dxa"/>
          </w:tcPr>
          <w:p w14:paraId="0F0EA9A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Уровень ДТП (на 1,0 млн. пройденных км)</w:t>
            </w:r>
            <w:r w:rsidRPr="006F521D">
              <w:rPr>
                <w:rFonts w:ascii="Times New Roman" w:eastAsia="Times New Roman" w:hAnsi="Times New Roman" w:cs="Times New Roman"/>
                <w:sz w:val="24"/>
                <w:szCs w:val="24"/>
                <w:lang w:eastAsia="ru-RU"/>
              </w:rPr>
              <w:t xml:space="preserve"> </w:t>
            </w:r>
          </w:p>
        </w:tc>
        <w:tc>
          <w:tcPr>
            <w:tcW w:w="1323" w:type="dxa"/>
          </w:tcPr>
          <w:p w14:paraId="408F04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99CEE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bl>
    <w:p w14:paraId="2A2FA62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0104EA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6F521D" w14:paraId="3FEAC1DD" w14:textId="77777777" w:rsidTr="00F747F1">
        <w:tc>
          <w:tcPr>
            <w:tcW w:w="7621" w:type="dxa"/>
            <w:hideMark/>
          </w:tcPr>
          <w:p w14:paraId="34AC9D0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6AF58B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1DB86E26" w14:textId="77777777" w:rsidTr="00F747F1">
        <w:tc>
          <w:tcPr>
            <w:tcW w:w="7621" w:type="dxa"/>
            <w:hideMark/>
          </w:tcPr>
          <w:p w14:paraId="2C1C186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нарушений/из них устранено</w:t>
            </w:r>
          </w:p>
        </w:tc>
        <w:tc>
          <w:tcPr>
            <w:tcW w:w="1276" w:type="dxa"/>
          </w:tcPr>
          <w:p w14:paraId="4CE1B89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A73F631"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97481A6" w14:textId="77777777" w:rsidTr="00F747F1">
        <w:tc>
          <w:tcPr>
            <w:tcW w:w="7621" w:type="dxa"/>
            <w:hideMark/>
          </w:tcPr>
          <w:p w14:paraId="476672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1276" w:type="dxa"/>
          </w:tcPr>
          <w:p w14:paraId="4032838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6CEC1F2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EACE13F" w14:textId="77777777" w:rsidTr="00F747F1">
        <w:tc>
          <w:tcPr>
            <w:tcW w:w="7621" w:type="dxa"/>
            <w:hideMark/>
          </w:tcPr>
          <w:p w14:paraId="459E8C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6E86CA3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408A13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1A1E3B0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4CAAF1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C840757" w14:textId="77777777" w:rsidTr="00F747F1">
        <w:tc>
          <w:tcPr>
            <w:tcW w:w="7621" w:type="dxa"/>
            <w:hideMark/>
          </w:tcPr>
          <w:p w14:paraId="094A15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 штрафных санкций за нарушение ОТ, ПБ и ООС</w:t>
            </w:r>
          </w:p>
        </w:tc>
        <w:tc>
          <w:tcPr>
            <w:tcW w:w="1276" w:type="dxa"/>
          </w:tcPr>
          <w:p w14:paraId="7A2544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2C4A1E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52DC32F3" w14:textId="77777777" w:rsidTr="00F747F1">
        <w:tc>
          <w:tcPr>
            <w:tcW w:w="7621" w:type="dxa"/>
            <w:hideMark/>
          </w:tcPr>
          <w:p w14:paraId="001A681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работников службы ОТ, ПБ и ООС </w:t>
            </w:r>
          </w:p>
          <w:p w14:paraId="10179F1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(всего/постоянно на Объекте)</w:t>
            </w:r>
          </w:p>
        </w:tc>
        <w:tc>
          <w:tcPr>
            <w:tcW w:w="1276" w:type="dxa"/>
          </w:tcPr>
          <w:p w14:paraId="753EBDF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30ADD6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DC323A6" w14:textId="77777777" w:rsidTr="00F747F1">
        <w:tc>
          <w:tcPr>
            <w:tcW w:w="7621" w:type="dxa"/>
            <w:hideMark/>
          </w:tcPr>
          <w:p w14:paraId="649B64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проведенных Подрядчиком</w:t>
            </w:r>
          </w:p>
        </w:tc>
        <w:tc>
          <w:tcPr>
            <w:tcW w:w="1276" w:type="dxa"/>
          </w:tcPr>
          <w:p w14:paraId="385E0EC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B699D45"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77B25A58" w14:textId="77777777" w:rsidTr="00F747F1">
        <w:tc>
          <w:tcPr>
            <w:tcW w:w="7621" w:type="dxa"/>
            <w:hideMark/>
          </w:tcPr>
          <w:p w14:paraId="723B91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 / из них устранено</w:t>
            </w:r>
          </w:p>
        </w:tc>
        <w:tc>
          <w:tcPr>
            <w:tcW w:w="1276" w:type="dxa"/>
          </w:tcPr>
          <w:p w14:paraId="724472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46EC70D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EAB2FCE" w14:textId="77777777" w:rsidTr="00F747F1">
        <w:tc>
          <w:tcPr>
            <w:tcW w:w="7621" w:type="dxa"/>
          </w:tcPr>
          <w:p w14:paraId="1040EB8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1276" w:type="dxa"/>
          </w:tcPr>
          <w:p w14:paraId="2598D37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2F651C0"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F48787E" w14:textId="77777777" w:rsidTr="00F747F1">
        <w:tc>
          <w:tcPr>
            <w:tcW w:w="7621" w:type="dxa"/>
            <w:hideMark/>
          </w:tcPr>
          <w:p w14:paraId="3855D1D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остановок ведения работ Подрядчиком</w:t>
            </w:r>
          </w:p>
        </w:tc>
        <w:tc>
          <w:tcPr>
            <w:tcW w:w="1276" w:type="dxa"/>
          </w:tcPr>
          <w:p w14:paraId="4F5F32F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233FB9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A2693AB" w14:textId="77777777" w:rsidTr="00F747F1">
        <w:tc>
          <w:tcPr>
            <w:tcW w:w="7621" w:type="dxa"/>
          </w:tcPr>
          <w:p w14:paraId="4A437E6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1A54D60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3A30B7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60FB3D3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2168BCF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bl>
    <w:p w14:paraId="44FBE096"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p>
    <w:p w14:paraId="0DE3AFB0"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6F521D" w14:paraId="591D3F64" w14:textId="77777777" w:rsidTr="00F747F1">
        <w:tc>
          <w:tcPr>
            <w:tcW w:w="9634" w:type="dxa"/>
          </w:tcPr>
          <w:p w14:paraId="72D7BA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F77216" w14:textId="77777777" w:rsidTr="00F747F1">
        <w:tc>
          <w:tcPr>
            <w:tcW w:w="9634" w:type="dxa"/>
          </w:tcPr>
          <w:p w14:paraId="5215BCC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7DE08962"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2A037B2D"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8DA815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F521D">
        <w:rPr>
          <w:rFonts w:ascii="Times New Roman" w:eastAsia="Times New Roman" w:hAnsi="Times New Roman" w:cs="Times New Roman"/>
          <w:sz w:val="24"/>
          <w:szCs w:val="24"/>
          <w:lang w:eastAsia="ru-RU"/>
        </w:rPr>
        <w:t xml:space="preserve">Руководитель Подрядной организации: _____________________ФИО _______________                   </w:t>
      </w:r>
    </w:p>
    <w:p w14:paraId="61A014DB" w14:textId="77777777" w:rsidR="006F521D" w:rsidRPr="006F521D" w:rsidRDefault="006F521D" w:rsidP="006F521D">
      <w:pPr>
        <w:spacing w:after="0" w:line="240" w:lineRule="auto"/>
        <w:jc w:val="both"/>
        <w:rPr>
          <w:rFonts w:ascii="Times New Roman" w:eastAsia="Times New Roman" w:hAnsi="Times New Roman" w:cs="Times New Roman"/>
          <w:b/>
          <w:sz w:val="24"/>
          <w:szCs w:val="24"/>
          <w:vertAlign w:val="superscript"/>
          <w:lang w:eastAsia="ru-RU"/>
        </w:rPr>
      </w:pPr>
    </w:p>
    <w:p w14:paraId="554D0F3E"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заполнения: «___» ____________ 20 ___ г.</w:t>
      </w:r>
    </w:p>
    <w:p w14:paraId="084E96C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49FA9D7E"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E78BEC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93B56C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47D91A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04A4AD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D265F1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41AE3A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69C4DE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565F87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3F949F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6672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E015E9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596FC6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C5E000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D346CCD"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F3EE75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B3DB99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A06A10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B5CD0C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2C23B7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06FD73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F24A0"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D4D064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EF7EC0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8268E8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A369DB2"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C4C8889"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F1EC58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A8DFE5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462AE4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8C420B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7273D2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Приложение 4 к Соглашению в области ОТ, ПБ и ООС </w:t>
      </w:r>
    </w:p>
    <w:p w14:paraId="07610D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314EF02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C5F615B"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Акт о нарушении требований ОТ, ПБ и ООС </w:t>
      </w:r>
    </w:p>
    <w:p w14:paraId="3226B674"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 выполнении работ подрядной организацией</w:t>
      </w:r>
    </w:p>
    <w:p w14:paraId="1232442E"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D6E497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Акт № </w:t>
      </w:r>
      <w:r w:rsidRPr="006F521D">
        <w:rPr>
          <w:rFonts w:ascii="Times New Roman" w:eastAsia="Times New Roman" w:hAnsi="Times New Roman" w:cs="Times New Roman"/>
          <w:sz w:val="24"/>
          <w:szCs w:val="24"/>
          <w:u w:val="single"/>
          <w:lang w:eastAsia="ru-RU"/>
        </w:rPr>
        <w:t>_____</w:t>
      </w:r>
      <w:r w:rsidRPr="006F521D">
        <w:rPr>
          <w:rFonts w:ascii="Times New Roman" w:eastAsia="Times New Roman" w:hAnsi="Times New Roman" w:cs="Times New Roman"/>
          <w:sz w:val="24"/>
          <w:szCs w:val="24"/>
          <w:lang w:eastAsia="ru-RU"/>
        </w:rPr>
        <w:t xml:space="preserve"> от «</w:t>
      </w:r>
      <w:r w:rsidRPr="006F521D">
        <w:rPr>
          <w:rFonts w:ascii="Times New Roman" w:eastAsia="Times New Roman" w:hAnsi="Times New Roman" w:cs="Times New Roman"/>
          <w:sz w:val="24"/>
          <w:szCs w:val="24"/>
          <w:u w:val="single"/>
          <w:lang w:eastAsia="ru-RU"/>
        </w:rPr>
        <w:t>____</w:t>
      </w:r>
      <w:r w:rsidRPr="006F521D">
        <w:rPr>
          <w:rFonts w:ascii="Times New Roman" w:eastAsia="Times New Roman" w:hAnsi="Times New Roman" w:cs="Times New Roman"/>
          <w:sz w:val="24"/>
          <w:szCs w:val="24"/>
          <w:lang w:eastAsia="ru-RU"/>
        </w:rPr>
        <w:t xml:space="preserve">» </w:t>
      </w:r>
      <w:r w:rsidRPr="006F521D">
        <w:rPr>
          <w:rFonts w:ascii="Times New Roman" w:eastAsia="Times New Roman" w:hAnsi="Times New Roman" w:cs="Times New Roman"/>
          <w:sz w:val="24"/>
          <w:szCs w:val="24"/>
          <w:u w:val="single"/>
          <w:lang w:eastAsia="ru-RU"/>
        </w:rPr>
        <w:t>________</w:t>
      </w:r>
      <w:r w:rsidRPr="006F521D">
        <w:rPr>
          <w:rFonts w:ascii="Times New Roman" w:eastAsia="Times New Roman" w:hAnsi="Times New Roman" w:cs="Times New Roman"/>
          <w:sz w:val="24"/>
          <w:szCs w:val="24"/>
          <w:lang w:eastAsia="ru-RU"/>
        </w:rPr>
        <w:t xml:space="preserve"> 20__ г. </w:t>
      </w:r>
    </w:p>
    <w:p w14:paraId="7B0623C3"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 нарушении требований ОТ, ПБ и ООС при выполнении работ/оказании услуг</w:t>
      </w:r>
    </w:p>
    <w:p w14:paraId="3596EA80"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6F521D" w14:paraId="64720727" w14:textId="77777777" w:rsidTr="00F747F1">
        <w:trPr>
          <w:trHeight w:val="1063"/>
        </w:trPr>
        <w:tc>
          <w:tcPr>
            <w:tcW w:w="2579" w:type="dxa"/>
          </w:tcPr>
          <w:p w14:paraId="79AEF14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p>
          <w:p w14:paraId="476C6879"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Подрядчику (Субподрядчику): </w:t>
            </w:r>
          </w:p>
        </w:tc>
        <w:tc>
          <w:tcPr>
            <w:tcW w:w="6669" w:type="dxa"/>
          </w:tcPr>
          <w:p w14:paraId="24F0BEB4"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42D0C39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5DEBC37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38B720CC" w14:textId="77777777" w:rsidR="006F521D" w:rsidRPr="006F521D" w:rsidRDefault="006F521D" w:rsidP="006F521D">
            <w:pPr>
              <w:spacing w:after="0" w:line="240" w:lineRule="auto"/>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наименование Подрядчика/Субподрядчика</w:t>
            </w:r>
          </w:p>
        </w:tc>
      </w:tr>
      <w:tr w:rsidR="006F521D" w:rsidRPr="006F521D" w14:paraId="5450BEF5" w14:textId="77777777" w:rsidTr="00F747F1">
        <w:tc>
          <w:tcPr>
            <w:tcW w:w="2579" w:type="dxa"/>
          </w:tcPr>
          <w:p w14:paraId="0589433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Выполняющему работы/оказывающему услуги в:</w:t>
            </w:r>
          </w:p>
        </w:tc>
        <w:tc>
          <w:tcPr>
            <w:tcW w:w="6669" w:type="dxa"/>
          </w:tcPr>
          <w:p w14:paraId="7DE4DCA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          </w:t>
            </w:r>
          </w:p>
          <w:p w14:paraId="4FF2425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1BE8FD79" w14:textId="77777777" w:rsidR="006F521D" w:rsidRPr="006F521D" w:rsidRDefault="006F521D" w:rsidP="006F521D">
            <w:pPr>
              <w:spacing w:after="0" w:line="240" w:lineRule="auto"/>
              <w:rPr>
                <w:rFonts w:ascii="Times New Roman" w:eastAsia="Times New Roman" w:hAnsi="Times New Roman" w:cs="Times New Roman"/>
                <w:bCs/>
                <w:sz w:val="20"/>
                <w:szCs w:val="20"/>
                <w:lang w:eastAsia="ru-RU"/>
              </w:rPr>
            </w:pP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0"/>
                <w:szCs w:val="20"/>
                <w:lang w:eastAsia="ru-RU"/>
              </w:rPr>
              <w:t>участок работы (подразделение)</w:t>
            </w:r>
          </w:p>
        </w:tc>
      </w:tr>
      <w:tr w:rsidR="006F521D" w:rsidRPr="006F521D" w14:paraId="511ADD30" w14:textId="77777777" w:rsidTr="00F747F1">
        <w:tc>
          <w:tcPr>
            <w:tcW w:w="2579" w:type="dxa"/>
            <w:tcBorders>
              <w:bottom w:val="single" w:sz="4" w:space="0" w:color="auto"/>
            </w:tcBorders>
          </w:tcPr>
          <w:p w14:paraId="38BA991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tc>
        <w:tc>
          <w:tcPr>
            <w:tcW w:w="6669" w:type="dxa"/>
            <w:tcBorders>
              <w:bottom w:val="single" w:sz="4" w:space="0" w:color="auto"/>
            </w:tcBorders>
          </w:tcPr>
          <w:p w14:paraId="698FEA4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r>
      <w:tr w:rsidR="006F521D" w:rsidRPr="006F521D"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Нарушение (невыполнение):</w:t>
            </w:r>
          </w:p>
        </w:tc>
      </w:tr>
      <w:tr w:rsidR="006F521D" w:rsidRPr="006F521D"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Требование нормативного документа:</w:t>
            </w:r>
          </w:p>
        </w:tc>
      </w:tr>
      <w:tr w:rsidR="006F521D" w:rsidRPr="006F521D" w14:paraId="5667A4F7" w14:textId="77777777" w:rsidTr="00F747F1">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r w:rsidR="006F521D" w:rsidRPr="006F521D" w14:paraId="1D420007" w14:textId="77777777" w:rsidTr="00F747F1">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bl>
    <w:p w14:paraId="0807D9B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p w14:paraId="3038452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9C0E24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6F521D"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Срок</w:t>
            </w:r>
          </w:p>
        </w:tc>
      </w:tr>
      <w:tr w:rsidR="006F521D" w:rsidRPr="006F521D" w14:paraId="1010CBCD" w14:textId="77777777" w:rsidTr="00F747F1">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6F672075" w14:textId="77777777" w:rsidR="006F521D" w:rsidRPr="006F521D" w:rsidRDefault="006F521D" w:rsidP="006F521D">
      <w:pPr>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6255100E"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r w:rsidRPr="006F521D">
        <w:rPr>
          <w:rFonts w:ascii="Times New Roman" w:eastAsia="Times New Roman" w:hAnsi="Times New Roman" w:cs="Times New Roman"/>
          <w:sz w:val="24"/>
          <w:szCs w:val="24"/>
          <w:u w:val="single"/>
          <w:lang w:eastAsia="ru-RU"/>
        </w:rPr>
        <w:t>Акт–предписание выдал:</w:t>
      </w:r>
    </w:p>
    <w:p w14:paraId="7455C41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1951CD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bookmarkStart w:id="19" w:name="OLE_LINK10"/>
      <w:r w:rsidRPr="006F521D">
        <w:rPr>
          <w:rFonts w:ascii="Times New Roman" w:eastAsia="Times New Roman" w:hAnsi="Times New Roman" w:cs="Times New Roman"/>
          <w:sz w:val="24"/>
          <w:szCs w:val="24"/>
          <w:u w:val="single"/>
          <w:lang w:eastAsia="ru-RU"/>
        </w:rPr>
        <w:t>Акт–предписание получил:</w:t>
      </w:r>
    </w:p>
    <w:p w14:paraId="1644F53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6E80170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6F521D" w:rsidRDefault="006F521D" w:rsidP="006F521D">
      <w:pPr>
        <w:spacing w:before="120" w:after="0" w:line="240" w:lineRule="auto"/>
        <w:jc w:val="both"/>
        <w:rPr>
          <w:rFonts w:ascii="Times New Roman" w:eastAsia="Times New Roman" w:hAnsi="Times New Roman" w:cs="Times New Roman"/>
          <w:i/>
          <w:sz w:val="20"/>
          <w:szCs w:val="20"/>
          <w:lang w:eastAsia="ru-RU"/>
        </w:rPr>
      </w:pPr>
      <w:r w:rsidRPr="006F521D">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6F521D" w:rsidRDefault="006F521D" w:rsidP="006F521D">
      <w:pPr>
        <w:spacing w:before="120" w:after="0" w:line="240" w:lineRule="auto"/>
        <w:jc w:val="both"/>
        <w:rPr>
          <w:rFonts w:ascii="Times New Roman" w:eastAsia="Times New Roman" w:hAnsi="Times New Roman" w:cs="Times New Roman"/>
          <w:iCs/>
          <w:sz w:val="24"/>
          <w:szCs w:val="24"/>
          <w:vertAlign w:val="superscript"/>
          <w:lang w:eastAsia="ru-RU"/>
        </w:rPr>
      </w:pPr>
      <w:r w:rsidRPr="006F521D">
        <w:rPr>
          <w:rFonts w:ascii="Times New Roman" w:eastAsia="Times New Roman" w:hAnsi="Times New Roman" w:cs="Times New Roman"/>
          <w:iCs/>
          <w:sz w:val="24"/>
          <w:szCs w:val="24"/>
          <w:vertAlign w:val="superscript"/>
          <w:lang w:eastAsia="ru-RU"/>
        </w:rPr>
        <w:sym w:font="Wingdings" w:char="F022"/>
      </w:r>
      <w:r w:rsidRPr="006F521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006029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bookmarkStart w:id="20" w:name="_Toc118714610"/>
      <w:r w:rsidRPr="006F521D">
        <w:rPr>
          <w:rFonts w:ascii="Times New Roman" w:eastAsia="Times New Roman" w:hAnsi="Times New Roman" w:cs="Times New Roman"/>
          <w:sz w:val="24"/>
          <w:szCs w:val="24"/>
          <w:lang w:eastAsia="ru-RU"/>
        </w:rPr>
        <w:t xml:space="preserve">Отметка о выполнении мероприятий, указанных в Акте-предписании </w:t>
      </w:r>
    </w:p>
    <w:p w14:paraId="519DB33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 от "____" ______ 200__ г.</w:t>
      </w:r>
      <w:bookmarkEnd w:id="20"/>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6F521D"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r>
      <w:tr w:rsidR="006F521D" w:rsidRPr="006F521D" w14:paraId="72EF636E" w14:textId="77777777" w:rsidTr="00F747F1">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B499EE1" w14:textId="77777777" w:rsidTr="00F747F1">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bookmarkEnd w:id="19"/>
    </w:tbl>
    <w:p w14:paraId="7260D376"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079D38C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3597D4C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6C57AAC"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План мероприятий по ОТ, ПБ и ООС</w:t>
      </w:r>
    </w:p>
    <w:p w14:paraId="00FFE01F"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7345AB3F"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 Общие сведения</w:t>
      </w:r>
    </w:p>
    <w:p w14:paraId="52C7939C"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5EB6C6E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3. Описание выполняемых работ/оказываемых услуг</w:t>
      </w:r>
    </w:p>
    <w:p w14:paraId="6A09FC0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 Система управления в области ОТ, ПБ и ООС</w:t>
      </w:r>
    </w:p>
    <w:p w14:paraId="3CA95158"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5. Управление Субподрядчиками</w:t>
      </w:r>
    </w:p>
    <w:p w14:paraId="609B018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6. Оценка и управление Рисками</w:t>
      </w:r>
    </w:p>
    <w:p w14:paraId="019191C7" w14:textId="77777777" w:rsidR="006F521D" w:rsidRPr="006F521D" w:rsidRDefault="006F521D" w:rsidP="006F521D">
      <w:pPr>
        <w:spacing w:after="0" w:line="240" w:lineRule="auto"/>
        <w:ind w:left="284"/>
        <w:jc w:val="both"/>
        <w:rPr>
          <w:rFonts w:ascii="Times New Roman" w:eastAsia="Times New Roman" w:hAnsi="Times New Roman" w:cs="Times New Roman"/>
          <w:i/>
          <w:sz w:val="24"/>
          <w:szCs w:val="24"/>
          <w:lang w:eastAsia="ru-RU"/>
        </w:rPr>
      </w:pPr>
      <w:r w:rsidRPr="006F521D">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6F521D">
        <w:rPr>
          <w:rFonts w:ascii="Times New Roman" w:eastAsia="Times New Roman" w:hAnsi="Times New Roman" w:cs="Times New Roman"/>
          <w:i/>
          <w:sz w:val="24"/>
          <w:szCs w:val="24"/>
          <w:lang w:eastAsia="ru-RU"/>
        </w:rPr>
        <w:t>.</w:t>
      </w:r>
    </w:p>
    <w:p w14:paraId="48922488"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7. Планирование деятельности</w:t>
      </w:r>
    </w:p>
    <w:p w14:paraId="299059D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8. Внедрение и контроль</w:t>
      </w:r>
    </w:p>
    <w:p w14:paraId="1C256723"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9. Обучение Работников Подрядчика в области ОТ, ПБ и ООС</w:t>
      </w:r>
    </w:p>
    <w:p w14:paraId="6A94C7D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6F521D" w:rsidRDefault="006F521D" w:rsidP="006F521D">
      <w:pPr>
        <w:spacing w:before="120" w:after="0" w:line="240" w:lineRule="auto"/>
        <w:ind w:left="360"/>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10. План реагирования на аварийные и чрезвычайные ситуации (ПЛА, ПЛАРН)</w:t>
      </w:r>
    </w:p>
    <w:p w14:paraId="562C648A" w14:textId="77777777" w:rsidR="006F521D" w:rsidRPr="006F521D" w:rsidRDefault="006F521D" w:rsidP="006F521D">
      <w:pPr>
        <w:spacing w:after="0" w:line="240" w:lineRule="auto"/>
        <w:ind w:left="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6F521D" w:rsidRDefault="006F521D" w:rsidP="006F521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CB402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0"/>
          <w:lang w:eastAsia="ru-RU"/>
        </w:rPr>
      </w:pPr>
      <w:r w:rsidRPr="006F521D">
        <w:rPr>
          <w:rFonts w:ascii="Times New Roman" w:eastAsia="Times New Roman" w:hAnsi="Times New Roman" w:cs="Times New Roman"/>
          <w:b/>
          <w:bCs/>
          <w:sz w:val="24"/>
          <w:szCs w:val="20"/>
          <w:lang w:eastAsia="ru-RU"/>
        </w:rPr>
        <w:t>Перечень штрафных санкций за нарушения в области ОТ, ПБ и ООС</w:t>
      </w:r>
      <w:r w:rsidRPr="006F521D">
        <w:rPr>
          <w:rFonts w:ascii="Times New Roman" w:eastAsia="Times New Roman" w:hAnsi="Times New Roman" w:cs="Times New Roman"/>
          <w:b/>
          <w:bCs/>
          <w:sz w:val="24"/>
          <w:szCs w:val="20"/>
          <w:vertAlign w:val="superscript"/>
          <w:lang w:eastAsia="ru-RU"/>
        </w:rPr>
        <w:footnoteReference w:id="3"/>
      </w:r>
    </w:p>
    <w:p w14:paraId="05681D1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6F521D" w14:paraId="6E538925" w14:textId="77777777" w:rsidTr="00F747F1">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Основание</w:t>
            </w:r>
          </w:p>
        </w:tc>
      </w:tr>
      <w:tr w:rsidR="006F521D" w:rsidRPr="006F521D" w14:paraId="420C93A2" w14:textId="77777777" w:rsidTr="00F747F1">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323A3A4" w14:textId="77777777" w:rsidTr="00F747F1">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CCA49FB" w14:textId="77777777" w:rsidTr="00F747F1">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DCA1143" w14:textId="77777777" w:rsidTr="00F747F1">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50 000 </w:t>
            </w:r>
          </w:p>
          <w:p w14:paraId="62DD4788"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055990B" w14:textId="77777777" w:rsidTr="00F747F1">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Выпуск на линию и эксплуатация</w:t>
            </w:r>
            <w:r w:rsidRPr="006F521D">
              <w:rPr>
                <w:rFonts w:ascii="Times New Roman" w:eastAsia="Calibri" w:hAnsi="Times New Roman" w:cs="Times New Roman"/>
                <w:color w:val="FF0000"/>
                <w:sz w:val="24"/>
                <w:szCs w:val="24"/>
              </w:rPr>
              <w:t xml:space="preserve"> </w:t>
            </w:r>
            <w:r w:rsidRPr="006F521D">
              <w:rPr>
                <w:rFonts w:ascii="Times New Roman" w:eastAsia="Calibri"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          100 000</w:t>
            </w:r>
          </w:p>
          <w:p w14:paraId="6B6B40AF"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90453E3" w14:textId="77777777" w:rsidTr="00F747F1">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0376AD9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B8A0C5E" w14:textId="77777777" w:rsidTr="00F747F1">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46A99E5" w14:textId="77777777" w:rsidTr="00F747F1">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76864AB" w14:textId="77777777" w:rsidTr="00F747F1">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2A434CB" w14:textId="77777777" w:rsidTr="00F747F1">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p w14:paraId="7F98D9F9"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644CD43" w14:textId="77777777" w:rsidTr="00F747F1">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AED372D" w14:textId="77777777" w:rsidTr="00F747F1">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1 000 000/</w:t>
            </w:r>
          </w:p>
          <w:p w14:paraId="0341C26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6B18A0CD" w14:textId="77777777" w:rsidTr="00F747F1">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7AFEEF96" w14:textId="77777777" w:rsidTr="00F747F1">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Заключение врача</w:t>
            </w:r>
          </w:p>
        </w:tc>
      </w:tr>
      <w:tr w:rsidR="006F521D" w:rsidRPr="006F521D" w14:paraId="09121565" w14:textId="77777777" w:rsidTr="00F747F1">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Второй случай по организации </w:t>
            </w:r>
          </w:p>
          <w:p w14:paraId="4D3AA1A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6F521D" w:rsidRDefault="006F521D" w:rsidP="006F521D">
            <w:pPr>
              <w:rPr>
                <w:rFonts w:ascii="Times New Roman" w:eastAsia="Calibri" w:hAnsi="Times New Roman" w:cs="Times New Roman"/>
                <w:sz w:val="24"/>
                <w:szCs w:val="24"/>
              </w:rPr>
            </w:pPr>
          </w:p>
        </w:tc>
      </w:tr>
      <w:tr w:rsidR="006F521D" w:rsidRPr="006F521D" w14:paraId="0CEF3EE3" w14:textId="77777777" w:rsidTr="00F747F1">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Третий случай по организации </w:t>
            </w:r>
          </w:p>
          <w:p w14:paraId="0D33015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6F521D" w:rsidRDefault="006F521D" w:rsidP="006F521D">
            <w:pPr>
              <w:rPr>
                <w:rFonts w:ascii="Times New Roman" w:eastAsia="Calibri" w:hAnsi="Times New Roman" w:cs="Times New Roman"/>
                <w:sz w:val="24"/>
                <w:szCs w:val="24"/>
              </w:rPr>
            </w:pPr>
          </w:p>
        </w:tc>
      </w:tr>
      <w:tr w:rsidR="006F521D" w:rsidRPr="006F521D" w14:paraId="453965A4" w14:textId="77777777" w:rsidTr="00F747F1">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проверки</w:t>
            </w:r>
          </w:p>
        </w:tc>
      </w:tr>
      <w:tr w:rsidR="006F521D" w:rsidRPr="006F521D" w14:paraId="513EA376" w14:textId="77777777" w:rsidTr="00F747F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0672340" w14:textId="77777777" w:rsidTr="00F747F1">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4A06256" w14:textId="77777777" w:rsidTr="00F747F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6ADE4A7" w14:textId="77777777" w:rsidTr="00F747F1">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p w14:paraId="1C885642"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07CEB4F" w14:textId="77777777" w:rsidTr="00F747F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500 000</w:t>
            </w:r>
          </w:p>
          <w:p w14:paraId="04766CB4"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BB3C8F8" w14:textId="77777777" w:rsidTr="00F747F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6F6FDE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91F7DDB" w14:textId="77777777" w:rsidTr="00F747F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C014A4A"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86E6A60" w14:textId="77777777" w:rsidTr="00F747F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p w14:paraId="6F6C2B5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7AD2E7E6" w14:textId="77777777" w:rsidTr="00F747F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ГАИ или КОА</w:t>
            </w:r>
          </w:p>
        </w:tc>
      </w:tr>
      <w:tr w:rsidR="006F521D" w:rsidRPr="006F521D" w14:paraId="0FD2CD7C" w14:textId="77777777" w:rsidTr="00F747F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1693855" w14:textId="77777777" w:rsidTr="00F747F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53ADCBB" w14:textId="77777777" w:rsidTr="00F747F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2418C743" w14:textId="77777777" w:rsidTr="00F747F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6F521D" w:rsidRDefault="006F521D" w:rsidP="006F521D">
            <w:pPr>
              <w:jc w:val="center"/>
              <w:rPr>
                <w:rFonts w:ascii="Times New Roman" w:eastAsia="Calibri" w:hAnsi="Times New Roman" w:cs="Times New Roman"/>
                <w:sz w:val="24"/>
                <w:szCs w:val="24"/>
              </w:rPr>
            </w:pPr>
          </w:p>
          <w:p w14:paraId="764A8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bl>
    <w:p w14:paraId="65A10884"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F521D">
        <w:rPr>
          <w:rFonts w:ascii="Arial Narrow" w:eastAsia="Times New Roman" w:hAnsi="Arial Narrow" w:cs="Arial"/>
          <w:b/>
          <w:sz w:val="24"/>
          <w:szCs w:val="20"/>
          <w:lang w:eastAsia="ru-RU"/>
        </w:rPr>
        <w:tab/>
      </w:r>
    </w:p>
    <w:p w14:paraId="6DD08C1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Примечания:</w:t>
      </w:r>
    </w:p>
    <w:p w14:paraId="749C1E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Штраф взыскивается за каждый факт нарушения, если настоящим Приложением не предусмотрено иное.</w:t>
      </w:r>
    </w:p>
    <w:p w14:paraId="24476E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11A8D8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По тексту настоящего Приложения термины «Подрядчик» и «Исполнитель», «работы» и «услуги» идентичны.</w:t>
      </w:r>
    </w:p>
    <w:p w14:paraId="158B6E2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 тексту настоящего Приложения термин «Заказчик» идентичен термину «Представитель Заказчика».</w:t>
      </w:r>
    </w:p>
    <w:p w14:paraId="210CD9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6F521D">
        <w:rPr>
          <w:rFonts w:ascii="Times New Roman" w:eastAsia="Calibri" w:hAnsi="Times New Roman" w:cs="Times New Roman"/>
          <w:sz w:val="24"/>
          <w:szCs w:val="24"/>
          <w:lang w:eastAsia="ru-RU"/>
        </w:rPr>
        <w:t xml:space="preserve"> Подрядчиком производится </w:t>
      </w:r>
      <w:r w:rsidRPr="006F521D">
        <w:rPr>
          <w:rFonts w:ascii="Times New Roman" w:eastAsia="Times New Roman" w:hAnsi="Times New Roman" w:cs="Times New Roman"/>
          <w:sz w:val="24"/>
          <w:szCs w:val="24"/>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  Кроме того, факт нарушения может быть подтвержден одним из следующих документов:</w:t>
      </w:r>
    </w:p>
    <w:p w14:paraId="64E98BB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актом-предписанием Работника Заказчика, осуществляющего производственный контроль;</w:t>
      </w:r>
    </w:p>
    <w:p w14:paraId="6EA221E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соответствующим актом или предписанием контролирующих и надзорных органов.</w:t>
      </w:r>
    </w:p>
    <w:p w14:paraId="5FAB45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p>
    <w:p w14:paraId="1A1782B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W w:w="0" w:type="auto"/>
        <w:tblLook w:val="01E0" w:firstRow="1" w:lastRow="1" w:firstColumn="1" w:lastColumn="1" w:noHBand="0" w:noVBand="0"/>
      </w:tblPr>
      <w:tblGrid>
        <w:gridCol w:w="4704"/>
        <w:gridCol w:w="4650"/>
      </w:tblGrid>
      <w:tr w:rsidR="006F521D" w:rsidRPr="006F521D" w14:paraId="0D41F3AF" w14:textId="77777777" w:rsidTr="00F747F1">
        <w:tc>
          <w:tcPr>
            <w:tcW w:w="4704" w:type="dxa"/>
          </w:tcPr>
          <w:p w14:paraId="12FD5A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1C9515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1E760B6C"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31A0F32B"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Генеральный директор </w:t>
            </w:r>
          </w:p>
          <w:p w14:paraId="069D96A9"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6A9834B"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Касымгалиев К.М.</w:t>
            </w:r>
          </w:p>
          <w:p w14:paraId="101ED367"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p>
          <w:p w14:paraId="09A0D343"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79D577B2"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0D5DD703"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40E3E91" w14:textId="77777777" w:rsidR="006F521D" w:rsidRPr="006F521D" w:rsidRDefault="006F521D" w:rsidP="006F521D">
            <w:pPr>
              <w:spacing w:after="0" w:line="240" w:lineRule="auto"/>
              <w:rPr>
                <w:rFonts w:ascii="Times New Roman" w:eastAsia="Calibri" w:hAnsi="Times New Roman" w:cs="Times New Roman"/>
                <w:b/>
                <w:color w:val="212529"/>
                <w:sz w:val="24"/>
                <w:szCs w:val="24"/>
              </w:rPr>
            </w:pPr>
            <w:r w:rsidRPr="006F521D">
              <w:rPr>
                <w:rFonts w:ascii="Times New Roman" w:eastAsia="Calibri" w:hAnsi="Times New Roman" w:cs="Times New Roman"/>
                <w:b/>
                <w:color w:val="212529"/>
                <w:sz w:val="24"/>
                <w:szCs w:val="24"/>
              </w:rPr>
              <w:t>Чжао Цзичэнь (Zhao Jichen)</w:t>
            </w:r>
          </w:p>
          <w:p w14:paraId="11832E86"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709C8918"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404443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15D786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48AFF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94393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C64486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E3970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CA57D7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3CAEA3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A880B5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02897EC"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05907E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292357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E18ECD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362E2750"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AB2EA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429462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765589"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BC484D"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Форма акта допуска Подрядной организации</w:t>
      </w:r>
    </w:p>
    <w:p w14:paraId="0966A21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 xml:space="preserve">на проведение работ/оказание услуг на территории Объекта </w:t>
      </w:r>
    </w:p>
    <w:p w14:paraId="4165740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6C21B777" w14:textId="77777777" w:rsidR="006F521D" w:rsidRPr="006F521D" w:rsidRDefault="006F521D" w:rsidP="006F521D">
      <w:pPr>
        <w:autoSpaceDE w:val="0"/>
        <w:autoSpaceDN w:val="0"/>
        <w:spacing w:after="0" w:line="240" w:lineRule="auto"/>
        <w:ind w:right="-1"/>
        <w:rPr>
          <w:rFonts w:ascii="Times New Roman" w:eastAsia="SimSun" w:hAnsi="Times New Roman" w:cs="Times New Roman"/>
          <w:b/>
          <w:bCs/>
          <w:sz w:val="26"/>
          <w:szCs w:val="26"/>
          <w:lang w:eastAsia="ru-RU"/>
        </w:rPr>
      </w:pPr>
      <w:r w:rsidRPr="006F521D">
        <w:rPr>
          <w:rFonts w:ascii="Times New Roman" w:eastAsia="SimSun" w:hAnsi="Times New Roman" w:cs="Times New Roman"/>
          <w:b/>
          <w:bCs/>
          <w:sz w:val="26"/>
          <w:szCs w:val="26"/>
          <w:lang w:eastAsia="ru-RU"/>
        </w:rPr>
        <w:t xml:space="preserve">______________                                                                              </w:t>
      </w:r>
      <w:r w:rsidRPr="006F521D">
        <w:rPr>
          <w:rFonts w:ascii="Times New Roman" w:eastAsia="SimSun" w:hAnsi="Times New Roman" w:cs="Times New Roman"/>
          <w:bCs/>
          <w:sz w:val="24"/>
          <w:szCs w:val="24"/>
          <w:lang w:eastAsia="ru-RU"/>
        </w:rPr>
        <w:t>«____» ____________20___г.</w:t>
      </w:r>
      <w:r w:rsidRPr="006F521D">
        <w:rPr>
          <w:rFonts w:ascii="Times New Roman" w:eastAsia="SimSun" w:hAnsi="Times New Roman" w:cs="Times New Roman"/>
          <w:b/>
          <w:bCs/>
          <w:sz w:val="26"/>
          <w:szCs w:val="26"/>
          <w:lang w:eastAsia="ru-RU"/>
        </w:rPr>
        <w:t xml:space="preserve">        </w:t>
      </w:r>
    </w:p>
    <w:p w14:paraId="6488388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6"/>
          <w:szCs w:val="26"/>
          <w:lang w:eastAsia="ru-RU"/>
        </w:rPr>
      </w:pPr>
      <w:r w:rsidRPr="006F521D">
        <w:rPr>
          <w:rFonts w:ascii="Times New Roman" w:eastAsia="SimSun" w:hAnsi="Times New Roman" w:cs="Times New Roman"/>
          <w:sz w:val="20"/>
          <w:szCs w:val="20"/>
          <w:lang w:eastAsia="ru-RU"/>
        </w:rPr>
        <w:t xml:space="preserve"> (место составления)</w:t>
      </w:r>
    </w:p>
    <w:p w14:paraId="58ED8D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50B3E8"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F12951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2DA4909D"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Мы, нижеподписавшиеся, представитель Заказчика, эксплуатирующего действующий Объект</w:t>
      </w:r>
    </w:p>
    <w:p w14:paraId="1D4CA1E4"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14:paraId="1FEB6CEA"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25BE129E"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и представитель Подрядчика, ответственный за производство работ/оказание услуг</w:t>
      </w:r>
    </w:p>
    <w:p w14:paraId="07DD076D"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457293C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579BEF1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p>
    <w:p w14:paraId="14302F3B"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составили настоящий акт о нижеследующем.</w:t>
      </w:r>
    </w:p>
    <w:p w14:paraId="1790B72A"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Заказчик, предоставляет Объект</w:t>
      </w:r>
    </w:p>
    <w:p w14:paraId="25CF79BC"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37DF2F9"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50497C45"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ограниченный координатами </w:t>
      </w:r>
      <w:r w:rsidRPr="006F521D">
        <w:rPr>
          <w:rFonts w:ascii="Times New Roman" w:eastAsia="SimSun" w:hAnsi="Times New Roman" w:cs="Times New Roman"/>
          <w:sz w:val="24"/>
          <w:szCs w:val="24"/>
          <w:lang w:eastAsia="ru-RU"/>
        </w:rPr>
        <w:tab/>
        <w:t>,</w:t>
      </w:r>
    </w:p>
    <w:p w14:paraId="2E31552F" w14:textId="77777777" w:rsidR="006F521D" w:rsidRPr="006F521D" w:rsidRDefault="006F521D" w:rsidP="006F521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p>
    <w:p w14:paraId="74862DD3"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начало «___» ________________20__г.                          окончание «___» ______________20__г.</w:t>
      </w:r>
    </w:p>
    <w:p w14:paraId="5A98F3A8"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8C8658C"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EC8CD0"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6F521D" w14:paraId="1C8F732B" w14:textId="77777777" w:rsidTr="00F747F1">
        <w:trPr>
          <w:trHeight w:val="360"/>
        </w:trPr>
        <w:tc>
          <w:tcPr>
            <w:tcW w:w="454" w:type="dxa"/>
          </w:tcPr>
          <w:p w14:paraId="23ECF91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w:t>
            </w:r>
          </w:p>
        </w:tc>
        <w:tc>
          <w:tcPr>
            <w:tcW w:w="4677" w:type="dxa"/>
            <w:vAlign w:val="center"/>
          </w:tcPr>
          <w:p w14:paraId="551D533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Наименование </w:t>
            </w:r>
          </w:p>
          <w:p w14:paraId="610ED0C7"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мероприятия</w:t>
            </w:r>
          </w:p>
        </w:tc>
        <w:tc>
          <w:tcPr>
            <w:tcW w:w="1418" w:type="dxa"/>
          </w:tcPr>
          <w:p w14:paraId="106C540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Срок </w:t>
            </w:r>
          </w:p>
          <w:p w14:paraId="26E0ACC5"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выполнения</w:t>
            </w:r>
          </w:p>
        </w:tc>
        <w:tc>
          <w:tcPr>
            <w:tcW w:w="1559" w:type="dxa"/>
            <w:vAlign w:val="center"/>
          </w:tcPr>
          <w:p w14:paraId="1450D0B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исполнителя</w:t>
            </w:r>
          </w:p>
        </w:tc>
        <w:tc>
          <w:tcPr>
            <w:tcW w:w="1668" w:type="dxa"/>
            <w:vAlign w:val="center"/>
          </w:tcPr>
          <w:p w14:paraId="7B62E8F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ответственный исполнитель</w:t>
            </w:r>
          </w:p>
        </w:tc>
      </w:tr>
      <w:tr w:rsidR="006F521D" w:rsidRPr="006F521D" w14:paraId="305B1EFC" w14:textId="77777777" w:rsidTr="00F747F1">
        <w:trPr>
          <w:trHeight w:val="360"/>
        </w:trPr>
        <w:tc>
          <w:tcPr>
            <w:tcW w:w="454" w:type="dxa"/>
          </w:tcPr>
          <w:p w14:paraId="4641F7C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4677" w:type="dxa"/>
          </w:tcPr>
          <w:p w14:paraId="6BCBB89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063FC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3CA3B8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E6B8BF4" w14:textId="77777777" w:rsidTr="00F747F1">
        <w:trPr>
          <w:trHeight w:val="360"/>
        </w:trPr>
        <w:tc>
          <w:tcPr>
            <w:tcW w:w="454" w:type="dxa"/>
          </w:tcPr>
          <w:p w14:paraId="32C07B25"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4677" w:type="dxa"/>
          </w:tcPr>
          <w:p w14:paraId="1D410CD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Ознакомить Работников Подрядчика с мерами противопожарной безопасности</w:t>
            </w:r>
          </w:p>
        </w:tc>
        <w:tc>
          <w:tcPr>
            <w:tcW w:w="1418" w:type="dxa"/>
          </w:tcPr>
          <w:p w14:paraId="63974CA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E63AE3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11FDC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C7988C2" w14:textId="77777777" w:rsidTr="00F747F1">
        <w:trPr>
          <w:trHeight w:val="360"/>
        </w:trPr>
        <w:tc>
          <w:tcPr>
            <w:tcW w:w="454" w:type="dxa"/>
          </w:tcPr>
          <w:p w14:paraId="4EE4BBEC"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4677" w:type="dxa"/>
          </w:tcPr>
          <w:p w14:paraId="380A33F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первичными средствами пожаротушения</w:t>
            </w:r>
          </w:p>
        </w:tc>
        <w:tc>
          <w:tcPr>
            <w:tcW w:w="1418" w:type="dxa"/>
          </w:tcPr>
          <w:p w14:paraId="7A792FE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067B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5A07E8C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73AB999" w14:textId="77777777" w:rsidTr="00F747F1">
        <w:trPr>
          <w:trHeight w:val="360"/>
        </w:trPr>
        <w:tc>
          <w:tcPr>
            <w:tcW w:w="454" w:type="dxa"/>
          </w:tcPr>
          <w:p w14:paraId="5D80675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4677" w:type="dxa"/>
          </w:tcPr>
          <w:p w14:paraId="2209985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средствами индивидуальной защиты (СИЗ)</w:t>
            </w:r>
          </w:p>
        </w:tc>
        <w:tc>
          <w:tcPr>
            <w:tcW w:w="1418" w:type="dxa"/>
          </w:tcPr>
          <w:p w14:paraId="65257D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4F269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987BBC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DC5C08E" w14:textId="77777777" w:rsidTr="00F747F1">
        <w:trPr>
          <w:trHeight w:val="360"/>
        </w:trPr>
        <w:tc>
          <w:tcPr>
            <w:tcW w:w="454" w:type="dxa"/>
          </w:tcPr>
          <w:p w14:paraId="52EEFE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w:t>
            </w:r>
          </w:p>
        </w:tc>
        <w:tc>
          <w:tcPr>
            <w:tcW w:w="4677" w:type="dxa"/>
          </w:tcPr>
          <w:p w14:paraId="35A1498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CD0AEF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CD5B67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49342C94" w14:textId="77777777" w:rsidTr="00F747F1">
        <w:trPr>
          <w:trHeight w:val="360"/>
        </w:trPr>
        <w:tc>
          <w:tcPr>
            <w:tcW w:w="454" w:type="dxa"/>
          </w:tcPr>
          <w:p w14:paraId="2678F2C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w:t>
            </w:r>
          </w:p>
        </w:tc>
        <w:tc>
          <w:tcPr>
            <w:tcW w:w="4677" w:type="dxa"/>
          </w:tcPr>
          <w:p w14:paraId="0907C65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ECE3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4CE6B17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6F373CF" w14:textId="77777777" w:rsidTr="00F747F1">
        <w:trPr>
          <w:trHeight w:val="360"/>
        </w:trPr>
        <w:tc>
          <w:tcPr>
            <w:tcW w:w="454" w:type="dxa"/>
          </w:tcPr>
          <w:p w14:paraId="719F02A1"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w:t>
            </w:r>
          </w:p>
        </w:tc>
        <w:tc>
          <w:tcPr>
            <w:tcW w:w="4677" w:type="dxa"/>
          </w:tcPr>
          <w:p w14:paraId="7C34C4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Определить место для сбора мусора и отходов</w:t>
            </w:r>
          </w:p>
        </w:tc>
        <w:tc>
          <w:tcPr>
            <w:tcW w:w="1418" w:type="dxa"/>
          </w:tcPr>
          <w:p w14:paraId="0F69701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FD32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97F73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13F7AE8" w14:textId="77777777" w:rsidTr="00F747F1">
        <w:trPr>
          <w:trHeight w:val="360"/>
        </w:trPr>
        <w:tc>
          <w:tcPr>
            <w:tcW w:w="454" w:type="dxa"/>
          </w:tcPr>
          <w:p w14:paraId="24AEB7F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w:t>
            </w:r>
          </w:p>
        </w:tc>
        <w:tc>
          <w:tcPr>
            <w:tcW w:w="4677" w:type="dxa"/>
          </w:tcPr>
          <w:p w14:paraId="5DD3A06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5CB2A4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20F40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7066F67" w14:textId="77777777" w:rsidTr="00F747F1">
        <w:trPr>
          <w:trHeight w:val="360"/>
        </w:trPr>
        <w:tc>
          <w:tcPr>
            <w:tcW w:w="454" w:type="dxa"/>
          </w:tcPr>
          <w:p w14:paraId="4B5AC42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w:t>
            </w:r>
          </w:p>
        </w:tc>
        <w:tc>
          <w:tcPr>
            <w:tcW w:w="4677" w:type="dxa"/>
          </w:tcPr>
          <w:p w14:paraId="742352D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бытовое помещение для Работников Подрядчика</w:t>
            </w:r>
          </w:p>
        </w:tc>
        <w:tc>
          <w:tcPr>
            <w:tcW w:w="1418" w:type="dxa"/>
          </w:tcPr>
          <w:p w14:paraId="0A2E2A6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81D3D5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4C6BB2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4AE5B11" w14:textId="77777777" w:rsidTr="00F747F1">
        <w:trPr>
          <w:trHeight w:val="360"/>
        </w:trPr>
        <w:tc>
          <w:tcPr>
            <w:tcW w:w="454" w:type="dxa"/>
          </w:tcPr>
          <w:p w14:paraId="2CECB10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w:t>
            </w:r>
          </w:p>
        </w:tc>
        <w:tc>
          <w:tcPr>
            <w:tcW w:w="4677" w:type="dxa"/>
          </w:tcPr>
          <w:p w14:paraId="0F4F9DD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допускать посторонних лиц в зону производства работ/оказания услуг</w:t>
            </w:r>
          </w:p>
        </w:tc>
        <w:tc>
          <w:tcPr>
            <w:tcW w:w="1418" w:type="dxa"/>
          </w:tcPr>
          <w:p w14:paraId="7C668A6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4D8A10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5A777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A7A8296" w14:textId="77777777" w:rsidTr="00F747F1">
        <w:trPr>
          <w:trHeight w:val="360"/>
        </w:trPr>
        <w:tc>
          <w:tcPr>
            <w:tcW w:w="454" w:type="dxa"/>
          </w:tcPr>
          <w:p w14:paraId="2FE83F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w:t>
            </w:r>
          </w:p>
        </w:tc>
        <w:tc>
          <w:tcPr>
            <w:tcW w:w="4677" w:type="dxa"/>
          </w:tcPr>
          <w:p w14:paraId="7BD3C8B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9FE53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CD8F6A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A319B60" w14:textId="77777777" w:rsidTr="00F747F1">
        <w:trPr>
          <w:trHeight w:val="360"/>
        </w:trPr>
        <w:tc>
          <w:tcPr>
            <w:tcW w:w="454" w:type="dxa"/>
          </w:tcPr>
          <w:p w14:paraId="78F0973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w:t>
            </w:r>
          </w:p>
        </w:tc>
        <w:tc>
          <w:tcPr>
            <w:tcW w:w="4677" w:type="dxa"/>
          </w:tcPr>
          <w:p w14:paraId="40E7352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9D934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6273BE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56F15CE" w14:textId="77777777" w:rsidTr="00F747F1">
        <w:trPr>
          <w:trHeight w:val="360"/>
        </w:trPr>
        <w:tc>
          <w:tcPr>
            <w:tcW w:w="454" w:type="dxa"/>
          </w:tcPr>
          <w:p w14:paraId="5C22B4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w:t>
            </w:r>
          </w:p>
        </w:tc>
        <w:tc>
          <w:tcPr>
            <w:tcW w:w="4677" w:type="dxa"/>
          </w:tcPr>
          <w:p w14:paraId="3A69D73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1B6B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B0622B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4D7F12F" w14:textId="77777777" w:rsidTr="00F747F1">
        <w:trPr>
          <w:trHeight w:val="360"/>
        </w:trPr>
        <w:tc>
          <w:tcPr>
            <w:tcW w:w="454" w:type="dxa"/>
          </w:tcPr>
          <w:p w14:paraId="41A470A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w:t>
            </w:r>
          </w:p>
        </w:tc>
        <w:tc>
          <w:tcPr>
            <w:tcW w:w="4677" w:type="dxa"/>
          </w:tcPr>
          <w:p w14:paraId="5C838B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B1A260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53106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DAEC6C4" w14:textId="77777777" w:rsidTr="00F747F1">
        <w:trPr>
          <w:trHeight w:val="360"/>
        </w:trPr>
        <w:tc>
          <w:tcPr>
            <w:tcW w:w="454" w:type="dxa"/>
          </w:tcPr>
          <w:p w14:paraId="3B4C4F5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w:t>
            </w:r>
          </w:p>
        </w:tc>
        <w:tc>
          <w:tcPr>
            <w:tcW w:w="4677" w:type="dxa"/>
          </w:tcPr>
          <w:p w14:paraId="798DCB4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31BD7B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E2E9F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50C40F8"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22535ED"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Заказчика, эксплуатирующей Объект</w:t>
      </w:r>
    </w:p>
    <w:p w14:paraId="389271AE"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651FFCF8"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1738B15B" w14:textId="77777777" w:rsidR="006F521D" w:rsidRPr="006F521D" w:rsidRDefault="006F521D" w:rsidP="006F521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Подрядчика</w:t>
      </w:r>
      <w:r w:rsidRPr="006F521D">
        <w:rPr>
          <w:rFonts w:ascii="Times New Roman" w:eastAsia="SimSun" w:hAnsi="Times New Roman" w:cs="Times New Roman"/>
          <w:sz w:val="24"/>
          <w:szCs w:val="24"/>
          <w:lang w:eastAsia="ru-RU"/>
        </w:rPr>
        <w:tab/>
      </w:r>
    </w:p>
    <w:p w14:paraId="74F89BD0"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007E7DC4"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FAB7DC8"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1051043" w14:textId="77777777" w:rsidR="006F521D" w:rsidRPr="006F521D" w:rsidRDefault="006F521D" w:rsidP="006F521D">
      <w:pPr>
        <w:tabs>
          <w:tab w:val="center" w:pos="4153"/>
          <w:tab w:val="right" w:pos="8306"/>
        </w:tabs>
        <w:spacing w:before="120" w:after="0" w:line="240" w:lineRule="auto"/>
        <w:ind w:left="-284"/>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Форма оценочного листа деятельности Подрядной организации в области ОТ, ПБ и ООС </w:t>
      </w:r>
    </w:p>
    <w:p w14:paraId="7A4DBEEE"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6F521D" w14:paraId="68C9DA8A" w14:textId="77777777" w:rsidTr="00F747F1">
        <w:trPr>
          <w:cantSplit/>
          <w:trHeight w:val="349"/>
        </w:trPr>
        <w:tc>
          <w:tcPr>
            <w:tcW w:w="3546" w:type="dxa"/>
            <w:vMerge w:val="restart"/>
            <w:tcBorders>
              <w:top w:val="nil"/>
              <w:bottom w:val="nil"/>
              <w:right w:val="nil"/>
            </w:tcBorders>
          </w:tcPr>
          <w:p w14:paraId="13A297DD" w14:textId="77777777" w:rsidR="006F521D" w:rsidRPr="006F521D" w:rsidRDefault="006F521D" w:rsidP="00216161">
            <w:pPr>
              <w:numPr>
                <w:ilvl w:val="0"/>
                <w:numId w:val="23"/>
              </w:numPr>
              <w:spacing w:before="120"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Наименование и адрес организации</w:t>
            </w:r>
          </w:p>
        </w:tc>
        <w:tc>
          <w:tcPr>
            <w:tcW w:w="6661" w:type="dxa"/>
            <w:tcBorders>
              <w:left w:val="nil"/>
            </w:tcBorders>
          </w:tcPr>
          <w:p w14:paraId="5FA8C63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09D85C" w14:textId="77777777" w:rsidTr="00F747F1">
        <w:trPr>
          <w:cantSplit/>
        </w:trPr>
        <w:tc>
          <w:tcPr>
            <w:tcW w:w="3546" w:type="dxa"/>
            <w:vMerge/>
            <w:tcBorders>
              <w:top w:val="single" w:sz="4" w:space="0" w:color="auto"/>
              <w:bottom w:val="nil"/>
              <w:right w:val="nil"/>
            </w:tcBorders>
          </w:tcPr>
          <w:p w14:paraId="22D1CBC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584785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0D683043" w14:textId="77777777" w:rsidTr="00F747F1">
        <w:trPr>
          <w:cantSplit/>
        </w:trPr>
        <w:tc>
          <w:tcPr>
            <w:tcW w:w="3546" w:type="dxa"/>
            <w:vMerge/>
            <w:tcBorders>
              <w:top w:val="single" w:sz="4" w:space="0" w:color="auto"/>
              <w:bottom w:val="nil"/>
              <w:right w:val="nil"/>
            </w:tcBorders>
          </w:tcPr>
          <w:p w14:paraId="62BDF5B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888BC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DC9760E" w14:textId="77777777" w:rsidTr="00F747F1">
        <w:trPr>
          <w:cantSplit/>
          <w:trHeight w:val="253"/>
        </w:trPr>
        <w:tc>
          <w:tcPr>
            <w:tcW w:w="3546" w:type="dxa"/>
            <w:vMerge w:val="restart"/>
            <w:tcBorders>
              <w:top w:val="nil"/>
              <w:bottom w:val="single" w:sz="4" w:space="0" w:color="auto"/>
              <w:right w:val="nil"/>
            </w:tcBorders>
          </w:tcPr>
          <w:p w14:paraId="71102652"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Вид деятельности </w:t>
            </w:r>
          </w:p>
        </w:tc>
        <w:tc>
          <w:tcPr>
            <w:tcW w:w="6661" w:type="dxa"/>
            <w:tcBorders>
              <w:left w:val="nil"/>
            </w:tcBorders>
          </w:tcPr>
          <w:p w14:paraId="139B09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5EB05954" w14:textId="77777777" w:rsidTr="00F747F1">
        <w:trPr>
          <w:cantSplit/>
        </w:trPr>
        <w:tc>
          <w:tcPr>
            <w:tcW w:w="3546" w:type="dxa"/>
            <w:vMerge/>
            <w:tcBorders>
              <w:top w:val="single" w:sz="4" w:space="0" w:color="auto"/>
              <w:bottom w:val="single" w:sz="4" w:space="0" w:color="auto"/>
              <w:right w:val="nil"/>
            </w:tcBorders>
          </w:tcPr>
          <w:p w14:paraId="74C2D42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7151803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4FFB637C" w14:textId="77777777" w:rsidTr="00F747F1">
        <w:trPr>
          <w:cantSplit/>
        </w:trPr>
        <w:tc>
          <w:tcPr>
            <w:tcW w:w="3546" w:type="dxa"/>
            <w:vMerge/>
            <w:tcBorders>
              <w:top w:val="single" w:sz="4" w:space="0" w:color="auto"/>
              <w:bottom w:val="nil"/>
              <w:right w:val="nil"/>
            </w:tcBorders>
          </w:tcPr>
          <w:p w14:paraId="2E5FD0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DDB1D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6D52BDEA" w14:textId="77777777" w:rsidTr="00F747F1">
        <w:trPr>
          <w:cantSplit/>
        </w:trPr>
        <w:tc>
          <w:tcPr>
            <w:tcW w:w="3546" w:type="dxa"/>
            <w:vMerge w:val="restart"/>
            <w:tcBorders>
              <w:top w:val="nil"/>
              <w:bottom w:val="nil"/>
              <w:right w:val="nil"/>
            </w:tcBorders>
          </w:tcPr>
          <w:p w14:paraId="7A246D9A"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Объект </w:t>
            </w:r>
          </w:p>
        </w:tc>
        <w:tc>
          <w:tcPr>
            <w:tcW w:w="6661" w:type="dxa"/>
            <w:tcBorders>
              <w:left w:val="nil"/>
            </w:tcBorders>
          </w:tcPr>
          <w:p w14:paraId="628D99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39C37B9" w14:textId="77777777" w:rsidTr="00F747F1">
        <w:trPr>
          <w:cantSplit/>
        </w:trPr>
        <w:tc>
          <w:tcPr>
            <w:tcW w:w="3546" w:type="dxa"/>
            <w:vMerge/>
            <w:tcBorders>
              <w:top w:val="single" w:sz="4" w:space="0" w:color="auto"/>
              <w:bottom w:val="nil"/>
              <w:right w:val="nil"/>
            </w:tcBorders>
          </w:tcPr>
          <w:p w14:paraId="1A4CB5C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BE6E2E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469585" w14:textId="77777777" w:rsidTr="00F747F1">
        <w:trPr>
          <w:cantSplit/>
        </w:trPr>
        <w:tc>
          <w:tcPr>
            <w:tcW w:w="3546" w:type="dxa"/>
            <w:vMerge/>
            <w:tcBorders>
              <w:top w:val="single" w:sz="4" w:space="0" w:color="auto"/>
              <w:bottom w:val="nil"/>
              <w:right w:val="nil"/>
            </w:tcBorders>
          </w:tcPr>
          <w:p w14:paraId="0B1292B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926C0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F5210DC" w14:textId="77777777" w:rsidTr="00F747F1">
        <w:trPr>
          <w:cantSplit/>
        </w:trPr>
        <w:tc>
          <w:tcPr>
            <w:tcW w:w="3546" w:type="dxa"/>
            <w:vMerge w:val="restart"/>
            <w:tcBorders>
              <w:top w:val="nil"/>
              <w:bottom w:val="nil"/>
              <w:right w:val="nil"/>
            </w:tcBorders>
          </w:tcPr>
          <w:p w14:paraId="7CE2CE67"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Срок выполнения работ </w:t>
            </w:r>
          </w:p>
          <w:p w14:paraId="2415436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по Договору (дата начала, завершения, мес.)</w:t>
            </w:r>
          </w:p>
        </w:tc>
        <w:tc>
          <w:tcPr>
            <w:tcW w:w="6661" w:type="dxa"/>
            <w:tcBorders>
              <w:left w:val="nil"/>
            </w:tcBorders>
          </w:tcPr>
          <w:p w14:paraId="5EC67A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FE80D41" w14:textId="77777777" w:rsidTr="00F747F1">
        <w:trPr>
          <w:cantSplit/>
        </w:trPr>
        <w:tc>
          <w:tcPr>
            <w:tcW w:w="3546" w:type="dxa"/>
            <w:vMerge/>
            <w:tcBorders>
              <w:top w:val="single" w:sz="4" w:space="0" w:color="auto"/>
              <w:bottom w:val="nil"/>
              <w:right w:val="nil"/>
            </w:tcBorders>
          </w:tcPr>
          <w:p w14:paraId="0A5DD384"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4C883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E3E4BC6" w14:textId="77777777" w:rsidTr="00F747F1">
        <w:trPr>
          <w:cantSplit/>
        </w:trPr>
        <w:tc>
          <w:tcPr>
            <w:tcW w:w="3546" w:type="dxa"/>
            <w:vMerge/>
            <w:tcBorders>
              <w:top w:val="single" w:sz="4" w:space="0" w:color="auto"/>
              <w:bottom w:val="nil"/>
              <w:right w:val="nil"/>
            </w:tcBorders>
          </w:tcPr>
          <w:p w14:paraId="24512CF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5935C1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6EDEDC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60C6E4A5" w14:textId="77777777" w:rsidR="006F521D" w:rsidRPr="006F521D" w:rsidRDefault="006F521D" w:rsidP="00216161">
      <w:pPr>
        <w:numPr>
          <w:ilvl w:val="0"/>
          <w:numId w:val="23"/>
        </w:numPr>
        <w:tabs>
          <w:tab w:val="num" w:pos="-284"/>
        </w:tabs>
        <w:spacing w:before="120"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Оценка показателей по ОТ, ПБ и ООС</w:t>
      </w:r>
    </w:p>
    <w:p w14:paraId="493E7E7C"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p w14:paraId="7D872E24"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6F521D" w14:paraId="4AB66DC0" w14:textId="77777777" w:rsidTr="00F747F1">
        <w:tc>
          <w:tcPr>
            <w:tcW w:w="426" w:type="dxa"/>
            <w:shd w:val="clear" w:color="auto" w:fill="auto"/>
            <w:vAlign w:val="center"/>
          </w:tcPr>
          <w:p w14:paraId="460205C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56A46FF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Оценочный показатель</w:t>
            </w:r>
          </w:p>
        </w:tc>
        <w:tc>
          <w:tcPr>
            <w:tcW w:w="2835" w:type="dxa"/>
            <w:shd w:val="clear" w:color="auto" w:fill="auto"/>
            <w:vAlign w:val="center"/>
          </w:tcPr>
          <w:p w14:paraId="7D6769C8"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Правила начисления баллов</w:t>
            </w:r>
          </w:p>
        </w:tc>
        <w:tc>
          <w:tcPr>
            <w:tcW w:w="992" w:type="dxa"/>
            <w:shd w:val="clear" w:color="auto" w:fill="auto"/>
            <w:vAlign w:val="center"/>
          </w:tcPr>
          <w:p w14:paraId="035219D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7FB519A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Вес</w:t>
            </w:r>
          </w:p>
        </w:tc>
        <w:tc>
          <w:tcPr>
            <w:tcW w:w="1276" w:type="dxa"/>
            <w:shd w:val="clear" w:color="auto" w:fill="auto"/>
            <w:vAlign w:val="center"/>
          </w:tcPr>
          <w:p w14:paraId="61A5F462"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Итоговый балл</w:t>
            </w:r>
          </w:p>
        </w:tc>
        <w:tc>
          <w:tcPr>
            <w:tcW w:w="1559" w:type="dxa"/>
            <w:shd w:val="clear" w:color="auto" w:fill="auto"/>
            <w:vAlign w:val="center"/>
          </w:tcPr>
          <w:p w14:paraId="369D46EB"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Примечание</w:t>
            </w:r>
          </w:p>
        </w:tc>
      </w:tr>
      <w:tr w:rsidR="006F521D" w:rsidRPr="006F521D" w14:paraId="402CE869" w14:textId="77777777" w:rsidTr="00F747F1">
        <w:tc>
          <w:tcPr>
            <w:tcW w:w="426" w:type="dxa"/>
            <w:shd w:val="clear" w:color="auto" w:fill="auto"/>
            <w:vAlign w:val="center"/>
          </w:tcPr>
          <w:p w14:paraId="539D4A6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543CEBBF"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Эффективность СМ</w:t>
            </w:r>
          </w:p>
        </w:tc>
      </w:tr>
      <w:tr w:rsidR="006F521D" w:rsidRPr="006F521D" w14:paraId="2F567228" w14:textId="77777777" w:rsidTr="00F747F1">
        <w:tc>
          <w:tcPr>
            <w:tcW w:w="426" w:type="dxa"/>
            <w:shd w:val="clear" w:color="auto" w:fill="auto"/>
          </w:tcPr>
          <w:p w14:paraId="15DCDED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w:t>
            </w:r>
          </w:p>
        </w:tc>
        <w:tc>
          <w:tcPr>
            <w:tcW w:w="2126" w:type="dxa"/>
            <w:shd w:val="clear" w:color="auto" w:fill="auto"/>
          </w:tcPr>
          <w:p w14:paraId="555C7CC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Наличие системы менеджмента в области</w:t>
            </w:r>
          </w:p>
          <w:p w14:paraId="582C708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3BE5E3C1"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Максимальный балл – 4</w:t>
            </w:r>
          </w:p>
          <w:p w14:paraId="7D5F2E7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Отсутствие СМ ОТ, ПБ и ООС - 0</w:t>
            </w:r>
          </w:p>
        </w:tc>
        <w:tc>
          <w:tcPr>
            <w:tcW w:w="992" w:type="dxa"/>
            <w:shd w:val="clear" w:color="auto" w:fill="auto"/>
            <w:vAlign w:val="center"/>
          </w:tcPr>
          <w:p w14:paraId="4787674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091B7A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613E751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341F4994"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B06EE05" w14:textId="77777777" w:rsidTr="00F747F1">
        <w:tc>
          <w:tcPr>
            <w:tcW w:w="426" w:type="dxa"/>
            <w:shd w:val="clear" w:color="auto" w:fill="auto"/>
          </w:tcPr>
          <w:p w14:paraId="226635A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126" w:type="dxa"/>
            <w:shd w:val="clear" w:color="auto" w:fill="auto"/>
          </w:tcPr>
          <w:p w14:paraId="46245E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Без нарушений – 4</w:t>
            </w:r>
          </w:p>
          <w:p w14:paraId="5DA67CF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5715B2A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мелкими </w:t>
            </w:r>
          </w:p>
          <w:p w14:paraId="76747C9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2</w:t>
            </w:r>
          </w:p>
          <w:p w14:paraId="6DDCED0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крупными </w:t>
            </w:r>
          </w:p>
          <w:p w14:paraId="4F7EBBC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1</w:t>
            </w:r>
          </w:p>
          <w:p w14:paraId="4BF59F3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регулярными нарушениями - 0</w:t>
            </w:r>
          </w:p>
        </w:tc>
        <w:tc>
          <w:tcPr>
            <w:tcW w:w="992" w:type="dxa"/>
            <w:shd w:val="clear" w:color="auto" w:fill="auto"/>
            <w:vAlign w:val="center"/>
          </w:tcPr>
          <w:p w14:paraId="28EA2BD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A9FD02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2001899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76073C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0EB7E00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F1A474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E2D6DB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5FD7208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73DB2E5F" w14:textId="77777777" w:rsidTr="00F747F1">
        <w:tc>
          <w:tcPr>
            <w:tcW w:w="426" w:type="dxa"/>
            <w:shd w:val="clear" w:color="auto" w:fill="auto"/>
          </w:tcPr>
          <w:p w14:paraId="33E62B0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126" w:type="dxa"/>
            <w:shd w:val="clear" w:color="auto" w:fill="auto"/>
          </w:tcPr>
          <w:p w14:paraId="200CA28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Устранение выявленных нарушений по </w:t>
            </w:r>
          </w:p>
          <w:p w14:paraId="1FC2D9E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112D23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90 – 100 % - 4</w:t>
            </w:r>
          </w:p>
          <w:p w14:paraId="0BC6C0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70 – 89% - 3</w:t>
            </w:r>
          </w:p>
          <w:p w14:paraId="62D5386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60 – 69% - 2</w:t>
            </w:r>
          </w:p>
          <w:p w14:paraId="28E1080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50 -59% - 1</w:t>
            </w:r>
          </w:p>
          <w:p w14:paraId="5BFDDB1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Менее 50% - 0</w:t>
            </w:r>
          </w:p>
        </w:tc>
        <w:tc>
          <w:tcPr>
            <w:tcW w:w="992" w:type="dxa"/>
            <w:shd w:val="clear" w:color="auto" w:fill="auto"/>
            <w:vAlign w:val="center"/>
          </w:tcPr>
          <w:p w14:paraId="34CC014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15A433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4ED215F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CA23F6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7686BD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6BFD6A1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4E395D8D" w14:textId="77777777" w:rsidTr="00F747F1">
        <w:tc>
          <w:tcPr>
            <w:tcW w:w="426" w:type="dxa"/>
            <w:shd w:val="clear" w:color="auto" w:fill="auto"/>
          </w:tcPr>
          <w:p w14:paraId="3A8ED9D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2126" w:type="dxa"/>
            <w:shd w:val="clear" w:color="auto" w:fill="auto"/>
          </w:tcPr>
          <w:p w14:paraId="1547D3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В полном объеме – 4</w:t>
            </w:r>
          </w:p>
          <w:p w14:paraId="70BA57B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37C518D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мелкими нарушениями – 2</w:t>
            </w:r>
          </w:p>
          <w:p w14:paraId="1F57FEC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крупными нарушениями – 1</w:t>
            </w:r>
          </w:p>
          <w:p w14:paraId="0DD6C58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Не обеспечены или не используют - 0</w:t>
            </w:r>
          </w:p>
        </w:tc>
        <w:tc>
          <w:tcPr>
            <w:tcW w:w="992" w:type="dxa"/>
            <w:shd w:val="clear" w:color="auto" w:fill="auto"/>
            <w:vAlign w:val="center"/>
          </w:tcPr>
          <w:p w14:paraId="0363C73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25DDA12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427B52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100FEE6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7B3490" w14:textId="77777777" w:rsidTr="00F747F1">
        <w:trPr>
          <w:trHeight w:val="101"/>
        </w:trPr>
        <w:tc>
          <w:tcPr>
            <w:tcW w:w="426" w:type="dxa"/>
            <w:shd w:val="clear" w:color="auto" w:fill="auto"/>
            <w:vAlign w:val="center"/>
          </w:tcPr>
          <w:p w14:paraId="09C6C14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28F2104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w:t>
            </w:r>
          </w:p>
        </w:tc>
        <w:tc>
          <w:tcPr>
            <w:tcW w:w="2977" w:type="dxa"/>
            <w:gridSpan w:val="2"/>
            <w:shd w:val="clear" w:color="auto" w:fill="auto"/>
            <w:vAlign w:val="center"/>
          </w:tcPr>
          <w:p w14:paraId="6966FF7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2F63F86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93DAF1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3E738C4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w:t>
            </w:r>
            <w:r w:rsidRPr="006F521D">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71D968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89F7210" w14:textId="77777777" w:rsidTr="00F747F1">
        <w:tc>
          <w:tcPr>
            <w:tcW w:w="426" w:type="dxa"/>
            <w:shd w:val="clear" w:color="auto" w:fill="auto"/>
            <w:vAlign w:val="center"/>
          </w:tcPr>
          <w:p w14:paraId="5D9C5C0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283E2C5" w14:textId="77777777" w:rsidR="006F521D" w:rsidRPr="006F521D" w:rsidRDefault="006F521D" w:rsidP="006F521D">
            <w:pPr>
              <w:spacing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Статистика Происшествий</w:t>
            </w:r>
          </w:p>
        </w:tc>
      </w:tr>
      <w:tr w:rsidR="006F521D" w:rsidRPr="006F521D" w14:paraId="5474CC90" w14:textId="77777777" w:rsidTr="00F747F1">
        <w:tc>
          <w:tcPr>
            <w:tcW w:w="426" w:type="dxa"/>
            <w:shd w:val="clear" w:color="auto" w:fill="auto"/>
            <w:vAlign w:val="center"/>
          </w:tcPr>
          <w:p w14:paraId="07E7A92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5D501E3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травматизма ** (на 1,0 млн. чел/час)</w:t>
            </w:r>
          </w:p>
        </w:tc>
        <w:tc>
          <w:tcPr>
            <w:tcW w:w="2835" w:type="dxa"/>
            <w:shd w:val="clear" w:color="auto" w:fill="auto"/>
            <w:vAlign w:val="center"/>
          </w:tcPr>
          <w:p w14:paraId="65A526C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0BCCD27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4BB21D7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0B20D4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57C087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25DE6A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676615D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vAlign w:val="center"/>
          </w:tcPr>
          <w:p w14:paraId="5261BB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0A720D4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C93ABEF" w14:textId="77777777" w:rsidTr="00F747F1">
        <w:tc>
          <w:tcPr>
            <w:tcW w:w="426" w:type="dxa"/>
            <w:shd w:val="clear" w:color="auto" w:fill="auto"/>
            <w:vAlign w:val="center"/>
          </w:tcPr>
          <w:p w14:paraId="1FD893B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52A8BB4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 (на 1,0 млн. чел/час)</w:t>
            </w:r>
          </w:p>
        </w:tc>
        <w:tc>
          <w:tcPr>
            <w:tcW w:w="2835" w:type="dxa"/>
            <w:shd w:val="clear" w:color="auto" w:fill="auto"/>
            <w:vAlign w:val="center"/>
          </w:tcPr>
          <w:p w14:paraId="2E25C28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79A3805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107E78C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5EEBF33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1CDE29B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11F26BA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C18C54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7D5505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1D1BD8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660A8E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653C7CF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D81EB1" w14:textId="77777777" w:rsidTr="00F747F1">
        <w:tc>
          <w:tcPr>
            <w:tcW w:w="426" w:type="dxa"/>
            <w:shd w:val="clear" w:color="auto" w:fill="auto"/>
            <w:vAlign w:val="center"/>
          </w:tcPr>
          <w:p w14:paraId="2837C83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7F09B2E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ДТП *** (на 1,0 млн. пройденных км)</w:t>
            </w:r>
          </w:p>
        </w:tc>
        <w:tc>
          <w:tcPr>
            <w:tcW w:w="2835" w:type="dxa"/>
            <w:shd w:val="clear" w:color="auto" w:fill="auto"/>
            <w:vAlign w:val="center"/>
          </w:tcPr>
          <w:p w14:paraId="3220896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2545083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64591C3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499C5BF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E80375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67D7078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F497FF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01C00FF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0311E4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763F97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116723E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2CD93588" w14:textId="77777777" w:rsidTr="00F747F1">
        <w:tc>
          <w:tcPr>
            <w:tcW w:w="426" w:type="dxa"/>
            <w:shd w:val="clear" w:color="auto" w:fill="auto"/>
            <w:vAlign w:val="center"/>
          </w:tcPr>
          <w:p w14:paraId="4A1E4FB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07E59433" w14:textId="77777777" w:rsidR="006F521D" w:rsidRPr="006F521D" w:rsidRDefault="006F521D" w:rsidP="006F521D">
            <w:pPr>
              <w:spacing w:after="0" w:line="240" w:lineRule="auto"/>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        ИТОГО</w:t>
            </w:r>
          </w:p>
        </w:tc>
        <w:tc>
          <w:tcPr>
            <w:tcW w:w="992" w:type="dxa"/>
            <w:shd w:val="clear" w:color="auto" w:fill="auto"/>
            <w:vAlign w:val="center"/>
          </w:tcPr>
          <w:p w14:paraId="0D7325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1564D44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82FBD5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0-24</w:t>
            </w:r>
            <w:r w:rsidRPr="006F521D">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3A7EC85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DF19D5F" w14:textId="77777777" w:rsidTr="00F747F1">
        <w:tc>
          <w:tcPr>
            <w:tcW w:w="5529" w:type="dxa"/>
            <w:gridSpan w:val="4"/>
            <w:shd w:val="clear" w:color="auto" w:fill="auto"/>
          </w:tcPr>
          <w:p w14:paraId="23E7808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Общая оценка </w:t>
            </w:r>
            <w:r w:rsidRPr="006F521D">
              <w:rPr>
                <w:rFonts w:ascii="Times New Roman" w:eastAsia="Times New Roman" w:hAnsi="Times New Roman" w:cs="Times New Roman"/>
                <w:bCs/>
                <w:sz w:val="24"/>
                <w:szCs w:val="24"/>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68FE311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7AAEBC6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400-100%</w:t>
            </w:r>
          </w:p>
        </w:tc>
        <w:tc>
          <w:tcPr>
            <w:tcW w:w="1559" w:type="dxa"/>
            <w:shd w:val="clear" w:color="auto" w:fill="auto"/>
          </w:tcPr>
          <w:p w14:paraId="1C7E222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bl>
    <w:p w14:paraId="292EFF82"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6F521D" w14:paraId="0A140230" w14:textId="77777777" w:rsidTr="00F747F1">
        <w:tc>
          <w:tcPr>
            <w:tcW w:w="710" w:type="dxa"/>
            <w:shd w:val="clear" w:color="auto" w:fill="auto"/>
          </w:tcPr>
          <w:p w14:paraId="0B0CE856"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0939D102" w14:textId="77777777" w:rsidR="006F521D" w:rsidRPr="006F521D" w:rsidRDefault="006F521D" w:rsidP="006F521D">
            <w:pPr>
              <w:spacing w:before="120"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Справочная информация по проверкам (аудитам)</w:t>
            </w:r>
          </w:p>
        </w:tc>
      </w:tr>
      <w:tr w:rsidR="006F521D" w:rsidRPr="006F521D" w14:paraId="7131EBF2" w14:textId="77777777" w:rsidTr="00F747F1">
        <w:tc>
          <w:tcPr>
            <w:tcW w:w="710" w:type="dxa"/>
            <w:shd w:val="clear" w:color="auto" w:fill="auto"/>
            <w:vAlign w:val="center"/>
          </w:tcPr>
          <w:p w14:paraId="3CA4915A"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5065" w:type="dxa"/>
            <w:shd w:val="clear" w:color="auto" w:fill="auto"/>
            <w:vAlign w:val="center"/>
          </w:tcPr>
          <w:p w14:paraId="106900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Показатель</w:t>
            </w:r>
          </w:p>
        </w:tc>
        <w:tc>
          <w:tcPr>
            <w:tcW w:w="2240" w:type="dxa"/>
            <w:shd w:val="clear" w:color="auto" w:fill="auto"/>
            <w:vAlign w:val="center"/>
          </w:tcPr>
          <w:p w14:paraId="27353664"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Количество/сумма</w:t>
            </w:r>
          </w:p>
        </w:tc>
        <w:tc>
          <w:tcPr>
            <w:tcW w:w="2076" w:type="dxa"/>
            <w:shd w:val="clear" w:color="auto" w:fill="auto"/>
            <w:vAlign w:val="center"/>
          </w:tcPr>
          <w:p w14:paraId="3F747178"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Комментарий</w:t>
            </w:r>
          </w:p>
        </w:tc>
      </w:tr>
      <w:tr w:rsidR="006F521D" w:rsidRPr="006F521D" w14:paraId="4F4D9B29" w14:textId="77777777" w:rsidTr="00F747F1">
        <w:tc>
          <w:tcPr>
            <w:tcW w:w="710" w:type="dxa"/>
            <w:shd w:val="clear" w:color="auto" w:fill="auto"/>
            <w:vAlign w:val="center"/>
          </w:tcPr>
          <w:p w14:paraId="23359D9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5065" w:type="dxa"/>
            <w:shd w:val="clear" w:color="auto" w:fill="auto"/>
            <w:vAlign w:val="center"/>
          </w:tcPr>
          <w:p w14:paraId="5AEAD13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419A161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307621B0" w14:textId="77777777" w:rsidTr="00F747F1">
        <w:trPr>
          <w:trHeight w:val="418"/>
        </w:trPr>
        <w:tc>
          <w:tcPr>
            <w:tcW w:w="710" w:type="dxa"/>
            <w:shd w:val="clear" w:color="auto" w:fill="auto"/>
            <w:vAlign w:val="center"/>
          </w:tcPr>
          <w:p w14:paraId="6F465F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5065" w:type="dxa"/>
            <w:shd w:val="clear" w:color="auto" w:fill="auto"/>
            <w:vAlign w:val="center"/>
          </w:tcPr>
          <w:p w14:paraId="79DB77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выявленных нарушений</w:t>
            </w:r>
          </w:p>
        </w:tc>
        <w:tc>
          <w:tcPr>
            <w:tcW w:w="2240" w:type="dxa"/>
            <w:shd w:val="clear" w:color="auto" w:fill="auto"/>
            <w:vAlign w:val="center"/>
          </w:tcPr>
          <w:p w14:paraId="7385E4F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AEA17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607C8859" w14:textId="77777777" w:rsidTr="00F747F1">
        <w:trPr>
          <w:trHeight w:val="424"/>
        </w:trPr>
        <w:tc>
          <w:tcPr>
            <w:tcW w:w="710" w:type="dxa"/>
            <w:shd w:val="clear" w:color="auto" w:fill="auto"/>
            <w:vAlign w:val="center"/>
          </w:tcPr>
          <w:p w14:paraId="3EF7185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5065" w:type="dxa"/>
            <w:shd w:val="clear" w:color="auto" w:fill="auto"/>
            <w:vAlign w:val="center"/>
          </w:tcPr>
          <w:p w14:paraId="286E367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устраненных нарушений</w:t>
            </w:r>
          </w:p>
        </w:tc>
        <w:tc>
          <w:tcPr>
            <w:tcW w:w="2240" w:type="dxa"/>
            <w:shd w:val="clear" w:color="auto" w:fill="auto"/>
            <w:vAlign w:val="center"/>
          </w:tcPr>
          <w:p w14:paraId="272C8A8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CA932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1C31CA59" w14:textId="77777777" w:rsidTr="00F747F1">
        <w:tc>
          <w:tcPr>
            <w:tcW w:w="710" w:type="dxa"/>
            <w:shd w:val="clear" w:color="auto" w:fill="auto"/>
            <w:vAlign w:val="center"/>
          </w:tcPr>
          <w:p w14:paraId="2487B34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5065" w:type="dxa"/>
            <w:shd w:val="clear" w:color="auto" w:fill="auto"/>
            <w:vAlign w:val="center"/>
          </w:tcPr>
          <w:p w14:paraId="04F632D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1E2FDD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432D6C26" w14:textId="77777777" w:rsidTr="00F747F1">
        <w:tc>
          <w:tcPr>
            <w:tcW w:w="710" w:type="dxa"/>
            <w:shd w:val="clear" w:color="auto" w:fill="auto"/>
            <w:vAlign w:val="center"/>
          </w:tcPr>
          <w:p w14:paraId="3D2C819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w:t>
            </w:r>
          </w:p>
        </w:tc>
        <w:tc>
          <w:tcPr>
            <w:tcW w:w="5065" w:type="dxa"/>
            <w:shd w:val="clear" w:color="auto" w:fill="auto"/>
            <w:vAlign w:val="center"/>
          </w:tcPr>
          <w:p w14:paraId="6F75303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BA139A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0C369214" w14:textId="77777777" w:rsidTr="00F747F1">
        <w:tc>
          <w:tcPr>
            <w:tcW w:w="710" w:type="dxa"/>
            <w:shd w:val="clear" w:color="auto" w:fill="auto"/>
            <w:vAlign w:val="center"/>
          </w:tcPr>
          <w:p w14:paraId="409AB54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w:t>
            </w:r>
          </w:p>
        </w:tc>
        <w:tc>
          <w:tcPr>
            <w:tcW w:w="5065" w:type="dxa"/>
            <w:shd w:val="clear" w:color="auto" w:fill="auto"/>
            <w:vAlign w:val="center"/>
          </w:tcPr>
          <w:p w14:paraId="0A29964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Общая сумма выставленных штрафов, в МРП</w:t>
            </w:r>
          </w:p>
        </w:tc>
        <w:tc>
          <w:tcPr>
            <w:tcW w:w="2240" w:type="dxa"/>
            <w:shd w:val="clear" w:color="auto" w:fill="auto"/>
            <w:vAlign w:val="center"/>
          </w:tcPr>
          <w:p w14:paraId="7877C73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62248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bl>
    <w:p w14:paraId="248ECC8E" w14:textId="77777777" w:rsidR="006F521D" w:rsidRPr="006F521D" w:rsidRDefault="006F521D" w:rsidP="006F521D">
      <w:pPr>
        <w:spacing w:after="0" w:line="240" w:lineRule="auto"/>
        <w:jc w:val="center"/>
        <w:rPr>
          <w:rFonts w:ascii="Times New Roman" w:eastAsia="Times New Roman" w:hAnsi="Times New Roman" w:cs="Times New Roman"/>
          <w:b/>
          <w:sz w:val="24"/>
          <w:szCs w:val="24"/>
        </w:rPr>
      </w:pPr>
    </w:p>
    <w:p w14:paraId="154A1B69"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Заключение</w:t>
      </w:r>
    </w:p>
    <w:p w14:paraId="570A4AFB" w14:textId="77777777" w:rsidR="006F521D" w:rsidRPr="006F521D" w:rsidRDefault="006F521D" w:rsidP="006F521D">
      <w:pPr>
        <w:spacing w:before="120" w:after="0" w:line="240" w:lineRule="auto"/>
        <w:ind w:left="357"/>
        <w:jc w:val="both"/>
        <w:rPr>
          <w:rFonts w:ascii="Times New Roman" w:eastAsia="Times New Roman" w:hAnsi="Times New Roman" w:cs="Times New Roman"/>
          <w:sz w:val="24"/>
          <w:szCs w:val="24"/>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6F521D"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6F521D" w:rsidRDefault="006F521D" w:rsidP="006F521D">
            <w:pPr>
              <w:spacing w:after="0" w:line="240" w:lineRule="auto"/>
              <w:ind w:left="-57" w:right="-57"/>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Комментарии</w:t>
            </w:r>
          </w:p>
        </w:tc>
      </w:tr>
      <w:tr w:rsidR="006F521D" w:rsidRPr="006F521D" w14:paraId="2D8BC210" w14:textId="77777777" w:rsidTr="00F747F1">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0D6CCB3C" w14:textId="77777777" w:rsidTr="00F747F1">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387F7F14" w14:textId="77777777" w:rsidTr="00F747F1">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14ED7713" w14:textId="77777777" w:rsidTr="00F747F1">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54D7EA70" w14:textId="77777777" w:rsidTr="00F747F1">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5A90E30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2F58C316" w14:textId="77777777" w:rsidTr="00F747F1">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w:t>
            </w:r>
            <w:r w:rsidRPr="006F521D">
              <w:rPr>
                <w:rFonts w:ascii="Times New Roman" w:eastAsia="Times New Roman" w:hAnsi="Times New Roman" w:cs="Times New Roman"/>
                <w:b/>
                <w:bCs/>
                <w:color w:val="000000"/>
                <w:sz w:val="24"/>
                <w:szCs w:val="24"/>
                <w:lang w:eastAsia="ru-RU"/>
              </w:rPr>
              <w:t xml:space="preserve"> Элементы системы менеджмента </w:t>
            </w:r>
            <w:r w:rsidRPr="006F521D">
              <w:rPr>
                <w:rFonts w:ascii="Times New Roman" w:eastAsia="Times New Roman" w:hAnsi="Times New Roman" w:cs="Times New Roman"/>
                <w:b/>
                <w:bCs/>
                <w:sz w:val="24"/>
                <w:szCs w:val="24"/>
                <w:lang w:eastAsia="ru-RU"/>
              </w:rPr>
              <w:t>профессионального здоровья и безопасности</w:t>
            </w:r>
            <w:r w:rsidRPr="006F521D">
              <w:rPr>
                <w:rFonts w:ascii="Times New Roman" w:eastAsia="Times New Roman" w:hAnsi="Times New Roman" w:cs="Times New Roman"/>
                <w:sz w:val="24"/>
                <w:szCs w:val="24"/>
                <w:lang w:eastAsia="ru-RU"/>
              </w:rPr>
              <w:t xml:space="preserve">: </w:t>
            </w:r>
          </w:p>
          <w:p w14:paraId="775913C7"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 </w:t>
            </w:r>
            <w:r w:rsidRPr="006F521D">
              <w:rPr>
                <w:rFonts w:ascii="Times New Roman" w:eastAsia="Times New Roman" w:hAnsi="Times New Roman" w:cs="Times New Roman"/>
                <w:bCs/>
                <w:color w:val="000000"/>
                <w:sz w:val="24"/>
                <w:szCs w:val="24"/>
                <w:lang w:eastAsia="ru-RU"/>
              </w:rPr>
              <w:t>Лидерство, обязательства и ответственность</w:t>
            </w:r>
            <w:r w:rsidRPr="006F521D">
              <w:rPr>
                <w:rFonts w:ascii="Times New Roman" w:eastAsia="Times New Roman" w:hAnsi="Times New Roman" w:cs="Times New Roman"/>
                <w:color w:val="000000"/>
                <w:sz w:val="24"/>
                <w:szCs w:val="24"/>
                <w:lang w:eastAsia="ru-RU"/>
              </w:rPr>
              <w:t xml:space="preserve">. 2. </w:t>
            </w:r>
            <w:r w:rsidRPr="006F521D">
              <w:rPr>
                <w:rFonts w:ascii="Times New Roman" w:eastAsia="Times New Roman" w:hAnsi="Times New Roman" w:cs="Times New Roman"/>
                <w:bCs/>
                <w:color w:val="000000"/>
                <w:sz w:val="24"/>
                <w:szCs w:val="24"/>
                <w:lang w:eastAsia="ru-RU"/>
              </w:rPr>
              <w:t>Политика, цели и программы</w:t>
            </w:r>
            <w:r w:rsidRPr="006F521D">
              <w:rPr>
                <w:rFonts w:ascii="Times New Roman" w:eastAsia="Times New Roman" w:hAnsi="Times New Roman" w:cs="Times New Roman"/>
                <w:color w:val="000000"/>
                <w:sz w:val="24"/>
                <w:szCs w:val="24"/>
                <w:lang w:eastAsia="ru-RU"/>
              </w:rPr>
              <w:t xml:space="preserve">. 3. </w:t>
            </w:r>
            <w:r w:rsidRPr="006F521D">
              <w:rPr>
                <w:rFonts w:ascii="Times New Roman" w:eastAsia="Times New Roman" w:hAnsi="Times New Roman" w:cs="Times New Roman"/>
                <w:bCs/>
                <w:color w:val="000000"/>
                <w:sz w:val="24"/>
                <w:szCs w:val="24"/>
                <w:lang w:eastAsia="ru-RU"/>
              </w:rPr>
              <w:t>Организация, ресурсы и возможности</w:t>
            </w:r>
            <w:r w:rsidRPr="006F521D">
              <w:rPr>
                <w:rFonts w:ascii="Times New Roman" w:eastAsia="Times New Roman" w:hAnsi="Times New Roman" w:cs="Times New Roman"/>
                <w:color w:val="000000"/>
                <w:sz w:val="24"/>
                <w:szCs w:val="24"/>
                <w:lang w:eastAsia="ru-RU"/>
              </w:rPr>
              <w:t xml:space="preserve">. 4. </w:t>
            </w:r>
            <w:r w:rsidRPr="006F521D">
              <w:rPr>
                <w:rFonts w:ascii="Times New Roman" w:eastAsia="Times New Roman" w:hAnsi="Times New Roman" w:cs="Times New Roman"/>
                <w:bCs/>
                <w:color w:val="000000"/>
                <w:sz w:val="24"/>
                <w:szCs w:val="24"/>
                <w:lang w:eastAsia="ru-RU"/>
              </w:rPr>
              <w:t>Подрядчики и заинтересованные стороны</w:t>
            </w:r>
            <w:r w:rsidRPr="006F521D">
              <w:rPr>
                <w:rFonts w:ascii="Times New Roman" w:eastAsia="Times New Roman" w:hAnsi="Times New Roman" w:cs="Times New Roman"/>
                <w:color w:val="000000"/>
                <w:sz w:val="24"/>
                <w:szCs w:val="24"/>
                <w:lang w:eastAsia="ru-RU"/>
              </w:rPr>
              <w:t xml:space="preserve">. 5. </w:t>
            </w:r>
            <w:r w:rsidRPr="006F521D">
              <w:rPr>
                <w:rFonts w:ascii="Times New Roman" w:eastAsia="Times New Roman" w:hAnsi="Times New Roman" w:cs="Times New Roman"/>
                <w:bCs/>
                <w:color w:val="000000"/>
                <w:sz w:val="24"/>
                <w:szCs w:val="24"/>
                <w:lang w:eastAsia="ru-RU"/>
              </w:rPr>
              <w:t>Управление рисками и изменениями</w:t>
            </w:r>
            <w:r w:rsidRPr="006F521D">
              <w:rPr>
                <w:rFonts w:ascii="Times New Roman" w:eastAsia="Times New Roman" w:hAnsi="Times New Roman" w:cs="Times New Roman"/>
                <w:color w:val="000000"/>
                <w:sz w:val="24"/>
                <w:szCs w:val="24"/>
                <w:lang w:eastAsia="ru-RU"/>
              </w:rPr>
              <w:t>. 6. </w:t>
            </w:r>
            <w:r w:rsidRPr="006F521D">
              <w:rPr>
                <w:rFonts w:ascii="Times New Roman" w:eastAsia="Times New Roman" w:hAnsi="Times New Roman" w:cs="Times New Roman"/>
                <w:bCs/>
                <w:color w:val="000000"/>
                <w:sz w:val="24"/>
                <w:szCs w:val="24"/>
                <w:lang w:eastAsia="ru-RU"/>
              </w:rPr>
              <w:t>Дизайн и целостность активов</w:t>
            </w:r>
            <w:r w:rsidRPr="006F521D">
              <w:rPr>
                <w:rFonts w:ascii="Times New Roman" w:eastAsia="Times New Roman" w:hAnsi="Times New Roman" w:cs="Times New Roman"/>
                <w:color w:val="000000"/>
                <w:sz w:val="24"/>
                <w:szCs w:val="24"/>
                <w:lang w:eastAsia="ru-RU"/>
              </w:rPr>
              <w:t xml:space="preserve">. 7. </w:t>
            </w:r>
            <w:r w:rsidRPr="006F521D">
              <w:rPr>
                <w:rFonts w:ascii="Times New Roman" w:eastAsia="Times New Roman" w:hAnsi="Times New Roman" w:cs="Times New Roman"/>
                <w:bCs/>
                <w:color w:val="000000"/>
                <w:sz w:val="24"/>
                <w:szCs w:val="24"/>
                <w:lang w:eastAsia="ru-RU"/>
              </w:rPr>
              <w:t>Выполнение и безопасная эксплуатация</w:t>
            </w:r>
            <w:r w:rsidRPr="006F521D">
              <w:rPr>
                <w:rFonts w:ascii="Times New Roman" w:eastAsia="Times New Roman" w:hAnsi="Times New Roman" w:cs="Times New Roman"/>
                <w:color w:val="000000"/>
                <w:sz w:val="24"/>
                <w:szCs w:val="24"/>
                <w:lang w:eastAsia="ru-RU"/>
              </w:rPr>
              <w:t xml:space="preserve">. 8. </w:t>
            </w:r>
            <w:r w:rsidRPr="006F521D">
              <w:rPr>
                <w:rFonts w:ascii="Times New Roman" w:eastAsia="Times New Roman" w:hAnsi="Times New Roman" w:cs="Times New Roman"/>
                <w:bCs/>
                <w:color w:val="000000"/>
                <w:sz w:val="24"/>
                <w:szCs w:val="24"/>
                <w:lang w:eastAsia="ru-RU"/>
              </w:rPr>
              <w:t>Отчетность и расследование происшествий</w:t>
            </w:r>
            <w:r w:rsidRPr="006F521D">
              <w:rPr>
                <w:rFonts w:ascii="Times New Roman" w:eastAsia="Times New Roman" w:hAnsi="Times New Roman" w:cs="Times New Roman"/>
                <w:color w:val="000000"/>
                <w:sz w:val="24"/>
                <w:szCs w:val="24"/>
                <w:lang w:eastAsia="ru-RU"/>
              </w:rPr>
              <w:t>. 9. </w:t>
            </w:r>
            <w:r w:rsidRPr="006F521D">
              <w:rPr>
                <w:rFonts w:ascii="Times New Roman" w:eastAsia="Times New Roman" w:hAnsi="Times New Roman" w:cs="Times New Roman"/>
                <w:bCs/>
                <w:color w:val="000000"/>
                <w:sz w:val="24"/>
                <w:szCs w:val="24"/>
                <w:lang w:eastAsia="ru-RU"/>
              </w:rPr>
              <w:t>Мониторинг, измерение и анализ</w:t>
            </w:r>
            <w:r w:rsidRPr="006F521D">
              <w:rPr>
                <w:rFonts w:ascii="Times New Roman" w:eastAsia="Times New Roman" w:hAnsi="Times New Roman" w:cs="Times New Roman"/>
                <w:color w:val="000000"/>
                <w:sz w:val="24"/>
                <w:szCs w:val="24"/>
                <w:lang w:eastAsia="ru-RU"/>
              </w:rPr>
              <w:t xml:space="preserve">. 10. </w:t>
            </w:r>
            <w:r w:rsidRPr="006F521D">
              <w:rPr>
                <w:rFonts w:ascii="Times New Roman" w:eastAsia="Times New Roman" w:hAnsi="Times New Roman" w:cs="Times New Roman"/>
                <w:bCs/>
                <w:color w:val="000000"/>
                <w:sz w:val="24"/>
                <w:szCs w:val="24"/>
                <w:lang w:eastAsia="ru-RU"/>
              </w:rPr>
              <w:t>Подтверждение эффективности и меры на улучшение</w:t>
            </w:r>
            <w:r w:rsidRPr="006F521D">
              <w:rPr>
                <w:rFonts w:ascii="Times New Roman" w:eastAsia="Times New Roman" w:hAnsi="Times New Roman" w:cs="Times New Roman"/>
                <w:color w:val="000000"/>
                <w:sz w:val="24"/>
                <w:szCs w:val="24"/>
                <w:lang w:eastAsia="ru-RU"/>
              </w:rPr>
              <w:t>.</w:t>
            </w:r>
          </w:p>
        </w:tc>
      </w:tr>
      <w:tr w:rsidR="006F521D" w:rsidRPr="006F521D" w14:paraId="0769C678" w14:textId="77777777" w:rsidTr="00F747F1">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травматизма – Коэффициент несчастных случаев с потерей трудоспособности (Количество пострадавших в несчастных случаях со смертельным исходом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6F521D" w14:paraId="2583978F" w14:textId="77777777" w:rsidTr="00F747F1">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6F521D" w14:paraId="4E940C79" w14:textId="77777777" w:rsidTr="00F747F1">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ДТП – Коэффициент дорожно-транспортных происшествий (Количество всех видов дорожно-транспортных происшествий (катастрофические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 xml:space="preserve">крупные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легкие),  умноженное на 1 млн. км и деленное на пройденный километраж за последние 12 месяцев).</w:t>
            </w:r>
          </w:p>
        </w:tc>
      </w:tr>
      <w:tr w:rsidR="006F521D" w:rsidRPr="006F521D" w14:paraId="0E303356" w14:textId="77777777" w:rsidTr="00F747F1">
        <w:trPr>
          <w:trHeight w:val="255"/>
        </w:trPr>
        <w:tc>
          <w:tcPr>
            <w:tcW w:w="520" w:type="dxa"/>
            <w:tcBorders>
              <w:top w:val="nil"/>
              <w:left w:val="nil"/>
              <w:bottom w:val="nil"/>
              <w:right w:val="nil"/>
            </w:tcBorders>
            <w:shd w:val="clear" w:color="auto" w:fill="auto"/>
            <w:noWrap/>
          </w:tcPr>
          <w:p w14:paraId="20AF4EA8" w14:textId="77777777" w:rsidR="006F521D" w:rsidRPr="006F521D" w:rsidRDefault="006F521D" w:rsidP="006F521D">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00694E9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62F7A16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50F719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2A77B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E3E11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AE6645" w14:textId="77777777" w:rsidTr="00F747F1">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04AD1F3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B1CA46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24DC585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3436D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15D3613" w14:textId="77777777" w:rsidTr="00F747F1">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29FBA9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36B061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27A67E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9425A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4187CA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FF022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6F521D" w14:paraId="6084E2E3" w14:textId="77777777" w:rsidTr="00F747F1">
        <w:trPr>
          <w:trHeight w:val="315"/>
        </w:trPr>
        <w:tc>
          <w:tcPr>
            <w:tcW w:w="3916" w:type="dxa"/>
            <w:tcBorders>
              <w:top w:val="nil"/>
              <w:left w:val="nil"/>
              <w:bottom w:val="nil"/>
              <w:right w:val="nil"/>
            </w:tcBorders>
            <w:shd w:val="clear" w:color="auto" w:fill="auto"/>
          </w:tcPr>
          <w:p w14:paraId="7A716A19"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4469260F" w14:textId="77777777" w:rsidTr="00F747F1">
        <w:trPr>
          <w:trHeight w:val="255"/>
        </w:trPr>
        <w:tc>
          <w:tcPr>
            <w:tcW w:w="3916" w:type="dxa"/>
            <w:tcBorders>
              <w:top w:val="nil"/>
              <w:left w:val="nil"/>
              <w:bottom w:val="single" w:sz="4" w:space="0" w:color="auto"/>
              <w:right w:val="nil"/>
            </w:tcBorders>
            <w:shd w:val="clear" w:color="auto" w:fill="auto"/>
          </w:tcPr>
          <w:p w14:paraId="6500FF32"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724B0E1B"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BA59280" w14:textId="77777777" w:rsidTr="00F747F1">
        <w:trPr>
          <w:trHeight w:val="255"/>
        </w:trPr>
        <w:tc>
          <w:tcPr>
            <w:tcW w:w="3916" w:type="dxa"/>
            <w:tcBorders>
              <w:top w:val="nil"/>
              <w:left w:val="nil"/>
              <w:bottom w:val="nil"/>
              <w:right w:val="nil"/>
            </w:tcBorders>
            <w:shd w:val="clear" w:color="auto" w:fill="auto"/>
          </w:tcPr>
          <w:p w14:paraId="10E5D7D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39F206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6F521D" w14:paraId="34F21EA8" w14:textId="77777777" w:rsidTr="00F747F1">
        <w:trPr>
          <w:trHeight w:val="315"/>
        </w:trPr>
        <w:tc>
          <w:tcPr>
            <w:tcW w:w="3916" w:type="dxa"/>
            <w:tcBorders>
              <w:top w:val="nil"/>
              <w:left w:val="nil"/>
              <w:bottom w:val="nil"/>
              <w:right w:val="nil"/>
            </w:tcBorders>
            <w:shd w:val="clear" w:color="auto" w:fill="auto"/>
          </w:tcPr>
          <w:p w14:paraId="14E79A1A"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7683A9DF" w14:textId="77777777" w:rsidTr="00F747F1">
        <w:trPr>
          <w:trHeight w:val="255"/>
        </w:trPr>
        <w:tc>
          <w:tcPr>
            <w:tcW w:w="3916" w:type="dxa"/>
            <w:tcBorders>
              <w:top w:val="nil"/>
              <w:left w:val="nil"/>
              <w:bottom w:val="single" w:sz="4" w:space="0" w:color="auto"/>
              <w:right w:val="nil"/>
            </w:tcBorders>
            <w:shd w:val="clear" w:color="auto" w:fill="auto"/>
          </w:tcPr>
          <w:p w14:paraId="478ED651"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4DC0BF9C"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0F9387D" w14:textId="77777777" w:rsidTr="00F747F1">
        <w:trPr>
          <w:trHeight w:val="255"/>
        </w:trPr>
        <w:tc>
          <w:tcPr>
            <w:tcW w:w="3916" w:type="dxa"/>
            <w:tcBorders>
              <w:top w:val="nil"/>
              <w:left w:val="nil"/>
              <w:bottom w:val="nil"/>
              <w:right w:val="nil"/>
            </w:tcBorders>
            <w:shd w:val="clear" w:color="auto" w:fill="auto"/>
          </w:tcPr>
          <w:p w14:paraId="3418C6E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43F8D56C" w14:textId="77777777" w:rsidR="006F521D" w:rsidRPr="006F521D" w:rsidRDefault="006F521D" w:rsidP="006F521D">
      <w:pPr>
        <w:rPr>
          <w:rFonts w:ascii="Calibri" w:eastAsia="Calibri" w:hAnsi="Calibri" w:cs="Times New Roman"/>
        </w:rPr>
      </w:pPr>
    </w:p>
    <w:p w14:paraId="3C206B0C" w14:textId="77777777" w:rsidR="006F521D" w:rsidRPr="006F521D" w:rsidRDefault="006F521D" w:rsidP="006F521D">
      <w:pPr>
        <w:rPr>
          <w:rFonts w:ascii="Times New Roman" w:eastAsia="Calibri" w:hAnsi="Times New Roman" w:cs="Times New Roman"/>
          <w:b/>
          <w:sz w:val="24"/>
          <w:szCs w:val="24"/>
        </w:rPr>
      </w:pPr>
    </w:p>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4"/>
        <w:gridCol w:w="4650"/>
      </w:tblGrid>
      <w:tr w:rsidR="006F521D" w:rsidRPr="006F521D" w14:paraId="5E118FBF" w14:textId="77777777" w:rsidTr="00F747F1">
        <w:tc>
          <w:tcPr>
            <w:tcW w:w="4704" w:type="dxa"/>
          </w:tcPr>
          <w:p w14:paraId="5237389B"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bookmarkStart w:id="21" w:name="_Hlk145940524"/>
            <w:r w:rsidRPr="006F521D">
              <w:rPr>
                <w:rFonts w:ascii="Times New Roman" w:eastAsia="Times New Roman" w:hAnsi="Times New Roman" w:cs="Times New Roman"/>
                <w:b/>
                <w:sz w:val="24"/>
                <w:szCs w:val="24"/>
                <w:lang w:eastAsia="ru-RU"/>
              </w:rPr>
              <w:t>от Заказчика</w:t>
            </w:r>
          </w:p>
          <w:p w14:paraId="2B837D02"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6E5F8260"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119961B"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Генеральный директор </w:t>
            </w:r>
          </w:p>
          <w:p w14:paraId="2DA0861E"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245ED7E"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Касымгалиев К.М.</w:t>
            </w:r>
          </w:p>
          <w:p w14:paraId="4FB49DEA"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p>
          <w:p w14:paraId="5F1AFB1E"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292087F7"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600CCEF1"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66BE6F0" w14:textId="77777777" w:rsidR="006F521D" w:rsidRPr="006F521D" w:rsidRDefault="006F521D" w:rsidP="006F521D">
            <w:pPr>
              <w:spacing w:after="0" w:line="240" w:lineRule="auto"/>
              <w:rPr>
                <w:rFonts w:ascii="Times New Roman" w:eastAsia="Calibri" w:hAnsi="Times New Roman" w:cs="Times New Roman"/>
                <w:b/>
                <w:color w:val="212529"/>
                <w:sz w:val="24"/>
                <w:szCs w:val="24"/>
              </w:rPr>
            </w:pPr>
            <w:r w:rsidRPr="006F521D">
              <w:rPr>
                <w:rFonts w:ascii="Times New Roman" w:eastAsia="Calibri" w:hAnsi="Times New Roman" w:cs="Times New Roman"/>
                <w:b/>
                <w:color w:val="212529"/>
                <w:sz w:val="24"/>
                <w:szCs w:val="24"/>
              </w:rPr>
              <w:t>Чжао Цзичэнь (Zhao Jichen)</w:t>
            </w:r>
          </w:p>
          <w:p w14:paraId="54877AE6"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6C82B11A"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6CD133B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30B91A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83089A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91C957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9DF37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E9290F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CF76E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D11070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146AD1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F6A611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F1C33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E82F5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16D02C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bookmarkEnd w:id="21"/>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258" w:type="dxa"/>
        <w:tblInd w:w="288" w:type="dxa"/>
        <w:tblLayout w:type="fixed"/>
        <w:tblLook w:val="04A0" w:firstRow="1" w:lastRow="0" w:firstColumn="1" w:lastColumn="0" w:noHBand="0" w:noVBand="1"/>
      </w:tblPr>
      <w:tblGrid>
        <w:gridCol w:w="9459"/>
        <w:gridCol w:w="3799"/>
      </w:tblGrid>
      <w:tr w:rsidR="000626C3" w:rsidRPr="00FB1013" w14:paraId="3127DD9D" w14:textId="77777777" w:rsidTr="0064038C">
        <w:trPr>
          <w:trHeight w:val="74"/>
        </w:trPr>
        <w:tc>
          <w:tcPr>
            <w:tcW w:w="9459" w:type="dxa"/>
          </w:tcPr>
          <w:p w14:paraId="5DB1C43C"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7C7BE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6F521D">
              <w:rPr>
                <w:rFonts w:ascii="Times New Roman" w:eastAsia="Times New Roman" w:hAnsi="Times New Roman" w:cs="Times New Roman"/>
                <w:b/>
                <w:sz w:val="24"/>
                <w:lang w:eastAsia="ru-RU"/>
              </w:rPr>
              <w:t>4</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975F02">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2" w:name="SUB220102"/>
            <w:bookmarkStart w:id="23" w:name="SUB280101"/>
            <w:bookmarkStart w:id="24" w:name="SUB280102"/>
            <w:bookmarkStart w:id="25" w:name="SUB280103"/>
            <w:bookmarkStart w:id="26" w:name="SUB280104"/>
            <w:bookmarkStart w:id="27" w:name="SUB280105"/>
            <w:bookmarkStart w:id="28" w:name="SUB280106"/>
            <w:bookmarkStart w:id="29" w:name="SUB280107"/>
            <w:bookmarkStart w:id="30" w:name="SUB280108"/>
            <w:bookmarkStart w:id="31" w:name="SUB280109"/>
            <w:bookmarkStart w:id="32" w:name="SUB280110"/>
            <w:bookmarkStart w:id="33" w:name="SUB280111"/>
            <w:bookmarkStart w:id="34" w:name="SUB280112"/>
            <w:bookmarkStart w:id="35" w:name="SUB280113"/>
            <w:bookmarkStart w:id="36" w:name="SUB710100"/>
            <w:bookmarkStart w:id="37" w:name="SUB710300"/>
            <w:bookmarkStart w:id="38" w:name="SUB710400"/>
            <w:bookmarkStart w:id="39" w:name="SUB710500"/>
            <w:bookmarkStart w:id="40" w:name="SUB710600"/>
            <w:bookmarkStart w:id="41" w:name="SUB730100"/>
            <w:bookmarkStart w:id="42" w:name="SUB730200"/>
            <w:bookmarkStart w:id="43" w:name="SUB730300"/>
            <w:bookmarkStart w:id="44" w:name="SUB730400"/>
            <w:bookmarkStart w:id="45" w:name="SUB760100"/>
            <w:bookmarkStart w:id="46" w:name="SUB760200"/>
            <w:bookmarkStart w:id="47" w:name="SUB760401"/>
            <w:bookmarkStart w:id="48" w:name="SUB760402"/>
            <w:bookmarkStart w:id="49" w:name="SUB770100"/>
            <w:bookmarkStart w:id="50" w:name="SUB780100"/>
            <w:bookmarkStart w:id="51" w:name="SUB780200"/>
            <w:bookmarkStart w:id="52" w:name="SUB780300"/>
            <w:bookmarkStart w:id="53" w:name="SUB1020001"/>
            <w:bookmarkStart w:id="54" w:name="SUB1020003"/>
            <w:bookmarkStart w:id="55" w:name="SUB1020004"/>
            <w:bookmarkStart w:id="56" w:name="SUB1020005"/>
            <w:bookmarkStart w:id="57" w:name="SUB1020006"/>
            <w:bookmarkStart w:id="58" w:name="SUB1020007"/>
            <w:bookmarkStart w:id="59" w:name="SUB1130100"/>
            <w:bookmarkStart w:id="60" w:name="SUB1130300"/>
            <w:bookmarkStart w:id="61" w:name="SUB113040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975F02">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975F02">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975F02">
            <w:pPr>
              <w:tabs>
                <w:tab w:val="left" w:pos="360"/>
                <w:tab w:val="left" w:pos="709"/>
                <w:tab w:val="left" w:pos="851"/>
              </w:tabs>
              <w:spacing w:line="240" w:lineRule="auto"/>
              <w:ind w:left="720" w:right="142"/>
              <w:contextualSpacing/>
              <w:jc w:val="both"/>
              <w:rPr>
                <w:rFonts w:ascii="Times New Roman" w:eastAsia="Calibri" w:hAnsi="Times New Roman" w:cs="Times New Roman"/>
                <w:bCs/>
                <w:iCs/>
                <w:sz w:val="24"/>
                <w:szCs w:val="24"/>
              </w:rPr>
            </w:pPr>
          </w:p>
          <w:p w14:paraId="28D1651B" w14:textId="77777777" w:rsidR="00975F02" w:rsidRPr="00AB5C0B" w:rsidRDefault="00975F02" w:rsidP="00975F02">
            <w:pPr>
              <w:spacing w:after="0" w:line="240" w:lineRule="auto"/>
              <w:ind w:left="709"/>
              <w:contextualSpacing/>
              <w:jc w:val="center"/>
              <w:rPr>
                <w:rFonts w:ascii="Times New Roman" w:eastAsia="Calibri" w:hAnsi="Times New Roman" w:cs="Times New Roman"/>
                <w:bCs/>
                <w:sz w:val="24"/>
                <w:szCs w:val="24"/>
              </w:rPr>
            </w:pPr>
            <w:bookmarkStart w:id="62" w:name="SUB220119"/>
            <w:bookmarkEnd w:id="62"/>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975F02">
            <w:pPr>
              <w:spacing w:after="0" w:line="240" w:lineRule="auto"/>
              <w:ind w:left="709"/>
              <w:contextualSpacing/>
              <w:jc w:val="both"/>
              <w:rPr>
                <w:rFonts w:ascii="Times New Roman" w:eastAsia="Calibri" w:hAnsi="Times New Roman" w:cs="Times New Roman"/>
                <w:bCs/>
                <w:sz w:val="24"/>
                <w:szCs w:val="24"/>
              </w:rPr>
            </w:pPr>
          </w:p>
          <w:p w14:paraId="705A3A52"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p>
          <w:p w14:paraId="4B7ACCB2" w14:textId="77777777" w:rsidR="00975F02" w:rsidRPr="00AB5C0B" w:rsidRDefault="00975F02" w:rsidP="00975F02">
            <w:pPr>
              <w:spacing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975F02">
            <w:pPr>
              <w:spacing w:after="0" w:line="240" w:lineRule="auto"/>
              <w:ind w:firstLine="568"/>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975F02">
            <w:pPr>
              <w:spacing w:after="0" w:line="240" w:lineRule="auto"/>
              <w:ind w:right="142" w:firstLine="709"/>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975F02">
            <w:pPr>
              <w:tabs>
                <w:tab w:val="left" w:pos="7440"/>
              </w:tabs>
              <w:spacing w:after="0" w:line="240" w:lineRule="auto"/>
              <w:ind w:firstLine="709"/>
              <w:rPr>
                <w:rFonts w:ascii="Times New Roman" w:eastAsia="Times New Roman" w:hAnsi="Times New Roman" w:cs="Times New Roman"/>
                <w:bCs/>
                <w:sz w:val="24"/>
                <w:szCs w:val="24"/>
                <w:lang w:eastAsia="ru-RU"/>
              </w:rPr>
            </w:pPr>
          </w:p>
          <w:p w14:paraId="4F84A16F" w14:textId="77777777" w:rsidR="00975F02" w:rsidRPr="00FB1013" w:rsidRDefault="00975F02" w:rsidP="00975F02">
            <w:pPr>
              <w:tabs>
                <w:tab w:val="left" w:pos="7440"/>
              </w:tabs>
              <w:spacing w:after="0" w:line="240" w:lineRule="auto"/>
              <w:ind w:firstLine="709"/>
              <w:rPr>
                <w:rFonts w:ascii="Times New Roman" w:eastAsia="Times New Roman" w:hAnsi="Times New Roman" w:cs="Times New Roman"/>
                <w:b/>
                <w:sz w:val="24"/>
                <w:szCs w:val="24"/>
                <w:lang w:eastAsia="ru-RU"/>
              </w:rPr>
            </w:pPr>
          </w:p>
          <w:p w14:paraId="2E32044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FD9FEC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91068A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8C47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19D22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44527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5BF794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4034C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375"/>
              <w:gridCol w:w="728"/>
              <w:gridCol w:w="654"/>
              <w:gridCol w:w="2893"/>
            </w:tblGrid>
            <w:tr w:rsidR="00975F02" w:rsidRPr="00FB1013" w14:paraId="527CA947" w14:textId="77777777" w:rsidTr="006F521D">
              <w:tc>
                <w:tcPr>
                  <w:tcW w:w="9346" w:type="dxa"/>
                  <w:gridSpan w:val="6"/>
                  <w:shd w:val="clear" w:color="auto" w:fill="auto"/>
                </w:tcPr>
                <w:p w14:paraId="3823DA5B"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FB1013" w14:paraId="53D2A7A9" w14:textId="77777777" w:rsidTr="006F521D">
              <w:tc>
                <w:tcPr>
                  <w:tcW w:w="9346" w:type="dxa"/>
                  <w:gridSpan w:val="6"/>
                  <w:shd w:val="clear" w:color="auto" w:fill="auto"/>
                </w:tcPr>
                <w:p w14:paraId="1376E8EE"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FB1013" w14:paraId="111E89CD" w14:textId="77777777" w:rsidTr="006F521D">
              <w:tc>
                <w:tcPr>
                  <w:tcW w:w="9346" w:type="dxa"/>
                  <w:gridSpan w:val="6"/>
                  <w:shd w:val="clear" w:color="auto" w:fill="auto"/>
                </w:tcPr>
                <w:p w14:paraId="5376D6E2"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Данная проверка не охватывает состояние безопасности и охраны труда </w:t>
                  </w:r>
                </w:p>
              </w:tc>
            </w:tr>
            <w:tr w:rsidR="00975F02" w:rsidRPr="00FB1013" w14:paraId="638BD70A" w14:textId="77777777" w:rsidTr="006F521D">
              <w:tc>
                <w:tcPr>
                  <w:tcW w:w="6461" w:type="dxa"/>
                  <w:gridSpan w:val="5"/>
                  <w:shd w:val="clear" w:color="auto" w:fill="auto"/>
                </w:tcPr>
                <w:p w14:paraId="5B992DF3"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Периодом проверки является </w:t>
                  </w:r>
                </w:p>
              </w:tc>
              <w:tc>
                <w:tcPr>
                  <w:tcW w:w="2885" w:type="dxa"/>
                  <w:shd w:val="clear" w:color="auto" w:fill="auto"/>
                </w:tcPr>
                <w:p w14:paraId="1E84B1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1D56353" w14:textId="77777777" w:rsidTr="006F521D">
              <w:tc>
                <w:tcPr>
                  <w:tcW w:w="9346" w:type="dxa"/>
                  <w:gridSpan w:val="6"/>
                  <w:shd w:val="clear" w:color="auto" w:fill="EEECE1"/>
                </w:tcPr>
                <w:p w14:paraId="06C5803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ОБЩИЕ СВЕДЕНИЯ</w:t>
                  </w:r>
                </w:p>
              </w:tc>
            </w:tr>
            <w:tr w:rsidR="00975F02" w:rsidRPr="00FB1013" w14:paraId="4DA9296A" w14:textId="77777777" w:rsidTr="006F521D">
              <w:tc>
                <w:tcPr>
                  <w:tcW w:w="6461" w:type="dxa"/>
                  <w:gridSpan w:val="5"/>
                  <w:shd w:val="clear" w:color="auto" w:fill="auto"/>
                </w:tcPr>
                <w:p w14:paraId="525045B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Участники проверки</w:t>
                  </w:r>
                </w:p>
              </w:tc>
              <w:tc>
                <w:tcPr>
                  <w:tcW w:w="2885" w:type="dxa"/>
                  <w:shd w:val="clear" w:color="auto" w:fill="auto"/>
                </w:tcPr>
                <w:p w14:paraId="6C8F39C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D311F68" w14:textId="77777777" w:rsidTr="006F521D">
              <w:tc>
                <w:tcPr>
                  <w:tcW w:w="6461" w:type="dxa"/>
                  <w:gridSpan w:val="5"/>
                  <w:shd w:val="clear" w:color="auto" w:fill="auto"/>
                </w:tcPr>
                <w:p w14:paraId="6DA6AD5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Место проведения</w:t>
                  </w:r>
                </w:p>
              </w:tc>
              <w:tc>
                <w:tcPr>
                  <w:tcW w:w="2885" w:type="dxa"/>
                  <w:shd w:val="clear" w:color="auto" w:fill="auto"/>
                </w:tcPr>
                <w:p w14:paraId="2E54905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922E194" w14:textId="77777777" w:rsidTr="006F521D">
              <w:tc>
                <w:tcPr>
                  <w:tcW w:w="6461" w:type="dxa"/>
                  <w:gridSpan w:val="5"/>
                  <w:shd w:val="clear" w:color="auto" w:fill="auto"/>
                </w:tcPr>
                <w:p w14:paraId="608ECA8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Дата проведения</w:t>
                  </w:r>
                </w:p>
              </w:tc>
              <w:tc>
                <w:tcPr>
                  <w:tcW w:w="2885" w:type="dxa"/>
                  <w:shd w:val="clear" w:color="auto" w:fill="auto"/>
                </w:tcPr>
                <w:p w14:paraId="60FC465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171A9F" w14:textId="77777777" w:rsidTr="006F521D">
              <w:tc>
                <w:tcPr>
                  <w:tcW w:w="9346" w:type="dxa"/>
                  <w:gridSpan w:val="6"/>
                  <w:shd w:val="clear" w:color="auto" w:fill="EEECE1"/>
                </w:tcPr>
                <w:p w14:paraId="5A34B52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ИНФОРМАЦИЯ О ПОДРЯДНОЙ ОРГАНИЗАЦИИ</w:t>
                  </w:r>
                </w:p>
              </w:tc>
            </w:tr>
            <w:tr w:rsidR="00975F02" w:rsidRPr="00FB1013" w14:paraId="13F5E03B" w14:textId="77777777" w:rsidTr="006F521D">
              <w:tc>
                <w:tcPr>
                  <w:tcW w:w="6461" w:type="dxa"/>
                  <w:gridSpan w:val="5"/>
                  <w:shd w:val="clear" w:color="auto" w:fill="auto"/>
                </w:tcPr>
                <w:p w14:paraId="1865241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Наименование компании</w:t>
                  </w:r>
                </w:p>
              </w:tc>
              <w:tc>
                <w:tcPr>
                  <w:tcW w:w="2885" w:type="dxa"/>
                  <w:shd w:val="clear" w:color="auto" w:fill="auto"/>
                </w:tcPr>
                <w:p w14:paraId="7B26A0D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11966DA" w14:textId="77777777" w:rsidTr="006F521D">
              <w:tc>
                <w:tcPr>
                  <w:tcW w:w="6461" w:type="dxa"/>
                  <w:gridSpan w:val="5"/>
                  <w:shd w:val="clear" w:color="auto" w:fill="auto"/>
                </w:tcPr>
                <w:p w14:paraId="5AA7F5D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Общее количество работников</w:t>
                  </w:r>
                </w:p>
              </w:tc>
              <w:tc>
                <w:tcPr>
                  <w:tcW w:w="2885" w:type="dxa"/>
                  <w:shd w:val="clear" w:color="auto" w:fill="auto"/>
                </w:tcPr>
                <w:p w14:paraId="788F6B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645CFAA" w14:textId="77777777" w:rsidTr="006F521D">
              <w:tc>
                <w:tcPr>
                  <w:tcW w:w="5079" w:type="dxa"/>
                  <w:gridSpan w:val="3"/>
                  <w:shd w:val="clear" w:color="auto" w:fill="EEECE1"/>
                </w:tcPr>
                <w:p w14:paraId="368B97D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на работу</w:t>
                  </w:r>
                </w:p>
              </w:tc>
              <w:tc>
                <w:tcPr>
                  <w:tcW w:w="728" w:type="dxa"/>
                  <w:shd w:val="clear" w:color="auto" w:fill="EEECE1"/>
                </w:tcPr>
                <w:p w14:paraId="244C89A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A1CF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61452FC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41A264EC" w14:textId="77777777" w:rsidTr="006F521D">
              <w:tc>
                <w:tcPr>
                  <w:tcW w:w="750" w:type="dxa"/>
                  <w:shd w:val="clear" w:color="auto" w:fill="auto"/>
                </w:tcPr>
                <w:p w14:paraId="2F3C6A5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w:t>
                  </w:r>
                </w:p>
              </w:tc>
              <w:tc>
                <w:tcPr>
                  <w:tcW w:w="4329" w:type="dxa"/>
                  <w:gridSpan w:val="2"/>
                  <w:shd w:val="clear" w:color="auto" w:fill="auto"/>
                </w:tcPr>
                <w:p w14:paraId="3BC8BE0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Трудовой договор оформлен и 1 экз. выдан работникам </w:t>
                  </w:r>
                </w:p>
              </w:tc>
              <w:tc>
                <w:tcPr>
                  <w:tcW w:w="728" w:type="dxa"/>
                  <w:shd w:val="clear" w:color="auto" w:fill="auto"/>
                </w:tcPr>
                <w:p w14:paraId="1F2E3F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C3C482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A896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2E511DA" w14:textId="77777777" w:rsidTr="006F521D">
              <w:trPr>
                <w:trHeight w:val="750"/>
              </w:trPr>
              <w:tc>
                <w:tcPr>
                  <w:tcW w:w="750" w:type="dxa"/>
                  <w:shd w:val="clear" w:color="auto" w:fill="auto"/>
                </w:tcPr>
                <w:p w14:paraId="0E0682F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w:t>
                  </w:r>
                </w:p>
              </w:tc>
              <w:tc>
                <w:tcPr>
                  <w:tcW w:w="4329" w:type="dxa"/>
                  <w:gridSpan w:val="2"/>
                  <w:shd w:val="clear" w:color="auto" w:fill="auto"/>
                </w:tcPr>
                <w:p w14:paraId="2ADAC6F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Приказы о приеме на работу имеются и с ними ознакомлены работники</w:t>
                  </w:r>
                </w:p>
              </w:tc>
              <w:tc>
                <w:tcPr>
                  <w:tcW w:w="728" w:type="dxa"/>
                  <w:shd w:val="clear" w:color="auto" w:fill="auto"/>
                </w:tcPr>
                <w:p w14:paraId="260F18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C39C62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73A7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C06176D" w14:textId="77777777" w:rsidTr="006F521D">
              <w:tc>
                <w:tcPr>
                  <w:tcW w:w="5079" w:type="dxa"/>
                  <w:gridSpan w:val="3"/>
                  <w:shd w:val="clear" w:color="auto" w:fill="EEECE1"/>
                </w:tcPr>
                <w:p w14:paraId="38EAC7D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работы и отдых</w:t>
                  </w:r>
                </w:p>
              </w:tc>
              <w:tc>
                <w:tcPr>
                  <w:tcW w:w="728" w:type="dxa"/>
                  <w:shd w:val="clear" w:color="auto" w:fill="EEECE1"/>
                </w:tcPr>
                <w:p w14:paraId="22014F4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C59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3703E8C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743D255D" w14:textId="77777777" w:rsidTr="006F521D">
              <w:tc>
                <w:tcPr>
                  <w:tcW w:w="750" w:type="dxa"/>
                  <w:shd w:val="clear" w:color="auto" w:fill="auto"/>
                </w:tcPr>
                <w:p w14:paraId="00BD711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w:t>
                  </w:r>
                </w:p>
              </w:tc>
              <w:tc>
                <w:tcPr>
                  <w:tcW w:w="4329" w:type="dxa"/>
                  <w:gridSpan w:val="2"/>
                  <w:shd w:val="clear" w:color="auto" w:fill="auto"/>
                </w:tcPr>
                <w:p w14:paraId="7EA92811"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Табели учета рабочего времени подписаны и отражают фактическое отработанное время </w:t>
                  </w:r>
                </w:p>
              </w:tc>
              <w:tc>
                <w:tcPr>
                  <w:tcW w:w="728" w:type="dxa"/>
                  <w:shd w:val="clear" w:color="auto" w:fill="auto"/>
                </w:tcPr>
                <w:p w14:paraId="3A731F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D9696D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52695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2E2ED7C" w14:textId="77777777" w:rsidTr="006F521D">
              <w:tc>
                <w:tcPr>
                  <w:tcW w:w="750" w:type="dxa"/>
                  <w:shd w:val="clear" w:color="auto" w:fill="auto"/>
                </w:tcPr>
                <w:p w14:paraId="68CF686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4</w:t>
                  </w:r>
                </w:p>
              </w:tc>
              <w:tc>
                <w:tcPr>
                  <w:tcW w:w="4329" w:type="dxa"/>
                  <w:gridSpan w:val="2"/>
                  <w:shd w:val="clear" w:color="auto" w:fill="auto"/>
                </w:tcPr>
                <w:p w14:paraId="77E52E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учета рабочего времени периоды вахты не превышают 15 дней</w:t>
                  </w:r>
                </w:p>
              </w:tc>
              <w:tc>
                <w:tcPr>
                  <w:tcW w:w="728" w:type="dxa"/>
                  <w:shd w:val="clear" w:color="auto" w:fill="auto"/>
                </w:tcPr>
                <w:p w14:paraId="2E462F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596A08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E99F1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6DD52B8" w14:textId="77777777" w:rsidTr="006F521D">
              <w:tc>
                <w:tcPr>
                  <w:tcW w:w="750" w:type="dxa"/>
                  <w:shd w:val="clear" w:color="auto" w:fill="auto"/>
                </w:tcPr>
                <w:p w14:paraId="16BD867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5</w:t>
                  </w:r>
                </w:p>
              </w:tc>
              <w:tc>
                <w:tcPr>
                  <w:tcW w:w="4329" w:type="dxa"/>
                  <w:gridSpan w:val="2"/>
                  <w:shd w:val="clear" w:color="auto" w:fill="auto"/>
                </w:tcPr>
                <w:p w14:paraId="7FDC439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рабочее время не превышает продолжительность, установленную в трудовом договоре</w:t>
                  </w:r>
                </w:p>
              </w:tc>
              <w:tc>
                <w:tcPr>
                  <w:tcW w:w="728" w:type="dxa"/>
                  <w:shd w:val="clear" w:color="auto" w:fill="auto"/>
                </w:tcPr>
                <w:p w14:paraId="4019F92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F794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AB257C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21F683" w14:textId="77777777" w:rsidTr="006F521D">
              <w:tc>
                <w:tcPr>
                  <w:tcW w:w="750" w:type="dxa"/>
                  <w:shd w:val="clear" w:color="auto" w:fill="auto"/>
                </w:tcPr>
                <w:p w14:paraId="43BB1A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6</w:t>
                  </w:r>
                </w:p>
              </w:tc>
              <w:tc>
                <w:tcPr>
                  <w:tcW w:w="4329" w:type="dxa"/>
                  <w:gridSpan w:val="2"/>
                  <w:shd w:val="clear" w:color="auto" w:fill="auto"/>
                </w:tcPr>
                <w:p w14:paraId="7C03393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22B739D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A32C9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979FE6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67EDA67" w14:textId="77777777" w:rsidTr="006F521D">
              <w:tc>
                <w:tcPr>
                  <w:tcW w:w="750" w:type="dxa"/>
                  <w:shd w:val="clear" w:color="auto" w:fill="auto"/>
                </w:tcPr>
                <w:p w14:paraId="69FAB6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7</w:t>
                  </w:r>
                </w:p>
              </w:tc>
              <w:tc>
                <w:tcPr>
                  <w:tcW w:w="4329" w:type="dxa"/>
                  <w:gridSpan w:val="2"/>
                  <w:shd w:val="clear" w:color="auto" w:fill="auto"/>
                </w:tcPr>
                <w:p w14:paraId="5235BF0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Трудовой договор составлен в полном соответствие с ТК РК</w:t>
                  </w:r>
                </w:p>
              </w:tc>
              <w:tc>
                <w:tcPr>
                  <w:tcW w:w="728" w:type="dxa"/>
                  <w:shd w:val="clear" w:color="auto" w:fill="auto"/>
                </w:tcPr>
                <w:p w14:paraId="72EE4F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B651C0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F2324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6A42003" w14:textId="77777777" w:rsidTr="006F521D">
              <w:tc>
                <w:tcPr>
                  <w:tcW w:w="750" w:type="dxa"/>
                  <w:shd w:val="clear" w:color="auto" w:fill="auto"/>
                </w:tcPr>
                <w:p w14:paraId="5B8D85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8</w:t>
                  </w:r>
                </w:p>
              </w:tc>
              <w:tc>
                <w:tcPr>
                  <w:tcW w:w="4329" w:type="dxa"/>
                  <w:gridSpan w:val="2"/>
                  <w:shd w:val="clear" w:color="auto" w:fill="auto"/>
                </w:tcPr>
                <w:p w14:paraId="5F50D28B"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3AA9F66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55E10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A345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4842BBB" w14:textId="77777777" w:rsidTr="006F521D">
              <w:tc>
                <w:tcPr>
                  <w:tcW w:w="750" w:type="dxa"/>
                  <w:shd w:val="clear" w:color="auto" w:fill="auto"/>
                </w:tcPr>
                <w:p w14:paraId="016CC75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9</w:t>
                  </w:r>
                </w:p>
              </w:tc>
              <w:tc>
                <w:tcPr>
                  <w:tcW w:w="4329" w:type="dxa"/>
                  <w:gridSpan w:val="2"/>
                  <w:shd w:val="clear" w:color="auto" w:fill="auto"/>
                </w:tcPr>
                <w:p w14:paraId="4527390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Продолжительность рабочего времени регулируется в соответствие с требованиями ТК РК</w:t>
                  </w:r>
                </w:p>
              </w:tc>
              <w:tc>
                <w:tcPr>
                  <w:tcW w:w="728" w:type="dxa"/>
                  <w:shd w:val="clear" w:color="auto" w:fill="auto"/>
                </w:tcPr>
                <w:p w14:paraId="0CC4A4A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EC91E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4A6F7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7B29DBA" w14:textId="77777777" w:rsidTr="006F521D">
              <w:tc>
                <w:tcPr>
                  <w:tcW w:w="750" w:type="dxa"/>
                  <w:shd w:val="clear" w:color="auto" w:fill="auto"/>
                </w:tcPr>
                <w:p w14:paraId="2D8E6C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10</w:t>
                  </w:r>
                </w:p>
              </w:tc>
              <w:tc>
                <w:tcPr>
                  <w:tcW w:w="4329" w:type="dxa"/>
                  <w:gridSpan w:val="2"/>
                  <w:shd w:val="clear" w:color="auto" w:fill="auto"/>
                </w:tcPr>
                <w:p w14:paraId="4BED82C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рабочего времени соответствует нормам,  установленным ТК РК</w:t>
                  </w:r>
                </w:p>
              </w:tc>
              <w:tc>
                <w:tcPr>
                  <w:tcW w:w="728" w:type="dxa"/>
                  <w:shd w:val="clear" w:color="auto" w:fill="auto"/>
                </w:tcPr>
                <w:p w14:paraId="71BE94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75AE4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0B8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2C8A719" w14:textId="77777777" w:rsidTr="006F521D">
              <w:tc>
                <w:tcPr>
                  <w:tcW w:w="750" w:type="dxa"/>
                  <w:shd w:val="clear" w:color="auto" w:fill="auto"/>
                </w:tcPr>
                <w:p w14:paraId="1A59CE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11</w:t>
                  </w:r>
                </w:p>
              </w:tc>
              <w:tc>
                <w:tcPr>
                  <w:tcW w:w="4329" w:type="dxa"/>
                  <w:gridSpan w:val="2"/>
                  <w:shd w:val="clear" w:color="auto" w:fill="auto"/>
                </w:tcPr>
                <w:p w14:paraId="024A337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73A4F0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9BAF99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598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8C2F9F2" w14:textId="77777777" w:rsidTr="006F521D">
              <w:tc>
                <w:tcPr>
                  <w:tcW w:w="750" w:type="dxa"/>
                  <w:shd w:val="clear" w:color="auto" w:fill="auto"/>
                </w:tcPr>
                <w:p w14:paraId="56BF2C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12</w:t>
                  </w:r>
                </w:p>
              </w:tc>
              <w:tc>
                <w:tcPr>
                  <w:tcW w:w="4329" w:type="dxa"/>
                  <w:gridSpan w:val="2"/>
                  <w:shd w:val="clear" w:color="auto" w:fill="auto"/>
                </w:tcPr>
                <w:p w14:paraId="7F112F4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514F67B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4AEF3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BC7BDA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32D3E35" w14:textId="77777777" w:rsidTr="006F521D">
              <w:tc>
                <w:tcPr>
                  <w:tcW w:w="750" w:type="dxa"/>
                  <w:shd w:val="clear" w:color="auto" w:fill="auto"/>
                </w:tcPr>
                <w:p w14:paraId="7AFB89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13</w:t>
                  </w:r>
                </w:p>
              </w:tc>
              <w:tc>
                <w:tcPr>
                  <w:tcW w:w="4329" w:type="dxa"/>
                  <w:gridSpan w:val="2"/>
                  <w:shd w:val="clear" w:color="auto" w:fill="auto"/>
                </w:tcPr>
                <w:p w14:paraId="1EDDF770"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446A36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C1D8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CA363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FB3E7C8" w14:textId="77777777" w:rsidTr="006F521D">
              <w:tc>
                <w:tcPr>
                  <w:tcW w:w="750" w:type="dxa"/>
                  <w:shd w:val="clear" w:color="auto" w:fill="auto"/>
                </w:tcPr>
                <w:p w14:paraId="79B831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14</w:t>
                  </w:r>
                </w:p>
              </w:tc>
              <w:tc>
                <w:tcPr>
                  <w:tcW w:w="4329" w:type="dxa"/>
                  <w:gridSpan w:val="2"/>
                  <w:shd w:val="clear" w:color="auto" w:fill="auto"/>
                </w:tcPr>
                <w:p w14:paraId="2A5A4D74"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655A21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C3F47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186E9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7AD8" w14:textId="77777777" w:rsidTr="006F521D">
              <w:tc>
                <w:tcPr>
                  <w:tcW w:w="5079" w:type="dxa"/>
                  <w:gridSpan w:val="3"/>
                  <w:shd w:val="clear" w:color="auto" w:fill="EEECE1"/>
                </w:tcPr>
                <w:p w14:paraId="13CFD0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и иные выплаты</w:t>
                  </w:r>
                </w:p>
              </w:tc>
              <w:tc>
                <w:tcPr>
                  <w:tcW w:w="728" w:type="dxa"/>
                  <w:shd w:val="clear" w:color="auto" w:fill="EEECE1"/>
                </w:tcPr>
                <w:p w14:paraId="268561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6601FC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 xml:space="preserve">нет </w:t>
                  </w:r>
                </w:p>
              </w:tc>
              <w:tc>
                <w:tcPr>
                  <w:tcW w:w="2885" w:type="dxa"/>
                  <w:shd w:val="clear" w:color="auto" w:fill="EEECE1"/>
                </w:tcPr>
                <w:p w14:paraId="75445A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75DED567" w14:textId="77777777" w:rsidTr="006F521D">
              <w:tc>
                <w:tcPr>
                  <w:tcW w:w="750" w:type="dxa"/>
                  <w:shd w:val="clear" w:color="auto" w:fill="auto"/>
                </w:tcPr>
                <w:p w14:paraId="356C8F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15</w:t>
                  </w:r>
                </w:p>
              </w:tc>
              <w:tc>
                <w:tcPr>
                  <w:tcW w:w="4329" w:type="dxa"/>
                  <w:gridSpan w:val="2"/>
                  <w:shd w:val="clear" w:color="auto" w:fill="auto"/>
                </w:tcPr>
                <w:p w14:paraId="20D1C110"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29E840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ED35B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03394C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E1F23C" w14:textId="77777777" w:rsidTr="006F521D">
              <w:tc>
                <w:tcPr>
                  <w:tcW w:w="750" w:type="dxa"/>
                  <w:shd w:val="clear" w:color="auto" w:fill="auto"/>
                </w:tcPr>
                <w:p w14:paraId="00ADC5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16</w:t>
                  </w:r>
                </w:p>
              </w:tc>
              <w:tc>
                <w:tcPr>
                  <w:tcW w:w="4329" w:type="dxa"/>
                  <w:gridSpan w:val="2"/>
                  <w:shd w:val="clear" w:color="auto" w:fill="auto"/>
                </w:tcPr>
                <w:p w14:paraId="256E896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1C9AE96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7DF9BC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0CF97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628326D" w14:textId="77777777" w:rsidTr="006F521D">
              <w:tc>
                <w:tcPr>
                  <w:tcW w:w="750" w:type="dxa"/>
                  <w:shd w:val="clear" w:color="auto" w:fill="auto"/>
                </w:tcPr>
                <w:p w14:paraId="0516CA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17</w:t>
                  </w:r>
                </w:p>
              </w:tc>
              <w:tc>
                <w:tcPr>
                  <w:tcW w:w="4329" w:type="dxa"/>
                  <w:gridSpan w:val="2"/>
                  <w:shd w:val="clear" w:color="auto" w:fill="auto"/>
                </w:tcPr>
                <w:p w14:paraId="56514D6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Имеются подтверждение оплаты пенсионных и социальных отчислений </w:t>
                  </w:r>
                </w:p>
              </w:tc>
              <w:tc>
                <w:tcPr>
                  <w:tcW w:w="728" w:type="dxa"/>
                  <w:shd w:val="clear" w:color="auto" w:fill="auto"/>
                </w:tcPr>
                <w:p w14:paraId="0813409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5A27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0F331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03C7404" w14:textId="77777777" w:rsidTr="006F521D">
              <w:tc>
                <w:tcPr>
                  <w:tcW w:w="750" w:type="dxa"/>
                  <w:shd w:val="clear" w:color="auto" w:fill="auto"/>
                </w:tcPr>
                <w:p w14:paraId="7F2372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18</w:t>
                  </w:r>
                </w:p>
              </w:tc>
              <w:tc>
                <w:tcPr>
                  <w:tcW w:w="4329" w:type="dxa"/>
                  <w:gridSpan w:val="2"/>
                  <w:shd w:val="clear" w:color="auto" w:fill="auto"/>
                </w:tcPr>
                <w:p w14:paraId="0DEB043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0C0E7D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2E7684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2981A7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AB8DBB" w14:textId="77777777" w:rsidTr="006F521D">
              <w:tc>
                <w:tcPr>
                  <w:tcW w:w="750" w:type="dxa"/>
                  <w:shd w:val="clear" w:color="auto" w:fill="auto"/>
                </w:tcPr>
                <w:p w14:paraId="6A3B92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19</w:t>
                  </w:r>
                </w:p>
              </w:tc>
              <w:tc>
                <w:tcPr>
                  <w:tcW w:w="4329" w:type="dxa"/>
                  <w:gridSpan w:val="2"/>
                  <w:shd w:val="clear" w:color="auto" w:fill="auto"/>
                </w:tcPr>
                <w:p w14:paraId="0A5EB2F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Подрядчик исполняет государственные гарантии в области оплаты труда, предусмотренные в ТК РК.</w:t>
                  </w:r>
                </w:p>
              </w:tc>
              <w:tc>
                <w:tcPr>
                  <w:tcW w:w="728" w:type="dxa"/>
                  <w:shd w:val="clear" w:color="auto" w:fill="auto"/>
                </w:tcPr>
                <w:p w14:paraId="6E04C16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7CD9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BBF1C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F57B37B" w14:textId="77777777" w:rsidTr="006F521D">
              <w:tc>
                <w:tcPr>
                  <w:tcW w:w="5079" w:type="dxa"/>
                  <w:gridSpan w:val="3"/>
                  <w:shd w:val="clear" w:color="auto" w:fill="EEECE1"/>
                </w:tcPr>
                <w:p w14:paraId="0969078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Расторжение трудовых отношений</w:t>
                  </w:r>
                </w:p>
              </w:tc>
              <w:tc>
                <w:tcPr>
                  <w:tcW w:w="728" w:type="dxa"/>
                  <w:shd w:val="clear" w:color="auto" w:fill="EEECE1"/>
                </w:tcPr>
                <w:p w14:paraId="1D53135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71A0B7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5D3758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02B06EA4" w14:textId="77777777" w:rsidTr="006F521D">
              <w:tc>
                <w:tcPr>
                  <w:tcW w:w="750" w:type="dxa"/>
                  <w:shd w:val="clear" w:color="auto" w:fill="auto"/>
                </w:tcPr>
                <w:p w14:paraId="528D2F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20</w:t>
                  </w:r>
                </w:p>
              </w:tc>
              <w:tc>
                <w:tcPr>
                  <w:tcW w:w="4329" w:type="dxa"/>
                  <w:gridSpan w:val="2"/>
                  <w:shd w:val="clear" w:color="auto" w:fill="auto"/>
                </w:tcPr>
                <w:p w14:paraId="0D70B00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14:paraId="371EF35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69F3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AD480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5B15EA7" w14:textId="77777777" w:rsidTr="006F521D">
              <w:tc>
                <w:tcPr>
                  <w:tcW w:w="750" w:type="dxa"/>
                  <w:shd w:val="clear" w:color="auto" w:fill="auto"/>
                </w:tcPr>
                <w:p w14:paraId="45912AF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21</w:t>
                  </w:r>
                </w:p>
              </w:tc>
              <w:tc>
                <w:tcPr>
                  <w:tcW w:w="4329" w:type="dxa"/>
                  <w:gridSpan w:val="2"/>
                  <w:shd w:val="clear" w:color="auto" w:fill="auto"/>
                </w:tcPr>
                <w:p w14:paraId="6D2B52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32193A3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DB546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540E5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E07FD9" w14:textId="77777777" w:rsidTr="006F521D">
              <w:tc>
                <w:tcPr>
                  <w:tcW w:w="5079" w:type="dxa"/>
                  <w:gridSpan w:val="3"/>
                  <w:shd w:val="clear" w:color="auto" w:fill="EEECE1"/>
                </w:tcPr>
                <w:p w14:paraId="70890F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Исполнение условий коллективного договора</w:t>
                  </w:r>
                </w:p>
              </w:tc>
              <w:tc>
                <w:tcPr>
                  <w:tcW w:w="728" w:type="dxa"/>
                  <w:shd w:val="clear" w:color="auto" w:fill="EEECE1"/>
                </w:tcPr>
                <w:p w14:paraId="5532CAB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89857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275BF55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20F007ED" w14:textId="77777777" w:rsidTr="006F521D">
              <w:tc>
                <w:tcPr>
                  <w:tcW w:w="750" w:type="dxa"/>
                  <w:shd w:val="clear" w:color="auto" w:fill="auto"/>
                </w:tcPr>
                <w:p w14:paraId="78956ED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22</w:t>
                  </w:r>
                </w:p>
              </w:tc>
              <w:tc>
                <w:tcPr>
                  <w:tcW w:w="4329" w:type="dxa"/>
                  <w:gridSpan w:val="2"/>
                  <w:shd w:val="clear" w:color="auto" w:fill="auto"/>
                </w:tcPr>
                <w:p w14:paraId="17CAF59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коллективный договор</w:t>
                  </w:r>
                </w:p>
              </w:tc>
              <w:tc>
                <w:tcPr>
                  <w:tcW w:w="728" w:type="dxa"/>
                  <w:shd w:val="clear" w:color="auto" w:fill="auto"/>
                </w:tcPr>
                <w:p w14:paraId="603D86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35B60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3A2A06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41850F1" w14:textId="77777777" w:rsidTr="006F521D">
              <w:tc>
                <w:tcPr>
                  <w:tcW w:w="750" w:type="dxa"/>
                  <w:shd w:val="clear" w:color="auto" w:fill="auto"/>
                </w:tcPr>
                <w:p w14:paraId="336CE2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23</w:t>
                  </w:r>
                </w:p>
              </w:tc>
              <w:tc>
                <w:tcPr>
                  <w:tcW w:w="4329" w:type="dxa"/>
                  <w:gridSpan w:val="2"/>
                  <w:shd w:val="clear" w:color="auto" w:fill="auto"/>
                </w:tcPr>
                <w:p w14:paraId="733F9B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рабочий комитет представителей работников/профсоюз</w:t>
                  </w:r>
                </w:p>
              </w:tc>
              <w:tc>
                <w:tcPr>
                  <w:tcW w:w="728" w:type="dxa"/>
                  <w:shd w:val="clear" w:color="auto" w:fill="auto"/>
                </w:tcPr>
                <w:p w14:paraId="6A45E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60EF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333F8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211DC2" w14:textId="77777777" w:rsidTr="006F521D">
              <w:tc>
                <w:tcPr>
                  <w:tcW w:w="5079" w:type="dxa"/>
                  <w:gridSpan w:val="3"/>
                  <w:shd w:val="clear" w:color="auto" w:fill="EEECE1"/>
                </w:tcPr>
                <w:p w14:paraId="13E60AE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Требования к социально-бытовым условиям</w:t>
                  </w:r>
                </w:p>
              </w:tc>
              <w:tc>
                <w:tcPr>
                  <w:tcW w:w="728" w:type="dxa"/>
                  <w:shd w:val="clear" w:color="auto" w:fill="EEECE1"/>
                </w:tcPr>
                <w:p w14:paraId="7B3D72E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7F6E9F3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51E03A1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F2EA67F" w14:textId="77777777" w:rsidTr="006F521D">
              <w:tc>
                <w:tcPr>
                  <w:tcW w:w="750" w:type="dxa"/>
                  <w:shd w:val="clear" w:color="auto" w:fill="auto"/>
                </w:tcPr>
                <w:p w14:paraId="6B7F65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24</w:t>
                  </w:r>
                </w:p>
              </w:tc>
              <w:tc>
                <w:tcPr>
                  <w:tcW w:w="4329" w:type="dxa"/>
                  <w:gridSpan w:val="2"/>
                  <w:shd w:val="clear" w:color="auto" w:fill="auto"/>
                </w:tcPr>
                <w:p w14:paraId="1154B22A"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горячим питанием и питьевой водой на всех местах производственной деятельности</w:t>
                  </w:r>
                </w:p>
              </w:tc>
              <w:tc>
                <w:tcPr>
                  <w:tcW w:w="728" w:type="dxa"/>
                  <w:shd w:val="clear" w:color="auto" w:fill="auto"/>
                </w:tcPr>
                <w:p w14:paraId="7943B44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567B2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62687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5918CB8" w14:textId="77777777" w:rsidTr="006F521D">
              <w:tc>
                <w:tcPr>
                  <w:tcW w:w="750" w:type="dxa"/>
                  <w:shd w:val="clear" w:color="auto" w:fill="auto"/>
                </w:tcPr>
                <w:p w14:paraId="6BB643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25</w:t>
                  </w:r>
                </w:p>
              </w:tc>
              <w:tc>
                <w:tcPr>
                  <w:tcW w:w="4329" w:type="dxa"/>
                  <w:gridSpan w:val="2"/>
                  <w:shd w:val="clear" w:color="auto" w:fill="auto"/>
                </w:tcPr>
                <w:p w14:paraId="4A357A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00B1BA5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D4658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C7799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97FDC2F" w14:textId="77777777" w:rsidTr="006F521D">
              <w:tc>
                <w:tcPr>
                  <w:tcW w:w="750" w:type="dxa"/>
                  <w:shd w:val="clear" w:color="auto" w:fill="auto"/>
                </w:tcPr>
                <w:p w14:paraId="4BD0656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26</w:t>
                  </w:r>
                </w:p>
              </w:tc>
              <w:tc>
                <w:tcPr>
                  <w:tcW w:w="4329" w:type="dxa"/>
                  <w:gridSpan w:val="2"/>
                  <w:shd w:val="clear" w:color="auto" w:fill="auto"/>
                </w:tcPr>
                <w:p w14:paraId="14CE21B8"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Смена постельного белья, полотенец и другого мягкого инвентаря не менее 1 раза в неделю</w:t>
                  </w:r>
                </w:p>
              </w:tc>
              <w:tc>
                <w:tcPr>
                  <w:tcW w:w="728" w:type="dxa"/>
                  <w:shd w:val="clear" w:color="auto" w:fill="auto"/>
                </w:tcPr>
                <w:p w14:paraId="42F03D6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705C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2A044E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99CA29" w14:textId="77777777" w:rsidTr="006F521D">
              <w:tc>
                <w:tcPr>
                  <w:tcW w:w="750" w:type="dxa"/>
                  <w:shd w:val="clear" w:color="auto" w:fill="auto"/>
                </w:tcPr>
                <w:p w14:paraId="292ECC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27</w:t>
                  </w:r>
                </w:p>
              </w:tc>
              <w:tc>
                <w:tcPr>
                  <w:tcW w:w="4329" w:type="dxa"/>
                  <w:gridSpan w:val="2"/>
                  <w:shd w:val="clear" w:color="auto" w:fill="auto"/>
                </w:tcPr>
                <w:p w14:paraId="0367DA50"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422EEF0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D95A4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0C960F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7554574" w14:textId="77777777" w:rsidTr="006F521D">
              <w:tc>
                <w:tcPr>
                  <w:tcW w:w="750" w:type="dxa"/>
                  <w:shd w:val="clear" w:color="auto" w:fill="auto"/>
                </w:tcPr>
                <w:p w14:paraId="5EED45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28</w:t>
                  </w:r>
                </w:p>
              </w:tc>
              <w:tc>
                <w:tcPr>
                  <w:tcW w:w="4329" w:type="dxa"/>
                  <w:gridSpan w:val="2"/>
                  <w:shd w:val="clear" w:color="auto" w:fill="auto"/>
                </w:tcPr>
                <w:p w14:paraId="4FA2AC23"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2EB2A18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EB26E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93F95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20E9F29" w14:textId="77777777" w:rsidTr="006F521D">
              <w:tc>
                <w:tcPr>
                  <w:tcW w:w="750" w:type="dxa"/>
                  <w:shd w:val="clear" w:color="auto" w:fill="auto"/>
                </w:tcPr>
                <w:p w14:paraId="3D56438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29</w:t>
                  </w:r>
                </w:p>
              </w:tc>
              <w:tc>
                <w:tcPr>
                  <w:tcW w:w="4329" w:type="dxa"/>
                  <w:gridSpan w:val="2"/>
                  <w:shd w:val="clear" w:color="auto" w:fill="auto"/>
                </w:tcPr>
                <w:p w14:paraId="3169DB27"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45092EB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525AF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78241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9F715E5" w14:textId="77777777" w:rsidTr="006F521D">
              <w:tc>
                <w:tcPr>
                  <w:tcW w:w="750" w:type="dxa"/>
                  <w:shd w:val="clear" w:color="auto" w:fill="auto"/>
                </w:tcPr>
                <w:p w14:paraId="35FCE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30</w:t>
                  </w:r>
                </w:p>
              </w:tc>
              <w:tc>
                <w:tcPr>
                  <w:tcW w:w="4329" w:type="dxa"/>
                  <w:gridSpan w:val="2"/>
                  <w:shd w:val="clear" w:color="auto" w:fill="auto"/>
                </w:tcPr>
                <w:p w14:paraId="428ED6C2"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14:paraId="7CD1BB9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17B9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A29A04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B3EC50B" w14:textId="77777777" w:rsidTr="006F521D">
              <w:trPr>
                <w:trHeight w:val="2204"/>
              </w:trPr>
              <w:tc>
                <w:tcPr>
                  <w:tcW w:w="750" w:type="dxa"/>
                  <w:shd w:val="clear" w:color="auto" w:fill="auto"/>
                </w:tcPr>
                <w:p w14:paraId="570FB1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31</w:t>
                  </w:r>
                </w:p>
              </w:tc>
              <w:tc>
                <w:tcPr>
                  <w:tcW w:w="4329" w:type="dxa"/>
                  <w:gridSpan w:val="2"/>
                  <w:shd w:val="clear" w:color="auto" w:fill="auto"/>
                </w:tcPr>
                <w:p w14:paraId="102ACD96"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14:paraId="551DB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FBD713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1AC54D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F9A9E68" w14:textId="77777777" w:rsidTr="006F521D">
              <w:trPr>
                <w:trHeight w:val="1669"/>
              </w:trPr>
              <w:tc>
                <w:tcPr>
                  <w:tcW w:w="750" w:type="dxa"/>
                  <w:shd w:val="clear" w:color="auto" w:fill="auto"/>
                </w:tcPr>
                <w:p w14:paraId="121A1F2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32</w:t>
                  </w:r>
                </w:p>
              </w:tc>
              <w:tc>
                <w:tcPr>
                  <w:tcW w:w="4329" w:type="dxa"/>
                  <w:gridSpan w:val="2"/>
                  <w:shd w:val="clear" w:color="auto" w:fill="auto"/>
                </w:tcPr>
                <w:p w14:paraId="0F29BAB7"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4EECC403" w14:textId="77777777" w:rsidR="00975F02" w:rsidRPr="00FB1013" w:rsidRDefault="00975F02" w:rsidP="00975F02">
                  <w:pPr>
                    <w:spacing w:after="0" w:line="240" w:lineRule="auto"/>
                    <w:jc w:val="center"/>
                    <w:rPr>
                      <w:rFonts w:ascii="Times New Roman" w:eastAsia="Times New Roman" w:hAnsi="Times New Roman" w:cs="Times New Roman"/>
                      <w:b/>
                      <w:strike/>
                      <w:sz w:val="24"/>
                      <w:szCs w:val="24"/>
                      <w:lang w:eastAsia="ru-RU"/>
                    </w:rPr>
                  </w:pPr>
                </w:p>
              </w:tc>
              <w:tc>
                <w:tcPr>
                  <w:tcW w:w="654" w:type="dxa"/>
                  <w:shd w:val="clear" w:color="auto" w:fill="auto"/>
                </w:tcPr>
                <w:p w14:paraId="6C2896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C22D6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5CFC" w14:textId="77777777" w:rsidTr="006F521D">
              <w:trPr>
                <w:trHeight w:val="1826"/>
              </w:trPr>
              <w:tc>
                <w:tcPr>
                  <w:tcW w:w="750" w:type="dxa"/>
                  <w:shd w:val="clear" w:color="auto" w:fill="auto"/>
                </w:tcPr>
                <w:p w14:paraId="39BBAA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33</w:t>
                  </w:r>
                </w:p>
              </w:tc>
              <w:tc>
                <w:tcPr>
                  <w:tcW w:w="4329" w:type="dxa"/>
                  <w:gridSpan w:val="2"/>
                  <w:shd w:val="clear" w:color="auto" w:fill="auto"/>
                </w:tcPr>
                <w:p w14:paraId="6F8750EC" w14:textId="77777777" w:rsidR="00975F02" w:rsidRPr="00FB1013"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353868B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152AF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1EF9D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D633F6F" w14:textId="77777777" w:rsidTr="006F521D">
              <w:tc>
                <w:tcPr>
                  <w:tcW w:w="5079" w:type="dxa"/>
                  <w:gridSpan w:val="3"/>
                  <w:shd w:val="clear" w:color="auto" w:fill="EEECE1"/>
                </w:tcPr>
                <w:p w14:paraId="30F30C0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Внутренние коммуникации </w:t>
                  </w:r>
                </w:p>
              </w:tc>
              <w:tc>
                <w:tcPr>
                  <w:tcW w:w="728" w:type="dxa"/>
                  <w:shd w:val="clear" w:color="auto" w:fill="EEECE1"/>
                </w:tcPr>
                <w:p w14:paraId="7720881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36127CC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7E49B9A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D75A5D6" w14:textId="77777777" w:rsidTr="006F521D">
              <w:tc>
                <w:tcPr>
                  <w:tcW w:w="750" w:type="dxa"/>
                  <w:shd w:val="clear" w:color="auto" w:fill="auto"/>
                </w:tcPr>
                <w:p w14:paraId="13857F8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34</w:t>
                  </w:r>
                </w:p>
              </w:tc>
              <w:tc>
                <w:tcPr>
                  <w:tcW w:w="4329" w:type="dxa"/>
                  <w:gridSpan w:val="2"/>
                  <w:shd w:val="clear" w:color="auto" w:fill="auto"/>
                </w:tcPr>
                <w:p w14:paraId="037A6824"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Встреча первого руководителя с трудовым коллективом.</w:t>
                  </w:r>
                </w:p>
              </w:tc>
              <w:tc>
                <w:tcPr>
                  <w:tcW w:w="728" w:type="dxa"/>
                  <w:shd w:val="clear" w:color="auto" w:fill="auto"/>
                </w:tcPr>
                <w:p w14:paraId="09F9D7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CCA8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678A5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6D533A" w14:textId="77777777" w:rsidTr="006F521D">
              <w:tc>
                <w:tcPr>
                  <w:tcW w:w="750" w:type="dxa"/>
                  <w:shd w:val="clear" w:color="auto" w:fill="auto"/>
                </w:tcPr>
                <w:p w14:paraId="5567F8F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35</w:t>
                  </w:r>
                </w:p>
              </w:tc>
              <w:tc>
                <w:tcPr>
                  <w:tcW w:w="4329" w:type="dxa"/>
                  <w:gridSpan w:val="2"/>
                  <w:shd w:val="clear" w:color="auto" w:fill="auto"/>
                </w:tcPr>
                <w:p w14:paraId="10C780F0" w14:textId="77777777" w:rsidR="00975F02" w:rsidRPr="00FB1013"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работников по личным вопросам не менее 1 (одного) раза в месяц.</w:t>
                  </w:r>
                </w:p>
              </w:tc>
              <w:tc>
                <w:tcPr>
                  <w:tcW w:w="728" w:type="dxa"/>
                  <w:shd w:val="clear" w:color="auto" w:fill="auto"/>
                </w:tcPr>
                <w:p w14:paraId="50AA432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EDF832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FB6D0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7A9950" w14:textId="77777777" w:rsidTr="006F521D">
              <w:tc>
                <w:tcPr>
                  <w:tcW w:w="750" w:type="dxa"/>
                  <w:shd w:val="clear" w:color="auto" w:fill="auto"/>
                </w:tcPr>
                <w:p w14:paraId="041EA32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36</w:t>
                  </w:r>
                </w:p>
              </w:tc>
              <w:tc>
                <w:tcPr>
                  <w:tcW w:w="4329" w:type="dxa"/>
                  <w:gridSpan w:val="2"/>
                  <w:shd w:val="clear" w:color="auto" w:fill="auto"/>
                </w:tcPr>
                <w:p w14:paraId="2665C2CC"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Рассмотрение обращений работников и получение заявителями ответов о принятых решениях.</w:t>
                  </w:r>
                </w:p>
              </w:tc>
              <w:tc>
                <w:tcPr>
                  <w:tcW w:w="728" w:type="dxa"/>
                  <w:shd w:val="clear" w:color="auto" w:fill="auto"/>
                </w:tcPr>
                <w:p w14:paraId="28EEC5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B160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6D291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71A4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0C60AE" w14:textId="77777777" w:rsidTr="006F521D">
              <w:tc>
                <w:tcPr>
                  <w:tcW w:w="750" w:type="dxa"/>
                  <w:shd w:val="clear" w:color="auto" w:fill="auto"/>
                </w:tcPr>
                <w:p w14:paraId="08586E7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37</w:t>
                  </w:r>
                </w:p>
              </w:tc>
              <w:tc>
                <w:tcPr>
                  <w:tcW w:w="4329" w:type="dxa"/>
                  <w:gridSpan w:val="2"/>
                  <w:shd w:val="clear" w:color="auto" w:fill="auto"/>
                </w:tcPr>
                <w:p w14:paraId="43920A31" w14:textId="427686B1" w:rsidR="00975F02" w:rsidRPr="00FB1013"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4"/>
                      <w:szCs w:val="24"/>
                    </w:rPr>
                  </w:pPr>
                  <w:r w:rsidRPr="00FB1013">
                    <w:rPr>
                      <w:rFonts w:ascii="Times New Roman" w:eastAsia="Calibri" w:hAnsi="Times New Roman" w:cs="Times New Roman"/>
                      <w:b/>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549DE08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BB76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DAAF1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6F521D" w:rsidRPr="006F521D"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43F8A367" w14:textId="1EC231D3"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A19131"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354BD86C"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Генеральный директор </w:t>
                  </w:r>
                </w:p>
                <w:p w14:paraId="39BA75FC"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14D1AB7"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Касымгалиев К.М.</w:t>
                  </w:r>
                </w:p>
                <w:p w14:paraId="4606B3F9"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p>
                <w:p w14:paraId="0A333AF7"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6A69D199"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789AB970"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2C8FC3D" w14:textId="77777777" w:rsidR="006F521D" w:rsidRPr="006F521D" w:rsidRDefault="006F521D" w:rsidP="006F521D">
                  <w:pPr>
                    <w:spacing w:after="0" w:line="240" w:lineRule="auto"/>
                    <w:rPr>
                      <w:rFonts w:ascii="Times New Roman" w:eastAsia="Calibri" w:hAnsi="Times New Roman" w:cs="Times New Roman"/>
                      <w:b/>
                      <w:color w:val="212529"/>
                      <w:sz w:val="24"/>
                      <w:szCs w:val="24"/>
                    </w:rPr>
                  </w:pPr>
                  <w:r w:rsidRPr="006F521D">
                    <w:rPr>
                      <w:rFonts w:ascii="Times New Roman" w:eastAsia="Calibri" w:hAnsi="Times New Roman" w:cs="Times New Roman"/>
                      <w:b/>
                      <w:color w:val="212529"/>
                      <w:sz w:val="24"/>
                      <w:szCs w:val="24"/>
                    </w:rPr>
                    <w:t>Чжао Цзичэнь (Zhao Jichen)</w:t>
                  </w:r>
                </w:p>
                <w:p w14:paraId="5381A86B"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0" w:type="dxa"/>
                  <w:gridSpan w:val="4"/>
                </w:tcPr>
                <w:p w14:paraId="6317D67B" w14:textId="1AFE2EDE"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248C1FE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EB1888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FC4C76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B2363B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7B5F38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4FE5C70E" w14:textId="77777777" w:rsidR="00975F02" w:rsidRPr="00FB1013" w:rsidRDefault="00975F02" w:rsidP="00975F02">
            <w:pPr>
              <w:spacing w:after="0" w:line="240" w:lineRule="auto"/>
              <w:rPr>
                <w:rFonts w:ascii="Times New Roman" w:eastAsia="Times New Roman" w:hAnsi="Times New Roman" w:cs="Times New Roman"/>
                <w:b/>
                <w:sz w:val="24"/>
                <w:szCs w:val="26"/>
                <w:lang w:eastAsia="ru-RU"/>
              </w:rPr>
            </w:pPr>
          </w:p>
          <w:p w14:paraId="01570DD5" w14:textId="77777777" w:rsidR="00975F02" w:rsidRPr="00FB1013" w:rsidRDefault="00975F02">
            <w:pPr>
              <w:spacing w:after="0" w:line="240" w:lineRule="auto"/>
              <w:jc w:val="both"/>
              <w:rPr>
                <w:rFonts w:ascii="Times New Roman" w:eastAsia="Times New Roman" w:hAnsi="Times New Roman" w:cs="Times New Roman"/>
                <w:b/>
                <w:sz w:val="24"/>
                <w:szCs w:val="24"/>
                <w:lang w:eastAsia="ru-RU"/>
              </w:rPr>
            </w:pPr>
          </w:p>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5463D21" w14:textId="77777777" w:rsidR="006745AB" w:rsidRDefault="006745AB"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F747F1">
      <w:footerReference w:type="default" r:id="rId8"/>
      <w:pgSz w:w="11906" w:h="16838"/>
      <w:pgMar w:top="142"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8AA37" w14:textId="77777777" w:rsidR="00F747F1" w:rsidRDefault="00F747F1">
      <w:pPr>
        <w:spacing w:after="0" w:line="240" w:lineRule="auto"/>
      </w:pPr>
      <w:r>
        <w:separator/>
      </w:r>
    </w:p>
  </w:endnote>
  <w:endnote w:type="continuationSeparator" w:id="0">
    <w:p w14:paraId="31B87B45" w14:textId="77777777" w:rsidR="00F747F1" w:rsidRDefault="00F7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F747F1" w:rsidRPr="00A46473" w:rsidRDefault="00F747F1" w:rsidP="00975F02">
    <w:pPr>
      <w:pStyle w:val="a7"/>
      <w:jc w:val="center"/>
      <w:rPr>
        <w:sz w:val="18"/>
      </w:rPr>
    </w:pPr>
  </w:p>
  <w:p w14:paraId="19FE7A03" w14:textId="77777777" w:rsidR="00F747F1" w:rsidRDefault="00F747F1" w:rsidP="00975F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EC18E" w14:textId="77777777" w:rsidR="00F747F1" w:rsidRDefault="00F747F1">
      <w:pPr>
        <w:spacing w:after="0" w:line="240" w:lineRule="auto"/>
      </w:pPr>
      <w:r>
        <w:separator/>
      </w:r>
    </w:p>
  </w:footnote>
  <w:footnote w:type="continuationSeparator" w:id="0">
    <w:p w14:paraId="14682143" w14:textId="77777777" w:rsidR="00F747F1" w:rsidRDefault="00F747F1">
      <w:pPr>
        <w:spacing w:after="0" w:line="240" w:lineRule="auto"/>
      </w:pPr>
      <w:r>
        <w:continuationSeparator/>
      </w:r>
    </w:p>
  </w:footnote>
  <w:footnote w:id="1">
    <w:p w14:paraId="6E5C2FA6" w14:textId="77777777" w:rsidR="00F747F1" w:rsidRDefault="00F747F1" w:rsidP="006F521D">
      <w:pPr>
        <w:pStyle w:val="afff0"/>
      </w:pPr>
      <w:r>
        <w:rPr>
          <w:rStyle w:val="afff2"/>
        </w:rPr>
        <w:footnoteRef/>
      </w:r>
      <w:r>
        <w:t xml:space="preserve"> Для типового Договора </w:t>
      </w:r>
    </w:p>
  </w:footnote>
  <w:footnote w:id="2">
    <w:p w14:paraId="619CF41B" w14:textId="77777777" w:rsidR="00F747F1" w:rsidRPr="00320331" w:rsidRDefault="00F747F1" w:rsidP="006F521D">
      <w:pPr>
        <w:pStyle w:val="afff0"/>
      </w:pPr>
      <w:r>
        <w:rPr>
          <w:rStyle w:val="afff2"/>
        </w:rPr>
        <w:footnoteRef/>
      </w:r>
      <w:r>
        <w:t xml:space="preserve"> </w:t>
      </w:r>
      <w:r w:rsidRPr="00320331">
        <w:t xml:space="preserve">Для Договора </w:t>
      </w:r>
    </w:p>
  </w:footnote>
  <w:footnote w:id="3">
    <w:p w14:paraId="5D4D92F0" w14:textId="77777777" w:rsidR="00F747F1" w:rsidRDefault="00F747F1"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460EB"/>
    <w:rsid w:val="000626C3"/>
    <w:rsid w:val="000B3A83"/>
    <w:rsid w:val="001D406A"/>
    <w:rsid w:val="00216161"/>
    <w:rsid w:val="00245C76"/>
    <w:rsid w:val="002D7A67"/>
    <w:rsid w:val="003852DA"/>
    <w:rsid w:val="004D09BE"/>
    <w:rsid w:val="00532299"/>
    <w:rsid w:val="005B7DF6"/>
    <w:rsid w:val="006132A4"/>
    <w:rsid w:val="0064038C"/>
    <w:rsid w:val="006745AB"/>
    <w:rsid w:val="006B2772"/>
    <w:rsid w:val="006E3E00"/>
    <w:rsid w:val="006F521D"/>
    <w:rsid w:val="0070728A"/>
    <w:rsid w:val="00865214"/>
    <w:rsid w:val="008C16DD"/>
    <w:rsid w:val="009532B7"/>
    <w:rsid w:val="00957ABC"/>
    <w:rsid w:val="00975F02"/>
    <w:rsid w:val="00985BC8"/>
    <w:rsid w:val="00AB5C0B"/>
    <w:rsid w:val="00AD58E0"/>
    <w:rsid w:val="00B96878"/>
    <w:rsid w:val="00BE2CF0"/>
    <w:rsid w:val="00BF08CE"/>
    <w:rsid w:val="00CE046F"/>
    <w:rsid w:val="00CE66A9"/>
    <w:rsid w:val="00D02A4E"/>
    <w:rsid w:val="00E21253"/>
    <w:rsid w:val="00E337B8"/>
    <w:rsid w:val="00E64BEA"/>
    <w:rsid w:val="00E87CCD"/>
    <w:rsid w:val="00EC73AD"/>
    <w:rsid w:val="00F0232D"/>
    <w:rsid w:val="00F747F1"/>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962441">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242E-D1CD-4400-8345-7C8B4B8E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19444</Words>
  <Characters>110837</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Ospanov Artur</cp:lastModifiedBy>
  <cp:revision>6</cp:revision>
  <cp:lastPrinted>2018-12-05T06:50:00Z</cp:lastPrinted>
  <dcterms:created xsi:type="dcterms:W3CDTF">2023-09-18T09:42:00Z</dcterms:created>
  <dcterms:modified xsi:type="dcterms:W3CDTF">2024-12-24T09:01:00Z</dcterms:modified>
</cp:coreProperties>
</file>