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24744" w14:textId="052953A9" w:rsidR="00B44ED6" w:rsidRPr="005678B9" w:rsidRDefault="00E8759B" w:rsidP="003C789E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14:paraId="5804BEC3" w14:textId="77777777" w:rsidR="00B44ED6" w:rsidRPr="005678B9" w:rsidRDefault="00B44ED6" w:rsidP="003C789E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к Договору №_____ от «___» ______ 20__г.</w:t>
      </w:r>
    </w:p>
    <w:p w14:paraId="51D40849" w14:textId="24E229AA" w:rsidR="003C789E" w:rsidRDefault="003C789E" w:rsidP="00EB35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D2B4C" w14:textId="77777777" w:rsidR="003C789E" w:rsidRDefault="003C789E" w:rsidP="00B44ED6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2B0745E" w14:textId="77777777" w:rsidR="00C0228C" w:rsidRDefault="00C0228C" w:rsidP="00B44ED6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95F2E41" w14:textId="74000358" w:rsidR="00B44ED6" w:rsidRPr="005678B9" w:rsidRDefault="00B44ED6" w:rsidP="00B44ED6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B9">
        <w:rPr>
          <w:rFonts w:ascii="Times New Roman" w:hAnsi="Times New Roman" w:cs="Times New Roman"/>
          <w:b/>
          <w:sz w:val="24"/>
          <w:szCs w:val="24"/>
        </w:rPr>
        <w:t>Требования к подрядным организациям в области трудовых отношений</w:t>
      </w:r>
    </w:p>
    <w:p w14:paraId="737E39F8" w14:textId="77777777" w:rsidR="00B44ED6" w:rsidRDefault="00B44ED6" w:rsidP="00B44ED6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9A35F" w14:textId="77777777" w:rsidR="00C0228C" w:rsidRPr="005678B9" w:rsidRDefault="00C0228C" w:rsidP="00B44ED6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2CE70" w14:textId="77777777" w:rsidR="00B44ED6" w:rsidRDefault="00B44ED6" w:rsidP="00B44ED6">
      <w:pPr>
        <w:pStyle w:val="a3"/>
        <w:numPr>
          <w:ilvl w:val="0"/>
          <w:numId w:val="1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B9">
        <w:rPr>
          <w:rFonts w:ascii="Times New Roman" w:hAnsi="Times New Roman" w:cs="Times New Roman"/>
          <w:b/>
          <w:sz w:val="24"/>
          <w:szCs w:val="24"/>
        </w:rPr>
        <w:t>Обязательства Подрядчика (Исполнителя) в ходе выполнения работ (оказания услуг) по Договору.</w:t>
      </w:r>
    </w:p>
    <w:p w14:paraId="1067CC69" w14:textId="77777777" w:rsidR="00C0228C" w:rsidRPr="005678B9" w:rsidRDefault="00C0228C" w:rsidP="00C0228C">
      <w:pPr>
        <w:pStyle w:val="a3"/>
        <w:spacing w:after="0" w:line="276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14:paraId="51367587" w14:textId="77777777" w:rsidR="00B44ED6" w:rsidRPr="005678B9" w:rsidRDefault="00B44ED6" w:rsidP="00B44ED6">
      <w:pPr>
        <w:pStyle w:val="a3"/>
        <w:numPr>
          <w:ilvl w:val="0"/>
          <w:numId w:val="17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 xml:space="preserve">В ходе выполнения работ (оказания услуг) по Договору Подрядчик (Исполнитель) обязуется неукоснительно </w:t>
      </w:r>
      <w:r w:rsidRPr="005678B9">
        <w:rPr>
          <w:rFonts w:ascii="Times New Roman" w:hAnsi="Times New Roman" w:cs="Times New Roman"/>
          <w:b/>
          <w:i/>
          <w:sz w:val="24"/>
          <w:szCs w:val="24"/>
        </w:rPr>
        <w:t>соблюдать требования трудового законодательства Республики Казахстан, в том числе в части:</w:t>
      </w:r>
    </w:p>
    <w:p w14:paraId="3147A9E4" w14:textId="77777777" w:rsidR="00B44ED6" w:rsidRPr="005678B9" w:rsidRDefault="00B44ED6" w:rsidP="00B44ED6">
      <w:pPr>
        <w:pStyle w:val="a3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Порядка заключения трудовых договор, требований к их содержанию и форме;</w:t>
      </w:r>
    </w:p>
    <w:p w14:paraId="254D4E3F" w14:textId="77777777" w:rsidR="00B44ED6" w:rsidRPr="005678B9" w:rsidRDefault="00B44ED6" w:rsidP="00B44ED6">
      <w:pPr>
        <w:pStyle w:val="a3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Допуска лица к работе только после заключения трудового договора;</w:t>
      </w:r>
    </w:p>
    <w:p w14:paraId="21BF8621" w14:textId="77777777" w:rsidR="00B44ED6" w:rsidRPr="005678B9" w:rsidRDefault="00B44ED6" w:rsidP="00B44ED6">
      <w:pPr>
        <w:pStyle w:val="a3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Продолжительности и режима рабочего времени;</w:t>
      </w:r>
    </w:p>
    <w:p w14:paraId="4B895F27" w14:textId="77777777" w:rsidR="00B44ED6" w:rsidRPr="005678B9" w:rsidRDefault="00B44ED6" w:rsidP="00B44ED6">
      <w:pPr>
        <w:pStyle w:val="a3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Работы в ночное время и сверхурочной работы;</w:t>
      </w:r>
    </w:p>
    <w:p w14:paraId="701439BA" w14:textId="77777777" w:rsidR="00B44ED6" w:rsidRPr="005678B9" w:rsidRDefault="00B44ED6" w:rsidP="00B44ED6">
      <w:pPr>
        <w:pStyle w:val="a3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Отдыха работников;</w:t>
      </w:r>
    </w:p>
    <w:p w14:paraId="52F77740" w14:textId="77777777" w:rsidR="00B44ED6" w:rsidRPr="005678B9" w:rsidRDefault="00B44ED6" w:rsidP="00B44ED6">
      <w:pPr>
        <w:pStyle w:val="a3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Минимального размера оплаты труда и гарантий в области оплаты труда;</w:t>
      </w:r>
    </w:p>
    <w:p w14:paraId="7AA6B4A1" w14:textId="77777777" w:rsidR="00B44ED6" w:rsidRPr="005678B9" w:rsidRDefault="00B44ED6" w:rsidP="00B44ED6">
      <w:pPr>
        <w:pStyle w:val="a3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 xml:space="preserve">Порядка и сроков выплаты заработной платы. </w:t>
      </w:r>
    </w:p>
    <w:p w14:paraId="686C7148" w14:textId="77777777" w:rsidR="00B44ED6" w:rsidRPr="003C789E" w:rsidRDefault="00B44ED6" w:rsidP="00B44ED6">
      <w:pPr>
        <w:pStyle w:val="a3"/>
        <w:numPr>
          <w:ilvl w:val="0"/>
          <w:numId w:val="17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 xml:space="preserve">В целях обеспечения современного уровня культуры производства, охраны здоровья, </w:t>
      </w:r>
      <w:r w:rsidRPr="003C789E">
        <w:rPr>
          <w:rFonts w:ascii="Times New Roman" w:hAnsi="Times New Roman" w:cs="Times New Roman"/>
          <w:sz w:val="24"/>
          <w:szCs w:val="24"/>
        </w:rPr>
        <w:t>повышения работоспособности и производительности труда, обеспечить для своих работников следующие социально-бытовые условия:</w:t>
      </w:r>
    </w:p>
    <w:p w14:paraId="2342CD78" w14:textId="77777777" w:rsidR="00B44ED6" w:rsidRPr="005678B9" w:rsidRDefault="00B44ED6" w:rsidP="00B44ED6">
      <w:pPr>
        <w:pStyle w:val="a3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горячие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14:paraId="54D1472A" w14:textId="77777777" w:rsidR="00B44ED6" w:rsidRPr="005678B9" w:rsidRDefault="00B44ED6" w:rsidP="00B44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 xml:space="preserve">- обеспечить качественное питание, удовлетворяющее работников, организовать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</w:t>
      </w:r>
      <w:proofErr w:type="spellStart"/>
      <w:r w:rsidRPr="005678B9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5678B9">
        <w:rPr>
          <w:rFonts w:ascii="Times New Roman" w:hAnsi="Times New Roman" w:cs="Times New Roman"/>
          <w:sz w:val="24"/>
          <w:szCs w:val="24"/>
        </w:rPr>
        <w:t xml:space="preserve"> 3600 ккал в день. В связи с этим рацион питания работников должен восполнять затраченную энергию и составлять на один обед (ужин) не менее 1500 ккал.</w:t>
      </w:r>
    </w:p>
    <w:p w14:paraId="7BA3F68A" w14:textId="77777777" w:rsidR="00B44ED6" w:rsidRPr="005678B9" w:rsidRDefault="00B44ED6" w:rsidP="00B44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14:paraId="5C35F5A1" w14:textId="77777777" w:rsidR="00B44ED6" w:rsidRPr="005678B9" w:rsidRDefault="00B44ED6" w:rsidP="00B44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14:paraId="1D1D181A" w14:textId="77777777" w:rsidR="00B44ED6" w:rsidRPr="005678B9" w:rsidRDefault="00B44ED6" w:rsidP="00B44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2)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14:paraId="00326588" w14:textId="505FFC22" w:rsidR="00B44ED6" w:rsidRPr="005678B9" w:rsidRDefault="00B44ED6" w:rsidP="00B44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- Подрядчик/Исполнитель должен иметь все разрешитель</w:t>
      </w:r>
      <w:r w:rsidR="003C789E">
        <w:rPr>
          <w:rFonts w:ascii="Times New Roman" w:hAnsi="Times New Roman" w:cs="Times New Roman"/>
          <w:sz w:val="24"/>
          <w:szCs w:val="24"/>
        </w:rPr>
        <w:t xml:space="preserve">ные документы на осуществление </w:t>
      </w:r>
      <w:r w:rsidRPr="005678B9">
        <w:rPr>
          <w:rFonts w:ascii="Times New Roman" w:hAnsi="Times New Roman" w:cs="Times New Roman"/>
          <w:sz w:val="24"/>
          <w:szCs w:val="24"/>
        </w:rPr>
        <w:t>пассажирских перевозок и оказание транспортных услуг.</w:t>
      </w:r>
    </w:p>
    <w:p w14:paraId="286DBBD8" w14:textId="77777777" w:rsidR="00B44ED6" w:rsidRPr="005678B9" w:rsidRDefault="00B44ED6" w:rsidP="00B44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14:paraId="14CC121C" w14:textId="77777777" w:rsidR="00B44ED6" w:rsidRPr="005678B9" w:rsidRDefault="00B44ED6" w:rsidP="00B44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lastRenderedPageBreak/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14:paraId="73DF665B" w14:textId="77777777" w:rsidR="00B44ED6" w:rsidRPr="005678B9" w:rsidRDefault="00B44ED6" w:rsidP="00B44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3) 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14:paraId="5C669503" w14:textId="77777777" w:rsidR="00B44ED6" w:rsidRPr="005678B9" w:rsidRDefault="00B44ED6" w:rsidP="00B44ED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6F79EA" w14:textId="77777777" w:rsidR="00B44ED6" w:rsidRDefault="00B44ED6" w:rsidP="00B44ED6">
      <w:pPr>
        <w:pStyle w:val="a3"/>
        <w:numPr>
          <w:ilvl w:val="0"/>
          <w:numId w:val="16"/>
        </w:numPr>
        <w:spacing w:after="0" w:line="276" w:lineRule="auto"/>
        <w:ind w:left="0" w:right="-1" w:hanging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B9">
        <w:rPr>
          <w:rFonts w:ascii="Times New Roman" w:hAnsi="Times New Roman" w:cs="Times New Roman"/>
          <w:b/>
          <w:sz w:val="24"/>
          <w:szCs w:val="24"/>
        </w:rPr>
        <w:t xml:space="preserve">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14:paraId="679D5B6F" w14:textId="77777777" w:rsidR="00C0228C" w:rsidRPr="005678B9" w:rsidRDefault="00C0228C" w:rsidP="00C0228C">
      <w:pPr>
        <w:pStyle w:val="a3"/>
        <w:spacing w:after="0" w:line="276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14:paraId="5DA50070" w14:textId="77777777" w:rsidR="00B44ED6" w:rsidRPr="005678B9" w:rsidRDefault="00B44ED6" w:rsidP="00B44ED6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Подрядчика/Исполнителя обеспечивают следующие механизмы внутренних коммуникаций:</w:t>
      </w:r>
    </w:p>
    <w:p w14:paraId="1E0EC140" w14:textId="77777777" w:rsidR="00B44ED6" w:rsidRPr="005678B9" w:rsidRDefault="00B44ED6" w:rsidP="00B44ED6">
      <w:pPr>
        <w:pStyle w:val="a3"/>
        <w:numPr>
          <w:ilvl w:val="0"/>
          <w:numId w:val="20"/>
        </w:numPr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 – 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14:paraId="371871B1" w14:textId="77777777" w:rsidR="00B44ED6" w:rsidRPr="005678B9" w:rsidRDefault="00B44ED6" w:rsidP="00B44ED6">
      <w:pPr>
        <w:pStyle w:val="a3"/>
        <w:numPr>
          <w:ilvl w:val="0"/>
          <w:numId w:val="20"/>
        </w:numPr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 xml:space="preserve">Подрядчик/Исполнитель обеспечивает рассмотрение обращений своих работников и получение заявителями ответов о принятых решениях. </w:t>
      </w:r>
    </w:p>
    <w:p w14:paraId="3FCE6B0B" w14:textId="77777777" w:rsidR="00B44ED6" w:rsidRPr="005678B9" w:rsidRDefault="00B44ED6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CED535E" w14:textId="77777777" w:rsidR="00B44ED6" w:rsidRDefault="00B44ED6" w:rsidP="00B44ED6">
      <w:pPr>
        <w:pStyle w:val="a3"/>
        <w:numPr>
          <w:ilvl w:val="0"/>
          <w:numId w:val="16"/>
        </w:numPr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B9">
        <w:rPr>
          <w:rFonts w:ascii="Times New Roman" w:hAnsi="Times New Roman" w:cs="Times New Roman"/>
          <w:b/>
          <w:sz w:val="24"/>
          <w:szCs w:val="24"/>
        </w:rPr>
        <w:t>Порядок проведения Заказчиком проверок на предмет соблюдения Подрядчиком (Исполнителем) положений настоящих Требований</w:t>
      </w:r>
    </w:p>
    <w:p w14:paraId="1AC9AF22" w14:textId="77777777" w:rsidR="00C0228C" w:rsidRPr="005678B9" w:rsidRDefault="00C0228C" w:rsidP="00C0228C">
      <w:pPr>
        <w:pStyle w:val="a3"/>
        <w:spacing w:after="0" w:line="276" w:lineRule="auto"/>
        <w:ind w:left="1146" w:right="-1"/>
        <w:rPr>
          <w:rFonts w:ascii="Times New Roman" w:hAnsi="Times New Roman" w:cs="Times New Roman"/>
          <w:b/>
          <w:sz w:val="24"/>
          <w:szCs w:val="24"/>
        </w:rPr>
      </w:pPr>
    </w:p>
    <w:p w14:paraId="67A43D33" w14:textId="77777777" w:rsidR="00B44ED6" w:rsidRPr="005678B9" w:rsidRDefault="00B44ED6" w:rsidP="00B44ED6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14:paraId="22CCB7B4" w14:textId="77777777" w:rsidR="00B44ED6" w:rsidRPr="005678B9" w:rsidRDefault="00B44ED6" w:rsidP="00B44ED6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публикации в средствах массовой информации; сведений, поступивших из государственных органов и иных источников, в том числе должностных лиц Заказчика.</w:t>
      </w:r>
    </w:p>
    <w:p w14:paraId="22B036A1" w14:textId="77777777" w:rsidR="00B44ED6" w:rsidRPr="005678B9" w:rsidRDefault="00B44ED6" w:rsidP="00B44ED6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 xml:space="preserve">В ходе проведения Заказчиком проверок Подрядчик (Исполнитель) обязан: </w:t>
      </w:r>
    </w:p>
    <w:p w14:paraId="5D2C87D7" w14:textId="77777777" w:rsidR="00B44ED6" w:rsidRPr="005678B9" w:rsidRDefault="00B44ED6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 xml:space="preserve">- предоставить Заказчику актуальные и объективные данные; </w:t>
      </w:r>
    </w:p>
    <w:p w14:paraId="10643CA4" w14:textId="77777777" w:rsidR="00B44ED6" w:rsidRPr="005678B9" w:rsidRDefault="00B44ED6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 xml:space="preserve">- обеспечить доступ Заказчика на все объекты социально-бытового и производственного характера. </w:t>
      </w:r>
    </w:p>
    <w:p w14:paraId="70772AE1" w14:textId="77777777" w:rsidR="00B44ED6" w:rsidRPr="005678B9" w:rsidRDefault="00B44ED6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B4E8A2" w14:textId="142D5E5F" w:rsidR="00B44ED6" w:rsidRPr="00C0228C" w:rsidRDefault="00B44ED6" w:rsidP="00C0228C">
      <w:pPr>
        <w:pStyle w:val="a3"/>
        <w:numPr>
          <w:ilvl w:val="0"/>
          <w:numId w:val="16"/>
        </w:num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28C">
        <w:rPr>
          <w:rFonts w:ascii="Times New Roman" w:hAnsi="Times New Roman" w:cs="Times New Roman"/>
          <w:b/>
          <w:sz w:val="24"/>
          <w:szCs w:val="24"/>
        </w:rPr>
        <w:t>Сопутствующие обязательства Подрядчика (Исполнителя) в области трудовых отношений</w:t>
      </w:r>
    </w:p>
    <w:p w14:paraId="46505DDA" w14:textId="77777777" w:rsidR="00C0228C" w:rsidRPr="00C0228C" w:rsidRDefault="00C0228C" w:rsidP="00C0228C">
      <w:pPr>
        <w:pStyle w:val="a3"/>
        <w:spacing w:after="0"/>
        <w:ind w:left="1146" w:right="-1"/>
        <w:rPr>
          <w:rFonts w:ascii="Times New Roman" w:hAnsi="Times New Roman" w:cs="Times New Roman"/>
          <w:b/>
          <w:sz w:val="24"/>
          <w:szCs w:val="24"/>
        </w:rPr>
      </w:pPr>
    </w:p>
    <w:p w14:paraId="054D621A" w14:textId="77777777" w:rsidR="00B44ED6" w:rsidRPr="005678B9" w:rsidRDefault="00B44ED6" w:rsidP="00B44ED6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Подрядчик (Исполнитель) обязуется:</w:t>
      </w:r>
    </w:p>
    <w:p w14:paraId="04B92B5B" w14:textId="77777777" w:rsidR="00B44ED6" w:rsidRPr="005678B9" w:rsidRDefault="00B44ED6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социально-бытового характера;</w:t>
      </w:r>
    </w:p>
    <w:p w14:paraId="4EC10678" w14:textId="77777777" w:rsidR="00B44ED6" w:rsidRPr="005678B9" w:rsidRDefault="00B44ED6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14:paraId="5E21FD36" w14:textId="77777777" w:rsidR="00B44ED6" w:rsidRPr="005678B9" w:rsidRDefault="00B44ED6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lastRenderedPageBreak/>
        <w:t xml:space="preserve">- информировать Заказчика в случае возникновения или назревания каких – либо социально-бытовых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Республики Казахстан; </w:t>
      </w:r>
    </w:p>
    <w:p w14:paraId="58FBF5BB" w14:textId="2EA5335E" w:rsidR="00B44ED6" w:rsidRPr="005678B9" w:rsidRDefault="00B44ED6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t>- устанавливать аналогичные Требования к субподрядным организациям, привлекаемым к работе на объектах Заказчика</w:t>
      </w:r>
      <w:r w:rsidR="00C0228C">
        <w:rPr>
          <w:rFonts w:ascii="Times New Roman" w:hAnsi="Times New Roman" w:cs="Times New Roman"/>
          <w:sz w:val="24"/>
          <w:szCs w:val="24"/>
        </w:rPr>
        <w:t>.</w:t>
      </w:r>
    </w:p>
    <w:p w14:paraId="550EDD1A" w14:textId="77777777" w:rsidR="00B44ED6" w:rsidRDefault="00B44ED6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5004EA9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7D69704" w14:textId="0351CB59" w:rsidR="00C0228C" w:rsidRP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8C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  <w:t>Подрядчик (Исполнитель)</w:t>
      </w:r>
    </w:p>
    <w:p w14:paraId="73F2C00A" w14:textId="77777777" w:rsidR="00C0228C" w:rsidRP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E2E01" w14:textId="18A416F5" w:rsidR="00C0228C" w:rsidRP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8C"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14:paraId="7EFBB036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A117AE9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BA5288B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A11258D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EDA6FE3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D030CE3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9124DDD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E41D241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E2BDF93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42D140B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66DDC4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5564DBF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AF14BF0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5FB1D32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D9C0D83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BF284B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E798696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72CEAF4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3E70E7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37E14BA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EDEFFF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11CEDF7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DE1FEE3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FC225B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BED960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A5E2F6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B00BBDA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6338049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0CD49D6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E965E00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9A0F5E1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F055DF9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BF3243A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9C187D6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084CA26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4BF07D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955DFB3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73AC45" w14:textId="77777777" w:rsidR="00C0228C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A4AF88" w14:textId="77777777" w:rsidR="00C0228C" w:rsidRPr="005678B9" w:rsidRDefault="00C0228C" w:rsidP="00B44ED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682D21" w14:textId="3DD78ADF" w:rsidR="00E35960" w:rsidRPr="003C789E" w:rsidRDefault="00B44ED6" w:rsidP="003C789E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678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E35960" w:rsidRPr="005678B9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4B981E9C" w14:textId="77777777" w:rsidR="00E35960" w:rsidRPr="005678B9" w:rsidRDefault="00E35960" w:rsidP="00E35960">
      <w:pPr>
        <w:spacing w:after="0"/>
        <w:ind w:right="-1"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78B9">
        <w:rPr>
          <w:rFonts w:ascii="Times New Roman" w:hAnsi="Times New Roman" w:cs="Times New Roman"/>
          <w:b/>
          <w:sz w:val="24"/>
          <w:szCs w:val="24"/>
        </w:rPr>
        <w:t>к «Требованиям к подрядным организациям</w:t>
      </w:r>
    </w:p>
    <w:p w14:paraId="25DB156C" w14:textId="77777777" w:rsidR="00E35960" w:rsidRPr="005678B9" w:rsidRDefault="00E35960" w:rsidP="00E35960">
      <w:pPr>
        <w:spacing w:after="0"/>
        <w:ind w:right="-1"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78B9">
        <w:rPr>
          <w:rFonts w:ascii="Times New Roman" w:hAnsi="Times New Roman" w:cs="Times New Roman"/>
          <w:b/>
          <w:sz w:val="24"/>
          <w:szCs w:val="24"/>
        </w:rPr>
        <w:t xml:space="preserve">в области трудовых отношений» </w:t>
      </w:r>
    </w:p>
    <w:p w14:paraId="60D1A666" w14:textId="377CB5BF" w:rsidR="00E35960" w:rsidRDefault="00E35960" w:rsidP="00E35960">
      <w:pPr>
        <w:spacing w:after="0"/>
        <w:ind w:right="-1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5526AB" w14:textId="77777777" w:rsidR="003C789E" w:rsidRPr="005678B9" w:rsidRDefault="003C789E" w:rsidP="00E35960">
      <w:pPr>
        <w:spacing w:after="0"/>
        <w:ind w:right="-1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B5D826" w14:textId="77777777" w:rsidR="00E35960" w:rsidRPr="005678B9" w:rsidRDefault="00E35960" w:rsidP="00E35960">
      <w:pPr>
        <w:spacing w:after="0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B9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14:paraId="77320C08" w14:textId="77777777" w:rsidR="00E35960" w:rsidRPr="005678B9" w:rsidRDefault="00E35960" w:rsidP="00E35960">
      <w:pPr>
        <w:spacing w:after="0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B9">
        <w:rPr>
          <w:rFonts w:ascii="Times New Roman" w:hAnsi="Times New Roman" w:cs="Times New Roman"/>
          <w:b/>
          <w:sz w:val="24"/>
          <w:szCs w:val="24"/>
        </w:rPr>
        <w:t>для проведения Заказчиком проверок Подрядчика/Исполнителя на предмет соблюдения обязательств в области трудовых отношений при исполнении обязательств по Договору 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3"/>
        <w:gridCol w:w="3580"/>
        <w:gridCol w:w="831"/>
        <w:gridCol w:w="806"/>
        <w:gridCol w:w="4190"/>
      </w:tblGrid>
      <w:tr w:rsidR="00E35960" w:rsidRPr="005678B9" w14:paraId="08B38E55" w14:textId="77777777" w:rsidTr="003C789E">
        <w:tc>
          <w:tcPr>
            <w:tcW w:w="10060" w:type="dxa"/>
            <w:gridSpan w:val="5"/>
          </w:tcPr>
          <w:p w14:paraId="56049421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i/>
                <w:sz w:val="24"/>
                <w:szCs w:val="24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E35960" w:rsidRPr="005678B9" w14:paraId="11ABB884" w14:textId="77777777" w:rsidTr="003C789E">
        <w:tc>
          <w:tcPr>
            <w:tcW w:w="10060" w:type="dxa"/>
            <w:gridSpan w:val="5"/>
          </w:tcPr>
          <w:p w14:paraId="6B680C46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 </w:t>
            </w:r>
          </w:p>
        </w:tc>
      </w:tr>
      <w:tr w:rsidR="00E35960" w:rsidRPr="005678B9" w14:paraId="39BD1344" w14:textId="77777777" w:rsidTr="003C789E">
        <w:tc>
          <w:tcPr>
            <w:tcW w:w="10060" w:type="dxa"/>
            <w:gridSpan w:val="5"/>
          </w:tcPr>
          <w:p w14:paraId="03D266C4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i/>
                <w:sz w:val="24"/>
                <w:szCs w:val="24"/>
              </w:rPr>
              <w:t>Данная проверка не охватывает состояние безопасности и охраны труда</w:t>
            </w:r>
          </w:p>
        </w:tc>
      </w:tr>
      <w:tr w:rsidR="00E35960" w:rsidRPr="005678B9" w14:paraId="0174BAB5" w14:textId="77777777" w:rsidTr="003C789E">
        <w:tc>
          <w:tcPr>
            <w:tcW w:w="5870" w:type="dxa"/>
            <w:gridSpan w:val="4"/>
          </w:tcPr>
          <w:p w14:paraId="2598FC09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i/>
                <w:sz w:val="24"/>
                <w:szCs w:val="24"/>
              </w:rPr>
              <w:t>Периодом проверки является</w:t>
            </w:r>
          </w:p>
        </w:tc>
        <w:tc>
          <w:tcPr>
            <w:tcW w:w="4190" w:type="dxa"/>
          </w:tcPr>
          <w:p w14:paraId="7909A10F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60" w:rsidRPr="005678B9" w14:paraId="7A3915B5" w14:textId="77777777" w:rsidTr="003C789E">
        <w:tc>
          <w:tcPr>
            <w:tcW w:w="10060" w:type="dxa"/>
            <w:gridSpan w:val="5"/>
          </w:tcPr>
          <w:p w14:paraId="762B67C6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E35960" w:rsidRPr="005678B9" w14:paraId="1417DE86" w14:textId="77777777" w:rsidTr="003C789E">
        <w:tc>
          <w:tcPr>
            <w:tcW w:w="5870" w:type="dxa"/>
            <w:gridSpan w:val="4"/>
          </w:tcPr>
          <w:p w14:paraId="7B02B304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 проверки</w:t>
            </w:r>
          </w:p>
        </w:tc>
        <w:tc>
          <w:tcPr>
            <w:tcW w:w="4190" w:type="dxa"/>
          </w:tcPr>
          <w:p w14:paraId="319AA0CE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5960" w:rsidRPr="005678B9" w14:paraId="0FC30EDF" w14:textId="77777777" w:rsidTr="003C789E">
        <w:tc>
          <w:tcPr>
            <w:tcW w:w="5870" w:type="dxa"/>
            <w:gridSpan w:val="4"/>
          </w:tcPr>
          <w:p w14:paraId="72C06C6E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4190" w:type="dxa"/>
          </w:tcPr>
          <w:p w14:paraId="5B0CA92D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5960" w:rsidRPr="005678B9" w14:paraId="73B39D63" w14:textId="77777777" w:rsidTr="003C789E">
        <w:tc>
          <w:tcPr>
            <w:tcW w:w="5870" w:type="dxa"/>
            <w:gridSpan w:val="4"/>
          </w:tcPr>
          <w:p w14:paraId="491E4D97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4190" w:type="dxa"/>
          </w:tcPr>
          <w:p w14:paraId="2A9365C2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5960" w:rsidRPr="005678B9" w14:paraId="2BB54870" w14:textId="77777777" w:rsidTr="003C789E">
        <w:tc>
          <w:tcPr>
            <w:tcW w:w="10060" w:type="dxa"/>
            <w:gridSpan w:val="5"/>
          </w:tcPr>
          <w:p w14:paraId="4CA9DDF8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ПОДРЯДНОЙ ОРГАНИЗАЦИИ</w:t>
            </w:r>
          </w:p>
        </w:tc>
      </w:tr>
      <w:tr w:rsidR="00E35960" w:rsidRPr="005678B9" w14:paraId="2BECA81B" w14:textId="77777777" w:rsidTr="003C789E">
        <w:tc>
          <w:tcPr>
            <w:tcW w:w="5870" w:type="dxa"/>
            <w:gridSpan w:val="4"/>
          </w:tcPr>
          <w:p w14:paraId="64A8C641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компании</w:t>
            </w:r>
          </w:p>
        </w:tc>
        <w:tc>
          <w:tcPr>
            <w:tcW w:w="4190" w:type="dxa"/>
          </w:tcPr>
          <w:p w14:paraId="39CA9616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960" w:rsidRPr="005678B9" w14:paraId="5257B251" w14:textId="77777777" w:rsidTr="003C789E">
        <w:tc>
          <w:tcPr>
            <w:tcW w:w="5870" w:type="dxa"/>
            <w:gridSpan w:val="4"/>
          </w:tcPr>
          <w:p w14:paraId="30F9CCAE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4190" w:type="dxa"/>
          </w:tcPr>
          <w:p w14:paraId="7A2E03E0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960" w:rsidRPr="005678B9" w14:paraId="6B768739" w14:textId="77777777" w:rsidTr="003C789E">
        <w:tc>
          <w:tcPr>
            <w:tcW w:w="4233" w:type="dxa"/>
            <w:gridSpan w:val="2"/>
          </w:tcPr>
          <w:p w14:paraId="0960B6B4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Прием на работу</w:t>
            </w:r>
          </w:p>
        </w:tc>
        <w:tc>
          <w:tcPr>
            <w:tcW w:w="831" w:type="dxa"/>
          </w:tcPr>
          <w:p w14:paraId="5E4DD2BB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06" w:type="dxa"/>
          </w:tcPr>
          <w:p w14:paraId="6A9A4ABD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190" w:type="dxa"/>
          </w:tcPr>
          <w:p w14:paraId="3C3229B3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35960" w:rsidRPr="005678B9" w14:paraId="6BBF10FD" w14:textId="77777777" w:rsidTr="003C789E">
        <w:tc>
          <w:tcPr>
            <w:tcW w:w="653" w:type="dxa"/>
          </w:tcPr>
          <w:p w14:paraId="3D2E95AF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14:paraId="3F313DB4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оформлен и 1 экз. выдан работникам </w:t>
            </w:r>
          </w:p>
        </w:tc>
        <w:tc>
          <w:tcPr>
            <w:tcW w:w="831" w:type="dxa"/>
          </w:tcPr>
          <w:p w14:paraId="5F190824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5E5A408B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476AEAD0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60" w:rsidRPr="005678B9" w14:paraId="6BA333CF" w14:textId="77777777" w:rsidTr="003C789E">
        <w:tc>
          <w:tcPr>
            <w:tcW w:w="653" w:type="dxa"/>
          </w:tcPr>
          <w:p w14:paraId="1BFBBB8A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</w:tcPr>
          <w:p w14:paraId="235659E7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Приказы о приеме на работу имеются и с ними ознакомлены работники, в том числе и обязательства о неразглашение коммерческой тайны/конфиденциальности</w:t>
            </w:r>
          </w:p>
        </w:tc>
        <w:tc>
          <w:tcPr>
            <w:tcW w:w="831" w:type="dxa"/>
          </w:tcPr>
          <w:p w14:paraId="42C3B24F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689C4DCC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4F6187CA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60" w:rsidRPr="005678B9" w14:paraId="2A2A6619" w14:textId="77777777" w:rsidTr="003C789E">
        <w:tc>
          <w:tcPr>
            <w:tcW w:w="4233" w:type="dxa"/>
            <w:gridSpan w:val="2"/>
          </w:tcPr>
          <w:p w14:paraId="6F078DD3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и отдых</w:t>
            </w:r>
          </w:p>
        </w:tc>
        <w:tc>
          <w:tcPr>
            <w:tcW w:w="831" w:type="dxa"/>
          </w:tcPr>
          <w:p w14:paraId="0FD8BAC9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806" w:type="dxa"/>
          </w:tcPr>
          <w:p w14:paraId="0882707D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190" w:type="dxa"/>
          </w:tcPr>
          <w:p w14:paraId="0F22191F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35960" w:rsidRPr="005678B9" w14:paraId="580DBFF2" w14:textId="77777777" w:rsidTr="003C789E">
        <w:tc>
          <w:tcPr>
            <w:tcW w:w="653" w:type="dxa"/>
          </w:tcPr>
          <w:p w14:paraId="379B8A86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80" w:type="dxa"/>
          </w:tcPr>
          <w:p w14:paraId="651E0E6B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831" w:type="dxa"/>
          </w:tcPr>
          <w:p w14:paraId="4D1C139C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929215C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49F1B085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60" w:rsidRPr="005678B9" w14:paraId="78009436" w14:textId="77777777" w:rsidTr="003C789E">
        <w:tc>
          <w:tcPr>
            <w:tcW w:w="653" w:type="dxa"/>
          </w:tcPr>
          <w:p w14:paraId="22899AC1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80" w:type="dxa"/>
          </w:tcPr>
          <w:p w14:paraId="1402B0E9" w14:textId="77777777" w:rsidR="00E35960" w:rsidRPr="005678B9" w:rsidRDefault="00E35960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831" w:type="dxa"/>
          </w:tcPr>
          <w:p w14:paraId="4649A978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12F73DBC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3208004F" w14:textId="77777777" w:rsidR="00E35960" w:rsidRPr="005678B9" w:rsidRDefault="00E35960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B9" w:rsidRPr="005678B9" w14:paraId="621F822B" w14:textId="77777777" w:rsidTr="003C789E">
        <w:tc>
          <w:tcPr>
            <w:tcW w:w="653" w:type="dxa"/>
          </w:tcPr>
          <w:p w14:paraId="3D7E3BAF" w14:textId="69BB4108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80" w:type="dxa"/>
          </w:tcPr>
          <w:p w14:paraId="2EC48E2E" w14:textId="7C2A8B85" w:rsidR="005678B9" w:rsidRPr="005678B9" w:rsidRDefault="005678B9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831" w:type="dxa"/>
          </w:tcPr>
          <w:p w14:paraId="458F39E0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22AC24F0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4111C781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B9" w:rsidRPr="005678B9" w14:paraId="435F3CB1" w14:textId="77777777" w:rsidTr="003C789E">
        <w:tc>
          <w:tcPr>
            <w:tcW w:w="653" w:type="dxa"/>
          </w:tcPr>
          <w:p w14:paraId="18978151" w14:textId="4FBAC0BF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80" w:type="dxa"/>
          </w:tcPr>
          <w:p w14:paraId="0748C643" w14:textId="438F8EDF" w:rsidR="005678B9" w:rsidRPr="005678B9" w:rsidRDefault="005678B9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Трудовой договор составлен в полном соответствии с ТК РК</w:t>
            </w:r>
          </w:p>
        </w:tc>
        <w:tc>
          <w:tcPr>
            <w:tcW w:w="831" w:type="dxa"/>
          </w:tcPr>
          <w:p w14:paraId="0DEAB6E9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0077AF76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0A92F8CB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B9" w:rsidRPr="005678B9" w14:paraId="412D343C" w14:textId="77777777" w:rsidTr="003C789E">
        <w:tc>
          <w:tcPr>
            <w:tcW w:w="653" w:type="dxa"/>
          </w:tcPr>
          <w:p w14:paraId="20DAA601" w14:textId="4A814E5B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80" w:type="dxa"/>
          </w:tcPr>
          <w:p w14:paraId="7F1F48CE" w14:textId="2F069114" w:rsidR="005678B9" w:rsidRPr="005678B9" w:rsidRDefault="005678B9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Расторжение трудовых договоров осуществлялось в полном соответствии с требованиями ТК РК</w:t>
            </w:r>
          </w:p>
        </w:tc>
        <w:tc>
          <w:tcPr>
            <w:tcW w:w="831" w:type="dxa"/>
          </w:tcPr>
          <w:p w14:paraId="6E38FBDF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1B238FBA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3E4D93D5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B9" w:rsidRPr="005678B9" w14:paraId="33141AB4" w14:textId="77777777" w:rsidTr="003C789E">
        <w:tc>
          <w:tcPr>
            <w:tcW w:w="653" w:type="dxa"/>
          </w:tcPr>
          <w:p w14:paraId="1EB10D2F" w14:textId="5DA7D345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580" w:type="dxa"/>
          </w:tcPr>
          <w:p w14:paraId="09538BA2" w14:textId="092D6712" w:rsidR="005678B9" w:rsidRPr="005678B9" w:rsidRDefault="005678B9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рабочего времени регулируется в соответствии с требованиями ТК РК</w:t>
            </w:r>
          </w:p>
        </w:tc>
        <w:tc>
          <w:tcPr>
            <w:tcW w:w="831" w:type="dxa"/>
          </w:tcPr>
          <w:p w14:paraId="65208B3C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2C8A5E48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534FAFB2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B9" w:rsidRPr="005678B9" w14:paraId="2191B8DE" w14:textId="77777777" w:rsidTr="003C789E">
        <w:tc>
          <w:tcPr>
            <w:tcW w:w="653" w:type="dxa"/>
          </w:tcPr>
          <w:p w14:paraId="3189DCD1" w14:textId="0A60F295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80" w:type="dxa"/>
          </w:tcPr>
          <w:p w14:paraId="10E8FB5F" w14:textId="5CF1E6D7" w:rsidR="005678B9" w:rsidRPr="005678B9" w:rsidRDefault="005678B9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Режим рабочего времени соответствует нормам, установленным ТК РК</w:t>
            </w:r>
          </w:p>
        </w:tc>
        <w:tc>
          <w:tcPr>
            <w:tcW w:w="831" w:type="dxa"/>
          </w:tcPr>
          <w:p w14:paraId="55001CE3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00612535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29DD1595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B9" w:rsidRPr="005678B9" w14:paraId="59563C9E" w14:textId="77777777" w:rsidTr="003C789E">
        <w:tc>
          <w:tcPr>
            <w:tcW w:w="653" w:type="dxa"/>
          </w:tcPr>
          <w:p w14:paraId="7F068594" w14:textId="444702EA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80" w:type="dxa"/>
          </w:tcPr>
          <w:p w14:paraId="383F7993" w14:textId="76CFE46F" w:rsidR="005678B9" w:rsidRPr="005678B9" w:rsidRDefault="005678B9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Нарушений при привлечении к работе персонала в ночное время и для выполнения сверхурочной работы не допускалось.</w:t>
            </w:r>
          </w:p>
        </w:tc>
        <w:tc>
          <w:tcPr>
            <w:tcW w:w="831" w:type="dxa"/>
          </w:tcPr>
          <w:p w14:paraId="7627CB26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6FA96D55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51D451E2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B9" w:rsidRPr="005678B9" w14:paraId="6CAB39C3" w14:textId="77777777" w:rsidTr="003C789E">
        <w:tc>
          <w:tcPr>
            <w:tcW w:w="653" w:type="dxa"/>
          </w:tcPr>
          <w:p w14:paraId="59D3DF5A" w14:textId="73479B1A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80" w:type="dxa"/>
          </w:tcPr>
          <w:p w14:paraId="302C61B4" w14:textId="2CD9CEE5" w:rsidR="005678B9" w:rsidRPr="005678B9" w:rsidRDefault="005678B9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сверхурочных работ не превышает двенадцать часов в месяц и сто двадцать часов в год за исключением ограничений, предусмотренных ТК РК.</w:t>
            </w:r>
          </w:p>
        </w:tc>
        <w:tc>
          <w:tcPr>
            <w:tcW w:w="831" w:type="dxa"/>
          </w:tcPr>
          <w:p w14:paraId="31AD0059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54F31486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0C672962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B9" w:rsidRPr="005678B9" w14:paraId="1EAB5524" w14:textId="77777777" w:rsidTr="003C789E">
        <w:tc>
          <w:tcPr>
            <w:tcW w:w="653" w:type="dxa"/>
          </w:tcPr>
          <w:p w14:paraId="32F0E3BF" w14:textId="1D163B52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80" w:type="dxa"/>
          </w:tcPr>
          <w:p w14:paraId="5E5DD94C" w14:textId="7C3189A8" w:rsidR="005678B9" w:rsidRPr="005678B9" w:rsidRDefault="005678B9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831" w:type="dxa"/>
          </w:tcPr>
          <w:p w14:paraId="51661A51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550C69DE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58465EAF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B9" w:rsidRPr="005678B9" w14:paraId="075AE785" w14:textId="77777777" w:rsidTr="003C789E">
        <w:tc>
          <w:tcPr>
            <w:tcW w:w="653" w:type="dxa"/>
          </w:tcPr>
          <w:p w14:paraId="5A42A02A" w14:textId="78EE6A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80" w:type="dxa"/>
          </w:tcPr>
          <w:p w14:paraId="49074326" w14:textId="7DD95248" w:rsidR="005678B9" w:rsidRPr="005678B9" w:rsidRDefault="005678B9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831" w:type="dxa"/>
          </w:tcPr>
          <w:p w14:paraId="36A7E51E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620D8158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3B27F7D1" w14:textId="77777777" w:rsidR="005678B9" w:rsidRPr="005678B9" w:rsidRDefault="005678B9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B9" w:rsidRPr="005678B9" w14:paraId="52D399F1" w14:textId="77777777" w:rsidTr="003C789E">
        <w:tc>
          <w:tcPr>
            <w:tcW w:w="4233" w:type="dxa"/>
            <w:gridSpan w:val="2"/>
          </w:tcPr>
          <w:p w14:paraId="1533984A" w14:textId="18E0D6E4" w:rsidR="005678B9" w:rsidRPr="005678B9" w:rsidRDefault="005678B9" w:rsidP="005678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и иные выплаты</w:t>
            </w:r>
          </w:p>
        </w:tc>
        <w:tc>
          <w:tcPr>
            <w:tcW w:w="831" w:type="dxa"/>
          </w:tcPr>
          <w:p w14:paraId="77660F2B" w14:textId="08041379" w:rsidR="005678B9" w:rsidRPr="005678B9" w:rsidRDefault="005678B9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06" w:type="dxa"/>
          </w:tcPr>
          <w:p w14:paraId="2160DEFB" w14:textId="1F6BB05F" w:rsidR="005678B9" w:rsidRPr="005678B9" w:rsidRDefault="005678B9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190" w:type="dxa"/>
          </w:tcPr>
          <w:p w14:paraId="1C570E7D" w14:textId="746B19CB" w:rsidR="005678B9" w:rsidRPr="005678B9" w:rsidRDefault="005678B9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5678B9" w:rsidRPr="005678B9" w14:paraId="5C06E403" w14:textId="77777777" w:rsidTr="003C789E">
        <w:tc>
          <w:tcPr>
            <w:tcW w:w="653" w:type="dxa"/>
          </w:tcPr>
          <w:p w14:paraId="2D05C5D1" w14:textId="6D740813" w:rsid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80" w:type="dxa"/>
          </w:tcPr>
          <w:p w14:paraId="5182A649" w14:textId="41045640" w:rsidR="005678B9" w:rsidRPr="005678B9" w:rsidRDefault="005678B9" w:rsidP="005678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Заработная плата устанавливается и выплачивается в денежной форме национальной валютой РК не реже одного раза в месяц не позже первой декады следующего месяца</w:t>
            </w:r>
          </w:p>
        </w:tc>
        <w:tc>
          <w:tcPr>
            <w:tcW w:w="831" w:type="dxa"/>
          </w:tcPr>
          <w:p w14:paraId="1C3223AD" w14:textId="77777777" w:rsidR="005678B9" w:rsidRPr="005678B9" w:rsidRDefault="005678B9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A8F5F91" w14:textId="77777777" w:rsidR="005678B9" w:rsidRPr="005678B9" w:rsidRDefault="005678B9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79520E98" w14:textId="77777777" w:rsidR="005678B9" w:rsidRPr="005678B9" w:rsidRDefault="005678B9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2F" w:rsidRPr="005678B9" w14:paraId="5FC8788B" w14:textId="77777777" w:rsidTr="003C789E">
        <w:tc>
          <w:tcPr>
            <w:tcW w:w="653" w:type="dxa"/>
          </w:tcPr>
          <w:p w14:paraId="62675A57" w14:textId="1766B259" w:rsidR="00C1272F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80" w:type="dxa"/>
          </w:tcPr>
          <w:p w14:paraId="3201A196" w14:textId="2E423DE7" w:rsidR="00C1272F" w:rsidRPr="005678B9" w:rsidRDefault="00C1272F" w:rsidP="005678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Суммы в платежных листах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831" w:type="dxa"/>
          </w:tcPr>
          <w:p w14:paraId="03A0B324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7050FAB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2836F7AD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2F" w:rsidRPr="005678B9" w14:paraId="36D8213D" w14:textId="77777777" w:rsidTr="003C789E">
        <w:tc>
          <w:tcPr>
            <w:tcW w:w="653" w:type="dxa"/>
          </w:tcPr>
          <w:p w14:paraId="6855FF75" w14:textId="59D4B41B" w:rsidR="00C1272F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80" w:type="dxa"/>
          </w:tcPr>
          <w:p w14:paraId="4636221E" w14:textId="7E2EE163" w:rsidR="00C1272F" w:rsidRPr="005678B9" w:rsidRDefault="00C1272F" w:rsidP="005678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Имеются подтверждение оплаты пенсионных и социальных отчислений</w:t>
            </w:r>
          </w:p>
        </w:tc>
        <w:tc>
          <w:tcPr>
            <w:tcW w:w="831" w:type="dxa"/>
          </w:tcPr>
          <w:p w14:paraId="25C7A0FB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76778CFB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6368642E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2F" w:rsidRPr="005678B9" w14:paraId="229A6AEB" w14:textId="77777777" w:rsidTr="003C789E">
        <w:tc>
          <w:tcPr>
            <w:tcW w:w="653" w:type="dxa"/>
          </w:tcPr>
          <w:p w14:paraId="5123864A" w14:textId="500E5D5A" w:rsidR="00C1272F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80" w:type="dxa"/>
          </w:tcPr>
          <w:p w14:paraId="5AE39AE6" w14:textId="18E37EB8" w:rsidR="00C1272F" w:rsidRPr="005678B9" w:rsidRDefault="00C1272F" w:rsidP="005678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 возмещаются согласно действующему законодательству РК</w:t>
            </w:r>
          </w:p>
        </w:tc>
        <w:tc>
          <w:tcPr>
            <w:tcW w:w="831" w:type="dxa"/>
          </w:tcPr>
          <w:p w14:paraId="68BA5779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FBAA8B4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46E6E2DF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2F" w:rsidRPr="005678B9" w14:paraId="05D37AF1" w14:textId="77777777" w:rsidTr="003C789E">
        <w:tc>
          <w:tcPr>
            <w:tcW w:w="653" w:type="dxa"/>
          </w:tcPr>
          <w:p w14:paraId="61464467" w14:textId="522034F7" w:rsidR="00C1272F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580" w:type="dxa"/>
          </w:tcPr>
          <w:p w14:paraId="5FBAFBE8" w14:textId="3B7311E1" w:rsidR="00C1272F" w:rsidRPr="005678B9" w:rsidRDefault="00C1272F" w:rsidP="005678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Подрядчик исполняет государственные гарантии в области оплаты труда, предусмотренные ТК РК</w:t>
            </w:r>
          </w:p>
        </w:tc>
        <w:tc>
          <w:tcPr>
            <w:tcW w:w="831" w:type="dxa"/>
          </w:tcPr>
          <w:p w14:paraId="235EE0FA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09E9ADAA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64B81A3D" w14:textId="77777777" w:rsidR="00C1272F" w:rsidRPr="005678B9" w:rsidRDefault="00C1272F" w:rsidP="005678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2F" w:rsidRPr="005678B9" w14:paraId="447714E3" w14:textId="77777777" w:rsidTr="003C789E">
        <w:tc>
          <w:tcPr>
            <w:tcW w:w="653" w:type="dxa"/>
          </w:tcPr>
          <w:p w14:paraId="46DB6294" w14:textId="77777777" w:rsidR="00C1272F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80" w:type="dxa"/>
          </w:tcPr>
          <w:p w14:paraId="69619CA8" w14:textId="01ED2E11" w:rsidR="00C1272F" w:rsidRPr="005678B9" w:rsidRDefault="00C1272F" w:rsidP="00C1272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Расторжение трудовых отношений</w:t>
            </w:r>
          </w:p>
        </w:tc>
        <w:tc>
          <w:tcPr>
            <w:tcW w:w="831" w:type="dxa"/>
          </w:tcPr>
          <w:p w14:paraId="60C3D184" w14:textId="2D4956A2" w:rsidR="00C1272F" w:rsidRPr="005678B9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806" w:type="dxa"/>
          </w:tcPr>
          <w:p w14:paraId="534991CA" w14:textId="718D4104" w:rsidR="00C1272F" w:rsidRPr="005678B9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190" w:type="dxa"/>
          </w:tcPr>
          <w:p w14:paraId="486ACE3F" w14:textId="530F43C3" w:rsidR="00C1272F" w:rsidRPr="005678B9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C1272F" w:rsidRPr="005678B9" w14:paraId="40672F9A" w14:textId="77777777" w:rsidTr="003C789E">
        <w:tc>
          <w:tcPr>
            <w:tcW w:w="653" w:type="dxa"/>
          </w:tcPr>
          <w:p w14:paraId="344A8D73" w14:textId="389CB774" w:rsidR="00C1272F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80" w:type="dxa"/>
          </w:tcPr>
          <w:p w14:paraId="2B21433B" w14:textId="11F95F29" w:rsidR="00C1272F" w:rsidRPr="005678B9" w:rsidRDefault="00C1272F" w:rsidP="00C1272F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 xml:space="preserve">Все случаи увольнений по инициативе работника подкреплены личными заявлениями, оформлены в соответствии с ТК РК.  </w:t>
            </w:r>
          </w:p>
        </w:tc>
        <w:tc>
          <w:tcPr>
            <w:tcW w:w="831" w:type="dxa"/>
          </w:tcPr>
          <w:p w14:paraId="361CE8BB" w14:textId="77777777" w:rsidR="00C1272F" w:rsidRPr="005678B9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0E190D8D" w14:textId="77777777" w:rsidR="00C1272F" w:rsidRPr="005678B9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722995DD" w14:textId="77777777" w:rsidR="00C1272F" w:rsidRPr="005678B9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72F" w:rsidRPr="005678B9" w14:paraId="36C6792A" w14:textId="77777777" w:rsidTr="003C789E">
        <w:tc>
          <w:tcPr>
            <w:tcW w:w="653" w:type="dxa"/>
          </w:tcPr>
          <w:p w14:paraId="4CA5ED9D" w14:textId="6F36C12B" w:rsidR="00C1272F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80" w:type="dxa"/>
          </w:tcPr>
          <w:p w14:paraId="1499821F" w14:textId="1A77E4B4" w:rsidR="00C1272F" w:rsidRPr="005678B9" w:rsidRDefault="00C1272F" w:rsidP="00C1272F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Все случаи увольнений по инициативе работодателя соответствует требованиям ТК РК</w:t>
            </w:r>
          </w:p>
        </w:tc>
        <w:tc>
          <w:tcPr>
            <w:tcW w:w="831" w:type="dxa"/>
          </w:tcPr>
          <w:p w14:paraId="602189D2" w14:textId="77777777" w:rsidR="00C1272F" w:rsidRPr="005678B9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01B11DBA" w14:textId="77777777" w:rsidR="00C1272F" w:rsidRPr="005678B9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02CE1349" w14:textId="77777777" w:rsidR="00C1272F" w:rsidRPr="005678B9" w:rsidRDefault="00C1272F" w:rsidP="00C127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022720B9" w14:textId="77777777" w:rsidTr="003C789E">
        <w:tc>
          <w:tcPr>
            <w:tcW w:w="4233" w:type="dxa"/>
            <w:gridSpan w:val="2"/>
          </w:tcPr>
          <w:p w14:paraId="46B770D7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условий коллективного договора</w:t>
            </w:r>
          </w:p>
        </w:tc>
        <w:tc>
          <w:tcPr>
            <w:tcW w:w="831" w:type="dxa"/>
          </w:tcPr>
          <w:p w14:paraId="0670D1FC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06" w:type="dxa"/>
          </w:tcPr>
          <w:p w14:paraId="313456E9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190" w:type="dxa"/>
          </w:tcPr>
          <w:p w14:paraId="3FF7027C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</w:p>
        </w:tc>
      </w:tr>
      <w:tr w:rsidR="008A76D5" w:rsidRPr="005678B9" w14:paraId="3E08A79C" w14:textId="77777777" w:rsidTr="003C789E">
        <w:tc>
          <w:tcPr>
            <w:tcW w:w="653" w:type="dxa"/>
          </w:tcPr>
          <w:p w14:paraId="321F0C3C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580" w:type="dxa"/>
          </w:tcPr>
          <w:p w14:paraId="6C252806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 xml:space="preserve">В Подрядной организации действует Коллективный договор. </w:t>
            </w:r>
          </w:p>
        </w:tc>
        <w:tc>
          <w:tcPr>
            <w:tcW w:w="831" w:type="dxa"/>
          </w:tcPr>
          <w:p w14:paraId="687D50EF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2A96CA40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75D9C287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73509231" w14:textId="77777777" w:rsidTr="003C789E">
        <w:tc>
          <w:tcPr>
            <w:tcW w:w="653" w:type="dxa"/>
          </w:tcPr>
          <w:p w14:paraId="6D12DB2B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0" w:type="dxa"/>
          </w:tcPr>
          <w:p w14:paraId="076EF61D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 xml:space="preserve">В Подрядной организации имеется рабочий комитет представителей работников/профсоюз. </w:t>
            </w:r>
          </w:p>
        </w:tc>
        <w:tc>
          <w:tcPr>
            <w:tcW w:w="831" w:type="dxa"/>
          </w:tcPr>
          <w:p w14:paraId="46E462D1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2AFD32D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6E454AB9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43EB85F6" w14:textId="77777777" w:rsidTr="003C789E">
        <w:tc>
          <w:tcPr>
            <w:tcW w:w="4233" w:type="dxa"/>
            <w:gridSpan w:val="2"/>
          </w:tcPr>
          <w:p w14:paraId="75054CB8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Требований к социально-бытовым условиям</w:t>
            </w:r>
          </w:p>
        </w:tc>
        <w:tc>
          <w:tcPr>
            <w:tcW w:w="831" w:type="dxa"/>
          </w:tcPr>
          <w:p w14:paraId="675D36D6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06" w:type="dxa"/>
          </w:tcPr>
          <w:p w14:paraId="7E0DA3A7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190" w:type="dxa"/>
          </w:tcPr>
          <w:p w14:paraId="6C4C3DCB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8A76D5" w:rsidRPr="005678B9" w14:paraId="5D4927FD" w14:textId="77777777" w:rsidTr="003C789E">
        <w:tc>
          <w:tcPr>
            <w:tcW w:w="653" w:type="dxa"/>
          </w:tcPr>
          <w:p w14:paraId="3D7F19E4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580" w:type="dxa"/>
          </w:tcPr>
          <w:p w14:paraId="50110C67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горячим питанием и питьевой водой на всех местах производственной деятельности </w:t>
            </w:r>
          </w:p>
        </w:tc>
        <w:tc>
          <w:tcPr>
            <w:tcW w:w="831" w:type="dxa"/>
          </w:tcPr>
          <w:p w14:paraId="3915BDAF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121ABC7E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26BDE00D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4F0B98F6" w14:textId="77777777" w:rsidTr="003C789E">
        <w:tc>
          <w:tcPr>
            <w:tcW w:w="653" w:type="dxa"/>
          </w:tcPr>
          <w:p w14:paraId="5A9009DF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0" w:type="dxa"/>
          </w:tcPr>
          <w:p w14:paraId="62D79E9B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Осуществление сухую и влажную уборку с применением моющих, дезинфицирующих средств – ежедневно по мере необходимости, но не менее 1 раза в день;</w:t>
            </w:r>
          </w:p>
        </w:tc>
        <w:tc>
          <w:tcPr>
            <w:tcW w:w="831" w:type="dxa"/>
          </w:tcPr>
          <w:p w14:paraId="04EC7E0C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7FAC4EBF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10560507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13F8D21C" w14:textId="77777777" w:rsidTr="003C789E">
        <w:tc>
          <w:tcPr>
            <w:tcW w:w="653" w:type="dxa"/>
          </w:tcPr>
          <w:p w14:paraId="0AF7F0C9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80" w:type="dxa"/>
          </w:tcPr>
          <w:p w14:paraId="64DCF335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защиты, а также бесперебойной работы охранных систем безопасности;</w:t>
            </w:r>
          </w:p>
        </w:tc>
        <w:tc>
          <w:tcPr>
            <w:tcW w:w="831" w:type="dxa"/>
          </w:tcPr>
          <w:p w14:paraId="0B6B2E32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29D7E3E5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5A4E96B7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0F9768F9" w14:textId="77777777" w:rsidTr="003C789E">
        <w:tc>
          <w:tcPr>
            <w:tcW w:w="653" w:type="dxa"/>
          </w:tcPr>
          <w:p w14:paraId="4BA137AA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80" w:type="dxa"/>
          </w:tcPr>
          <w:p w14:paraId="02E15725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хладо</w:t>
            </w:r>
            <w:proofErr w:type="spellEnd"/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831" w:type="dxa"/>
          </w:tcPr>
          <w:p w14:paraId="19D8C683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2C445F8B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56121AB5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6B29C4AE" w14:textId="77777777" w:rsidTr="003C789E">
        <w:tc>
          <w:tcPr>
            <w:tcW w:w="653" w:type="dxa"/>
          </w:tcPr>
          <w:p w14:paraId="3EA2DC6B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80" w:type="dxa"/>
          </w:tcPr>
          <w:p w14:paraId="08EEC50C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Обеспечение моющими, дезинфицирующими средствами и бумажными полотенцами, туалетными бумагами материально – технического оснащения для поддержания общежитий в чистоте в соответствии с санитарно-гигиеническими нормами</w:t>
            </w:r>
          </w:p>
        </w:tc>
        <w:tc>
          <w:tcPr>
            <w:tcW w:w="831" w:type="dxa"/>
          </w:tcPr>
          <w:p w14:paraId="4B0A1E79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5E3FDBE0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52E30AFF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50A0B2EF" w14:textId="77777777" w:rsidTr="003C789E">
        <w:tc>
          <w:tcPr>
            <w:tcW w:w="653" w:type="dxa"/>
          </w:tcPr>
          <w:p w14:paraId="3C6B4491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80" w:type="dxa"/>
          </w:tcPr>
          <w:p w14:paraId="7A32442A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</w:tc>
        <w:tc>
          <w:tcPr>
            <w:tcW w:w="831" w:type="dxa"/>
          </w:tcPr>
          <w:p w14:paraId="756E091F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1960F2DC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37519A7E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782C416E" w14:textId="77777777" w:rsidTr="003C789E">
        <w:tc>
          <w:tcPr>
            <w:tcW w:w="653" w:type="dxa"/>
          </w:tcPr>
          <w:p w14:paraId="3FFD4886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80" w:type="dxa"/>
          </w:tcPr>
          <w:p w14:paraId="72D42461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</w:t>
            </w:r>
          </w:p>
        </w:tc>
        <w:tc>
          <w:tcPr>
            <w:tcW w:w="831" w:type="dxa"/>
          </w:tcPr>
          <w:p w14:paraId="4F848610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2A17F226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73B16994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74781898" w14:textId="77777777" w:rsidTr="003C789E">
        <w:tc>
          <w:tcPr>
            <w:tcW w:w="653" w:type="dxa"/>
          </w:tcPr>
          <w:p w14:paraId="54D7241A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80" w:type="dxa"/>
          </w:tcPr>
          <w:p w14:paraId="5C90DF1F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отвечают требованиями комфортабельности, имеют поясные ремни безопасности для всех пассажиров и полную техническую оснащенность в летний и зимний периоды времени.</w:t>
            </w:r>
          </w:p>
        </w:tc>
        <w:tc>
          <w:tcPr>
            <w:tcW w:w="831" w:type="dxa"/>
          </w:tcPr>
          <w:p w14:paraId="3CCC94C2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0F73B0EB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6456E410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642B75B6" w14:textId="77777777" w:rsidTr="00C0228C">
        <w:tc>
          <w:tcPr>
            <w:tcW w:w="4233" w:type="dxa"/>
            <w:gridSpan w:val="2"/>
          </w:tcPr>
          <w:p w14:paraId="0768D72C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коммуникации</w:t>
            </w:r>
          </w:p>
        </w:tc>
        <w:tc>
          <w:tcPr>
            <w:tcW w:w="831" w:type="dxa"/>
          </w:tcPr>
          <w:p w14:paraId="5C136A0E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806" w:type="dxa"/>
          </w:tcPr>
          <w:p w14:paraId="6FD88854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190" w:type="dxa"/>
          </w:tcPr>
          <w:p w14:paraId="60F2F846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8A76D5" w:rsidRPr="005678B9" w14:paraId="53DD3D5C" w14:textId="77777777" w:rsidTr="00C0228C">
        <w:tc>
          <w:tcPr>
            <w:tcW w:w="653" w:type="dxa"/>
          </w:tcPr>
          <w:p w14:paraId="724FB09D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80" w:type="dxa"/>
          </w:tcPr>
          <w:p w14:paraId="76376DA5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Встреча первого руководителя с трудовым коллективом.</w:t>
            </w:r>
          </w:p>
        </w:tc>
        <w:tc>
          <w:tcPr>
            <w:tcW w:w="831" w:type="dxa"/>
          </w:tcPr>
          <w:p w14:paraId="47764176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1EBA22B6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65D26799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09564B59" w14:textId="77777777" w:rsidTr="00C0228C">
        <w:tc>
          <w:tcPr>
            <w:tcW w:w="653" w:type="dxa"/>
          </w:tcPr>
          <w:p w14:paraId="6987D806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3580" w:type="dxa"/>
          </w:tcPr>
          <w:p w14:paraId="1B7743B6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Прием работников по личным вопросам не менее 1(одного) раза в месяц.</w:t>
            </w:r>
          </w:p>
        </w:tc>
        <w:tc>
          <w:tcPr>
            <w:tcW w:w="831" w:type="dxa"/>
          </w:tcPr>
          <w:p w14:paraId="496D5550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026EC0BF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6DE51B54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569A7D1F" w14:textId="77777777" w:rsidTr="00C0228C">
        <w:tc>
          <w:tcPr>
            <w:tcW w:w="653" w:type="dxa"/>
          </w:tcPr>
          <w:p w14:paraId="4E955A0A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80" w:type="dxa"/>
          </w:tcPr>
          <w:p w14:paraId="52AC2120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831" w:type="dxa"/>
          </w:tcPr>
          <w:p w14:paraId="307FAD41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2D266E48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36618790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D5" w:rsidRPr="005678B9" w14:paraId="2A7FF5A6" w14:textId="77777777" w:rsidTr="00C0228C">
        <w:tc>
          <w:tcPr>
            <w:tcW w:w="653" w:type="dxa"/>
          </w:tcPr>
          <w:p w14:paraId="7FBEF7FB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80" w:type="dxa"/>
          </w:tcPr>
          <w:p w14:paraId="5C3C63B3" w14:textId="77777777" w:rsidR="008A76D5" w:rsidRPr="005678B9" w:rsidRDefault="008A76D5" w:rsidP="001C1E1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9">
              <w:rPr>
                <w:rFonts w:ascii="Times New Roman" w:hAnsi="Times New Roman" w:cs="Times New Roman"/>
                <w:sz w:val="24"/>
                <w:szCs w:val="24"/>
              </w:rPr>
              <w:t>Подрядчик/Исполнитель своевременно информирует о случаях возникновения острых проблемных вопросах, способные повлиять на производственные процессы Заказчика.</w:t>
            </w:r>
          </w:p>
        </w:tc>
        <w:tc>
          <w:tcPr>
            <w:tcW w:w="831" w:type="dxa"/>
          </w:tcPr>
          <w:p w14:paraId="13C9AC43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3AE23ED6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14916FF0" w14:textId="77777777" w:rsidR="008A76D5" w:rsidRPr="005678B9" w:rsidRDefault="008A76D5" w:rsidP="001C1E1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4E807" w14:textId="43DC173B" w:rsidR="008A76D5" w:rsidRDefault="008A76D5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44205" w14:textId="77777777" w:rsidR="00C0228C" w:rsidRDefault="00C0228C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58D82" w14:textId="77777777" w:rsidR="00C0228C" w:rsidRDefault="00C0228C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298BF" w14:textId="77777777" w:rsidR="00C0228C" w:rsidRPr="00C0228C" w:rsidRDefault="00C0228C" w:rsidP="00C0228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8C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  <w:t>Подрядчик (Исполнитель)</w:t>
      </w:r>
    </w:p>
    <w:p w14:paraId="36DAAD41" w14:textId="77777777" w:rsidR="00C0228C" w:rsidRPr="00C0228C" w:rsidRDefault="00C0228C" w:rsidP="00C0228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57698" w14:textId="77777777" w:rsidR="00C0228C" w:rsidRPr="00C0228C" w:rsidRDefault="00C0228C" w:rsidP="00C0228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8C"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</w:r>
      <w:r w:rsidRPr="00C0228C"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14:paraId="46C2B04F" w14:textId="681C5F7C" w:rsidR="00C0228C" w:rsidRDefault="00C0228C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8031F" w14:textId="33EC8565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631F6" w14:textId="35775BAC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49CE4" w14:textId="2F03B4A4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5BAF0" w14:textId="74516E56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2E1AF" w14:textId="5098EDEF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CD14E" w14:textId="39264AE5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3F774" w14:textId="5208E2D3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28FA5" w14:textId="297D825D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EDFF5" w14:textId="22E2A05C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EA18A" w14:textId="76F82D35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B30AF" w14:textId="3EB768BD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9F939" w14:textId="541ABC06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C147D" w14:textId="049ABEE1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6B72" w14:textId="7BBBC69B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F3279" w14:textId="5B004A0F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61643" w14:textId="1130E900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7649E" w14:textId="458BBD0B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018F4" w14:textId="5C2A06D4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4EA13" w14:textId="7BA4CCCA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1652E" w14:textId="59A38308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6A458" w14:textId="5B3BA706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3701E" w14:textId="3F70E7B2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5655D" w14:textId="57BE887C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6E5DF" w14:textId="292D7A46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8963C" w14:textId="54686E96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754D2" w14:textId="282DDE72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B934F" w14:textId="710EF3A5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5F8C1" w14:textId="2B44DF9A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2E879" w14:textId="7DDD0F0B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715D4" w14:textId="532D312B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41F95" w14:textId="09FC4C42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62B23" w14:textId="1AB1A92C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3AD17" w14:textId="0404165D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A9A72" w14:textId="7C63C4C7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0FD6E" w14:textId="6187379B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D1C90" w14:textId="43ED7F54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A8A24" w14:textId="25D24BA4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C8DC6" w14:textId="69C7AB6F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BE9B" w14:textId="66850EC2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40923" w14:textId="5F2F4354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6CF86" w14:textId="58C411A2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55867" w14:textId="1D7D5E7B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E6049" w14:textId="6FE0B4EC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9AADD" w14:textId="2E6C8DC5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77BDC" w14:textId="09A770BB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C662F" w14:textId="46091861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90C17" w14:textId="1E51B9CE" w:rsidR="0047672B" w:rsidRDefault="0047672B" w:rsidP="00C1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FBA71" w14:textId="77777777" w:rsidR="0047672B" w:rsidRPr="004834E4" w:rsidRDefault="0047672B" w:rsidP="0047672B">
      <w:pPr>
        <w:spacing w:after="0"/>
        <w:ind w:firstLine="426"/>
        <w:jc w:val="right"/>
        <w:rPr>
          <w:rFonts w:ascii="Times New Roman" w:hAnsi="Times New Roman"/>
          <w:sz w:val="24"/>
          <w:szCs w:val="24"/>
          <w:lang w:val="kk-KZ"/>
        </w:rPr>
      </w:pPr>
      <w:r w:rsidRPr="004834E4">
        <w:rPr>
          <w:rFonts w:ascii="Times New Roman" w:hAnsi="Times New Roman"/>
          <w:sz w:val="24"/>
          <w:szCs w:val="24"/>
        </w:rPr>
        <w:lastRenderedPageBreak/>
        <w:t>20__</w:t>
      </w:r>
      <w:r w:rsidRPr="004834E4">
        <w:rPr>
          <w:rFonts w:ascii="Times New Roman" w:hAnsi="Times New Roman"/>
          <w:sz w:val="24"/>
          <w:szCs w:val="24"/>
          <w:lang w:val="kk-KZ"/>
        </w:rPr>
        <w:t>ж</w:t>
      </w:r>
      <w:r w:rsidRPr="004834E4">
        <w:rPr>
          <w:rFonts w:ascii="Times New Roman" w:hAnsi="Times New Roman"/>
          <w:sz w:val="24"/>
          <w:szCs w:val="24"/>
        </w:rPr>
        <w:t>. «___» ______ №_____</w:t>
      </w:r>
      <w:r w:rsidRPr="004834E4">
        <w:rPr>
          <w:rFonts w:ascii="Times New Roman" w:hAnsi="Times New Roman"/>
          <w:sz w:val="24"/>
          <w:szCs w:val="24"/>
          <w:lang w:val="kk-KZ"/>
        </w:rPr>
        <w:t xml:space="preserve"> шартқа</w:t>
      </w:r>
    </w:p>
    <w:p w14:paraId="3970343A" w14:textId="767AB035" w:rsidR="0047672B" w:rsidRPr="004834E4" w:rsidRDefault="0047672B" w:rsidP="0047672B">
      <w:pPr>
        <w:spacing w:after="0"/>
        <w:ind w:firstLine="426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№6</w:t>
      </w:r>
      <w:bookmarkStart w:id="0" w:name="_GoBack"/>
      <w:bookmarkEnd w:id="0"/>
      <w:r w:rsidRPr="004834E4">
        <w:rPr>
          <w:rFonts w:ascii="Times New Roman" w:hAnsi="Times New Roman"/>
          <w:sz w:val="24"/>
          <w:szCs w:val="24"/>
          <w:lang w:val="kk-KZ"/>
        </w:rPr>
        <w:t xml:space="preserve"> қосымша</w:t>
      </w:r>
    </w:p>
    <w:p w14:paraId="2090713C" w14:textId="77777777" w:rsidR="0047672B" w:rsidRDefault="0047672B" w:rsidP="0047672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37E16">
        <w:rPr>
          <w:rFonts w:ascii="Times New Roman" w:hAnsi="Times New Roman"/>
          <w:sz w:val="24"/>
          <w:szCs w:val="24"/>
        </w:rPr>
        <w:cr/>
      </w:r>
      <w:proofErr w:type="spellStart"/>
      <w:r w:rsidRPr="00A37E16">
        <w:rPr>
          <w:rFonts w:ascii="Times New Roman" w:hAnsi="Times New Roman"/>
          <w:b/>
          <w:sz w:val="24"/>
          <w:szCs w:val="24"/>
        </w:rPr>
        <w:t>Мердігерлік</w:t>
      </w:r>
      <w:proofErr w:type="spellEnd"/>
      <w:r w:rsidRPr="00A37E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7E16">
        <w:rPr>
          <w:rFonts w:ascii="Times New Roman" w:hAnsi="Times New Roman"/>
          <w:b/>
          <w:sz w:val="24"/>
          <w:szCs w:val="24"/>
        </w:rPr>
        <w:t>ұйымдарға</w:t>
      </w:r>
      <w:proofErr w:type="spellEnd"/>
      <w:r w:rsidRPr="00A37E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7E16">
        <w:rPr>
          <w:rFonts w:ascii="Times New Roman" w:hAnsi="Times New Roman"/>
          <w:b/>
          <w:sz w:val="24"/>
          <w:szCs w:val="24"/>
        </w:rPr>
        <w:t>еңбек</w:t>
      </w:r>
      <w:proofErr w:type="spellEnd"/>
      <w:r w:rsidRPr="00A37E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7E16">
        <w:rPr>
          <w:rFonts w:ascii="Times New Roman" w:hAnsi="Times New Roman"/>
          <w:b/>
          <w:sz w:val="24"/>
          <w:szCs w:val="24"/>
        </w:rPr>
        <w:t>қатынастары</w:t>
      </w:r>
      <w:proofErr w:type="spellEnd"/>
      <w:r w:rsidRPr="00A37E1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саласында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қойылатын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талаптар</w:t>
      </w:r>
      <w:proofErr w:type="spellEnd"/>
    </w:p>
    <w:p w14:paraId="6054CE4E" w14:textId="77777777" w:rsidR="0047672B" w:rsidRDefault="0047672B" w:rsidP="0047672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307B796D" w14:textId="77777777" w:rsidR="0047672B" w:rsidRDefault="0047672B" w:rsidP="0047672B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A37E16">
        <w:rPr>
          <w:rFonts w:ascii="Times New Roman" w:hAnsi="Times New Roman"/>
          <w:b/>
          <w:sz w:val="24"/>
          <w:szCs w:val="24"/>
          <w:lang w:val="kk-KZ"/>
        </w:rPr>
        <w:t>І. Мердігердің (Орындаушының) Шарт бойынша жұмыстарды орындау (қызметтерді көрсету) барысындағы міндеттемелері.</w:t>
      </w:r>
      <w:r w:rsidRPr="00A37E16">
        <w:rPr>
          <w:rFonts w:ascii="Times New Roman" w:hAnsi="Times New Roman"/>
          <w:b/>
          <w:sz w:val="24"/>
          <w:szCs w:val="24"/>
          <w:lang w:val="kk-KZ"/>
        </w:rPr>
        <w:cr/>
      </w:r>
    </w:p>
    <w:p w14:paraId="0BEE2471" w14:textId="77777777" w:rsidR="0047672B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 w:rsidRPr="00A37E16">
        <w:rPr>
          <w:rFonts w:ascii="Times New Roman" w:hAnsi="Times New Roman"/>
          <w:sz w:val="24"/>
          <w:szCs w:val="24"/>
          <w:lang w:val="kk-KZ"/>
        </w:rPr>
        <w:t xml:space="preserve">. Шарт бойынша жұмыстарды орындау (қызметтерді көрсету) барысында Мердігер (Орындаушы) </w:t>
      </w:r>
      <w:r w:rsidRPr="00A37E16">
        <w:rPr>
          <w:rFonts w:ascii="Times New Roman" w:hAnsi="Times New Roman"/>
          <w:b/>
          <w:i/>
          <w:sz w:val="24"/>
          <w:szCs w:val="24"/>
          <w:lang w:val="kk-KZ"/>
        </w:rPr>
        <w:t>Қазақстан Республикасы еңбек заңнамасының талаптарын, оның ішінде:</w:t>
      </w:r>
      <w:r w:rsidRPr="00A37E16">
        <w:rPr>
          <w:rFonts w:ascii="Times New Roman" w:hAnsi="Times New Roman"/>
          <w:b/>
          <w:i/>
          <w:sz w:val="24"/>
          <w:szCs w:val="24"/>
          <w:lang w:val="kk-KZ"/>
        </w:rPr>
        <w:cr/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A37E16">
        <w:rPr>
          <w:rFonts w:ascii="Times New Roman" w:hAnsi="Times New Roman"/>
          <w:sz w:val="24"/>
          <w:szCs w:val="24"/>
          <w:lang w:val="kk-KZ"/>
        </w:rPr>
        <w:t>) Еңбек шарттарын жасасу тәртібі, олардың мазмұны мен нысанына қойылатын талаптар;</w:t>
      </w:r>
      <w:r w:rsidRPr="00A37E16">
        <w:rPr>
          <w:rFonts w:ascii="Times New Roman" w:hAnsi="Times New Roman"/>
          <w:sz w:val="24"/>
          <w:szCs w:val="24"/>
          <w:lang w:val="kk-KZ"/>
        </w:rPr>
        <w:cr/>
        <w:t>2) Адамды еңбек шарты жасалғаннан кейін ғана жұмысқа жіберу;</w:t>
      </w:r>
      <w:r w:rsidRPr="00A37E16">
        <w:rPr>
          <w:rFonts w:ascii="Times New Roman" w:hAnsi="Times New Roman"/>
          <w:sz w:val="24"/>
          <w:szCs w:val="24"/>
          <w:lang w:val="kk-KZ"/>
        </w:rPr>
        <w:cr/>
        <w:t>3) Жұмыс уақытының ұзақтығы және жұмыс уақытының режимі;</w:t>
      </w:r>
      <w:r w:rsidRPr="00A37E16">
        <w:rPr>
          <w:rFonts w:ascii="Times New Roman" w:hAnsi="Times New Roman"/>
          <w:sz w:val="24"/>
          <w:szCs w:val="24"/>
          <w:lang w:val="kk-KZ"/>
        </w:rPr>
        <w:cr/>
        <w:t>4) Түнгі уақыттағы жұмыс және үстеме жұмыс;</w:t>
      </w:r>
      <w:r w:rsidRPr="00A37E16">
        <w:rPr>
          <w:rFonts w:ascii="Times New Roman" w:hAnsi="Times New Roman"/>
          <w:sz w:val="24"/>
          <w:szCs w:val="24"/>
          <w:lang w:val="kk-KZ"/>
        </w:rPr>
        <w:cr/>
        <w:t>5) Қызметкерлердің демалыстары;</w:t>
      </w:r>
      <w:r w:rsidRPr="00A37E16">
        <w:rPr>
          <w:rFonts w:ascii="Times New Roman" w:hAnsi="Times New Roman"/>
          <w:sz w:val="24"/>
          <w:szCs w:val="24"/>
          <w:lang w:val="kk-KZ"/>
        </w:rPr>
        <w:cr/>
        <w:t>6) Еңбекке ақы төлеудің ең төменгі мөлшері және еңбекке ақы төлеу саласындағы кепілдіктер;</w:t>
      </w:r>
      <w:r w:rsidRPr="00A37E16">
        <w:rPr>
          <w:rFonts w:ascii="Times New Roman" w:hAnsi="Times New Roman"/>
          <w:sz w:val="24"/>
          <w:szCs w:val="24"/>
          <w:lang w:val="kk-KZ"/>
        </w:rPr>
        <w:cr/>
        <w:t>7) Еңбекке ақы төлеу тәртібі мен мерзімдері бөлігінде мүлтіксіз орындауға міндеттенеді.</w:t>
      </w:r>
      <w:r w:rsidRPr="00A37E16">
        <w:rPr>
          <w:rFonts w:ascii="Times New Roman" w:hAnsi="Times New Roman"/>
          <w:sz w:val="24"/>
          <w:szCs w:val="24"/>
          <w:lang w:val="kk-KZ"/>
        </w:rPr>
        <w:cr/>
      </w:r>
    </w:p>
    <w:p w14:paraId="49F8AE5C" w14:textId="77777777" w:rsidR="0047672B" w:rsidRPr="00A37E16" w:rsidRDefault="0047672B" w:rsidP="004767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A37E16">
        <w:rPr>
          <w:rFonts w:ascii="Times New Roman" w:hAnsi="Times New Roman"/>
          <w:sz w:val="24"/>
          <w:szCs w:val="24"/>
          <w:lang w:val="kk-KZ"/>
        </w:rPr>
        <w:t xml:space="preserve">2. Өндіріс мәдениетінің, денсаулық сақтаудың -заманауи деңгейін қамтамасыз ету, еңбек қабілеттілігі мен өнімділігін арттыру мақсатында </w:t>
      </w:r>
      <w:r w:rsidRPr="00A37E16">
        <w:rPr>
          <w:rFonts w:ascii="Times New Roman" w:hAnsi="Times New Roman"/>
          <w:b/>
          <w:i/>
          <w:sz w:val="24"/>
          <w:szCs w:val="24"/>
          <w:lang w:val="kk-KZ"/>
        </w:rPr>
        <w:t>өз қызметкерлері үшін мынадай әлеуметтік-тұрмыстық жағдайларды қамтамасыз ету:</w:t>
      </w:r>
      <w:r w:rsidRPr="00A37E16">
        <w:rPr>
          <w:rFonts w:ascii="Times New Roman" w:hAnsi="Times New Roman"/>
          <w:sz w:val="24"/>
          <w:szCs w:val="24"/>
          <w:lang w:val="kk-KZ"/>
        </w:rPr>
        <w:cr/>
        <w:t>1) Шартты орындау кезінде тартылған Мердігердің/Орындаушының өндірістік қызметінің барлық орындарында ыстық тамақпен және ауыз сумен қамтамасыз ету, атап айтқанда:</w:t>
      </w:r>
      <w:r w:rsidRPr="00A37E16">
        <w:rPr>
          <w:rFonts w:ascii="Times New Roman" w:hAnsi="Times New Roman"/>
          <w:sz w:val="24"/>
          <w:szCs w:val="24"/>
          <w:lang w:val="kk-KZ"/>
        </w:rPr>
        <w:cr/>
        <w:t>- қызметкерлерді қанағаттандыратын сапалы тамақтандырумен қамта</w:t>
      </w:r>
      <w:r>
        <w:rPr>
          <w:rFonts w:ascii="Times New Roman" w:hAnsi="Times New Roman"/>
          <w:sz w:val="24"/>
          <w:szCs w:val="24"/>
          <w:lang w:val="kk-KZ"/>
        </w:rPr>
        <w:t>масыз ету, күнделікті бақылауды</w:t>
      </w:r>
      <w:r w:rsidRPr="00A37E16">
        <w:rPr>
          <w:rFonts w:ascii="Times New Roman" w:hAnsi="Times New Roman"/>
          <w:sz w:val="24"/>
          <w:szCs w:val="24"/>
          <w:lang w:val="kk-KZ"/>
        </w:rPr>
        <w:t xml:space="preserve"> ұйымдастыру. </w:t>
      </w:r>
      <w:r w:rsidRPr="002450DB">
        <w:rPr>
          <w:rFonts w:ascii="Times New Roman" w:hAnsi="Times New Roman"/>
          <w:sz w:val="24"/>
          <w:szCs w:val="24"/>
          <w:lang w:val="kk-KZ"/>
        </w:rPr>
        <w:t>Тағамның сіңімділігі</w:t>
      </w:r>
      <w:r w:rsidRPr="00A37E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450DB">
        <w:rPr>
          <w:rFonts w:ascii="Times New Roman" w:hAnsi="Times New Roman"/>
          <w:sz w:val="24"/>
          <w:szCs w:val="24"/>
          <w:lang w:val="kk-KZ"/>
        </w:rPr>
        <w:t>жоғары, дәмі жақсы, пайдаланылатын өнімдері әртүрлі, тиісті химиялық</w:t>
      </w:r>
      <w:r w:rsidRPr="00A37E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450DB">
        <w:rPr>
          <w:rFonts w:ascii="Times New Roman" w:hAnsi="Times New Roman"/>
          <w:sz w:val="24"/>
          <w:szCs w:val="24"/>
          <w:lang w:val="kk-KZ"/>
        </w:rPr>
        <w:t>құрамы ағза қажеттіліктерін толық қанағаттандыратын болуы тиіс. Ауыр</w:t>
      </w:r>
      <w:r w:rsidRPr="00A37E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450DB">
        <w:rPr>
          <w:rFonts w:ascii="Times New Roman" w:hAnsi="Times New Roman"/>
          <w:sz w:val="24"/>
          <w:szCs w:val="24"/>
          <w:lang w:val="kk-KZ"/>
        </w:rPr>
        <w:t>дене еңбегіндегі қызметкерлер үшін энергия, ақуыздар, майлар мен</w:t>
      </w:r>
      <w:r w:rsidRPr="00A37E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450DB">
        <w:rPr>
          <w:rFonts w:ascii="Times New Roman" w:hAnsi="Times New Roman"/>
          <w:sz w:val="24"/>
          <w:szCs w:val="24"/>
          <w:lang w:val="kk-KZ"/>
        </w:rPr>
        <w:t>көмірсулар бойынша ұсынылатын тұтыну күніне 3450-ден 3600 ккал-ға дейін</w:t>
      </w:r>
      <w:r w:rsidRPr="00A37E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450DB">
        <w:rPr>
          <w:rFonts w:ascii="Times New Roman" w:hAnsi="Times New Roman"/>
          <w:sz w:val="24"/>
          <w:szCs w:val="24"/>
          <w:lang w:val="kk-KZ"/>
        </w:rPr>
        <w:t>болуы тиіс. Осыған байланысты қызметкерлерді тамақтандыру рационы</w:t>
      </w:r>
      <w:r w:rsidRPr="00A37E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450DB">
        <w:rPr>
          <w:rFonts w:ascii="Times New Roman" w:hAnsi="Times New Roman"/>
          <w:sz w:val="24"/>
          <w:szCs w:val="24"/>
          <w:lang w:val="kk-KZ"/>
        </w:rPr>
        <w:t>жұмсалған энергияны толықтыратын болуы тиіс және бір түскі асқа (кешкі</w:t>
      </w:r>
      <w:r w:rsidRPr="00A37E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450DB">
        <w:rPr>
          <w:rFonts w:ascii="Times New Roman" w:hAnsi="Times New Roman"/>
          <w:sz w:val="24"/>
          <w:szCs w:val="24"/>
          <w:lang w:val="kk-KZ"/>
        </w:rPr>
        <w:t>ас) 1500 ккал-дан кем болмауға тиіс.</w:t>
      </w:r>
      <w:r w:rsidRPr="002450DB">
        <w:rPr>
          <w:rFonts w:ascii="Times New Roman" w:hAnsi="Times New Roman"/>
          <w:sz w:val="24"/>
          <w:szCs w:val="24"/>
          <w:lang w:val="kk-KZ"/>
        </w:rPr>
        <w:cr/>
      </w:r>
      <w:r w:rsidRPr="00A37E16">
        <w:rPr>
          <w:rFonts w:ascii="Times New Roman" w:hAnsi="Times New Roman"/>
          <w:sz w:val="24"/>
          <w:szCs w:val="24"/>
          <w:lang w:val="kk-KZ"/>
        </w:rPr>
        <w:t>- деформацияланған, жиегі шытынаған, жарылған, сынған, эмалі зақымдалған асүй және асхана ыдыстарын; алюминийден жасалған асханалық аспаптарды; азық-түлік турауға пластмассадан және сығымдалған шереден жасалған тақтайларды пайдалануға жол бермеу;</w:t>
      </w:r>
      <w:r w:rsidRPr="00A37E16">
        <w:rPr>
          <w:rFonts w:ascii="Times New Roman" w:hAnsi="Times New Roman"/>
          <w:sz w:val="24"/>
          <w:szCs w:val="24"/>
          <w:lang w:val="kk-KZ"/>
        </w:rPr>
        <w:cr/>
        <w:t>- тамақ дайындау орындары санитариялық-эпидемиологиялық талаптарға сәйкес болуы тиіс, термостық тамақтану жағдайында сонымен қатар Мердігер/Орындаушы қызметкерлерінің тамақ дайындау мен қабылдаудың барлық кезеңдерінде жоғарыда көрсетілген талаптарды сақтауын қамтамасыз ету қажет.</w:t>
      </w:r>
      <w:r w:rsidRPr="00A37E16">
        <w:rPr>
          <w:rFonts w:ascii="Times New Roman" w:hAnsi="Times New Roman"/>
          <w:sz w:val="24"/>
          <w:szCs w:val="24"/>
          <w:lang w:val="kk-KZ"/>
        </w:rPr>
        <w:cr/>
        <w:t xml:space="preserve">2) Тапсырыс берушінің обьектілерінде жұмыс істейтін қызметкерлерді Тапсырыс берушінің обьектілеріне жеткізу, сондай-ақ </w:t>
      </w:r>
      <w:r>
        <w:rPr>
          <w:rFonts w:ascii="Times New Roman" w:hAnsi="Times New Roman"/>
          <w:sz w:val="24"/>
          <w:szCs w:val="24"/>
          <w:lang w:val="kk-KZ"/>
        </w:rPr>
        <w:t>объ</w:t>
      </w:r>
      <w:r w:rsidRPr="00A37E16">
        <w:rPr>
          <w:rFonts w:ascii="Times New Roman" w:hAnsi="Times New Roman"/>
          <w:sz w:val="24"/>
          <w:szCs w:val="24"/>
          <w:lang w:val="kk-KZ"/>
        </w:rPr>
        <w:t>ектілер арасында жүріп-тұру үшін көлікпен қамтамасыз ету, бұл ретте;</w:t>
      </w:r>
    </w:p>
    <w:p w14:paraId="6445D8CF" w14:textId="77777777" w:rsidR="0047672B" w:rsidRPr="00DB03CE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B03CE">
        <w:rPr>
          <w:rFonts w:ascii="Times New Roman" w:hAnsi="Times New Roman"/>
          <w:sz w:val="24"/>
          <w:szCs w:val="24"/>
          <w:lang w:val="kk-KZ"/>
        </w:rPr>
        <w:t>- Мердігердің/Орындаушының жолаушылар тасымалын жүзеге асыруға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B03CE">
        <w:rPr>
          <w:rFonts w:ascii="Times New Roman" w:hAnsi="Times New Roman"/>
          <w:sz w:val="24"/>
          <w:szCs w:val="24"/>
          <w:lang w:val="kk-KZ"/>
        </w:rPr>
        <w:t>және көлік қызметін көрсетуге арналған барлық рұқсат құжаттары болуы</w:t>
      </w:r>
      <w:r>
        <w:rPr>
          <w:rFonts w:ascii="Times New Roman" w:hAnsi="Times New Roman"/>
          <w:sz w:val="24"/>
          <w:szCs w:val="24"/>
          <w:lang w:val="kk-KZ"/>
        </w:rPr>
        <w:t xml:space="preserve"> тиіс.</w:t>
      </w:r>
    </w:p>
    <w:p w14:paraId="669B71C9" w14:textId="77777777" w:rsidR="0047672B" w:rsidRPr="005D523C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B03CE">
        <w:rPr>
          <w:rFonts w:ascii="Times New Roman" w:hAnsi="Times New Roman"/>
          <w:sz w:val="24"/>
          <w:szCs w:val="24"/>
          <w:lang w:val="kk-KZ"/>
        </w:rPr>
        <w:t>- жолаушыларды тасымалдауға арналған көлік құралдарының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B03CE">
        <w:rPr>
          <w:rFonts w:ascii="Times New Roman" w:hAnsi="Times New Roman"/>
          <w:sz w:val="24"/>
          <w:szCs w:val="24"/>
          <w:lang w:val="kk-KZ"/>
        </w:rPr>
        <w:t>жинақталымы: ауа баптағыш</w:t>
      </w:r>
      <w:r>
        <w:rPr>
          <w:rFonts w:ascii="Times New Roman" w:hAnsi="Times New Roman"/>
          <w:sz w:val="24"/>
          <w:szCs w:val="24"/>
          <w:lang w:val="kk-KZ"/>
        </w:rPr>
        <w:t xml:space="preserve"> және</w:t>
      </w:r>
      <w:r w:rsidRPr="00DB03CE"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 xml:space="preserve">немесе желдету жүйесі, </w:t>
      </w:r>
      <w:r w:rsidRPr="00DB03CE">
        <w:rPr>
          <w:rFonts w:ascii="Times New Roman" w:hAnsi="Times New Roman"/>
          <w:sz w:val="24"/>
          <w:szCs w:val="24"/>
          <w:lang w:val="kk-KZ"/>
        </w:rPr>
        <w:t>жылыту</w:t>
      </w:r>
      <w:r>
        <w:rPr>
          <w:rFonts w:ascii="Times New Roman" w:hAnsi="Times New Roman"/>
          <w:sz w:val="24"/>
          <w:szCs w:val="24"/>
          <w:lang w:val="kk-KZ"/>
        </w:rPr>
        <w:t xml:space="preserve"> жүйесі</w:t>
      </w:r>
      <w:r w:rsidRPr="00DB03CE">
        <w:rPr>
          <w:rFonts w:ascii="Times New Roman" w:hAnsi="Times New Roman"/>
          <w:sz w:val="24"/>
          <w:szCs w:val="24"/>
          <w:lang w:val="kk-KZ"/>
        </w:rPr>
        <w:t>, жұмсақ отырғыштар, Автобустар мен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23C">
        <w:rPr>
          <w:rFonts w:ascii="Times New Roman" w:hAnsi="Times New Roman"/>
          <w:sz w:val="24"/>
          <w:szCs w:val="24"/>
          <w:lang w:val="kk-KZ"/>
        </w:rPr>
        <w:t>шағын автобустардың салондары таза, отырғыштары бұзылмаған және</w:t>
      </w:r>
      <w:r>
        <w:rPr>
          <w:rFonts w:ascii="Times New Roman" w:hAnsi="Times New Roman"/>
          <w:sz w:val="24"/>
          <w:szCs w:val="24"/>
          <w:lang w:val="kk-KZ"/>
        </w:rPr>
        <w:t xml:space="preserve"> реттелетін болуы тиіс;</w:t>
      </w:r>
    </w:p>
    <w:p w14:paraId="74691E22" w14:textId="77777777" w:rsidR="0047672B" w:rsidRPr="00A97694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97694">
        <w:rPr>
          <w:rFonts w:ascii="Times New Roman" w:hAnsi="Times New Roman"/>
          <w:sz w:val="24"/>
          <w:szCs w:val="24"/>
          <w:lang w:val="kk-KZ"/>
        </w:rPr>
        <w:t>- көлік құралдары жайлылық талаптарына сай болуы, барлық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жолаушылар үшін қауіпсіздік белдіктерінің болуы және жазғы және қысқы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мезгілдерде толық техникалық жабдықталуы тиіс.</w:t>
      </w:r>
    </w:p>
    <w:p w14:paraId="7FB5F0B0" w14:textId="77777777" w:rsidR="0047672B" w:rsidRPr="00A97694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Pr="00A97694">
        <w:rPr>
          <w:rFonts w:ascii="Times New Roman" w:hAnsi="Times New Roman"/>
          <w:sz w:val="24"/>
          <w:szCs w:val="24"/>
          <w:lang w:val="kk-KZ"/>
        </w:rPr>
        <w:t>) Мердігердің/Орындаушының міндеттемелерді Шарттың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талаптарына толық сәйкестікте орындауын қамтамасыз ету үшін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қызметкерлерді қажетті мөлшерде және жарамды күйдегі еңбек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 xml:space="preserve">құралдарымен, атап айтқанда: еңбек </w:t>
      </w:r>
      <w:r>
        <w:rPr>
          <w:rFonts w:ascii="Times New Roman" w:hAnsi="Times New Roman"/>
          <w:sz w:val="24"/>
          <w:szCs w:val="24"/>
          <w:lang w:val="kk-KZ"/>
        </w:rPr>
        <w:t>сайманымен</w:t>
      </w:r>
      <w:r w:rsidRPr="00A97694">
        <w:rPr>
          <w:rFonts w:ascii="Times New Roman" w:hAnsi="Times New Roman"/>
          <w:sz w:val="24"/>
          <w:szCs w:val="24"/>
          <w:lang w:val="kk-KZ"/>
        </w:rPr>
        <w:t xml:space="preserve"> немесе механикалық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еңбек құралдарымен (білдектермен, машиналармен, жабдықпен,</w:t>
      </w:r>
      <w:r>
        <w:rPr>
          <w:rFonts w:ascii="Times New Roman" w:hAnsi="Times New Roman"/>
          <w:sz w:val="24"/>
          <w:szCs w:val="24"/>
          <w:lang w:val="kk-KZ"/>
        </w:rPr>
        <w:t xml:space="preserve"> аспаптармен және т.</w:t>
      </w:r>
      <w:r w:rsidRPr="00A97694">
        <w:rPr>
          <w:rFonts w:ascii="Times New Roman" w:hAnsi="Times New Roman"/>
          <w:sz w:val="24"/>
          <w:szCs w:val="24"/>
          <w:lang w:val="kk-KZ"/>
        </w:rPr>
        <w:t>б.) қамтамасыз ету.</w:t>
      </w:r>
    </w:p>
    <w:p w14:paraId="01DF9756" w14:textId="77777777" w:rsidR="0047672B" w:rsidRPr="00A97694" w:rsidRDefault="0047672B" w:rsidP="004767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kk-KZ"/>
        </w:rPr>
      </w:pPr>
      <w:r w:rsidRPr="00A9769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9BD7A68" w14:textId="77777777" w:rsidR="0047672B" w:rsidRDefault="0047672B" w:rsidP="0047672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7694">
        <w:rPr>
          <w:rFonts w:ascii="Times New Roman" w:hAnsi="Times New Roman"/>
          <w:b/>
          <w:sz w:val="24"/>
          <w:szCs w:val="24"/>
          <w:lang w:val="kk-KZ"/>
        </w:rPr>
        <w:lastRenderedPageBreak/>
        <w:t>ІІ. Қызметкерлер арасындағы көңіл-күй туралы ақпаратты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b/>
          <w:sz w:val="24"/>
          <w:szCs w:val="24"/>
          <w:lang w:val="kk-KZ"/>
        </w:rPr>
        <w:t>уақтылы алу мақсатында Мердігердің (Орындаушының)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b/>
          <w:sz w:val="24"/>
          <w:szCs w:val="24"/>
          <w:lang w:val="kk-KZ"/>
        </w:rPr>
        <w:t>қызметкерлермен әзара іс-қимыл тәртібі</w:t>
      </w:r>
    </w:p>
    <w:p w14:paraId="750DE283" w14:textId="77777777" w:rsidR="0047672B" w:rsidRDefault="0047672B" w:rsidP="004767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kk-KZ"/>
        </w:rPr>
      </w:pPr>
    </w:p>
    <w:p w14:paraId="30B7C0BD" w14:textId="77777777" w:rsidR="0047672B" w:rsidRPr="00A97694" w:rsidRDefault="0047672B" w:rsidP="004767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7694">
        <w:rPr>
          <w:rFonts w:ascii="Times New Roman" w:hAnsi="Times New Roman"/>
          <w:sz w:val="24"/>
          <w:szCs w:val="24"/>
          <w:lang w:val="kk-KZ"/>
        </w:rPr>
        <w:t>Мердігер/Орындаушы қызметкерлерінің арасындағы көңіл-күй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туралы ақпаратты уақтылы алу және қызметкерлерді ұйымның қызметі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туралы хабардар ет</w:t>
      </w:r>
      <w:r>
        <w:rPr>
          <w:rFonts w:ascii="Times New Roman" w:hAnsi="Times New Roman"/>
          <w:sz w:val="24"/>
          <w:szCs w:val="24"/>
          <w:lang w:val="kk-KZ"/>
        </w:rPr>
        <w:t xml:space="preserve">у мақсатында Мердігер/Орындаушы </w:t>
      </w:r>
      <w:r w:rsidRPr="00A97694">
        <w:rPr>
          <w:rFonts w:ascii="Times New Roman" w:hAnsi="Times New Roman"/>
          <w:sz w:val="24"/>
          <w:szCs w:val="24"/>
          <w:lang w:val="kk-KZ"/>
        </w:rPr>
        <w:t>ішкі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 xml:space="preserve">коммуникациялардың мынадай </w:t>
      </w:r>
      <w:r>
        <w:rPr>
          <w:rFonts w:ascii="Times New Roman" w:hAnsi="Times New Roman"/>
          <w:sz w:val="24"/>
          <w:szCs w:val="24"/>
          <w:lang w:val="kk-KZ"/>
        </w:rPr>
        <w:t>механизмдерін</w:t>
      </w:r>
      <w:r w:rsidRPr="00A97694">
        <w:rPr>
          <w:rFonts w:ascii="Times New Roman" w:hAnsi="Times New Roman"/>
          <w:sz w:val="24"/>
          <w:szCs w:val="24"/>
          <w:lang w:val="kk-KZ"/>
        </w:rPr>
        <w:t xml:space="preserve"> қамтамасыз етеді:</w:t>
      </w:r>
    </w:p>
    <w:p w14:paraId="1469E3F6" w14:textId="77777777" w:rsidR="0047672B" w:rsidRPr="00A97694" w:rsidRDefault="0047672B" w:rsidP="004767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1)</w:t>
      </w:r>
      <w:r w:rsidRPr="00A97694">
        <w:rPr>
          <w:rFonts w:ascii="Times New Roman" w:hAnsi="Times New Roman"/>
          <w:sz w:val="24"/>
          <w:szCs w:val="24"/>
          <w:lang w:val="kk-KZ"/>
        </w:rPr>
        <w:t xml:space="preserve"> Мердігердің/Орындаушының бірінші басшысы жыл сайын бірінші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жартыжылдықтың қорытындылары бойынша 1 қыркүйекке дейін және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жылдың қорытындылары бойынша. 1 наурызға дейін өзінің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қызметкерлерімен әлеуметтік-еңбек қатынастары мәселелері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кездеседі, онда еңбек ұжымы Мердігердің/Орындаушының өндірістік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көрсеткіштері туралы хабардар етіледі, ал Мердігердің/Орындаушының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басшылығы қызметкерлердің сұрақтары мен ұсыныстарын жинайды, оларға</w:t>
      </w:r>
      <w:r>
        <w:rPr>
          <w:rFonts w:ascii="Times New Roman" w:hAnsi="Times New Roman"/>
          <w:sz w:val="24"/>
          <w:szCs w:val="24"/>
          <w:lang w:val="kk-KZ"/>
        </w:rPr>
        <w:t xml:space="preserve"> жауап береді; </w:t>
      </w:r>
      <w:r w:rsidRPr="00A97694">
        <w:rPr>
          <w:rFonts w:ascii="Times New Roman" w:hAnsi="Times New Roman"/>
          <w:sz w:val="24"/>
          <w:szCs w:val="24"/>
          <w:lang w:val="kk-KZ"/>
        </w:rPr>
        <w:t>Мердігердің/Орындаушының бірінші басшысы өз ұйымының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қызметкерлерін жеке мәселелер бойынша айына кемінде бір рет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97694">
        <w:rPr>
          <w:rFonts w:ascii="Times New Roman" w:hAnsi="Times New Roman"/>
          <w:sz w:val="24"/>
          <w:szCs w:val="24"/>
          <w:lang w:val="kk-KZ"/>
        </w:rPr>
        <w:t>қабылдауды жүзеге асырады;</w:t>
      </w:r>
    </w:p>
    <w:p w14:paraId="3D5B0AEA" w14:textId="77777777" w:rsidR="0047672B" w:rsidRDefault="0047672B" w:rsidP="004767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3A5DDA">
        <w:rPr>
          <w:rFonts w:ascii="Times New Roman" w:hAnsi="Times New Roman"/>
          <w:sz w:val="24"/>
          <w:szCs w:val="24"/>
          <w:lang w:val="kk-KZ"/>
        </w:rPr>
        <w:t>2) Мердігер/Орындаушы өз қызметкерлері өтініштерінің қаралуын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A5DDA">
        <w:rPr>
          <w:rFonts w:ascii="Times New Roman" w:hAnsi="Times New Roman"/>
          <w:sz w:val="24"/>
          <w:szCs w:val="24"/>
          <w:lang w:val="kk-KZ"/>
        </w:rPr>
        <w:t>және өтініш берушілердің қабылданған шешімдер туралы жауаптар алуын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A5DDA">
        <w:rPr>
          <w:rFonts w:ascii="Times New Roman" w:hAnsi="Times New Roman"/>
          <w:sz w:val="24"/>
          <w:szCs w:val="24"/>
          <w:lang w:val="kk-KZ"/>
        </w:rPr>
        <w:t xml:space="preserve">қамтамасыз етеді. </w:t>
      </w:r>
    </w:p>
    <w:p w14:paraId="68BE95D6" w14:textId="77777777" w:rsidR="0047672B" w:rsidRPr="003A5DDA" w:rsidRDefault="0047672B" w:rsidP="004767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28722FB" w14:textId="77777777" w:rsidR="0047672B" w:rsidRPr="003A5DDA" w:rsidRDefault="0047672B" w:rsidP="0047672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A5DDA">
        <w:rPr>
          <w:rFonts w:ascii="Times New Roman" w:hAnsi="Times New Roman"/>
          <w:b/>
          <w:sz w:val="24"/>
          <w:szCs w:val="24"/>
          <w:lang w:val="kk-KZ"/>
        </w:rPr>
        <w:t>ІІІ. Мердігердің (Орындаушының) осы Талаптардың ережелерін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A5DDA">
        <w:rPr>
          <w:rFonts w:ascii="Times New Roman" w:hAnsi="Times New Roman"/>
          <w:b/>
          <w:sz w:val="24"/>
          <w:szCs w:val="24"/>
          <w:lang w:val="kk-KZ"/>
        </w:rPr>
        <w:t>сақтауы тұрғысынан Тапсырыс берушінің тексеру жүргізуінің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A5DDA">
        <w:rPr>
          <w:rFonts w:ascii="Times New Roman" w:hAnsi="Times New Roman"/>
          <w:b/>
          <w:sz w:val="24"/>
          <w:szCs w:val="24"/>
          <w:lang w:val="kk-KZ"/>
        </w:rPr>
        <w:t>тәртібі</w:t>
      </w:r>
    </w:p>
    <w:p w14:paraId="4555FB22" w14:textId="77777777" w:rsidR="0047672B" w:rsidRPr="003A5DDA" w:rsidRDefault="0047672B" w:rsidP="004767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kk-KZ"/>
        </w:rPr>
      </w:pPr>
    </w:p>
    <w:p w14:paraId="0E901C40" w14:textId="77777777" w:rsidR="0047672B" w:rsidRPr="00661C74" w:rsidRDefault="0047672B" w:rsidP="004767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661C74">
        <w:rPr>
          <w:rFonts w:ascii="Times New Roman" w:hAnsi="Times New Roman"/>
          <w:sz w:val="24"/>
          <w:szCs w:val="24"/>
          <w:lang w:val="kk-KZ"/>
        </w:rPr>
        <w:t>Тапсырыс беруші Мердігердің/Орындаушының Қазақстан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sz w:val="24"/>
          <w:szCs w:val="24"/>
          <w:lang w:val="kk-KZ"/>
        </w:rPr>
        <w:t>Республикасы заңнамасының талаптарын және осы Талаптардың ережелерін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sz w:val="24"/>
          <w:szCs w:val="24"/>
          <w:lang w:val="kk-KZ"/>
        </w:rPr>
        <w:t>сақтауы тұрғысынан жоспарлы және жоспардан тыс тексерулер жүргізуге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sz w:val="24"/>
          <w:szCs w:val="24"/>
          <w:lang w:val="kk-KZ"/>
        </w:rPr>
        <w:t>құқылы. Тексеру нәтижелері осы Талаптарға қосымшаға сәйкес белгіленген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sz w:val="24"/>
          <w:szCs w:val="24"/>
          <w:lang w:val="kk-KZ"/>
        </w:rPr>
        <w:t>нысан бойынша Тексеру парағын жасау арқылы ресімделеді.</w:t>
      </w:r>
    </w:p>
    <w:p w14:paraId="49986F02" w14:textId="77777777" w:rsidR="0047672B" w:rsidRPr="00661C74" w:rsidRDefault="0047672B" w:rsidP="004767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661C74">
        <w:rPr>
          <w:rFonts w:ascii="Times New Roman" w:hAnsi="Times New Roman"/>
          <w:sz w:val="24"/>
          <w:szCs w:val="24"/>
          <w:lang w:val="kk-KZ"/>
        </w:rPr>
        <w:t>Жоспарлы тексерулер жылына кемінде 1 рет жүргізіледі. Жоспардан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sz w:val="24"/>
          <w:szCs w:val="24"/>
          <w:lang w:val="kk-KZ"/>
        </w:rPr>
        <w:t>тыс тексерулер Мердігер/Орындаушы қызметкерлерінің заңды құқықтарды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sz w:val="24"/>
          <w:szCs w:val="24"/>
          <w:lang w:val="kk-KZ"/>
        </w:rPr>
        <w:t>бұзу туралы келіп түскен өтініштер мен арыздары; бұқаралық ақпарат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sz w:val="24"/>
          <w:szCs w:val="24"/>
          <w:lang w:val="kk-KZ"/>
        </w:rPr>
        <w:t>құралдарындағы жарияланымдар; мемлекеттік органдардан және өзге де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sz w:val="24"/>
          <w:szCs w:val="24"/>
          <w:lang w:val="kk-KZ"/>
        </w:rPr>
        <w:t>көздерден, оның ішінде Тапсырыс берушінің лауазымды адамдарынан келіп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sz w:val="24"/>
          <w:szCs w:val="24"/>
          <w:lang w:val="kk-KZ"/>
        </w:rPr>
        <w:t>түскен мәліметтер негізінде жүргізіледі.</w:t>
      </w:r>
    </w:p>
    <w:p w14:paraId="77E77C8F" w14:textId="77777777" w:rsidR="0047672B" w:rsidRPr="00661C74" w:rsidRDefault="0047672B" w:rsidP="004767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661C74">
        <w:rPr>
          <w:rFonts w:ascii="Times New Roman" w:hAnsi="Times New Roman"/>
          <w:sz w:val="24"/>
          <w:szCs w:val="24"/>
          <w:lang w:val="kk-KZ"/>
        </w:rPr>
        <w:t>Тапсырыс беруші тексерулер жүргізуі барысында Мердігер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sz w:val="24"/>
          <w:szCs w:val="24"/>
          <w:lang w:val="kk-KZ"/>
        </w:rPr>
        <w:t>(Орындаушы):</w:t>
      </w:r>
    </w:p>
    <w:p w14:paraId="06A27C2E" w14:textId="77777777" w:rsidR="0047672B" w:rsidRPr="00661C74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61C74">
        <w:rPr>
          <w:rFonts w:ascii="Times New Roman" w:hAnsi="Times New Roman"/>
          <w:sz w:val="24"/>
          <w:szCs w:val="24"/>
          <w:lang w:val="kk-KZ"/>
        </w:rPr>
        <w:t>- Тапсырыс берушіге өзекті және дәйекті деректерді ұсынуға;</w:t>
      </w:r>
    </w:p>
    <w:p w14:paraId="22829880" w14:textId="77777777" w:rsidR="0047672B" w:rsidRPr="00661C74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61C74">
        <w:rPr>
          <w:rFonts w:ascii="Times New Roman" w:hAnsi="Times New Roman"/>
          <w:sz w:val="24"/>
          <w:szCs w:val="24"/>
          <w:lang w:val="kk-KZ"/>
        </w:rPr>
        <w:t>- Тапсырыс</w:t>
      </w:r>
      <w:r>
        <w:rPr>
          <w:rFonts w:ascii="Times New Roman" w:hAnsi="Times New Roman"/>
          <w:sz w:val="24"/>
          <w:szCs w:val="24"/>
          <w:lang w:val="kk-KZ"/>
        </w:rPr>
        <w:t xml:space="preserve"> берушінің әлеуметтік-тұрмыстық </w:t>
      </w:r>
      <w:r w:rsidRPr="00661C74">
        <w:rPr>
          <w:rFonts w:ascii="Times New Roman" w:hAnsi="Times New Roman"/>
          <w:sz w:val="24"/>
          <w:szCs w:val="24"/>
          <w:lang w:val="kk-KZ"/>
        </w:rPr>
        <w:t>және өндірістік</w:t>
      </w:r>
      <w:r>
        <w:rPr>
          <w:rFonts w:ascii="Times New Roman" w:hAnsi="Times New Roman"/>
          <w:sz w:val="24"/>
          <w:szCs w:val="24"/>
          <w:lang w:val="kk-KZ"/>
        </w:rPr>
        <w:t xml:space="preserve"> сипаттағы барлық </w:t>
      </w:r>
      <w:r w:rsidRPr="00661C74">
        <w:rPr>
          <w:rFonts w:ascii="Times New Roman" w:hAnsi="Times New Roman"/>
          <w:sz w:val="24"/>
          <w:szCs w:val="24"/>
          <w:lang w:val="kk-KZ"/>
        </w:rPr>
        <w:t>обьектілерге кіруін қамтамасыз етуге міндетті.</w:t>
      </w:r>
    </w:p>
    <w:p w14:paraId="07212B4A" w14:textId="77777777" w:rsidR="0047672B" w:rsidRPr="00661C74" w:rsidRDefault="0047672B" w:rsidP="004767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kk-KZ"/>
        </w:rPr>
      </w:pPr>
    </w:p>
    <w:p w14:paraId="1E865F9F" w14:textId="77777777" w:rsidR="0047672B" w:rsidRPr="00661C74" w:rsidRDefault="0047672B" w:rsidP="0047672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61C74">
        <w:rPr>
          <w:rFonts w:ascii="Times New Roman" w:hAnsi="Times New Roman"/>
          <w:b/>
          <w:sz w:val="24"/>
          <w:szCs w:val="24"/>
          <w:lang w:val="kk-KZ"/>
        </w:rPr>
        <w:t>IV</w:t>
      </w:r>
      <w:r w:rsidRPr="00661C74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661C74">
        <w:rPr>
          <w:rFonts w:ascii="Times New Roman" w:hAnsi="Times New Roman"/>
          <w:b/>
          <w:sz w:val="24"/>
          <w:szCs w:val="24"/>
          <w:lang w:val="kk-KZ"/>
        </w:rPr>
        <w:t>Мердігердің (Орындаушының) еңбек қатынастары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61C74">
        <w:rPr>
          <w:rFonts w:ascii="Times New Roman" w:hAnsi="Times New Roman"/>
          <w:b/>
          <w:sz w:val="24"/>
          <w:szCs w:val="24"/>
          <w:lang w:val="kk-KZ"/>
        </w:rPr>
        <w:t>саласындағы ілеспе міндеттемелері</w:t>
      </w:r>
    </w:p>
    <w:p w14:paraId="240F10E8" w14:textId="77777777" w:rsidR="0047672B" w:rsidRPr="00661C74" w:rsidRDefault="0047672B" w:rsidP="004767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kk-KZ"/>
        </w:rPr>
      </w:pPr>
    </w:p>
    <w:p w14:paraId="71086C52" w14:textId="77777777" w:rsidR="0047672B" w:rsidRPr="0047672B" w:rsidRDefault="0047672B" w:rsidP="004767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kk-KZ"/>
        </w:rPr>
      </w:pPr>
      <w:r w:rsidRPr="0047672B">
        <w:rPr>
          <w:rFonts w:ascii="Times New Roman" w:hAnsi="Times New Roman"/>
          <w:sz w:val="24"/>
          <w:szCs w:val="24"/>
          <w:lang w:val="kk-KZ"/>
        </w:rPr>
        <w:t>Мердігер (Орындаушы):</w:t>
      </w:r>
    </w:p>
    <w:p w14:paraId="6B307009" w14:textId="77777777" w:rsidR="0047672B" w:rsidRPr="0047672B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7672B">
        <w:rPr>
          <w:rFonts w:ascii="Times New Roman" w:hAnsi="Times New Roman"/>
          <w:sz w:val="24"/>
          <w:szCs w:val="24"/>
          <w:lang w:val="kk-KZ"/>
        </w:rPr>
        <w:t>- әлеуметтік-тұрмыстық сипаттағы жағымсыз көріністердің пайда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72B">
        <w:rPr>
          <w:rFonts w:ascii="Times New Roman" w:hAnsi="Times New Roman"/>
          <w:sz w:val="24"/>
          <w:szCs w:val="24"/>
          <w:lang w:val="kk-KZ"/>
        </w:rPr>
        <w:t>болуының ықтимал факторларын, себептерін, жағдайларын және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72B">
        <w:rPr>
          <w:rFonts w:ascii="Times New Roman" w:hAnsi="Times New Roman"/>
          <w:sz w:val="24"/>
          <w:szCs w:val="24"/>
          <w:lang w:val="kk-KZ"/>
        </w:rPr>
        <w:t>алғышарттарын анықтау және тіркеу тұрғысынан еңбек ұжымындағы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72B">
        <w:rPr>
          <w:rFonts w:ascii="Times New Roman" w:hAnsi="Times New Roman"/>
          <w:sz w:val="24"/>
          <w:szCs w:val="24"/>
          <w:lang w:val="kk-KZ"/>
        </w:rPr>
        <w:t>ахуалға үздіксіз мониторингті және талдауды жүзеге асыруға;</w:t>
      </w:r>
    </w:p>
    <w:p w14:paraId="3C46F8FD" w14:textId="77777777" w:rsidR="0047672B" w:rsidRPr="0047672B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7672B">
        <w:rPr>
          <w:rFonts w:ascii="Times New Roman" w:hAnsi="Times New Roman"/>
          <w:sz w:val="24"/>
          <w:szCs w:val="24"/>
          <w:lang w:val="kk-KZ"/>
        </w:rPr>
        <w:t>- еңбек ұжымында әлеуметтік наразылықтың туындауының нақты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72B">
        <w:rPr>
          <w:rFonts w:ascii="Times New Roman" w:hAnsi="Times New Roman"/>
          <w:sz w:val="24"/>
          <w:szCs w:val="24"/>
          <w:lang w:val="kk-KZ"/>
        </w:rPr>
        <w:t>және ықтимал тәуекелдерін зерттеуге, бағалауға және болжауға;</w:t>
      </w:r>
    </w:p>
    <w:p w14:paraId="09CAD529" w14:textId="77777777" w:rsidR="0047672B" w:rsidRPr="0047672B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7672B">
        <w:rPr>
          <w:rFonts w:ascii="Times New Roman" w:hAnsi="Times New Roman"/>
          <w:sz w:val="24"/>
          <w:szCs w:val="24"/>
          <w:lang w:val="kk-KZ"/>
        </w:rPr>
        <w:t>- қандай да бір әлеуметтік-</w:t>
      </w:r>
      <w:r>
        <w:rPr>
          <w:rFonts w:ascii="Times New Roman" w:hAnsi="Times New Roman"/>
          <w:sz w:val="24"/>
          <w:szCs w:val="24"/>
          <w:lang w:val="kk-KZ"/>
        </w:rPr>
        <w:t>тұрмыстық</w:t>
      </w:r>
      <w:r w:rsidRPr="0047672B">
        <w:rPr>
          <w:rFonts w:ascii="Times New Roman" w:hAnsi="Times New Roman"/>
          <w:sz w:val="24"/>
          <w:szCs w:val="24"/>
          <w:lang w:val="kk-KZ"/>
        </w:rPr>
        <w:t xml:space="preserve"> жанжалдар пайда болған немесе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72B">
        <w:rPr>
          <w:rFonts w:ascii="Times New Roman" w:hAnsi="Times New Roman"/>
          <w:sz w:val="24"/>
          <w:szCs w:val="24"/>
          <w:lang w:val="kk-KZ"/>
        </w:rPr>
        <w:t>қызған жағдайда, Тапсырыс берушіні хабардар етуге міндеттенеді. Бұл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72B">
        <w:rPr>
          <w:rFonts w:ascii="Times New Roman" w:hAnsi="Times New Roman"/>
          <w:sz w:val="24"/>
          <w:szCs w:val="24"/>
          <w:lang w:val="kk-KZ"/>
        </w:rPr>
        <w:t>ретте, қызметкерлердің өкілдерімен келіссөздер жүргізу процесіне кірісіп,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72B">
        <w:rPr>
          <w:rFonts w:ascii="Times New Roman" w:hAnsi="Times New Roman"/>
          <w:sz w:val="24"/>
          <w:szCs w:val="24"/>
          <w:lang w:val="kk-KZ"/>
        </w:rPr>
        <w:t xml:space="preserve">туындаған жағдайды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Республикасының </w:t>
      </w:r>
      <w:r w:rsidRPr="0047672B">
        <w:rPr>
          <w:rFonts w:ascii="Times New Roman" w:hAnsi="Times New Roman"/>
          <w:sz w:val="24"/>
          <w:szCs w:val="24"/>
          <w:lang w:val="kk-KZ"/>
        </w:rPr>
        <w:t>қолданыстағы заңнама</w:t>
      </w:r>
      <w:r>
        <w:rPr>
          <w:rFonts w:ascii="Times New Roman" w:hAnsi="Times New Roman"/>
          <w:sz w:val="24"/>
          <w:szCs w:val="24"/>
          <w:lang w:val="kk-KZ"/>
        </w:rPr>
        <w:t>сын</w:t>
      </w:r>
      <w:r w:rsidRPr="0047672B">
        <w:rPr>
          <w:rFonts w:ascii="Times New Roman" w:hAnsi="Times New Roman"/>
          <w:sz w:val="24"/>
          <w:szCs w:val="24"/>
          <w:lang w:val="kk-KZ"/>
        </w:rPr>
        <w:t>а сәйкес шешу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72B">
        <w:rPr>
          <w:rFonts w:ascii="Times New Roman" w:hAnsi="Times New Roman"/>
          <w:sz w:val="24"/>
          <w:szCs w:val="24"/>
          <w:lang w:val="kk-KZ"/>
        </w:rPr>
        <w:t>шаралар қабылдауға;</w:t>
      </w:r>
    </w:p>
    <w:p w14:paraId="456031CD" w14:textId="77777777" w:rsidR="0047672B" w:rsidRPr="0047672B" w:rsidRDefault="0047672B" w:rsidP="0047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7672B">
        <w:rPr>
          <w:rFonts w:ascii="Times New Roman" w:hAnsi="Times New Roman"/>
          <w:sz w:val="24"/>
          <w:szCs w:val="24"/>
          <w:lang w:val="kk-KZ"/>
        </w:rPr>
        <w:t>- Тапсырыс берушінің обьектілерінде жұмыс істейтін мердігер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672B">
        <w:rPr>
          <w:rFonts w:ascii="Times New Roman" w:hAnsi="Times New Roman"/>
          <w:sz w:val="24"/>
          <w:szCs w:val="24"/>
          <w:lang w:val="kk-KZ"/>
        </w:rPr>
        <w:t>үйымдарға ұқсас Талаптарды белгілеуге міндеттенеді.</w:t>
      </w:r>
    </w:p>
    <w:p w14:paraId="16637040" w14:textId="77777777" w:rsidR="0047672B" w:rsidRPr="0047672B" w:rsidRDefault="0047672B" w:rsidP="004767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kk-KZ"/>
        </w:rPr>
      </w:pPr>
      <w:r w:rsidRPr="0047672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FD5F481" w14:textId="77777777" w:rsidR="0047672B" w:rsidRDefault="0047672B" w:rsidP="0047672B">
      <w:pPr>
        <w:spacing w:after="0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47672B">
        <w:rPr>
          <w:rFonts w:ascii="Times New Roman" w:hAnsi="Times New Roman"/>
          <w:b/>
          <w:sz w:val="24"/>
          <w:szCs w:val="24"/>
          <w:lang w:val="kk-KZ"/>
        </w:rPr>
        <w:t>«Мердігерлік ұйымдарға еңбек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7672B">
        <w:rPr>
          <w:rFonts w:ascii="Times New Roman" w:hAnsi="Times New Roman"/>
          <w:b/>
          <w:sz w:val="24"/>
          <w:szCs w:val="24"/>
          <w:lang w:val="kk-KZ"/>
        </w:rPr>
        <w:t xml:space="preserve">қатынастары </w:t>
      </w:r>
    </w:p>
    <w:p w14:paraId="4E11EDFA" w14:textId="77777777" w:rsidR="0047672B" w:rsidRDefault="0047672B" w:rsidP="0047672B">
      <w:pPr>
        <w:spacing w:after="0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0E3565">
        <w:rPr>
          <w:rFonts w:ascii="Times New Roman" w:hAnsi="Times New Roman"/>
          <w:b/>
          <w:sz w:val="24"/>
          <w:szCs w:val="24"/>
          <w:lang w:val="kk-KZ"/>
        </w:rPr>
        <w:t>саласында қойылатын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E3565">
        <w:rPr>
          <w:rFonts w:ascii="Times New Roman" w:hAnsi="Times New Roman"/>
          <w:b/>
          <w:sz w:val="24"/>
          <w:szCs w:val="24"/>
          <w:lang w:val="kk-KZ"/>
        </w:rPr>
        <w:t xml:space="preserve">талаптарға»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20E36611" w14:textId="77777777" w:rsidR="0047672B" w:rsidRPr="000E3565" w:rsidRDefault="0047672B" w:rsidP="0047672B">
      <w:pPr>
        <w:spacing w:after="0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</w:t>
      </w:r>
      <w:r w:rsidRPr="000E3565">
        <w:rPr>
          <w:rFonts w:ascii="Times New Roman" w:hAnsi="Times New Roman"/>
          <w:b/>
          <w:sz w:val="24"/>
          <w:szCs w:val="24"/>
          <w:lang w:val="kk-KZ"/>
        </w:rPr>
        <w:t>осымша</w:t>
      </w:r>
    </w:p>
    <w:p w14:paraId="4ECF5046" w14:textId="77777777" w:rsidR="0047672B" w:rsidRPr="000E3565" w:rsidRDefault="0047672B" w:rsidP="0047672B">
      <w:pPr>
        <w:spacing w:after="0"/>
        <w:ind w:firstLine="426"/>
        <w:rPr>
          <w:rFonts w:ascii="Times New Roman" w:hAnsi="Times New Roman"/>
          <w:sz w:val="24"/>
          <w:szCs w:val="24"/>
          <w:lang w:val="kk-KZ"/>
        </w:rPr>
      </w:pPr>
    </w:p>
    <w:p w14:paraId="02476CD1" w14:textId="77777777" w:rsidR="0047672B" w:rsidRPr="000E3565" w:rsidRDefault="0047672B" w:rsidP="0047672B">
      <w:pPr>
        <w:spacing w:after="0"/>
        <w:ind w:firstLine="426"/>
        <w:rPr>
          <w:rFonts w:ascii="Times New Roman" w:hAnsi="Times New Roman"/>
          <w:sz w:val="24"/>
          <w:szCs w:val="24"/>
          <w:lang w:val="kk-KZ"/>
        </w:rPr>
      </w:pPr>
      <w:r w:rsidRPr="000E3565">
        <w:rPr>
          <w:rFonts w:ascii="Times New Roman" w:hAnsi="Times New Roman"/>
          <w:sz w:val="24"/>
          <w:szCs w:val="24"/>
          <w:lang w:val="kk-KZ"/>
        </w:rPr>
        <w:lastRenderedPageBreak/>
        <w:t xml:space="preserve">    </w:t>
      </w:r>
    </w:p>
    <w:p w14:paraId="09264A2C" w14:textId="77777777" w:rsidR="0047672B" w:rsidRDefault="0047672B" w:rsidP="0047672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Ш</w:t>
      </w:r>
      <w:r w:rsidRPr="000E3565">
        <w:rPr>
          <w:rFonts w:ascii="Times New Roman" w:hAnsi="Times New Roman"/>
          <w:b/>
          <w:sz w:val="24"/>
          <w:szCs w:val="24"/>
          <w:lang w:val="kk-KZ"/>
        </w:rPr>
        <w:t>арт бойынша міндеттемелерді орындау кезінде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E3565">
        <w:rPr>
          <w:rFonts w:ascii="Times New Roman" w:hAnsi="Times New Roman"/>
          <w:b/>
          <w:sz w:val="24"/>
          <w:szCs w:val="24"/>
          <w:lang w:val="kk-KZ"/>
        </w:rPr>
        <w:t>еңбек қатынастары саласындағы міндеттемелерді сақтау тұрғысынан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E3565">
        <w:rPr>
          <w:rFonts w:ascii="Times New Roman" w:hAnsi="Times New Roman"/>
          <w:b/>
          <w:sz w:val="24"/>
          <w:szCs w:val="24"/>
          <w:lang w:val="kk-KZ"/>
        </w:rPr>
        <w:t>Тапсырыс берушінің Мердігерге/Орындаушыға тексеру жүргізуіне 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1CF82EF7" w14:textId="77777777" w:rsidR="0047672B" w:rsidRDefault="0047672B" w:rsidP="0047672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E3565">
        <w:rPr>
          <w:rFonts w:ascii="Times New Roman" w:hAnsi="Times New Roman"/>
          <w:b/>
          <w:sz w:val="24"/>
          <w:szCs w:val="24"/>
        </w:rPr>
        <w:t>ТЕКСЕРУ ПАРАҒЫ</w:t>
      </w:r>
    </w:p>
    <w:p w14:paraId="782E6DF1" w14:textId="77777777" w:rsidR="0047672B" w:rsidRPr="000E3565" w:rsidRDefault="0047672B" w:rsidP="0047672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7"/>
        <w:tblW w:w="9572" w:type="dxa"/>
        <w:tblLook w:val="04A0" w:firstRow="1" w:lastRow="0" w:firstColumn="1" w:lastColumn="0" w:noHBand="0" w:noVBand="1"/>
      </w:tblPr>
      <w:tblGrid>
        <w:gridCol w:w="639"/>
        <w:gridCol w:w="14"/>
        <w:gridCol w:w="3748"/>
        <w:gridCol w:w="809"/>
        <w:gridCol w:w="799"/>
        <w:gridCol w:w="3563"/>
      </w:tblGrid>
      <w:tr w:rsidR="0047672B" w:rsidRPr="0047672B" w14:paraId="3D6B1E41" w14:textId="77777777" w:rsidTr="002D7B33">
        <w:tc>
          <w:tcPr>
            <w:tcW w:w="9572" w:type="dxa"/>
            <w:gridSpan w:val="6"/>
          </w:tcPr>
          <w:p w14:paraId="283CBEA9" w14:textId="77777777" w:rsidR="0047672B" w:rsidRPr="00A37E16" w:rsidRDefault="0047672B" w:rsidP="002D7B3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37E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Осы Тексеру парағы мердігерлік ұйымда жүргізілетін тексеру кезінде жазба жазуға арналған нысан ретінде қолданылады </w:t>
            </w:r>
          </w:p>
        </w:tc>
      </w:tr>
      <w:tr w:rsidR="0047672B" w:rsidRPr="0047672B" w14:paraId="7C934198" w14:textId="77777777" w:rsidTr="002D7B33">
        <w:tc>
          <w:tcPr>
            <w:tcW w:w="9572" w:type="dxa"/>
            <w:gridSpan w:val="6"/>
          </w:tcPr>
          <w:p w14:paraId="51747AAE" w14:textId="77777777" w:rsidR="0047672B" w:rsidRPr="00A37E16" w:rsidRDefault="0047672B" w:rsidP="002D7B3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37E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Мердігерлік ұйым дербес заңды тұлға бола отырып, ҚР Еңбек кодексі нормаларының сақталуы және еңбек саласындағы шарттық талаптардың орындалуы үшін жауапты болады</w:t>
            </w:r>
          </w:p>
        </w:tc>
      </w:tr>
      <w:tr w:rsidR="0047672B" w:rsidRPr="0047672B" w14:paraId="4C0AB75D" w14:textId="77777777" w:rsidTr="002D7B33">
        <w:tc>
          <w:tcPr>
            <w:tcW w:w="9572" w:type="dxa"/>
            <w:gridSpan w:val="6"/>
          </w:tcPr>
          <w:p w14:paraId="38486300" w14:textId="77777777" w:rsidR="0047672B" w:rsidRPr="000E3565" w:rsidRDefault="0047672B" w:rsidP="002D7B3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Бұл тексеру еңбек қауіпсіздігі мен еңбекті қорғаудың жай-күйін қамтамасыз етеді</w:t>
            </w:r>
          </w:p>
        </w:tc>
      </w:tr>
      <w:tr w:rsidR="0047672B" w:rsidRPr="005678B9" w14:paraId="1965C2DD" w14:textId="77777777" w:rsidTr="002D7B33">
        <w:tc>
          <w:tcPr>
            <w:tcW w:w="6009" w:type="dxa"/>
            <w:gridSpan w:val="5"/>
          </w:tcPr>
          <w:p w14:paraId="522945BF" w14:textId="77777777" w:rsidR="0047672B" w:rsidRPr="000E3565" w:rsidRDefault="0047672B" w:rsidP="002D7B3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Тексеру кезеңі</w:t>
            </w:r>
          </w:p>
        </w:tc>
        <w:tc>
          <w:tcPr>
            <w:tcW w:w="3563" w:type="dxa"/>
          </w:tcPr>
          <w:p w14:paraId="14659DDC" w14:textId="77777777" w:rsidR="0047672B" w:rsidRPr="005678B9" w:rsidRDefault="0047672B" w:rsidP="002D7B33">
            <w:pPr>
              <w:ind w:right="-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160E53DC" w14:textId="77777777" w:rsidTr="002D7B33">
        <w:tc>
          <w:tcPr>
            <w:tcW w:w="9572" w:type="dxa"/>
            <w:gridSpan w:val="6"/>
          </w:tcPr>
          <w:p w14:paraId="6FF145C4" w14:textId="77777777" w:rsidR="0047672B" w:rsidRPr="000E3565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МӘЛІМЕТ</w:t>
            </w:r>
          </w:p>
        </w:tc>
      </w:tr>
      <w:tr w:rsidR="0047672B" w:rsidRPr="005678B9" w14:paraId="05F8242A" w14:textId="77777777" w:rsidTr="002D7B33">
        <w:tc>
          <w:tcPr>
            <w:tcW w:w="6009" w:type="dxa"/>
            <w:gridSpan w:val="5"/>
          </w:tcPr>
          <w:p w14:paraId="3EB3E8E0" w14:textId="77777777" w:rsidR="0047672B" w:rsidRPr="000E3565" w:rsidRDefault="0047672B" w:rsidP="002D7B3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Тексеруге қатысушылар</w:t>
            </w:r>
          </w:p>
        </w:tc>
        <w:tc>
          <w:tcPr>
            <w:tcW w:w="3563" w:type="dxa"/>
          </w:tcPr>
          <w:p w14:paraId="16F9BDEE" w14:textId="77777777" w:rsidR="0047672B" w:rsidRPr="005678B9" w:rsidRDefault="0047672B" w:rsidP="002D7B33">
            <w:pPr>
              <w:ind w:right="-1"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672B" w:rsidRPr="005678B9" w14:paraId="37830D5E" w14:textId="77777777" w:rsidTr="002D7B33">
        <w:tc>
          <w:tcPr>
            <w:tcW w:w="6009" w:type="dxa"/>
            <w:gridSpan w:val="5"/>
          </w:tcPr>
          <w:p w14:paraId="1B90046D" w14:textId="77777777" w:rsidR="0047672B" w:rsidRPr="005678B9" w:rsidRDefault="0047672B" w:rsidP="002D7B3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Өткізу орны</w:t>
            </w:r>
            <w:r w:rsidRPr="005678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</w:tcPr>
          <w:p w14:paraId="7F0680AB" w14:textId="77777777" w:rsidR="0047672B" w:rsidRPr="005678B9" w:rsidRDefault="0047672B" w:rsidP="002D7B33">
            <w:pPr>
              <w:ind w:right="-1"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672B" w:rsidRPr="005678B9" w14:paraId="7F8845B3" w14:textId="77777777" w:rsidTr="002D7B33">
        <w:tc>
          <w:tcPr>
            <w:tcW w:w="6009" w:type="dxa"/>
            <w:gridSpan w:val="5"/>
          </w:tcPr>
          <w:p w14:paraId="39A4A2B2" w14:textId="77777777" w:rsidR="0047672B" w:rsidRPr="000E3565" w:rsidRDefault="0047672B" w:rsidP="002D7B3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Өткізу күні</w:t>
            </w:r>
          </w:p>
        </w:tc>
        <w:tc>
          <w:tcPr>
            <w:tcW w:w="3563" w:type="dxa"/>
          </w:tcPr>
          <w:p w14:paraId="7C024E71" w14:textId="77777777" w:rsidR="0047672B" w:rsidRPr="005678B9" w:rsidRDefault="0047672B" w:rsidP="002D7B33">
            <w:pPr>
              <w:ind w:right="-1"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672B" w:rsidRPr="005678B9" w14:paraId="191C4534" w14:textId="77777777" w:rsidTr="002D7B33">
        <w:tc>
          <w:tcPr>
            <w:tcW w:w="9572" w:type="dxa"/>
            <w:gridSpan w:val="6"/>
          </w:tcPr>
          <w:p w14:paraId="29E6DF96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МЕРДІГЕРЛІК ҰЙЫМ ТУРАЛЫ АҚПАРАТ</w:t>
            </w:r>
          </w:p>
        </w:tc>
      </w:tr>
      <w:tr w:rsidR="0047672B" w:rsidRPr="005678B9" w14:paraId="50E08744" w14:textId="77777777" w:rsidTr="002D7B33">
        <w:tc>
          <w:tcPr>
            <w:tcW w:w="6009" w:type="dxa"/>
            <w:gridSpan w:val="5"/>
          </w:tcPr>
          <w:p w14:paraId="6C9788D8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Компанияның атауы</w:t>
            </w:r>
          </w:p>
        </w:tc>
        <w:tc>
          <w:tcPr>
            <w:tcW w:w="3563" w:type="dxa"/>
          </w:tcPr>
          <w:p w14:paraId="0C69C613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72B" w:rsidRPr="005678B9" w14:paraId="6B644A5E" w14:textId="77777777" w:rsidTr="002D7B33">
        <w:tc>
          <w:tcPr>
            <w:tcW w:w="6009" w:type="dxa"/>
            <w:gridSpan w:val="5"/>
          </w:tcPr>
          <w:p w14:paraId="50B216AA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Қызметкерлердің жалпы саны</w:t>
            </w:r>
          </w:p>
        </w:tc>
        <w:tc>
          <w:tcPr>
            <w:tcW w:w="3563" w:type="dxa"/>
          </w:tcPr>
          <w:p w14:paraId="5B1C653A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72B" w:rsidRPr="005678B9" w14:paraId="60A28501" w14:textId="77777777" w:rsidTr="002D7B33">
        <w:tc>
          <w:tcPr>
            <w:tcW w:w="4401" w:type="dxa"/>
            <w:gridSpan w:val="3"/>
          </w:tcPr>
          <w:p w14:paraId="0185F25C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Жұмысқа қабылдау</w:t>
            </w:r>
          </w:p>
        </w:tc>
        <w:tc>
          <w:tcPr>
            <w:tcW w:w="809" w:type="dxa"/>
          </w:tcPr>
          <w:p w14:paraId="0AAF70CB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Иә</w:t>
            </w:r>
          </w:p>
        </w:tc>
        <w:tc>
          <w:tcPr>
            <w:tcW w:w="799" w:type="dxa"/>
          </w:tcPr>
          <w:p w14:paraId="0786C629" w14:textId="77777777" w:rsidR="0047672B" w:rsidRPr="00F35079" w:rsidRDefault="0047672B" w:rsidP="002D7B33">
            <w:pPr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3563" w:type="dxa"/>
          </w:tcPr>
          <w:p w14:paraId="586CCA87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түсініктеме</w:t>
            </w:r>
          </w:p>
        </w:tc>
      </w:tr>
      <w:tr w:rsidR="0047672B" w:rsidRPr="005678B9" w14:paraId="50D373E9" w14:textId="77777777" w:rsidTr="002D7B33">
        <w:tc>
          <w:tcPr>
            <w:tcW w:w="639" w:type="dxa"/>
          </w:tcPr>
          <w:p w14:paraId="55D5655B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gridSpan w:val="2"/>
          </w:tcPr>
          <w:p w14:paraId="769E46C5" w14:textId="77777777" w:rsidR="0047672B" w:rsidRPr="005678B9" w:rsidRDefault="0047672B" w:rsidP="002D7B33">
            <w:pPr>
              <w:ind w:left="-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ресімделген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данасы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қызметкерлерге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14:paraId="310DF74B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FD4B84E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1EAF9428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4CFBC657" w14:textId="77777777" w:rsidTr="002D7B33">
        <w:tc>
          <w:tcPr>
            <w:tcW w:w="639" w:type="dxa"/>
          </w:tcPr>
          <w:p w14:paraId="5B128005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gridSpan w:val="2"/>
          </w:tcPr>
          <w:p w14:paraId="6FC61981" w14:textId="77777777" w:rsidR="0047672B" w:rsidRPr="004834E4" w:rsidRDefault="0047672B" w:rsidP="002D7B33">
            <w:pPr>
              <w:ind w:left="-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Жұмысқа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қабылдау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</w:p>
          <w:p w14:paraId="1DCD53F7" w14:textId="77777777" w:rsidR="0047672B" w:rsidRPr="004834E4" w:rsidRDefault="0047672B" w:rsidP="002D7B33">
            <w:pPr>
              <w:ind w:left="-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бұйрықтар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4834E4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олармен</w:t>
            </w:r>
            <w:proofErr w:type="spellEnd"/>
          </w:p>
          <w:p w14:paraId="691AE5FF" w14:textId="77777777" w:rsidR="0047672B" w:rsidRPr="004834E4" w:rsidRDefault="0047672B" w:rsidP="002D7B33">
            <w:pPr>
              <w:ind w:left="-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қызметкерлер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танысқан</w:t>
            </w:r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соның</w:t>
            </w:r>
            <w:proofErr w:type="spellEnd"/>
          </w:p>
          <w:p w14:paraId="47F65B7A" w14:textId="77777777" w:rsidR="0047672B" w:rsidRPr="00F35079" w:rsidRDefault="0047672B" w:rsidP="002D7B33">
            <w:pPr>
              <w:ind w:left="-7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коммерциялық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құпияны/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жарияламау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/құпиялылық</w:t>
            </w:r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міндеттеме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</w:tcPr>
          <w:p w14:paraId="51202A1E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9FC8FB9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49228958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38E8E637" w14:textId="77777777" w:rsidTr="002D7B33">
        <w:tc>
          <w:tcPr>
            <w:tcW w:w="4401" w:type="dxa"/>
            <w:gridSpan w:val="3"/>
          </w:tcPr>
          <w:p w14:paraId="71F4DB7B" w14:textId="77777777" w:rsidR="0047672B" w:rsidRPr="00F3507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режимі және демалыс</w:t>
            </w:r>
          </w:p>
        </w:tc>
        <w:tc>
          <w:tcPr>
            <w:tcW w:w="809" w:type="dxa"/>
          </w:tcPr>
          <w:p w14:paraId="599502C1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Иә</w:t>
            </w:r>
          </w:p>
        </w:tc>
        <w:tc>
          <w:tcPr>
            <w:tcW w:w="799" w:type="dxa"/>
          </w:tcPr>
          <w:p w14:paraId="449796BB" w14:textId="77777777" w:rsidR="0047672B" w:rsidRPr="00F35079" w:rsidRDefault="0047672B" w:rsidP="002D7B33">
            <w:pPr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3563" w:type="dxa"/>
          </w:tcPr>
          <w:p w14:paraId="067E5E00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түсініктеме</w:t>
            </w:r>
          </w:p>
        </w:tc>
      </w:tr>
      <w:tr w:rsidR="0047672B" w:rsidRPr="002450DB" w14:paraId="5B6CFF6A" w14:textId="77777777" w:rsidTr="002D7B33">
        <w:tc>
          <w:tcPr>
            <w:tcW w:w="639" w:type="dxa"/>
          </w:tcPr>
          <w:p w14:paraId="59D49901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8B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62" w:type="dxa"/>
            <w:gridSpan w:val="2"/>
          </w:tcPr>
          <w:p w14:paraId="4BFEB113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уақытын</w:t>
            </w:r>
            <w:proofErr w:type="spellEnd"/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34E4">
              <w:rPr>
                <w:rFonts w:ascii="Times New Roman" w:hAnsi="Times New Roman"/>
                <w:sz w:val="24"/>
                <w:szCs w:val="24"/>
              </w:rPr>
              <w:t>е</w:t>
            </w:r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табеліне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қойылған</w:t>
            </w:r>
            <w:proofErr w:type="spellEnd"/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нақты</w:t>
            </w:r>
            <w:proofErr w:type="spellEnd"/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істеген</w:t>
            </w:r>
            <w:proofErr w:type="spellEnd"/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уақыты</w:t>
            </w:r>
            <w:proofErr w:type="spellEnd"/>
            <w:r w:rsidRPr="00F35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көрсетілген</w:t>
            </w:r>
            <w:proofErr w:type="spellEnd"/>
          </w:p>
        </w:tc>
        <w:tc>
          <w:tcPr>
            <w:tcW w:w="809" w:type="dxa"/>
          </w:tcPr>
          <w:p w14:paraId="04DC0D75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</w:tcPr>
          <w:p w14:paraId="08FCF608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63" w:type="dxa"/>
          </w:tcPr>
          <w:p w14:paraId="6B77510B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7672B" w:rsidRPr="0047672B" w14:paraId="382B12C3" w14:textId="77777777" w:rsidTr="002D7B33">
        <w:tc>
          <w:tcPr>
            <w:tcW w:w="639" w:type="dxa"/>
          </w:tcPr>
          <w:p w14:paraId="7F8F7F6A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8B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62" w:type="dxa"/>
            <w:gridSpan w:val="2"/>
          </w:tcPr>
          <w:p w14:paraId="3F17F3A7" w14:textId="77777777" w:rsidR="0047672B" w:rsidRPr="00F35079" w:rsidRDefault="0047672B" w:rsidP="002D7B33">
            <w:pPr>
              <w:ind w:left="-72" w:right="-1" w:firstLine="1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Табельдерге сәйкес жұмыс уақыты еңбек шартында белгіленген ұзақтықтан аспайды</w:t>
            </w:r>
          </w:p>
        </w:tc>
        <w:tc>
          <w:tcPr>
            <w:tcW w:w="809" w:type="dxa"/>
          </w:tcPr>
          <w:p w14:paraId="14EB281C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1C6E76DE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54D2DB12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47672B" w14:paraId="695A32F4" w14:textId="77777777" w:rsidTr="002D7B33">
        <w:tc>
          <w:tcPr>
            <w:tcW w:w="639" w:type="dxa"/>
          </w:tcPr>
          <w:p w14:paraId="677B98C8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62" w:type="dxa"/>
            <w:gridSpan w:val="2"/>
          </w:tcPr>
          <w:p w14:paraId="0BA1179C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Компанияда соңғы екі жылда еңбек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демалысы берілмеген қызметкерлер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809" w:type="dxa"/>
          </w:tcPr>
          <w:p w14:paraId="3E13852D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0DE8F075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3C5D7B91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5678B9" w14:paraId="75F17B6E" w14:textId="77777777" w:rsidTr="002D7B33">
        <w:tc>
          <w:tcPr>
            <w:tcW w:w="639" w:type="dxa"/>
          </w:tcPr>
          <w:p w14:paraId="4461AD35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62" w:type="dxa"/>
            <w:gridSpan w:val="2"/>
          </w:tcPr>
          <w:p w14:paraId="723E99AD" w14:textId="77777777" w:rsidR="0047672B" w:rsidRPr="004834E4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шарты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ҚР ЕК-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ге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</w:p>
          <w:p w14:paraId="669A705D" w14:textId="77777777" w:rsidR="0047672B" w:rsidRPr="005678B9" w:rsidRDefault="0047672B" w:rsidP="002D7B33">
            <w:pPr>
              <w:ind w:left="-72" w:right="-1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сәйкестікте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жасалды</w:t>
            </w:r>
            <w:proofErr w:type="spellEnd"/>
          </w:p>
        </w:tc>
        <w:tc>
          <w:tcPr>
            <w:tcW w:w="809" w:type="dxa"/>
          </w:tcPr>
          <w:p w14:paraId="4DD59CFD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6F483C2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3D6F67E4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51DCA41F" w14:textId="77777777" w:rsidTr="002D7B33">
        <w:tc>
          <w:tcPr>
            <w:tcW w:w="639" w:type="dxa"/>
          </w:tcPr>
          <w:p w14:paraId="4C19107D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62" w:type="dxa"/>
            <w:gridSpan w:val="2"/>
          </w:tcPr>
          <w:p w14:paraId="789A6A0B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Еңбек шарттарын бұзу ҚР ЕК</w:t>
            </w:r>
          </w:p>
          <w:p w14:paraId="56E311A5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талаптарына толық сәйкестікте</w:t>
            </w:r>
          </w:p>
          <w:p w14:paraId="6028C546" w14:textId="77777777" w:rsidR="0047672B" w:rsidRPr="005678B9" w:rsidRDefault="0047672B" w:rsidP="002D7B33">
            <w:pPr>
              <w:ind w:left="-72" w:right="-1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асырылды</w:t>
            </w:r>
            <w:proofErr w:type="spellEnd"/>
          </w:p>
        </w:tc>
        <w:tc>
          <w:tcPr>
            <w:tcW w:w="809" w:type="dxa"/>
          </w:tcPr>
          <w:p w14:paraId="17250292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1E06359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18500BAD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47672B" w14:paraId="6DC34D83" w14:textId="77777777" w:rsidTr="002D7B33">
        <w:tc>
          <w:tcPr>
            <w:tcW w:w="639" w:type="dxa"/>
          </w:tcPr>
          <w:p w14:paraId="1891138E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62" w:type="dxa"/>
            <w:gridSpan w:val="2"/>
          </w:tcPr>
          <w:p w14:paraId="10A7DD58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Жұмыс уақытының ұзақтығы ҚР 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талаптарына сәйкес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реттеледі</w:t>
            </w:r>
          </w:p>
        </w:tc>
        <w:tc>
          <w:tcPr>
            <w:tcW w:w="809" w:type="dxa"/>
          </w:tcPr>
          <w:p w14:paraId="12E339A3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3226CC53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15796924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47672B" w14:paraId="1ADE7396" w14:textId="77777777" w:rsidTr="002D7B33">
        <w:tc>
          <w:tcPr>
            <w:tcW w:w="639" w:type="dxa"/>
          </w:tcPr>
          <w:p w14:paraId="788186B5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62" w:type="dxa"/>
            <w:gridSpan w:val="2"/>
          </w:tcPr>
          <w:p w14:paraId="1C19D228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Жұмыс уақытының режимі КР ЕК-де белгіленген нормаларға сәйкес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келеді</w:t>
            </w:r>
          </w:p>
        </w:tc>
        <w:tc>
          <w:tcPr>
            <w:tcW w:w="809" w:type="dxa"/>
          </w:tcPr>
          <w:p w14:paraId="259FFA83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055A2CFD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6F7C9EA1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F35079" w14:paraId="26A49989" w14:textId="77777777" w:rsidTr="002D7B33">
        <w:tc>
          <w:tcPr>
            <w:tcW w:w="639" w:type="dxa"/>
          </w:tcPr>
          <w:p w14:paraId="630506F3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62" w:type="dxa"/>
            <w:gridSpan w:val="2"/>
          </w:tcPr>
          <w:p w14:paraId="52E880BA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Қызметкерлерді түнгі уақытта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үстеме жұмысты орындау үшін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жұмысқа тарту кезінде</w:t>
            </w:r>
          </w:p>
          <w:p w14:paraId="3C9F415A" w14:textId="77777777" w:rsidR="0047672B" w:rsidRPr="00F35079" w:rsidRDefault="0047672B" w:rsidP="002D7B33">
            <w:pPr>
              <w:ind w:left="-72" w:right="-1" w:firstLine="1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бұзушылықтарға жол берілмейді</w:t>
            </w:r>
          </w:p>
        </w:tc>
        <w:tc>
          <w:tcPr>
            <w:tcW w:w="809" w:type="dxa"/>
          </w:tcPr>
          <w:p w14:paraId="449AF51C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07B9FDBB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05479826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47672B" w14:paraId="5B832690" w14:textId="77777777" w:rsidTr="002D7B33">
        <w:tc>
          <w:tcPr>
            <w:tcW w:w="639" w:type="dxa"/>
          </w:tcPr>
          <w:p w14:paraId="13A2EB4C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62" w:type="dxa"/>
            <w:gridSpan w:val="2"/>
          </w:tcPr>
          <w:p w14:paraId="6C2983DF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Үстеме жұмыстардың жалпы</w:t>
            </w:r>
          </w:p>
          <w:p w14:paraId="0FB4E3DF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ұзақтығы ҚР ЕК-де көзделген шектеулерді қоспағанда,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айына он екі сағаттан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және жылына бір жүз жиырма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сағаттан аспайды.</w:t>
            </w:r>
          </w:p>
        </w:tc>
        <w:tc>
          <w:tcPr>
            <w:tcW w:w="809" w:type="dxa"/>
          </w:tcPr>
          <w:p w14:paraId="29969E2E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123F1F15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1A983057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47672B" w14:paraId="041F31DD" w14:textId="77777777" w:rsidTr="002D7B33">
        <w:tc>
          <w:tcPr>
            <w:tcW w:w="639" w:type="dxa"/>
          </w:tcPr>
          <w:p w14:paraId="516B3B8D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62" w:type="dxa"/>
            <w:gridSpan w:val="2"/>
          </w:tcPr>
          <w:p w14:paraId="19D876E1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Жұмыскердің жұмыстың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аяқталуы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мен оның келесі күні басталуы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(жұмыс ауысымы) арасыңдағы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күнделікті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(ауысымаралық)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тынығуының ұзақтығы он екі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сағаттан кем емес</w:t>
            </w:r>
          </w:p>
        </w:tc>
        <w:tc>
          <w:tcPr>
            <w:tcW w:w="809" w:type="dxa"/>
          </w:tcPr>
          <w:p w14:paraId="2055435F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02065EBE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496D6096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47672B" w14:paraId="4E82ABBA" w14:textId="77777777" w:rsidTr="002D7B33">
        <w:tc>
          <w:tcPr>
            <w:tcW w:w="639" w:type="dxa"/>
          </w:tcPr>
          <w:p w14:paraId="3BC8ADD2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62" w:type="dxa"/>
            <w:gridSpan w:val="2"/>
          </w:tcPr>
          <w:p w14:paraId="1CC13685" w14:textId="77777777" w:rsidR="0047672B" w:rsidRPr="00F35079" w:rsidRDefault="0047672B" w:rsidP="002D7B33">
            <w:pPr>
              <w:ind w:left="-72" w:firstLine="1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Негізгі жыл сайынғы ақылы еңбек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демалысы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қызметке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рлерге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демалыс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кестесіне сәйкес уақтылы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толық көлемде бе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F35079">
              <w:rPr>
                <w:rFonts w:ascii="Times New Roman" w:hAnsi="Times New Roman"/>
                <w:sz w:val="24"/>
                <w:szCs w:val="24"/>
                <w:lang w:val="kk-KZ"/>
              </w:rPr>
              <w:t>іледі</w:t>
            </w:r>
          </w:p>
        </w:tc>
        <w:tc>
          <w:tcPr>
            <w:tcW w:w="809" w:type="dxa"/>
          </w:tcPr>
          <w:p w14:paraId="3B554F01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52C4A62A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5D277A10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5678B9" w14:paraId="40B8640D" w14:textId="77777777" w:rsidTr="002D7B33">
        <w:tc>
          <w:tcPr>
            <w:tcW w:w="4401" w:type="dxa"/>
            <w:gridSpan w:val="3"/>
          </w:tcPr>
          <w:p w14:paraId="0602D857" w14:textId="77777777" w:rsidR="0047672B" w:rsidRPr="00D868B8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Еңбекақы және өзге де төлемдер</w:t>
            </w:r>
          </w:p>
        </w:tc>
        <w:tc>
          <w:tcPr>
            <w:tcW w:w="809" w:type="dxa"/>
          </w:tcPr>
          <w:p w14:paraId="363225F2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Иә</w:t>
            </w:r>
          </w:p>
        </w:tc>
        <w:tc>
          <w:tcPr>
            <w:tcW w:w="799" w:type="dxa"/>
          </w:tcPr>
          <w:p w14:paraId="3CE6926D" w14:textId="77777777" w:rsidR="0047672B" w:rsidRPr="00F35079" w:rsidRDefault="0047672B" w:rsidP="002D7B33">
            <w:pPr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3563" w:type="dxa"/>
          </w:tcPr>
          <w:p w14:paraId="748C2D72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түсініктеме</w:t>
            </w:r>
          </w:p>
        </w:tc>
      </w:tr>
      <w:tr w:rsidR="0047672B" w:rsidRPr="005678B9" w14:paraId="194424E7" w14:textId="77777777" w:rsidTr="002D7B33">
        <w:tc>
          <w:tcPr>
            <w:tcW w:w="653" w:type="dxa"/>
            <w:gridSpan w:val="2"/>
          </w:tcPr>
          <w:p w14:paraId="7CE32774" w14:textId="77777777" w:rsidR="0047672B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748" w:type="dxa"/>
          </w:tcPr>
          <w:p w14:paraId="316D7A16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Еңбекақы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ҚР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ұлттық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валютасында ақшалай нысанда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белгіленеді және айына бір реттен</w:t>
            </w:r>
          </w:p>
          <w:p w14:paraId="4FF17C07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сиретпей, келесі айдың бірінші</w:t>
            </w:r>
          </w:p>
          <w:p w14:paraId="7E2FF0CE" w14:textId="77777777" w:rsidR="0047672B" w:rsidRPr="006C1EB3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1EB3">
              <w:rPr>
                <w:rFonts w:ascii="Times New Roman" w:hAnsi="Times New Roman"/>
                <w:sz w:val="24"/>
                <w:szCs w:val="24"/>
                <w:lang w:val="kk-KZ"/>
              </w:rPr>
              <w:t>онкүндігінен кешіктірілмей</w:t>
            </w:r>
          </w:p>
          <w:p w14:paraId="10360DFE" w14:textId="77777777" w:rsidR="0047672B" w:rsidRPr="005678B9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төленеді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14:paraId="04C38632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BFFD320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00535DDA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47672B" w14:paraId="7938828B" w14:textId="77777777" w:rsidTr="002D7B33">
        <w:tc>
          <w:tcPr>
            <w:tcW w:w="653" w:type="dxa"/>
            <w:gridSpan w:val="2"/>
          </w:tcPr>
          <w:p w14:paraId="664867F1" w14:textId="77777777" w:rsidR="0047672B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748" w:type="dxa"/>
          </w:tcPr>
          <w:p w14:paraId="02C86F56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Төлем парақтарындағы сомалар</w:t>
            </w:r>
          </w:p>
          <w:p w14:paraId="5E63F9AD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мерекелік, демалыс күндеріндегі,</w:t>
            </w:r>
          </w:p>
          <w:p w14:paraId="3C6E4DF9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түнгі және мерзімнен тыс жұмыс</w:t>
            </w:r>
          </w:p>
          <w:p w14:paraId="6EB2180E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істегені үшін төлемді қоса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алғанда,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табельдерде көрсетілген сағаттар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санын дұрыс көрсетеді.</w:t>
            </w:r>
          </w:p>
        </w:tc>
        <w:tc>
          <w:tcPr>
            <w:tcW w:w="809" w:type="dxa"/>
          </w:tcPr>
          <w:p w14:paraId="4151BFAE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783353F1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64284DAB" w14:textId="77777777" w:rsidR="0047672B" w:rsidRPr="00D868B8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5678B9" w14:paraId="25948B7B" w14:textId="77777777" w:rsidTr="002D7B33">
        <w:tc>
          <w:tcPr>
            <w:tcW w:w="653" w:type="dxa"/>
            <w:gridSpan w:val="2"/>
          </w:tcPr>
          <w:p w14:paraId="07F4FE25" w14:textId="77777777" w:rsidR="0047672B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48" w:type="dxa"/>
          </w:tcPr>
          <w:p w14:paraId="5CC6776E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Зейнетақы және әлеуметік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аударымдардың төлем растамасы</w:t>
            </w:r>
          </w:p>
          <w:p w14:paraId="44E09452" w14:textId="77777777" w:rsidR="0047672B" w:rsidRPr="005678B9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4E4">
              <w:rPr>
                <w:rFonts w:ascii="Times New Roman" w:hAnsi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809" w:type="dxa"/>
          </w:tcPr>
          <w:p w14:paraId="76A6F410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DEE07B0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2FA9F123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47672B" w14:paraId="786B5D5C" w14:textId="77777777" w:rsidTr="002D7B33">
        <w:tc>
          <w:tcPr>
            <w:tcW w:w="653" w:type="dxa"/>
            <w:gridSpan w:val="2"/>
          </w:tcPr>
          <w:p w14:paraId="4EB7B743" w14:textId="77777777" w:rsidR="0047672B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748" w:type="dxa"/>
          </w:tcPr>
          <w:p w14:paraId="78FE6D69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Еңбекке уақытша жарамсыздық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бойынша жәрдемақы КР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қолданыстағы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заңнамасына сәйкес өтеледі</w:t>
            </w:r>
          </w:p>
        </w:tc>
        <w:tc>
          <w:tcPr>
            <w:tcW w:w="809" w:type="dxa"/>
          </w:tcPr>
          <w:p w14:paraId="53B860CF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6366D537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7B0E8E05" w14:textId="77777777" w:rsidR="0047672B" w:rsidRPr="00D868B8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5678B9" w14:paraId="56917AD5" w14:textId="77777777" w:rsidTr="002D7B33">
        <w:tc>
          <w:tcPr>
            <w:tcW w:w="653" w:type="dxa"/>
            <w:gridSpan w:val="2"/>
          </w:tcPr>
          <w:p w14:paraId="49E982E4" w14:textId="77777777" w:rsidR="0047672B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748" w:type="dxa"/>
          </w:tcPr>
          <w:p w14:paraId="1E4F3108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Мердігер ҚР ЕК-де көзделген</w:t>
            </w:r>
          </w:p>
          <w:p w14:paraId="5F18CF54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еңбекке ақы төлеу саласындағы</w:t>
            </w:r>
          </w:p>
          <w:p w14:paraId="55D6B809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834E4">
              <w:rPr>
                <w:rFonts w:ascii="Times New Roman" w:hAnsi="Times New Roman"/>
                <w:sz w:val="24"/>
                <w:szCs w:val="24"/>
              </w:rPr>
              <w:t>епілдіктерді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орындайды</w:t>
            </w:r>
          </w:p>
        </w:tc>
        <w:tc>
          <w:tcPr>
            <w:tcW w:w="809" w:type="dxa"/>
          </w:tcPr>
          <w:p w14:paraId="295F080A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DC42826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2944FC58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1D1FA1DC" w14:textId="77777777" w:rsidTr="002D7B33">
        <w:tc>
          <w:tcPr>
            <w:tcW w:w="653" w:type="dxa"/>
            <w:gridSpan w:val="2"/>
          </w:tcPr>
          <w:p w14:paraId="2622266E" w14:textId="77777777" w:rsidR="0047672B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8" w:type="dxa"/>
          </w:tcPr>
          <w:p w14:paraId="072916C4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 қатынастарын бұзу</w:t>
            </w:r>
          </w:p>
        </w:tc>
        <w:tc>
          <w:tcPr>
            <w:tcW w:w="809" w:type="dxa"/>
          </w:tcPr>
          <w:p w14:paraId="4E5B17A6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Иә</w:t>
            </w:r>
          </w:p>
        </w:tc>
        <w:tc>
          <w:tcPr>
            <w:tcW w:w="799" w:type="dxa"/>
          </w:tcPr>
          <w:p w14:paraId="17A708DC" w14:textId="77777777" w:rsidR="0047672B" w:rsidRPr="00F35079" w:rsidRDefault="0047672B" w:rsidP="002D7B33">
            <w:pPr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3563" w:type="dxa"/>
          </w:tcPr>
          <w:p w14:paraId="7E0B9352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түсініктеме</w:t>
            </w:r>
          </w:p>
        </w:tc>
      </w:tr>
      <w:tr w:rsidR="0047672B" w:rsidRPr="0047672B" w14:paraId="49B654C2" w14:textId="77777777" w:rsidTr="002D7B33">
        <w:tc>
          <w:tcPr>
            <w:tcW w:w="653" w:type="dxa"/>
            <w:gridSpan w:val="2"/>
          </w:tcPr>
          <w:p w14:paraId="61912C24" w14:textId="77777777" w:rsidR="0047672B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748" w:type="dxa"/>
          </w:tcPr>
          <w:p w14:paraId="19575C43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Қызметкердің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бастамасы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жұмыстан босатудың барлық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жағдайы жеке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өтініштермен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расталған, дұрыс рәсімделген</w:t>
            </w:r>
          </w:p>
        </w:tc>
        <w:tc>
          <w:tcPr>
            <w:tcW w:w="809" w:type="dxa"/>
          </w:tcPr>
          <w:p w14:paraId="477B417E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5E8C5FBB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4A41646C" w14:textId="77777777" w:rsidR="0047672B" w:rsidRPr="00D868B8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47672B" w14:paraId="1F213506" w14:textId="77777777" w:rsidTr="002D7B33">
        <w:tc>
          <w:tcPr>
            <w:tcW w:w="653" w:type="dxa"/>
            <w:gridSpan w:val="2"/>
          </w:tcPr>
          <w:p w14:paraId="72DE61ED" w14:textId="77777777" w:rsidR="0047672B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748" w:type="dxa"/>
          </w:tcPr>
          <w:p w14:paraId="585FBDED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Жұмыс берушінің бастамасы</w:t>
            </w:r>
          </w:p>
          <w:p w14:paraId="6C061E9D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бойынша жұмыстан босатудың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жағдайы ҚР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талаптарына сәйкес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келеді</w:t>
            </w:r>
          </w:p>
        </w:tc>
        <w:tc>
          <w:tcPr>
            <w:tcW w:w="809" w:type="dxa"/>
          </w:tcPr>
          <w:p w14:paraId="41D14DFE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15A9E4EA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31BF9E1B" w14:textId="77777777" w:rsidR="0047672B" w:rsidRPr="00D868B8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5678B9" w14:paraId="4AF3B7AE" w14:textId="77777777" w:rsidTr="002D7B33">
        <w:tc>
          <w:tcPr>
            <w:tcW w:w="4401" w:type="dxa"/>
            <w:gridSpan w:val="3"/>
          </w:tcPr>
          <w:p w14:paraId="57FBD808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Ұжымдық шарт талаптарын орындау</w:t>
            </w:r>
          </w:p>
        </w:tc>
        <w:tc>
          <w:tcPr>
            <w:tcW w:w="809" w:type="dxa"/>
          </w:tcPr>
          <w:p w14:paraId="739B953A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Иә</w:t>
            </w:r>
          </w:p>
        </w:tc>
        <w:tc>
          <w:tcPr>
            <w:tcW w:w="799" w:type="dxa"/>
          </w:tcPr>
          <w:p w14:paraId="32B8C89C" w14:textId="77777777" w:rsidR="0047672B" w:rsidRPr="00F35079" w:rsidRDefault="0047672B" w:rsidP="002D7B33">
            <w:pPr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3563" w:type="dxa"/>
          </w:tcPr>
          <w:p w14:paraId="75F4C9EE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түсініктеме</w:t>
            </w:r>
          </w:p>
        </w:tc>
      </w:tr>
      <w:tr w:rsidR="0047672B" w:rsidRPr="0047672B" w14:paraId="7895229E" w14:textId="77777777" w:rsidTr="002D7B33">
        <w:tc>
          <w:tcPr>
            <w:tcW w:w="653" w:type="dxa"/>
            <w:gridSpan w:val="2"/>
          </w:tcPr>
          <w:p w14:paraId="02DA70BF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8B9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748" w:type="dxa"/>
          </w:tcPr>
          <w:p w14:paraId="1123FD65" w14:textId="77777777" w:rsidR="0047672B" w:rsidRPr="00D868B8" w:rsidRDefault="0047672B" w:rsidP="002D7B3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Мердігерлік ұйымда Ұжымдық шарт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9" w:type="dxa"/>
          </w:tcPr>
          <w:p w14:paraId="2CBCD367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6306DA60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18F48B6A" w14:textId="77777777" w:rsidR="0047672B" w:rsidRPr="00D868B8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5678B9" w14:paraId="76C9A595" w14:textId="77777777" w:rsidTr="002D7B33">
        <w:tc>
          <w:tcPr>
            <w:tcW w:w="653" w:type="dxa"/>
            <w:gridSpan w:val="2"/>
          </w:tcPr>
          <w:p w14:paraId="0C5E01AF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48" w:type="dxa"/>
          </w:tcPr>
          <w:p w14:paraId="0D735AD6" w14:textId="77777777" w:rsidR="0047672B" w:rsidRPr="004834E4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Мердігерлік ұйымда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қызметкерлер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кілдерінің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</w:p>
          <w:p w14:paraId="1D70896E" w14:textId="77777777" w:rsidR="0047672B" w:rsidRPr="005678B9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комитеті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кәсіподағы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бар</w:t>
            </w:r>
            <w:r w:rsidRPr="00567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</w:tcPr>
          <w:p w14:paraId="0154F198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2C50346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4B1B70F8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45E354BD" w14:textId="77777777" w:rsidTr="002D7B33">
        <w:tc>
          <w:tcPr>
            <w:tcW w:w="4401" w:type="dxa"/>
            <w:gridSpan w:val="3"/>
          </w:tcPr>
          <w:p w14:paraId="30E2323A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Әлеуметтік-тұрмыстық жағдайларға қойылатын талаптар</w:t>
            </w:r>
          </w:p>
        </w:tc>
        <w:tc>
          <w:tcPr>
            <w:tcW w:w="809" w:type="dxa"/>
          </w:tcPr>
          <w:p w14:paraId="70ADA087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Иә</w:t>
            </w:r>
          </w:p>
        </w:tc>
        <w:tc>
          <w:tcPr>
            <w:tcW w:w="799" w:type="dxa"/>
          </w:tcPr>
          <w:p w14:paraId="4FF4437E" w14:textId="77777777" w:rsidR="0047672B" w:rsidRPr="00F35079" w:rsidRDefault="0047672B" w:rsidP="002D7B33">
            <w:pPr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3563" w:type="dxa"/>
          </w:tcPr>
          <w:p w14:paraId="68CE1AB4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түсініктеме</w:t>
            </w:r>
          </w:p>
        </w:tc>
      </w:tr>
      <w:tr w:rsidR="0047672B" w:rsidRPr="0047672B" w14:paraId="7D6B3387" w14:textId="77777777" w:rsidTr="002D7B33">
        <w:tc>
          <w:tcPr>
            <w:tcW w:w="653" w:type="dxa"/>
            <w:gridSpan w:val="2"/>
          </w:tcPr>
          <w:p w14:paraId="3D36BF56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8B9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748" w:type="dxa"/>
          </w:tcPr>
          <w:p w14:paraId="78571690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қызметтің барлық</w:t>
            </w:r>
          </w:p>
          <w:p w14:paraId="400987BA" w14:textId="77777777" w:rsidR="0047672B" w:rsidRPr="00D868B8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орындарында ыстық тамақпен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>ауыз сумен қамтамасыз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ету </w:t>
            </w:r>
            <w:r w:rsidRPr="00D868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9" w:type="dxa"/>
          </w:tcPr>
          <w:p w14:paraId="48A8B653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14:paraId="0B675A22" w14:textId="77777777" w:rsidR="0047672B" w:rsidRPr="00D868B8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63" w:type="dxa"/>
          </w:tcPr>
          <w:p w14:paraId="16F984E0" w14:textId="77777777" w:rsidR="0047672B" w:rsidRPr="00D868B8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672B" w:rsidRPr="005678B9" w14:paraId="2E9E41F0" w14:textId="77777777" w:rsidTr="002D7B33">
        <w:tc>
          <w:tcPr>
            <w:tcW w:w="653" w:type="dxa"/>
            <w:gridSpan w:val="2"/>
          </w:tcPr>
          <w:p w14:paraId="14A4BE0D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48" w:type="dxa"/>
          </w:tcPr>
          <w:p w14:paraId="0F1BC3E1" w14:textId="77777777" w:rsidR="0047672B" w:rsidRPr="001B001B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Жуу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зарарсыздандыру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құралдарын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құрғақ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ылғалды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жинау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қажеттілігіне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қарай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күн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жүзеге асыру</w:t>
            </w:r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бірақ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күніне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834E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ретген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кем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09" w:type="dxa"/>
          </w:tcPr>
          <w:p w14:paraId="37364955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8A81D5E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247B70AC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3074AFFB" w14:textId="77777777" w:rsidTr="002D7B33">
        <w:tc>
          <w:tcPr>
            <w:tcW w:w="653" w:type="dxa"/>
            <w:gridSpan w:val="2"/>
          </w:tcPr>
          <w:p w14:paraId="08546AA9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48" w:type="dxa"/>
          </w:tcPr>
          <w:p w14:paraId="298C7A09" w14:textId="77777777" w:rsidR="0047672B" w:rsidRPr="004834E4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қауіпсіздігі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шараларын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</w:p>
          <w:p w14:paraId="0D327E4B" w14:textId="77777777" w:rsidR="0047672B" w:rsidRPr="005678B9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сигнализациясы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түтін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датчиктерінің үздіксіз жұмысын, өртке қарсы қорғаудың ішкі жүйесімен, сондай-ақ қауіпсіздіктің күзет жүйелерінің үздіксіз жұмысын қамтамасыз ету</w:t>
            </w:r>
            <w:r w:rsidRPr="005678B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09" w:type="dxa"/>
          </w:tcPr>
          <w:p w14:paraId="6523C09C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7A117CF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6A1B32B1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320CBC87" w14:textId="77777777" w:rsidTr="002D7B33">
        <w:tc>
          <w:tcPr>
            <w:tcW w:w="653" w:type="dxa"/>
            <w:gridSpan w:val="2"/>
          </w:tcPr>
          <w:p w14:paraId="078FF772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48" w:type="dxa"/>
          </w:tcPr>
          <w:p w14:paraId="391479ED" w14:textId="77777777" w:rsidR="0047672B" w:rsidRPr="004834E4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лектр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жабдықтар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желілердің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салқынмен-жылумен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жабдықтау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жүйелерінің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ыстық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</w:p>
          <w:p w14:paraId="619644B3" w14:textId="77777777" w:rsidR="0047672B" w:rsidRPr="005678B9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суық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сумен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жабдықтау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үйелерінің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желдету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жүйелері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жұмысының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үздіксіз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авариясыз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жүргізілуін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сондай-ақ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жұмыстарының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жүргізілуін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қамтамасыз ету; </w:t>
            </w:r>
            <w:r w:rsidRPr="00567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</w:tcPr>
          <w:p w14:paraId="5CD66B6E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8E44416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5814D3C3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29E50F85" w14:textId="77777777" w:rsidTr="002D7B33">
        <w:tc>
          <w:tcPr>
            <w:tcW w:w="653" w:type="dxa"/>
            <w:gridSpan w:val="2"/>
          </w:tcPr>
          <w:p w14:paraId="2DA954F8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48" w:type="dxa"/>
          </w:tcPr>
          <w:p w14:paraId="542D8456" w14:textId="77777777" w:rsidR="0047672B" w:rsidRPr="004834E4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анитар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ия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лық-гигиеналық</w:t>
            </w:r>
            <w:proofErr w:type="spellEnd"/>
          </w:p>
          <w:p w14:paraId="713AB3B3" w14:textId="77777777" w:rsidR="0047672B" w:rsidRPr="005678B9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нормаларға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жатақханаларды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таза ұстау үшін, жуу,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зарарсыздандыру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құралдарымен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қағаз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сүлгілермен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дәретхана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қағаздарымен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материалдық-техникалық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жарақтандырумен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09" w:type="dxa"/>
          </w:tcPr>
          <w:p w14:paraId="740CDFC6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CF1919D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4A6BF00D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6AB69962" w14:textId="77777777" w:rsidTr="002D7B33">
        <w:tc>
          <w:tcPr>
            <w:tcW w:w="653" w:type="dxa"/>
            <w:gridSpan w:val="2"/>
          </w:tcPr>
          <w:p w14:paraId="53913144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48" w:type="dxa"/>
          </w:tcPr>
          <w:p w14:paraId="041BD047" w14:textId="77777777" w:rsidR="0047672B" w:rsidRPr="002D52E1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Міндеттемелердің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Шарттың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талаптарына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сәйкестікте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уын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қызметкерлерді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қажетті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мөлшерде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жарамды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күйдегі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құралдарымен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атап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айтқанда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саймандар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еңбек құралдарымен (білдектермен,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машиналармен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жабдықпен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4834E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амтамасыз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ету. </w:t>
            </w:r>
          </w:p>
        </w:tc>
        <w:tc>
          <w:tcPr>
            <w:tcW w:w="809" w:type="dxa"/>
          </w:tcPr>
          <w:p w14:paraId="3A11EDB7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CD9489D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16C3A5A6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7BB98BAA" w14:textId="77777777" w:rsidTr="002D7B33">
        <w:tc>
          <w:tcPr>
            <w:tcW w:w="653" w:type="dxa"/>
            <w:gridSpan w:val="2"/>
          </w:tcPr>
          <w:p w14:paraId="7A273AC3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48" w:type="dxa"/>
          </w:tcPr>
          <w:p w14:paraId="4E0635D6" w14:textId="77777777" w:rsidR="0047672B" w:rsidRPr="004834E4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Тапсырыс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берушінің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обьектілерінде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істейтін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lastRenderedPageBreak/>
              <w:t>қызметкерлерді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Тапсырыс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берушінің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обьектілеріне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обьектілер</w:t>
            </w:r>
            <w:proofErr w:type="spellEnd"/>
          </w:p>
          <w:p w14:paraId="5F4C3B44" w14:textId="77777777" w:rsidR="0047672B" w:rsidRPr="005678B9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арасында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жүріп-тұру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көлікпен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14:paraId="0A8A8875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FA1A16E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76BAEA40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6A5E8D35" w14:textId="77777777" w:rsidTr="002D7B33">
        <w:tc>
          <w:tcPr>
            <w:tcW w:w="653" w:type="dxa"/>
            <w:gridSpan w:val="2"/>
          </w:tcPr>
          <w:p w14:paraId="182FE0B0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48" w:type="dxa"/>
          </w:tcPr>
          <w:p w14:paraId="7FCB7103" w14:textId="77777777" w:rsidR="0047672B" w:rsidRPr="00F732D3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Көлік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құралдары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жайлылық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талаптарына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барлық</w:t>
            </w:r>
            <w:proofErr w:type="spellEnd"/>
          </w:p>
          <w:p w14:paraId="3ABB7F52" w14:textId="77777777" w:rsidR="0047672B" w:rsidRPr="00F732D3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жолаушыларға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</w:p>
          <w:p w14:paraId="461030C0" w14:textId="77777777" w:rsidR="0047672B" w:rsidRPr="00F732D3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қауіпсіздік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белдіктері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</w:p>
          <w:p w14:paraId="762B05EC" w14:textId="77777777" w:rsidR="0047672B" w:rsidRPr="005678B9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жазғы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қысқы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мезгілдерге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D3">
              <w:rPr>
                <w:rFonts w:ascii="Times New Roman" w:hAnsi="Times New Roman"/>
                <w:sz w:val="24"/>
                <w:szCs w:val="24"/>
              </w:rPr>
              <w:t>жабдықталған</w:t>
            </w:r>
            <w:proofErr w:type="spellEnd"/>
            <w:r w:rsidRPr="00F732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14:paraId="6B8F1635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B53E99C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0D35F757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6AEC400F" w14:textId="77777777" w:rsidTr="002D7B33">
        <w:tc>
          <w:tcPr>
            <w:tcW w:w="4401" w:type="dxa"/>
            <w:gridSpan w:val="3"/>
          </w:tcPr>
          <w:p w14:paraId="485C2AD5" w14:textId="77777777" w:rsidR="0047672B" w:rsidRPr="00A37E16" w:rsidRDefault="0047672B" w:rsidP="002D7B3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Ішкі коммуникациялар</w:t>
            </w:r>
          </w:p>
        </w:tc>
        <w:tc>
          <w:tcPr>
            <w:tcW w:w="809" w:type="dxa"/>
          </w:tcPr>
          <w:p w14:paraId="12E3FB88" w14:textId="77777777" w:rsidR="0047672B" w:rsidRPr="00F35079" w:rsidRDefault="0047672B" w:rsidP="002D7B3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Иә</w:t>
            </w:r>
          </w:p>
        </w:tc>
        <w:tc>
          <w:tcPr>
            <w:tcW w:w="799" w:type="dxa"/>
          </w:tcPr>
          <w:p w14:paraId="4F355531" w14:textId="77777777" w:rsidR="0047672B" w:rsidRPr="00F35079" w:rsidRDefault="0047672B" w:rsidP="002D7B33">
            <w:pPr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3563" w:type="dxa"/>
          </w:tcPr>
          <w:p w14:paraId="4C1208E6" w14:textId="77777777" w:rsidR="0047672B" w:rsidRPr="00F3507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түсініктеме</w:t>
            </w:r>
          </w:p>
        </w:tc>
      </w:tr>
      <w:tr w:rsidR="0047672B" w:rsidRPr="005678B9" w14:paraId="29D7583A" w14:textId="77777777" w:rsidTr="002D7B33">
        <w:tc>
          <w:tcPr>
            <w:tcW w:w="653" w:type="dxa"/>
            <w:gridSpan w:val="2"/>
          </w:tcPr>
          <w:p w14:paraId="04627DDB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48" w:type="dxa"/>
          </w:tcPr>
          <w:p w14:paraId="5182FE85" w14:textId="77777777" w:rsidR="0047672B" w:rsidRPr="00A37E16" w:rsidRDefault="0047672B" w:rsidP="002D7B3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Бірінші басшының еңбек ұжымымен кездесуі  </w:t>
            </w:r>
          </w:p>
        </w:tc>
        <w:tc>
          <w:tcPr>
            <w:tcW w:w="809" w:type="dxa"/>
          </w:tcPr>
          <w:p w14:paraId="296B047E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99816E4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2AB2D663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36E1F731" w14:textId="77777777" w:rsidTr="002D7B33">
        <w:tc>
          <w:tcPr>
            <w:tcW w:w="653" w:type="dxa"/>
            <w:gridSpan w:val="2"/>
          </w:tcPr>
          <w:p w14:paraId="45606EC1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748" w:type="dxa"/>
          </w:tcPr>
          <w:p w14:paraId="1F85B91B" w14:textId="77777777" w:rsidR="0047672B" w:rsidRPr="004834E4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Қызметкерлерді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мәселелер</w:t>
            </w:r>
            <w:proofErr w:type="spellEnd"/>
          </w:p>
          <w:p w14:paraId="681B163A" w14:textId="77777777" w:rsidR="0047672B" w:rsidRPr="005678B9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1 (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809" w:type="dxa"/>
          </w:tcPr>
          <w:p w14:paraId="72308B9B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B689FA9" w14:textId="77777777" w:rsidR="0047672B" w:rsidRPr="005678B9" w:rsidRDefault="0047672B" w:rsidP="002D7B3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07C1F508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53EC6126" w14:textId="77777777" w:rsidTr="002D7B33">
        <w:tc>
          <w:tcPr>
            <w:tcW w:w="653" w:type="dxa"/>
            <w:gridSpan w:val="2"/>
          </w:tcPr>
          <w:p w14:paraId="15D4F0FD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48" w:type="dxa"/>
          </w:tcPr>
          <w:p w14:paraId="252DD9C0" w14:textId="77777777" w:rsidR="0047672B" w:rsidRPr="00A37E16" w:rsidRDefault="0047672B" w:rsidP="002D7B3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Қызметкерлердің өтініштерін қарау және өтініш берушілердің қабылданған шешім туралы жауап алуы</w:t>
            </w:r>
          </w:p>
        </w:tc>
        <w:tc>
          <w:tcPr>
            <w:tcW w:w="809" w:type="dxa"/>
          </w:tcPr>
          <w:p w14:paraId="6B076B4C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6AC2691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65504823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2B" w:rsidRPr="005678B9" w14:paraId="1BF09629" w14:textId="77777777" w:rsidTr="002D7B33">
        <w:tc>
          <w:tcPr>
            <w:tcW w:w="653" w:type="dxa"/>
            <w:gridSpan w:val="2"/>
          </w:tcPr>
          <w:p w14:paraId="2E57C101" w14:textId="77777777" w:rsidR="0047672B" w:rsidRPr="005678B9" w:rsidRDefault="0047672B" w:rsidP="002D7B33">
            <w:pPr>
              <w:ind w:left="-482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B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48" w:type="dxa"/>
          </w:tcPr>
          <w:p w14:paraId="779400CD" w14:textId="77777777" w:rsidR="0047672B" w:rsidRPr="004834E4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Мердігер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Орындаушы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Тапсырыс</w:t>
            </w:r>
            <w:proofErr w:type="spellEnd"/>
          </w:p>
          <w:p w14:paraId="03EFB695" w14:textId="77777777" w:rsidR="0047672B" w:rsidRPr="004834E4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берушінің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өндірістік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процестеріне</w:t>
            </w:r>
            <w:proofErr w:type="spellEnd"/>
          </w:p>
          <w:p w14:paraId="1E3C1A38" w14:textId="77777777" w:rsidR="0047672B" w:rsidRPr="00A37E16" w:rsidRDefault="0047672B" w:rsidP="002D7B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әсер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етуі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мүмкін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өткір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проблемалық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мәселелер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уындаған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жағдайлар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483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E4">
              <w:rPr>
                <w:rFonts w:ascii="Times New Roman" w:hAnsi="Times New Roman"/>
                <w:sz w:val="24"/>
                <w:szCs w:val="24"/>
              </w:rPr>
              <w:t>уақтылы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хабардар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етеді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14:paraId="02C690A4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6A7A332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382C70CF" w14:textId="77777777" w:rsidR="0047672B" w:rsidRPr="005678B9" w:rsidRDefault="0047672B" w:rsidP="002D7B33">
            <w:pPr>
              <w:ind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BD5804" w14:textId="77777777" w:rsidR="0047672B" w:rsidRPr="00A37E16" w:rsidRDefault="0047672B" w:rsidP="0047672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35E68957" w14:textId="77777777" w:rsidR="0047672B" w:rsidRPr="004834E4" w:rsidRDefault="0047672B" w:rsidP="0047672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682F9A0E" w14:textId="77777777" w:rsidR="0047672B" w:rsidRPr="004834E4" w:rsidRDefault="0047672B" w:rsidP="0047672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834E4">
        <w:rPr>
          <w:rFonts w:ascii="Times New Roman" w:hAnsi="Times New Roman"/>
          <w:sz w:val="24"/>
          <w:szCs w:val="24"/>
        </w:rPr>
        <w:t xml:space="preserve"> </w:t>
      </w:r>
    </w:p>
    <w:p w14:paraId="053607EC" w14:textId="77777777" w:rsidR="0047672B" w:rsidRPr="004834E4" w:rsidRDefault="0047672B" w:rsidP="0047672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834E4">
        <w:rPr>
          <w:rFonts w:ascii="Times New Roman" w:hAnsi="Times New Roman"/>
          <w:sz w:val="24"/>
          <w:szCs w:val="24"/>
        </w:rPr>
        <w:t xml:space="preserve">    </w:t>
      </w:r>
    </w:p>
    <w:p w14:paraId="04DA8D61" w14:textId="77777777" w:rsidR="0047672B" w:rsidRPr="004834E4" w:rsidRDefault="0047672B" w:rsidP="0047672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4F6E6EE5" w14:textId="77777777" w:rsidR="0047672B" w:rsidRPr="004834E4" w:rsidRDefault="0047672B" w:rsidP="0047672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834E4">
        <w:rPr>
          <w:rFonts w:ascii="Times New Roman" w:hAnsi="Times New Roman"/>
          <w:sz w:val="24"/>
          <w:szCs w:val="24"/>
        </w:rPr>
        <w:t xml:space="preserve"> </w:t>
      </w:r>
    </w:p>
    <w:p w14:paraId="5AA12AEB" w14:textId="77777777" w:rsidR="0047672B" w:rsidRPr="004834E4" w:rsidRDefault="0047672B" w:rsidP="0047672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73F87081" w14:textId="77777777" w:rsidR="0047672B" w:rsidRPr="004834E4" w:rsidRDefault="0047672B" w:rsidP="0047672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4051D972" w14:textId="7A901C4A" w:rsidR="0047672B" w:rsidRDefault="0047672B" w:rsidP="00C12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7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Тапсырыс беруші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Pr="004767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Мердігер (Орындаушы)   </w:t>
      </w:r>
    </w:p>
    <w:p w14:paraId="059A4317" w14:textId="0A0C74BE" w:rsidR="0047672B" w:rsidRDefault="0047672B" w:rsidP="00C12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E75705" w14:textId="654CBA63" w:rsidR="0047672B" w:rsidRPr="0047672B" w:rsidRDefault="0047672B" w:rsidP="00C12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                                                                                          ______________________</w:t>
      </w:r>
    </w:p>
    <w:sectPr w:rsidR="0047672B" w:rsidRPr="0047672B" w:rsidSect="003C789E">
      <w:footerReference w:type="default" r:id="rId8"/>
      <w:pgSz w:w="11906" w:h="16838"/>
      <w:pgMar w:top="1134" w:right="566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0A103" w14:textId="77777777" w:rsidR="00561F9B" w:rsidRDefault="00561F9B" w:rsidP="003B5313">
      <w:pPr>
        <w:spacing w:after="0" w:line="240" w:lineRule="auto"/>
      </w:pPr>
      <w:r>
        <w:separator/>
      </w:r>
    </w:p>
  </w:endnote>
  <w:endnote w:type="continuationSeparator" w:id="0">
    <w:p w14:paraId="2CC77C26" w14:textId="77777777" w:rsidR="00561F9B" w:rsidRDefault="00561F9B" w:rsidP="003B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0948" w14:textId="77777777" w:rsidR="00A27239" w:rsidRDefault="00A27239">
    <w:pPr>
      <w:pStyle w:val="aa"/>
    </w:pPr>
  </w:p>
  <w:p w14:paraId="71FEEE88" w14:textId="77777777" w:rsidR="003B5313" w:rsidRDefault="003B5313">
    <w:pPr>
      <w:pStyle w:val="aa"/>
    </w:pPr>
  </w:p>
  <w:p w14:paraId="5C11D296" w14:textId="77777777" w:rsidR="003B5313" w:rsidRDefault="003B53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339D4" w14:textId="77777777" w:rsidR="00561F9B" w:rsidRDefault="00561F9B" w:rsidP="003B5313">
      <w:pPr>
        <w:spacing w:after="0" w:line="240" w:lineRule="auto"/>
      </w:pPr>
      <w:r>
        <w:separator/>
      </w:r>
    </w:p>
  </w:footnote>
  <w:footnote w:type="continuationSeparator" w:id="0">
    <w:p w14:paraId="440383C4" w14:textId="77777777" w:rsidR="00561F9B" w:rsidRDefault="00561F9B" w:rsidP="003B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DF"/>
    <w:multiLevelType w:val="hybridMultilevel"/>
    <w:tmpl w:val="EB76A3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8A4"/>
    <w:multiLevelType w:val="hybridMultilevel"/>
    <w:tmpl w:val="1DA83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40C"/>
    <w:multiLevelType w:val="multilevel"/>
    <w:tmpl w:val="DEBEC8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9D0511"/>
    <w:multiLevelType w:val="hybridMultilevel"/>
    <w:tmpl w:val="3C1A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5758"/>
    <w:multiLevelType w:val="multilevel"/>
    <w:tmpl w:val="2B9C4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7144D9"/>
    <w:multiLevelType w:val="multilevel"/>
    <w:tmpl w:val="F6E6691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3E9D6074"/>
    <w:multiLevelType w:val="hybridMultilevel"/>
    <w:tmpl w:val="55285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36895"/>
    <w:multiLevelType w:val="multilevel"/>
    <w:tmpl w:val="0D2A8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45284C99"/>
    <w:multiLevelType w:val="multilevel"/>
    <w:tmpl w:val="6C6E129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56F03A6"/>
    <w:multiLevelType w:val="hybridMultilevel"/>
    <w:tmpl w:val="AD32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75520"/>
    <w:multiLevelType w:val="hybridMultilevel"/>
    <w:tmpl w:val="0CB4AAE4"/>
    <w:lvl w:ilvl="0" w:tplc="2424FE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202683"/>
    <w:multiLevelType w:val="multilevel"/>
    <w:tmpl w:val="69A2CA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526B19B3"/>
    <w:multiLevelType w:val="multilevel"/>
    <w:tmpl w:val="635638FA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3" w15:restartNumberingAfterBreak="0">
    <w:nsid w:val="53621433"/>
    <w:multiLevelType w:val="hybridMultilevel"/>
    <w:tmpl w:val="3C1A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A11B9"/>
    <w:multiLevelType w:val="hybridMultilevel"/>
    <w:tmpl w:val="3C1A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91692"/>
    <w:multiLevelType w:val="hybridMultilevel"/>
    <w:tmpl w:val="894A4874"/>
    <w:lvl w:ilvl="0" w:tplc="6ED6837A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10C38"/>
    <w:multiLevelType w:val="hybridMultilevel"/>
    <w:tmpl w:val="843E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4269B"/>
    <w:multiLevelType w:val="hybridMultilevel"/>
    <w:tmpl w:val="99E8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C2692"/>
    <w:multiLevelType w:val="hybridMultilevel"/>
    <w:tmpl w:val="30DE16FE"/>
    <w:lvl w:ilvl="0" w:tplc="3E640DD6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74C62C20"/>
    <w:multiLevelType w:val="hybridMultilevel"/>
    <w:tmpl w:val="3FFC2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7"/>
  </w:num>
  <w:num w:numId="9">
    <w:abstractNumId w:val="5"/>
  </w:num>
  <w:num w:numId="10">
    <w:abstractNumId w:val="12"/>
  </w:num>
  <w:num w:numId="11">
    <w:abstractNumId w:val="13"/>
  </w:num>
  <w:num w:numId="12">
    <w:abstractNumId w:val="14"/>
  </w:num>
  <w:num w:numId="13">
    <w:abstractNumId w:val="11"/>
  </w:num>
  <w:num w:numId="14">
    <w:abstractNumId w:val="15"/>
  </w:num>
  <w:num w:numId="15">
    <w:abstractNumId w:val="1"/>
  </w:num>
  <w:num w:numId="16">
    <w:abstractNumId w:val="10"/>
  </w:num>
  <w:num w:numId="17">
    <w:abstractNumId w:val="9"/>
  </w:num>
  <w:num w:numId="18">
    <w:abstractNumId w:val="19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8A"/>
    <w:rsid w:val="000F7E26"/>
    <w:rsid w:val="0010701B"/>
    <w:rsid w:val="00136C99"/>
    <w:rsid w:val="00166EC2"/>
    <w:rsid w:val="001A6E62"/>
    <w:rsid w:val="001C6910"/>
    <w:rsid w:val="001D771E"/>
    <w:rsid w:val="001E373C"/>
    <w:rsid w:val="001F6BF6"/>
    <w:rsid w:val="00207AD2"/>
    <w:rsid w:val="00241D55"/>
    <w:rsid w:val="00261B2C"/>
    <w:rsid w:val="0028488E"/>
    <w:rsid w:val="00292B23"/>
    <w:rsid w:val="002A3DD6"/>
    <w:rsid w:val="002A3EF9"/>
    <w:rsid w:val="002D0F92"/>
    <w:rsid w:val="002F0F9D"/>
    <w:rsid w:val="003109E0"/>
    <w:rsid w:val="003804C2"/>
    <w:rsid w:val="00393DDB"/>
    <w:rsid w:val="003B5313"/>
    <w:rsid w:val="003C789E"/>
    <w:rsid w:val="0041125A"/>
    <w:rsid w:val="00412271"/>
    <w:rsid w:val="00417A61"/>
    <w:rsid w:val="004505F1"/>
    <w:rsid w:val="0047672B"/>
    <w:rsid w:val="004E13E9"/>
    <w:rsid w:val="004F7EF5"/>
    <w:rsid w:val="005142DA"/>
    <w:rsid w:val="0052194A"/>
    <w:rsid w:val="00523F04"/>
    <w:rsid w:val="00547A54"/>
    <w:rsid w:val="00561F9B"/>
    <w:rsid w:val="005678B9"/>
    <w:rsid w:val="005724CB"/>
    <w:rsid w:val="005E00C2"/>
    <w:rsid w:val="005E3449"/>
    <w:rsid w:val="00612FBA"/>
    <w:rsid w:val="006209C9"/>
    <w:rsid w:val="0062155A"/>
    <w:rsid w:val="00695030"/>
    <w:rsid w:val="006B6B3A"/>
    <w:rsid w:val="006C0134"/>
    <w:rsid w:val="00716EEE"/>
    <w:rsid w:val="00727D07"/>
    <w:rsid w:val="00762415"/>
    <w:rsid w:val="0077298F"/>
    <w:rsid w:val="007B01CD"/>
    <w:rsid w:val="007D68BE"/>
    <w:rsid w:val="008503C8"/>
    <w:rsid w:val="00870E44"/>
    <w:rsid w:val="0087518B"/>
    <w:rsid w:val="00880980"/>
    <w:rsid w:val="008923CF"/>
    <w:rsid w:val="008A76D5"/>
    <w:rsid w:val="009217E5"/>
    <w:rsid w:val="009A0650"/>
    <w:rsid w:val="009A4C4C"/>
    <w:rsid w:val="009C4621"/>
    <w:rsid w:val="009E2DF7"/>
    <w:rsid w:val="00A23544"/>
    <w:rsid w:val="00A27239"/>
    <w:rsid w:val="00A53573"/>
    <w:rsid w:val="00B05901"/>
    <w:rsid w:val="00B211B1"/>
    <w:rsid w:val="00B37247"/>
    <w:rsid w:val="00B44ED6"/>
    <w:rsid w:val="00B4620F"/>
    <w:rsid w:val="00B53E7A"/>
    <w:rsid w:val="00B66D90"/>
    <w:rsid w:val="00B7123A"/>
    <w:rsid w:val="00B746C4"/>
    <w:rsid w:val="00BB711B"/>
    <w:rsid w:val="00BF198A"/>
    <w:rsid w:val="00C0228C"/>
    <w:rsid w:val="00C1272F"/>
    <w:rsid w:val="00C17379"/>
    <w:rsid w:val="00C373E0"/>
    <w:rsid w:val="00CB403A"/>
    <w:rsid w:val="00CF6F39"/>
    <w:rsid w:val="00D25725"/>
    <w:rsid w:val="00D81D16"/>
    <w:rsid w:val="00DA389A"/>
    <w:rsid w:val="00DD4B5D"/>
    <w:rsid w:val="00E35960"/>
    <w:rsid w:val="00E83692"/>
    <w:rsid w:val="00E8759B"/>
    <w:rsid w:val="00E90185"/>
    <w:rsid w:val="00EB3585"/>
    <w:rsid w:val="00F27882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A0D45"/>
  <w15:chartTrackingRefBased/>
  <w15:docId w15:val="{FC2349B9-F32A-4EF4-8CB8-FFB10BD1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B5D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B53E7A"/>
    <w:pPr>
      <w:spacing w:after="0" w:line="240" w:lineRule="auto"/>
    </w:pPr>
  </w:style>
  <w:style w:type="table" w:styleId="a7">
    <w:name w:val="Table Grid"/>
    <w:basedOn w:val="a1"/>
    <w:uiPriority w:val="59"/>
    <w:rsid w:val="0024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5313"/>
  </w:style>
  <w:style w:type="paragraph" w:styleId="aa">
    <w:name w:val="footer"/>
    <w:basedOn w:val="a"/>
    <w:link w:val="ab"/>
    <w:uiPriority w:val="99"/>
    <w:unhideWhenUsed/>
    <w:rsid w:val="003B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5313"/>
  </w:style>
  <w:style w:type="character" w:styleId="ac">
    <w:name w:val="annotation reference"/>
    <w:basedOn w:val="a0"/>
    <w:uiPriority w:val="99"/>
    <w:semiHidden/>
    <w:unhideWhenUsed/>
    <w:rsid w:val="00D81D1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1D16"/>
    <w:pPr>
      <w:spacing w:after="20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1D1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78B9"/>
    <w:pPr>
      <w:spacing w:after="160"/>
    </w:pPr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78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C827-AA5D-43B6-A97D-9BAD10A2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Нысангалиев Изболат Шоканович</dc:creator>
  <cp:keywords/>
  <dc:description/>
  <cp:lastModifiedBy>Утепкалиева Ажар Жусиповна</cp:lastModifiedBy>
  <cp:revision>2</cp:revision>
  <cp:lastPrinted>2020-06-15T11:01:00Z</cp:lastPrinted>
  <dcterms:created xsi:type="dcterms:W3CDTF">2021-11-11T06:52:00Z</dcterms:created>
  <dcterms:modified xsi:type="dcterms:W3CDTF">2021-11-11T06:52:00Z</dcterms:modified>
</cp:coreProperties>
</file>