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4D4B5" w14:textId="266207A6" w:rsidR="00D87388" w:rsidRPr="00840F9B" w:rsidRDefault="006A6B3C" w:rsidP="00D87388">
      <w:pPr>
        <w:jc w:val="right"/>
        <w:rPr>
          <w:rFonts w:ascii="Times New Roman" w:hAnsi="Times New Roman" w:cs="Times New Roman"/>
          <w:b/>
          <w:sz w:val="22"/>
          <w:szCs w:val="22"/>
        </w:rPr>
      </w:pPr>
      <w:r>
        <w:rPr>
          <w:rFonts w:ascii="Times New Roman" w:hAnsi="Times New Roman" w:cs="Times New Roman"/>
          <w:b/>
          <w:sz w:val="22"/>
          <w:szCs w:val="22"/>
        </w:rPr>
        <w:t xml:space="preserve">Приложение № </w:t>
      </w:r>
      <w:r w:rsidR="00840F9B">
        <w:rPr>
          <w:rFonts w:ascii="Times New Roman" w:hAnsi="Times New Roman" w:cs="Times New Roman"/>
          <w:b/>
          <w:sz w:val="22"/>
          <w:szCs w:val="22"/>
        </w:rPr>
        <w:t>4</w:t>
      </w:r>
    </w:p>
    <w:p w14:paraId="64D11040" w14:textId="77777777"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Кодекс Поставщика</w:t>
      </w:r>
    </w:p>
    <w:p w14:paraId="436941B0" w14:textId="77777777" w:rsidR="00FC42E2" w:rsidRPr="008B6788" w:rsidRDefault="00FC42E2" w:rsidP="00FC42E2">
      <w:pPr>
        <w:jc w:val="center"/>
        <w:rPr>
          <w:rFonts w:ascii="Times New Roman" w:hAnsi="Times New Roman" w:cs="Times New Roman"/>
          <w:b/>
        </w:rPr>
      </w:pPr>
      <w:r w:rsidRPr="008B6788">
        <w:rPr>
          <w:rFonts w:ascii="Times New Roman" w:hAnsi="Times New Roman" w:cs="Times New Roman"/>
          <w:b/>
        </w:rPr>
        <w:t>АО «Интергаз Центральная Азия»</w:t>
      </w:r>
    </w:p>
    <w:p w14:paraId="3809DFFE" w14:textId="77777777" w:rsidR="00FC42E2" w:rsidRPr="008B6788" w:rsidRDefault="00FC42E2" w:rsidP="00FC42E2">
      <w:pPr>
        <w:jc w:val="center"/>
        <w:rPr>
          <w:rFonts w:ascii="Times New Roman" w:hAnsi="Times New Roman" w:cs="Times New Roman"/>
        </w:rPr>
      </w:pPr>
    </w:p>
    <w:p w14:paraId="6DE2F20E"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Цель</w:t>
      </w:r>
    </w:p>
    <w:p w14:paraId="366CFAAC" w14:textId="77777777"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rPr>
        <w:t>Кодекс Поставщика АО «Интергаз Центральная Азия»</w:t>
      </w:r>
      <w:r w:rsidRPr="008B6788">
        <w:rPr>
          <w:rFonts w:ascii="Times New Roman" w:hAnsi="Times New Roman" w:cs="Times New Roman"/>
          <w:lang w:val="kk-KZ"/>
        </w:rPr>
        <w:t xml:space="preserve"> (далее – Общество) содержит минимальные </w:t>
      </w:r>
      <w:r w:rsidRPr="008B6788">
        <w:rPr>
          <w:rFonts w:ascii="Times New Roman" w:hAnsi="Times New Roman" w:cs="Times New Roman"/>
        </w:rPr>
        <w:t>стандарты</w:t>
      </w:r>
      <w:r w:rsidRPr="008B6788">
        <w:rPr>
          <w:rFonts w:ascii="Times New Roman" w:hAnsi="Times New Roman" w:cs="Times New Roman"/>
          <w:lang w:val="kk-KZ"/>
        </w:rPr>
        <w:t>, которые Общество просит соблюдать и уважать в рамках осуществляемой совместной коммерческой деятельности с Обществом.</w:t>
      </w:r>
    </w:p>
    <w:p w14:paraId="0DD96E6E" w14:textId="77777777"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 xml:space="preserve">Устойчивое развитие бизнеса является ключевой основой стратегии Общества, которая </w:t>
      </w:r>
      <w:r w:rsidRPr="008B6788">
        <w:rPr>
          <w:rFonts w:ascii="Times New Roman" w:hAnsi="Times New Roman" w:cs="Times New Roman"/>
        </w:rPr>
        <w:t>нацелена</w:t>
      </w:r>
      <w:r w:rsidRPr="008B6788">
        <w:rPr>
          <w:rFonts w:ascii="Times New Roman" w:hAnsi="Times New Roman" w:cs="Times New Roman"/>
          <w:lang w:val="kk-KZ"/>
        </w:rPr>
        <w:t xml:space="preserve"> на то, чтобы решительно реагировать на социальные потребности и ожидания заинтересованных сторон Общества.</w:t>
      </w:r>
    </w:p>
    <w:p w14:paraId="696E328C" w14:textId="77777777" w:rsidR="00FC42E2" w:rsidRPr="008B6788" w:rsidRDefault="00FC42E2" w:rsidP="00FC42E2">
      <w:pPr>
        <w:jc w:val="both"/>
        <w:rPr>
          <w:rFonts w:ascii="Times New Roman" w:hAnsi="Times New Roman" w:cs="Times New Roman"/>
        </w:rPr>
      </w:pPr>
    </w:p>
    <w:p w14:paraId="439614BA"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Основные положения</w:t>
      </w:r>
    </w:p>
    <w:p w14:paraId="6FA604AD" w14:textId="77777777" w:rsidR="00FC42E2" w:rsidRPr="008B6788" w:rsidRDefault="00FC42E2" w:rsidP="00FC42E2">
      <w:pPr>
        <w:pStyle w:val="a4"/>
        <w:widowControl/>
        <w:numPr>
          <w:ilvl w:val="1"/>
          <w:numId w:val="1"/>
        </w:numPr>
        <w:ind w:left="0" w:firstLine="709"/>
        <w:jc w:val="both"/>
        <w:rPr>
          <w:rFonts w:ascii="Times New Roman" w:hAnsi="Times New Roman" w:cs="Times New Roman"/>
          <w:lang w:val="kk-KZ"/>
        </w:rPr>
      </w:pPr>
      <w:r w:rsidRPr="008B6788">
        <w:rPr>
          <w:rFonts w:ascii="Times New Roman" w:hAnsi="Times New Roman" w:cs="Times New Roman"/>
          <w:lang w:val="kk-KZ"/>
        </w:rPr>
        <w:t>Стандарты, изложенные в Кодексе, отражают ожидания Общества от Поставщика, с которым Общество работает, в том числе от его дочерних и аффилированных компаний, а также иных сторон, с которым</w:t>
      </w:r>
      <w:r w:rsidRPr="008B6788">
        <w:rPr>
          <w:rFonts w:ascii="Times New Roman" w:hAnsi="Times New Roman" w:cs="Times New Roman"/>
        </w:rPr>
        <w:t>и</w:t>
      </w:r>
      <w:r w:rsidRPr="008B6788">
        <w:rPr>
          <w:rFonts w:ascii="Times New Roman" w:hAnsi="Times New Roman" w:cs="Times New Roman"/>
          <w:lang w:val="kk-KZ"/>
        </w:rPr>
        <w:t xml:space="preserve"> Поставщик ведет дела, в том числе от всех его работников (включая постоянных и временных работников).</w:t>
      </w:r>
    </w:p>
    <w:p w14:paraId="4F0E4A45"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соблюдать требования законодательства Республики Казахстан, другого применимого законодательства, внутренних документов Общества, и в частности принципов, изложенных в настоящем документе.</w:t>
      </w:r>
    </w:p>
    <w:p w14:paraId="724428C8"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действия, связанные с деловой информацией и отчетностью, должны выполняться честно и верно, соответствовать всем применимым законам, регулирующим их выполнение и точность.</w:t>
      </w:r>
    </w:p>
    <w:p w14:paraId="3BDD7A31"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не будет выпускать пресс-релизы или другие публикации о его взаимоотношениях или соглашениях с Обществом без предварительного письменного согласия уполномоченного представителя Общества по соответствующему договору.</w:t>
      </w:r>
    </w:p>
    <w:p w14:paraId="3AA57541"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w:t>
      </w:r>
      <w:r w:rsidRPr="008B6788">
        <w:rPr>
          <w:rFonts w:ascii="Times New Roman" w:hAnsi="Times New Roman" w:cs="Times New Roman"/>
          <w:lang w:val="kk-KZ"/>
        </w:rPr>
        <w:t xml:space="preserve"> ответственен за распространение, ознакомление и тщательную проверку соблюдения положений настоящего Кодекса его работниками.</w:t>
      </w:r>
    </w:p>
    <w:p w14:paraId="78901514" w14:textId="77777777" w:rsidR="00FC42E2" w:rsidRPr="008B6788" w:rsidRDefault="00FC42E2" w:rsidP="00FC42E2">
      <w:pPr>
        <w:jc w:val="both"/>
        <w:rPr>
          <w:rFonts w:ascii="Times New Roman" w:hAnsi="Times New Roman" w:cs="Times New Roman"/>
        </w:rPr>
      </w:pPr>
    </w:p>
    <w:p w14:paraId="4A8591A2"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Общие принципы</w:t>
      </w:r>
    </w:p>
    <w:p w14:paraId="0130C6F4" w14:textId="77777777"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Поставщик Общества соблюдает следующее:</w:t>
      </w:r>
    </w:p>
    <w:p w14:paraId="474D1C9D" w14:textId="77777777" w:rsidR="00FC42E2" w:rsidRPr="008B6788" w:rsidRDefault="00FC42E2" w:rsidP="00FC42E2">
      <w:pPr>
        <w:ind w:left="708"/>
        <w:jc w:val="both"/>
        <w:rPr>
          <w:rFonts w:ascii="Times New Roman" w:hAnsi="Times New Roman" w:cs="Times New Roman"/>
        </w:rPr>
      </w:pPr>
      <w:r w:rsidRPr="008B6788">
        <w:rPr>
          <w:rFonts w:ascii="Times New Roman" w:hAnsi="Times New Roman" w:cs="Times New Roman"/>
        </w:rPr>
        <w:t>– не допускает в своей работе коррупционных правонарушений;</w:t>
      </w:r>
    </w:p>
    <w:p w14:paraId="744F7FAF"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запрещает своим работникам, представителям и соисполнителям по договорам с Обществом совершать коммерческий подкуп и иные действия коррупционного характера;</w:t>
      </w:r>
    </w:p>
    <w:p w14:paraId="28E26146"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все формы незаконного принудительного труда;</w:t>
      </w:r>
    </w:p>
    <w:p w14:paraId="0FBA8849"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детский труд;</w:t>
      </w:r>
    </w:p>
    <w:p w14:paraId="020B016F"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исключает любого рода дискриминацию, в том числе в отношении трудоустройства и трудовой деятельности;</w:t>
      </w:r>
    </w:p>
    <w:p w14:paraId="7B42B98A"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нормативные правовые акты, касающиеся минимального размера заработной платы;</w:t>
      </w:r>
    </w:p>
    <w:p w14:paraId="49D4E882"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соблюдает трудовое законодательство Республики Казахстан и/или иной страны осуществления своей деятельности.</w:t>
      </w:r>
    </w:p>
    <w:p w14:paraId="07E89A12" w14:textId="77777777" w:rsidR="00FC42E2" w:rsidRPr="008B6788" w:rsidRDefault="00FC42E2" w:rsidP="00FC42E2">
      <w:pPr>
        <w:jc w:val="both"/>
        <w:rPr>
          <w:rFonts w:ascii="Times New Roman" w:hAnsi="Times New Roman" w:cs="Times New Roman"/>
        </w:rPr>
      </w:pPr>
    </w:p>
    <w:p w14:paraId="016B6C06"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Требования по противодействию коррупции</w:t>
      </w:r>
    </w:p>
    <w:p w14:paraId="111BE099"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строго запрещены.</w:t>
      </w:r>
    </w:p>
    <w:p w14:paraId="75840CD2"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Если у Общества есть объективные подозрения и свидетельства нарушений Поставщиком требований настоящего Приложения, такое нарушение считается существенным нарушением Договора, и Общество вправе приостановить платежи или прекратить действие настоящего Договора без ущерба для прав Общества, предусмотренных настоящим Договором или законодательством Республики Казахстан. </w:t>
      </w:r>
      <w:r w:rsidRPr="008B6788">
        <w:rPr>
          <w:rFonts w:ascii="Times New Roman" w:hAnsi="Times New Roman" w:cs="Times New Roman"/>
        </w:rPr>
        <w:lastRenderedPageBreak/>
        <w:t>Кроме того, в случае если любое такое нарушение влечет уголовного правонарушение для Общества, настоящий Договор будет незамедлительно приостановлен и/или прекращен с момента уведомления Поставщика, невзирая на любое право исправить такое нарушение, которое может быть предусмотрено в других положениях настоящего Договора.</w:t>
      </w:r>
    </w:p>
    <w:p w14:paraId="65ECC551"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Для реализации вышеуказанных требований, Поставщик должен гарантировать, что любое физическое или юридическое лицо, привлекаемое Поставщиком для оказания услуг по настоящему Договору, действует исключительно на основании письменного договора, предусматривающего для него ответственность и обязательства, аналогичные тем, которые возложены на Поставщика в соответствии с настоящим Приложением; при этом Поставщик продолжает нести ответственность за соблюдение и выполнение такими лицами данных условий, а также нести прямую ответственность перед Обществом в случае их нарушения.</w:t>
      </w:r>
    </w:p>
    <w:p w14:paraId="475AA1BF"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возмещать Обществу и его прямым и косвенным акционерам, директорам (данное требование не относится к держателям акций компании, зарегистрированной на фондовой бирже), должностным лицам и работникам все убытки, включая любые гражданско-правовые или уголовные санкции, или штрафы, понесенные ими в результате нарушения Поставщиком положений настоящего Кодекса Поставщика.</w:t>
      </w:r>
    </w:p>
    <w:p w14:paraId="7AFBF6BF"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и любые физические или юридические лица, привлекаемые Поставщиком для выполнения обязательств по Договору, включая их работников, агентов, консультантов, подрядчиков и субподрядчиков:</w:t>
      </w:r>
    </w:p>
    <w:p w14:paraId="2F35FFD7"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предлагать, обещать, давать, требовать или получать взятки, или иные коррупционные платежи, в том числе любому должностному лицу;</w:t>
      </w:r>
    </w:p>
    <w:p w14:paraId="45A497B9"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не должны, намеренно или по небрежности совершать действия, которые могут привести к нарушению Поставщиком или Обществом, или любым из их прямых или косвенных акционеров, директоров, должностных лиц или работников, законодательства Республики Казахстан по противодействию коррупции;</w:t>
      </w:r>
    </w:p>
    <w:p w14:paraId="565D6C06"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 том, что у должностного лица или его близкого родственника имеется прямой или косвенный имущественный интерес/контроль в компании Поставщика (данное требование не относится к держателям акций компании, зарегистрированной на фондовой бирже);</w:t>
      </w:r>
    </w:p>
    <w:p w14:paraId="5905F786"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сообщать Обществу о том, является ли Поставщик сейчас или становится в будущем работодателем какого-либо лица, занимающего ответственную государственную должность, лиц, приравненных к ним, и незамедлительно уведомлять Общество о любых изменениях в таких отношениях;</w:t>
      </w:r>
    </w:p>
    <w:p w14:paraId="54F5A53F"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принимать платежи от Общества, если только они совершены в безналичной форме или посредством иного отслеживаемого средства платежа на банковский счет Поставщика в стране регистрации Поставщика или в стране доставки результатов закупок;</w:t>
      </w:r>
    </w:p>
    <w:p w14:paraId="6ED14C5B"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должны незамедлительно уведомлять Общество о любых обвинениях в мошенничестве, взяточничестве, коррупции или иной незаконной деятельности, предъявленных Поставщику в ходе судебного, арбитражного или административного разбирательства, или в случае проведения расследования по таким обвинениям в любой момент в течении срока действия настоящего Договора;</w:t>
      </w:r>
    </w:p>
    <w:p w14:paraId="6E6B4388"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в случае возникновения у Общества обоснованных подозрений в нарушении (или возможном нарушении) законодательства Республики Казахстан, должны добросовестным образом взаимодействовать с Обществом и его представителями для установления факта такого нарушения;</w:t>
      </w:r>
    </w:p>
    <w:p w14:paraId="240A97A4"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 согласны, что проверка может проводиться только работниками Общества или сторонней профессиональной организацией, привлекаемой Обществом на основе соответствующего договора. Все расходы, связанные с проведением проверки, несет Общество, кроме случаев, когда проверка выявляет существенное нарушение Поставщиком условий настоящего Договора. В этом случае все расходы, связанные с ее проведением, </w:t>
      </w:r>
      <w:r w:rsidRPr="008B6788">
        <w:rPr>
          <w:rFonts w:ascii="Times New Roman" w:hAnsi="Times New Roman" w:cs="Times New Roman"/>
        </w:rPr>
        <w:lastRenderedPageBreak/>
        <w:t>несет Поставщик.</w:t>
      </w:r>
    </w:p>
    <w:p w14:paraId="45684352"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устанавливает полный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работников, так и на членов семей работников Поставщика и его соисполнителей.</w:t>
      </w:r>
    </w:p>
    <w:p w14:paraId="4BEB8B56"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Поставщиком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w:t>
      </w:r>
    </w:p>
    <w:p w14:paraId="264D4753"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внедрить программу противодействия коррупции, основанную в соответствии с законодательством РК и международных стандартах. Программа, включающая в себя соответствующую практическую и информационную подготовку, должна быть прозрачной и эффективной.</w:t>
      </w:r>
    </w:p>
    <w:p w14:paraId="7DB5EFE6"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прикладывает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Поставщика и работников Общества или их родственников, которые могут неблагоприятно отразиться на их деловой репутации либо принимаемых решениях.</w:t>
      </w:r>
    </w:p>
    <w:p w14:paraId="47C145F6"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обеспечить Обществу раскрытие и проведение проверки информации по всем субподрядчикам и аффилированным лицам, а также информации о регистрации конечного бенефициара в оффшорных зонах.</w:t>
      </w:r>
    </w:p>
    <w:p w14:paraId="5CA5CE80"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оплачивать расходы на поездки, проживание, подарки, гостеприимство, развлечения и благотворительные взносы от имени Общества.</w:t>
      </w:r>
    </w:p>
    <w:p w14:paraId="5FEFE010" w14:textId="77777777" w:rsidR="00FC42E2" w:rsidRPr="008B6788" w:rsidRDefault="00FC42E2" w:rsidP="00FC42E2">
      <w:pPr>
        <w:jc w:val="both"/>
        <w:rPr>
          <w:rFonts w:ascii="Times New Roman" w:hAnsi="Times New Roman" w:cs="Times New Roman"/>
        </w:rPr>
      </w:pPr>
    </w:p>
    <w:p w14:paraId="10739E4E"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Конфликт интересов</w:t>
      </w:r>
    </w:p>
    <w:p w14:paraId="3E8CDDAB"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сообщать Обществу о любых ситуациях, которые могут представлять собой конфликт интересов и которые могут повлиять на деловые отношения, и не допускать таковых.</w:t>
      </w:r>
    </w:p>
    <w:p w14:paraId="3D20BFF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При осуществлении деятельности, Поставщику следует принимать решения исходя только из объективных критериев. Любые факторы, способные повлиять на принятие Поставщиком решений в силу конфликта личных, коммерческих или иных интересов, должны быть исключены в самом начале.</w:t>
      </w:r>
    </w:p>
    <w:p w14:paraId="2C712E3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Если работник Поставщика является родственником или свойственником работника Общества, и это может являться основанием для конфликта интересов при исполнении Договора или ведении деловых отношений, Поставщик должен сообщить об этом руководству Общества.</w:t>
      </w:r>
    </w:p>
    <w:p w14:paraId="0D06B266" w14:textId="77777777" w:rsidR="00FC42E2" w:rsidRPr="008B6788" w:rsidRDefault="00FC42E2" w:rsidP="00FC42E2">
      <w:pPr>
        <w:jc w:val="both"/>
        <w:rPr>
          <w:rFonts w:ascii="Times New Roman" w:hAnsi="Times New Roman" w:cs="Times New Roman"/>
        </w:rPr>
      </w:pPr>
    </w:p>
    <w:p w14:paraId="54F6B24B"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Права человека и условия труда</w:t>
      </w:r>
    </w:p>
    <w:p w14:paraId="1722CCC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обеспечивать всем работникам надлежащие условия труда и обеспечивать исполнение всех трудовых прав работников.</w:t>
      </w:r>
    </w:p>
    <w:p w14:paraId="2D16A67E"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статуса,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w:t>
      </w:r>
    </w:p>
    <w:p w14:paraId="58FDEC1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не должен требовать от работников или потенциальных работников прохождения медицинских тестов, включая тесты на беременность, за исключением случаев, когда это является требованием действующего законодательства или </w:t>
      </w:r>
      <w:r w:rsidRPr="008B6788">
        <w:rPr>
          <w:rFonts w:ascii="Times New Roman" w:hAnsi="Times New Roman" w:cs="Times New Roman"/>
        </w:rPr>
        <w:lastRenderedPageBreak/>
        <w:t>нормативных актов, или, если это необходимо для обеспечения безопасности на рабочем месте. Поставщик не должен допускать дискриминации на основании результатов тестов.</w:t>
      </w:r>
    </w:p>
    <w:p w14:paraId="205710AA"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создать доступную среду для людей с ограниченными возможностями в соответствии с требованиями законодательства.</w:t>
      </w:r>
    </w:p>
    <w:p w14:paraId="47270939"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Поставщику запрещается использовать принудительные труд, труд заключенных, торговать людьми и приобретать коммерческие сексуальные услуги. Запрещается применять все формы принудительного труда, в том числе кабальный труд, подневольный труд (включая рабство) или иные формы принудительного труда. Поддержка или участие в любой форме в торговле людьми или принудительном труде посредством угроз, применения силы, мошеннических заявлений или иных форм давления запрещены.</w:t>
      </w:r>
    </w:p>
    <w:p w14:paraId="3F99A3C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Запрещено принимать на работу лиц, не достигших минимального установленного применимым законодательством возраста для приема на работу. Поставщик не должен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w:t>
      </w:r>
    </w:p>
    <w:p w14:paraId="042CDB7E"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Все работники Поставщика должны иметь подписанный трудовой договор. 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w:t>
      </w:r>
    </w:p>
    <w:p w14:paraId="47ED2E3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касающиеся рабочего времени и отдыха работников, и других обязанностей работодателя.</w:t>
      </w:r>
    </w:p>
    <w:p w14:paraId="7112CBB8"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соблюдает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w:t>
      </w:r>
    </w:p>
    <w:p w14:paraId="791E4694"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обеспечивает возможность работникам знать и в полной мере понимать права и обязанности работников, изложенных на их родном или понятном им языке.</w:t>
      </w:r>
    </w:p>
    <w:p w14:paraId="19869BF8"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Должностные инструкции должны быть разработаны, обновлены и доведены до сведения всех работников и консультантов.</w:t>
      </w:r>
    </w:p>
    <w:p w14:paraId="5C1A4AD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Никто не должен подвергаться физическому наказанию, незаконному задержанию, физическому, сексуальному и/или психологическому домогательствам.</w:t>
      </w:r>
    </w:p>
    <w:p w14:paraId="77B5FA76"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проявляет уважение к свободе объединения для своих работников в соответствии с применимым законодательством.</w:t>
      </w:r>
    </w:p>
    <w:p w14:paraId="1B567156" w14:textId="77777777" w:rsidR="00FC42E2" w:rsidRPr="008B6788" w:rsidRDefault="00FC42E2" w:rsidP="00FC42E2">
      <w:pPr>
        <w:jc w:val="both"/>
        <w:rPr>
          <w:rFonts w:ascii="Times New Roman" w:hAnsi="Times New Roman" w:cs="Times New Roman"/>
        </w:rPr>
      </w:pPr>
    </w:p>
    <w:p w14:paraId="5E46BC71"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Охрана здоровья и безопасность труда</w:t>
      </w:r>
    </w:p>
    <w:p w14:paraId="5AB830D6"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гарантирует, что его деятельность безопасна для здоровья его работников, подрядчиков, и других лиц, а также безопасности работников Общества, на территории и в помещениях которых осуществляются договорные отношения.</w:t>
      </w:r>
    </w:p>
    <w:p w14:paraId="67367042"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должен обеспечивать рабочие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радиационной безопасности, правильному обращению с химическими веществами и оборудованием, и готовности к чрезвычайным ситуациям и оказанию первой помощи.</w:t>
      </w:r>
    </w:p>
    <w:p w14:paraId="2E7D911C"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Потенциальные риски, которые могут привести к авариям/травмам или возникновению профессиональных заболеваний у работников Поставщика,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8B6788">
        <w:rPr>
          <w:rFonts w:ascii="Times New Roman" w:hAnsi="Times New Roman" w:cs="Times New Roman"/>
        </w:rPr>
        <w:lastRenderedPageBreak/>
        <w:t>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w:t>
      </w:r>
    </w:p>
    <w:p w14:paraId="22349FB0"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обязан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 должен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w:t>
      </w:r>
    </w:p>
    <w:p w14:paraId="57DEE579"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Общество проводит активную работу по непрерывному улучшению безопасности в Обществе, обеспечению безопасности своих работников и обязывает об этом своих деловых партнеров. При выполнении работ на производственных площадках Поставщик соблюдает высокие стандарты по охране труда и технике безопасности, несет ответственность за незамедлительное уведомление о возникновении аварийной ситуации.</w:t>
      </w:r>
    </w:p>
    <w:p w14:paraId="1D163830" w14:textId="77777777" w:rsidR="00FC42E2" w:rsidRPr="008B6788" w:rsidRDefault="00FC42E2" w:rsidP="00FC42E2">
      <w:pPr>
        <w:jc w:val="both"/>
        <w:rPr>
          <w:rFonts w:ascii="Times New Roman" w:hAnsi="Times New Roman" w:cs="Times New Roman"/>
        </w:rPr>
      </w:pPr>
    </w:p>
    <w:p w14:paraId="78764C1F"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Защита окружающей среды</w:t>
      </w:r>
    </w:p>
    <w:p w14:paraId="6D53346D"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Общество признает свою социальную ответственность за защиту окружающей среды и выступает за экологическую устойчивость. Общество ожидает, что Поставщик разделяет корпоративные стремления к проактивному сокращению выбросов углерода, сокращению потребления воды и минимизации образования отходов.</w:t>
      </w:r>
    </w:p>
    <w:p w14:paraId="2C0F1A7B"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w:t>
      </w:r>
    </w:p>
    <w:p w14:paraId="5A77B54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ограничивает объем вредных веществ, вырабатываемых при исполнении договора, а также обеспечивает ликвидацию таких отходов без нанесения большого вреда окружающей среде.</w:t>
      </w:r>
    </w:p>
    <w:p w14:paraId="3D724168"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принимать меры по предотвращению использования токсических веществ. В случае отсутствия альтернативы, Поставщик должен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пользования, Поставщик должен строго соблюдать все применяемые правовые нормы.</w:t>
      </w:r>
    </w:p>
    <w:p w14:paraId="6343F9BD"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осуществляет развитие как природосберегающих технологий (к примеру, контроль загрязняющих веществ, выделения углекислого газа),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того, что касается хранения, перегрузки и транспортировки).</w:t>
      </w:r>
    </w:p>
    <w:p w14:paraId="41D0A206" w14:textId="77777777" w:rsidR="00FC42E2" w:rsidRPr="008B6788" w:rsidRDefault="00FC42E2" w:rsidP="00FC42E2">
      <w:pPr>
        <w:jc w:val="both"/>
        <w:rPr>
          <w:rFonts w:ascii="Times New Roman" w:hAnsi="Times New Roman" w:cs="Times New Roman"/>
        </w:rPr>
      </w:pPr>
    </w:p>
    <w:p w14:paraId="7BE49C43"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Конфиденциальность и безопасность данных</w:t>
      </w:r>
    </w:p>
    <w:p w14:paraId="0C4BBF9D"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защищать конфиденциальную информацию, соблюдать конфиденциальность о любой информации об Обществе,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ее разглашение.</w:t>
      </w:r>
    </w:p>
    <w:p w14:paraId="51029485"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использовать системы, гарантирующие сохранность и безопасность клиентских данных, не допускать утечки конфиденциальных данных.</w:t>
      </w:r>
    </w:p>
    <w:p w14:paraId="6B088BC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обеспечивает выполнение мероприятий в чрезвычайных ситуациях и аварийного восстановления, обеспечивающего защиту данных, а также непрерывность бизнеса в отношении товаров, работ и/или услуг, предоставляемых Обществу. Мероприятий должны включать в себя процедуры внедрения и как минимум планы обеспечения непрерывности и восстановления на случай неблагоприятных погодных условий или других стихийных бедствий, нехватки рабочей силы или других ресурсов, </w:t>
      </w:r>
      <w:r w:rsidRPr="008B6788">
        <w:rPr>
          <w:rFonts w:ascii="Times New Roman" w:hAnsi="Times New Roman" w:cs="Times New Roman"/>
        </w:rPr>
        <w:lastRenderedPageBreak/>
        <w:t>простоя или недоступности системы и/или объектов, отключения электроэнергии и отключения связи.</w:t>
      </w:r>
    </w:p>
    <w:p w14:paraId="41E74CDA"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сообщается Обществу о любых уязвимостях безопасности данных и немедленно их устраняет.</w:t>
      </w:r>
    </w:p>
    <w:p w14:paraId="617C0EE6" w14:textId="77777777" w:rsidR="00FC42E2" w:rsidRPr="008B6788" w:rsidRDefault="00FC42E2" w:rsidP="00FC42E2">
      <w:pPr>
        <w:jc w:val="both"/>
        <w:rPr>
          <w:rFonts w:ascii="Times New Roman" w:hAnsi="Times New Roman" w:cs="Times New Roman"/>
        </w:rPr>
      </w:pPr>
    </w:p>
    <w:p w14:paraId="6F54873C"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Корпоративная этика</w:t>
      </w:r>
    </w:p>
    <w:p w14:paraId="18D50867"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действовать в соответствии с национальным и международным законодательством в области защиты конкуренции и не участвовать в ценовом сговоре, распределении рынка или заказчиков, разделе рынка или сговоре с конкурентами при проведении торгов.</w:t>
      </w:r>
    </w:p>
    <w:p w14:paraId="3FB017C8"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обязуется не способствовать, напрямую или косвенно, отмыванию денег или финансированию терроризма.</w:t>
      </w:r>
    </w:p>
    <w:p w14:paraId="618D2E9E"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соблюдать национальные и международные меры по контролю экспорта, а также торговые, экономические и финансовые санкции и эмбарго, применимые к его деятельности. Поставщик должен ознакомиться с торговыми ограничениями, применяемыми к его деятельности, включая сведения о странах и организациях, в отношении которых применяются санкции, и соблюдать их.</w:t>
      </w:r>
    </w:p>
    <w:p w14:paraId="004250DF"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должен осуществлять деятельность в соответствии с принципами ответственности и честности. Поставщик должен использовать системы внутреннего контроля по выявлению и предотвращению мошенничества и отмывания денег и меры реагирования в таких случаях. Обо всех случаях потенциального мошенничества, способных повлиять на деятельность Общества, следует немедленно сообщать.</w:t>
      </w:r>
    </w:p>
    <w:p w14:paraId="0B253CF4" w14:textId="77777777" w:rsidR="00FC42E2" w:rsidRPr="008B6788" w:rsidRDefault="00FC42E2" w:rsidP="00FC42E2">
      <w:pPr>
        <w:jc w:val="both"/>
        <w:rPr>
          <w:rFonts w:ascii="Times New Roman" w:hAnsi="Times New Roman" w:cs="Times New Roman"/>
        </w:rPr>
      </w:pPr>
    </w:p>
    <w:p w14:paraId="2EA00A20" w14:textId="77777777" w:rsidR="00FC42E2" w:rsidRPr="008B6788" w:rsidRDefault="00FC42E2" w:rsidP="00FC42E2">
      <w:pPr>
        <w:pStyle w:val="a6"/>
        <w:numPr>
          <w:ilvl w:val="0"/>
          <w:numId w:val="1"/>
        </w:numPr>
        <w:spacing w:before="0" w:beforeAutospacing="0" w:after="0" w:afterAutospacing="0"/>
        <w:ind w:left="0" w:firstLine="709"/>
        <w:jc w:val="both"/>
        <w:rPr>
          <w:b/>
        </w:rPr>
      </w:pPr>
      <w:r w:rsidRPr="008B6788">
        <w:rPr>
          <w:b/>
        </w:rPr>
        <w:t>Заключительные положения</w:t>
      </w:r>
    </w:p>
    <w:p w14:paraId="4CB1394B"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Требования настоящего Кодекса Поставщика составляют неотъемлемую часть договора.</w:t>
      </w:r>
    </w:p>
    <w:p w14:paraId="45EFCE5F"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Поставщик Общества настоящим документом принимает обязательство ознакомить своих работников с данным Кодексом Поставщика.</w:t>
      </w:r>
    </w:p>
    <w:p w14:paraId="1BCCE5AF" w14:textId="77777777" w:rsidR="00FC42E2" w:rsidRPr="008B6788" w:rsidRDefault="00FC42E2" w:rsidP="00FC42E2">
      <w:pPr>
        <w:pStyle w:val="a4"/>
        <w:widowControl/>
        <w:numPr>
          <w:ilvl w:val="1"/>
          <w:numId w:val="1"/>
        </w:numPr>
        <w:ind w:left="0" w:firstLine="709"/>
        <w:jc w:val="both"/>
        <w:rPr>
          <w:rFonts w:ascii="Times New Roman" w:hAnsi="Times New Roman" w:cs="Times New Roman"/>
        </w:rPr>
      </w:pPr>
      <w:r w:rsidRPr="008B6788">
        <w:rPr>
          <w:rFonts w:ascii="Times New Roman" w:hAnsi="Times New Roman" w:cs="Times New Roman"/>
        </w:rPr>
        <w:t xml:space="preserve">Поставщик и/или его работники обязаны сообщить Обществу о выявленном или предполагаемом нарушении Кодекса Поставщика. Это не будет использовано против Поставщика и/или его работников, если они действуют добросовестно. Если кто-либо получает информацию, или предполагает, или становится свидетелем совершения каких-либо действий, нарушающих Кодекс Поставщика, соответствующая информация должна быть передана Обществу по каналам связи, указанным на сайте </w:t>
      </w:r>
      <w:hyperlink r:id="rId5" w:history="1">
        <w:r w:rsidRPr="008B6788">
          <w:rPr>
            <w:rStyle w:val="a3"/>
            <w:rFonts w:ascii="Times New Roman" w:hAnsi="Times New Roman" w:cs="Times New Roman"/>
          </w:rPr>
          <w:t>https://intergas.kz</w:t>
        </w:r>
      </w:hyperlink>
      <w:r w:rsidRPr="008B6788">
        <w:rPr>
          <w:rFonts w:ascii="Times New Roman" w:hAnsi="Times New Roman" w:cs="Times New Roman"/>
        </w:rPr>
        <w:t>.</w:t>
      </w:r>
    </w:p>
    <w:p w14:paraId="1E9435E1" w14:textId="77777777" w:rsidR="00FC42E2" w:rsidRPr="008B6788" w:rsidRDefault="00FC42E2" w:rsidP="00FC42E2">
      <w:pPr>
        <w:ind w:firstLine="708"/>
        <w:jc w:val="both"/>
        <w:rPr>
          <w:rFonts w:ascii="Times New Roman" w:hAnsi="Times New Roman" w:cs="Times New Roman"/>
        </w:rPr>
      </w:pPr>
    </w:p>
    <w:p w14:paraId="36E3C145" w14:textId="77777777" w:rsidR="00FC42E2" w:rsidRPr="008B6788" w:rsidRDefault="00FC42E2" w:rsidP="00FC42E2">
      <w:pPr>
        <w:ind w:firstLine="708"/>
        <w:jc w:val="both"/>
        <w:rPr>
          <w:rFonts w:ascii="Times New Roman" w:hAnsi="Times New Roman" w:cs="Times New Roman"/>
        </w:rPr>
      </w:pPr>
      <w:r w:rsidRPr="008B6788">
        <w:rPr>
          <w:rFonts w:ascii="Times New Roman" w:hAnsi="Times New Roman" w:cs="Times New Roman"/>
        </w:rPr>
        <w:t xml:space="preserve">Я (Ф.И.О.) ___________________________________, действующий на основании __________________________________________, тем самым подтверждаю, что, являясь уполномоченным представителем Поставщика, тщательно проверил (-а) и понял (-а) содержание настоящего документа, а также подтверждаю, что Поставщик действует в полном соответствии с настоящим Кодексом Поставщика. </w:t>
      </w:r>
    </w:p>
    <w:p w14:paraId="5A7A474F" w14:textId="77777777" w:rsidR="00FC42E2" w:rsidRPr="008B6788" w:rsidRDefault="00FC42E2" w:rsidP="00FC42E2">
      <w:pPr>
        <w:ind w:firstLine="708"/>
        <w:jc w:val="both"/>
        <w:rPr>
          <w:rFonts w:ascii="Times New Roman" w:hAnsi="Times New Roman" w:cs="Times New Roman"/>
        </w:rPr>
      </w:pPr>
    </w:p>
    <w:p w14:paraId="200E9A56" w14:textId="77777777" w:rsidR="00FC42E2" w:rsidRPr="008B6788" w:rsidRDefault="00FC42E2" w:rsidP="00FC42E2">
      <w:pPr>
        <w:ind w:firstLine="708"/>
        <w:jc w:val="both"/>
        <w:rPr>
          <w:rFonts w:ascii="Times New Roman" w:hAnsi="Times New Roman" w:cs="Times New Roman"/>
        </w:rPr>
      </w:pPr>
    </w:p>
    <w:p w14:paraId="6B4399A6" w14:textId="77777777"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Ф.И.О. __________________________________________</w:t>
      </w:r>
    </w:p>
    <w:p w14:paraId="1B6A6F4A" w14:textId="77777777"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Наименование ___________________________________</w:t>
      </w:r>
    </w:p>
    <w:p w14:paraId="5D3C38A2" w14:textId="77777777"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Дата: ___________________________________________</w:t>
      </w:r>
    </w:p>
    <w:p w14:paraId="6A557504" w14:textId="77777777"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Подпись: ________________________________________</w:t>
      </w:r>
    </w:p>
    <w:p w14:paraId="6B77164F" w14:textId="77777777" w:rsidR="00FC42E2" w:rsidRPr="008B6788" w:rsidRDefault="00FC42E2" w:rsidP="00FC42E2">
      <w:pPr>
        <w:ind w:firstLine="709"/>
        <w:jc w:val="both"/>
        <w:rPr>
          <w:rFonts w:ascii="Times New Roman" w:hAnsi="Times New Roman" w:cs="Times New Roman"/>
        </w:rPr>
      </w:pPr>
      <w:r w:rsidRPr="008B6788">
        <w:rPr>
          <w:rFonts w:ascii="Times New Roman" w:hAnsi="Times New Roman" w:cs="Times New Roman"/>
        </w:rPr>
        <w:t>Печать</w:t>
      </w:r>
    </w:p>
    <w:p w14:paraId="529FB834" w14:textId="77777777" w:rsidR="00DF7628" w:rsidRDefault="00DF7628" w:rsidP="00FC42E2"/>
    <w:sectPr w:rsidR="00DF7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36E25"/>
    <w:multiLevelType w:val="multilevel"/>
    <w:tmpl w:val="54BE820E"/>
    <w:lvl w:ilvl="0">
      <w:start w:val="1"/>
      <w:numFmt w:val="decimal"/>
      <w:lvlText w:val="%1."/>
      <w:lvlJc w:val="left"/>
      <w:pPr>
        <w:ind w:left="525" w:hanging="525"/>
      </w:pPr>
      <w:rPr>
        <w:rFonts w:hint="default"/>
        <w:b/>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A5E"/>
    <w:rsid w:val="006A6B3C"/>
    <w:rsid w:val="007D0996"/>
    <w:rsid w:val="00813245"/>
    <w:rsid w:val="00840F9B"/>
    <w:rsid w:val="00C719B2"/>
    <w:rsid w:val="00D87388"/>
    <w:rsid w:val="00DF7628"/>
    <w:rsid w:val="00E85A5E"/>
    <w:rsid w:val="00ED7A47"/>
    <w:rsid w:val="00FC4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1D520"/>
  <w15:chartTrackingRefBased/>
  <w15:docId w15:val="{5E972C0F-8515-44F1-BB76-5F70B53F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C42E2"/>
    <w:pPr>
      <w:widowControl w:val="0"/>
      <w:spacing w:after="0" w:line="240" w:lineRule="auto"/>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42E2"/>
    <w:rPr>
      <w:color w:val="0066CC"/>
      <w:u w:val="single"/>
    </w:rPr>
  </w:style>
  <w:style w:type="paragraph" w:styleId="a4">
    <w:name w:val="List Paragraph"/>
    <w:aliases w:val="маркированный,Bullet_IRAO,Мой Список,List Paragraph_0,Bullets before"/>
    <w:basedOn w:val="a"/>
    <w:link w:val="a5"/>
    <w:uiPriority w:val="34"/>
    <w:qFormat/>
    <w:rsid w:val="00FC42E2"/>
    <w:pPr>
      <w:ind w:left="720"/>
      <w:contextualSpacing/>
    </w:pPr>
  </w:style>
  <w:style w:type="paragraph" w:styleId="a6">
    <w:name w:val="Normal (Web)"/>
    <w:aliases w:val="Обычный (Web),Обычный (веб)1,Обычный (веб) Знак1,Обычный (веб) Знак Знак1,Знак Знак1 Знак,Обычный (веб) Знак Знак Знак,Знак Знак1 Знак Знак,Обычный (веб) Знак Знак Знак Знак,Обычный (веб)1 Знак Знак Зн Знак Знак"/>
    <w:basedOn w:val="a"/>
    <w:link w:val="a7"/>
    <w:qFormat/>
    <w:rsid w:val="00FC42E2"/>
    <w:pPr>
      <w:widowControl/>
      <w:spacing w:before="100" w:beforeAutospacing="1" w:after="100" w:afterAutospacing="1"/>
    </w:pPr>
    <w:rPr>
      <w:rFonts w:ascii="Times New Roman" w:eastAsia="Times New Roman" w:hAnsi="Times New Roman" w:cs="Times New Roman"/>
      <w:color w:val="auto"/>
      <w:szCs w:val="20"/>
      <w:lang w:val="x-none" w:eastAsia="ru-RU"/>
    </w:rPr>
  </w:style>
  <w:style w:type="character" w:customStyle="1" w:styleId="a7">
    <w:name w:val="Обычный (Интернет) Знак"/>
    <w:aliases w:val="Обычный (Web) Знак,Обычный (веб)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6"/>
    <w:locked/>
    <w:rsid w:val="00FC42E2"/>
    <w:rPr>
      <w:rFonts w:ascii="Times New Roman" w:eastAsia="Times New Roman" w:hAnsi="Times New Roman" w:cs="Times New Roman"/>
      <w:sz w:val="24"/>
      <w:szCs w:val="20"/>
      <w:lang w:val="x-none" w:eastAsia="ru-RU"/>
    </w:rPr>
  </w:style>
  <w:style w:type="character" w:customStyle="1" w:styleId="a5">
    <w:name w:val="Абзац списка Знак"/>
    <w:aliases w:val="маркированный Знак,Bullet_IRAO Знак,Мой Список Знак,List Paragraph_0 Знак,Bullets before Знак"/>
    <w:link w:val="a4"/>
    <w:uiPriority w:val="34"/>
    <w:locked/>
    <w:rsid w:val="00FC42E2"/>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gas.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2882</Words>
  <Characters>16430</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Тлеугабулова Динара Айткеновна</dc:creator>
  <cp:keywords/>
  <dc:description/>
  <cp:lastModifiedBy>Серикбаева Дина Сериковна</cp:lastModifiedBy>
  <cp:revision>13</cp:revision>
  <dcterms:created xsi:type="dcterms:W3CDTF">2024-12-11T12:59:00Z</dcterms:created>
  <dcterms:modified xsi:type="dcterms:W3CDTF">2025-02-10T09:31:00Z</dcterms:modified>
</cp:coreProperties>
</file>