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1F" w:rsidRPr="00832B1F" w:rsidRDefault="00832B1F" w:rsidP="00832B1F">
      <w:pPr>
        <w:spacing w:after="0"/>
        <w:jc w:val="right"/>
        <w:rPr>
          <w:rFonts w:ascii="Times New Roman" w:hAnsi="Times New Roman"/>
          <w:b/>
          <w:color w:val="000000"/>
          <w:sz w:val="20"/>
          <w:szCs w:val="20"/>
        </w:rPr>
      </w:pPr>
      <w:r w:rsidRPr="00832B1F">
        <w:rPr>
          <w:rFonts w:ascii="Times New Roman" w:hAnsi="Times New Roman"/>
          <w:b/>
          <w:color w:val="000000"/>
          <w:sz w:val="20"/>
          <w:szCs w:val="20"/>
        </w:rPr>
        <w:t>Приложение № 4</w:t>
      </w:r>
    </w:p>
    <w:p w:rsidR="00832B1F" w:rsidRPr="00832B1F" w:rsidRDefault="00832B1F" w:rsidP="00832B1F">
      <w:pPr>
        <w:spacing w:after="0"/>
        <w:ind w:left="720"/>
        <w:contextualSpacing/>
        <w:jc w:val="right"/>
        <w:rPr>
          <w:rFonts w:ascii="Times New Roman" w:eastAsia="Times New Roman" w:hAnsi="Times New Roman" w:cs="Times New Roman"/>
          <w:b/>
          <w:bCs/>
          <w:sz w:val="20"/>
          <w:szCs w:val="20"/>
          <w:lang w:eastAsia="ru-RU"/>
        </w:rPr>
      </w:pPr>
      <w:r w:rsidRPr="00832B1F">
        <w:rPr>
          <w:rFonts w:ascii="Times New Roman" w:eastAsia="Times New Roman" w:hAnsi="Times New Roman" w:cs="Times New Roman"/>
          <w:b/>
          <w:bCs/>
          <w:sz w:val="20"/>
          <w:szCs w:val="20"/>
          <w:lang w:eastAsia="ru-RU"/>
        </w:rPr>
        <w:t xml:space="preserve">к Договору о закупках услуг </w:t>
      </w:r>
    </w:p>
    <w:p w:rsidR="00832B1F" w:rsidRPr="00832B1F" w:rsidRDefault="00832B1F" w:rsidP="00832B1F">
      <w:pPr>
        <w:ind w:left="720"/>
        <w:contextualSpacing/>
        <w:jc w:val="right"/>
        <w:rPr>
          <w:rFonts w:ascii="Times New Roman" w:eastAsia="Times New Roman" w:hAnsi="Times New Roman" w:cs="Times New Roman"/>
          <w:b/>
          <w:bCs/>
          <w:sz w:val="20"/>
          <w:szCs w:val="20"/>
          <w:lang w:eastAsia="ru-RU"/>
        </w:rPr>
      </w:pPr>
      <w:r w:rsidRPr="00832B1F">
        <w:rPr>
          <w:rFonts w:ascii="Times New Roman" w:eastAsia="Times New Roman" w:hAnsi="Times New Roman" w:cs="Times New Roman"/>
          <w:b/>
          <w:bCs/>
          <w:sz w:val="20"/>
          <w:szCs w:val="20"/>
          <w:lang w:eastAsia="ru-RU"/>
        </w:rPr>
        <w:tab/>
        <w:t>от «___» __________ 2024 года№_____</w:t>
      </w:r>
    </w:p>
    <w:p w:rsidR="00832B1F" w:rsidRPr="00832B1F" w:rsidRDefault="00832B1F" w:rsidP="00832B1F">
      <w:pPr>
        <w:ind w:left="720"/>
        <w:contextualSpacing/>
        <w:jc w:val="right"/>
        <w:rPr>
          <w:rFonts w:ascii="Times New Roman" w:eastAsia="Times New Roman" w:hAnsi="Times New Roman" w:cs="Times New Roman"/>
          <w:b/>
          <w:bCs/>
          <w:sz w:val="20"/>
          <w:szCs w:val="20"/>
          <w:lang w:eastAsia="ru-RU"/>
        </w:rPr>
      </w:pPr>
    </w:p>
    <w:tbl>
      <w:tblPr>
        <w:tblpPr w:leftFromText="180" w:rightFromText="180" w:vertAnchor="page" w:horzAnchor="margin" w:tblpY="1729"/>
        <w:tblW w:w="6142" w:type="pct"/>
        <w:tblLook w:val="04A0" w:firstRow="1" w:lastRow="0" w:firstColumn="1" w:lastColumn="0" w:noHBand="0" w:noVBand="1"/>
      </w:tblPr>
      <w:tblGrid>
        <w:gridCol w:w="461"/>
        <w:gridCol w:w="4"/>
        <w:gridCol w:w="26"/>
        <w:gridCol w:w="15"/>
        <w:gridCol w:w="409"/>
        <w:gridCol w:w="5"/>
        <w:gridCol w:w="55"/>
        <w:gridCol w:w="30"/>
        <w:gridCol w:w="245"/>
        <w:gridCol w:w="10"/>
        <w:gridCol w:w="81"/>
        <w:gridCol w:w="19"/>
        <w:gridCol w:w="234"/>
        <w:gridCol w:w="17"/>
        <w:gridCol w:w="96"/>
        <w:gridCol w:w="7"/>
        <w:gridCol w:w="353"/>
        <w:gridCol w:w="49"/>
        <w:gridCol w:w="96"/>
        <w:gridCol w:w="8"/>
        <w:gridCol w:w="176"/>
        <w:gridCol w:w="49"/>
        <w:gridCol w:w="121"/>
        <w:gridCol w:w="13"/>
        <w:gridCol w:w="150"/>
        <w:gridCol w:w="45"/>
        <w:gridCol w:w="146"/>
        <w:gridCol w:w="18"/>
        <w:gridCol w:w="124"/>
        <w:gridCol w:w="41"/>
        <w:gridCol w:w="171"/>
        <w:gridCol w:w="23"/>
        <w:gridCol w:w="98"/>
        <w:gridCol w:w="27"/>
        <w:gridCol w:w="206"/>
        <w:gridCol w:w="28"/>
        <w:gridCol w:w="72"/>
        <w:gridCol w:w="38"/>
        <w:gridCol w:w="216"/>
        <w:gridCol w:w="28"/>
        <w:gridCol w:w="51"/>
        <w:gridCol w:w="41"/>
        <w:gridCol w:w="109"/>
        <w:gridCol w:w="115"/>
        <w:gridCol w:w="38"/>
        <w:gridCol w:w="30"/>
        <w:gridCol w:w="125"/>
        <w:gridCol w:w="150"/>
        <w:gridCol w:w="49"/>
        <w:gridCol w:w="9"/>
        <w:gridCol w:w="123"/>
        <w:gridCol w:w="86"/>
        <w:gridCol w:w="87"/>
        <w:gridCol w:w="37"/>
        <w:gridCol w:w="12"/>
        <w:gridCol w:w="104"/>
        <w:gridCol w:w="86"/>
        <w:gridCol w:w="59"/>
        <w:gridCol w:w="64"/>
        <w:gridCol w:w="41"/>
        <w:gridCol w:w="190"/>
        <w:gridCol w:w="2"/>
        <w:gridCol w:w="22"/>
        <w:gridCol w:w="19"/>
        <w:gridCol w:w="102"/>
        <w:gridCol w:w="175"/>
        <w:gridCol w:w="16"/>
        <w:gridCol w:w="21"/>
        <w:gridCol w:w="40"/>
        <w:gridCol w:w="197"/>
        <w:gridCol w:w="80"/>
        <w:gridCol w:w="16"/>
        <w:gridCol w:w="61"/>
        <w:gridCol w:w="179"/>
        <w:gridCol w:w="45"/>
        <w:gridCol w:w="48"/>
        <w:gridCol w:w="82"/>
        <w:gridCol w:w="161"/>
        <w:gridCol w:w="10"/>
        <w:gridCol w:w="80"/>
        <w:gridCol w:w="103"/>
        <w:gridCol w:w="118"/>
        <w:gridCol w:w="25"/>
        <w:gridCol w:w="87"/>
        <w:gridCol w:w="124"/>
        <w:gridCol w:w="65"/>
        <w:gridCol w:w="71"/>
        <w:gridCol w:w="73"/>
        <w:gridCol w:w="145"/>
        <w:gridCol w:w="12"/>
        <w:gridCol w:w="106"/>
        <w:gridCol w:w="70"/>
        <w:gridCol w:w="166"/>
        <w:gridCol w:w="12"/>
        <w:gridCol w:w="88"/>
        <w:gridCol w:w="67"/>
        <w:gridCol w:w="146"/>
        <w:gridCol w:w="41"/>
        <w:gridCol w:w="6"/>
        <w:gridCol w:w="76"/>
        <w:gridCol w:w="64"/>
        <w:gridCol w:w="8"/>
        <w:gridCol w:w="106"/>
        <w:gridCol w:w="94"/>
        <w:gridCol w:w="61"/>
        <w:gridCol w:w="64"/>
        <w:gridCol w:w="68"/>
        <w:gridCol w:w="14"/>
        <w:gridCol w:w="147"/>
        <w:gridCol w:w="21"/>
        <w:gridCol w:w="11"/>
        <w:gridCol w:w="72"/>
        <w:gridCol w:w="50"/>
        <w:gridCol w:w="78"/>
        <w:gridCol w:w="122"/>
        <w:gridCol w:w="3"/>
        <w:gridCol w:w="18"/>
        <w:gridCol w:w="62"/>
        <w:gridCol w:w="18"/>
        <w:gridCol w:w="102"/>
        <w:gridCol w:w="151"/>
        <w:gridCol w:w="21"/>
        <w:gridCol w:w="37"/>
        <w:gridCol w:w="2"/>
        <w:gridCol w:w="2"/>
        <w:gridCol w:w="113"/>
        <w:gridCol w:w="179"/>
        <w:gridCol w:w="8"/>
        <w:gridCol w:w="13"/>
        <w:gridCol w:w="20"/>
        <w:gridCol w:w="63"/>
        <w:gridCol w:w="140"/>
        <w:gridCol w:w="110"/>
        <w:gridCol w:w="12"/>
        <w:gridCol w:w="8"/>
        <w:gridCol w:w="5"/>
        <w:gridCol w:w="133"/>
        <w:gridCol w:w="196"/>
        <w:gridCol w:w="38"/>
        <w:gridCol w:w="102"/>
        <w:gridCol w:w="187"/>
        <w:gridCol w:w="27"/>
        <w:gridCol w:w="17"/>
        <w:gridCol w:w="96"/>
        <w:gridCol w:w="9"/>
        <w:gridCol w:w="109"/>
        <w:gridCol w:w="62"/>
        <w:gridCol w:w="36"/>
        <w:gridCol w:w="25"/>
        <w:gridCol w:w="67"/>
        <w:gridCol w:w="241"/>
        <w:gridCol w:w="46"/>
        <w:gridCol w:w="14"/>
        <w:gridCol w:w="134"/>
        <w:gridCol w:w="139"/>
        <w:gridCol w:w="25"/>
        <w:gridCol w:w="3"/>
        <w:gridCol w:w="4"/>
        <w:gridCol w:w="165"/>
        <w:gridCol w:w="64"/>
        <w:gridCol w:w="50"/>
        <w:gridCol w:w="18"/>
        <w:gridCol w:w="204"/>
        <w:gridCol w:w="25"/>
        <w:gridCol w:w="125"/>
        <w:gridCol w:w="29"/>
        <w:gridCol w:w="157"/>
        <w:gridCol w:w="33"/>
        <w:gridCol w:w="118"/>
        <w:gridCol w:w="17"/>
        <w:gridCol w:w="143"/>
        <w:gridCol w:w="25"/>
        <w:gridCol w:w="29"/>
        <w:gridCol w:w="15"/>
        <w:gridCol w:w="82"/>
        <w:gridCol w:w="64"/>
        <w:gridCol w:w="33"/>
        <w:gridCol w:w="113"/>
        <w:gridCol w:w="51"/>
        <w:gridCol w:w="8"/>
        <w:gridCol w:w="149"/>
        <w:gridCol w:w="8"/>
        <w:gridCol w:w="142"/>
        <w:gridCol w:w="51"/>
        <w:gridCol w:w="4"/>
        <w:gridCol w:w="149"/>
        <w:gridCol w:w="73"/>
        <w:gridCol w:w="59"/>
        <w:gridCol w:w="27"/>
        <w:gridCol w:w="46"/>
        <w:gridCol w:w="56"/>
        <w:gridCol w:w="215"/>
        <w:gridCol w:w="19"/>
        <w:gridCol w:w="183"/>
        <w:gridCol w:w="70"/>
        <w:gridCol w:w="3"/>
        <w:gridCol w:w="142"/>
        <w:gridCol w:w="9"/>
        <w:gridCol w:w="42"/>
        <w:gridCol w:w="161"/>
        <w:gridCol w:w="49"/>
        <w:gridCol w:w="6"/>
        <w:gridCol w:w="7"/>
        <w:gridCol w:w="199"/>
        <w:gridCol w:w="49"/>
        <w:gridCol w:w="10"/>
        <w:gridCol w:w="105"/>
        <w:gridCol w:w="3"/>
        <w:gridCol w:w="64"/>
        <w:gridCol w:w="26"/>
        <w:gridCol w:w="97"/>
        <w:gridCol w:w="35"/>
        <w:gridCol w:w="14"/>
        <w:gridCol w:w="69"/>
        <w:gridCol w:w="71"/>
        <w:gridCol w:w="25"/>
        <w:gridCol w:w="11"/>
        <w:gridCol w:w="60"/>
        <w:gridCol w:w="69"/>
        <w:gridCol w:w="78"/>
        <w:gridCol w:w="29"/>
        <w:gridCol w:w="68"/>
        <w:gridCol w:w="18"/>
        <w:gridCol w:w="68"/>
        <w:gridCol w:w="104"/>
        <w:gridCol w:w="297"/>
        <w:gridCol w:w="133"/>
        <w:gridCol w:w="221"/>
        <w:gridCol w:w="126"/>
        <w:gridCol w:w="261"/>
      </w:tblGrid>
      <w:tr w:rsidR="00832B1F" w:rsidRPr="00832B1F" w:rsidTr="00C8318D">
        <w:trPr>
          <w:gridAfter w:val="13"/>
          <w:wAfter w:w="429" w:type="pct"/>
          <w:trHeight w:val="1554"/>
        </w:trPr>
        <w:tc>
          <w:tcPr>
            <w:tcW w:w="4166" w:type="pct"/>
            <w:gridSpan w:val="193"/>
            <w:shd w:val="clear" w:color="auto" w:fill="auto"/>
            <w:noWrap/>
            <w:vAlign w:val="bottom"/>
          </w:tcPr>
          <w:p w:rsidR="00832B1F" w:rsidRPr="00832B1F" w:rsidRDefault="00832B1F" w:rsidP="00832B1F">
            <w:pPr>
              <w:contextualSpacing/>
              <w:jc w:val="center"/>
              <w:rPr>
                <w:rFonts w:ascii="Times New Roman" w:eastAsia="Times New Roman" w:hAnsi="Times New Roman" w:cs="Times New Roman"/>
                <w:b/>
                <w:color w:val="000000"/>
                <w:sz w:val="18"/>
                <w:szCs w:val="20"/>
                <w:lang w:eastAsia="ru-RU"/>
              </w:rPr>
            </w:pPr>
            <w:r w:rsidRPr="00832B1F">
              <w:rPr>
                <w:rFonts w:ascii="Times New Roman" w:eastAsia="Times New Roman" w:hAnsi="Times New Roman" w:cs="Times New Roman"/>
                <w:b/>
                <w:color w:val="000000"/>
                <w:sz w:val="18"/>
                <w:szCs w:val="20"/>
                <w:lang w:eastAsia="ru-RU"/>
              </w:rPr>
              <w:t>Акт оказанных услуг</w:t>
            </w:r>
          </w:p>
          <w:p w:rsidR="00832B1F" w:rsidRPr="00832B1F" w:rsidRDefault="00832B1F" w:rsidP="00832B1F">
            <w:pPr>
              <w:contextualSpacing/>
              <w:rPr>
                <w:rFonts w:ascii="Arial" w:eastAsia="Times New Roman" w:hAnsi="Arial" w:cs="Arial"/>
                <w:sz w:val="18"/>
                <w:szCs w:val="18"/>
              </w:rPr>
            </w:pPr>
          </w:p>
        </w:tc>
        <w:tc>
          <w:tcPr>
            <w:tcW w:w="315" w:type="pct"/>
            <w:gridSpan w:val="17"/>
            <w:tcBorders>
              <w:left w:val="nil"/>
            </w:tcBorders>
            <w:shd w:val="clear" w:color="auto" w:fill="auto"/>
            <w:noWrap/>
            <w:vAlign w:val="bottom"/>
          </w:tcPr>
          <w:p w:rsidR="00832B1F" w:rsidRPr="00832B1F" w:rsidRDefault="00832B1F" w:rsidP="00832B1F">
            <w:pPr>
              <w:contextualSpacing/>
              <w:rPr>
                <w:rFonts w:ascii="Arial" w:eastAsia="Times New Roman" w:hAnsi="Arial" w:cs="Arial"/>
                <w:b/>
                <w:sz w:val="16"/>
                <w:szCs w:val="16"/>
              </w:rPr>
            </w:pPr>
          </w:p>
        </w:tc>
        <w:tc>
          <w:tcPr>
            <w:tcW w:w="90" w:type="pct"/>
            <w:gridSpan w:val="7"/>
            <w:shd w:val="clear" w:color="auto" w:fill="auto"/>
            <w:noWrap/>
            <w:vAlign w:val="bottom"/>
          </w:tcPr>
          <w:p w:rsidR="00832B1F" w:rsidRPr="00832B1F" w:rsidRDefault="00832B1F" w:rsidP="00832B1F">
            <w:pPr>
              <w:contextualSpacing/>
              <w:rPr>
                <w:rFonts w:ascii="Arial" w:eastAsia="Times New Roman" w:hAnsi="Arial" w:cs="Arial"/>
                <w:b/>
                <w:sz w:val="16"/>
                <w:szCs w:val="16"/>
              </w:rPr>
            </w:pPr>
          </w:p>
        </w:tc>
      </w:tr>
      <w:tr w:rsidR="00832B1F" w:rsidRPr="00832B1F" w:rsidTr="00C8318D">
        <w:trPr>
          <w:trHeight w:val="280"/>
        </w:trPr>
        <w:tc>
          <w:tcPr>
            <w:tcW w:w="129" w:type="pct"/>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p>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27"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4"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6"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132"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2"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5"/>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7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89" w:type="pct"/>
            <w:gridSpan w:val="5"/>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5"/>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5"/>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5"/>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6"/>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6"/>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7"/>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0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87"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87"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69"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6"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7"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6"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7"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4" w:type="pct"/>
            <w:gridSpan w:val="4"/>
            <w:tcBorders>
              <w:right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289"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8"/>
                <w:szCs w:val="18"/>
              </w:rPr>
            </w:pPr>
            <w:r w:rsidRPr="00832B1F">
              <w:rPr>
                <w:rFonts w:ascii="Arial" w:eastAsia="Times New Roman" w:hAnsi="Arial" w:cs="Arial"/>
                <w:sz w:val="18"/>
                <w:szCs w:val="18"/>
              </w:rPr>
              <w:t>ИИН/БИН</w:t>
            </w:r>
          </w:p>
        </w:tc>
        <w:tc>
          <w:tcPr>
            <w:tcW w:w="86" w:type="pct"/>
            <w:gridSpan w:val="7"/>
            <w:tcBorders>
              <w:left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459" w:type="pct"/>
            <w:gridSpan w:val="1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r>
      <w:tr w:rsidR="00832B1F" w:rsidRPr="00832B1F" w:rsidTr="00C8318D">
        <w:trPr>
          <w:gridAfter w:val="13"/>
          <w:wAfter w:w="429" w:type="pct"/>
          <w:trHeight w:val="480"/>
        </w:trPr>
        <w:tc>
          <w:tcPr>
            <w:tcW w:w="445" w:type="pct"/>
            <w:gridSpan w:val="13"/>
            <w:tcBorders>
              <w:bottom w:val="single" w:sz="4" w:space="0" w:color="auto"/>
            </w:tcBorders>
            <w:shd w:val="clear" w:color="auto" w:fill="auto"/>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Заказчик</w:t>
            </w:r>
          </w:p>
        </w:tc>
        <w:tc>
          <w:tcPr>
            <w:tcW w:w="2629" w:type="pct"/>
            <w:gridSpan w:val="126"/>
            <w:tcBorders>
              <w:bottom w:val="single" w:sz="4" w:space="0" w:color="auto"/>
            </w:tcBorders>
            <w:shd w:val="clear" w:color="auto" w:fill="auto"/>
            <w:hideMark/>
          </w:tcPr>
          <w:p w:rsidR="00832B1F" w:rsidRPr="00832B1F" w:rsidRDefault="00832B1F" w:rsidP="00832B1F">
            <w:pPr>
              <w:contextualSpacing/>
              <w:jc w:val="center"/>
              <w:rPr>
                <w:rFonts w:ascii="Arial" w:eastAsia="Times New Roman" w:hAnsi="Arial" w:cs="Arial"/>
                <w:bCs/>
                <w:sz w:val="18"/>
                <w:szCs w:val="18"/>
              </w:rPr>
            </w:pPr>
            <w:r w:rsidRPr="00832B1F">
              <w:rPr>
                <w:rFonts w:ascii="Arial" w:eastAsia="Times New Roman" w:hAnsi="Arial" w:cs="Arial"/>
                <w:bCs/>
                <w:sz w:val="18"/>
                <w:szCs w:val="18"/>
              </w:rPr>
              <w:t>Акционерное Общество "Национальная Атомная Компания "КАЗАТОМПРОМ"</w:t>
            </w:r>
          </w:p>
        </w:tc>
        <w:tc>
          <w:tcPr>
            <w:tcW w:w="9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66"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26" w:type="pct"/>
            <w:gridSpan w:val="6"/>
            <w:shd w:val="clear" w:color="auto" w:fill="auto"/>
            <w:noWrap/>
            <w:vAlign w:val="bottom"/>
            <w:hideMark/>
          </w:tcPr>
          <w:p w:rsidR="00832B1F" w:rsidRPr="00832B1F" w:rsidRDefault="00832B1F" w:rsidP="00832B1F">
            <w:pPr>
              <w:contextualSpacing/>
              <w:jc w:val="right"/>
              <w:rPr>
                <w:rFonts w:ascii="Arial" w:eastAsia="Times New Roman" w:hAnsi="Arial" w:cs="Arial"/>
                <w:b/>
                <w:sz w:val="18"/>
                <w:szCs w:val="18"/>
              </w:rPr>
            </w:pPr>
          </w:p>
        </w:tc>
        <w:tc>
          <w:tcPr>
            <w:tcW w:w="932" w:type="pct"/>
            <w:gridSpan w:val="51"/>
            <w:shd w:val="clear" w:color="auto" w:fill="auto"/>
            <w:noWrap/>
            <w:vAlign w:val="center"/>
            <w:hideMark/>
          </w:tcPr>
          <w:p w:rsidR="00832B1F" w:rsidRPr="00832B1F" w:rsidRDefault="00832B1F" w:rsidP="00832B1F">
            <w:pPr>
              <w:contextualSpacing/>
              <w:jc w:val="center"/>
              <w:rPr>
                <w:rFonts w:ascii="Arial" w:eastAsia="Times New Roman" w:hAnsi="Arial" w:cs="Arial"/>
                <w:bCs/>
                <w:sz w:val="18"/>
                <w:szCs w:val="18"/>
              </w:rPr>
            </w:pPr>
            <w:r w:rsidRPr="00832B1F">
              <w:rPr>
                <w:rFonts w:ascii="Arial" w:eastAsia="Times New Roman" w:hAnsi="Arial" w:cs="Arial"/>
                <w:bCs/>
                <w:sz w:val="18"/>
                <w:szCs w:val="18"/>
              </w:rPr>
              <w:t> </w:t>
            </w:r>
          </w:p>
        </w:tc>
      </w:tr>
      <w:tr w:rsidR="00832B1F" w:rsidRPr="00832B1F" w:rsidTr="00C8318D">
        <w:trPr>
          <w:gridAfter w:val="13"/>
          <w:wAfter w:w="429" w:type="pct"/>
          <w:trHeight w:val="240"/>
        </w:trPr>
        <w:tc>
          <w:tcPr>
            <w:tcW w:w="129" w:type="pct"/>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27"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4"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6"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2629" w:type="pct"/>
            <w:gridSpan w:val="126"/>
            <w:tcBorders>
              <w:top w:val="single" w:sz="4" w:space="0" w:color="auto"/>
            </w:tcBorders>
            <w:shd w:val="clear" w:color="auto" w:fill="auto"/>
            <w:noWrap/>
            <w:hideMark/>
          </w:tcPr>
          <w:p w:rsidR="00832B1F" w:rsidRPr="00832B1F" w:rsidRDefault="00832B1F" w:rsidP="00832B1F">
            <w:pPr>
              <w:contextualSpacing/>
              <w:jc w:val="center"/>
              <w:rPr>
                <w:rFonts w:ascii="Arial" w:eastAsia="Times New Roman" w:hAnsi="Arial" w:cs="Arial"/>
                <w:b/>
                <w:i/>
                <w:iCs/>
                <w:sz w:val="16"/>
                <w:szCs w:val="16"/>
              </w:rPr>
            </w:pPr>
            <w:r w:rsidRPr="00832B1F">
              <w:rPr>
                <w:rFonts w:ascii="Arial" w:eastAsia="Times New Roman" w:hAnsi="Arial" w:cs="Arial"/>
                <w:i/>
                <w:iCs/>
                <w:sz w:val="16"/>
                <w:szCs w:val="16"/>
              </w:rPr>
              <w:t>полное наименование, адрес, данные о средствах связи</w:t>
            </w:r>
          </w:p>
        </w:tc>
        <w:tc>
          <w:tcPr>
            <w:tcW w:w="9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66"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26"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6"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7"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19" w:type="pct"/>
            <w:gridSpan w:val="7"/>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17"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18"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315" w:type="pct"/>
            <w:gridSpan w:val="17"/>
            <w:tcBorders>
              <w:top w:val="single" w:sz="4" w:space="0" w:color="auto"/>
              <w:left w:val="nil"/>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0" w:type="pct"/>
            <w:gridSpan w:val="7"/>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r>
      <w:tr w:rsidR="00832B1F" w:rsidRPr="00832B1F" w:rsidTr="00C8318D">
        <w:trPr>
          <w:gridAfter w:val="13"/>
          <w:wAfter w:w="429" w:type="pct"/>
          <w:trHeight w:val="480"/>
        </w:trPr>
        <w:tc>
          <w:tcPr>
            <w:tcW w:w="445" w:type="pct"/>
            <w:gridSpan w:val="1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Исполнитель</w:t>
            </w:r>
          </w:p>
        </w:tc>
        <w:tc>
          <w:tcPr>
            <w:tcW w:w="2629" w:type="pct"/>
            <w:gridSpan w:val="126"/>
            <w:tcBorders>
              <w:bottom w:val="single" w:sz="4" w:space="0" w:color="auto"/>
            </w:tcBorders>
            <w:shd w:val="clear" w:color="auto" w:fill="auto"/>
            <w:hideMark/>
          </w:tcPr>
          <w:p w:rsidR="00832B1F" w:rsidRPr="00832B1F" w:rsidRDefault="00832B1F" w:rsidP="00832B1F">
            <w:pPr>
              <w:contextualSpacing/>
              <w:jc w:val="center"/>
              <w:rPr>
                <w:rFonts w:ascii="Arial" w:eastAsia="Times New Roman" w:hAnsi="Arial" w:cs="Arial"/>
                <w:bCs/>
                <w:sz w:val="18"/>
                <w:szCs w:val="18"/>
              </w:rPr>
            </w:pPr>
            <w:r w:rsidRPr="00832B1F">
              <w:rPr>
                <w:rFonts w:ascii="Arial" w:eastAsia="Times New Roman" w:hAnsi="Arial" w:cs="Arial"/>
                <w:bCs/>
                <w:sz w:val="18"/>
                <w:szCs w:val="18"/>
              </w:rPr>
              <w:t> </w:t>
            </w:r>
          </w:p>
        </w:tc>
        <w:tc>
          <w:tcPr>
            <w:tcW w:w="9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66"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26"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32" w:type="pct"/>
            <w:gridSpan w:val="51"/>
            <w:shd w:val="clear" w:color="auto" w:fill="auto"/>
            <w:noWrap/>
            <w:vAlign w:val="center"/>
            <w:hideMark/>
          </w:tcPr>
          <w:p w:rsidR="00832B1F" w:rsidRPr="00832B1F" w:rsidRDefault="00832B1F" w:rsidP="00832B1F">
            <w:pPr>
              <w:contextualSpacing/>
              <w:jc w:val="center"/>
              <w:rPr>
                <w:rFonts w:ascii="Arial" w:eastAsia="Times New Roman" w:hAnsi="Arial" w:cs="Arial"/>
                <w:bCs/>
                <w:sz w:val="18"/>
                <w:szCs w:val="18"/>
              </w:rPr>
            </w:pPr>
            <w:r w:rsidRPr="00832B1F">
              <w:rPr>
                <w:rFonts w:ascii="Arial" w:eastAsia="Times New Roman" w:hAnsi="Arial" w:cs="Arial"/>
                <w:bCs/>
                <w:sz w:val="18"/>
                <w:szCs w:val="18"/>
              </w:rPr>
              <w:t> </w:t>
            </w:r>
          </w:p>
        </w:tc>
      </w:tr>
      <w:tr w:rsidR="00832B1F" w:rsidRPr="00832B1F" w:rsidTr="00C8318D">
        <w:trPr>
          <w:gridAfter w:val="13"/>
          <w:wAfter w:w="429" w:type="pct"/>
          <w:trHeight w:val="222"/>
        </w:trPr>
        <w:tc>
          <w:tcPr>
            <w:tcW w:w="129" w:type="pct"/>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2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6"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2629" w:type="pct"/>
            <w:gridSpan w:val="126"/>
            <w:tcBorders>
              <w:top w:val="single" w:sz="4" w:space="0" w:color="auto"/>
              <w:bottom w:val="single" w:sz="4" w:space="0" w:color="auto"/>
            </w:tcBorders>
            <w:shd w:val="clear" w:color="auto" w:fill="auto"/>
            <w:noWrap/>
            <w:hideMark/>
          </w:tcPr>
          <w:p w:rsidR="00832B1F" w:rsidRPr="00832B1F" w:rsidRDefault="00832B1F" w:rsidP="00832B1F">
            <w:pPr>
              <w:contextualSpacing/>
              <w:jc w:val="center"/>
              <w:rPr>
                <w:rFonts w:ascii="Arial" w:eastAsia="Times New Roman" w:hAnsi="Arial" w:cs="Arial"/>
                <w:b/>
                <w:i/>
                <w:iCs/>
                <w:sz w:val="16"/>
                <w:szCs w:val="16"/>
              </w:rPr>
            </w:pPr>
            <w:r w:rsidRPr="00832B1F">
              <w:rPr>
                <w:rFonts w:ascii="Arial" w:eastAsia="Times New Roman" w:hAnsi="Arial" w:cs="Arial"/>
                <w:i/>
                <w:iCs/>
                <w:sz w:val="16"/>
                <w:szCs w:val="16"/>
              </w:rPr>
              <w:t>полное наименование, адрес, данные о средствах связи</w:t>
            </w:r>
          </w:p>
        </w:tc>
        <w:tc>
          <w:tcPr>
            <w:tcW w:w="9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66"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26"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6"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7"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19" w:type="pct"/>
            <w:gridSpan w:val="7"/>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17"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18"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315" w:type="pct"/>
            <w:gridSpan w:val="17"/>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0" w:type="pct"/>
            <w:gridSpan w:val="7"/>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r>
      <w:tr w:rsidR="00832B1F" w:rsidRPr="00832B1F" w:rsidTr="00C8318D">
        <w:trPr>
          <w:gridAfter w:val="10"/>
          <w:wAfter w:w="371" w:type="pct"/>
          <w:trHeight w:val="222"/>
        </w:trPr>
        <w:tc>
          <w:tcPr>
            <w:tcW w:w="619" w:type="pct"/>
            <w:gridSpan w:val="20"/>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Договор (контракт)</w:t>
            </w:r>
          </w:p>
        </w:tc>
        <w:tc>
          <w:tcPr>
            <w:tcW w:w="1956" w:type="pct"/>
            <w:gridSpan w:val="90"/>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7"/>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7"/>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7"/>
            <w:tcBorders>
              <w:right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478" w:type="pct"/>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Номер документа</w:t>
            </w:r>
          </w:p>
        </w:tc>
        <w:tc>
          <w:tcPr>
            <w:tcW w:w="438" w:type="pct"/>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Дата составления</w:t>
            </w:r>
          </w:p>
        </w:tc>
        <w:tc>
          <w:tcPr>
            <w:tcW w:w="99" w:type="pct"/>
            <w:gridSpan w:val="5"/>
            <w:tcBorders>
              <w:lef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5"/>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132" w:type="pct"/>
            <w:gridSpan w:val="4"/>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133" w:type="pct"/>
            <w:gridSpan w:val="7"/>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73" w:type="pct"/>
            <w:gridSpan w:val="4"/>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8"/>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107" w:type="pct"/>
            <w:gridSpan w:val="7"/>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r>
      <w:tr w:rsidR="00832B1F" w:rsidRPr="00832B1F" w:rsidTr="00C8318D">
        <w:trPr>
          <w:trHeight w:val="222"/>
        </w:trPr>
        <w:tc>
          <w:tcPr>
            <w:tcW w:w="137"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35"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2"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2"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42"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65"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7"/>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3"/>
            <w:tcBorders>
              <w:right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479" w:type="pct"/>
            <w:gridSpan w:val="25"/>
            <w:tcBorders>
              <w:top w:val="single" w:sz="4" w:space="0" w:color="auto"/>
              <w:left w:val="single" w:sz="4" w:space="0" w:color="auto"/>
              <w:bottom w:val="single" w:sz="4" w:space="0" w:color="auto"/>
              <w:right w:val="single" w:sz="4" w:space="0" w:color="auto"/>
            </w:tcBorders>
            <w:vAlign w:val="center"/>
            <w:hideMark/>
          </w:tcPr>
          <w:p w:rsidR="00832B1F" w:rsidRPr="00832B1F" w:rsidRDefault="00832B1F" w:rsidP="00832B1F">
            <w:pPr>
              <w:contextualSpacing/>
              <w:rPr>
                <w:rFonts w:ascii="Arial" w:eastAsia="Times New Roman" w:hAnsi="Arial" w:cs="Arial"/>
                <w:b/>
                <w:sz w:val="16"/>
                <w:szCs w:val="16"/>
              </w:rPr>
            </w:pPr>
          </w:p>
        </w:tc>
        <w:tc>
          <w:tcPr>
            <w:tcW w:w="438" w:type="pct"/>
            <w:gridSpan w:val="20"/>
            <w:tcBorders>
              <w:top w:val="single" w:sz="4" w:space="0" w:color="auto"/>
              <w:left w:val="single" w:sz="4" w:space="0" w:color="auto"/>
              <w:bottom w:val="single" w:sz="4" w:space="0" w:color="auto"/>
              <w:right w:val="single" w:sz="4" w:space="0" w:color="auto"/>
            </w:tcBorders>
            <w:vAlign w:val="center"/>
            <w:hideMark/>
          </w:tcPr>
          <w:p w:rsidR="00832B1F" w:rsidRPr="00832B1F" w:rsidRDefault="00832B1F" w:rsidP="00832B1F">
            <w:pPr>
              <w:contextualSpacing/>
              <w:rPr>
                <w:rFonts w:ascii="Arial" w:eastAsia="Times New Roman" w:hAnsi="Arial" w:cs="Arial"/>
                <w:b/>
                <w:sz w:val="16"/>
                <w:szCs w:val="16"/>
              </w:rPr>
            </w:pPr>
          </w:p>
        </w:tc>
        <w:tc>
          <w:tcPr>
            <w:tcW w:w="73" w:type="pct"/>
            <w:gridSpan w:val="4"/>
            <w:tcBorders>
              <w:left w:val="single" w:sz="4" w:space="0" w:color="auto"/>
            </w:tcBorders>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106" w:type="pct"/>
            <w:gridSpan w:val="7"/>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132" w:type="pct"/>
            <w:gridSpan w:val="10"/>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73" w:type="pct"/>
            <w:gridSpan w:val="5"/>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131" w:type="pct"/>
            <w:gridSpan w:val="3"/>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2"/>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109" w:type="pct"/>
            <w:gridSpan w:val="2"/>
            <w:shd w:val="clear" w:color="auto" w:fill="auto"/>
            <w:noWrap/>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r>
      <w:tr w:rsidR="00832B1F" w:rsidRPr="00832B1F" w:rsidTr="00C8318D">
        <w:trPr>
          <w:gridAfter w:val="10"/>
          <w:wAfter w:w="371" w:type="pct"/>
          <w:trHeight w:val="259"/>
        </w:trPr>
        <w:tc>
          <w:tcPr>
            <w:tcW w:w="2972" w:type="pct"/>
            <w:gridSpan w:val="136"/>
            <w:shd w:val="clear" w:color="auto" w:fill="auto"/>
            <w:noWrap/>
            <w:vAlign w:val="bottom"/>
            <w:hideMark/>
          </w:tcPr>
          <w:p w:rsidR="00832B1F" w:rsidRPr="00832B1F" w:rsidRDefault="00832B1F" w:rsidP="00832B1F">
            <w:pPr>
              <w:contextualSpacing/>
              <w:jc w:val="center"/>
              <w:rPr>
                <w:rFonts w:ascii="Arial" w:eastAsia="Times New Roman" w:hAnsi="Arial" w:cs="Arial"/>
                <w:bCs/>
                <w:sz w:val="20"/>
                <w:szCs w:val="20"/>
              </w:rPr>
            </w:pPr>
            <w:r w:rsidRPr="00832B1F">
              <w:rPr>
                <w:rFonts w:ascii="Arial" w:eastAsia="Times New Roman" w:hAnsi="Arial" w:cs="Arial"/>
                <w:bCs/>
                <w:sz w:val="20"/>
                <w:szCs w:val="20"/>
              </w:rPr>
              <w:t>АКТ ВЫПОЛНЕННЫХ РАБОТ (ОКАЗАННЫХ УСЛУГ)</w:t>
            </w:r>
          </w:p>
        </w:tc>
        <w:tc>
          <w:tcPr>
            <w:tcW w:w="478" w:type="pct"/>
            <w:gridSpan w:val="22"/>
            <w:tcBorders>
              <w:top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Cs/>
                <w:sz w:val="16"/>
                <w:szCs w:val="16"/>
              </w:rPr>
            </w:pPr>
            <w:r w:rsidRPr="00832B1F">
              <w:rPr>
                <w:rFonts w:ascii="Arial" w:eastAsia="Times New Roman" w:hAnsi="Arial" w:cs="Arial"/>
                <w:bCs/>
                <w:sz w:val="16"/>
                <w:szCs w:val="16"/>
              </w:rPr>
              <w:t> </w:t>
            </w:r>
          </w:p>
        </w:tc>
        <w:tc>
          <w:tcPr>
            <w:tcW w:w="438" w:type="pct"/>
            <w:gridSpan w:val="22"/>
            <w:tcBorders>
              <w:top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Cs/>
                <w:sz w:val="16"/>
                <w:szCs w:val="16"/>
              </w:rPr>
            </w:pPr>
            <w:r w:rsidRPr="00832B1F">
              <w:rPr>
                <w:rFonts w:ascii="Arial" w:eastAsia="Times New Roman" w:hAnsi="Arial" w:cs="Arial"/>
                <w:bCs/>
                <w:sz w:val="16"/>
                <w:szCs w:val="16"/>
              </w:rPr>
              <w:t> </w:t>
            </w:r>
          </w:p>
        </w:tc>
        <w:tc>
          <w:tcPr>
            <w:tcW w:w="99" w:type="pct"/>
            <w:gridSpan w:val="5"/>
            <w:shd w:val="clear" w:color="auto" w:fill="auto"/>
            <w:vAlign w:val="bottom"/>
            <w:hideMark/>
          </w:tcPr>
          <w:p w:rsidR="00832B1F" w:rsidRPr="00832B1F" w:rsidRDefault="00832B1F" w:rsidP="00832B1F">
            <w:pPr>
              <w:contextualSpacing/>
              <w:jc w:val="center"/>
              <w:rPr>
                <w:rFonts w:ascii="Arial" w:eastAsia="Times New Roman" w:hAnsi="Arial" w:cs="Arial"/>
                <w:bCs/>
                <w:sz w:val="16"/>
                <w:szCs w:val="16"/>
              </w:rPr>
            </w:pPr>
            <w:r w:rsidRPr="00832B1F">
              <w:rPr>
                <w:rFonts w:ascii="Arial" w:eastAsia="Times New Roman" w:hAnsi="Arial" w:cs="Arial"/>
                <w:bCs/>
                <w:sz w:val="16"/>
                <w:szCs w:val="16"/>
              </w:rPr>
              <w:t> </w:t>
            </w:r>
          </w:p>
        </w:tc>
        <w:tc>
          <w:tcPr>
            <w:tcW w:w="99" w:type="pct"/>
            <w:gridSpan w:val="5"/>
            <w:shd w:val="clear" w:color="auto" w:fill="auto"/>
            <w:vAlign w:val="bottom"/>
            <w:hideMark/>
          </w:tcPr>
          <w:p w:rsidR="00832B1F" w:rsidRPr="00832B1F" w:rsidRDefault="00832B1F" w:rsidP="00832B1F">
            <w:pPr>
              <w:contextualSpacing/>
              <w:jc w:val="center"/>
              <w:rPr>
                <w:rFonts w:ascii="Arial" w:eastAsia="Times New Roman" w:hAnsi="Arial" w:cs="Arial"/>
                <w:bCs/>
                <w:sz w:val="16"/>
                <w:szCs w:val="16"/>
              </w:rPr>
            </w:pPr>
            <w:r w:rsidRPr="00832B1F">
              <w:rPr>
                <w:rFonts w:ascii="Arial" w:eastAsia="Times New Roman" w:hAnsi="Arial" w:cs="Arial"/>
                <w:bCs/>
                <w:sz w:val="16"/>
                <w:szCs w:val="16"/>
              </w:rPr>
              <w:t> </w:t>
            </w:r>
          </w:p>
        </w:tc>
        <w:tc>
          <w:tcPr>
            <w:tcW w:w="132" w:type="pct"/>
            <w:gridSpan w:val="4"/>
            <w:shd w:val="clear" w:color="auto" w:fill="auto"/>
            <w:vAlign w:val="bottom"/>
            <w:hideMark/>
          </w:tcPr>
          <w:p w:rsidR="00832B1F" w:rsidRPr="00832B1F" w:rsidRDefault="00832B1F" w:rsidP="00832B1F">
            <w:pPr>
              <w:contextualSpacing/>
              <w:jc w:val="center"/>
              <w:rPr>
                <w:rFonts w:ascii="Arial" w:eastAsia="Times New Roman" w:hAnsi="Arial" w:cs="Arial"/>
                <w:bCs/>
                <w:sz w:val="16"/>
                <w:szCs w:val="16"/>
              </w:rPr>
            </w:pPr>
            <w:r w:rsidRPr="00832B1F">
              <w:rPr>
                <w:rFonts w:ascii="Arial" w:eastAsia="Times New Roman" w:hAnsi="Arial" w:cs="Arial"/>
                <w:bCs/>
                <w:sz w:val="16"/>
                <w:szCs w:val="16"/>
              </w:rPr>
              <w:t> </w:t>
            </w:r>
          </w:p>
        </w:tc>
        <w:tc>
          <w:tcPr>
            <w:tcW w:w="133" w:type="pct"/>
            <w:gridSpan w:val="7"/>
            <w:shd w:val="clear" w:color="auto" w:fill="auto"/>
            <w:vAlign w:val="bottom"/>
            <w:hideMark/>
          </w:tcPr>
          <w:p w:rsidR="00832B1F" w:rsidRPr="00832B1F" w:rsidRDefault="00832B1F" w:rsidP="00832B1F">
            <w:pPr>
              <w:contextualSpacing/>
              <w:jc w:val="center"/>
              <w:rPr>
                <w:rFonts w:ascii="Arial" w:eastAsia="Times New Roman" w:hAnsi="Arial" w:cs="Arial"/>
                <w:bCs/>
                <w:sz w:val="16"/>
                <w:szCs w:val="16"/>
              </w:rPr>
            </w:pPr>
            <w:r w:rsidRPr="00832B1F">
              <w:rPr>
                <w:rFonts w:ascii="Arial" w:eastAsia="Times New Roman" w:hAnsi="Arial" w:cs="Arial"/>
                <w:bCs/>
                <w:sz w:val="16"/>
                <w:szCs w:val="16"/>
              </w:rPr>
              <w:t> </w:t>
            </w:r>
          </w:p>
        </w:tc>
        <w:tc>
          <w:tcPr>
            <w:tcW w:w="73" w:type="pct"/>
            <w:gridSpan w:val="4"/>
            <w:shd w:val="clear" w:color="auto" w:fill="auto"/>
            <w:vAlign w:val="bottom"/>
            <w:hideMark/>
          </w:tcPr>
          <w:p w:rsidR="00832B1F" w:rsidRPr="00832B1F" w:rsidRDefault="00832B1F" w:rsidP="00832B1F">
            <w:pPr>
              <w:contextualSpacing/>
              <w:jc w:val="center"/>
              <w:rPr>
                <w:rFonts w:ascii="Arial" w:eastAsia="Times New Roman" w:hAnsi="Arial" w:cs="Arial"/>
                <w:bCs/>
                <w:sz w:val="16"/>
                <w:szCs w:val="16"/>
              </w:rPr>
            </w:pPr>
            <w:r w:rsidRPr="00832B1F">
              <w:rPr>
                <w:rFonts w:ascii="Arial" w:eastAsia="Times New Roman" w:hAnsi="Arial" w:cs="Arial"/>
                <w:bCs/>
                <w:sz w:val="16"/>
                <w:szCs w:val="16"/>
              </w:rPr>
              <w:t> </w:t>
            </w:r>
          </w:p>
        </w:tc>
        <w:tc>
          <w:tcPr>
            <w:tcW w:w="99" w:type="pct"/>
            <w:gridSpan w:val="8"/>
            <w:shd w:val="clear" w:color="auto" w:fill="auto"/>
            <w:vAlign w:val="bottom"/>
            <w:hideMark/>
          </w:tcPr>
          <w:p w:rsidR="00832B1F" w:rsidRPr="00832B1F" w:rsidRDefault="00832B1F" w:rsidP="00832B1F">
            <w:pPr>
              <w:contextualSpacing/>
              <w:jc w:val="center"/>
              <w:rPr>
                <w:rFonts w:ascii="Arial" w:eastAsia="Times New Roman" w:hAnsi="Arial" w:cs="Arial"/>
                <w:bCs/>
                <w:sz w:val="16"/>
                <w:szCs w:val="16"/>
              </w:rPr>
            </w:pPr>
            <w:r w:rsidRPr="00832B1F">
              <w:rPr>
                <w:rFonts w:ascii="Arial" w:eastAsia="Times New Roman" w:hAnsi="Arial" w:cs="Arial"/>
                <w:bCs/>
                <w:sz w:val="16"/>
                <w:szCs w:val="16"/>
              </w:rPr>
              <w:t> </w:t>
            </w:r>
          </w:p>
        </w:tc>
        <w:tc>
          <w:tcPr>
            <w:tcW w:w="107" w:type="pct"/>
            <w:gridSpan w:val="7"/>
            <w:shd w:val="clear" w:color="auto" w:fill="auto"/>
            <w:vAlign w:val="bottom"/>
            <w:hideMark/>
          </w:tcPr>
          <w:p w:rsidR="00832B1F" w:rsidRPr="00832B1F" w:rsidRDefault="00832B1F" w:rsidP="00832B1F">
            <w:pPr>
              <w:contextualSpacing/>
              <w:jc w:val="center"/>
              <w:rPr>
                <w:rFonts w:ascii="Arial" w:eastAsia="Times New Roman" w:hAnsi="Arial" w:cs="Arial"/>
                <w:bCs/>
                <w:sz w:val="16"/>
                <w:szCs w:val="16"/>
              </w:rPr>
            </w:pPr>
            <w:r w:rsidRPr="00832B1F">
              <w:rPr>
                <w:rFonts w:ascii="Arial" w:eastAsia="Times New Roman" w:hAnsi="Arial" w:cs="Arial"/>
                <w:bCs/>
                <w:sz w:val="16"/>
                <w:szCs w:val="16"/>
              </w:rPr>
              <w:t> </w:t>
            </w:r>
          </w:p>
        </w:tc>
      </w:tr>
      <w:tr w:rsidR="00832B1F" w:rsidRPr="00832B1F" w:rsidTr="00C8318D">
        <w:trPr>
          <w:trHeight w:val="222"/>
        </w:trPr>
        <w:tc>
          <w:tcPr>
            <w:tcW w:w="141"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3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39" w:type="pct"/>
            <w:gridSpan w:val="3"/>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6"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6"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1" w:type="pct"/>
            <w:gridSpan w:val="6"/>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65" w:type="pct"/>
            <w:gridSpan w:val="3"/>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3"/>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3"/>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6"/>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6"/>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7"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5"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6"/>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226" w:type="pct"/>
            <w:gridSpan w:val="10"/>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6" w:type="pct"/>
            <w:gridSpan w:val="6"/>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3"/>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3"/>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00" w:type="pct"/>
            <w:gridSpan w:val="6"/>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73"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36"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73"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7"/>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8"/>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73"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320" w:type="pct"/>
            <w:gridSpan w:val="6"/>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r>
      <w:tr w:rsidR="00832B1F" w:rsidRPr="00832B1F" w:rsidTr="00C8318D">
        <w:trPr>
          <w:gridAfter w:val="34"/>
          <w:wAfter w:w="762" w:type="pct"/>
          <w:trHeight w:val="559"/>
        </w:trPr>
        <w:tc>
          <w:tcPr>
            <w:tcW w:w="28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Номер по порядку</w:t>
            </w:r>
          </w:p>
        </w:tc>
        <w:tc>
          <w:tcPr>
            <w:tcW w:w="896" w:type="pct"/>
            <w:gridSpan w:val="3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433" w:type="pct"/>
            <w:gridSpan w:val="2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Дата выполнения работ (оказания услуг)</w:t>
            </w:r>
          </w:p>
        </w:tc>
        <w:tc>
          <w:tcPr>
            <w:tcW w:w="764" w:type="pct"/>
            <w:gridSpan w:val="3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409" w:type="pct"/>
            <w:gridSpan w:val="2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Единица измерения</w:t>
            </w:r>
          </w:p>
        </w:tc>
        <w:tc>
          <w:tcPr>
            <w:tcW w:w="1454" w:type="pct"/>
            <w:gridSpan w:val="73"/>
            <w:tcBorders>
              <w:top w:val="single" w:sz="4" w:space="0" w:color="auto"/>
              <w:left w:val="single" w:sz="4" w:space="0" w:color="auto"/>
              <w:bottom w:val="single" w:sz="4" w:space="0" w:color="auto"/>
              <w:right w:val="single" w:sz="4" w:space="0" w:color="auto"/>
            </w:tcBorders>
            <w:shd w:val="clear" w:color="auto" w:fill="auto"/>
            <w:vAlign w:val="center"/>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Выполнено работ (оказано услуг)</w:t>
            </w:r>
          </w:p>
        </w:tc>
      </w:tr>
      <w:tr w:rsidR="00832B1F" w:rsidRPr="00832B1F" w:rsidTr="00C8318D">
        <w:trPr>
          <w:gridAfter w:val="34"/>
          <w:wAfter w:w="762" w:type="pct"/>
          <w:trHeight w:val="540"/>
        </w:trPr>
        <w:tc>
          <w:tcPr>
            <w:tcW w:w="280" w:type="pct"/>
            <w:gridSpan w:val="8"/>
            <w:vMerge/>
            <w:tcBorders>
              <w:top w:val="single" w:sz="4" w:space="0" w:color="auto"/>
              <w:left w:val="single" w:sz="4" w:space="0" w:color="auto"/>
              <w:bottom w:val="single" w:sz="4" w:space="0" w:color="auto"/>
              <w:right w:val="single" w:sz="4" w:space="0" w:color="auto"/>
            </w:tcBorders>
            <w:vAlign w:val="center"/>
            <w:hideMark/>
          </w:tcPr>
          <w:p w:rsidR="00832B1F" w:rsidRPr="00832B1F" w:rsidRDefault="00832B1F" w:rsidP="00832B1F">
            <w:pPr>
              <w:contextualSpacing/>
              <w:rPr>
                <w:rFonts w:ascii="Arial" w:eastAsia="Times New Roman" w:hAnsi="Arial" w:cs="Arial"/>
                <w:b/>
                <w:sz w:val="14"/>
                <w:szCs w:val="16"/>
              </w:rPr>
            </w:pPr>
          </w:p>
        </w:tc>
        <w:tc>
          <w:tcPr>
            <w:tcW w:w="896" w:type="pct"/>
            <w:gridSpan w:val="35"/>
            <w:vMerge/>
            <w:tcBorders>
              <w:top w:val="single" w:sz="4" w:space="0" w:color="auto"/>
              <w:left w:val="single" w:sz="4" w:space="0" w:color="auto"/>
              <w:bottom w:val="single" w:sz="4" w:space="0" w:color="auto"/>
              <w:right w:val="single" w:sz="4" w:space="0" w:color="auto"/>
            </w:tcBorders>
            <w:vAlign w:val="center"/>
            <w:hideMark/>
          </w:tcPr>
          <w:p w:rsidR="00832B1F" w:rsidRPr="00832B1F" w:rsidRDefault="00832B1F" w:rsidP="00832B1F">
            <w:pPr>
              <w:contextualSpacing/>
              <w:rPr>
                <w:rFonts w:ascii="Arial" w:eastAsia="Times New Roman" w:hAnsi="Arial" w:cs="Arial"/>
                <w:b/>
                <w:sz w:val="14"/>
                <w:szCs w:val="16"/>
              </w:rPr>
            </w:pPr>
          </w:p>
        </w:tc>
        <w:tc>
          <w:tcPr>
            <w:tcW w:w="433" w:type="pct"/>
            <w:gridSpan w:val="22"/>
            <w:vMerge/>
            <w:tcBorders>
              <w:top w:val="single" w:sz="4" w:space="0" w:color="auto"/>
              <w:left w:val="single" w:sz="4" w:space="0" w:color="auto"/>
              <w:bottom w:val="single" w:sz="4" w:space="0" w:color="auto"/>
              <w:right w:val="single" w:sz="4" w:space="0" w:color="auto"/>
            </w:tcBorders>
            <w:vAlign w:val="center"/>
            <w:hideMark/>
          </w:tcPr>
          <w:p w:rsidR="00832B1F" w:rsidRPr="00832B1F" w:rsidRDefault="00832B1F" w:rsidP="00832B1F">
            <w:pPr>
              <w:contextualSpacing/>
              <w:rPr>
                <w:rFonts w:ascii="Arial" w:eastAsia="Times New Roman" w:hAnsi="Arial" w:cs="Arial"/>
                <w:b/>
                <w:sz w:val="14"/>
                <w:szCs w:val="16"/>
              </w:rPr>
            </w:pPr>
          </w:p>
        </w:tc>
        <w:tc>
          <w:tcPr>
            <w:tcW w:w="764" w:type="pct"/>
            <w:gridSpan w:val="34"/>
            <w:vMerge/>
            <w:tcBorders>
              <w:top w:val="single" w:sz="4" w:space="0" w:color="auto"/>
              <w:left w:val="single" w:sz="4" w:space="0" w:color="auto"/>
              <w:bottom w:val="single" w:sz="4" w:space="0" w:color="auto"/>
              <w:right w:val="single" w:sz="4" w:space="0" w:color="auto"/>
            </w:tcBorders>
            <w:vAlign w:val="center"/>
            <w:hideMark/>
          </w:tcPr>
          <w:p w:rsidR="00832B1F" w:rsidRPr="00832B1F" w:rsidRDefault="00832B1F" w:rsidP="00832B1F">
            <w:pPr>
              <w:contextualSpacing/>
              <w:rPr>
                <w:rFonts w:ascii="Arial" w:eastAsia="Times New Roman" w:hAnsi="Arial" w:cs="Arial"/>
                <w:b/>
                <w:sz w:val="14"/>
                <w:szCs w:val="16"/>
              </w:rPr>
            </w:pPr>
          </w:p>
        </w:tc>
        <w:tc>
          <w:tcPr>
            <w:tcW w:w="409" w:type="pct"/>
            <w:gridSpan w:val="24"/>
            <w:vMerge/>
            <w:tcBorders>
              <w:top w:val="single" w:sz="4" w:space="0" w:color="auto"/>
              <w:left w:val="single" w:sz="4" w:space="0" w:color="auto"/>
              <w:bottom w:val="single" w:sz="4" w:space="0" w:color="auto"/>
              <w:right w:val="single" w:sz="4" w:space="0" w:color="auto"/>
            </w:tcBorders>
            <w:vAlign w:val="center"/>
            <w:hideMark/>
          </w:tcPr>
          <w:p w:rsidR="00832B1F" w:rsidRPr="00832B1F" w:rsidRDefault="00832B1F" w:rsidP="00832B1F">
            <w:pPr>
              <w:contextualSpacing/>
              <w:rPr>
                <w:rFonts w:ascii="Arial" w:eastAsia="Times New Roman" w:hAnsi="Arial" w:cs="Arial"/>
                <w:b/>
                <w:sz w:val="14"/>
                <w:szCs w:val="16"/>
              </w:rPr>
            </w:pPr>
          </w:p>
        </w:tc>
        <w:tc>
          <w:tcPr>
            <w:tcW w:w="411"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количество</w:t>
            </w:r>
          </w:p>
        </w:tc>
        <w:tc>
          <w:tcPr>
            <w:tcW w:w="591"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цена за единицу</w:t>
            </w:r>
          </w:p>
        </w:tc>
        <w:tc>
          <w:tcPr>
            <w:tcW w:w="452"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стоимость</w:t>
            </w:r>
          </w:p>
        </w:tc>
      </w:tr>
      <w:tr w:rsidR="00832B1F" w:rsidRPr="00832B1F" w:rsidTr="00C8318D">
        <w:trPr>
          <w:gridAfter w:val="34"/>
          <w:wAfter w:w="762" w:type="pct"/>
          <w:trHeight w:val="222"/>
        </w:trPr>
        <w:tc>
          <w:tcPr>
            <w:tcW w:w="28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1</w:t>
            </w:r>
          </w:p>
        </w:tc>
        <w:tc>
          <w:tcPr>
            <w:tcW w:w="896" w:type="pct"/>
            <w:gridSpan w:val="35"/>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2</w:t>
            </w:r>
          </w:p>
        </w:tc>
        <w:tc>
          <w:tcPr>
            <w:tcW w:w="433" w:type="pct"/>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3</w:t>
            </w:r>
          </w:p>
        </w:tc>
        <w:tc>
          <w:tcPr>
            <w:tcW w:w="764" w:type="pct"/>
            <w:gridSpan w:val="34"/>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4</w:t>
            </w:r>
          </w:p>
        </w:tc>
        <w:tc>
          <w:tcPr>
            <w:tcW w:w="409" w:type="pct"/>
            <w:gridSpan w:val="24"/>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5</w:t>
            </w:r>
          </w:p>
        </w:tc>
        <w:tc>
          <w:tcPr>
            <w:tcW w:w="411" w:type="pct"/>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6</w:t>
            </w:r>
          </w:p>
        </w:tc>
        <w:tc>
          <w:tcPr>
            <w:tcW w:w="591" w:type="pct"/>
            <w:gridSpan w:val="29"/>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7</w:t>
            </w:r>
          </w:p>
        </w:tc>
        <w:tc>
          <w:tcPr>
            <w:tcW w:w="452"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8</w:t>
            </w:r>
          </w:p>
        </w:tc>
      </w:tr>
      <w:tr w:rsidR="00832B1F" w:rsidRPr="00832B1F" w:rsidTr="00C8318D">
        <w:trPr>
          <w:gridAfter w:val="34"/>
          <w:wAfter w:w="762" w:type="pct"/>
          <w:trHeight w:val="222"/>
        </w:trPr>
        <w:tc>
          <w:tcPr>
            <w:tcW w:w="28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1</w:t>
            </w:r>
          </w:p>
        </w:tc>
        <w:tc>
          <w:tcPr>
            <w:tcW w:w="896" w:type="pct"/>
            <w:gridSpan w:val="35"/>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433" w:type="pct"/>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 </w:t>
            </w:r>
          </w:p>
        </w:tc>
        <w:tc>
          <w:tcPr>
            <w:tcW w:w="764" w:type="pct"/>
            <w:gridSpan w:val="34"/>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 </w:t>
            </w:r>
          </w:p>
        </w:tc>
        <w:tc>
          <w:tcPr>
            <w:tcW w:w="409" w:type="pct"/>
            <w:gridSpan w:val="24"/>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 </w:t>
            </w:r>
          </w:p>
        </w:tc>
        <w:tc>
          <w:tcPr>
            <w:tcW w:w="411" w:type="pct"/>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right"/>
              <w:rPr>
                <w:rFonts w:ascii="Arial" w:eastAsia="Times New Roman" w:hAnsi="Arial" w:cs="Arial"/>
                <w:b/>
                <w:sz w:val="14"/>
                <w:szCs w:val="16"/>
              </w:rPr>
            </w:pPr>
            <w:r w:rsidRPr="00832B1F">
              <w:rPr>
                <w:rFonts w:ascii="Arial" w:eastAsia="Times New Roman" w:hAnsi="Arial" w:cs="Arial"/>
                <w:sz w:val="14"/>
                <w:szCs w:val="16"/>
              </w:rPr>
              <w:t> </w:t>
            </w:r>
          </w:p>
        </w:tc>
        <w:tc>
          <w:tcPr>
            <w:tcW w:w="591" w:type="pct"/>
            <w:gridSpan w:val="29"/>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right"/>
              <w:rPr>
                <w:rFonts w:ascii="Arial" w:eastAsia="Times New Roman" w:hAnsi="Arial" w:cs="Arial"/>
                <w:b/>
                <w:sz w:val="14"/>
                <w:szCs w:val="16"/>
              </w:rPr>
            </w:pPr>
            <w:r w:rsidRPr="00832B1F">
              <w:rPr>
                <w:rFonts w:ascii="Arial" w:eastAsia="Times New Roman" w:hAnsi="Arial" w:cs="Arial"/>
                <w:sz w:val="14"/>
                <w:szCs w:val="16"/>
              </w:rPr>
              <w:t> </w:t>
            </w:r>
          </w:p>
        </w:tc>
        <w:tc>
          <w:tcPr>
            <w:tcW w:w="452"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832B1F" w:rsidRPr="00832B1F" w:rsidRDefault="00832B1F" w:rsidP="00832B1F">
            <w:pPr>
              <w:contextualSpacing/>
              <w:jc w:val="right"/>
              <w:rPr>
                <w:rFonts w:ascii="Arial" w:eastAsia="Times New Roman" w:hAnsi="Arial" w:cs="Arial"/>
                <w:b/>
                <w:sz w:val="14"/>
                <w:szCs w:val="16"/>
              </w:rPr>
            </w:pPr>
            <w:r w:rsidRPr="00832B1F">
              <w:rPr>
                <w:rFonts w:ascii="Arial" w:eastAsia="Times New Roman" w:hAnsi="Arial" w:cs="Arial"/>
                <w:sz w:val="14"/>
                <w:szCs w:val="16"/>
              </w:rPr>
              <w:t> </w:t>
            </w:r>
          </w:p>
        </w:tc>
      </w:tr>
      <w:tr w:rsidR="00832B1F" w:rsidRPr="00832B1F" w:rsidTr="00C8318D">
        <w:trPr>
          <w:gridAfter w:val="34"/>
          <w:wAfter w:w="762" w:type="pct"/>
          <w:trHeight w:val="222"/>
        </w:trPr>
        <w:tc>
          <w:tcPr>
            <w:tcW w:w="141"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3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39"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6"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6"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01"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65"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4"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5"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66" w:type="pct"/>
            <w:gridSpan w:val="4"/>
            <w:tcBorders>
              <w:top w:val="single" w:sz="4" w:space="0" w:color="auto"/>
              <w:right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221"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B1F" w:rsidRPr="00832B1F" w:rsidRDefault="00832B1F" w:rsidP="00832B1F">
            <w:pPr>
              <w:ind w:left="-663"/>
              <w:contextualSpacing/>
              <w:jc w:val="right"/>
              <w:rPr>
                <w:rFonts w:ascii="Arial" w:eastAsia="Times New Roman" w:hAnsi="Arial" w:cs="Arial"/>
                <w:b/>
                <w:sz w:val="14"/>
                <w:szCs w:val="16"/>
              </w:rPr>
            </w:pPr>
            <w:r w:rsidRPr="00832B1F">
              <w:rPr>
                <w:rFonts w:ascii="Arial" w:eastAsia="Times New Roman" w:hAnsi="Arial" w:cs="Arial"/>
                <w:sz w:val="14"/>
                <w:szCs w:val="16"/>
              </w:rPr>
              <w:t>Итого</w:t>
            </w:r>
          </w:p>
        </w:tc>
        <w:tc>
          <w:tcPr>
            <w:tcW w:w="7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B1F" w:rsidRPr="00832B1F" w:rsidRDefault="00832B1F" w:rsidP="00832B1F">
            <w:pPr>
              <w:contextualSpacing/>
              <w:jc w:val="right"/>
              <w:rPr>
                <w:rFonts w:ascii="Arial" w:eastAsia="Times New Roman" w:hAnsi="Arial" w:cs="Arial"/>
                <w:b/>
                <w:sz w:val="14"/>
                <w:szCs w:val="16"/>
              </w:rPr>
            </w:pPr>
            <w:r w:rsidRPr="00832B1F">
              <w:rPr>
                <w:rFonts w:ascii="Arial" w:eastAsia="Times New Roman" w:hAnsi="Arial" w:cs="Arial"/>
                <w:sz w:val="14"/>
                <w:szCs w:val="16"/>
              </w:rPr>
              <w:t> </w:t>
            </w:r>
          </w:p>
        </w:tc>
        <w:tc>
          <w:tcPr>
            <w:tcW w:w="543" w:type="pct"/>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х</w:t>
            </w:r>
          </w:p>
        </w:tc>
        <w:tc>
          <w:tcPr>
            <w:tcW w:w="468" w:type="pct"/>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B1F" w:rsidRPr="00832B1F" w:rsidRDefault="00832B1F" w:rsidP="00832B1F">
            <w:pPr>
              <w:contextualSpacing/>
              <w:jc w:val="right"/>
              <w:rPr>
                <w:rFonts w:ascii="Arial" w:eastAsia="Times New Roman" w:hAnsi="Arial" w:cs="Arial"/>
                <w:b/>
                <w:sz w:val="14"/>
                <w:szCs w:val="16"/>
              </w:rPr>
            </w:pPr>
            <w:r w:rsidRPr="00832B1F">
              <w:rPr>
                <w:rFonts w:ascii="Arial" w:eastAsia="Times New Roman" w:hAnsi="Arial" w:cs="Arial"/>
                <w:sz w:val="14"/>
                <w:szCs w:val="16"/>
              </w:rPr>
              <w:t> </w:t>
            </w:r>
          </w:p>
        </w:tc>
      </w:tr>
      <w:tr w:rsidR="00832B1F" w:rsidRPr="00832B1F" w:rsidTr="00C8318D">
        <w:trPr>
          <w:trHeight w:val="222"/>
        </w:trPr>
        <w:tc>
          <w:tcPr>
            <w:tcW w:w="141"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3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39"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6"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6"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01" w:type="pct"/>
            <w:gridSpan w:val="6"/>
            <w:shd w:val="clear" w:color="auto" w:fill="auto"/>
            <w:vAlign w:val="bottom"/>
            <w:hideMark/>
          </w:tcPr>
          <w:p w:rsidR="00832B1F" w:rsidRPr="00832B1F" w:rsidRDefault="00832B1F" w:rsidP="00832B1F">
            <w:pPr>
              <w:contextualSpacing/>
              <w:rPr>
                <w:rFonts w:ascii="Arial" w:eastAsia="Times New Roman" w:hAnsi="Arial" w:cs="Arial"/>
                <w:b/>
                <w:i/>
                <w:iCs/>
                <w:sz w:val="16"/>
                <w:szCs w:val="16"/>
              </w:rPr>
            </w:pPr>
            <w:r w:rsidRPr="00832B1F">
              <w:rPr>
                <w:rFonts w:ascii="Arial" w:eastAsia="Times New Roman" w:hAnsi="Arial" w:cs="Arial"/>
                <w:i/>
                <w:iCs/>
                <w:sz w:val="16"/>
                <w:szCs w:val="16"/>
              </w:rPr>
              <w:t> </w:t>
            </w:r>
          </w:p>
        </w:tc>
        <w:tc>
          <w:tcPr>
            <w:tcW w:w="65"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vAlign w:val="bottom"/>
            <w:hideMark/>
          </w:tcPr>
          <w:p w:rsidR="00832B1F" w:rsidRPr="00832B1F" w:rsidRDefault="00832B1F" w:rsidP="00832B1F">
            <w:pPr>
              <w:contextualSpacing/>
              <w:jc w:val="center"/>
              <w:rPr>
                <w:rFonts w:ascii="Arial" w:eastAsia="Times New Roman" w:hAnsi="Arial" w:cs="Arial"/>
                <w:b/>
                <w:sz w:val="16"/>
                <w:szCs w:val="16"/>
              </w:rPr>
            </w:pPr>
            <w:r w:rsidRPr="00832B1F">
              <w:rPr>
                <w:rFonts w:ascii="Arial" w:eastAsia="Times New Roman" w:hAnsi="Arial" w:cs="Arial"/>
                <w:sz w:val="16"/>
                <w:szCs w:val="16"/>
              </w:rPr>
              <w:t> </w:t>
            </w:r>
          </w:p>
        </w:tc>
        <w:tc>
          <w:tcPr>
            <w:tcW w:w="84"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5"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6"/>
            <w:shd w:val="clear" w:color="auto" w:fill="auto"/>
            <w:vAlign w:val="bottom"/>
            <w:hideMark/>
          </w:tcPr>
          <w:p w:rsidR="00832B1F" w:rsidRPr="00832B1F" w:rsidRDefault="00832B1F" w:rsidP="00832B1F">
            <w:pPr>
              <w:contextualSpacing/>
              <w:rPr>
                <w:rFonts w:ascii="Arial" w:eastAsia="Times New Roman" w:hAnsi="Arial" w:cs="Arial"/>
                <w:b/>
                <w:i/>
                <w:iCs/>
                <w:sz w:val="16"/>
                <w:szCs w:val="16"/>
              </w:rPr>
            </w:pPr>
            <w:r w:rsidRPr="00832B1F">
              <w:rPr>
                <w:rFonts w:ascii="Arial" w:eastAsia="Times New Roman" w:hAnsi="Arial" w:cs="Arial"/>
                <w:i/>
                <w:iCs/>
                <w:sz w:val="16"/>
                <w:szCs w:val="16"/>
              </w:rPr>
              <w:t> </w:t>
            </w:r>
          </w:p>
        </w:tc>
        <w:tc>
          <w:tcPr>
            <w:tcW w:w="226" w:type="pct"/>
            <w:gridSpan w:val="10"/>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6" w:type="pct"/>
            <w:gridSpan w:val="6"/>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3"/>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5"/>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3"/>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6"/>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3" w:type="pct"/>
            <w:gridSpan w:val="5"/>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36" w:type="pct"/>
            <w:gridSpan w:val="5"/>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3"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7"/>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8"/>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3" w:type="pct"/>
            <w:gridSpan w:val="5"/>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320" w:type="pct"/>
            <w:gridSpan w:val="6"/>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r>
      <w:tr w:rsidR="00832B1F" w:rsidRPr="00832B1F" w:rsidTr="00C8318D">
        <w:trPr>
          <w:trHeight w:val="74"/>
        </w:trPr>
        <w:tc>
          <w:tcPr>
            <w:tcW w:w="141"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3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39"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6"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6"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101"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65"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5"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226" w:type="pct"/>
            <w:gridSpan w:val="10"/>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6"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84"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3"/>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00"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3"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36"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3"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7"/>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99" w:type="pct"/>
            <w:gridSpan w:val="8"/>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3"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320"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r>
      <w:tr w:rsidR="00832B1F" w:rsidRPr="00832B1F" w:rsidTr="00C8318D">
        <w:trPr>
          <w:gridAfter w:val="34"/>
          <w:wAfter w:w="762" w:type="pct"/>
          <w:trHeight w:val="222"/>
        </w:trPr>
        <w:tc>
          <w:tcPr>
            <w:tcW w:w="1262" w:type="pct"/>
            <w:gridSpan w:val="47"/>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Сведения об использовании запасов, полученных от заказчика</w:t>
            </w:r>
          </w:p>
        </w:tc>
        <w:tc>
          <w:tcPr>
            <w:tcW w:w="2976" w:type="pct"/>
            <w:gridSpan w:val="149"/>
            <w:tcBorders>
              <w:bottom w:val="single" w:sz="4" w:space="0" w:color="auto"/>
            </w:tcBorders>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r>
      <w:tr w:rsidR="00832B1F" w:rsidRPr="00832B1F" w:rsidTr="00C8318D">
        <w:trPr>
          <w:gridAfter w:val="31"/>
          <w:wAfter w:w="708" w:type="pct"/>
          <w:trHeight w:val="222"/>
        </w:trPr>
        <w:tc>
          <w:tcPr>
            <w:tcW w:w="141"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3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39" w:type="pct"/>
            <w:gridSpan w:val="3"/>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6" w:type="pct"/>
            <w:gridSpan w:val="5"/>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6"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5"/>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01" w:type="pct"/>
            <w:gridSpan w:val="6"/>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65" w:type="pct"/>
            <w:gridSpan w:val="3"/>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9" w:type="pct"/>
            <w:gridSpan w:val="4"/>
            <w:tcBorders>
              <w:top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2634" w:type="pct"/>
            <w:gridSpan w:val="133"/>
            <w:tcBorders>
              <w:top w:val="single" w:sz="4" w:space="0" w:color="auto"/>
            </w:tcBorders>
            <w:shd w:val="clear" w:color="auto" w:fill="auto"/>
            <w:noWrap/>
            <w:hideMark/>
          </w:tcPr>
          <w:p w:rsidR="00832B1F" w:rsidRPr="00832B1F" w:rsidRDefault="00832B1F" w:rsidP="00832B1F">
            <w:pPr>
              <w:contextualSpacing/>
              <w:jc w:val="center"/>
              <w:rPr>
                <w:rFonts w:ascii="Arial" w:eastAsia="Times New Roman" w:hAnsi="Arial" w:cs="Arial"/>
                <w:b/>
                <w:i/>
                <w:iCs/>
                <w:sz w:val="14"/>
                <w:szCs w:val="16"/>
              </w:rPr>
            </w:pPr>
            <w:r w:rsidRPr="00832B1F">
              <w:rPr>
                <w:rFonts w:ascii="Arial" w:eastAsia="Times New Roman" w:hAnsi="Arial" w:cs="Arial"/>
                <w:i/>
                <w:iCs/>
                <w:sz w:val="14"/>
                <w:szCs w:val="16"/>
              </w:rPr>
              <w:t>наименование, количество, стоимость</w:t>
            </w:r>
          </w:p>
        </w:tc>
      </w:tr>
      <w:tr w:rsidR="00832B1F" w:rsidRPr="00832B1F" w:rsidTr="00C8318D">
        <w:trPr>
          <w:trHeight w:val="222"/>
        </w:trPr>
        <w:tc>
          <w:tcPr>
            <w:tcW w:w="130" w:type="pct"/>
            <w:gridSpan w:val="2"/>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2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5"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8"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41"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2"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2"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2"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89"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6"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233" w:type="pct"/>
            <w:gridSpan w:val="10"/>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1"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9"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6"/>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72" w:type="pct"/>
            <w:gridSpan w:val="3"/>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7"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3"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1" w:type="pct"/>
            <w:gridSpan w:val="6"/>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1"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115" w:type="pct"/>
            <w:gridSpan w:val="8"/>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111" w:type="pct"/>
            <w:gridSpan w:val="7"/>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114" w:type="pct"/>
            <w:gridSpan w:val="6"/>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3"/>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205" w:type="pct"/>
            <w:gridSpan w:val="9"/>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6"/>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100"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6"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76" w:type="pct"/>
            <w:gridSpan w:val="3"/>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117" w:type="pct"/>
            <w:gridSpan w:val="8"/>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72" w:type="pct"/>
            <w:gridSpan w:val="3"/>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2" w:type="pct"/>
            <w:gridSpan w:val="6"/>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119" w:type="pct"/>
            <w:gridSpan w:val="9"/>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72"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120" w:type="pct"/>
            <w:gridSpan w:val="2"/>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7" w:type="pct"/>
            <w:gridSpan w:val="2"/>
            <w:shd w:val="clear" w:color="auto" w:fill="auto"/>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73" w:type="pct"/>
            <w:shd w:val="clear" w:color="auto" w:fill="auto"/>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r>
      <w:tr w:rsidR="00832B1F" w:rsidRPr="00832B1F" w:rsidTr="00C8318D">
        <w:trPr>
          <w:gridAfter w:val="8"/>
          <w:wAfter w:w="343" w:type="pct"/>
          <w:trHeight w:val="222"/>
        </w:trPr>
        <w:tc>
          <w:tcPr>
            <w:tcW w:w="3972" w:type="pct"/>
            <w:gridSpan w:val="183"/>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Приложение: Перечень документации, в том числе отчет(ы) о маркетинговых, научных исследованиях, консультационных и прочих услугах (обязательны при его</w:t>
            </w:r>
          </w:p>
        </w:tc>
        <w:tc>
          <w:tcPr>
            <w:tcW w:w="94" w:type="pct"/>
            <w:gridSpan w:val="5"/>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6"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119" w:type="pct"/>
            <w:gridSpan w:val="6"/>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72" w:type="pct"/>
            <w:gridSpan w:val="4"/>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122" w:type="pct"/>
            <w:gridSpan w:val="7"/>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c>
          <w:tcPr>
            <w:tcW w:w="94" w:type="pct"/>
            <w:gridSpan w:val="7"/>
            <w:shd w:val="clear" w:color="auto" w:fill="auto"/>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c>
          <w:tcPr>
            <w:tcW w:w="88" w:type="pct"/>
            <w:gridSpan w:val="6"/>
            <w:shd w:val="clear" w:color="auto" w:fill="auto"/>
            <w:vAlign w:val="bottom"/>
            <w:hideMark/>
          </w:tcPr>
          <w:p w:rsidR="00832B1F" w:rsidRPr="00832B1F" w:rsidRDefault="00832B1F" w:rsidP="00832B1F">
            <w:pPr>
              <w:contextualSpacing/>
              <w:rPr>
                <w:rFonts w:ascii="Arial" w:eastAsia="Times New Roman" w:hAnsi="Arial" w:cs="Arial"/>
                <w:b/>
                <w:sz w:val="16"/>
                <w:szCs w:val="16"/>
              </w:rPr>
            </w:pPr>
            <w:r w:rsidRPr="00832B1F">
              <w:rPr>
                <w:rFonts w:ascii="Arial" w:eastAsia="Times New Roman" w:hAnsi="Arial" w:cs="Arial"/>
                <w:sz w:val="16"/>
                <w:szCs w:val="16"/>
              </w:rPr>
              <w:t> </w:t>
            </w:r>
          </w:p>
        </w:tc>
      </w:tr>
      <w:tr w:rsidR="00832B1F" w:rsidRPr="00832B1F" w:rsidTr="00C8318D">
        <w:trPr>
          <w:gridAfter w:val="15"/>
          <w:wAfter w:w="438" w:type="pct"/>
          <w:trHeight w:val="222"/>
        </w:trPr>
        <w:tc>
          <w:tcPr>
            <w:tcW w:w="130" w:type="pct"/>
            <w:gridSpan w:val="2"/>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2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5"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217" w:type="pct"/>
            <w:gridSpan w:val="51"/>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(их) наличии) на _____________ страниц</w:t>
            </w:r>
          </w:p>
        </w:tc>
        <w:tc>
          <w:tcPr>
            <w:tcW w:w="2993" w:type="pct"/>
            <w:gridSpan w:val="154"/>
            <w:tcBorders>
              <w:bottom w:val="single" w:sz="4" w:space="0" w:color="auto"/>
            </w:tcBorders>
            <w:shd w:val="clear" w:color="auto" w:fill="auto"/>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 </w:t>
            </w:r>
          </w:p>
        </w:tc>
      </w:tr>
      <w:tr w:rsidR="00832B1F" w:rsidRPr="00832B1F" w:rsidTr="00C8318D">
        <w:trPr>
          <w:trHeight w:val="882"/>
        </w:trPr>
        <w:tc>
          <w:tcPr>
            <w:tcW w:w="591" w:type="pct"/>
            <w:gridSpan w:val="18"/>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Сдал (Исполнитель)</w:t>
            </w:r>
          </w:p>
        </w:tc>
        <w:tc>
          <w:tcPr>
            <w:tcW w:w="461" w:type="pct"/>
            <w:gridSpan w:val="20"/>
            <w:tcBorders>
              <w:bottom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p>
        </w:tc>
        <w:tc>
          <w:tcPr>
            <w:tcW w:w="94" w:type="pct"/>
            <w:gridSpan w:val="4"/>
            <w:tcBorders>
              <w:bottom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w:t>
            </w:r>
          </w:p>
        </w:tc>
        <w:tc>
          <w:tcPr>
            <w:tcW w:w="233" w:type="pct"/>
            <w:gridSpan w:val="10"/>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1"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9"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4" w:type="pct"/>
            <w:gridSpan w:val="6"/>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72" w:type="pct"/>
            <w:gridSpan w:val="3"/>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4" w:type="pct"/>
            <w:gridSpan w:val="4"/>
            <w:tcBorders>
              <w:bottom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w:t>
            </w:r>
          </w:p>
        </w:tc>
        <w:tc>
          <w:tcPr>
            <w:tcW w:w="659" w:type="pct"/>
            <w:gridSpan w:val="31"/>
            <w:tcBorders>
              <w:bottom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p>
        </w:tc>
        <w:tc>
          <w:tcPr>
            <w:tcW w:w="91"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1"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528" w:type="pct"/>
            <w:gridSpan w:val="29"/>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r w:rsidRPr="00832B1F">
              <w:rPr>
                <w:rFonts w:ascii="Arial" w:eastAsia="Times New Roman" w:hAnsi="Arial" w:cs="Arial"/>
                <w:sz w:val="14"/>
                <w:szCs w:val="16"/>
              </w:rPr>
              <w:t>Принял (Заказчик)</w:t>
            </w:r>
          </w:p>
        </w:tc>
        <w:tc>
          <w:tcPr>
            <w:tcW w:w="205" w:type="pct"/>
            <w:gridSpan w:val="9"/>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4"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4"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4"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4"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4" w:type="pct"/>
            <w:gridSpan w:val="6"/>
            <w:tcBorders>
              <w:bottom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w:t>
            </w:r>
          </w:p>
        </w:tc>
        <w:tc>
          <w:tcPr>
            <w:tcW w:w="100"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4" w:type="pct"/>
            <w:gridSpan w:val="5"/>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6"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76" w:type="pct"/>
            <w:gridSpan w:val="3"/>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17" w:type="pct"/>
            <w:gridSpan w:val="8"/>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72" w:type="pct"/>
            <w:gridSpan w:val="3"/>
            <w:tcBorders>
              <w:bottom w:val="single" w:sz="4" w:space="0" w:color="auto"/>
            </w:tcBorders>
            <w:shd w:val="clear" w:color="auto" w:fill="auto"/>
            <w:vAlign w:val="bottom"/>
            <w:hideMark/>
          </w:tcPr>
          <w:p w:rsidR="00832B1F" w:rsidRPr="00832B1F" w:rsidRDefault="00832B1F" w:rsidP="00832B1F">
            <w:pPr>
              <w:contextualSpacing/>
              <w:jc w:val="center"/>
              <w:rPr>
                <w:rFonts w:ascii="Arial" w:eastAsia="Times New Roman" w:hAnsi="Arial" w:cs="Arial"/>
                <w:b/>
                <w:sz w:val="14"/>
                <w:szCs w:val="16"/>
              </w:rPr>
            </w:pPr>
            <w:r w:rsidRPr="00832B1F">
              <w:rPr>
                <w:rFonts w:ascii="Arial" w:eastAsia="Times New Roman" w:hAnsi="Arial" w:cs="Arial"/>
                <w:sz w:val="14"/>
                <w:szCs w:val="16"/>
              </w:rPr>
              <w:t>/</w:t>
            </w:r>
          </w:p>
        </w:tc>
        <w:tc>
          <w:tcPr>
            <w:tcW w:w="92" w:type="pct"/>
            <w:gridSpan w:val="6"/>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19" w:type="pct"/>
            <w:gridSpan w:val="9"/>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72" w:type="pct"/>
            <w:gridSpan w:val="4"/>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20" w:type="pct"/>
            <w:gridSpan w:val="2"/>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7" w:type="pct"/>
            <w:gridSpan w:val="2"/>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73" w:type="pct"/>
            <w:tcBorders>
              <w:bottom w:val="single" w:sz="4" w:space="0" w:color="auto"/>
            </w:tcBorders>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r>
      <w:tr w:rsidR="00832B1F" w:rsidRPr="00832B1F" w:rsidTr="00C8318D">
        <w:trPr>
          <w:gridAfter w:val="15"/>
          <w:wAfter w:w="438" w:type="pct"/>
          <w:trHeight w:val="222"/>
        </w:trPr>
        <w:tc>
          <w:tcPr>
            <w:tcW w:w="130" w:type="pct"/>
            <w:gridSpan w:val="2"/>
            <w:shd w:val="clear" w:color="auto" w:fill="auto"/>
            <w:noWrap/>
            <w:vAlign w:val="bottom"/>
            <w:hideMark/>
          </w:tcPr>
          <w:p w:rsidR="00832B1F" w:rsidRPr="00832B1F" w:rsidRDefault="00832B1F" w:rsidP="00832B1F">
            <w:pPr>
              <w:contextualSpacing/>
              <w:rPr>
                <w:rFonts w:ascii="Arial" w:eastAsia="Times New Roman" w:hAnsi="Arial" w:cs="Arial"/>
                <w:b/>
                <w:sz w:val="16"/>
                <w:szCs w:val="16"/>
              </w:rPr>
            </w:pPr>
          </w:p>
        </w:tc>
        <w:tc>
          <w:tcPr>
            <w:tcW w:w="127"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5"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8"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41"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461" w:type="pct"/>
            <w:gridSpan w:val="20"/>
            <w:shd w:val="clear" w:color="auto" w:fill="auto"/>
            <w:noWrap/>
            <w:vAlign w:val="bottom"/>
            <w:hideMark/>
          </w:tcPr>
          <w:p w:rsidR="00832B1F" w:rsidRPr="00832B1F" w:rsidRDefault="00832B1F" w:rsidP="00832B1F">
            <w:pPr>
              <w:contextualSpacing/>
              <w:jc w:val="center"/>
              <w:rPr>
                <w:rFonts w:ascii="Arial" w:eastAsia="Times New Roman" w:hAnsi="Arial" w:cs="Arial"/>
                <w:b/>
                <w:i/>
                <w:iCs/>
                <w:sz w:val="14"/>
                <w:szCs w:val="16"/>
              </w:rPr>
            </w:pPr>
            <w:r w:rsidRPr="00832B1F">
              <w:rPr>
                <w:rFonts w:ascii="Arial" w:eastAsia="Times New Roman" w:hAnsi="Arial" w:cs="Arial"/>
                <w:i/>
                <w:iCs/>
                <w:sz w:val="14"/>
                <w:szCs w:val="16"/>
              </w:rPr>
              <w:t>должность</w:t>
            </w:r>
          </w:p>
        </w:tc>
        <w:tc>
          <w:tcPr>
            <w:tcW w:w="9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209" w:type="pct"/>
            <w:gridSpan w:val="9"/>
            <w:shd w:val="clear" w:color="auto" w:fill="auto"/>
            <w:noWrap/>
            <w:vAlign w:val="bottom"/>
            <w:hideMark/>
          </w:tcPr>
          <w:p w:rsidR="00832B1F" w:rsidRPr="00832B1F" w:rsidRDefault="00832B1F" w:rsidP="00832B1F">
            <w:pPr>
              <w:contextualSpacing/>
              <w:jc w:val="center"/>
              <w:rPr>
                <w:rFonts w:ascii="Arial" w:eastAsia="Times New Roman" w:hAnsi="Arial" w:cs="Arial"/>
                <w:b/>
                <w:i/>
                <w:iCs/>
                <w:sz w:val="14"/>
                <w:szCs w:val="16"/>
              </w:rPr>
            </w:pPr>
            <w:r w:rsidRPr="00832B1F">
              <w:rPr>
                <w:rFonts w:ascii="Arial" w:eastAsia="Times New Roman" w:hAnsi="Arial" w:cs="Arial"/>
                <w:i/>
                <w:iCs/>
                <w:sz w:val="14"/>
                <w:szCs w:val="16"/>
              </w:rPr>
              <w:t>подпись</w:t>
            </w:r>
          </w:p>
        </w:tc>
        <w:tc>
          <w:tcPr>
            <w:tcW w:w="91"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667" w:type="pct"/>
            <w:gridSpan w:val="31"/>
            <w:shd w:val="clear" w:color="auto" w:fill="auto"/>
            <w:noWrap/>
            <w:vAlign w:val="bottom"/>
            <w:hideMark/>
          </w:tcPr>
          <w:p w:rsidR="00832B1F" w:rsidRPr="00832B1F" w:rsidRDefault="00832B1F" w:rsidP="00832B1F">
            <w:pPr>
              <w:contextualSpacing/>
              <w:jc w:val="center"/>
              <w:rPr>
                <w:rFonts w:ascii="Arial" w:eastAsia="Times New Roman" w:hAnsi="Arial" w:cs="Arial"/>
                <w:b/>
                <w:i/>
                <w:iCs/>
                <w:sz w:val="14"/>
                <w:szCs w:val="16"/>
              </w:rPr>
            </w:pPr>
            <w:r w:rsidRPr="00832B1F">
              <w:rPr>
                <w:rFonts w:ascii="Arial" w:eastAsia="Times New Roman" w:hAnsi="Arial" w:cs="Arial"/>
                <w:i/>
                <w:iCs/>
                <w:sz w:val="14"/>
                <w:szCs w:val="16"/>
              </w:rPr>
              <w:t>расшифровка подписи</w:t>
            </w:r>
          </w:p>
        </w:tc>
        <w:tc>
          <w:tcPr>
            <w:tcW w:w="9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4" w:type="pct"/>
            <w:gridSpan w:val="4"/>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14" w:type="pct"/>
            <w:gridSpan w:val="7"/>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10"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110" w:type="pct"/>
            <w:gridSpan w:val="7"/>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1"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91" w:type="pct"/>
            <w:gridSpan w:val="6"/>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586" w:type="pct"/>
            <w:gridSpan w:val="28"/>
            <w:shd w:val="clear" w:color="auto" w:fill="auto"/>
            <w:noWrap/>
            <w:vAlign w:val="bottom"/>
            <w:hideMark/>
          </w:tcPr>
          <w:p w:rsidR="00832B1F" w:rsidRPr="00832B1F" w:rsidRDefault="00832B1F" w:rsidP="00832B1F">
            <w:pPr>
              <w:contextualSpacing/>
              <w:jc w:val="center"/>
              <w:rPr>
                <w:rFonts w:ascii="Arial" w:eastAsia="Times New Roman" w:hAnsi="Arial" w:cs="Arial"/>
                <w:b/>
                <w:i/>
                <w:iCs/>
                <w:sz w:val="14"/>
                <w:szCs w:val="16"/>
              </w:rPr>
            </w:pPr>
            <w:r w:rsidRPr="00832B1F">
              <w:rPr>
                <w:rFonts w:ascii="Arial" w:eastAsia="Times New Roman" w:hAnsi="Arial" w:cs="Arial"/>
                <w:i/>
                <w:iCs/>
                <w:sz w:val="14"/>
                <w:szCs w:val="16"/>
              </w:rPr>
              <w:t>должность</w:t>
            </w:r>
          </w:p>
        </w:tc>
        <w:tc>
          <w:tcPr>
            <w:tcW w:w="94"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475" w:type="pct"/>
            <w:gridSpan w:val="24"/>
            <w:shd w:val="clear" w:color="auto" w:fill="auto"/>
            <w:noWrap/>
            <w:vAlign w:val="bottom"/>
            <w:hideMark/>
          </w:tcPr>
          <w:p w:rsidR="00832B1F" w:rsidRPr="00832B1F" w:rsidRDefault="00832B1F" w:rsidP="00832B1F">
            <w:pPr>
              <w:contextualSpacing/>
              <w:jc w:val="center"/>
              <w:rPr>
                <w:rFonts w:ascii="Arial" w:eastAsia="Times New Roman" w:hAnsi="Arial" w:cs="Arial"/>
                <w:b/>
                <w:i/>
                <w:iCs/>
                <w:sz w:val="14"/>
                <w:szCs w:val="16"/>
              </w:rPr>
            </w:pPr>
            <w:r w:rsidRPr="00832B1F">
              <w:rPr>
                <w:rFonts w:ascii="Arial" w:eastAsia="Times New Roman" w:hAnsi="Arial" w:cs="Arial"/>
                <w:i/>
                <w:iCs/>
                <w:sz w:val="14"/>
                <w:szCs w:val="16"/>
              </w:rPr>
              <w:t>подпись</w:t>
            </w:r>
          </w:p>
        </w:tc>
        <w:tc>
          <w:tcPr>
            <w:tcW w:w="94" w:type="pct"/>
            <w:gridSpan w:val="5"/>
            <w:shd w:val="clear" w:color="auto" w:fill="auto"/>
            <w:noWrap/>
            <w:vAlign w:val="bottom"/>
            <w:hideMark/>
          </w:tcPr>
          <w:p w:rsidR="00832B1F" w:rsidRPr="00832B1F" w:rsidRDefault="00832B1F" w:rsidP="00832B1F">
            <w:pPr>
              <w:contextualSpacing/>
              <w:rPr>
                <w:rFonts w:ascii="Arial" w:eastAsia="Times New Roman" w:hAnsi="Arial" w:cs="Arial"/>
                <w:b/>
                <w:sz w:val="14"/>
                <w:szCs w:val="16"/>
              </w:rPr>
            </w:pPr>
          </w:p>
        </w:tc>
        <w:tc>
          <w:tcPr>
            <w:tcW w:w="496" w:type="pct"/>
            <w:gridSpan w:val="27"/>
            <w:shd w:val="clear" w:color="auto" w:fill="auto"/>
            <w:noWrap/>
            <w:vAlign w:val="bottom"/>
            <w:hideMark/>
          </w:tcPr>
          <w:p w:rsidR="00832B1F" w:rsidRPr="00832B1F" w:rsidRDefault="00832B1F" w:rsidP="00832B1F">
            <w:pPr>
              <w:contextualSpacing/>
              <w:jc w:val="center"/>
              <w:rPr>
                <w:rFonts w:ascii="Arial" w:eastAsia="Times New Roman" w:hAnsi="Arial" w:cs="Arial"/>
                <w:b/>
                <w:i/>
                <w:iCs/>
                <w:sz w:val="14"/>
                <w:szCs w:val="16"/>
              </w:rPr>
            </w:pPr>
            <w:r w:rsidRPr="00832B1F">
              <w:rPr>
                <w:rFonts w:ascii="Arial" w:eastAsia="Times New Roman" w:hAnsi="Arial" w:cs="Arial"/>
                <w:i/>
                <w:iCs/>
                <w:sz w:val="14"/>
                <w:szCs w:val="16"/>
              </w:rPr>
              <w:t>расшифровка подписи</w:t>
            </w:r>
          </w:p>
        </w:tc>
      </w:tr>
    </w:tbl>
    <w:p w:rsidR="00832B1F" w:rsidRPr="00832B1F" w:rsidRDefault="00832B1F" w:rsidP="00832B1F">
      <w:pPr>
        <w:ind w:left="720"/>
        <w:contextualSpacing/>
        <w:jc w:val="both"/>
        <w:rPr>
          <w:rFonts w:ascii="Times New Roman" w:eastAsia="Times New Roman" w:hAnsi="Times New Roman" w:cs="Times New Roman"/>
          <w:b/>
          <w:bCs/>
          <w:sz w:val="20"/>
          <w:szCs w:val="20"/>
          <w:lang w:eastAsia="ru-RU"/>
        </w:rPr>
      </w:pPr>
    </w:p>
    <w:p w:rsidR="00832B1F" w:rsidRPr="00832B1F" w:rsidRDefault="00832B1F" w:rsidP="00832B1F">
      <w:pPr>
        <w:ind w:left="6096"/>
        <w:jc w:val="right"/>
        <w:rPr>
          <w:rFonts w:ascii="Times New Roman" w:hAnsi="Times New Roman"/>
          <w:b/>
        </w:rPr>
      </w:pPr>
    </w:p>
    <w:p w:rsidR="00832B1F" w:rsidRPr="00832B1F" w:rsidRDefault="00832B1F" w:rsidP="00832B1F">
      <w:pPr>
        <w:ind w:left="6096"/>
        <w:jc w:val="right"/>
        <w:rPr>
          <w:rFonts w:ascii="Times New Roman" w:hAnsi="Times New Roman"/>
          <w:b/>
        </w:rPr>
        <w:sectPr w:rsidR="00832B1F" w:rsidRPr="00832B1F" w:rsidSect="00BB7396">
          <w:pgSz w:w="16838" w:h="11906" w:orient="landscape"/>
          <w:pgMar w:top="567" w:right="1134" w:bottom="567" w:left="1134" w:header="709" w:footer="709" w:gutter="0"/>
          <w:cols w:space="708"/>
          <w:docGrid w:linePitch="360"/>
        </w:sectPr>
      </w:pPr>
    </w:p>
    <w:p w:rsidR="00832B1F" w:rsidRPr="00832B1F" w:rsidRDefault="00832B1F" w:rsidP="00832B1F">
      <w:pPr>
        <w:spacing w:after="0"/>
        <w:jc w:val="right"/>
        <w:rPr>
          <w:rFonts w:ascii="Times New Roman" w:hAnsi="Times New Roman"/>
          <w:b/>
          <w:color w:val="000000"/>
          <w:sz w:val="20"/>
          <w:szCs w:val="20"/>
        </w:rPr>
      </w:pPr>
      <w:r w:rsidRPr="00832B1F">
        <w:rPr>
          <w:rFonts w:ascii="Times New Roman" w:hAnsi="Times New Roman"/>
          <w:b/>
          <w:color w:val="000000"/>
          <w:sz w:val="20"/>
          <w:szCs w:val="20"/>
        </w:rPr>
        <w:lastRenderedPageBreak/>
        <w:t>Приложение № 5</w:t>
      </w:r>
    </w:p>
    <w:p w:rsidR="00832B1F" w:rsidRPr="00832B1F" w:rsidRDefault="00832B1F" w:rsidP="00832B1F">
      <w:pPr>
        <w:spacing w:after="0"/>
        <w:ind w:left="720"/>
        <w:contextualSpacing/>
        <w:jc w:val="right"/>
        <w:rPr>
          <w:rFonts w:ascii="Times New Roman" w:eastAsia="Times New Roman" w:hAnsi="Times New Roman" w:cs="Times New Roman"/>
          <w:b/>
          <w:bCs/>
          <w:sz w:val="20"/>
          <w:szCs w:val="20"/>
          <w:lang w:eastAsia="ru-RU"/>
        </w:rPr>
      </w:pPr>
      <w:r w:rsidRPr="00832B1F">
        <w:rPr>
          <w:rFonts w:ascii="Times New Roman" w:eastAsia="Times New Roman" w:hAnsi="Times New Roman" w:cs="Times New Roman"/>
          <w:b/>
          <w:bCs/>
          <w:sz w:val="20"/>
          <w:szCs w:val="20"/>
          <w:lang w:eastAsia="ru-RU"/>
        </w:rPr>
        <w:t xml:space="preserve">к Договору о закупках услуг </w:t>
      </w:r>
    </w:p>
    <w:p w:rsidR="00832B1F" w:rsidRPr="00832B1F" w:rsidRDefault="00832B1F" w:rsidP="00832B1F">
      <w:pPr>
        <w:ind w:left="720"/>
        <w:contextualSpacing/>
        <w:jc w:val="right"/>
        <w:rPr>
          <w:rFonts w:ascii="Times New Roman" w:eastAsia="Times New Roman" w:hAnsi="Times New Roman" w:cs="Times New Roman"/>
          <w:b/>
          <w:bCs/>
          <w:sz w:val="20"/>
          <w:szCs w:val="20"/>
          <w:lang w:eastAsia="ru-RU"/>
        </w:rPr>
      </w:pPr>
      <w:r w:rsidRPr="00832B1F">
        <w:rPr>
          <w:rFonts w:ascii="Times New Roman" w:eastAsia="Times New Roman" w:hAnsi="Times New Roman" w:cs="Times New Roman"/>
          <w:b/>
          <w:bCs/>
          <w:sz w:val="20"/>
          <w:szCs w:val="20"/>
          <w:lang w:eastAsia="ru-RU"/>
        </w:rPr>
        <w:tab/>
        <w:t>от «___» __________ 2024 года№_____</w:t>
      </w:r>
    </w:p>
    <w:p w:rsidR="00832B1F" w:rsidRPr="00832B1F" w:rsidRDefault="00832B1F" w:rsidP="00832B1F">
      <w:pPr>
        <w:spacing w:after="0"/>
        <w:jc w:val="right"/>
        <w:rPr>
          <w:rFonts w:ascii="Times New Roman" w:hAnsi="Times New Roman"/>
          <w:b/>
          <w:color w:val="000000"/>
          <w:sz w:val="20"/>
          <w:szCs w:val="20"/>
        </w:rPr>
      </w:pPr>
    </w:p>
    <w:p w:rsidR="00832B1F" w:rsidRPr="00832B1F" w:rsidRDefault="00832B1F" w:rsidP="00832B1F">
      <w:pPr>
        <w:spacing w:after="0"/>
        <w:jc w:val="right"/>
        <w:rPr>
          <w:rFonts w:ascii="Times New Roman" w:hAnsi="Times New Roman"/>
          <w:b/>
          <w:color w:val="000000"/>
          <w:sz w:val="20"/>
          <w:szCs w:val="20"/>
        </w:rPr>
      </w:pPr>
    </w:p>
    <w:p w:rsidR="00832B1F" w:rsidRPr="00832B1F" w:rsidRDefault="00832B1F" w:rsidP="00832B1F">
      <w:pPr>
        <w:spacing w:after="120" w:line="240" w:lineRule="auto"/>
        <w:jc w:val="center"/>
        <w:rPr>
          <w:rFonts w:ascii="Times New Roman" w:eastAsia="Times New Roman" w:hAnsi="Times New Roman" w:cs="Times New Roman"/>
          <w:b/>
          <w:sz w:val="24"/>
          <w:szCs w:val="24"/>
          <w:lang w:eastAsia="en-GB"/>
        </w:rPr>
      </w:pPr>
      <w:r w:rsidRPr="00832B1F">
        <w:rPr>
          <w:rFonts w:ascii="Times New Roman" w:eastAsia="Times New Roman" w:hAnsi="Times New Roman" w:cs="Times New Roman"/>
          <w:b/>
          <w:sz w:val="24"/>
          <w:szCs w:val="24"/>
          <w:lang w:eastAsia="en-GB"/>
        </w:rPr>
        <w:t>Анкета контрагента</w:t>
      </w:r>
    </w:p>
    <w:p w:rsidR="00832B1F" w:rsidRPr="00832B1F" w:rsidRDefault="00832B1F" w:rsidP="00832B1F">
      <w:pPr>
        <w:spacing w:after="0" w:line="240" w:lineRule="auto"/>
        <w:ind w:firstLine="708"/>
        <w:jc w:val="both"/>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 xml:space="preserve">Контрагент (Исполнитель) _______ уведомляет об актуальности и полноте сведений в предоставленных документах с даты их предоставления и на момент составления настоящего письма, а также подтверждает актуальность сведений об акционерах/конечных бенефициарах (участниках). </w:t>
      </w:r>
    </w:p>
    <w:p w:rsidR="00832B1F" w:rsidRPr="00832B1F" w:rsidRDefault="00832B1F" w:rsidP="00832B1F">
      <w:pPr>
        <w:spacing w:after="0" w:line="240" w:lineRule="auto"/>
        <w:rPr>
          <w:rFonts w:ascii="Times New Roman" w:eastAsia="Times New Roman" w:hAnsi="Times New Roman" w:cs="Times New Roman"/>
          <w:sz w:val="20"/>
          <w:szCs w:val="20"/>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3685"/>
        <w:gridCol w:w="2694"/>
      </w:tblGrid>
      <w:tr w:rsidR="00832B1F" w:rsidRPr="00832B1F" w:rsidTr="00C8318D">
        <w:trPr>
          <w:trHeight w:val="336"/>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bCs/>
                <w:sz w:val="20"/>
                <w:szCs w:val="20"/>
                <w:lang w:val="en-GB" w:eastAsia="en-GB"/>
              </w:rPr>
            </w:pPr>
            <w:r w:rsidRPr="00832B1F">
              <w:rPr>
                <w:rFonts w:ascii="Times New Roman" w:eastAsia="Times New Roman" w:hAnsi="Times New Roman" w:cs="Times New Roman"/>
                <w:bCs/>
                <w:sz w:val="20"/>
                <w:szCs w:val="20"/>
                <w:lang w:val="en-GB" w:eastAsia="en-GB"/>
              </w:rPr>
              <w:t>№ п/п</w:t>
            </w:r>
          </w:p>
        </w:tc>
        <w:tc>
          <w:tcPr>
            <w:tcW w:w="6095" w:type="dxa"/>
            <w:gridSpan w:val="2"/>
            <w:vAlign w:val="center"/>
          </w:tcPr>
          <w:p w:rsidR="00832B1F" w:rsidRPr="00832B1F" w:rsidRDefault="00832B1F" w:rsidP="00832B1F">
            <w:pPr>
              <w:spacing w:after="0" w:line="240" w:lineRule="auto"/>
              <w:jc w:val="center"/>
              <w:rPr>
                <w:rFonts w:ascii="Times New Roman" w:eastAsia="Times New Roman" w:hAnsi="Times New Roman" w:cs="Times New Roman"/>
                <w:bCs/>
                <w:sz w:val="20"/>
                <w:szCs w:val="20"/>
                <w:lang w:val="en-GB" w:eastAsia="en-GB"/>
              </w:rPr>
            </w:pPr>
            <w:r w:rsidRPr="00832B1F">
              <w:rPr>
                <w:rFonts w:ascii="Times New Roman" w:eastAsia="Times New Roman" w:hAnsi="Times New Roman" w:cs="Times New Roman"/>
                <w:bCs/>
                <w:sz w:val="20"/>
                <w:szCs w:val="20"/>
                <w:lang w:val="en-GB" w:eastAsia="en-GB"/>
              </w:rPr>
              <w:t>Наименование</w:t>
            </w:r>
          </w:p>
        </w:tc>
        <w:tc>
          <w:tcPr>
            <w:tcW w:w="2694" w:type="dxa"/>
            <w:vAlign w:val="center"/>
          </w:tcPr>
          <w:p w:rsidR="00832B1F" w:rsidRPr="00832B1F" w:rsidRDefault="00832B1F" w:rsidP="00832B1F">
            <w:pPr>
              <w:spacing w:after="0" w:line="240" w:lineRule="auto"/>
              <w:jc w:val="center"/>
              <w:rPr>
                <w:rFonts w:ascii="Times New Roman" w:eastAsia="Times New Roman" w:hAnsi="Times New Roman" w:cs="Times New Roman"/>
                <w:bCs/>
                <w:sz w:val="20"/>
                <w:szCs w:val="20"/>
                <w:lang w:val="en-GB" w:eastAsia="en-GB"/>
              </w:rPr>
            </w:pPr>
            <w:r w:rsidRPr="00832B1F">
              <w:rPr>
                <w:rFonts w:ascii="Times New Roman" w:eastAsia="Times New Roman" w:hAnsi="Times New Roman" w:cs="Times New Roman"/>
                <w:bCs/>
                <w:sz w:val="20"/>
                <w:szCs w:val="20"/>
                <w:lang w:val="en-GB" w:eastAsia="en-GB"/>
              </w:rPr>
              <w:t>Сведения об организации</w:t>
            </w:r>
          </w:p>
        </w:tc>
      </w:tr>
      <w:tr w:rsidR="00832B1F" w:rsidRPr="00832B1F" w:rsidTr="00C8318D">
        <w:trPr>
          <w:trHeight w:val="315"/>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Организационно-правовая форма и наименование организации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176"/>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2</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Юридический адрес организации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224"/>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3</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Фактический адрес организации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180"/>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4</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Почтовый адрес организации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359"/>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5</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Свидетельство о регистрации (дата, номер, кем выдано)</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349"/>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6</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Идентификационный номер</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316"/>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7</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Должность, ФИО, избранного (назначенного) на должность единоличного исполнительного органа юридического лица</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165"/>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8</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Фамилия, имя, отчество других лиц, уполномоченных действовать от имени организации и обладающих правом подписи юридических лиц с приложением документа, подтверждающим полномочия</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70"/>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9</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Телефон руководителя организации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349"/>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10</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Размер уставного капитала</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576"/>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11</w:t>
            </w:r>
          </w:p>
        </w:tc>
        <w:tc>
          <w:tcPr>
            <w:tcW w:w="6095" w:type="dxa"/>
            <w:gridSpan w:val="2"/>
            <w:vAlign w:val="center"/>
          </w:tcPr>
          <w:p w:rsidR="00832B1F" w:rsidRPr="00832B1F" w:rsidRDefault="00832B1F" w:rsidP="00832B1F">
            <w:pPr>
              <w:spacing w:after="0" w:line="240" w:lineRule="auto"/>
              <w:contextualSpacing/>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Структура владения до конечного бенефициара (ФИО, наименование, место регистрации, % содержания долей/акций)</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525"/>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12</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Банковские реквизиты (наименование и адрес банка, номер расчетного счета в банке, телефоны банка, прочие банковские реквизиты)</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393"/>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13</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Виды деятельности (кратко)</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168"/>
        </w:trPr>
        <w:tc>
          <w:tcPr>
            <w:tcW w:w="709" w:type="dxa"/>
            <w:vMerge w:val="restart"/>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14</w:t>
            </w:r>
          </w:p>
        </w:tc>
        <w:tc>
          <w:tcPr>
            <w:tcW w:w="2410" w:type="dxa"/>
            <w:vMerge w:val="restart"/>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Перечень лицензий организации</w:t>
            </w:r>
          </w:p>
        </w:tc>
        <w:tc>
          <w:tcPr>
            <w:tcW w:w="3685" w:type="dxa"/>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Номер, дата, кем выдана, срок действия</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240"/>
        </w:trPr>
        <w:tc>
          <w:tcPr>
            <w:tcW w:w="709" w:type="dxa"/>
            <w:vMerge/>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c>
          <w:tcPr>
            <w:tcW w:w="2410" w:type="dxa"/>
            <w:vMerge/>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p>
        </w:tc>
        <w:tc>
          <w:tcPr>
            <w:tcW w:w="3685" w:type="dxa"/>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Виды деятельности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229"/>
        </w:trPr>
        <w:tc>
          <w:tcPr>
            <w:tcW w:w="709" w:type="dxa"/>
            <w:vMerge/>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c>
          <w:tcPr>
            <w:tcW w:w="2410" w:type="dxa"/>
            <w:vMerge/>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p>
        </w:tc>
        <w:tc>
          <w:tcPr>
            <w:tcW w:w="3685" w:type="dxa"/>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Номер, дата, кем выдана, срок действия</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220"/>
        </w:trPr>
        <w:tc>
          <w:tcPr>
            <w:tcW w:w="709" w:type="dxa"/>
            <w:vMerge/>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c>
          <w:tcPr>
            <w:tcW w:w="2410" w:type="dxa"/>
            <w:vMerge/>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p>
        </w:tc>
        <w:tc>
          <w:tcPr>
            <w:tcW w:w="3685" w:type="dxa"/>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Виды деятельности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209"/>
        </w:trPr>
        <w:tc>
          <w:tcPr>
            <w:tcW w:w="709" w:type="dxa"/>
            <w:vMerge w:val="restart"/>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15</w:t>
            </w:r>
          </w:p>
        </w:tc>
        <w:tc>
          <w:tcPr>
            <w:tcW w:w="2410" w:type="dxa"/>
            <w:vMerge w:val="restart"/>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Дочерние общества, филиалы</w:t>
            </w:r>
          </w:p>
        </w:tc>
        <w:tc>
          <w:tcPr>
            <w:tcW w:w="3685" w:type="dxa"/>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Местонахождение</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330"/>
        </w:trPr>
        <w:tc>
          <w:tcPr>
            <w:tcW w:w="709" w:type="dxa"/>
            <w:vMerge/>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c>
          <w:tcPr>
            <w:tcW w:w="2410" w:type="dxa"/>
            <w:vMerge/>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p>
        </w:tc>
        <w:tc>
          <w:tcPr>
            <w:tcW w:w="3685" w:type="dxa"/>
            <w:vAlign w:val="center"/>
          </w:tcPr>
          <w:p w:rsidR="00832B1F" w:rsidRPr="00832B1F" w:rsidRDefault="00832B1F" w:rsidP="00832B1F">
            <w:pPr>
              <w:spacing w:after="0" w:line="240" w:lineRule="auto"/>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Виды деятельности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p>
        </w:tc>
      </w:tr>
      <w:tr w:rsidR="00832B1F" w:rsidRPr="00832B1F" w:rsidTr="00C8318D">
        <w:trPr>
          <w:trHeight w:val="288"/>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16</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Доходы и расходы организации за последний отчетный период</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513"/>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17</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Доходы и расходы организации за аналогичный период предыдущего года</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354"/>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18</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Перечень выполненных организацией работ за последние три года (работы, аналогичные заявленным)</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354"/>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19</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Координаты заказчиков, которые могут охарактеризовать выполненные организацией работы</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354"/>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20</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Численность и квалификация персонала в организации по заявленному направлению деятельности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354"/>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21</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Перечень технических средств и/или программного обеспечения для выполнения работ</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r w:rsidR="00832B1F" w:rsidRPr="00832B1F" w:rsidTr="00C8318D">
        <w:trPr>
          <w:trHeight w:val="354"/>
        </w:trPr>
        <w:tc>
          <w:tcPr>
            <w:tcW w:w="709" w:type="dxa"/>
            <w:vAlign w:val="center"/>
          </w:tcPr>
          <w:p w:rsidR="00832B1F" w:rsidRPr="00832B1F" w:rsidRDefault="00832B1F" w:rsidP="00832B1F">
            <w:pPr>
              <w:spacing w:after="0" w:line="240" w:lineRule="auto"/>
              <w:jc w:val="center"/>
              <w:rPr>
                <w:rFonts w:ascii="Times New Roman" w:eastAsia="Times New Roman" w:hAnsi="Times New Roman" w:cs="Times New Roman"/>
                <w:sz w:val="20"/>
                <w:szCs w:val="20"/>
                <w:lang w:val="en-GB" w:eastAsia="en-GB"/>
              </w:rPr>
            </w:pPr>
            <w:r w:rsidRPr="00832B1F">
              <w:rPr>
                <w:rFonts w:ascii="Times New Roman" w:eastAsia="Times New Roman" w:hAnsi="Times New Roman" w:cs="Times New Roman"/>
                <w:sz w:val="20"/>
                <w:szCs w:val="20"/>
                <w:lang w:val="en-GB" w:eastAsia="en-GB"/>
              </w:rPr>
              <w:t>22</w:t>
            </w:r>
          </w:p>
        </w:tc>
        <w:tc>
          <w:tcPr>
            <w:tcW w:w="6095" w:type="dxa"/>
            <w:gridSpan w:val="2"/>
            <w:vAlign w:val="center"/>
          </w:tcPr>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Сведения о судебных разбирательствах с участием организации</w:t>
            </w:r>
          </w:p>
        </w:tc>
        <w:tc>
          <w:tcPr>
            <w:tcW w:w="2694" w:type="dxa"/>
          </w:tcPr>
          <w:p w:rsidR="00832B1F" w:rsidRPr="00832B1F" w:rsidRDefault="00832B1F" w:rsidP="00832B1F">
            <w:pPr>
              <w:spacing w:after="0" w:line="240" w:lineRule="auto"/>
              <w:jc w:val="center"/>
              <w:rPr>
                <w:rFonts w:ascii="Times New Roman" w:eastAsia="Times New Roman" w:hAnsi="Times New Roman" w:cs="Times New Roman"/>
                <w:sz w:val="20"/>
                <w:szCs w:val="20"/>
                <w:lang w:eastAsia="en-GB"/>
              </w:rPr>
            </w:pPr>
          </w:p>
        </w:tc>
      </w:tr>
    </w:tbl>
    <w:p w:rsidR="00832B1F" w:rsidRPr="00832B1F" w:rsidRDefault="00832B1F" w:rsidP="00832B1F">
      <w:pPr>
        <w:spacing w:after="0" w:line="240" w:lineRule="auto"/>
        <w:ind w:firstLine="708"/>
        <w:jc w:val="both"/>
        <w:rPr>
          <w:rFonts w:ascii="Times New Roman" w:eastAsia="Times New Roman" w:hAnsi="Times New Roman" w:cs="Times New Roman"/>
          <w:sz w:val="20"/>
          <w:szCs w:val="20"/>
          <w:lang w:eastAsia="en-GB"/>
        </w:rPr>
      </w:pPr>
    </w:p>
    <w:p w:rsidR="00832B1F" w:rsidRPr="00832B1F" w:rsidRDefault="00832B1F" w:rsidP="00832B1F">
      <w:pPr>
        <w:spacing w:after="0" w:line="240" w:lineRule="auto"/>
        <w:ind w:firstLine="708"/>
        <w:jc w:val="both"/>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Контрагент (Исполнитель) _______ подтверждает, что ознакомлен с Кодексом этики и комплаенс и согласен с разделом Договора «Противодействие коррупции» и соблюдением норм антикоррупционного законодательства.</w:t>
      </w:r>
    </w:p>
    <w:p w:rsidR="00832B1F" w:rsidRPr="00832B1F" w:rsidRDefault="00832B1F" w:rsidP="00832B1F">
      <w:pPr>
        <w:spacing w:after="0" w:line="240" w:lineRule="auto"/>
        <w:ind w:firstLine="708"/>
        <w:rPr>
          <w:rFonts w:ascii="Times New Roman" w:eastAsia="Times New Roman" w:hAnsi="Times New Roman" w:cs="Times New Roman"/>
          <w:sz w:val="20"/>
          <w:szCs w:val="20"/>
          <w:lang w:eastAsia="en-GB"/>
        </w:rPr>
      </w:pPr>
    </w:p>
    <w:p w:rsidR="00832B1F" w:rsidRPr="00832B1F" w:rsidRDefault="00832B1F" w:rsidP="00832B1F">
      <w:pPr>
        <w:pBdr>
          <w:bottom w:val="single" w:sz="12" w:space="1" w:color="auto"/>
        </w:pBdr>
        <w:spacing w:after="0" w:line="240" w:lineRule="auto"/>
        <w:ind w:firstLine="708"/>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 xml:space="preserve">Руководитель организации </w:t>
      </w:r>
    </w:p>
    <w:p w:rsidR="00832B1F" w:rsidRPr="00832B1F" w:rsidRDefault="00832B1F" w:rsidP="00832B1F">
      <w:pPr>
        <w:spacing w:after="0" w:line="240" w:lineRule="auto"/>
        <w:rPr>
          <w:rFonts w:ascii="Times New Roman" w:eastAsia="Times New Roman" w:hAnsi="Times New Roman" w:cs="Times New Roman"/>
          <w:sz w:val="20"/>
          <w:szCs w:val="20"/>
          <w:lang w:eastAsia="en-GB"/>
        </w:rPr>
      </w:pPr>
      <w:r w:rsidRPr="00832B1F">
        <w:rPr>
          <w:rFonts w:ascii="Times New Roman" w:eastAsia="Times New Roman" w:hAnsi="Times New Roman" w:cs="Times New Roman"/>
          <w:sz w:val="20"/>
          <w:szCs w:val="20"/>
          <w:lang w:eastAsia="en-GB"/>
        </w:rPr>
        <w:t xml:space="preserve"> (подпись, печать, Ф.И.О.) (Дата)</w:t>
      </w:r>
    </w:p>
    <w:p w:rsidR="00832B1F" w:rsidRPr="00832B1F" w:rsidRDefault="00832B1F" w:rsidP="00832B1F">
      <w:pPr>
        <w:spacing w:after="0"/>
        <w:jc w:val="right"/>
        <w:rPr>
          <w:rFonts w:ascii="Times New Roman" w:hAnsi="Times New Roman"/>
          <w:b/>
          <w:color w:val="000000"/>
          <w:sz w:val="20"/>
          <w:szCs w:val="20"/>
        </w:rPr>
      </w:pPr>
    </w:p>
    <w:p w:rsidR="00832B1F" w:rsidRPr="00832B1F" w:rsidRDefault="00832B1F" w:rsidP="00832B1F">
      <w:pPr>
        <w:spacing w:after="0"/>
        <w:jc w:val="right"/>
        <w:rPr>
          <w:rFonts w:ascii="Times New Roman" w:hAnsi="Times New Roman"/>
          <w:b/>
          <w:color w:val="000000"/>
          <w:sz w:val="20"/>
          <w:szCs w:val="20"/>
        </w:rPr>
      </w:pPr>
      <w:r w:rsidRPr="00832B1F">
        <w:rPr>
          <w:rFonts w:ascii="Times New Roman" w:hAnsi="Times New Roman"/>
          <w:b/>
          <w:color w:val="000000"/>
          <w:sz w:val="20"/>
          <w:szCs w:val="20"/>
        </w:rPr>
        <w:t>Приложение № 6</w:t>
      </w:r>
    </w:p>
    <w:p w:rsidR="00832B1F" w:rsidRPr="00832B1F" w:rsidRDefault="00832B1F" w:rsidP="00832B1F">
      <w:pPr>
        <w:spacing w:after="0"/>
        <w:ind w:left="5760" w:firstLine="720"/>
        <w:jc w:val="right"/>
        <w:rPr>
          <w:rFonts w:ascii="Times New Roman" w:eastAsia="Arial Unicode MS" w:hAnsi="Times New Roman"/>
          <w:b/>
          <w:sz w:val="20"/>
          <w:szCs w:val="20"/>
          <w:lang w:eastAsia="ru-RU"/>
        </w:rPr>
      </w:pPr>
      <w:r w:rsidRPr="00832B1F">
        <w:rPr>
          <w:rFonts w:ascii="Times New Roman" w:eastAsia="Arial Unicode MS" w:hAnsi="Times New Roman"/>
          <w:b/>
          <w:sz w:val="20"/>
          <w:szCs w:val="20"/>
          <w:lang w:eastAsia="ru-RU"/>
        </w:rPr>
        <w:t xml:space="preserve">к Договору о закупках услуг </w:t>
      </w:r>
    </w:p>
    <w:p w:rsidR="00832B1F" w:rsidRPr="00832B1F" w:rsidRDefault="00832B1F" w:rsidP="00832B1F">
      <w:pPr>
        <w:spacing w:after="0"/>
        <w:jc w:val="right"/>
        <w:rPr>
          <w:rFonts w:ascii="Times New Roman" w:eastAsia="Arial Unicode MS" w:hAnsi="Times New Roman"/>
          <w:b/>
          <w:sz w:val="20"/>
          <w:szCs w:val="20"/>
          <w:lang w:eastAsia="ru-RU"/>
        </w:rPr>
      </w:pPr>
      <w:r w:rsidRPr="00832B1F">
        <w:rPr>
          <w:rFonts w:ascii="Times New Roman" w:eastAsia="Arial Unicode MS" w:hAnsi="Times New Roman"/>
          <w:b/>
          <w:sz w:val="20"/>
          <w:szCs w:val="20"/>
          <w:lang w:eastAsia="ru-RU"/>
        </w:rPr>
        <w:t>от «___» ___________ 2024 года № _______</w:t>
      </w:r>
    </w:p>
    <w:p w:rsidR="00832B1F" w:rsidRPr="00832B1F" w:rsidRDefault="00832B1F" w:rsidP="00832B1F">
      <w:pPr>
        <w:spacing w:after="0" w:line="240" w:lineRule="auto"/>
        <w:jc w:val="right"/>
        <w:rPr>
          <w:rFonts w:ascii="Times New Roman" w:hAnsi="Times New Roman" w:cs="Times New Roman"/>
          <w:sz w:val="24"/>
          <w:szCs w:val="24"/>
        </w:rPr>
      </w:pPr>
    </w:p>
    <w:p w:rsidR="00832B1F" w:rsidRPr="00832B1F" w:rsidRDefault="00832B1F" w:rsidP="00832B1F">
      <w:pPr>
        <w:spacing w:after="0" w:line="240" w:lineRule="auto"/>
        <w:jc w:val="center"/>
        <w:rPr>
          <w:rFonts w:ascii="Times New Roman" w:hAnsi="Times New Roman" w:cs="Times New Roman"/>
          <w:b/>
          <w:sz w:val="28"/>
          <w:szCs w:val="28"/>
        </w:rPr>
      </w:pPr>
      <w:r w:rsidRPr="00832B1F">
        <w:rPr>
          <w:rFonts w:ascii="Times New Roman" w:hAnsi="Times New Roman" w:cs="Times New Roman"/>
          <w:b/>
          <w:sz w:val="28"/>
          <w:szCs w:val="28"/>
        </w:rPr>
        <w:t>Кодекс</w:t>
      </w:r>
    </w:p>
    <w:p w:rsidR="00832B1F" w:rsidRPr="00832B1F" w:rsidRDefault="00832B1F" w:rsidP="00832B1F">
      <w:pPr>
        <w:spacing w:after="0" w:line="240" w:lineRule="auto"/>
        <w:jc w:val="center"/>
        <w:rPr>
          <w:rFonts w:ascii="Times New Roman" w:hAnsi="Times New Roman" w:cs="Times New Roman"/>
          <w:b/>
          <w:sz w:val="28"/>
          <w:szCs w:val="28"/>
        </w:rPr>
      </w:pPr>
      <w:r w:rsidRPr="00832B1F">
        <w:rPr>
          <w:rFonts w:ascii="Times New Roman" w:hAnsi="Times New Roman" w:cs="Times New Roman"/>
          <w:b/>
          <w:sz w:val="28"/>
          <w:szCs w:val="28"/>
        </w:rPr>
        <w:t>Поставщиков и подрядчиков</w:t>
      </w:r>
    </w:p>
    <w:p w:rsidR="00832B1F" w:rsidRPr="00832B1F" w:rsidRDefault="00832B1F" w:rsidP="00832B1F">
      <w:pPr>
        <w:spacing w:after="0" w:line="240" w:lineRule="auto"/>
        <w:jc w:val="center"/>
        <w:rPr>
          <w:rFonts w:ascii="Times New Roman" w:hAnsi="Times New Roman" w:cs="Times New Roman"/>
          <w:b/>
          <w:sz w:val="28"/>
          <w:szCs w:val="28"/>
        </w:rPr>
      </w:pPr>
      <w:r w:rsidRPr="00832B1F">
        <w:rPr>
          <w:rFonts w:ascii="Times New Roman" w:hAnsi="Times New Roman" w:cs="Times New Roman"/>
          <w:b/>
          <w:sz w:val="28"/>
          <w:szCs w:val="28"/>
        </w:rPr>
        <w:t>АО «НАК «Казатомпром»</w:t>
      </w:r>
    </w:p>
    <w:p w:rsidR="00832B1F" w:rsidRPr="00832B1F" w:rsidRDefault="00832B1F" w:rsidP="00832B1F"/>
    <w:p w:rsidR="00832B1F" w:rsidRPr="00832B1F" w:rsidRDefault="00832B1F" w:rsidP="00832B1F">
      <w:pPr>
        <w:spacing w:after="0" w:line="240" w:lineRule="auto"/>
        <w:jc w:val="both"/>
        <w:rPr>
          <w:rFonts w:ascii="Times New Roman" w:hAnsi="Times New Roman" w:cs="Times New Roman"/>
          <w:sz w:val="24"/>
          <w:szCs w:val="24"/>
        </w:rPr>
      </w:pPr>
      <w:r w:rsidRPr="00832B1F">
        <w:rPr>
          <w:rFonts w:ascii="Times New Roman" w:hAnsi="Times New Roman" w:cs="Times New Roman"/>
          <w:b/>
          <w:sz w:val="24"/>
          <w:szCs w:val="24"/>
        </w:rPr>
        <w:t>ВВЕДЕНИЕ</w:t>
      </w:r>
      <w:r w:rsidRPr="00832B1F">
        <w:rPr>
          <w:rFonts w:ascii="Times New Roman" w:hAnsi="Times New Roman" w:cs="Times New Roman"/>
          <w:sz w:val="24"/>
          <w:szCs w:val="24"/>
        </w:rPr>
        <w:t xml:space="preserve"> </w:t>
      </w:r>
    </w:p>
    <w:p w:rsidR="00832B1F" w:rsidRPr="00832B1F" w:rsidRDefault="00832B1F" w:rsidP="00832B1F">
      <w:pPr>
        <w:spacing w:after="0" w:line="240" w:lineRule="auto"/>
        <w:jc w:val="both"/>
        <w:rPr>
          <w:rFonts w:ascii="Times New Roman" w:hAnsi="Times New Roman" w:cs="Times New Roman"/>
          <w:sz w:val="24"/>
          <w:szCs w:val="24"/>
        </w:rPr>
      </w:pPr>
      <w:r w:rsidRPr="00832B1F">
        <w:rPr>
          <w:rFonts w:ascii="Times New Roman" w:hAnsi="Times New Roman" w:cs="Times New Roman"/>
          <w:sz w:val="24"/>
          <w:szCs w:val="24"/>
        </w:rPr>
        <w:t>Устойчивое развитие бизнеса является ключевой основой стратегии АО «НАК «Казатомпром» (далее – «Общество»), которая нацелена на то, чтобы решительно реагировать на социальные потребности и ожидания заинтересованных сторон Общества.</w:t>
      </w:r>
    </w:p>
    <w:p w:rsidR="00832B1F" w:rsidRPr="00832B1F" w:rsidRDefault="00832B1F" w:rsidP="00832B1F">
      <w:pPr>
        <w:spacing w:after="0" w:line="240" w:lineRule="auto"/>
        <w:rPr>
          <w:rFonts w:ascii="Times New Roman" w:hAnsi="Times New Roman" w:cs="Times New Roman"/>
          <w:sz w:val="24"/>
          <w:szCs w:val="24"/>
        </w:rPr>
      </w:pPr>
    </w:p>
    <w:p w:rsidR="00832B1F" w:rsidRPr="00832B1F" w:rsidRDefault="00832B1F" w:rsidP="00832B1F">
      <w:pPr>
        <w:numPr>
          <w:ilvl w:val="0"/>
          <w:numId w:val="7"/>
        </w:numPr>
        <w:spacing w:after="0" w:line="240" w:lineRule="auto"/>
        <w:contextualSpacing/>
        <w:rPr>
          <w:rFonts w:ascii="Times New Roman" w:hAnsi="Times New Roman" w:cs="Times New Roman"/>
          <w:b/>
          <w:sz w:val="24"/>
          <w:szCs w:val="24"/>
        </w:rPr>
      </w:pPr>
      <w:r w:rsidRPr="00832B1F">
        <w:rPr>
          <w:rFonts w:ascii="Times New Roman" w:hAnsi="Times New Roman" w:cs="Times New Roman"/>
          <w:b/>
          <w:sz w:val="24"/>
          <w:szCs w:val="24"/>
        </w:rPr>
        <w:t>ОСНОВНЫЕ ПОЛОЖЕНИЯ</w:t>
      </w: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hAnsi="Times New Roman" w:cs="Times New Roman"/>
          <w:sz w:val="24"/>
          <w:szCs w:val="24"/>
        </w:rPr>
        <w:t>Поставщики и Подрядчики Общества должны соблюдать требования законодательства Республики Казахстан, другого применимого законодательства и внутренних документов Общества.</w:t>
      </w: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hAnsi="Times New Roman" w:cs="Times New Roman"/>
          <w:sz w:val="24"/>
          <w:szCs w:val="24"/>
        </w:rPr>
        <w:t>Поставщик – юридическое и/или физическое лицо, обязующееся передать в обусловленный срок или сроки производимые или закупаемые им товары Обществу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hAnsi="Times New Roman" w:cs="Times New Roman"/>
          <w:sz w:val="24"/>
          <w:szCs w:val="24"/>
        </w:rPr>
        <w:t>Подрядчик, Исполнитель – юридическое и/или физическое лицо, обязующееся выполнить по заданию Общества определенную работу, оказать услуги и сдать ее/их результат Обществу в установленный договором срок.</w:t>
      </w:r>
    </w:p>
    <w:p w:rsidR="00832B1F" w:rsidRPr="00832B1F" w:rsidRDefault="00832B1F" w:rsidP="00832B1F">
      <w:pPr>
        <w:spacing w:after="0" w:line="240" w:lineRule="auto"/>
        <w:rPr>
          <w:rFonts w:ascii="Times New Roman" w:hAnsi="Times New Roman" w:cs="Times New Roman"/>
          <w:sz w:val="24"/>
          <w:szCs w:val="24"/>
        </w:rPr>
      </w:pPr>
    </w:p>
    <w:p w:rsidR="00832B1F" w:rsidRPr="00832B1F" w:rsidRDefault="00832B1F" w:rsidP="00832B1F">
      <w:pPr>
        <w:numPr>
          <w:ilvl w:val="0"/>
          <w:numId w:val="7"/>
        </w:numPr>
        <w:spacing w:after="0" w:line="240" w:lineRule="auto"/>
        <w:contextualSpacing/>
        <w:rPr>
          <w:rFonts w:ascii="Times New Roman" w:hAnsi="Times New Roman" w:cs="Times New Roman"/>
          <w:b/>
          <w:sz w:val="24"/>
          <w:szCs w:val="24"/>
        </w:rPr>
      </w:pPr>
      <w:r w:rsidRPr="00832B1F">
        <w:rPr>
          <w:rFonts w:ascii="Times New Roman" w:hAnsi="Times New Roman" w:cs="Times New Roman"/>
          <w:b/>
          <w:sz w:val="24"/>
          <w:szCs w:val="24"/>
        </w:rPr>
        <w:t xml:space="preserve">ОБЩИЕ ПРИНЦИПЫ. </w:t>
      </w:r>
    </w:p>
    <w:p w:rsidR="00832B1F" w:rsidRPr="00832B1F" w:rsidRDefault="00832B1F" w:rsidP="00832B1F">
      <w:pPr>
        <w:spacing w:after="0" w:line="240" w:lineRule="auto"/>
        <w:jc w:val="both"/>
        <w:rPr>
          <w:rFonts w:ascii="Times New Roman" w:hAnsi="Times New Roman" w:cs="Times New Roman"/>
          <w:b/>
          <w:sz w:val="24"/>
          <w:szCs w:val="24"/>
        </w:rPr>
      </w:pPr>
      <w:r w:rsidRPr="00832B1F">
        <w:rPr>
          <w:rFonts w:ascii="Times New Roman" w:hAnsi="Times New Roman" w:cs="Times New Roman"/>
          <w:sz w:val="24"/>
          <w:szCs w:val="24"/>
        </w:rPr>
        <w:t>Поставщики и Подрядчики Общества соблюдают следующее:</w:t>
      </w:r>
    </w:p>
    <w:p w:rsidR="00832B1F" w:rsidRPr="00832B1F" w:rsidRDefault="00832B1F" w:rsidP="00832B1F">
      <w:pPr>
        <w:numPr>
          <w:ilvl w:val="0"/>
          <w:numId w:val="8"/>
        </w:numPr>
        <w:tabs>
          <w:tab w:val="left" w:pos="0"/>
        </w:tabs>
        <w:spacing w:after="0" w:line="240" w:lineRule="auto"/>
        <w:jc w:val="both"/>
        <w:rPr>
          <w:rFonts w:ascii="Times New Roman" w:eastAsia="Calibri" w:hAnsi="Times New Roman" w:cs="Times New Roman"/>
          <w:spacing w:val="-1"/>
          <w:sz w:val="24"/>
          <w:szCs w:val="24"/>
        </w:rPr>
      </w:pPr>
      <w:r w:rsidRPr="00832B1F">
        <w:rPr>
          <w:rFonts w:ascii="Times New Roman" w:eastAsia="Calibri" w:hAnsi="Times New Roman" w:cs="Times New Roman"/>
          <w:spacing w:val="-1"/>
          <w:sz w:val="24"/>
          <w:szCs w:val="24"/>
        </w:rPr>
        <w:t>не допускают в своей работе коррупционных правонарушений;</w:t>
      </w:r>
    </w:p>
    <w:p w:rsidR="00832B1F" w:rsidRPr="00832B1F" w:rsidRDefault="00832B1F" w:rsidP="00832B1F">
      <w:pPr>
        <w:numPr>
          <w:ilvl w:val="0"/>
          <w:numId w:val="8"/>
        </w:numPr>
        <w:tabs>
          <w:tab w:val="left" w:pos="0"/>
        </w:tabs>
        <w:spacing w:after="0" w:line="240" w:lineRule="auto"/>
        <w:jc w:val="both"/>
        <w:rPr>
          <w:rFonts w:ascii="Times New Roman" w:eastAsia="Calibri" w:hAnsi="Times New Roman" w:cs="Times New Roman"/>
          <w:spacing w:val="-1"/>
          <w:sz w:val="24"/>
          <w:szCs w:val="24"/>
        </w:rPr>
      </w:pPr>
      <w:r w:rsidRPr="00832B1F">
        <w:rPr>
          <w:rFonts w:ascii="Times New Roman" w:eastAsia="Calibri" w:hAnsi="Times New Roman" w:cs="Times New Roman"/>
          <w:spacing w:val="-1"/>
          <w:sz w:val="24"/>
          <w:szCs w:val="24"/>
        </w:rPr>
        <w:t>запрещают своим работникам, представителям и соисполнителям/субподрядчикам по договорам с Обществом совершать коммерческий подкуп и иные действия коррупционного характера;</w:t>
      </w:r>
    </w:p>
    <w:p w:rsidR="00832B1F" w:rsidRPr="00832B1F" w:rsidRDefault="00832B1F" w:rsidP="00832B1F">
      <w:pPr>
        <w:numPr>
          <w:ilvl w:val="0"/>
          <w:numId w:val="8"/>
        </w:numPr>
        <w:tabs>
          <w:tab w:val="left" w:pos="0"/>
        </w:tabs>
        <w:spacing w:after="0" w:line="240" w:lineRule="auto"/>
        <w:jc w:val="both"/>
        <w:rPr>
          <w:rFonts w:ascii="Times New Roman" w:eastAsia="Calibri" w:hAnsi="Times New Roman" w:cs="Times New Roman"/>
          <w:spacing w:val="-1"/>
          <w:sz w:val="24"/>
          <w:szCs w:val="24"/>
        </w:rPr>
      </w:pPr>
      <w:r w:rsidRPr="00832B1F">
        <w:rPr>
          <w:rFonts w:ascii="Times New Roman" w:eastAsia="Calibri" w:hAnsi="Times New Roman" w:cs="Times New Roman"/>
          <w:spacing w:val="-1"/>
          <w:sz w:val="24"/>
          <w:szCs w:val="24"/>
        </w:rPr>
        <w:t>исключают все формы незаконного принудительного труда;</w:t>
      </w:r>
    </w:p>
    <w:p w:rsidR="00832B1F" w:rsidRPr="00832B1F" w:rsidRDefault="00832B1F" w:rsidP="00832B1F">
      <w:pPr>
        <w:numPr>
          <w:ilvl w:val="0"/>
          <w:numId w:val="8"/>
        </w:numPr>
        <w:tabs>
          <w:tab w:val="left" w:pos="0"/>
        </w:tabs>
        <w:spacing w:after="0" w:line="240" w:lineRule="auto"/>
        <w:jc w:val="both"/>
        <w:rPr>
          <w:rFonts w:ascii="Times New Roman" w:eastAsia="Calibri" w:hAnsi="Times New Roman" w:cs="Times New Roman"/>
          <w:spacing w:val="-1"/>
          <w:sz w:val="24"/>
          <w:szCs w:val="24"/>
        </w:rPr>
      </w:pPr>
      <w:r w:rsidRPr="00832B1F">
        <w:rPr>
          <w:rFonts w:ascii="Times New Roman" w:eastAsia="Calibri" w:hAnsi="Times New Roman" w:cs="Times New Roman"/>
          <w:spacing w:val="-1"/>
          <w:sz w:val="24"/>
          <w:szCs w:val="24"/>
        </w:rPr>
        <w:t>исключают детский труд;</w:t>
      </w:r>
    </w:p>
    <w:p w:rsidR="00832B1F" w:rsidRPr="00832B1F" w:rsidRDefault="00832B1F" w:rsidP="00832B1F">
      <w:pPr>
        <w:numPr>
          <w:ilvl w:val="0"/>
          <w:numId w:val="8"/>
        </w:numPr>
        <w:spacing w:after="0"/>
        <w:jc w:val="both"/>
        <w:rPr>
          <w:rFonts w:ascii="Times New Roman" w:eastAsia="Calibri" w:hAnsi="Times New Roman" w:cs="Times New Roman"/>
          <w:spacing w:val="-1"/>
          <w:sz w:val="24"/>
          <w:szCs w:val="24"/>
        </w:rPr>
      </w:pPr>
      <w:r w:rsidRPr="00832B1F">
        <w:rPr>
          <w:rFonts w:ascii="Times New Roman" w:hAnsi="Times New Roman" w:cs="Times New Roman"/>
          <w:sz w:val="24"/>
          <w:szCs w:val="24"/>
        </w:rPr>
        <w:t xml:space="preserve">исключают </w:t>
      </w:r>
      <w:r w:rsidRPr="00832B1F">
        <w:rPr>
          <w:rFonts w:ascii="Times New Roman" w:eastAsia="Calibri" w:hAnsi="Times New Roman" w:cs="Times New Roman"/>
          <w:spacing w:val="-1"/>
          <w:sz w:val="24"/>
          <w:szCs w:val="24"/>
        </w:rPr>
        <w:t>любого рода дискриминацию, в том числе в отношении трудоустройства и трудовой деятельности;</w:t>
      </w:r>
    </w:p>
    <w:p w:rsidR="00832B1F" w:rsidRPr="00832B1F" w:rsidRDefault="00832B1F" w:rsidP="00832B1F">
      <w:pPr>
        <w:numPr>
          <w:ilvl w:val="0"/>
          <w:numId w:val="8"/>
        </w:numPr>
        <w:spacing w:after="0"/>
        <w:jc w:val="both"/>
        <w:rPr>
          <w:rFonts w:ascii="Times New Roman" w:eastAsia="Calibri" w:hAnsi="Times New Roman" w:cs="Times New Roman"/>
          <w:spacing w:val="-1"/>
          <w:sz w:val="24"/>
          <w:szCs w:val="24"/>
        </w:rPr>
      </w:pPr>
      <w:r w:rsidRPr="00832B1F">
        <w:rPr>
          <w:rFonts w:ascii="Times New Roman" w:eastAsia="Calibri" w:hAnsi="Times New Roman" w:cs="Times New Roman"/>
          <w:spacing w:val="-1"/>
          <w:sz w:val="24"/>
          <w:szCs w:val="24"/>
        </w:rPr>
        <w:t>соблюдают нормативные правовые акты, касающиеся рабочего времени и отдыха работников;</w:t>
      </w:r>
    </w:p>
    <w:p w:rsidR="00832B1F" w:rsidRPr="00832B1F" w:rsidRDefault="00832B1F" w:rsidP="00832B1F">
      <w:pPr>
        <w:numPr>
          <w:ilvl w:val="0"/>
          <w:numId w:val="8"/>
        </w:numPr>
        <w:spacing w:after="0"/>
        <w:jc w:val="both"/>
        <w:rPr>
          <w:rFonts w:ascii="Times New Roman" w:eastAsia="Calibri" w:hAnsi="Times New Roman" w:cs="Times New Roman"/>
          <w:spacing w:val="-1"/>
          <w:sz w:val="24"/>
          <w:szCs w:val="24"/>
        </w:rPr>
      </w:pPr>
      <w:r w:rsidRPr="00832B1F">
        <w:rPr>
          <w:rFonts w:ascii="Times New Roman" w:eastAsia="Calibri" w:hAnsi="Times New Roman" w:cs="Times New Roman"/>
          <w:spacing w:val="-1"/>
          <w:sz w:val="24"/>
          <w:szCs w:val="24"/>
        </w:rPr>
        <w:t>соблюдают нормативные правовые акты, касающиеся</w:t>
      </w:r>
      <w:r w:rsidRPr="00832B1F">
        <w:rPr>
          <w:sz w:val="24"/>
          <w:szCs w:val="24"/>
        </w:rPr>
        <w:t xml:space="preserve"> </w:t>
      </w:r>
      <w:r w:rsidRPr="00832B1F">
        <w:rPr>
          <w:rFonts w:ascii="Times New Roman" w:eastAsia="Calibri" w:hAnsi="Times New Roman" w:cs="Times New Roman"/>
          <w:spacing w:val="-1"/>
          <w:sz w:val="24"/>
          <w:szCs w:val="24"/>
        </w:rPr>
        <w:t>минимального размера заработной платы;</w:t>
      </w:r>
    </w:p>
    <w:p w:rsidR="00832B1F" w:rsidRPr="00832B1F" w:rsidRDefault="00832B1F" w:rsidP="00832B1F">
      <w:pPr>
        <w:numPr>
          <w:ilvl w:val="0"/>
          <w:numId w:val="8"/>
        </w:numPr>
        <w:spacing w:after="0"/>
        <w:jc w:val="both"/>
        <w:rPr>
          <w:rFonts w:ascii="Times New Roman" w:eastAsia="Calibri" w:hAnsi="Times New Roman" w:cs="Times New Roman"/>
          <w:spacing w:val="-1"/>
          <w:sz w:val="24"/>
          <w:szCs w:val="24"/>
        </w:rPr>
      </w:pPr>
      <w:r w:rsidRPr="00832B1F">
        <w:rPr>
          <w:rFonts w:ascii="Times New Roman" w:eastAsia="Calibri" w:hAnsi="Times New Roman" w:cs="Times New Roman"/>
          <w:spacing w:val="-1"/>
          <w:sz w:val="24"/>
          <w:szCs w:val="24"/>
        </w:rPr>
        <w:t>соблюдают трудовое законодательство Республики Казахстан и/или иной страны осуществления своей деятельности.</w:t>
      </w:r>
    </w:p>
    <w:p w:rsidR="00832B1F" w:rsidRPr="00832B1F" w:rsidRDefault="00832B1F" w:rsidP="00832B1F">
      <w:pPr>
        <w:spacing w:after="0"/>
        <w:jc w:val="both"/>
        <w:rPr>
          <w:rFonts w:ascii="Times New Roman" w:eastAsia="Calibri" w:hAnsi="Times New Roman" w:cs="Times New Roman"/>
          <w:spacing w:val="-1"/>
          <w:sz w:val="24"/>
          <w:szCs w:val="24"/>
        </w:rPr>
      </w:pPr>
    </w:p>
    <w:p w:rsidR="00832B1F" w:rsidRPr="00832B1F" w:rsidRDefault="00832B1F" w:rsidP="00832B1F">
      <w:pPr>
        <w:spacing w:after="0"/>
        <w:ind w:firstLine="709"/>
        <w:jc w:val="both"/>
        <w:rPr>
          <w:rFonts w:ascii="Times New Roman" w:eastAsia="Calibri" w:hAnsi="Times New Roman" w:cs="Times New Roman"/>
          <w:spacing w:val="-1"/>
          <w:sz w:val="24"/>
          <w:szCs w:val="24"/>
        </w:rPr>
      </w:pPr>
      <w:r w:rsidRPr="00832B1F">
        <w:rPr>
          <w:rFonts w:ascii="Times New Roman" w:eastAsia="Calibri" w:hAnsi="Times New Roman" w:cs="Times New Roman"/>
          <w:spacing w:val="-1"/>
          <w:sz w:val="24"/>
          <w:szCs w:val="24"/>
        </w:rPr>
        <w:t>Поставщики и Подрядчики Общества должны иметь собственную политику в области закупочной деятельности, определяющую подходы и принципы работы в 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rsidR="00832B1F" w:rsidRPr="00832B1F" w:rsidRDefault="00832B1F" w:rsidP="00832B1F">
      <w:pPr>
        <w:contextualSpacing/>
        <w:rPr>
          <w:rFonts w:ascii="Times New Roman" w:eastAsia="Calibri" w:hAnsi="Times New Roman" w:cs="Times New Roman"/>
          <w:spacing w:val="-1"/>
          <w:sz w:val="24"/>
          <w:szCs w:val="24"/>
        </w:rPr>
      </w:pPr>
    </w:p>
    <w:p w:rsidR="00832B1F" w:rsidRPr="00832B1F" w:rsidRDefault="00832B1F" w:rsidP="00832B1F">
      <w:pPr>
        <w:numPr>
          <w:ilvl w:val="0"/>
          <w:numId w:val="7"/>
        </w:numPr>
        <w:contextualSpacing/>
        <w:rPr>
          <w:rFonts w:ascii="Times New Roman" w:eastAsia="Calibri" w:hAnsi="Times New Roman" w:cs="Times New Roman"/>
          <w:b/>
          <w:spacing w:val="-1"/>
          <w:sz w:val="24"/>
          <w:szCs w:val="24"/>
        </w:rPr>
      </w:pPr>
      <w:r w:rsidRPr="00832B1F">
        <w:rPr>
          <w:rFonts w:ascii="Times New Roman" w:eastAsia="Calibri" w:hAnsi="Times New Roman" w:cs="Times New Roman"/>
          <w:b/>
          <w:spacing w:val="-1"/>
          <w:sz w:val="24"/>
          <w:szCs w:val="24"/>
        </w:rPr>
        <w:lastRenderedPageBreak/>
        <w:t>ТРУДОВЫЕ НОРМЫ</w:t>
      </w: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Поставщик и Подрядчик должны обеспечивать всем работникам надлежащие условия труда </w:t>
      </w:r>
      <w:r w:rsidRPr="00832B1F">
        <w:rPr>
          <w:rFonts w:ascii="Times New Roman" w:eastAsia="Times New Roman" w:hAnsi="Times New Roman" w:cs="Times New Roman"/>
          <w:sz w:val="24"/>
          <w:szCs w:val="24"/>
          <w:lang w:val="kk-KZ" w:eastAsia="ru-RU"/>
        </w:rPr>
        <w:t>и обеспечивать исполнение всех трудовых прав работников</w:t>
      </w:r>
      <w:r w:rsidRPr="00832B1F">
        <w:rPr>
          <w:rFonts w:ascii="Times New Roman" w:eastAsia="Times New Roman" w:hAnsi="Times New Roman" w:cs="Times New Roman"/>
          <w:sz w:val="24"/>
          <w:szCs w:val="24"/>
          <w:lang w:eastAsia="ru-RU"/>
        </w:rPr>
        <w:t>.</w:t>
      </w: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832B1F">
        <w:rPr>
          <w:rFonts w:ascii="Times New Roman" w:hAnsi="Times New Roman" w:cs="Times New Roman"/>
          <w:sz w:val="24"/>
          <w:szCs w:val="24"/>
        </w:rPr>
        <w:t xml:space="preserve">национальности, гражданства, расы, цвета кожи или этнической принадлежности, религии, возраста, языка, </w:t>
      </w:r>
      <w:r w:rsidRPr="00832B1F">
        <w:rPr>
          <w:rFonts w:ascii="Times New Roman" w:eastAsia="Times New Roman" w:hAnsi="Times New Roman" w:cs="Times New Roman"/>
          <w:sz w:val="24"/>
          <w:szCs w:val="24"/>
          <w:lang w:eastAsia="ru-RU"/>
        </w:rPr>
        <w:t xml:space="preserve">семейного, социального и родительского статуса, </w:t>
      </w:r>
      <w:r w:rsidRPr="00832B1F">
        <w:rPr>
          <w:rFonts w:ascii="Times New Roman" w:hAnsi="Times New Roman" w:cs="Times New Roman"/>
          <w:sz w:val="24"/>
          <w:szCs w:val="24"/>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hAnsi="Times New Roman" w:cs="Times New Roman"/>
          <w:sz w:val="24"/>
          <w:szCs w:val="24"/>
        </w:rPr>
        <w:t xml:space="preserve"> </w:t>
      </w:r>
      <w:r w:rsidRPr="00832B1F">
        <w:rPr>
          <w:rFonts w:ascii="Times New Roman" w:eastAsia="Times New Roman" w:hAnsi="Times New Roman" w:cs="Times New Roman"/>
          <w:sz w:val="24"/>
          <w:szCs w:val="24"/>
          <w:lang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832B1F">
        <w:rPr>
          <w:rFonts w:ascii="Times New Roman" w:hAnsi="Times New Roman" w:cs="Times New Roman"/>
          <w:sz w:val="24"/>
          <w:szCs w:val="24"/>
        </w:rPr>
        <w:t xml:space="preserve">Поставщики и Подрядчики Общества не должны </w:t>
      </w:r>
      <w:r w:rsidRPr="00832B1F">
        <w:rPr>
          <w:rFonts w:ascii="Times New Roman" w:eastAsia="Times New Roman" w:hAnsi="Times New Roman" w:cs="Times New Roman"/>
          <w:sz w:val="24"/>
          <w:szCs w:val="24"/>
          <w:lang w:eastAsia="ru-RU"/>
        </w:rPr>
        <w:t>использовать труд детей или несовершеннолетних,</w:t>
      </w:r>
      <w:r w:rsidRPr="00832B1F">
        <w:rPr>
          <w:rFonts w:ascii="Times New Roman" w:hAnsi="Times New Roman" w:cs="Times New Roman"/>
          <w:sz w:val="24"/>
          <w:szCs w:val="24"/>
        </w:rPr>
        <w:t xml:space="preserve"> за исключением случаев, когда допускается заключение трудового договора согласно применимому законодательству.</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Все работники Поставщика или Подрядчика Общества должны иметь подписанный трудовой договор или договор на оказание услуг на языке, понятном для них. </w:t>
      </w:r>
    </w:p>
    <w:p w:rsidR="00832B1F" w:rsidRPr="00832B1F" w:rsidRDefault="00832B1F" w:rsidP="00832B1F">
      <w:pPr>
        <w:spacing w:after="0" w:line="240" w:lineRule="auto"/>
        <w:ind w:firstLine="708"/>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832B1F" w:rsidRPr="00832B1F" w:rsidRDefault="00832B1F" w:rsidP="00832B1F">
      <w:pPr>
        <w:spacing w:after="0" w:line="240" w:lineRule="auto"/>
        <w:jc w:val="both"/>
        <w:rPr>
          <w:rFonts w:ascii="Times New Roman" w:eastAsia="Times New Roman" w:hAnsi="Times New Roman" w:cs="Times New Roman"/>
          <w:sz w:val="24"/>
          <w:szCs w:val="24"/>
          <w:lang w:eastAsia="ru-RU"/>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 Поставщики или Подрядчики Общества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rsidR="00832B1F" w:rsidRPr="00832B1F" w:rsidRDefault="00832B1F" w:rsidP="00832B1F">
      <w:pPr>
        <w:spacing w:after="0" w:line="240" w:lineRule="auto"/>
        <w:jc w:val="both"/>
        <w:rPr>
          <w:rFonts w:ascii="Times New Roman" w:eastAsia="Times New Roman" w:hAnsi="Times New Roman" w:cs="Times New Roman"/>
          <w:sz w:val="24"/>
          <w:szCs w:val="24"/>
          <w:lang w:eastAsia="ru-RU"/>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hAnsi="Times New Roman" w:cs="Times New Roman"/>
          <w:sz w:val="24"/>
          <w:szCs w:val="24"/>
        </w:rPr>
        <w:t xml:space="preserve">Поставщики или Подрядчики </w:t>
      </w:r>
      <w:r w:rsidRPr="00832B1F">
        <w:rPr>
          <w:rFonts w:ascii="Times New Roman" w:eastAsia="Times New Roman" w:hAnsi="Times New Roman" w:cs="Times New Roman"/>
          <w:sz w:val="24"/>
          <w:szCs w:val="24"/>
          <w:lang w:eastAsia="ru-RU"/>
        </w:rPr>
        <w:t>Общества</w:t>
      </w:r>
      <w:r w:rsidRPr="00832B1F">
        <w:rPr>
          <w:rFonts w:ascii="Times New Roman" w:hAnsi="Times New Roman" w:cs="Times New Roman"/>
          <w:sz w:val="24"/>
          <w:szCs w:val="24"/>
        </w:rPr>
        <w:t xml:space="preserve"> соблюдают нормативные правовые акты</w:t>
      </w:r>
      <w:r w:rsidRPr="00832B1F">
        <w:rPr>
          <w:sz w:val="24"/>
          <w:szCs w:val="24"/>
        </w:rPr>
        <w:t xml:space="preserve"> </w:t>
      </w:r>
      <w:r w:rsidRPr="00832B1F">
        <w:rPr>
          <w:rFonts w:ascii="Times New Roman" w:hAnsi="Times New Roman" w:cs="Times New Roman"/>
          <w:sz w:val="24"/>
          <w:szCs w:val="24"/>
        </w:rPr>
        <w:t>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832B1F" w:rsidRPr="00832B1F" w:rsidRDefault="00832B1F" w:rsidP="00832B1F">
      <w:pPr>
        <w:spacing w:after="0" w:line="240" w:lineRule="auto"/>
        <w:contextualSpacing/>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hAnsi="Times New Roman" w:cs="Times New Roman"/>
          <w:sz w:val="24"/>
          <w:szCs w:val="24"/>
        </w:rPr>
        <w:t xml:space="preserve">Поставщики или Подрядчики </w:t>
      </w:r>
      <w:r w:rsidRPr="00832B1F">
        <w:rPr>
          <w:rFonts w:ascii="Times New Roman" w:eastAsia="Times New Roman" w:hAnsi="Times New Roman" w:cs="Times New Roman"/>
          <w:sz w:val="24"/>
          <w:szCs w:val="24"/>
          <w:lang w:eastAsia="ru-RU"/>
        </w:rPr>
        <w:t>Общества</w:t>
      </w:r>
      <w:r w:rsidRPr="00832B1F">
        <w:rPr>
          <w:rFonts w:ascii="Times New Roman" w:hAnsi="Times New Roman" w:cs="Times New Roman"/>
          <w:sz w:val="24"/>
          <w:szCs w:val="24"/>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hAnsi="Times New Roman" w:cs="Times New Roman"/>
          <w:sz w:val="24"/>
          <w:szCs w:val="24"/>
        </w:rPr>
        <w:t xml:space="preserve"> Должностные инструкции, должны быть разработаны, обновлены и доведены до сведения всех работников и консультантов.</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hAnsi="Times New Roman" w:cs="Times New Roman"/>
          <w:sz w:val="24"/>
          <w:szCs w:val="24"/>
        </w:rPr>
        <w:t>Исключены все формы незаконного принудительного труда. З</w:t>
      </w:r>
      <w:r w:rsidRPr="00832B1F">
        <w:rPr>
          <w:rFonts w:ascii="Times New Roman" w:eastAsia="Times New Roman" w:hAnsi="Times New Roman" w:cs="Times New Roman"/>
          <w:sz w:val="24"/>
          <w:szCs w:val="24"/>
          <w:lang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rsidR="00832B1F" w:rsidRPr="00832B1F" w:rsidRDefault="00832B1F" w:rsidP="00832B1F">
      <w:pPr>
        <w:spacing w:after="0" w:line="240" w:lineRule="auto"/>
        <w:ind w:firstLine="708"/>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rsidR="00832B1F" w:rsidRPr="00832B1F" w:rsidRDefault="00832B1F" w:rsidP="00832B1F">
      <w:pPr>
        <w:spacing w:after="0" w:line="240" w:lineRule="auto"/>
        <w:ind w:firstLine="708"/>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rsidR="00832B1F" w:rsidRPr="00832B1F" w:rsidRDefault="00832B1F" w:rsidP="00832B1F">
      <w:pPr>
        <w:spacing w:after="0" w:line="240" w:lineRule="auto"/>
        <w:ind w:firstLine="708"/>
        <w:rPr>
          <w:rFonts w:ascii="Times New Roman" w:eastAsia="Times New Roman" w:hAnsi="Times New Roman" w:cs="Times New Roman"/>
          <w:sz w:val="24"/>
          <w:szCs w:val="24"/>
          <w:lang w:eastAsia="ru-RU"/>
        </w:rPr>
      </w:pP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lastRenderedPageBreak/>
        <w:t>Порядок удержания из заработной платы устанавливается в соответствии с трудовым законодательством Республики Казахстан.</w:t>
      </w:r>
    </w:p>
    <w:p w:rsidR="00832B1F" w:rsidRPr="00832B1F" w:rsidRDefault="00832B1F" w:rsidP="00832B1F">
      <w:pPr>
        <w:spacing w:after="0" w:line="240" w:lineRule="auto"/>
        <w:rPr>
          <w:rFonts w:ascii="Times New Roman" w:eastAsia="Times New Roman" w:hAnsi="Times New Roman" w:cs="Times New Roman"/>
          <w:sz w:val="24"/>
          <w:szCs w:val="24"/>
          <w:lang w:eastAsia="ru-RU"/>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 Поставщики и Подрядчики Общества проявляют уважение к свободе объединения для своих работников в соответствии с применимым законодательством. </w:t>
      </w:r>
    </w:p>
    <w:p w:rsidR="00832B1F" w:rsidRPr="00832B1F" w:rsidRDefault="00832B1F" w:rsidP="00832B1F">
      <w:pPr>
        <w:ind w:left="720"/>
        <w:contextualSpacing/>
        <w:rPr>
          <w:rFonts w:ascii="Times New Roman" w:hAnsi="Times New Roman" w:cs="Times New Roman"/>
          <w:sz w:val="24"/>
          <w:szCs w:val="24"/>
        </w:rPr>
      </w:pPr>
    </w:p>
    <w:p w:rsidR="00832B1F" w:rsidRPr="00832B1F" w:rsidRDefault="00832B1F" w:rsidP="00832B1F">
      <w:pPr>
        <w:numPr>
          <w:ilvl w:val="0"/>
          <w:numId w:val="7"/>
        </w:numPr>
        <w:spacing w:after="0" w:line="240" w:lineRule="auto"/>
        <w:contextualSpacing/>
        <w:jc w:val="both"/>
        <w:rPr>
          <w:rFonts w:ascii="Times New Roman" w:hAnsi="Times New Roman" w:cs="Times New Roman"/>
          <w:b/>
          <w:sz w:val="24"/>
          <w:szCs w:val="24"/>
        </w:rPr>
      </w:pPr>
      <w:r w:rsidRPr="00832B1F">
        <w:rPr>
          <w:rFonts w:ascii="Times New Roman" w:hAnsi="Times New Roman" w:cs="Times New Roman"/>
          <w:b/>
          <w:sz w:val="24"/>
          <w:szCs w:val="24"/>
        </w:rPr>
        <w:t xml:space="preserve"> ЭТИЧЕСКИЕ ПРИНЦИПЫ</w:t>
      </w:r>
    </w:p>
    <w:p w:rsidR="00832B1F" w:rsidRPr="00832B1F" w:rsidRDefault="00832B1F" w:rsidP="00832B1F">
      <w:pPr>
        <w:numPr>
          <w:ilvl w:val="1"/>
          <w:numId w:val="7"/>
        </w:numPr>
        <w:spacing w:after="0" w:line="240" w:lineRule="auto"/>
        <w:ind w:right="-2"/>
        <w:contextualSpacing/>
        <w:jc w:val="both"/>
        <w:rPr>
          <w:rFonts w:ascii="Times New Roman" w:hAnsi="Times New Roman" w:cs="Times New Roman"/>
          <w:sz w:val="24"/>
          <w:szCs w:val="24"/>
        </w:rPr>
      </w:pPr>
      <w:r w:rsidRPr="00832B1F">
        <w:rPr>
          <w:rFonts w:ascii="Times New Roman" w:hAnsi="Times New Roman" w:cs="Times New Roman"/>
          <w:b/>
          <w:sz w:val="24"/>
          <w:szCs w:val="24"/>
        </w:rPr>
        <w:t xml:space="preserve"> </w:t>
      </w:r>
      <w:r w:rsidRPr="00832B1F">
        <w:rPr>
          <w:rFonts w:ascii="Times New Roman" w:hAnsi="Times New Roman" w:cs="Times New Roman"/>
          <w:sz w:val="24"/>
          <w:szCs w:val="24"/>
        </w:rPr>
        <w:t>Поставщики и Подрядчики Общества строго соблюдают все требования законодательства Республики Казахстан, касающиеся их деятельности, в том числе:</w:t>
      </w:r>
    </w:p>
    <w:p w:rsidR="00832B1F" w:rsidRPr="00832B1F" w:rsidRDefault="00832B1F" w:rsidP="00832B1F">
      <w:pPr>
        <w:numPr>
          <w:ilvl w:val="0"/>
          <w:numId w:val="9"/>
        </w:numPr>
        <w:tabs>
          <w:tab w:val="left" w:pos="0"/>
        </w:tabs>
        <w:spacing w:after="0" w:line="240" w:lineRule="auto"/>
        <w:ind w:right="-2"/>
        <w:jc w:val="both"/>
        <w:rPr>
          <w:rFonts w:ascii="Times New Roman" w:eastAsia="Calibri" w:hAnsi="Times New Roman" w:cs="Times New Roman"/>
          <w:spacing w:val="-1"/>
          <w:sz w:val="24"/>
          <w:szCs w:val="24"/>
        </w:rPr>
      </w:pPr>
      <w:r w:rsidRPr="00832B1F">
        <w:rPr>
          <w:rFonts w:ascii="Times New Roman" w:eastAsia="Calibri" w:hAnsi="Times New Roman" w:cs="Times New Roman"/>
          <w:b/>
          <w:bCs/>
          <w:spacing w:val="-1"/>
          <w:sz w:val="24"/>
          <w:szCs w:val="24"/>
          <w:shd w:val="clear" w:color="auto" w:fill="FFFFFF"/>
        </w:rPr>
        <w:t xml:space="preserve"> конкуренция:</w:t>
      </w:r>
      <w:r w:rsidRPr="00832B1F">
        <w:rPr>
          <w:rFonts w:ascii="Times New Roman" w:eastAsia="Calibri" w:hAnsi="Times New Roman" w:cs="Times New Roman"/>
          <w:spacing w:val="-1"/>
          <w:sz w:val="24"/>
          <w:szCs w:val="24"/>
        </w:rPr>
        <w:t xml:space="preserve"> соблюдение всех действующих нормативных актов, касающихся осуществления конкуренции на равных условиях;</w:t>
      </w:r>
    </w:p>
    <w:p w:rsidR="00832B1F" w:rsidRPr="00832B1F" w:rsidRDefault="00832B1F" w:rsidP="00832B1F">
      <w:pPr>
        <w:numPr>
          <w:ilvl w:val="0"/>
          <w:numId w:val="9"/>
        </w:numPr>
        <w:tabs>
          <w:tab w:val="left" w:pos="709"/>
        </w:tabs>
        <w:spacing w:after="0" w:line="240" w:lineRule="auto"/>
        <w:ind w:right="-2"/>
        <w:jc w:val="both"/>
        <w:rPr>
          <w:rFonts w:ascii="Times New Roman" w:eastAsia="Calibri" w:hAnsi="Times New Roman" w:cs="Times New Roman"/>
          <w:spacing w:val="-1"/>
          <w:sz w:val="24"/>
          <w:szCs w:val="24"/>
        </w:rPr>
      </w:pPr>
      <w:r w:rsidRPr="00832B1F">
        <w:rPr>
          <w:rFonts w:ascii="Times New Roman" w:eastAsia="Calibri" w:hAnsi="Times New Roman" w:cs="Times New Roman"/>
          <w:b/>
          <w:bCs/>
          <w:spacing w:val="-1"/>
          <w:sz w:val="24"/>
          <w:szCs w:val="24"/>
          <w:shd w:val="clear" w:color="auto" w:fill="FFFFFF"/>
        </w:rPr>
        <w:t xml:space="preserve"> противодействие коррупции:</w:t>
      </w:r>
      <w:r w:rsidRPr="00832B1F">
        <w:rPr>
          <w:rFonts w:ascii="Times New Roman" w:eastAsia="Calibri" w:hAnsi="Times New Roman" w:cs="Times New Roman"/>
          <w:spacing w:val="-1"/>
          <w:sz w:val="24"/>
          <w:szCs w:val="24"/>
        </w:rPr>
        <w:t xml:space="preserve"> соблюдение всех действующих нормативных правовых актов, касающихся противодействия коррупции. Поставщики и Подрядчики Общества не предлагают от своего имени или от имени Общества прямо или косвенно какие-либо материальные или другие поощрения работникам Общества и третьим лицам с целью получения или сохранения бизнеса, либо приобретения средств или льгот;</w:t>
      </w:r>
    </w:p>
    <w:p w:rsidR="00832B1F" w:rsidRPr="00832B1F" w:rsidRDefault="00832B1F" w:rsidP="00832B1F">
      <w:pPr>
        <w:numPr>
          <w:ilvl w:val="0"/>
          <w:numId w:val="9"/>
        </w:numPr>
        <w:tabs>
          <w:tab w:val="left" w:pos="0"/>
        </w:tabs>
        <w:spacing w:after="0" w:line="240" w:lineRule="auto"/>
        <w:ind w:right="-2"/>
        <w:jc w:val="both"/>
        <w:rPr>
          <w:rFonts w:ascii="Times New Roman" w:eastAsia="Calibri" w:hAnsi="Times New Roman" w:cs="Times New Roman"/>
          <w:spacing w:val="-1"/>
          <w:sz w:val="24"/>
          <w:szCs w:val="24"/>
        </w:rPr>
      </w:pPr>
      <w:r w:rsidRPr="00832B1F">
        <w:rPr>
          <w:rFonts w:ascii="Times New Roman" w:eastAsia="Calibri" w:hAnsi="Times New Roman" w:cs="Times New Roman"/>
          <w:b/>
          <w:bCs/>
          <w:spacing w:val="-1"/>
          <w:sz w:val="24"/>
          <w:szCs w:val="24"/>
          <w:shd w:val="clear" w:color="auto" w:fill="FFFFFF"/>
        </w:rPr>
        <w:t>легализация незаконно полученных доходов:</w:t>
      </w:r>
      <w:r w:rsidRPr="00832B1F">
        <w:rPr>
          <w:rFonts w:ascii="Times New Roman" w:eastAsia="Calibri" w:hAnsi="Times New Roman" w:cs="Times New Roman"/>
          <w:spacing w:val="-1"/>
          <w:sz w:val="24"/>
          <w:szCs w:val="24"/>
        </w:rPr>
        <w:t xml:space="preserve"> соблюдение законодательства Республики Казахстан, касающегося легализации незаконно полученных доходов. Поставщики и Подрядчики Общества не должны быть вовлечены или поддерживать практику отмывания денег;</w:t>
      </w:r>
    </w:p>
    <w:p w:rsidR="00832B1F" w:rsidRPr="00832B1F" w:rsidRDefault="00832B1F" w:rsidP="00832B1F">
      <w:pPr>
        <w:numPr>
          <w:ilvl w:val="0"/>
          <w:numId w:val="9"/>
        </w:numPr>
        <w:tabs>
          <w:tab w:val="left" w:pos="0"/>
        </w:tabs>
        <w:spacing w:after="0" w:line="240" w:lineRule="auto"/>
        <w:ind w:right="-2"/>
        <w:jc w:val="both"/>
        <w:rPr>
          <w:rFonts w:ascii="Times New Roman" w:eastAsia="Calibri" w:hAnsi="Times New Roman" w:cs="Times New Roman"/>
          <w:spacing w:val="-1"/>
          <w:sz w:val="24"/>
          <w:szCs w:val="24"/>
        </w:rPr>
      </w:pPr>
      <w:r w:rsidRPr="00832B1F">
        <w:rPr>
          <w:rFonts w:ascii="Times New Roman" w:eastAsia="Calibri" w:hAnsi="Times New Roman" w:cs="Times New Roman"/>
          <w:b/>
          <w:bCs/>
          <w:spacing w:val="-1"/>
          <w:sz w:val="24"/>
          <w:szCs w:val="24"/>
          <w:shd w:val="clear" w:color="auto" w:fill="FFFFFF"/>
        </w:rPr>
        <w:t>конфликт интересов:</w:t>
      </w:r>
      <w:r w:rsidRPr="00832B1F">
        <w:rPr>
          <w:rFonts w:ascii="Times New Roman" w:eastAsia="Calibri" w:hAnsi="Times New Roman" w:cs="Times New Roman"/>
          <w:spacing w:val="-1"/>
          <w:sz w:val="24"/>
          <w:szCs w:val="24"/>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Общества или их родственников, которые могли неблагоприятно отразиться на их деловой деятельности либо принимаемых решениях;</w:t>
      </w:r>
    </w:p>
    <w:p w:rsidR="00832B1F" w:rsidRPr="00832B1F" w:rsidRDefault="00832B1F" w:rsidP="00832B1F">
      <w:pPr>
        <w:numPr>
          <w:ilvl w:val="0"/>
          <w:numId w:val="9"/>
        </w:numPr>
        <w:tabs>
          <w:tab w:val="left" w:pos="0"/>
        </w:tabs>
        <w:spacing w:after="0" w:line="240" w:lineRule="auto"/>
        <w:ind w:right="-2"/>
        <w:jc w:val="both"/>
        <w:rPr>
          <w:rFonts w:ascii="Times New Roman" w:eastAsia="Calibri" w:hAnsi="Times New Roman" w:cs="Times New Roman"/>
          <w:spacing w:val="-1"/>
          <w:sz w:val="24"/>
          <w:szCs w:val="24"/>
        </w:rPr>
      </w:pPr>
      <w:r w:rsidRPr="00832B1F">
        <w:rPr>
          <w:rFonts w:ascii="Times New Roman" w:eastAsia="Calibri" w:hAnsi="Times New Roman" w:cs="Times New Roman"/>
          <w:b/>
          <w:bCs/>
          <w:spacing w:val="-1"/>
          <w:sz w:val="24"/>
          <w:szCs w:val="24"/>
          <w:shd w:val="clear" w:color="auto" w:fill="FFFFFF"/>
        </w:rPr>
        <w:t>подарки и знаки признательности:</w:t>
      </w:r>
      <w:r w:rsidRPr="00832B1F">
        <w:rPr>
          <w:rFonts w:ascii="Times New Roman" w:eastAsia="Calibri" w:hAnsi="Times New Roman" w:cs="Times New Roman"/>
          <w:spacing w:val="-1"/>
          <w:sz w:val="24"/>
          <w:szCs w:val="24"/>
        </w:rPr>
        <w:t xml:space="preserve"> отказ от подношения подарков и знаков признательности работникам Общества. Общество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rsidR="00832B1F" w:rsidRPr="00832B1F" w:rsidRDefault="00832B1F" w:rsidP="00832B1F">
      <w:pPr>
        <w:tabs>
          <w:tab w:val="left" w:pos="0"/>
        </w:tabs>
        <w:spacing w:after="0" w:line="240" w:lineRule="auto"/>
        <w:ind w:right="-2"/>
        <w:jc w:val="both"/>
        <w:rPr>
          <w:rFonts w:ascii="Times New Roman" w:eastAsia="Calibri" w:hAnsi="Times New Roman" w:cs="Times New Roman"/>
          <w:spacing w:val="-1"/>
          <w:sz w:val="24"/>
          <w:szCs w:val="24"/>
        </w:rPr>
      </w:pPr>
      <w:r w:rsidRPr="00832B1F">
        <w:rPr>
          <w:rFonts w:ascii="Times New Roman" w:eastAsia="Calibri" w:hAnsi="Times New Roman" w:cs="Times New Roman"/>
          <w:b/>
          <w:bCs/>
          <w:spacing w:val="-1"/>
          <w:sz w:val="24"/>
          <w:szCs w:val="24"/>
          <w:shd w:val="clear" w:color="auto" w:fill="FFFFFF"/>
        </w:rPr>
        <w:tab/>
      </w:r>
    </w:p>
    <w:p w:rsidR="00832B1F" w:rsidRPr="00832B1F" w:rsidRDefault="00832B1F" w:rsidP="00832B1F">
      <w:pPr>
        <w:tabs>
          <w:tab w:val="left" w:pos="0"/>
        </w:tabs>
        <w:spacing w:after="0" w:line="240" w:lineRule="auto"/>
        <w:ind w:right="706"/>
        <w:jc w:val="both"/>
        <w:rPr>
          <w:rFonts w:ascii="Times New Roman" w:eastAsia="Calibri" w:hAnsi="Times New Roman" w:cs="Times New Roman"/>
          <w:spacing w:val="-1"/>
          <w:sz w:val="24"/>
          <w:szCs w:val="24"/>
        </w:rPr>
      </w:pPr>
    </w:p>
    <w:p w:rsidR="00832B1F" w:rsidRPr="00832B1F" w:rsidRDefault="00832B1F" w:rsidP="00832B1F">
      <w:pPr>
        <w:numPr>
          <w:ilvl w:val="0"/>
          <w:numId w:val="7"/>
        </w:numPr>
        <w:spacing w:after="0" w:line="240" w:lineRule="auto"/>
        <w:contextualSpacing/>
        <w:rPr>
          <w:rFonts w:ascii="Times New Roman" w:eastAsia="Times New Roman" w:hAnsi="Times New Roman" w:cs="Times New Roman"/>
          <w:b/>
          <w:sz w:val="24"/>
          <w:szCs w:val="24"/>
          <w:lang w:eastAsia="ru-RU"/>
        </w:rPr>
      </w:pPr>
      <w:r w:rsidRPr="00832B1F">
        <w:rPr>
          <w:rFonts w:ascii="Times New Roman" w:eastAsia="Times New Roman" w:hAnsi="Times New Roman" w:cs="Times New Roman"/>
          <w:b/>
          <w:sz w:val="24"/>
          <w:szCs w:val="24"/>
          <w:lang w:eastAsia="ru-RU"/>
        </w:rPr>
        <w:t>ТРЕБОВАНИЯ ПО ПРОТИВОДЕЙСТВИЮ КОРРУПЦИИ</w:t>
      </w: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Общества строго запрещены.</w:t>
      </w:r>
    </w:p>
    <w:p w:rsidR="00832B1F" w:rsidRPr="00832B1F" w:rsidRDefault="00832B1F" w:rsidP="00832B1F">
      <w:pPr>
        <w:spacing w:after="0" w:line="240" w:lineRule="auto"/>
        <w:contextualSpacing/>
        <w:jc w:val="both"/>
        <w:rPr>
          <w:rFonts w:ascii="Times New Roman" w:eastAsia="Times New Roman" w:hAnsi="Times New Roman" w:cs="Times New Roman"/>
          <w:sz w:val="24"/>
          <w:szCs w:val="24"/>
          <w:lang w:eastAsia="ru-RU"/>
        </w:rPr>
      </w:pP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Поставщики и Подрядчики Общества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Общества и их субподрядчиков.</w:t>
      </w:r>
    </w:p>
    <w:p w:rsidR="00832B1F" w:rsidRPr="00832B1F" w:rsidRDefault="00832B1F" w:rsidP="00832B1F">
      <w:pPr>
        <w:spacing w:after="0" w:line="240" w:lineRule="auto"/>
        <w:jc w:val="both"/>
        <w:rPr>
          <w:rFonts w:ascii="Times New Roman" w:eastAsia="Times New Roman" w:hAnsi="Times New Roman" w:cs="Times New Roman"/>
          <w:sz w:val="24"/>
          <w:szCs w:val="24"/>
          <w:lang w:eastAsia="ru-RU"/>
        </w:rPr>
      </w:pP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Поставщиками и Подрядчиками Общества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rsidR="00832B1F" w:rsidRPr="00832B1F" w:rsidRDefault="00832B1F" w:rsidP="00832B1F">
      <w:pPr>
        <w:spacing w:after="0" w:line="240" w:lineRule="auto"/>
        <w:ind w:firstLine="708"/>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Поставщики и Подрядчики Общества должны внедрить программу по борьбе с коррупцией, основанную на признанных международных стандартах. Программа, </w:t>
      </w:r>
      <w:r w:rsidRPr="00832B1F">
        <w:rPr>
          <w:rFonts w:ascii="Times New Roman" w:eastAsia="Times New Roman" w:hAnsi="Times New Roman" w:cs="Times New Roman"/>
          <w:sz w:val="24"/>
          <w:szCs w:val="24"/>
          <w:lang w:eastAsia="ru-RU"/>
        </w:rPr>
        <w:lastRenderedPageBreak/>
        <w:t>включающая в себя соответствующую практическую и информационную подготовку, должна быть прозрачной и эффективной.</w:t>
      </w:r>
    </w:p>
    <w:p w:rsidR="00832B1F" w:rsidRPr="00832B1F" w:rsidRDefault="00832B1F" w:rsidP="00832B1F">
      <w:pPr>
        <w:spacing w:after="0" w:line="240" w:lineRule="auto"/>
        <w:contextualSpacing/>
        <w:rPr>
          <w:rFonts w:ascii="Times New Roman" w:hAnsi="Times New Roman" w:cs="Times New Roman"/>
          <w:b/>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Поставщики и Подрядчики Общества</w:t>
      </w:r>
      <w:r w:rsidRPr="00832B1F">
        <w:rPr>
          <w:rFonts w:ascii="Times New Roman" w:hAnsi="Times New Roman" w:cs="Times New Roman"/>
          <w:sz w:val="24"/>
          <w:szCs w:val="24"/>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Общества и работников Общества или их родственников, которые могут неблагоприятно отразиться на их деловой репутации либо принимаемых решениях.</w:t>
      </w:r>
    </w:p>
    <w:p w:rsidR="00832B1F" w:rsidRPr="00832B1F" w:rsidRDefault="00832B1F" w:rsidP="00832B1F">
      <w:pPr>
        <w:spacing w:after="0" w:line="240" w:lineRule="auto"/>
        <w:contextualSpacing/>
        <w:rPr>
          <w:rFonts w:ascii="Times New Roman" w:hAnsi="Times New Roman" w:cs="Times New Roman"/>
          <w:b/>
          <w:sz w:val="24"/>
          <w:szCs w:val="24"/>
        </w:rPr>
      </w:pPr>
    </w:p>
    <w:p w:rsidR="00832B1F" w:rsidRPr="00832B1F" w:rsidRDefault="00832B1F" w:rsidP="00832B1F">
      <w:pPr>
        <w:spacing w:after="0" w:line="240" w:lineRule="auto"/>
        <w:contextualSpacing/>
        <w:rPr>
          <w:rFonts w:ascii="Times New Roman" w:hAnsi="Times New Roman" w:cs="Times New Roman"/>
          <w:b/>
          <w:sz w:val="24"/>
          <w:szCs w:val="24"/>
        </w:rPr>
      </w:pPr>
    </w:p>
    <w:p w:rsidR="00832B1F" w:rsidRPr="00832B1F" w:rsidRDefault="00832B1F" w:rsidP="00832B1F">
      <w:pPr>
        <w:spacing w:after="0" w:line="240" w:lineRule="auto"/>
        <w:contextualSpacing/>
        <w:jc w:val="both"/>
        <w:rPr>
          <w:rFonts w:ascii="Times New Roman" w:hAnsi="Times New Roman" w:cs="Times New Roman"/>
          <w:i/>
          <w:sz w:val="24"/>
          <w:szCs w:val="24"/>
        </w:rPr>
      </w:pPr>
      <w:r w:rsidRPr="00832B1F">
        <w:rPr>
          <w:rFonts w:ascii="Times New Roman" w:hAnsi="Times New Roman" w:cs="Times New Roman"/>
          <w:i/>
          <w:sz w:val="24"/>
          <w:szCs w:val="24"/>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Общества от имени Общества на безвозмездной основе в ходе исполнения трудовых обязанностей работников Общества или в связи с деловыми отношениями, существующими между Обществом и третьим лицом.</w:t>
      </w:r>
    </w:p>
    <w:p w:rsidR="00832B1F" w:rsidRPr="00832B1F" w:rsidRDefault="00832B1F" w:rsidP="00832B1F">
      <w:pPr>
        <w:spacing w:after="0" w:line="240" w:lineRule="auto"/>
        <w:jc w:val="both"/>
        <w:rPr>
          <w:rFonts w:ascii="Times New Roman" w:hAnsi="Times New Roman" w:cs="Times New Roman"/>
          <w:b/>
          <w:sz w:val="24"/>
          <w:szCs w:val="24"/>
        </w:rPr>
      </w:pPr>
    </w:p>
    <w:p w:rsidR="00832B1F" w:rsidRPr="00832B1F" w:rsidRDefault="00832B1F" w:rsidP="00832B1F">
      <w:pPr>
        <w:numPr>
          <w:ilvl w:val="0"/>
          <w:numId w:val="7"/>
        </w:numPr>
        <w:spacing w:after="0" w:line="240" w:lineRule="auto"/>
        <w:contextualSpacing/>
        <w:jc w:val="both"/>
        <w:rPr>
          <w:rFonts w:ascii="Times New Roman" w:hAnsi="Times New Roman" w:cs="Times New Roman"/>
          <w:b/>
          <w:sz w:val="24"/>
          <w:szCs w:val="24"/>
        </w:rPr>
      </w:pPr>
      <w:r w:rsidRPr="00832B1F">
        <w:rPr>
          <w:rFonts w:ascii="Times New Roman" w:hAnsi="Times New Roman" w:cs="Times New Roman"/>
          <w:b/>
          <w:sz w:val="24"/>
          <w:szCs w:val="24"/>
        </w:rPr>
        <w:t>ОХРАНА ЗДОРОВЬЯ И БЕЗОПАСНОСТЬ ТРУДА</w:t>
      </w: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Поставщики и Подрядчики Общества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Общества, на территории и в помещении которых осуществляются договорные отношения.</w:t>
      </w:r>
    </w:p>
    <w:p w:rsidR="00832B1F" w:rsidRPr="00832B1F" w:rsidRDefault="00832B1F" w:rsidP="00832B1F">
      <w:pPr>
        <w:spacing w:after="0" w:line="240" w:lineRule="auto"/>
        <w:contextualSpacing/>
        <w:jc w:val="both"/>
        <w:rPr>
          <w:rFonts w:ascii="Times New Roman" w:eastAsia="Times New Roman" w:hAnsi="Times New Roman" w:cs="Times New Roman"/>
          <w:sz w:val="24"/>
          <w:szCs w:val="24"/>
          <w:lang w:eastAsia="ru-RU"/>
        </w:rPr>
      </w:pPr>
    </w:p>
    <w:p w:rsidR="00832B1F" w:rsidRPr="00832B1F" w:rsidRDefault="00832B1F" w:rsidP="00832B1F">
      <w:pPr>
        <w:spacing w:after="0" w:line="240" w:lineRule="auto"/>
        <w:contextualSpacing/>
        <w:jc w:val="both"/>
        <w:rPr>
          <w:rFonts w:ascii="Times New Roman" w:eastAsia="Times New Roman" w:hAnsi="Times New Roman" w:cs="Times New Roman"/>
          <w:sz w:val="24"/>
          <w:szCs w:val="24"/>
          <w:lang w:eastAsia="ru-RU"/>
        </w:rPr>
      </w:pP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Поставщики и Подрядчики Общества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rsidR="00832B1F" w:rsidRPr="00832B1F" w:rsidRDefault="00832B1F" w:rsidP="00832B1F">
      <w:pPr>
        <w:spacing w:after="0" w:line="240" w:lineRule="auto"/>
        <w:rPr>
          <w:rFonts w:ascii="Times New Roman" w:eastAsia="Times New Roman" w:hAnsi="Times New Roman" w:cs="Times New Roman"/>
          <w:sz w:val="24"/>
          <w:szCs w:val="24"/>
          <w:lang w:eastAsia="ru-RU"/>
        </w:rPr>
      </w:pP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Общества,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832B1F" w:rsidRPr="00832B1F" w:rsidRDefault="00832B1F" w:rsidP="00832B1F">
      <w:pPr>
        <w:spacing w:after="0" w:line="240" w:lineRule="auto"/>
        <w:jc w:val="both"/>
        <w:rPr>
          <w:rFonts w:ascii="Times New Roman" w:eastAsia="Times New Roman" w:hAnsi="Times New Roman" w:cs="Times New Roman"/>
          <w:sz w:val="24"/>
          <w:szCs w:val="24"/>
          <w:lang w:eastAsia="ru-RU"/>
        </w:rPr>
      </w:pPr>
    </w:p>
    <w:p w:rsidR="00832B1F" w:rsidRPr="00832B1F" w:rsidRDefault="00832B1F" w:rsidP="00832B1F">
      <w:pPr>
        <w:numPr>
          <w:ilvl w:val="1"/>
          <w:numId w:val="7"/>
        </w:numPr>
        <w:spacing w:after="0" w:line="240" w:lineRule="auto"/>
        <w:contextualSpacing/>
        <w:jc w:val="both"/>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Поставщики и Подрядчики Общества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Общества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Общества.</w:t>
      </w:r>
    </w:p>
    <w:p w:rsidR="00832B1F" w:rsidRPr="00832B1F" w:rsidRDefault="00832B1F" w:rsidP="00832B1F">
      <w:pPr>
        <w:spacing w:after="0" w:line="240" w:lineRule="auto"/>
        <w:ind w:left="360"/>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hAnsi="Times New Roman" w:cs="Times New Roman"/>
          <w:sz w:val="24"/>
          <w:szCs w:val="24"/>
        </w:rPr>
        <w:t xml:space="preserve">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Общества соблюдают высокие стандарты по охране </w:t>
      </w:r>
      <w:r w:rsidRPr="00832B1F">
        <w:rPr>
          <w:rFonts w:ascii="Times New Roman" w:hAnsi="Times New Roman" w:cs="Times New Roman"/>
          <w:sz w:val="24"/>
          <w:szCs w:val="24"/>
        </w:rPr>
        <w:lastRenderedPageBreak/>
        <w:t>труда и технике безопасности, несут ответственность за незамедлительное уведомление о возникновении аварийной ситуации.</w:t>
      </w:r>
    </w:p>
    <w:p w:rsidR="00832B1F" w:rsidRPr="00832B1F" w:rsidRDefault="00832B1F" w:rsidP="00832B1F">
      <w:pPr>
        <w:spacing w:after="0" w:line="240" w:lineRule="auto"/>
        <w:contextualSpacing/>
        <w:rPr>
          <w:rFonts w:ascii="Times New Roman" w:hAnsi="Times New Roman" w:cs="Times New Roman"/>
          <w:b/>
          <w:sz w:val="24"/>
          <w:szCs w:val="24"/>
        </w:rPr>
      </w:pPr>
    </w:p>
    <w:p w:rsidR="00832B1F" w:rsidRPr="00832B1F" w:rsidRDefault="00832B1F" w:rsidP="00832B1F">
      <w:pPr>
        <w:numPr>
          <w:ilvl w:val="0"/>
          <w:numId w:val="7"/>
        </w:numPr>
        <w:spacing w:after="0" w:line="240" w:lineRule="auto"/>
        <w:contextualSpacing/>
        <w:jc w:val="both"/>
        <w:rPr>
          <w:rFonts w:ascii="Times New Roman" w:hAnsi="Times New Roman" w:cs="Times New Roman"/>
          <w:b/>
          <w:sz w:val="24"/>
          <w:szCs w:val="24"/>
        </w:rPr>
      </w:pPr>
      <w:r w:rsidRPr="00832B1F">
        <w:rPr>
          <w:rFonts w:ascii="Times New Roman" w:hAnsi="Times New Roman" w:cs="Times New Roman"/>
          <w:b/>
          <w:sz w:val="24"/>
          <w:szCs w:val="24"/>
        </w:rPr>
        <w:t>ОКРУЖАЮЩАЯ СРЕДА</w:t>
      </w: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Поставщики и Подрядчики Общества </w:t>
      </w:r>
      <w:r w:rsidRPr="00832B1F">
        <w:rPr>
          <w:rFonts w:ascii="Times New Roman" w:hAnsi="Times New Roman" w:cs="Times New Roman"/>
          <w:sz w:val="24"/>
          <w:szCs w:val="24"/>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hAnsi="Times New Roman" w:cs="Times New Roman"/>
          <w:sz w:val="24"/>
          <w:szCs w:val="24"/>
        </w:rPr>
        <w:t xml:space="preserve"> </w:t>
      </w:r>
      <w:r w:rsidRPr="00832B1F">
        <w:rPr>
          <w:rFonts w:ascii="Times New Roman" w:eastAsia="Times New Roman" w:hAnsi="Times New Roman" w:cs="Times New Roman"/>
          <w:sz w:val="24"/>
          <w:szCs w:val="24"/>
          <w:lang w:eastAsia="ru-RU"/>
        </w:rPr>
        <w:t xml:space="preserve">Поставщики и Подрядчики Общества </w:t>
      </w:r>
      <w:r w:rsidRPr="00832B1F">
        <w:rPr>
          <w:rFonts w:ascii="Times New Roman" w:hAnsi="Times New Roman" w:cs="Times New Roman"/>
          <w:sz w:val="24"/>
          <w:szCs w:val="24"/>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Поставщики и Подрядчики Общества </w:t>
      </w:r>
      <w:r w:rsidRPr="00832B1F">
        <w:rPr>
          <w:rFonts w:ascii="Times New Roman" w:hAnsi="Times New Roman" w:cs="Times New Roman"/>
          <w:sz w:val="24"/>
          <w:szCs w:val="24"/>
        </w:rPr>
        <w:t xml:space="preserve">должны принимать меры по предотвращению использования токсических веществ. В случае отсутствия альтернативы </w:t>
      </w:r>
      <w:r w:rsidRPr="00832B1F">
        <w:rPr>
          <w:rFonts w:ascii="Times New Roman" w:eastAsia="Times New Roman" w:hAnsi="Times New Roman" w:cs="Times New Roman"/>
          <w:sz w:val="24"/>
          <w:szCs w:val="24"/>
          <w:lang w:eastAsia="ru-RU"/>
        </w:rPr>
        <w:t>Поставщики и Подрядчики Общества</w:t>
      </w:r>
      <w:r w:rsidRPr="00832B1F">
        <w:rPr>
          <w:rFonts w:ascii="Times New Roman" w:hAnsi="Times New Roman" w:cs="Times New Roman"/>
          <w:sz w:val="24"/>
          <w:szCs w:val="24"/>
        </w:rPr>
        <w:t xml:space="preserve">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832B1F">
        <w:rPr>
          <w:rFonts w:ascii="Times New Roman" w:eastAsia="Times New Roman" w:hAnsi="Times New Roman" w:cs="Times New Roman"/>
          <w:sz w:val="24"/>
          <w:szCs w:val="24"/>
          <w:lang w:eastAsia="ru-RU"/>
        </w:rPr>
        <w:t xml:space="preserve">Поставщики и Подрядчики Общества </w:t>
      </w:r>
      <w:r w:rsidRPr="00832B1F">
        <w:rPr>
          <w:rFonts w:ascii="Times New Roman" w:hAnsi="Times New Roman" w:cs="Times New Roman"/>
          <w:sz w:val="24"/>
          <w:szCs w:val="24"/>
        </w:rPr>
        <w:t>должны строго соблюдать все применяемые правовые нормы.</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Поставщики и Подрядчики Общества </w:t>
      </w:r>
      <w:r w:rsidRPr="00832B1F">
        <w:rPr>
          <w:rFonts w:ascii="Times New Roman" w:hAnsi="Times New Roman" w:cs="Times New Roman"/>
          <w:sz w:val="24"/>
          <w:szCs w:val="24"/>
        </w:rPr>
        <w:t>осуществляют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832B1F" w:rsidRPr="00832B1F" w:rsidRDefault="00832B1F" w:rsidP="00832B1F">
      <w:pPr>
        <w:ind w:left="720"/>
        <w:contextualSpacing/>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Поставщики и Подрядчики Общества </w:t>
      </w:r>
      <w:r w:rsidRPr="00832B1F">
        <w:rPr>
          <w:rFonts w:ascii="Times New Roman" w:hAnsi="Times New Roman" w:cs="Times New Roman"/>
          <w:sz w:val="24"/>
          <w:szCs w:val="24"/>
        </w:rPr>
        <w:t>включают критерии по охране окружающей среды,</w:t>
      </w:r>
      <w:r w:rsidRPr="00832B1F">
        <w:rPr>
          <w:rFonts w:ascii="Times New Roman" w:eastAsia="Times New Roman" w:hAnsi="Times New Roman" w:cs="Times New Roman"/>
          <w:sz w:val="24"/>
          <w:szCs w:val="24"/>
          <w:lang w:eastAsia="ru-RU"/>
        </w:rPr>
        <w:t xml:space="preserve"> </w:t>
      </w:r>
      <w:r w:rsidRPr="00832B1F">
        <w:rPr>
          <w:rFonts w:ascii="Times New Roman" w:hAnsi="Times New Roman" w:cs="Times New Roman"/>
          <w:sz w:val="24"/>
          <w:szCs w:val="24"/>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hAnsi="Times New Roman" w:cs="Times New Roman"/>
          <w:sz w:val="24"/>
          <w:szCs w:val="24"/>
        </w:rPr>
        <w:t>Поставщик должен подтвердить, что его товары соответствуют стандартам и нормам, применяемым к таким товарам.</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numPr>
          <w:ilvl w:val="0"/>
          <w:numId w:val="7"/>
        </w:numPr>
        <w:spacing w:after="0" w:line="240" w:lineRule="auto"/>
        <w:contextualSpacing/>
        <w:jc w:val="both"/>
        <w:rPr>
          <w:rFonts w:ascii="Times New Roman" w:hAnsi="Times New Roman" w:cs="Times New Roman"/>
          <w:b/>
          <w:sz w:val="24"/>
          <w:szCs w:val="24"/>
        </w:rPr>
      </w:pPr>
      <w:r w:rsidRPr="00832B1F">
        <w:rPr>
          <w:rFonts w:ascii="Times New Roman" w:hAnsi="Times New Roman" w:cs="Times New Roman"/>
          <w:b/>
          <w:sz w:val="24"/>
          <w:szCs w:val="24"/>
        </w:rPr>
        <w:t>КОНФИДЕНЦИАЛЬНОСТЬ И БЕЗОПАСНОСТЬ ДАННЫХ</w:t>
      </w: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Поставщики и Подрядчики Общества </w:t>
      </w:r>
      <w:r w:rsidRPr="00832B1F">
        <w:rPr>
          <w:rFonts w:ascii="Times New Roman" w:hAnsi="Times New Roman" w:cs="Times New Roman"/>
          <w:sz w:val="24"/>
          <w:szCs w:val="24"/>
        </w:rPr>
        <w:t>должны соблюдать конфиденциальность любой информации о Общества,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rsidR="00832B1F" w:rsidRPr="00832B1F" w:rsidRDefault="00832B1F" w:rsidP="00832B1F">
      <w:pPr>
        <w:spacing w:after="0" w:line="240" w:lineRule="auto"/>
        <w:contextualSpacing/>
        <w:jc w:val="both"/>
        <w:rPr>
          <w:rFonts w:ascii="Times New Roman" w:hAnsi="Times New Roman" w:cs="Times New Roman"/>
          <w:sz w:val="24"/>
          <w:szCs w:val="24"/>
        </w:rPr>
      </w:pPr>
    </w:p>
    <w:p w:rsidR="00832B1F" w:rsidRPr="00832B1F" w:rsidRDefault="00832B1F" w:rsidP="00832B1F">
      <w:pPr>
        <w:numPr>
          <w:ilvl w:val="1"/>
          <w:numId w:val="7"/>
        </w:numPr>
        <w:spacing w:after="0" w:line="240" w:lineRule="auto"/>
        <w:contextualSpacing/>
        <w:jc w:val="both"/>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Поставщики и Подрядчики Общества </w:t>
      </w:r>
      <w:r w:rsidRPr="00832B1F">
        <w:rPr>
          <w:rFonts w:ascii="Times New Roman" w:hAnsi="Times New Roman" w:cs="Times New Roman"/>
          <w:sz w:val="24"/>
          <w:szCs w:val="24"/>
        </w:rPr>
        <w:t>должны использовать системы, гарантирующие сохранность и безопасность клиентских данных, не допускать утечки конфиденциальных данных.</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spacing w:after="0" w:line="240" w:lineRule="auto"/>
        <w:jc w:val="center"/>
        <w:rPr>
          <w:rFonts w:ascii="Times New Roman" w:hAnsi="Times New Roman" w:cs="Times New Roman"/>
          <w:b/>
          <w:sz w:val="24"/>
          <w:szCs w:val="24"/>
        </w:rPr>
      </w:pPr>
      <w:r w:rsidRPr="00832B1F">
        <w:rPr>
          <w:rFonts w:ascii="Times New Roman" w:hAnsi="Times New Roman" w:cs="Times New Roman"/>
          <w:b/>
          <w:sz w:val="24"/>
          <w:szCs w:val="24"/>
        </w:rPr>
        <w:t>___________________________</w:t>
      </w:r>
    </w:p>
    <w:p w:rsidR="00832B1F" w:rsidRPr="00832B1F" w:rsidRDefault="00832B1F" w:rsidP="00832B1F">
      <w:pPr>
        <w:spacing w:after="0" w:line="240" w:lineRule="auto"/>
        <w:jc w:val="both"/>
        <w:rPr>
          <w:rFonts w:ascii="Times New Roman" w:hAnsi="Times New Roman" w:cs="Times New Roman"/>
          <w:b/>
          <w:sz w:val="24"/>
          <w:szCs w:val="24"/>
        </w:rPr>
      </w:pPr>
    </w:p>
    <w:p w:rsidR="00832B1F" w:rsidRPr="00832B1F" w:rsidRDefault="00832B1F" w:rsidP="00832B1F">
      <w:pPr>
        <w:spacing w:after="0" w:line="240" w:lineRule="auto"/>
        <w:jc w:val="both"/>
        <w:rPr>
          <w:rFonts w:ascii="Times New Roman" w:hAnsi="Times New Roman" w:cs="Times New Roman"/>
          <w:b/>
          <w:sz w:val="24"/>
          <w:szCs w:val="24"/>
        </w:rPr>
      </w:pPr>
    </w:p>
    <w:p w:rsidR="00832B1F" w:rsidRPr="00832B1F" w:rsidRDefault="00832B1F" w:rsidP="00832B1F">
      <w:pPr>
        <w:spacing w:after="0" w:line="240" w:lineRule="auto"/>
        <w:jc w:val="both"/>
        <w:rPr>
          <w:rFonts w:ascii="Times New Roman" w:hAnsi="Times New Roman" w:cs="Times New Roman"/>
          <w:b/>
          <w:sz w:val="24"/>
          <w:szCs w:val="24"/>
        </w:rPr>
      </w:pPr>
      <w:r w:rsidRPr="00832B1F">
        <w:rPr>
          <w:rFonts w:ascii="Times New Roman" w:hAnsi="Times New Roman" w:cs="Times New Roman"/>
          <w:b/>
          <w:sz w:val="24"/>
          <w:szCs w:val="24"/>
        </w:rPr>
        <w:lastRenderedPageBreak/>
        <w:t>Требования настоящего Кодекса составляют неотъемлемую часть договоров, заключаемых Обществом с Поставщиками и Подрядчиками.</w:t>
      </w:r>
    </w:p>
    <w:p w:rsidR="00832B1F" w:rsidRPr="00832B1F" w:rsidRDefault="00832B1F" w:rsidP="00832B1F">
      <w:pPr>
        <w:spacing w:after="0" w:line="240" w:lineRule="auto"/>
        <w:jc w:val="both"/>
        <w:rPr>
          <w:rFonts w:ascii="Times New Roman" w:hAnsi="Times New Roman" w:cs="Times New Roman"/>
          <w:b/>
          <w:sz w:val="24"/>
          <w:szCs w:val="24"/>
        </w:rPr>
      </w:pPr>
    </w:p>
    <w:p w:rsidR="00832B1F" w:rsidRPr="00832B1F" w:rsidRDefault="00832B1F" w:rsidP="00832B1F">
      <w:pPr>
        <w:spacing w:after="0" w:line="240" w:lineRule="auto"/>
        <w:jc w:val="both"/>
        <w:rPr>
          <w:rFonts w:ascii="Times New Roman" w:hAnsi="Times New Roman" w:cs="Times New Roman"/>
          <w:b/>
          <w:sz w:val="24"/>
          <w:szCs w:val="24"/>
        </w:rPr>
      </w:pPr>
      <w:r w:rsidRPr="00832B1F">
        <w:rPr>
          <w:rFonts w:ascii="Times New Roman" w:hAnsi="Times New Roman" w:cs="Times New Roman"/>
          <w:b/>
          <w:sz w:val="24"/>
          <w:szCs w:val="24"/>
        </w:rPr>
        <w:t>Поставщики и Подрядчики Общества настоящим документом принимают обязательство ознакомить своих работников с данным Кодексом.</w:t>
      </w:r>
    </w:p>
    <w:p w:rsidR="00832B1F" w:rsidRPr="00832B1F" w:rsidRDefault="00832B1F" w:rsidP="00832B1F">
      <w:pPr>
        <w:spacing w:after="0" w:line="240" w:lineRule="auto"/>
        <w:jc w:val="both"/>
        <w:rPr>
          <w:rFonts w:ascii="Times New Roman" w:hAnsi="Times New Roman" w:cs="Times New Roman"/>
          <w:b/>
          <w:sz w:val="24"/>
          <w:szCs w:val="24"/>
        </w:rPr>
      </w:pPr>
    </w:p>
    <w:p w:rsidR="00832B1F" w:rsidRPr="00832B1F" w:rsidRDefault="00832B1F" w:rsidP="00832B1F">
      <w:pPr>
        <w:spacing w:after="0" w:line="240" w:lineRule="auto"/>
        <w:jc w:val="both"/>
        <w:rPr>
          <w:rFonts w:ascii="Times New Roman" w:hAnsi="Times New Roman" w:cs="Times New Roman"/>
          <w:b/>
          <w:sz w:val="24"/>
          <w:szCs w:val="24"/>
        </w:rPr>
      </w:pPr>
      <w:r w:rsidRPr="00832B1F">
        <w:rPr>
          <w:rFonts w:ascii="Times New Roman" w:hAnsi="Times New Roman" w:cs="Times New Roman"/>
          <w:b/>
          <w:sz w:val="24"/>
          <w:szCs w:val="24"/>
        </w:rPr>
        <w:t>Поставщики и Подрядчики Общества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rsidR="00832B1F" w:rsidRPr="00832B1F" w:rsidRDefault="00832B1F" w:rsidP="00832B1F">
      <w:pPr>
        <w:spacing w:after="0" w:line="240" w:lineRule="auto"/>
        <w:jc w:val="both"/>
        <w:rPr>
          <w:rFonts w:ascii="Times New Roman" w:hAnsi="Times New Roman" w:cs="Times New Roman"/>
          <w:sz w:val="24"/>
          <w:szCs w:val="24"/>
        </w:rPr>
      </w:pPr>
    </w:p>
    <w:p w:rsidR="00832B1F" w:rsidRPr="00832B1F" w:rsidRDefault="00832B1F" w:rsidP="00832B1F">
      <w:pPr>
        <w:spacing w:after="0" w:line="240" w:lineRule="auto"/>
        <w:jc w:val="both"/>
        <w:rPr>
          <w:rFonts w:ascii="Times New Roman" w:hAnsi="Times New Roman" w:cs="Times New Roman"/>
          <w:b/>
          <w:sz w:val="24"/>
          <w:szCs w:val="24"/>
        </w:rPr>
      </w:pPr>
      <w:r w:rsidRPr="00832B1F">
        <w:rPr>
          <w:rFonts w:ascii="Times New Roman" w:hAnsi="Times New Roman" w:cs="Times New Roman"/>
          <w:b/>
          <w:sz w:val="24"/>
          <w:szCs w:val="24"/>
        </w:rPr>
        <w:t xml:space="preserve">Я, тем самым подтверждаю, что, являясь уполномоченным представителем </w:t>
      </w:r>
      <w:r w:rsidRPr="00832B1F">
        <w:rPr>
          <w:rFonts w:ascii="Times New Roman" w:hAnsi="Times New Roman" w:cs="Times New Roman"/>
          <w:b/>
          <w:sz w:val="24"/>
          <w:szCs w:val="24"/>
          <w:lang w:val="kk-KZ"/>
        </w:rPr>
        <w:t>Подрядчика/Поставщика</w:t>
      </w:r>
      <w:r w:rsidRPr="00832B1F">
        <w:rPr>
          <w:rFonts w:ascii="Times New Roman" w:hAnsi="Times New Roman" w:cs="Times New Roman"/>
          <w:b/>
          <w:sz w:val="24"/>
          <w:szCs w:val="24"/>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rsidR="00832B1F" w:rsidRPr="00832B1F" w:rsidRDefault="00832B1F" w:rsidP="00832B1F">
      <w:pPr>
        <w:spacing w:after="0" w:line="240" w:lineRule="auto"/>
        <w:rPr>
          <w:rFonts w:ascii="Times New Roman" w:hAnsi="Times New Roman" w:cs="Times New Roman"/>
          <w:sz w:val="24"/>
          <w:szCs w:val="24"/>
        </w:rPr>
      </w:pPr>
    </w:p>
    <w:p w:rsidR="00832B1F" w:rsidRPr="00832B1F" w:rsidRDefault="00832B1F" w:rsidP="00832B1F">
      <w:pPr>
        <w:spacing w:after="0" w:line="240" w:lineRule="auto"/>
        <w:rPr>
          <w:rFonts w:ascii="Times New Roman" w:hAnsi="Times New Roman" w:cs="Times New Roman"/>
          <w:b/>
          <w:sz w:val="24"/>
          <w:szCs w:val="24"/>
        </w:rPr>
      </w:pPr>
      <w:r w:rsidRPr="00832B1F">
        <w:rPr>
          <w:rFonts w:ascii="Times New Roman" w:hAnsi="Times New Roman" w:cs="Times New Roman"/>
          <w:b/>
          <w:sz w:val="24"/>
          <w:szCs w:val="24"/>
        </w:rPr>
        <w:t xml:space="preserve">ФИО представителя Поставщика/Подрядчика: </w:t>
      </w:r>
    </w:p>
    <w:p w:rsidR="00832B1F" w:rsidRPr="00832B1F" w:rsidRDefault="00832B1F" w:rsidP="00832B1F">
      <w:pPr>
        <w:spacing w:after="0" w:line="240" w:lineRule="auto"/>
        <w:rPr>
          <w:rFonts w:ascii="Times New Roman" w:hAnsi="Times New Roman" w:cs="Times New Roman"/>
          <w:b/>
          <w:sz w:val="24"/>
          <w:szCs w:val="24"/>
        </w:rPr>
      </w:pPr>
      <w:r w:rsidRPr="00832B1F">
        <w:rPr>
          <w:rFonts w:ascii="Times New Roman" w:hAnsi="Times New Roman" w:cs="Times New Roman"/>
          <w:b/>
          <w:sz w:val="24"/>
          <w:szCs w:val="24"/>
        </w:rPr>
        <w:t>Наименование Поставщика/Подрядчика:</w:t>
      </w:r>
    </w:p>
    <w:p w:rsidR="00832B1F" w:rsidRPr="00832B1F" w:rsidRDefault="00832B1F" w:rsidP="00832B1F">
      <w:pPr>
        <w:spacing w:after="0" w:line="240" w:lineRule="auto"/>
        <w:rPr>
          <w:rFonts w:ascii="Times New Roman" w:hAnsi="Times New Roman" w:cs="Times New Roman"/>
          <w:b/>
          <w:sz w:val="24"/>
          <w:szCs w:val="24"/>
        </w:rPr>
      </w:pPr>
      <w:r w:rsidRPr="00832B1F">
        <w:rPr>
          <w:rFonts w:ascii="Times New Roman" w:hAnsi="Times New Roman" w:cs="Times New Roman"/>
          <w:b/>
          <w:sz w:val="24"/>
          <w:szCs w:val="24"/>
        </w:rPr>
        <w:t>Дата:</w:t>
      </w:r>
    </w:p>
    <w:p w:rsidR="00832B1F" w:rsidRPr="00832B1F" w:rsidRDefault="00832B1F" w:rsidP="00832B1F">
      <w:pPr>
        <w:spacing w:after="0" w:line="240" w:lineRule="auto"/>
        <w:rPr>
          <w:rFonts w:ascii="Times New Roman" w:hAnsi="Times New Roman" w:cs="Times New Roman"/>
          <w:b/>
          <w:sz w:val="24"/>
          <w:szCs w:val="24"/>
        </w:rPr>
      </w:pPr>
      <w:r w:rsidRPr="00832B1F">
        <w:rPr>
          <w:rFonts w:ascii="Times New Roman" w:hAnsi="Times New Roman" w:cs="Times New Roman"/>
          <w:b/>
          <w:sz w:val="24"/>
          <w:szCs w:val="24"/>
        </w:rPr>
        <w:t>Подпись:</w:t>
      </w:r>
    </w:p>
    <w:p w:rsidR="00832B1F" w:rsidRPr="00832B1F" w:rsidRDefault="00832B1F" w:rsidP="00832B1F">
      <w:pPr>
        <w:spacing w:after="0" w:line="240" w:lineRule="auto"/>
        <w:rPr>
          <w:rFonts w:ascii="Times New Roman" w:hAnsi="Times New Roman" w:cs="Times New Roman"/>
          <w:b/>
          <w:sz w:val="24"/>
          <w:szCs w:val="24"/>
        </w:rPr>
      </w:pPr>
    </w:p>
    <w:p w:rsidR="00832B1F" w:rsidRPr="00832B1F" w:rsidRDefault="00832B1F" w:rsidP="00832B1F">
      <w:pPr>
        <w:spacing w:after="0" w:line="240" w:lineRule="auto"/>
        <w:rPr>
          <w:rFonts w:ascii="Times New Roman" w:hAnsi="Times New Roman" w:cs="Times New Roman"/>
          <w:b/>
          <w:sz w:val="24"/>
          <w:szCs w:val="24"/>
        </w:rPr>
      </w:pPr>
    </w:p>
    <w:p w:rsidR="00832B1F" w:rsidRPr="00832B1F" w:rsidRDefault="00832B1F" w:rsidP="00832B1F">
      <w:pPr>
        <w:spacing w:after="0" w:line="240" w:lineRule="auto"/>
        <w:rPr>
          <w:rFonts w:ascii="Times New Roman" w:hAnsi="Times New Roman" w:cs="Times New Roman"/>
          <w:b/>
          <w:sz w:val="24"/>
          <w:szCs w:val="24"/>
        </w:rPr>
      </w:pPr>
    </w:p>
    <w:p w:rsidR="00832B1F" w:rsidRPr="00832B1F" w:rsidRDefault="00832B1F" w:rsidP="00832B1F">
      <w:pPr>
        <w:spacing w:after="0" w:line="240" w:lineRule="auto"/>
        <w:rPr>
          <w:rFonts w:ascii="Times New Roman" w:hAnsi="Times New Roman" w:cs="Times New Roman"/>
          <w:b/>
          <w:sz w:val="24"/>
          <w:szCs w:val="24"/>
        </w:rPr>
      </w:pPr>
    </w:p>
    <w:p w:rsidR="00832B1F" w:rsidRPr="00832B1F" w:rsidRDefault="00832B1F" w:rsidP="00832B1F">
      <w:pPr>
        <w:spacing w:after="0" w:line="240" w:lineRule="auto"/>
        <w:rPr>
          <w:rFonts w:ascii="Times New Roman" w:hAnsi="Times New Roman" w:cs="Times New Roman"/>
          <w:b/>
          <w:sz w:val="24"/>
          <w:szCs w:val="24"/>
        </w:rPr>
      </w:pPr>
    </w:p>
    <w:p w:rsidR="00832B1F" w:rsidRPr="00832B1F" w:rsidRDefault="00832B1F" w:rsidP="00832B1F">
      <w:pPr>
        <w:spacing w:after="0" w:line="240" w:lineRule="auto"/>
        <w:rPr>
          <w:rFonts w:ascii="Times New Roman" w:hAnsi="Times New Roman" w:cs="Times New Roman"/>
          <w:b/>
          <w:sz w:val="24"/>
          <w:szCs w:val="24"/>
        </w:rPr>
      </w:pPr>
    </w:p>
    <w:p w:rsidR="00832B1F" w:rsidRPr="00832B1F" w:rsidRDefault="00832B1F" w:rsidP="00832B1F">
      <w:pPr>
        <w:spacing w:after="0" w:line="240" w:lineRule="auto"/>
        <w:rPr>
          <w:rFonts w:ascii="Times New Roman" w:hAnsi="Times New Roman" w:cs="Times New Roman"/>
          <w:b/>
          <w:sz w:val="24"/>
          <w:szCs w:val="24"/>
        </w:rPr>
      </w:pPr>
    </w:p>
    <w:p w:rsidR="00832B1F" w:rsidRPr="00832B1F" w:rsidRDefault="00832B1F" w:rsidP="00832B1F">
      <w:pPr>
        <w:spacing w:after="0" w:line="240" w:lineRule="auto"/>
        <w:rPr>
          <w:rFonts w:ascii="Times New Roman" w:hAnsi="Times New Roman" w:cs="Times New Roman"/>
          <w:b/>
          <w:sz w:val="24"/>
          <w:szCs w:val="24"/>
        </w:rPr>
      </w:pPr>
    </w:p>
    <w:p w:rsidR="00832B1F" w:rsidRPr="00832B1F" w:rsidRDefault="00832B1F" w:rsidP="00832B1F">
      <w:pPr>
        <w:spacing w:after="0" w:line="240" w:lineRule="auto"/>
        <w:rPr>
          <w:rFonts w:ascii="Times New Roman" w:hAnsi="Times New Roman" w:cs="Times New Roman"/>
          <w:b/>
          <w:sz w:val="24"/>
          <w:szCs w:val="24"/>
        </w:rPr>
      </w:pPr>
    </w:p>
    <w:p w:rsidR="00832B1F" w:rsidRPr="00832B1F" w:rsidRDefault="00832B1F" w:rsidP="00832B1F">
      <w:pPr>
        <w:spacing w:after="0" w:line="240" w:lineRule="auto"/>
        <w:jc w:val="right"/>
        <w:rPr>
          <w:rFonts w:ascii="Times New Roman" w:hAnsi="Times New Roman" w:cs="Times New Roman"/>
          <w:sz w:val="24"/>
          <w:szCs w:val="24"/>
        </w:rPr>
      </w:pPr>
      <w:r w:rsidRPr="00832B1F">
        <w:rPr>
          <w:rFonts w:ascii="Times New Roman" w:hAnsi="Times New Roman" w:cs="Times New Roman"/>
          <w:sz w:val="24"/>
          <w:szCs w:val="24"/>
        </w:rPr>
        <w:t xml:space="preserve">Приложение № 1 </w:t>
      </w:r>
    </w:p>
    <w:p w:rsidR="00832B1F" w:rsidRPr="00832B1F" w:rsidRDefault="00832B1F" w:rsidP="00832B1F">
      <w:pPr>
        <w:spacing w:after="0" w:line="240" w:lineRule="auto"/>
        <w:jc w:val="right"/>
        <w:rPr>
          <w:rFonts w:ascii="Times New Roman" w:hAnsi="Times New Roman" w:cs="Times New Roman"/>
          <w:sz w:val="24"/>
          <w:szCs w:val="24"/>
        </w:rPr>
      </w:pPr>
      <w:r w:rsidRPr="00832B1F">
        <w:rPr>
          <w:rFonts w:ascii="Times New Roman" w:hAnsi="Times New Roman" w:cs="Times New Roman"/>
          <w:sz w:val="24"/>
          <w:szCs w:val="24"/>
        </w:rPr>
        <w:t>к Кодексу поставщиков и подрядчиков</w:t>
      </w:r>
    </w:p>
    <w:p w:rsidR="00832B1F" w:rsidRPr="00832B1F" w:rsidRDefault="00832B1F" w:rsidP="00832B1F">
      <w:pPr>
        <w:spacing w:after="0" w:line="240" w:lineRule="auto"/>
        <w:jc w:val="right"/>
        <w:rPr>
          <w:rFonts w:ascii="Times New Roman" w:hAnsi="Times New Roman" w:cs="Times New Roman"/>
          <w:sz w:val="24"/>
          <w:szCs w:val="24"/>
        </w:rPr>
      </w:pPr>
      <w:r w:rsidRPr="00832B1F">
        <w:rPr>
          <w:rFonts w:ascii="Times New Roman" w:hAnsi="Times New Roman" w:cs="Times New Roman"/>
          <w:sz w:val="24"/>
          <w:szCs w:val="24"/>
        </w:rPr>
        <w:t xml:space="preserve">АО «НАК «Казатомпром» </w:t>
      </w:r>
    </w:p>
    <w:p w:rsidR="00832B1F" w:rsidRPr="00832B1F" w:rsidRDefault="00832B1F" w:rsidP="00832B1F">
      <w:pPr>
        <w:spacing w:after="0" w:line="240" w:lineRule="auto"/>
        <w:jc w:val="right"/>
        <w:rPr>
          <w:rFonts w:ascii="Times New Roman" w:hAnsi="Times New Roman" w:cs="Times New Roman"/>
          <w:sz w:val="24"/>
          <w:szCs w:val="24"/>
        </w:rPr>
      </w:pPr>
    </w:p>
    <w:p w:rsidR="00832B1F" w:rsidRPr="00832B1F" w:rsidRDefault="00832B1F" w:rsidP="00832B1F">
      <w:pPr>
        <w:spacing w:after="0" w:line="240" w:lineRule="auto"/>
        <w:jc w:val="right"/>
        <w:rPr>
          <w:rFonts w:ascii="Times New Roman" w:hAnsi="Times New Roman" w:cs="Times New Roman"/>
          <w:sz w:val="24"/>
          <w:szCs w:val="24"/>
        </w:rPr>
      </w:pPr>
    </w:p>
    <w:p w:rsidR="00832B1F" w:rsidRPr="00832B1F" w:rsidRDefault="00832B1F" w:rsidP="00832B1F">
      <w:pPr>
        <w:spacing w:after="0" w:line="240" w:lineRule="auto"/>
        <w:jc w:val="right"/>
        <w:rPr>
          <w:rFonts w:ascii="Times New Roman" w:hAnsi="Times New Roman" w:cs="Times New Roman"/>
          <w:sz w:val="24"/>
          <w:szCs w:val="24"/>
        </w:rPr>
      </w:pPr>
    </w:p>
    <w:p w:rsidR="00832B1F" w:rsidRPr="00832B1F" w:rsidRDefault="00832B1F" w:rsidP="00832B1F">
      <w:pPr>
        <w:spacing w:after="0" w:line="240" w:lineRule="auto"/>
        <w:jc w:val="center"/>
        <w:rPr>
          <w:rFonts w:ascii="Times New Roman" w:hAnsi="Times New Roman" w:cs="Times New Roman"/>
          <w:b/>
          <w:sz w:val="24"/>
          <w:szCs w:val="24"/>
        </w:rPr>
      </w:pPr>
      <w:r w:rsidRPr="00832B1F">
        <w:rPr>
          <w:rFonts w:ascii="Times New Roman" w:hAnsi="Times New Roman" w:cs="Times New Roman"/>
          <w:b/>
          <w:sz w:val="24"/>
          <w:szCs w:val="24"/>
        </w:rPr>
        <w:t>Уважаемые партнёры!</w:t>
      </w:r>
    </w:p>
    <w:p w:rsidR="00832B1F" w:rsidRPr="00832B1F" w:rsidRDefault="00832B1F" w:rsidP="00832B1F">
      <w:pPr>
        <w:spacing w:after="0" w:line="240" w:lineRule="auto"/>
        <w:jc w:val="right"/>
        <w:rPr>
          <w:rFonts w:ascii="Times New Roman" w:hAnsi="Times New Roman" w:cs="Times New Roman"/>
          <w:sz w:val="24"/>
          <w:szCs w:val="24"/>
        </w:rPr>
      </w:pPr>
    </w:p>
    <w:p w:rsidR="00832B1F" w:rsidRPr="00832B1F" w:rsidRDefault="00832B1F" w:rsidP="00832B1F">
      <w:pPr>
        <w:spacing w:after="0" w:line="240" w:lineRule="auto"/>
        <w:ind w:firstLine="709"/>
        <w:jc w:val="both"/>
        <w:rPr>
          <w:rFonts w:ascii="Times New Roman" w:hAnsi="Times New Roman" w:cs="Times New Roman"/>
          <w:sz w:val="24"/>
          <w:szCs w:val="24"/>
        </w:rPr>
      </w:pPr>
      <w:r w:rsidRPr="00832B1F">
        <w:rPr>
          <w:rFonts w:ascii="Times New Roman" w:hAnsi="Times New Roman" w:cs="Times New Roman"/>
          <w:sz w:val="24"/>
          <w:szCs w:val="24"/>
        </w:rPr>
        <w:t xml:space="preserve">АО «НАК «Казатомпром»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rsidR="00832B1F" w:rsidRPr="00832B1F" w:rsidRDefault="00832B1F" w:rsidP="00832B1F">
      <w:pPr>
        <w:spacing w:after="0" w:line="240" w:lineRule="auto"/>
        <w:ind w:firstLine="709"/>
        <w:jc w:val="both"/>
        <w:rPr>
          <w:rFonts w:ascii="Times New Roman" w:hAnsi="Times New Roman" w:cs="Times New Roman"/>
          <w:sz w:val="24"/>
          <w:szCs w:val="24"/>
        </w:rPr>
      </w:pPr>
      <w:r w:rsidRPr="00832B1F">
        <w:rPr>
          <w:rFonts w:ascii="Times New Roman" w:hAnsi="Times New Roman" w:cs="Times New Roman"/>
          <w:sz w:val="24"/>
          <w:szCs w:val="24"/>
        </w:rPr>
        <w:t xml:space="preserve">Согласно требованиям международных стандартов ISO,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rsidR="00832B1F" w:rsidRPr="00832B1F" w:rsidRDefault="00832B1F" w:rsidP="00832B1F">
      <w:pPr>
        <w:spacing w:after="0" w:line="240" w:lineRule="auto"/>
        <w:ind w:firstLine="709"/>
        <w:jc w:val="both"/>
        <w:rPr>
          <w:rFonts w:ascii="Times New Roman" w:hAnsi="Times New Roman" w:cs="Times New Roman"/>
          <w:sz w:val="24"/>
          <w:szCs w:val="24"/>
        </w:rPr>
      </w:pPr>
      <w:r w:rsidRPr="00832B1F">
        <w:rPr>
          <w:rFonts w:ascii="Times New Roman" w:hAnsi="Times New Roman" w:cs="Times New Roman"/>
          <w:sz w:val="24"/>
          <w:szCs w:val="24"/>
        </w:rPr>
        <w:t>Настоящая анкета-опросник разработана в целях обеспечения устойчивости цепочки поставок, повышения информированности поставщиков АО «НАК «Казатомпром»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rsidR="00832B1F" w:rsidRPr="00832B1F" w:rsidRDefault="00832B1F" w:rsidP="00832B1F">
      <w:pPr>
        <w:spacing w:after="0" w:line="240" w:lineRule="auto"/>
        <w:ind w:firstLine="709"/>
        <w:jc w:val="both"/>
        <w:rPr>
          <w:rFonts w:ascii="Times New Roman" w:hAnsi="Times New Roman" w:cs="Times New Roman"/>
          <w:sz w:val="24"/>
          <w:szCs w:val="24"/>
        </w:rPr>
      </w:pPr>
    </w:p>
    <w:p w:rsidR="00832B1F" w:rsidRPr="00832B1F" w:rsidRDefault="00832B1F" w:rsidP="00832B1F">
      <w:pPr>
        <w:spacing w:after="0" w:line="240" w:lineRule="auto"/>
        <w:ind w:firstLine="709"/>
        <w:jc w:val="both"/>
        <w:rPr>
          <w:rFonts w:ascii="Times New Roman" w:hAnsi="Times New Roman" w:cs="Times New Roman"/>
          <w:sz w:val="24"/>
          <w:szCs w:val="24"/>
        </w:rPr>
      </w:pPr>
      <w:r w:rsidRPr="00832B1F">
        <w:rPr>
          <w:rFonts w:ascii="Times New Roman" w:hAnsi="Times New Roman" w:cs="Times New Roman"/>
          <w:sz w:val="24"/>
          <w:szCs w:val="24"/>
        </w:rPr>
        <w:lastRenderedPageBreak/>
        <w:t>В связи с этим, просим вас ответить на нижеприведенные вопросы анкеты-опросника с учетом нижеследующего:</w:t>
      </w:r>
    </w:p>
    <w:p w:rsidR="00832B1F" w:rsidRPr="00832B1F" w:rsidRDefault="00832B1F" w:rsidP="00832B1F">
      <w:pPr>
        <w:spacing w:after="0" w:line="240" w:lineRule="auto"/>
        <w:ind w:firstLine="709"/>
        <w:jc w:val="both"/>
        <w:rPr>
          <w:rFonts w:ascii="Times New Roman" w:hAnsi="Times New Roman" w:cs="Times New Roman"/>
          <w:sz w:val="24"/>
          <w:szCs w:val="24"/>
        </w:rPr>
      </w:pPr>
      <w:r w:rsidRPr="00832B1F">
        <w:rPr>
          <w:rFonts w:ascii="Times New Roman" w:hAnsi="Times New Roman" w:cs="Times New Roman"/>
          <w:sz w:val="24"/>
          <w:szCs w:val="24"/>
        </w:rPr>
        <w:t>• У каждого вопроса должен быть ответ;</w:t>
      </w:r>
    </w:p>
    <w:p w:rsidR="00832B1F" w:rsidRPr="00832B1F" w:rsidRDefault="00832B1F" w:rsidP="00832B1F">
      <w:pPr>
        <w:spacing w:after="0" w:line="240" w:lineRule="auto"/>
        <w:ind w:firstLine="709"/>
        <w:jc w:val="both"/>
        <w:rPr>
          <w:rFonts w:ascii="Times New Roman" w:hAnsi="Times New Roman" w:cs="Times New Roman"/>
          <w:sz w:val="24"/>
          <w:szCs w:val="24"/>
        </w:rPr>
      </w:pPr>
      <w:r w:rsidRPr="00832B1F">
        <w:rPr>
          <w:rFonts w:ascii="Times New Roman" w:hAnsi="Times New Roman" w:cs="Times New Roman"/>
          <w:sz w:val="24"/>
          <w:szCs w:val="24"/>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rsidR="00832B1F" w:rsidRPr="00832B1F" w:rsidRDefault="00832B1F" w:rsidP="00832B1F">
      <w:pPr>
        <w:spacing w:after="0" w:line="240" w:lineRule="auto"/>
        <w:ind w:firstLine="709"/>
        <w:jc w:val="both"/>
        <w:rPr>
          <w:rFonts w:ascii="Times New Roman" w:hAnsi="Times New Roman" w:cs="Times New Roman"/>
          <w:sz w:val="24"/>
          <w:szCs w:val="24"/>
        </w:rPr>
      </w:pPr>
      <w:r w:rsidRPr="00832B1F">
        <w:rPr>
          <w:rFonts w:ascii="Times New Roman" w:hAnsi="Times New Roman" w:cs="Times New Roman"/>
          <w:sz w:val="24"/>
          <w:szCs w:val="24"/>
        </w:rPr>
        <w:t>• Не вносите изменения в форму анкеты (это не позволит корректно обработать результаты);</w:t>
      </w:r>
    </w:p>
    <w:p w:rsidR="00832B1F" w:rsidRPr="00832B1F" w:rsidRDefault="00832B1F" w:rsidP="00832B1F">
      <w:pPr>
        <w:spacing w:after="0" w:line="240" w:lineRule="auto"/>
        <w:ind w:firstLine="709"/>
        <w:jc w:val="both"/>
        <w:rPr>
          <w:rFonts w:ascii="Times New Roman" w:hAnsi="Times New Roman" w:cs="Times New Roman"/>
          <w:sz w:val="24"/>
          <w:szCs w:val="24"/>
        </w:rPr>
      </w:pPr>
      <w:r w:rsidRPr="00832B1F">
        <w:rPr>
          <w:rFonts w:ascii="Times New Roman" w:hAnsi="Times New Roman" w:cs="Times New Roman"/>
          <w:sz w:val="24"/>
          <w:szCs w:val="24"/>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rsidR="00832B1F" w:rsidRPr="00832B1F" w:rsidRDefault="00832B1F" w:rsidP="00832B1F">
      <w:pPr>
        <w:spacing w:after="0" w:line="240" w:lineRule="auto"/>
        <w:ind w:firstLine="709"/>
        <w:jc w:val="both"/>
        <w:rPr>
          <w:rFonts w:ascii="Times New Roman" w:hAnsi="Times New Roman" w:cs="Times New Roman"/>
          <w:sz w:val="24"/>
          <w:szCs w:val="24"/>
        </w:rPr>
      </w:pPr>
      <w:r w:rsidRPr="00832B1F">
        <w:rPr>
          <w:rFonts w:ascii="Times New Roman" w:hAnsi="Times New Roman" w:cs="Times New Roman"/>
          <w:sz w:val="24"/>
          <w:szCs w:val="24"/>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rsidR="00832B1F" w:rsidRPr="00832B1F" w:rsidRDefault="00832B1F" w:rsidP="00832B1F">
      <w:pPr>
        <w:spacing w:after="0" w:line="240" w:lineRule="auto"/>
        <w:jc w:val="right"/>
        <w:rPr>
          <w:rFonts w:ascii="Times New Roman" w:hAnsi="Times New Roman" w:cs="Times New Roman"/>
          <w:sz w:val="24"/>
          <w:szCs w:val="24"/>
        </w:rPr>
      </w:pPr>
    </w:p>
    <w:p w:rsidR="00832B1F" w:rsidRPr="00832B1F" w:rsidRDefault="00832B1F" w:rsidP="00832B1F">
      <w:pPr>
        <w:spacing w:after="0" w:line="240" w:lineRule="auto"/>
        <w:jc w:val="center"/>
        <w:rPr>
          <w:rFonts w:ascii="Times New Roman" w:hAnsi="Times New Roman" w:cs="Times New Roman"/>
          <w:sz w:val="24"/>
          <w:szCs w:val="24"/>
        </w:rPr>
      </w:pPr>
      <w:r w:rsidRPr="00832B1F">
        <w:rPr>
          <w:rFonts w:ascii="Times New Roman" w:hAnsi="Times New Roman" w:cs="Times New Roman"/>
          <w:sz w:val="24"/>
          <w:szCs w:val="24"/>
        </w:rPr>
        <w:t>Благодарим за сотрудничество!</w:t>
      </w:r>
    </w:p>
    <w:p w:rsidR="00832B1F" w:rsidRPr="00832B1F" w:rsidRDefault="00832B1F" w:rsidP="00832B1F">
      <w:pPr>
        <w:spacing w:after="0" w:line="240" w:lineRule="auto"/>
        <w:jc w:val="center"/>
        <w:rPr>
          <w:rFonts w:ascii="Times New Roman" w:hAnsi="Times New Roman" w:cs="Times New Roman"/>
          <w:sz w:val="24"/>
          <w:szCs w:val="24"/>
        </w:rPr>
      </w:pPr>
    </w:p>
    <w:p w:rsidR="00832B1F" w:rsidRPr="00832B1F" w:rsidRDefault="00832B1F" w:rsidP="00832B1F">
      <w:pPr>
        <w:spacing w:after="0" w:line="240" w:lineRule="auto"/>
        <w:jc w:val="center"/>
        <w:rPr>
          <w:rFonts w:ascii="Times New Roman" w:hAnsi="Times New Roman" w:cs="Times New Roman"/>
          <w:sz w:val="24"/>
          <w:szCs w:val="24"/>
        </w:rPr>
      </w:pPr>
    </w:p>
    <w:tbl>
      <w:tblPr>
        <w:tblStyle w:val="ac"/>
        <w:tblW w:w="9634" w:type="dxa"/>
        <w:tblLayout w:type="fixed"/>
        <w:tblLook w:val="04A0" w:firstRow="1" w:lastRow="0" w:firstColumn="1" w:lastColumn="0" w:noHBand="0" w:noVBand="1"/>
      </w:tblPr>
      <w:tblGrid>
        <w:gridCol w:w="562"/>
        <w:gridCol w:w="4111"/>
        <w:gridCol w:w="544"/>
        <w:gridCol w:w="23"/>
        <w:gridCol w:w="709"/>
        <w:gridCol w:w="1843"/>
        <w:gridCol w:w="1842"/>
      </w:tblGrid>
      <w:tr w:rsidR="00832B1F" w:rsidRPr="00832B1F" w:rsidTr="00C8318D">
        <w:trPr>
          <w:trHeight w:val="315"/>
        </w:trPr>
        <w:tc>
          <w:tcPr>
            <w:tcW w:w="9634" w:type="dxa"/>
            <w:gridSpan w:val="7"/>
            <w:noWrap/>
            <w:hideMark/>
          </w:tcPr>
          <w:p w:rsidR="00832B1F" w:rsidRPr="00832B1F" w:rsidRDefault="00832B1F" w:rsidP="00832B1F">
            <w:pPr>
              <w:jc w:val="center"/>
              <w:rPr>
                <w:b/>
                <w:bCs/>
              </w:rPr>
            </w:pPr>
            <w:r w:rsidRPr="00832B1F">
              <w:rPr>
                <w:b/>
                <w:bCs/>
              </w:rPr>
              <w:t>1.  Системный подход к устойчивому развитию</w:t>
            </w:r>
          </w:p>
        </w:tc>
      </w:tr>
      <w:tr w:rsidR="00832B1F" w:rsidRPr="00832B1F" w:rsidTr="00C8318D">
        <w:trPr>
          <w:trHeight w:val="315"/>
        </w:trPr>
        <w:tc>
          <w:tcPr>
            <w:tcW w:w="562" w:type="dxa"/>
            <w:hideMark/>
          </w:tcPr>
          <w:p w:rsidR="00832B1F" w:rsidRPr="00832B1F" w:rsidRDefault="00832B1F" w:rsidP="00832B1F">
            <w:pPr>
              <w:jc w:val="center"/>
              <w:rPr>
                <w:b/>
                <w:bCs/>
              </w:rPr>
            </w:pPr>
            <w:r w:rsidRPr="00832B1F">
              <w:rPr>
                <w:b/>
                <w:bCs/>
              </w:rPr>
              <w:t>№пп</w:t>
            </w:r>
          </w:p>
        </w:tc>
        <w:tc>
          <w:tcPr>
            <w:tcW w:w="4111" w:type="dxa"/>
            <w:hideMark/>
          </w:tcPr>
          <w:p w:rsidR="00832B1F" w:rsidRPr="00832B1F" w:rsidRDefault="00832B1F" w:rsidP="00832B1F">
            <w:pPr>
              <w:jc w:val="center"/>
              <w:rPr>
                <w:b/>
                <w:bCs/>
              </w:rPr>
            </w:pPr>
            <w:r w:rsidRPr="00832B1F">
              <w:rPr>
                <w:b/>
                <w:bCs/>
              </w:rPr>
              <w:t>Вопрос</w:t>
            </w:r>
          </w:p>
        </w:tc>
        <w:tc>
          <w:tcPr>
            <w:tcW w:w="544" w:type="dxa"/>
            <w:hideMark/>
          </w:tcPr>
          <w:p w:rsidR="00832B1F" w:rsidRPr="00832B1F" w:rsidRDefault="00832B1F" w:rsidP="00832B1F">
            <w:pPr>
              <w:jc w:val="center"/>
              <w:rPr>
                <w:b/>
                <w:bCs/>
              </w:rPr>
            </w:pPr>
            <w:r w:rsidRPr="00832B1F">
              <w:rPr>
                <w:b/>
                <w:bCs/>
              </w:rPr>
              <w:t>Да</w:t>
            </w:r>
          </w:p>
        </w:tc>
        <w:tc>
          <w:tcPr>
            <w:tcW w:w="732" w:type="dxa"/>
            <w:gridSpan w:val="2"/>
            <w:hideMark/>
          </w:tcPr>
          <w:p w:rsidR="00832B1F" w:rsidRPr="00832B1F" w:rsidRDefault="00832B1F" w:rsidP="00832B1F">
            <w:pPr>
              <w:jc w:val="center"/>
              <w:rPr>
                <w:b/>
                <w:bCs/>
              </w:rPr>
            </w:pPr>
            <w:r w:rsidRPr="00832B1F">
              <w:rPr>
                <w:b/>
                <w:bCs/>
              </w:rPr>
              <w:t>Нет</w:t>
            </w:r>
          </w:p>
        </w:tc>
        <w:tc>
          <w:tcPr>
            <w:tcW w:w="1843" w:type="dxa"/>
            <w:hideMark/>
          </w:tcPr>
          <w:p w:rsidR="00832B1F" w:rsidRPr="00832B1F" w:rsidRDefault="00832B1F" w:rsidP="00832B1F">
            <w:pPr>
              <w:jc w:val="center"/>
              <w:rPr>
                <w:b/>
                <w:bCs/>
              </w:rPr>
            </w:pPr>
            <w:r w:rsidRPr="00832B1F">
              <w:rPr>
                <w:b/>
                <w:bCs/>
              </w:rPr>
              <w:t>Неприменимо</w:t>
            </w:r>
          </w:p>
        </w:tc>
        <w:tc>
          <w:tcPr>
            <w:tcW w:w="1842" w:type="dxa"/>
            <w:hideMark/>
          </w:tcPr>
          <w:p w:rsidR="00832B1F" w:rsidRPr="00832B1F" w:rsidRDefault="00832B1F" w:rsidP="00832B1F">
            <w:pPr>
              <w:jc w:val="center"/>
              <w:rPr>
                <w:b/>
                <w:bCs/>
              </w:rPr>
            </w:pPr>
            <w:r w:rsidRPr="00832B1F">
              <w:rPr>
                <w:b/>
                <w:bCs/>
              </w:rPr>
              <w:t>Ответ на вопрос/</w:t>
            </w:r>
          </w:p>
          <w:p w:rsidR="00832B1F" w:rsidRPr="00832B1F" w:rsidRDefault="00832B1F" w:rsidP="00832B1F">
            <w:pPr>
              <w:jc w:val="center"/>
              <w:rPr>
                <w:b/>
                <w:bCs/>
              </w:rPr>
            </w:pPr>
            <w:r w:rsidRPr="00832B1F">
              <w:rPr>
                <w:b/>
                <w:bCs/>
              </w:rPr>
              <w:t>Комментарий</w:t>
            </w:r>
          </w:p>
        </w:tc>
      </w:tr>
      <w:tr w:rsidR="00832B1F" w:rsidRPr="00832B1F" w:rsidTr="00C8318D">
        <w:trPr>
          <w:trHeight w:val="960"/>
        </w:trPr>
        <w:tc>
          <w:tcPr>
            <w:tcW w:w="562" w:type="dxa"/>
            <w:hideMark/>
          </w:tcPr>
          <w:p w:rsidR="00832B1F" w:rsidRPr="00832B1F" w:rsidRDefault="00832B1F" w:rsidP="00832B1F">
            <w:pPr>
              <w:jc w:val="right"/>
            </w:pPr>
            <w:r w:rsidRPr="00832B1F">
              <w:t>1</w:t>
            </w:r>
          </w:p>
        </w:tc>
        <w:tc>
          <w:tcPr>
            <w:tcW w:w="4111" w:type="dxa"/>
            <w:hideMark/>
          </w:tcPr>
          <w:p w:rsidR="00832B1F" w:rsidRPr="00832B1F" w:rsidRDefault="00832B1F" w:rsidP="00832B1F">
            <w:pPr>
              <w:jc w:val="both"/>
            </w:pPr>
            <w:r w:rsidRPr="00832B1F">
              <w:t>Внедрена ли в компании система менеджмента качества, соответствие которой подтверждено соответствующим сертификатом ISO 9001 или иным стандартом. Если да, то укажите вид и номер сертификата.</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990"/>
        </w:trPr>
        <w:tc>
          <w:tcPr>
            <w:tcW w:w="562" w:type="dxa"/>
            <w:hideMark/>
          </w:tcPr>
          <w:p w:rsidR="00832B1F" w:rsidRPr="00832B1F" w:rsidRDefault="00832B1F" w:rsidP="00832B1F">
            <w:pPr>
              <w:jc w:val="right"/>
            </w:pPr>
            <w:r w:rsidRPr="00832B1F">
              <w:t>2</w:t>
            </w:r>
          </w:p>
        </w:tc>
        <w:tc>
          <w:tcPr>
            <w:tcW w:w="4111" w:type="dxa"/>
            <w:hideMark/>
          </w:tcPr>
          <w:p w:rsidR="00832B1F" w:rsidRPr="00832B1F" w:rsidRDefault="00832B1F" w:rsidP="00832B1F">
            <w:pPr>
              <w:jc w:val="both"/>
            </w:pPr>
            <w:r w:rsidRPr="00832B1F">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990"/>
        </w:trPr>
        <w:tc>
          <w:tcPr>
            <w:tcW w:w="562" w:type="dxa"/>
            <w:hideMark/>
          </w:tcPr>
          <w:p w:rsidR="00832B1F" w:rsidRPr="00832B1F" w:rsidRDefault="00832B1F" w:rsidP="00832B1F">
            <w:pPr>
              <w:jc w:val="right"/>
            </w:pPr>
            <w:r w:rsidRPr="00832B1F">
              <w:t>3</w:t>
            </w:r>
          </w:p>
        </w:tc>
        <w:tc>
          <w:tcPr>
            <w:tcW w:w="4111" w:type="dxa"/>
            <w:hideMark/>
          </w:tcPr>
          <w:p w:rsidR="00832B1F" w:rsidRPr="00832B1F" w:rsidRDefault="00832B1F" w:rsidP="00832B1F">
            <w:pPr>
              <w:jc w:val="both"/>
            </w:pPr>
            <w:r w:rsidRPr="00832B1F">
              <w:t>Утвержден ли в компании документ (политика, кодекс и т.д.), определяющий принципы устойчивого развития (ESG) компании? Если да, укажите название документа и кем (должность) он утвержден.</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1290"/>
        </w:trPr>
        <w:tc>
          <w:tcPr>
            <w:tcW w:w="562" w:type="dxa"/>
            <w:hideMark/>
          </w:tcPr>
          <w:p w:rsidR="00832B1F" w:rsidRPr="00832B1F" w:rsidRDefault="00832B1F" w:rsidP="00832B1F">
            <w:pPr>
              <w:jc w:val="right"/>
            </w:pPr>
            <w:r w:rsidRPr="00832B1F">
              <w:t>4</w:t>
            </w:r>
          </w:p>
        </w:tc>
        <w:tc>
          <w:tcPr>
            <w:tcW w:w="4111" w:type="dxa"/>
            <w:hideMark/>
          </w:tcPr>
          <w:p w:rsidR="00832B1F" w:rsidRPr="00832B1F" w:rsidRDefault="00832B1F" w:rsidP="00832B1F">
            <w:pPr>
              <w:jc w:val="both"/>
            </w:pPr>
            <w:r w:rsidRPr="00832B1F">
              <w:t>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1380"/>
        </w:trPr>
        <w:tc>
          <w:tcPr>
            <w:tcW w:w="562" w:type="dxa"/>
            <w:hideMark/>
          </w:tcPr>
          <w:p w:rsidR="00832B1F" w:rsidRPr="00832B1F" w:rsidRDefault="00832B1F" w:rsidP="00832B1F">
            <w:pPr>
              <w:jc w:val="right"/>
            </w:pPr>
            <w:r w:rsidRPr="00832B1F">
              <w:lastRenderedPageBreak/>
              <w:t>5</w:t>
            </w:r>
          </w:p>
        </w:tc>
        <w:tc>
          <w:tcPr>
            <w:tcW w:w="4111" w:type="dxa"/>
            <w:hideMark/>
          </w:tcPr>
          <w:p w:rsidR="00832B1F" w:rsidRPr="00832B1F" w:rsidRDefault="00832B1F" w:rsidP="00832B1F">
            <w:pPr>
              <w:jc w:val="both"/>
            </w:pPr>
            <w:r w:rsidRPr="00832B1F">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1605"/>
        </w:trPr>
        <w:tc>
          <w:tcPr>
            <w:tcW w:w="562" w:type="dxa"/>
            <w:hideMark/>
          </w:tcPr>
          <w:p w:rsidR="00832B1F" w:rsidRPr="00832B1F" w:rsidRDefault="00832B1F" w:rsidP="00832B1F">
            <w:pPr>
              <w:jc w:val="right"/>
            </w:pPr>
            <w:r w:rsidRPr="00832B1F">
              <w:t>6</w:t>
            </w:r>
          </w:p>
        </w:tc>
        <w:tc>
          <w:tcPr>
            <w:tcW w:w="4111" w:type="dxa"/>
            <w:hideMark/>
          </w:tcPr>
          <w:p w:rsidR="00832B1F" w:rsidRPr="00832B1F" w:rsidRDefault="00832B1F" w:rsidP="00832B1F">
            <w:pPr>
              <w:jc w:val="both"/>
            </w:pPr>
            <w:r w:rsidRPr="00832B1F">
              <w:t>Публикует ли компания годовые отчеты в области устойчивого развития в соответствии с международными стандартами (GRI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960"/>
        </w:trPr>
        <w:tc>
          <w:tcPr>
            <w:tcW w:w="562" w:type="dxa"/>
            <w:hideMark/>
          </w:tcPr>
          <w:p w:rsidR="00832B1F" w:rsidRPr="00832B1F" w:rsidRDefault="00832B1F" w:rsidP="00832B1F">
            <w:pPr>
              <w:jc w:val="right"/>
            </w:pPr>
            <w:r w:rsidRPr="00832B1F">
              <w:t>7</w:t>
            </w:r>
          </w:p>
        </w:tc>
        <w:tc>
          <w:tcPr>
            <w:tcW w:w="4111" w:type="dxa"/>
            <w:hideMark/>
          </w:tcPr>
          <w:p w:rsidR="00832B1F" w:rsidRPr="00832B1F" w:rsidRDefault="00832B1F" w:rsidP="00832B1F">
            <w:pPr>
              <w:jc w:val="both"/>
            </w:pPr>
            <w:r w:rsidRPr="00832B1F">
              <w:t>Является ли компания участником/членом международной организации/ассоциации/инициативы по устойчивому развитию (UN Global Compact, WBCSD, CSR Europe и др.)? Если да, то с какого периода?</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50"/>
        </w:trPr>
        <w:tc>
          <w:tcPr>
            <w:tcW w:w="562" w:type="dxa"/>
            <w:hideMark/>
          </w:tcPr>
          <w:p w:rsidR="00832B1F" w:rsidRPr="00832B1F" w:rsidRDefault="00832B1F" w:rsidP="00832B1F">
            <w:pPr>
              <w:jc w:val="right"/>
            </w:pPr>
            <w:r w:rsidRPr="00832B1F">
              <w:t>8</w:t>
            </w:r>
          </w:p>
        </w:tc>
        <w:tc>
          <w:tcPr>
            <w:tcW w:w="4111" w:type="dxa"/>
            <w:hideMark/>
          </w:tcPr>
          <w:p w:rsidR="00832B1F" w:rsidRPr="00832B1F" w:rsidRDefault="00832B1F" w:rsidP="00832B1F">
            <w:pPr>
              <w:jc w:val="both"/>
            </w:pPr>
            <w:r w:rsidRPr="00832B1F">
              <w:t>Является ли компания участником/членом международных экологических организаций/ассоциаций/инициатив (SBT, CDP и др.)? Если да, то с какого периода?</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20"/>
        </w:trPr>
        <w:tc>
          <w:tcPr>
            <w:tcW w:w="562" w:type="dxa"/>
            <w:hideMark/>
          </w:tcPr>
          <w:p w:rsidR="00832B1F" w:rsidRPr="00832B1F" w:rsidRDefault="00832B1F" w:rsidP="00832B1F">
            <w:pPr>
              <w:jc w:val="right"/>
            </w:pPr>
            <w:r w:rsidRPr="00832B1F">
              <w:t>9</w:t>
            </w:r>
          </w:p>
        </w:tc>
        <w:tc>
          <w:tcPr>
            <w:tcW w:w="4111" w:type="dxa"/>
            <w:hideMark/>
          </w:tcPr>
          <w:p w:rsidR="00832B1F" w:rsidRPr="00832B1F" w:rsidRDefault="00832B1F" w:rsidP="00832B1F">
            <w:pPr>
              <w:jc w:val="both"/>
            </w:pPr>
            <w:r w:rsidRPr="00832B1F">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1320"/>
        </w:trPr>
        <w:tc>
          <w:tcPr>
            <w:tcW w:w="562" w:type="dxa"/>
            <w:hideMark/>
          </w:tcPr>
          <w:p w:rsidR="00832B1F" w:rsidRPr="00832B1F" w:rsidRDefault="00832B1F" w:rsidP="00832B1F">
            <w:pPr>
              <w:jc w:val="right"/>
            </w:pPr>
            <w:r w:rsidRPr="00832B1F">
              <w:t>10</w:t>
            </w:r>
          </w:p>
        </w:tc>
        <w:tc>
          <w:tcPr>
            <w:tcW w:w="4111" w:type="dxa"/>
            <w:hideMark/>
          </w:tcPr>
          <w:p w:rsidR="00832B1F" w:rsidRPr="00832B1F" w:rsidRDefault="00832B1F" w:rsidP="00832B1F">
            <w:pPr>
              <w:jc w:val="both"/>
            </w:pPr>
            <w:r w:rsidRPr="00832B1F">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1380"/>
        </w:trPr>
        <w:tc>
          <w:tcPr>
            <w:tcW w:w="562" w:type="dxa"/>
            <w:hideMark/>
          </w:tcPr>
          <w:p w:rsidR="00832B1F" w:rsidRPr="00832B1F" w:rsidRDefault="00832B1F" w:rsidP="00832B1F">
            <w:pPr>
              <w:jc w:val="right"/>
            </w:pPr>
            <w:r w:rsidRPr="00832B1F">
              <w:t>11</w:t>
            </w:r>
          </w:p>
        </w:tc>
        <w:tc>
          <w:tcPr>
            <w:tcW w:w="4111" w:type="dxa"/>
            <w:hideMark/>
          </w:tcPr>
          <w:p w:rsidR="00832B1F" w:rsidRPr="00832B1F" w:rsidRDefault="00832B1F" w:rsidP="00832B1F">
            <w:pPr>
              <w:jc w:val="both"/>
            </w:pPr>
            <w:r w:rsidRPr="00832B1F">
              <w:t xml:space="preserve">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w:t>
            </w:r>
            <w:r w:rsidRPr="00832B1F">
              <w:lastRenderedPageBreak/>
              <w:t>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rsidR="00832B1F" w:rsidRPr="00832B1F" w:rsidRDefault="00832B1F" w:rsidP="00832B1F">
            <w:pPr>
              <w:jc w:val="both"/>
            </w:pPr>
            <w:r w:rsidRPr="00832B1F">
              <w:lastRenderedPageBreak/>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1335"/>
        </w:trPr>
        <w:tc>
          <w:tcPr>
            <w:tcW w:w="562" w:type="dxa"/>
            <w:hideMark/>
          </w:tcPr>
          <w:p w:rsidR="00832B1F" w:rsidRPr="00832B1F" w:rsidRDefault="00832B1F" w:rsidP="00832B1F">
            <w:pPr>
              <w:jc w:val="right"/>
            </w:pPr>
            <w:r w:rsidRPr="00832B1F">
              <w:t>12</w:t>
            </w:r>
          </w:p>
        </w:tc>
        <w:tc>
          <w:tcPr>
            <w:tcW w:w="4111" w:type="dxa"/>
            <w:hideMark/>
          </w:tcPr>
          <w:p w:rsidR="00832B1F" w:rsidRPr="00832B1F" w:rsidRDefault="00832B1F" w:rsidP="00832B1F">
            <w:pPr>
              <w:jc w:val="both"/>
            </w:pPr>
            <w:r w:rsidRPr="00832B1F">
              <w:t>Утвержден ли в компании Кодекс поставщика? Если «да», требует ли компания формального присоединения к нему?</w:t>
            </w:r>
            <w:r w:rsidRPr="00832B1F">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945"/>
        </w:trPr>
        <w:tc>
          <w:tcPr>
            <w:tcW w:w="562" w:type="dxa"/>
            <w:hideMark/>
          </w:tcPr>
          <w:p w:rsidR="00832B1F" w:rsidRPr="00832B1F" w:rsidRDefault="00832B1F" w:rsidP="00832B1F">
            <w:pPr>
              <w:jc w:val="right"/>
            </w:pPr>
            <w:r w:rsidRPr="00832B1F">
              <w:t>13</w:t>
            </w:r>
          </w:p>
        </w:tc>
        <w:tc>
          <w:tcPr>
            <w:tcW w:w="4111" w:type="dxa"/>
            <w:hideMark/>
          </w:tcPr>
          <w:p w:rsidR="00832B1F" w:rsidRPr="00832B1F" w:rsidRDefault="00832B1F" w:rsidP="00832B1F">
            <w:pPr>
              <w:jc w:val="both"/>
            </w:pPr>
            <w:r w:rsidRPr="00832B1F">
              <w:t xml:space="preserve">Осуществляет ли компания управление ESG рисками? </w:t>
            </w:r>
            <w:r w:rsidRPr="00832B1F">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795"/>
        </w:trPr>
        <w:tc>
          <w:tcPr>
            <w:tcW w:w="562" w:type="dxa"/>
            <w:hideMark/>
          </w:tcPr>
          <w:p w:rsidR="00832B1F" w:rsidRPr="00832B1F" w:rsidRDefault="00832B1F" w:rsidP="00832B1F">
            <w:pPr>
              <w:jc w:val="right"/>
            </w:pPr>
            <w:r w:rsidRPr="00832B1F">
              <w:t>14</w:t>
            </w:r>
          </w:p>
        </w:tc>
        <w:tc>
          <w:tcPr>
            <w:tcW w:w="4111" w:type="dxa"/>
            <w:hideMark/>
          </w:tcPr>
          <w:p w:rsidR="00832B1F" w:rsidRPr="00832B1F" w:rsidRDefault="00832B1F" w:rsidP="00832B1F">
            <w:pPr>
              <w:jc w:val="both"/>
            </w:pPr>
            <w:r w:rsidRPr="00832B1F">
              <w:t>Действует ли в компании Система экологического менеджмента (EMS)? Если да, приведите ее краткое описание, а также стандарты ее соответствия (ISO и др.).</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972"/>
        </w:trPr>
        <w:tc>
          <w:tcPr>
            <w:tcW w:w="562" w:type="dxa"/>
            <w:hideMark/>
          </w:tcPr>
          <w:p w:rsidR="00832B1F" w:rsidRPr="00832B1F" w:rsidRDefault="00832B1F" w:rsidP="00832B1F">
            <w:pPr>
              <w:jc w:val="right"/>
            </w:pPr>
            <w:r w:rsidRPr="00832B1F">
              <w:t>15</w:t>
            </w:r>
          </w:p>
        </w:tc>
        <w:tc>
          <w:tcPr>
            <w:tcW w:w="4111" w:type="dxa"/>
            <w:hideMark/>
          </w:tcPr>
          <w:p w:rsidR="00832B1F" w:rsidRPr="00832B1F" w:rsidRDefault="00832B1F" w:rsidP="00832B1F">
            <w:pPr>
              <w:jc w:val="both"/>
            </w:pPr>
            <w:r w:rsidRPr="00832B1F">
              <w:t>Внедрена ли в компании система энергоменеджмента, соответствие которой подтверждено соответствующим сертификатом ISO 5001 или иным стандартом? Если да, то укажите вид и номер сертификата.</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80"/>
        </w:trPr>
        <w:tc>
          <w:tcPr>
            <w:tcW w:w="562" w:type="dxa"/>
            <w:hideMark/>
          </w:tcPr>
          <w:p w:rsidR="00832B1F" w:rsidRPr="00832B1F" w:rsidRDefault="00832B1F" w:rsidP="00832B1F">
            <w:pPr>
              <w:jc w:val="right"/>
            </w:pPr>
            <w:r w:rsidRPr="00832B1F">
              <w:t>16</w:t>
            </w:r>
          </w:p>
        </w:tc>
        <w:tc>
          <w:tcPr>
            <w:tcW w:w="4111" w:type="dxa"/>
            <w:hideMark/>
          </w:tcPr>
          <w:p w:rsidR="00832B1F" w:rsidRPr="00832B1F" w:rsidRDefault="00832B1F" w:rsidP="00832B1F">
            <w:pPr>
              <w:jc w:val="both"/>
            </w:pPr>
            <w:r w:rsidRPr="00832B1F">
              <w:t>Действует ли в компании Система управления водными ресурсами? Если да, приведите ее краткое описание.</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65"/>
        </w:trPr>
        <w:tc>
          <w:tcPr>
            <w:tcW w:w="562" w:type="dxa"/>
            <w:hideMark/>
          </w:tcPr>
          <w:p w:rsidR="00832B1F" w:rsidRPr="00832B1F" w:rsidRDefault="00832B1F" w:rsidP="00832B1F">
            <w:pPr>
              <w:jc w:val="right"/>
            </w:pPr>
            <w:r w:rsidRPr="00832B1F">
              <w:t>17</w:t>
            </w:r>
          </w:p>
        </w:tc>
        <w:tc>
          <w:tcPr>
            <w:tcW w:w="4111" w:type="dxa"/>
            <w:hideMark/>
          </w:tcPr>
          <w:p w:rsidR="00832B1F" w:rsidRPr="00832B1F" w:rsidRDefault="00832B1F" w:rsidP="00832B1F">
            <w:pPr>
              <w:jc w:val="both"/>
            </w:pPr>
            <w:r w:rsidRPr="00832B1F">
              <w:t>Действует ли в компании Система управления биоразнообразием? Если да, приведите ее краткое описание.</w:t>
            </w:r>
          </w:p>
        </w:tc>
        <w:tc>
          <w:tcPr>
            <w:tcW w:w="567" w:type="dxa"/>
            <w:gridSpan w:val="2"/>
            <w:hideMark/>
          </w:tcPr>
          <w:p w:rsidR="00832B1F" w:rsidRPr="00832B1F" w:rsidRDefault="00832B1F" w:rsidP="00832B1F">
            <w:pPr>
              <w:jc w:val="both"/>
            </w:pPr>
            <w:r w:rsidRPr="00832B1F">
              <w:t> </w:t>
            </w:r>
          </w:p>
        </w:tc>
        <w:tc>
          <w:tcPr>
            <w:tcW w:w="709" w:type="dxa"/>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315"/>
        </w:trPr>
        <w:tc>
          <w:tcPr>
            <w:tcW w:w="9634" w:type="dxa"/>
            <w:gridSpan w:val="7"/>
            <w:noWrap/>
            <w:hideMark/>
          </w:tcPr>
          <w:p w:rsidR="00832B1F" w:rsidRPr="00832B1F" w:rsidRDefault="00832B1F" w:rsidP="00832B1F">
            <w:pPr>
              <w:jc w:val="center"/>
              <w:rPr>
                <w:b/>
                <w:bCs/>
              </w:rPr>
            </w:pPr>
            <w:r w:rsidRPr="00832B1F">
              <w:rPr>
                <w:b/>
                <w:bCs/>
              </w:rPr>
              <w:t>2. Заинтересованные стороны</w:t>
            </w:r>
          </w:p>
        </w:tc>
      </w:tr>
      <w:tr w:rsidR="00832B1F" w:rsidRPr="00832B1F" w:rsidTr="00C8318D">
        <w:trPr>
          <w:trHeight w:val="315"/>
        </w:trPr>
        <w:tc>
          <w:tcPr>
            <w:tcW w:w="562" w:type="dxa"/>
            <w:hideMark/>
          </w:tcPr>
          <w:p w:rsidR="00832B1F" w:rsidRPr="00832B1F" w:rsidRDefault="00832B1F" w:rsidP="00832B1F">
            <w:pPr>
              <w:jc w:val="center"/>
              <w:rPr>
                <w:b/>
                <w:bCs/>
              </w:rPr>
            </w:pPr>
            <w:r w:rsidRPr="00832B1F">
              <w:rPr>
                <w:b/>
                <w:bCs/>
              </w:rPr>
              <w:t>№пп</w:t>
            </w:r>
          </w:p>
        </w:tc>
        <w:tc>
          <w:tcPr>
            <w:tcW w:w="4111" w:type="dxa"/>
            <w:hideMark/>
          </w:tcPr>
          <w:p w:rsidR="00832B1F" w:rsidRPr="00832B1F" w:rsidRDefault="00832B1F" w:rsidP="00832B1F">
            <w:pPr>
              <w:jc w:val="center"/>
              <w:rPr>
                <w:b/>
                <w:bCs/>
              </w:rPr>
            </w:pPr>
            <w:r w:rsidRPr="00832B1F">
              <w:rPr>
                <w:b/>
                <w:bCs/>
              </w:rPr>
              <w:t>Вопрос</w:t>
            </w:r>
          </w:p>
        </w:tc>
        <w:tc>
          <w:tcPr>
            <w:tcW w:w="544" w:type="dxa"/>
            <w:hideMark/>
          </w:tcPr>
          <w:p w:rsidR="00832B1F" w:rsidRPr="00832B1F" w:rsidRDefault="00832B1F" w:rsidP="00832B1F">
            <w:pPr>
              <w:jc w:val="center"/>
              <w:rPr>
                <w:b/>
                <w:bCs/>
              </w:rPr>
            </w:pPr>
            <w:r w:rsidRPr="00832B1F">
              <w:rPr>
                <w:b/>
                <w:bCs/>
              </w:rPr>
              <w:t>Да</w:t>
            </w:r>
          </w:p>
        </w:tc>
        <w:tc>
          <w:tcPr>
            <w:tcW w:w="732" w:type="dxa"/>
            <w:gridSpan w:val="2"/>
            <w:hideMark/>
          </w:tcPr>
          <w:p w:rsidR="00832B1F" w:rsidRPr="00832B1F" w:rsidRDefault="00832B1F" w:rsidP="00832B1F">
            <w:pPr>
              <w:jc w:val="center"/>
              <w:rPr>
                <w:b/>
                <w:bCs/>
              </w:rPr>
            </w:pPr>
            <w:r w:rsidRPr="00832B1F">
              <w:rPr>
                <w:b/>
                <w:bCs/>
              </w:rPr>
              <w:t>Нет</w:t>
            </w:r>
          </w:p>
        </w:tc>
        <w:tc>
          <w:tcPr>
            <w:tcW w:w="1843" w:type="dxa"/>
            <w:hideMark/>
          </w:tcPr>
          <w:p w:rsidR="00832B1F" w:rsidRPr="00832B1F" w:rsidRDefault="00832B1F" w:rsidP="00832B1F">
            <w:pPr>
              <w:jc w:val="center"/>
              <w:rPr>
                <w:b/>
                <w:bCs/>
              </w:rPr>
            </w:pPr>
            <w:r w:rsidRPr="00832B1F">
              <w:rPr>
                <w:b/>
                <w:bCs/>
              </w:rPr>
              <w:t>Неприменимо</w:t>
            </w:r>
          </w:p>
        </w:tc>
        <w:tc>
          <w:tcPr>
            <w:tcW w:w="1842" w:type="dxa"/>
            <w:hideMark/>
          </w:tcPr>
          <w:p w:rsidR="00832B1F" w:rsidRPr="00832B1F" w:rsidRDefault="00832B1F" w:rsidP="00832B1F">
            <w:pPr>
              <w:jc w:val="center"/>
              <w:rPr>
                <w:b/>
                <w:bCs/>
              </w:rPr>
            </w:pPr>
            <w:r w:rsidRPr="00832B1F">
              <w:rPr>
                <w:b/>
                <w:bCs/>
              </w:rPr>
              <w:t>Ответ на вопрос/</w:t>
            </w:r>
          </w:p>
          <w:p w:rsidR="00832B1F" w:rsidRPr="00832B1F" w:rsidRDefault="00832B1F" w:rsidP="00832B1F">
            <w:pPr>
              <w:jc w:val="center"/>
              <w:rPr>
                <w:b/>
                <w:bCs/>
              </w:rPr>
            </w:pPr>
            <w:r w:rsidRPr="00832B1F">
              <w:rPr>
                <w:b/>
                <w:bCs/>
              </w:rPr>
              <w:t>Комментарий</w:t>
            </w:r>
          </w:p>
        </w:tc>
      </w:tr>
      <w:tr w:rsidR="00832B1F" w:rsidRPr="00832B1F" w:rsidTr="00C8318D">
        <w:trPr>
          <w:trHeight w:val="705"/>
        </w:trPr>
        <w:tc>
          <w:tcPr>
            <w:tcW w:w="562" w:type="dxa"/>
            <w:hideMark/>
          </w:tcPr>
          <w:p w:rsidR="00832B1F" w:rsidRPr="00832B1F" w:rsidRDefault="00832B1F" w:rsidP="00832B1F">
            <w:pPr>
              <w:jc w:val="center"/>
            </w:pPr>
            <w:r w:rsidRPr="00832B1F">
              <w:t>1</w:t>
            </w:r>
          </w:p>
        </w:tc>
        <w:tc>
          <w:tcPr>
            <w:tcW w:w="4111" w:type="dxa"/>
            <w:hideMark/>
          </w:tcPr>
          <w:p w:rsidR="00832B1F" w:rsidRPr="00832B1F" w:rsidRDefault="00832B1F" w:rsidP="00832B1F">
            <w:pPr>
              <w:jc w:val="both"/>
            </w:pPr>
            <w:r w:rsidRPr="00832B1F">
              <w:t>Определены ли компанией заинтересованные стороны (стейкхолдеры) и их потребности и ожидания?</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15"/>
        </w:trPr>
        <w:tc>
          <w:tcPr>
            <w:tcW w:w="562" w:type="dxa"/>
            <w:hideMark/>
          </w:tcPr>
          <w:p w:rsidR="00832B1F" w:rsidRPr="00832B1F" w:rsidRDefault="00832B1F" w:rsidP="00832B1F">
            <w:pPr>
              <w:jc w:val="center"/>
            </w:pPr>
            <w:r w:rsidRPr="00832B1F">
              <w:t>2</w:t>
            </w:r>
          </w:p>
        </w:tc>
        <w:tc>
          <w:tcPr>
            <w:tcW w:w="4111" w:type="dxa"/>
            <w:hideMark/>
          </w:tcPr>
          <w:p w:rsidR="00832B1F" w:rsidRPr="00832B1F" w:rsidRDefault="00832B1F" w:rsidP="00832B1F">
            <w:pPr>
              <w:jc w:val="both"/>
            </w:pPr>
            <w:r w:rsidRPr="00832B1F">
              <w:t>Разработаны ли в компании  каналы информирования (информационная политика) заинтересованных сторон о вопросах устойчивого развития?</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20"/>
        </w:trPr>
        <w:tc>
          <w:tcPr>
            <w:tcW w:w="562" w:type="dxa"/>
            <w:hideMark/>
          </w:tcPr>
          <w:p w:rsidR="00832B1F" w:rsidRPr="00832B1F" w:rsidRDefault="00832B1F" w:rsidP="00832B1F">
            <w:pPr>
              <w:jc w:val="center"/>
            </w:pPr>
            <w:r w:rsidRPr="00832B1F">
              <w:t>3</w:t>
            </w:r>
          </w:p>
        </w:tc>
        <w:tc>
          <w:tcPr>
            <w:tcW w:w="4111" w:type="dxa"/>
            <w:hideMark/>
          </w:tcPr>
          <w:p w:rsidR="00832B1F" w:rsidRPr="00832B1F" w:rsidRDefault="00832B1F" w:rsidP="00832B1F">
            <w:pPr>
              <w:jc w:val="both"/>
            </w:pPr>
            <w:r w:rsidRPr="00832B1F">
              <w:t xml:space="preserve">Разработаны ли в компании для заинтересованных сторон каналы </w:t>
            </w:r>
            <w:r w:rsidRPr="00832B1F">
              <w:lastRenderedPageBreak/>
              <w:t>обратной связи (механизмы обращений) по вопросам устойчивого развития?</w:t>
            </w:r>
          </w:p>
        </w:tc>
        <w:tc>
          <w:tcPr>
            <w:tcW w:w="544" w:type="dxa"/>
            <w:hideMark/>
          </w:tcPr>
          <w:p w:rsidR="00832B1F" w:rsidRPr="00832B1F" w:rsidRDefault="00832B1F" w:rsidP="00832B1F">
            <w:pPr>
              <w:jc w:val="both"/>
            </w:pPr>
            <w:r w:rsidRPr="00832B1F">
              <w:lastRenderedPageBreak/>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390"/>
        </w:trPr>
        <w:tc>
          <w:tcPr>
            <w:tcW w:w="9634" w:type="dxa"/>
            <w:gridSpan w:val="7"/>
            <w:noWrap/>
            <w:hideMark/>
          </w:tcPr>
          <w:p w:rsidR="00832B1F" w:rsidRPr="00832B1F" w:rsidRDefault="00832B1F" w:rsidP="00832B1F">
            <w:pPr>
              <w:jc w:val="center"/>
              <w:rPr>
                <w:b/>
                <w:bCs/>
              </w:rPr>
            </w:pPr>
            <w:r w:rsidRPr="00832B1F">
              <w:rPr>
                <w:b/>
                <w:bCs/>
              </w:rPr>
              <w:t>3. Корпоративное управление</w:t>
            </w:r>
          </w:p>
        </w:tc>
      </w:tr>
      <w:tr w:rsidR="00832B1F" w:rsidRPr="00832B1F" w:rsidTr="00C8318D">
        <w:trPr>
          <w:trHeight w:val="345"/>
        </w:trPr>
        <w:tc>
          <w:tcPr>
            <w:tcW w:w="562" w:type="dxa"/>
            <w:hideMark/>
          </w:tcPr>
          <w:p w:rsidR="00832B1F" w:rsidRPr="00832B1F" w:rsidRDefault="00832B1F" w:rsidP="00832B1F">
            <w:pPr>
              <w:jc w:val="center"/>
              <w:rPr>
                <w:b/>
                <w:bCs/>
              </w:rPr>
            </w:pPr>
            <w:r w:rsidRPr="00832B1F">
              <w:rPr>
                <w:b/>
                <w:bCs/>
              </w:rPr>
              <w:t>№пп</w:t>
            </w:r>
          </w:p>
        </w:tc>
        <w:tc>
          <w:tcPr>
            <w:tcW w:w="4111" w:type="dxa"/>
            <w:hideMark/>
          </w:tcPr>
          <w:p w:rsidR="00832B1F" w:rsidRPr="00832B1F" w:rsidRDefault="00832B1F" w:rsidP="00832B1F">
            <w:pPr>
              <w:jc w:val="center"/>
              <w:rPr>
                <w:b/>
                <w:bCs/>
              </w:rPr>
            </w:pPr>
            <w:r w:rsidRPr="00832B1F">
              <w:rPr>
                <w:b/>
                <w:bCs/>
              </w:rPr>
              <w:t>Вопрос</w:t>
            </w:r>
          </w:p>
        </w:tc>
        <w:tc>
          <w:tcPr>
            <w:tcW w:w="544" w:type="dxa"/>
            <w:hideMark/>
          </w:tcPr>
          <w:p w:rsidR="00832B1F" w:rsidRPr="00832B1F" w:rsidRDefault="00832B1F" w:rsidP="00832B1F">
            <w:pPr>
              <w:jc w:val="center"/>
              <w:rPr>
                <w:b/>
                <w:bCs/>
              </w:rPr>
            </w:pPr>
            <w:r w:rsidRPr="00832B1F">
              <w:rPr>
                <w:b/>
                <w:bCs/>
              </w:rPr>
              <w:t>Да</w:t>
            </w:r>
          </w:p>
        </w:tc>
        <w:tc>
          <w:tcPr>
            <w:tcW w:w="732" w:type="dxa"/>
            <w:gridSpan w:val="2"/>
            <w:hideMark/>
          </w:tcPr>
          <w:p w:rsidR="00832B1F" w:rsidRPr="00832B1F" w:rsidRDefault="00832B1F" w:rsidP="00832B1F">
            <w:pPr>
              <w:jc w:val="center"/>
              <w:rPr>
                <w:b/>
                <w:bCs/>
              </w:rPr>
            </w:pPr>
            <w:r w:rsidRPr="00832B1F">
              <w:rPr>
                <w:b/>
                <w:bCs/>
              </w:rPr>
              <w:t>Нет</w:t>
            </w:r>
          </w:p>
        </w:tc>
        <w:tc>
          <w:tcPr>
            <w:tcW w:w="1843" w:type="dxa"/>
            <w:hideMark/>
          </w:tcPr>
          <w:p w:rsidR="00832B1F" w:rsidRPr="00832B1F" w:rsidRDefault="00832B1F" w:rsidP="00832B1F">
            <w:pPr>
              <w:jc w:val="center"/>
              <w:rPr>
                <w:b/>
                <w:bCs/>
              </w:rPr>
            </w:pPr>
            <w:r w:rsidRPr="00832B1F">
              <w:rPr>
                <w:b/>
                <w:bCs/>
              </w:rPr>
              <w:t>Неприменимо</w:t>
            </w:r>
          </w:p>
        </w:tc>
        <w:tc>
          <w:tcPr>
            <w:tcW w:w="1842" w:type="dxa"/>
            <w:hideMark/>
          </w:tcPr>
          <w:p w:rsidR="00832B1F" w:rsidRPr="00832B1F" w:rsidRDefault="00832B1F" w:rsidP="00832B1F">
            <w:pPr>
              <w:jc w:val="center"/>
              <w:rPr>
                <w:b/>
                <w:bCs/>
              </w:rPr>
            </w:pPr>
            <w:r w:rsidRPr="00832B1F">
              <w:rPr>
                <w:b/>
                <w:bCs/>
              </w:rPr>
              <w:t>Ответ на вопрос/</w:t>
            </w:r>
          </w:p>
          <w:p w:rsidR="00832B1F" w:rsidRPr="00832B1F" w:rsidRDefault="00832B1F" w:rsidP="00832B1F">
            <w:pPr>
              <w:jc w:val="center"/>
              <w:rPr>
                <w:b/>
                <w:bCs/>
              </w:rPr>
            </w:pPr>
            <w:r w:rsidRPr="00832B1F">
              <w:rPr>
                <w:b/>
                <w:bCs/>
              </w:rPr>
              <w:t>Комментарий</w:t>
            </w:r>
          </w:p>
        </w:tc>
      </w:tr>
      <w:tr w:rsidR="00832B1F" w:rsidRPr="00832B1F" w:rsidTr="00C8318D">
        <w:trPr>
          <w:trHeight w:val="960"/>
        </w:trPr>
        <w:tc>
          <w:tcPr>
            <w:tcW w:w="562" w:type="dxa"/>
            <w:hideMark/>
          </w:tcPr>
          <w:p w:rsidR="00832B1F" w:rsidRPr="00832B1F" w:rsidRDefault="00832B1F" w:rsidP="00832B1F">
            <w:pPr>
              <w:jc w:val="center"/>
            </w:pPr>
            <w:r w:rsidRPr="00832B1F">
              <w:t>1</w:t>
            </w:r>
          </w:p>
        </w:tc>
        <w:tc>
          <w:tcPr>
            <w:tcW w:w="4111" w:type="dxa"/>
            <w:hideMark/>
          </w:tcPr>
          <w:p w:rsidR="00832B1F" w:rsidRPr="00832B1F" w:rsidRDefault="00832B1F" w:rsidP="00832B1F">
            <w:pPr>
              <w:jc w:val="both"/>
            </w:pPr>
            <w:r w:rsidRPr="00832B1F">
              <w:t>Используются ли в компании КПД, оценивающие достижение ESG целей? Если компания не использует систему оценки эффективности деятельности посредством КПД, ставится отметка «Неприменимо».</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1290"/>
        </w:trPr>
        <w:tc>
          <w:tcPr>
            <w:tcW w:w="562" w:type="dxa"/>
            <w:hideMark/>
          </w:tcPr>
          <w:p w:rsidR="00832B1F" w:rsidRPr="00832B1F" w:rsidRDefault="00832B1F" w:rsidP="00832B1F">
            <w:pPr>
              <w:jc w:val="center"/>
            </w:pPr>
            <w:r w:rsidRPr="00832B1F">
              <w:t>2</w:t>
            </w:r>
          </w:p>
        </w:tc>
        <w:tc>
          <w:tcPr>
            <w:tcW w:w="4111" w:type="dxa"/>
            <w:hideMark/>
          </w:tcPr>
          <w:p w:rsidR="00832B1F" w:rsidRPr="00832B1F" w:rsidRDefault="00832B1F" w:rsidP="00832B1F">
            <w:pPr>
              <w:jc w:val="both"/>
            </w:pPr>
            <w:r w:rsidRPr="00832B1F">
              <w:t xml:space="preserve">Сколько человек в органе управления компании (Совет директоров, Наблюдательный совет, Попечительский совет) и сколько из них женщин? </w:t>
            </w:r>
            <w:r w:rsidRPr="00832B1F">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645"/>
        </w:trPr>
        <w:tc>
          <w:tcPr>
            <w:tcW w:w="562" w:type="dxa"/>
            <w:hideMark/>
          </w:tcPr>
          <w:p w:rsidR="00832B1F" w:rsidRPr="00832B1F" w:rsidRDefault="00832B1F" w:rsidP="00832B1F">
            <w:pPr>
              <w:jc w:val="center"/>
            </w:pPr>
            <w:r w:rsidRPr="00832B1F">
              <w:t>3</w:t>
            </w:r>
          </w:p>
        </w:tc>
        <w:tc>
          <w:tcPr>
            <w:tcW w:w="4111" w:type="dxa"/>
            <w:hideMark/>
          </w:tcPr>
          <w:p w:rsidR="00832B1F" w:rsidRPr="00832B1F" w:rsidRDefault="00832B1F" w:rsidP="00832B1F">
            <w:pPr>
              <w:jc w:val="both"/>
            </w:pPr>
            <w:r w:rsidRPr="00832B1F">
              <w:t xml:space="preserve">Сколько человек в исполнительном органе компании и сколько из них женщин? </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945"/>
        </w:trPr>
        <w:tc>
          <w:tcPr>
            <w:tcW w:w="562" w:type="dxa"/>
            <w:hideMark/>
          </w:tcPr>
          <w:p w:rsidR="00832B1F" w:rsidRPr="00832B1F" w:rsidRDefault="00832B1F" w:rsidP="00832B1F">
            <w:pPr>
              <w:jc w:val="center"/>
            </w:pPr>
            <w:r w:rsidRPr="00832B1F">
              <w:t>4</w:t>
            </w:r>
          </w:p>
        </w:tc>
        <w:tc>
          <w:tcPr>
            <w:tcW w:w="4111" w:type="dxa"/>
            <w:hideMark/>
          </w:tcPr>
          <w:p w:rsidR="00832B1F" w:rsidRPr="00832B1F" w:rsidRDefault="00832B1F" w:rsidP="00832B1F">
            <w:pPr>
              <w:jc w:val="both"/>
            </w:pPr>
            <w:r w:rsidRPr="00832B1F">
              <w:t>Сколько процентов составляет доля женщин:</w:t>
            </w:r>
            <w:r w:rsidRPr="00832B1F">
              <w:br/>
              <w:t>- в численности производственного персонала;</w:t>
            </w:r>
            <w:r w:rsidRPr="00832B1F">
              <w:br/>
              <w:t>- в численности АУП.</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960"/>
        </w:trPr>
        <w:tc>
          <w:tcPr>
            <w:tcW w:w="562" w:type="dxa"/>
            <w:hideMark/>
          </w:tcPr>
          <w:p w:rsidR="00832B1F" w:rsidRPr="00832B1F" w:rsidRDefault="00832B1F" w:rsidP="00832B1F">
            <w:pPr>
              <w:jc w:val="center"/>
            </w:pPr>
            <w:r w:rsidRPr="00832B1F">
              <w:t>5</w:t>
            </w:r>
          </w:p>
        </w:tc>
        <w:tc>
          <w:tcPr>
            <w:tcW w:w="4111" w:type="dxa"/>
            <w:hideMark/>
          </w:tcPr>
          <w:p w:rsidR="00832B1F" w:rsidRPr="00832B1F" w:rsidRDefault="00832B1F" w:rsidP="00832B1F">
            <w:pPr>
              <w:jc w:val="both"/>
            </w:pPr>
            <w:r w:rsidRPr="00832B1F">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45"/>
        </w:trPr>
        <w:tc>
          <w:tcPr>
            <w:tcW w:w="562" w:type="dxa"/>
            <w:hideMark/>
          </w:tcPr>
          <w:p w:rsidR="00832B1F" w:rsidRPr="00832B1F" w:rsidRDefault="00832B1F" w:rsidP="00832B1F">
            <w:pPr>
              <w:jc w:val="center"/>
            </w:pPr>
            <w:r w:rsidRPr="00832B1F">
              <w:t>6</w:t>
            </w:r>
          </w:p>
        </w:tc>
        <w:tc>
          <w:tcPr>
            <w:tcW w:w="4111" w:type="dxa"/>
            <w:hideMark/>
          </w:tcPr>
          <w:p w:rsidR="00832B1F" w:rsidRPr="00832B1F" w:rsidRDefault="00832B1F" w:rsidP="00832B1F">
            <w:pPr>
              <w:jc w:val="both"/>
            </w:pPr>
            <w:r w:rsidRPr="00832B1F">
              <w:t>Контролирует ли компания соблюдение прав человека? Если да, опишите, каким образом.</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45"/>
        </w:trPr>
        <w:tc>
          <w:tcPr>
            <w:tcW w:w="562" w:type="dxa"/>
            <w:hideMark/>
          </w:tcPr>
          <w:p w:rsidR="00832B1F" w:rsidRPr="00832B1F" w:rsidRDefault="00832B1F" w:rsidP="00832B1F">
            <w:pPr>
              <w:jc w:val="center"/>
            </w:pPr>
            <w:r w:rsidRPr="00832B1F">
              <w:t>7</w:t>
            </w:r>
          </w:p>
        </w:tc>
        <w:tc>
          <w:tcPr>
            <w:tcW w:w="4111" w:type="dxa"/>
            <w:hideMark/>
          </w:tcPr>
          <w:p w:rsidR="00832B1F" w:rsidRPr="00832B1F" w:rsidRDefault="00832B1F" w:rsidP="00832B1F">
            <w:pPr>
              <w:jc w:val="both"/>
            </w:pPr>
            <w:r w:rsidRPr="00832B1F">
              <w:t>Действует ли в компании система кибербезопасности и защиты информации?</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45"/>
        </w:trPr>
        <w:tc>
          <w:tcPr>
            <w:tcW w:w="562" w:type="dxa"/>
            <w:hideMark/>
          </w:tcPr>
          <w:p w:rsidR="00832B1F" w:rsidRPr="00832B1F" w:rsidRDefault="00832B1F" w:rsidP="00832B1F">
            <w:pPr>
              <w:jc w:val="center"/>
            </w:pPr>
            <w:r w:rsidRPr="00832B1F">
              <w:t>8</w:t>
            </w:r>
          </w:p>
        </w:tc>
        <w:tc>
          <w:tcPr>
            <w:tcW w:w="4111" w:type="dxa"/>
            <w:hideMark/>
          </w:tcPr>
          <w:p w:rsidR="00832B1F" w:rsidRPr="00832B1F" w:rsidRDefault="00832B1F" w:rsidP="00832B1F">
            <w:pPr>
              <w:jc w:val="both"/>
            </w:pPr>
            <w:r w:rsidRPr="00832B1F">
              <w:t xml:space="preserve">Регистрировала ли компания утечку служебной информации и персональных данных за последние 5 лет? </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450"/>
        </w:trPr>
        <w:tc>
          <w:tcPr>
            <w:tcW w:w="9634" w:type="dxa"/>
            <w:gridSpan w:val="7"/>
            <w:noWrap/>
            <w:hideMark/>
          </w:tcPr>
          <w:p w:rsidR="00832B1F" w:rsidRPr="00832B1F" w:rsidRDefault="00832B1F" w:rsidP="00832B1F">
            <w:pPr>
              <w:jc w:val="center"/>
              <w:rPr>
                <w:b/>
                <w:bCs/>
              </w:rPr>
            </w:pPr>
            <w:r w:rsidRPr="00832B1F">
              <w:rPr>
                <w:b/>
                <w:bCs/>
              </w:rPr>
              <w:t>4. Экология</w:t>
            </w:r>
          </w:p>
        </w:tc>
      </w:tr>
      <w:tr w:rsidR="00832B1F" w:rsidRPr="00832B1F" w:rsidTr="00C8318D">
        <w:trPr>
          <w:trHeight w:val="945"/>
        </w:trPr>
        <w:tc>
          <w:tcPr>
            <w:tcW w:w="562" w:type="dxa"/>
            <w:hideMark/>
          </w:tcPr>
          <w:p w:rsidR="00832B1F" w:rsidRPr="00832B1F" w:rsidRDefault="00832B1F" w:rsidP="00832B1F">
            <w:pPr>
              <w:jc w:val="center"/>
              <w:rPr>
                <w:b/>
                <w:bCs/>
              </w:rPr>
            </w:pPr>
            <w:r w:rsidRPr="00832B1F">
              <w:rPr>
                <w:b/>
                <w:bCs/>
              </w:rPr>
              <w:t>№пп</w:t>
            </w:r>
          </w:p>
        </w:tc>
        <w:tc>
          <w:tcPr>
            <w:tcW w:w="4111" w:type="dxa"/>
            <w:hideMark/>
          </w:tcPr>
          <w:p w:rsidR="00832B1F" w:rsidRPr="00832B1F" w:rsidRDefault="00832B1F" w:rsidP="00832B1F">
            <w:pPr>
              <w:jc w:val="center"/>
              <w:rPr>
                <w:b/>
                <w:bCs/>
              </w:rPr>
            </w:pPr>
            <w:r w:rsidRPr="00832B1F">
              <w:rPr>
                <w:b/>
                <w:bCs/>
              </w:rPr>
              <w:t>Вопрос</w:t>
            </w:r>
          </w:p>
        </w:tc>
        <w:tc>
          <w:tcPr>
            <w:tcW w:w="544" w:type="dxa"/>
            <w:hideMark/>
          </w:tcPr>
          <w:p w:rsidR="00832B1F" w:rsidRPr="00832B1F" w:rsidRDefault="00832B1F" w:rsidP="00832B1F">
            <w:pPr>
              <w:jc w:val="center"/>
              <w:rPr>
                <w:b/>
                <w:bCs/>
              </w:rPr>
            </w:pPr>
            <w:r w:rsidRPr="00832B1F">
              <w:rPr>
                <w:b/>
                <w:bCs/>
              </w:rPr>
              <w:t>Да</w:t>
            </w:r>
          </w:p>
        </w:tc>
        <w:tc>
          <w:tcPr>
            <w:tcW w:w="732" w:type="dxa"/>
            <w:gridSpan w:val="2"/>
            <w:hideMark/>
          </w:tcPr>
          <w:p w:rsidR="00832B1F" w:rsidRPr="00832B1F" w:rsidRDefault="00832B1F" w:rsidP="00832B1F">
            <w:pPr>
              <w:jc w:val="center"/>
              <w:rPr>
                <w:b/>
                <w:bCs/>
              </w:rPr>
            </w:pPr>
            <w:r w:rsidRPr="00832B1F">
              <w:rPr>
                <w:b/>
                <w:bCs/>
              </w:rPr>
              <w:t>Нет</w:t>
            </w:r>
          </w:p>
        </w:tc>
        <w:tc>
          <w:tcPr>
            <w:tcW w:w="1843" w:type="dxa"/>
            <w:hideMark/>
          </w:tcPr>
          <w:p w:rsidR="00832B1F" w:rsidRPr="00832B1F" w:rsidRDefault="00832B1F" w:rsidP="00832B1F">
            <w:pPr>
              <w:jc w:val="center"/>
              <w:rPr>
                <w:b/>
                <w:bCs/>
              </w:rPr>
            </w:pPr>
            <w:r w:rsidRPr="00832B1F">
              <w:rPr>
                <w:b/>
                <w:bCs/>
              </w:rPr>
              <w:t>Неприменимо</w:t>
            </w:r>
          </w:p>
        </w:tc>
        <w:tc>
          <w:tcPr>
            <w:tcW w:w="1842" w:type="dxa"/>
            <w:hideMark/>
          </w:tcPr>
          <w:p w:rsidR="00832B1F" w:rsidRPr="00832B1F" w:rsidRDefault="00832B1F" w:rsidP="00832B1F">
            <w:pPr>
              <w:jc w:val="center"/>
              <w:rPr>
                <w:b/>
                <w:bCs/>
              </w:rPr>
            </w:pPr>
            <w:r w:rsidRPr="00832B1F">
              <w:rPr>
                <w:b/>
                <w:bCs/>
              </w:rPr>
              <w:t>Ответ на вопрос/</w:t>
            </w:r>
          </w:p>
          <w:p w:rsidR="00832B1F" w:rsidRPr="00832B1F" w:rsidRDefault="00832B1F" w:rsidP="00832B1F">
            <w:pPr>
              <w:jc w:val="center"/>
              <w:rPr>
                <w:b/>
                <w:bCs/>
              </w:rPr>
            </w:pPr>
            <w:r w:rsidRPr="00832B1F">
              <w:rPr>
                <w:b/>
                <w:bCs/>
              </w:rPr>
              <w:t>Комментарий</w:t>
            </w:r>
          </w:p>
        </w:tc>
      </w:tr>
      <w:tr w:rsidR="00832B1F" w:rsidRPr="00832B1F" w:rsidTr="00C8318D">
        <w:trPr>
          <w:trHeight w:val="1455"/>
        </w:trPr>
        <w:tc>
          <w:tcPr>
            <w:tcW w:w="562" w:type="dxa"/>
            <w:hideMark/>
          </w:tcPr>
          <w:p w:rsidR="00832B1F" w:rsidRPr="00832B1F" w:rsidRDefault="00832B1F" w:rsidP="00832B1F">
            <w:pPr>
              <w:jc w:val="center"/>
            </w:pPr>
            <w:r w:rsidRPr="00832B1F">
              <w:lastRenderedPageBreak/>
              <w:t>1</w:t>
            </w:r>
          </w:p>
        </w:tc>
        <w:tc>
          <w:tcPr>
            <w:tcW w:w="4111" w:type="dxa"/>
            <w:hideMark/>
          </w:tcPr>
          <w:p w:rsidR="00832B1F" w:rsidRPr="00832B1F" w:rsidRDefault="00832B1F" w:rsidP="00832B1F">
            <w:pPr>
              <w:jc w:val="both"/>
            </w:pPr>
            <w:r w:rsidRPr="00832B1F">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60"/>
        </w:trPr>
        <w:tc>
          <w:tcPr>
            <w:tcW w:w="562" w:type="dxa"/>
            <w:hideMark/>
          </w:tcPr>
          <w:p w:rsidR="00832B1F" w:rsidRPr="00832B1F" w:rsidRDefault="00832B1F" w:rsidP="00832B1F">
            <w:pPr>
              <w:jc w:val="center"/>
            </w:pPr>
            <w:r w:rsidRPr="00832B1F">
              <w:t>2</w:t>
            </w:r>
          </w:p>
        </w:tc>
        <w:tc>
          <w:tcPr>
            <w:tcW w:w="4111" w:type="dxa"/>
            <w:hideMark/>
          </w:tcPr>
          <w:p w:rsidR="00832B1F" w:rsidRPr="00832B1F" w:rsidRDefault="00832B1F" w:rsidP="00832B1F">
            <w:pPr>
              <w:jc w:val="both"/>
            </w:pPr>
            <w:r w:rsidRPr="00832B1F">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1080"/>
        </w:trPr>
        <w:tc>
          <w:tcPr>
            <w:tcW w:w="562" w:type="dxa"/>
            <w:hideMark/>
          </w:tcPr>
          <w:p w:rsidR="00832B1F" w:rsidRPr="00832B1F" w:rsidRDefault="00832B1F" w:rsidP="00832B1F">
            <w:pPr>
              <w:jc w:val="center"/>
            </w:pPr>
            <w:r w:rsidRPr="00832B1F">
              <w:t>3</w:t>
            </w:r>
          </w:p>
        </w:tc>
        <w:tc>
          <w:tcPr>
            <w:tcW w:w="4111" w:type="dxa"/>
            <w:hideMark/>
          </w:tcPr>
          <w:p w:rsidR="00832B1F" w:rsidRPr="00832B1F" w:rsidRDefault="00832B1F" w:rsidP="00832B1F">
            <w:pPr>
              <w:jc w:val="both"/>
            </w:pPr>
            <w:r w:rsidRPr="00832B1F">
              <w:t>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Если да, предоставьте их краткое описание.</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1275"/>
        </w:trPr>
        <w:tc>
          <w:tcPr>
            <w:tcW w:w="562" w:type="dxa"/>
            <w:hideMark/>
          </w:tcPr>
          <w:p w:rsidR="00832B1F" w:rsidRPr="00832B1F" w:rsidRDefault="00832B1F" w:rsidP="00832B1F">
            <w:pPr>
              <w:jc w:val="center"/>
            </w:pPr>
            <w:r w:rsidRPr="00832B1F">
              <w:t>4</w:t>
            </w:r>
          </w:p>
        </w:tc>
        <w:tc>
          <w:tcPr>
            <w:tcW w:w="4111" w:type="dxa"/>
            <w:hideMark/>
          </w:tcPr>
          <w:p w:rsidR="00832B1F" w:rsidRPr="00832B1F" w:rsidRDefault="00832B1F" w:rsidP="00832B1F">
            <w:pPr>
              <w:jc w:val="both"/>
            </w:pPr>
            <w:r w:rsidRPr="00832B1F">
              <w:t>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Если да, то кем рассматриваются/утверждаются результаты такой оценки?</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50"/>
        </w:trPr>
        <w:tc>
          <w:tcPr>
            <w:tcW w:w="562" w:type="dxa"/>
            <w:hideMark/>
          </w:tcPr>
          <w:p w:rsidR="00832B1F" w:rsidRPr="00832B1F" w:rsidRDefault="00832B1F" w:rsidP="00832B1F">
            <w:pPr>
              <w:jc w:val="center"/>
            </w:pPr>
            <w:r w:rsidRPr="00832B1F">
              <w:t>5</w:t>
            </w:r>
          </w:p>
        </w:tc>
        <w:tc>
          <w:tcPr>
            <w:tcW w:w="4111" w:type="dxa"/>
            <w:hideMark/>
          </w:tcPr>
          <w:p w:rsidR="00832B1F" w:rsidRPr="00832B1F" w:rsidRDefault="00832B1F" w:rsidP="00832B1F">
            <w:pPr>
              <w:jc w:val="both"/>
            </w:pPr>
            <w:r w:rsidRPr="00832B1F">
              <w:t>Ведет ли компания мониторинг и расчет выбросов парниковых газов Охвата 1? Если да, то укажите их размер за последние 3 года.</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60"/>
        </w:trPr>
        <w:tc>
          <w:tcPr>
            <w:tcW w:w="562" w:type="dxa"/>
            <w:hideMark/>
          </w:tcPr>
          <w:p w:rsidR="00832B1F" w:rsidRPr="00832B1F" w:rsidRDefault="00832B1F" w:rsidP="00832B1F">
            <w:pPr>
              <w:jc w:val="center"/>
            </w:pPr>
            <w:r w:rsidRPr="00832B1F">
              <w:t>6</w:t>
            </w:r>
          </w:p>
        </w:tc>
        <w:tc>
          <w:tcPr>
            <w:tcW w:w="4111" w:type="dxa"/>
            <w:hideMark/>
          </w:tcPr>
          <w:p w:rsidR="00832B1F" w:rsidRPr="00832B1F" w:rsidRDefault="00832B1F" w:rsidP="00832B1F">
            <w:pPr>
              <w:jc w:val="both"/>
            </w:pPr>
            <w:r w:rsidRPr="00832B1F">
              <w:t>Ведет ли компания мониторинг и расчет выбросов парниковых газов Охвата 2? Если да, то укажите их размер за последние 3 года.</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30"/>
        </w:trPr>
        <w:tc>
          <w:tcPr>
            <w:tcW w:w="562" w:type="dxa"/>
            <w:hideMark/>
          </w:tcPr>
          <w:p w:rsidR="00832B1F" w:rsidRPr="00832B1F" w:rsidRDefault="00832B1F" w:rsidP="00832B1F">
            <w:pPr>
              <w:jc w:val="center"/>
            </w:pPr>
            <w:r w:rsidRPr="00832B1F">
              <w:t>7</w:t>
            </w:r>
          </w:p>
        </w:tc>
        <w:tc>
          <w:tcPr>
            <w:tcW w:w="4111" w:type="dxa"/>
            <w:hideMark/>
          </w:tcPr>
          <w:p w:rsidR="00832B1F" w:rsidRPr="00832B1F" w:rsidRDefault="00832B1F" w:rsidP="00832B1F">
            <w:pPr>
              <w:jc w:val="both"/>
            </w:pPr>
            <w:r w:rsidRPr="00832B1F">
              <w:t>Ведет ли компания мониторинг и расчет выбросов парниковых газов Охвата 3? Если да, то укажите их размер за последние 3 года.</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60"/>
        </w:trPr>
        <w:tc>
          <w:tcPr>
            <w:tcW w:w="562" w:type="dxa"/>
            <w:hideMark/>
          </w:tcPr>
          <w:p w:rsidR="00832B1F" w:rsidRPr="00832B1F" w:rsidRDefault="00832B1F" w:rsidP="00832B1F">
            <w:pPr>
              <w:jc w:val="center"/>
            </w:pPr>
            <w:r w:rsidRPr="00832B1F">
              <w:t>8</w:t>
            </w:r>
          </w:p>
        </w:tc>
        <w:tc>
          <w:tcPr>
            <w:tcW w:w="4111" w:type="dxa"/>
            <w:hideMark/>
          </w:tcPr>
          <w:p w:rsidR="00832B1F" w:rsidRPr="00832B1F" w:rsidRDefault="00832B1F" w:rsidP="00832B1F">
            <w:pPr>
              <w:jc w:val="both"/>
            </w:pPr>
            <w:r w:rsidRPr="00832B1F">
              <w:t>Является ли информация о выбросах парниковых газов компании по Охватам 1-3 публичной? Если да, то предоставьте ссылку на источник такой информации.</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20"/>
        </w:trPr>
        <w:tc>
          <w:tcPr>
            <w:tcW w:w="562" w:type="dxa"/>
            <w:hideMark/>
          </w:tcPr>
          <w:p w:rsidR="00832B1F" w:rsidRPr="00832B1F" w:rsidRDefault="00832B1F" w:rsidP="00832B1F">
            <w:pPr>
              <w:jc w:val="center"/>
            </w:pPr>
            <w:r w:rsidRPr="00832B1F">
              <w:t>9</w:t>
            </w:r>
          </w:p>
        </w:tc>
        <w:tc>
          <w:tcPr>
            <w:tcW w:w="4111" w:type="dxa"/>
            <w:hideMark/>
          </w:tcPr>
          <w:p w:rsidR="00832B1F" w:rsidRPr="00832B1F" w:rsidRDefault="00832B1F" w:rsidP="00832B1F">
            <w:pPr>
              <w:jc w:val="both"/>
            </w:pPr>
            <w:r w:rsidRPr="00832B1F">
              <w:t xml:space="preserve">Утверждена ли в компании Стратегия/Программа/План достижения углеродной нейтральности либо по </w:t>
            </w:r>
            <w:r w:rsidRPr="00832B1F">
              <w:lastRenderedPageBreak/>
              <w:t>снижению углеродного следа? Если да, предоставьте ее краткое описание.</w:t>
            </w:r>
          </w:p>
        </w:tc>
        <w:tc>
          <w:tcPr>
            <w:tcW w:w="544" w:type="dxa"/>
            <w:hideMark/>
          </w:tcPr>
          <w:p w:rsidR="00832B1F" w:rsidRPr="00832B1F" w:rsidRDefault="00832B1F" w:rsidP="00832B1F">
            <w:pPr>
              <w:jc w:val="both"/>
            </w:pPr>
            <w:r w:rsidRPr="00832B1F">
              <w:lastRenderedPageBreak/>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45"/>
        </w:trPr>
        <w:tc>
          <w:tcPr>
            <w:tcW w:w="562" w:type="dxa"/>
            <w:hideMark/>
          </w:tcPr>
          <w:p w:rsidR="00832B1F" w:rsidRPr="00832B1F" w:rsidRDefault="00832B1F" w:rsidP="00832B1F">
            <w:pPr>
              <w:jc w:val="center"/>
            </w:pPr>
            <w:r w:rsidRPr="00832B1F">
              <w:t>10</w:t>
            </w:r>
          </w:p>
        </w:tc>
        <w:tc>
          <w:tcPr>
            <w:tcW w:w="4111" w:type="dxa"/>
            <w:hideMark/>
          </w:tcPr>
          <w:p w:rsidR="00832B1F" w:rsidRPr="00832B1F" w:rsidRDefault="00832B1F" w:rsidP="00832B1F">
            <w:pPr>
              <w:jc w:val="both"/>
            </w:pPr>
            <w:r w:rsidRPr="00832B1F">
              <w:t>Использует ли компания механизм офсетов по выбросам парниковых газов? Если да, предоставьте его краткое описание.</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45"/>
        </w:trPr>
        <w:tc>
          <w:tcPr>
            <w:tcW w:w="562" w:type="dxa"/>
            <w:hideMark/>
          </w:tcPr>
          <w:p w:rsidR="00832B1F" w:rsidRPr="00832B1F" w:rsidRDefault="00832B1F" w:rsidP="00832B1F">
            <w:pPr>
              <w:jc w:val="center"/>
            </w:pPr>
            <w:r w:rsidRPr="00832B1F">
              <w:t>11</w:t>
            </w:r>
          </w:p>
        </w:tc>
        <w:tc>
          <w:tcPr>
            <w:tcW w:w="4111" w:type="dxa"/>
            <w:hideMark/>
          </w:tcPr>
          <w:p w:rsidR="00832B1F" w:rsidRPr="00832B1F" w:rsidRDefault="00832B1F" w:rsidP="00832B1F">
            <w:pPr>
              <w:jc w:val="both"/>
            </w:pPr>
            <w:r w:rsidRPr="00832B1F">
              <w:t>Хранит/использует/утилизирует ли компания опасные материалы? Если да, опишите, какие и в каких объемах.</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1275"/>
        </w:trPr>
        <w:tc>
          <w:tcPr>
            <w:tcW w:w="562" w:type="dxa"/>
            <w:hideMark/>
          </w:tcPr>
          <w:p w:rsidR="00832B1F" w:rsidRPr="00832B1F" w:rsidRDefault="00832B1F" w:rsidP="00832B1F">
            <w:pPr>
              <w:jc w:val="center"/>
            </w:pPr>
            <w:r w:rsidRPr="00832B1F">
              <w:t>12</w:t>
            </w:r>
          </w:p>
        </w:tc>
        <w:tc>
          <w:tcPr>
            <w:tcW w:w="4111" w:type="dxa"/>
            <w:hideMark/>
          </w:tcPr>
          <w:p w:rsidR="00832B1F" w:rsidRPr="00832B1F" w:rsidRDefault="00832B1F" w:rsidP="00832B1F">
            <w:pPr>
              <w:jc w:val="both"/>
            </w:pPr>
            <w:r w:rsidRPr="00832B1F">
              <w:t>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Если да, то дайте краткое описание этих штрафов.</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75"/>
        </w:trPr>
        <w:tc>
          <w:tcPr>
            <w:tcW w:w="562" w:type="dxa"/>
            <w:hideMark/>
          </w:tcPr>
          <w:p w:rsidR="00832B1F" w:rsidRPr="00832B1F" w:rsidRDefault="00832B1F" w:rsidP="00832B1F">
            <w:pPr>
              <w:jc w:val="center"/>
            </w:pPr>
            <w:r w:rsidRPr="00832B1F">
              <w:t>13</w:t>
            </w:r>
          </w:p>
        </w:tc>
        <w:tc>
          <w:tcPr>
            <w:tcW w:w="4111" w:type="dxa"/>
            <w:hideMark/>
          </w:tcPr>
          <w:p w:rsidR="00832B1F" w:rsidRPr="00832B1F" w:rsidRDefault="00832B1F" w:rsidP="00832B1F">
            <w:pPr>
              <w:jc w:val="both"/>
            </w:pPr>
            <w:r w:rsidRPr="00832B1F">
              <w:t>За последние 3 года были ли факты промышленных инцидентов (аварий, разливов и др.), которые нанесли экологический ущерб? Если да, то дайте краткое описание этих инцидентов.</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645"/>
        </w:trPr>
        <w:tc>
          <w:tcPr>
            <w:tcW w:w="562" w:type="dxa"/>
            <w:hideMark/>
          </w:tcPr>
          <w:p w:rsidR="00832B1F" w:rsidRPr="00832B1F" w:rsidRDefault="00832B1F" w:rsidP="00832B1F">
            <w:pPr>
              <w:jc w:val="center"/>
            </w:pPr>
            <w:r w:rsidRPr="00832B1F">
              <w:t>14</w:t>
            </w:r>
          </w:p>
        </w:tc>
        <w:tc>
          <w:tcPr>
            <w:tcW w:w="4111" w:type="dxa"/>
            <w:hideMark/>
          </w:tcPr>
          <w:p w:rsidR="00832B1F" w:rsidRPr="00832B1F" w:rsidRDefault="00832B1F" w:rsidP="00832B1F">
            <w:pPr>
              <w:jc w:val="both"/>
            </w:pPr>
            <w:r w:rsidRPr="00832B1F">
              <w:t>Утверждена ли в компании Программа/План энергоэффективности? Если да, предоставьте ее краткое описание.</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1020"/>
        </w:trPr>
        <w:tc>
          <w:tcPr>
            <w:tcW w:w="562" w:type="dxa"/>
            <w:hideMark/>
          </w:tcPr>
          <w:p w:rsidR="00832B1F" w:rsidRPr="00832B1F" w:rsidRDefault="00832B1F" w:rsidP="00832B1F">
            <w:pPr>
              <w:jc w:val="center"/>
            </w:pPr>
            <w:r w:rsidRPr="00832B1F">
              <w:t>15</w:t>
            </w:r>
          </w:p>
        </w:tc>
        <w:tc>
          <w:tcPr>
            <w:tcW w:w="4111" w:type="dxa"/>
            <w:hideMark/>
          </w:tcPr>
          <w:p w:rsidR="00832B1F" w:rsidRPr="00832B1F" w:rsidRDefault="00832B1F" w:rsidP="00832B1F">
            <w:pPr>
              <w:jc w:val="both"/>
            </w:pPr>
            <w:r w:rsidRPr="00832B1F">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825"/>
        </w:trPr>
        <w:tc>
          <w:tcPr>
            <w:tcW w:w="562" w:type="dxa"/>
            <w:hideMark/>
          </w:tcPr>
          <w:p w:rsidR="00832B1F" w:rsidRPr="00832B1F" w:rsidRDefault="00832B1F" w:rsidP="00832B1F">
            <w:pPr>
              <w:jc w:val="center"/>
            </w:pPr>
            <w:r w:rsidRPr="00832B1F">
              <w:t>16</w:t>
            </w:r>
          </w:p>
        </w:tc>
        <w:tc>
          <w:tcPr>
            <w:tcW w:w="4111" w:type="dxa"/>
            <w:hideMark/>
          </w:tcPr>
          <w:p w:rsidR="00832B1F" w:rsidRPr="00832B1F" w:rsidRDefault="00832B1F" w:rsidP="00832B1F">
            <w:pPr>
              <w:jc w:val="both"/>
            </w:pPr>
            <w:r w:rsidRPr="00832B1F">
              <w:t xml:space="preserve">Существуют ли у компании собственные мощности возобновляемых источников энергии? Если да, то какого типа и какой установленной мощности? </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405"/>
        </w:trPr>
        <w:tc>
          <w:tcPr>
            <w:tcW w:w="9634" w:type="dxa"/>
            <w:gridSpan w:val="7"/>
            <w:noWrap/>
            <w:hideMark/>
          </w:tcPr>
          <w:p w:rsidR="00832B1F" w:rsidRPr="00832B1F" w:rsidRDefault="00832B1F" w:rsidP="00832B1F">
            <w:pPr>
              <w:jc w:val="center"/>
              <w:rPr>
                <w:b/>
                <w:bCs/>
              </w:rPr>
            </w:pPr>
            <w:r w:rsidRPr="00832B1F">
              <w:rPr>
                <w:b/>
                <w:bCs/>
              </w:rPr>
              <w:t>5. Социальная сфера</w:t>
            </w:r>
          </w:p>
        </w:tc>
      </w:tr>
      <w:tr w:rsidR="00832B1F" w:rsidRPr="00832B1F" w:rsidTr="00C8318D">
        <w:trPr>
          <w:trHeight w:val="945"/>
        </w:trPr>
        <w:tc>
          <w:tcPr>
            <w:tcW w:w="562" w:type="dxa"/>
            <w:hideMark/>
          </w:tcPr>
          <w:p w:rsidR="00832B1F" w:rsidRPr="00832B1F" w:rsidRDefault="00832B1F" w:rsidP="00832B1F">
            <w:pPr>
              <w:jc w:val="center"/>
              <w:rPr>
                <w:b/>
                <w:bCs/>
              </w:rPr>
            </w:pPr>
            <w:r w:rsidRPr="00832B1F">
              <w:rPr>
                <w:b/>
                <w:bCs/>
              </w:rPr>
              <w:t>№пп</w:t>
            </w:r>
          </w:p>
        </w:tc>
        <w:tc>
          <w:tcPr>
            <w:tcW w:w="4111" w:type="dxa"/>
            <w:hideMark/>
          </w:tcPr>
          <w:p w:rsidR="00832B1F" w:rsidRPr="00832B1F" w:rsidRDefault="00832B1F" w:rsidP="00832B1F">
            <w:pPr>
              <w:jc w:val="center"/>
              <w:rPr>
                <w:b/>
                <w:bCs/>
              </w:rPr>
            </w:pPr>
            <w:r w:rsidRPr="00832B1F">
              <w:rPr>
                <w:b/>
                <w:bCs/>
              </w:rPr>
              <w:t>Вопрос</w:t>
            </w:r>
          </w:p>
        </w:tc>
        <w:tc>
          <w:tcPr>
            <w:tcW w:w="544" w:type="dxa"/>
            <w:hideMark/>
          </w:tcPr>
          <w:p w:rsidR="00832B1F" w:rsidRPr="00832B1F" w:rsidRDefault="00832B1F" w:rsidP="00832B1F">
            <w:pPr>
              <w:jc w:val="center"/>
              <w:rPr>
                <w:b/>
                <w:bCs/>
              </w:rPr>
            </w:pPr>
            <w:r w:rsidRPr="00832B1F">
              <w:rPr>
                <w:b/>
                <w:bCs/>
              </w:rPr>
              <w:t>Да</w:t>
            </w:r>
          </w:p>
        </w:tc>
        <w:tc>
          <w:tcPr>
            <w:tcW w:w="732" w:type="dxa"/>
            <w:gridSpan w:val="2"/>
            <w:hideMark/>
          </w:tcPr>
          <w:p w:rsidR="00832B1F" w:rsidRPr="00832B1F" w:rsidRDefault="00832B1F" w:rsidP="00832B1F">
            <w:pPr>
              <w:jc w:val="center"/>
              <w:rPr>
                <w:b/>
                <w:bCs/>
              </w:rPr>
            </w:pPr>
            <w:r w:rsidRPr="00832B1F">
              <w:rPr>
                <w:b/>
                <w:bCs/>
              </w:rPr>
              <w:t>Нет</w:t>
            </w:r>
          </w:p>
        </w:tc>
        <w:tc>
          <w:tcPr>
            <w:tcW w:w="1843" w:type="dxa"/>
            <w:hideMark/>
          </w:tcPr>
          <w:p w:rsidR="00832B1F" w:rsidRPr="00832B1F" w:rsidRDefault="00832B1F" w:rsidP="00832B1F">
            <w:pPr>
              <w:jc w:val="center"/>
              <w:rPr>
                <w:b/>
                <w:bCs/>
              </w:rPr>
            </w:pPr>
            <w:r w:rsidRPr="00832B1F">
              <w:rPr>
                <w:b/>
                <w:bCs/>
              </w:rPr>
              <w:t>Неприменимо</w:t>
            </w:r>
          </w:p>
        </w:tc>
        <w:tc>
          <w:tcPr>
            <w:tcW w:w="1842" w:type="dxa"/>
            <w:hideMark/>
          </w:tcPr>
          <w:p w:rsidR="00832B1F" w:rsidRPr="00832B1F" w:rsidRDefault="00832B1F" w:rsidP="00832B1F">
            <w:pPr>
              <w:jc w:val="center"/>
              <w:rPr>
                <w:b/>
                <w:bCs/>
              </w:rPr>
            </w:pPr>
            <w:r w:rsidRPr="00832B1F">
              <w:rPr>
                <w:b/>
                <w:bCs/>
              </w:rPr>
              <w:t>Ответ на вопрос/</w:t>
            </w:r>
          </w:p>
          <w:p w:rsidR="00832B1F" w:rsidRPr="00832B1F" w:rsidRDefault="00832B1F" w:rsidP="00832B1F">
            <w:pPr>
              <w:jc w:val="center"/>
              <w:rPr>
                <w:b/>
                <w:bCs/>
              </w:rPr>
            </w:pPr>
            <w:r w:rsidRPr="00832B1F">
              <w:rPr>
                <w:b/>
                <w:bCs/>
              </w:rPr>
              <w:t>Комментарий</w:t>
            </w:r>
          </w:p>
        </w:tc>
      </w:tr>
      <w:tr w:rsidR="00832B1F" w:rsidRPr="00832B1F" w:rsidTr="00C8318D">
        <w:trPr>
          <w:trHeight w:val="960"/>
        </w:trPr>
        <w:tc>
          <w:tcPr>
            <w:tcW w:w="562" w:type="dxa"/>
            <w:hideMark/>
          </w:tcPr>
          <w:p w:rsidR="00832B1F" w:rsidRPr="00832B1F" w:rsidRDefault="00832B1F" w:rsidP="00832B1F">
            <w:pPr>
              <w:jc w:val="center"/>
            </w:pPr>
            <w:r w:rsidRPr="00832B1F">
              <w:t>1</w:t>
            </w:r>
          </w:p>
        </w:tc>
        <w:tc>
          <w:tcPr>
            <w:tcW w:w="4111" w:type="dxa"/>
            <w:hideMark/>
          </w:tcPr>
          <w:p w:rsidR="00832B1F" w:rsidRPr="00832B1F" w:rsidRDefault="00832B1F" w:rsidP="00832B1F">
            <w:pPr>
              <w:jc w:val="both"/>
            </w:pPr>
            <w:r w:rsidRPr="00832B1F">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80"/>
        </w:trPr>
        <w:tc>
          <w:tcPr>
            <w:tcW w:w="562" w:type="dxa"/>
            <w:hideMark/>
          </w:tcPr>
          <w:p w:rsidR="00832B1F" w:rsidRPr="00832B1F" w:rsidRDefault="00832B1F" w:rsidP="00832B1F">
            <w:pPr>
              <w:jc w:val="center"/>
            </w:pPr>
            <w:r w:rsidRPr="00832B1F">
              <w:t>2</w:t>
            </w:r>
          </w:p>
        </w:tc>
        <w:tc>
          <w:tcPr>
            <w:tcW w:w="4111" w:type="dxa"/>
            <w:hideMark/>
          </w:tcPr>
          <w:p w:rsidR="00832B1F" w:rsidRPr="00832B1F" w:rsidRDefault="00832B1F" w:rsidP="00832B1F">
            <w:pPr>
              <w:jc w:val="both"/>
            </w:pPr>
            <w:r w:rsidRPr="00832B1F">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1335"/>
        </w:trPr>
        <w:tc>
          <w:tcPr>
            <w:tcW w:w="562" w:type="dxa"/>
            <w:hideMark/>
          </w:tcPr>
          <w:p w:rsidR="00832B1F" w:rsidRPr="00832B1F" w:rsidRDefault="00832B1F" w:rsidP="00832B1F">
            <w:pPr>
              <w:jc w:val="center"/>
            </w:pPr>
            <w:r w:rsidRPr="00832B1F">
              <w:lastRenderedPageBreak/>
              <w:t>3</w:t>
            </w:r>
          </w:p>
        </w:tc>
        <w:tc>
          <w:tcPr>
            <w:tcW w:w="4111" w:type="dxa"/>
            <w:hideMark/>
          </w:tcPr>
          <w:p w:rsidR="00832B1F" w:rsidRPr="00832B1F" w:rsidRDefault="00832B1F" w:rsidP="00832B1F">
            <w:pPr>
              <w:jc w:val="both"/>
            </w:pPr>
            <w:r w:rsidRPr="00832B1F">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1320"/>
        </w:trPr>
        <w:tc>
          <w:tcPr>
            <w:tcW w:w="562" w:type="dxa"/>
            <w:hideMark/>
          </w:tcPr>
          <w:p w:rsidR="00832B1F" w:rsidRPr="00832B1F" w:rsidRDefault="00832B1F" w:rsidP="00832B1F">
            <w:pPr>
              <w:jc w:val="center"/>
            </w:pPr>
            <w:r w:rsidRPr="00832B1F">
              <w:t>4</w:t>
            </w:r>
          </w:p>
        </w:tc>
        <w:tc>
          <w:tcPr>
            <w:tcW w:w="4111" w:type="dxa"/>
            <w:hideMark/>
          </w:tcPr>
          <w:p w:rsidR="00832B1F" w:rsidRPr="00832B1F" w:rsidRDefault="00832B1F" w:rsidP="00832B1F">
            <w:pPr>
              <w:jc w:val="both"/>
            </w:pPr>
            <w:r w:rsidRPr="00832B1F">
              <w:t>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аутстаффингу?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735"/>
        </w:trPr>
        <w:tc>
          <w:tcPr>
            <w:tcW w:w="562" w:type="dxa"/>
            <w:hideMark/>
          </w:tcPr>
          <w:p w:rsidR="00832B1F" w:rsidRPr="00832B1F" w:rsidRDefault="00832B1F" w:rsidP="00832B1F">
            <w:pPr>
              <w:jc w:val="center"/>
            </w:pPr>
            <w:r w:rsidRPr="00832B1F">
              <w:t>5</w:t>
            </w:r>
          </w:p>
        </w:tc>
        <w:tc>
          <w:tcPr>
            <w:tcW w:w="4111" w:type="dxa"/>
            <w:hideMark/>
          </w:tcPr>
          <w:p w:rsidR="00832B1F" w:rsidRPr="00832B1F" w:rsidRDefault="00832B1F" w:rsidP="00832B1F">
            <w:pPr>
              <w:jc w:val="both"/>
            </w:pPr>
            <w:r w:rsidRPr="00832B1F">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65"/>
        </w:trPr>
        <w:tc>
          <w:tcPr>
            <w:tcW w:w="562" w:type="dxa"/>
            <w:hideMark/>
          </w:tcPr>
          <w:p w:rsidR="00832B1F" w:rsidRPr="00832B1F" w:rsidRDefault="00832B1F" w:rsidP="00832B1F">
            <w:pPr>
              <w:jc w:val="center"/>
            </w:pPr>
            <w:r w:rsidRPr="00832B1F">
              <w:t>6</w:t>
            </w:r>
          </w:p>
        </w:tc>
        <w:tc>
          <w:tcPr>
            <w:tcW w:w="4111" w:type="dxa"/>
            <w:hideMark/>
          </w:tcPr>
          <w:p w:rsidR="00832B1F" w:rsidRPr="00832B1F" w:rsidRDefault="00832B1F" w:rsidP="00832B1F">
            <w:pPr>
              <w:jc w:val="both"/>
            </w:pPr>
            <w:r w:rsidRPr="00832B1F">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945"/>
        </w:trPr>
        <w:tc>
          <w:tcPr>
            <w:tcW w:w="562" w:type="dxa"/>
            <w:hideMark/>
          </w:tcPr>
          <w:p w:rsidR="00832B1F" w:rsidRPr="00832B1F" w:rsidRDefault="00832B1F" w:rsidP="00832B1F">
            <w:pPr>
              <w:jc w:val="center"/>
            </w:pPr>
            <w:r w:rsidRPr="00832B1F">
              <w:t>7</w:t>
            </w:r>
          </w:p>
        </w:tc>
        <w:tc>
          <w:tcPr>
            <w:tcW w:w="4111" w:type="dxa"/>
            <w:hideMark/>
          </w:tcPr>
          <w:p w:rsidR="00832B1F" w:rsidRPr="00832B1F" w:rsidRDefault="00832B1F" w:rsidP="00832B1F">
            <w:pPr>
              <w:jc w:val="both"/>
            </w:pPr>
            <w:r w:rsidRPr="00832B1F">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аутстаффингу? Если да, то как часто и для какой категории работников? </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780"/>
        </w:trPr>
        <w:tc>
          <w:tcPr>
            <w:tcW w:w="562" w:type="dxa"/>
            <w:hideMark/>
          </w:tcPr>
          <w:p w:rsidR="00832B1F" w:rsidRPr="00832B1F" w:rsidRDefault="00832B1F" w:rsidP="00832B1F">
            <w:pPr>
              <w:jc w:val="center"/>
            </w:pPr>
            <w:r w:rsidRPr="00832B1F">
              <w:t>8</w:t>
            </w:r>
          </w:p>
        </w:tc>
        <w:tc>
          <w:tcPr>
            <w:tcW w:w="4111" w:type="dxa"/>
            <w:hideMark/>
          </w:tcPr>
          <w:p w:rsidR="00832B1F" w:rsidRPr="00832B1F" w:rsidRDefault="00832B1F" w:rsidP="00832B1F">
            <w:pPr>
              <w:jc w:val="both"/>
            </w:pPr>
            <w:r w:rsidRPr="00832B1F">
              <w:t>Контактирует ли на постоянной основе компания с местными сообществами? Если да, то каким образом?</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50"/>
        </w:trPr>
        <w:tc>
          <w:tcPr>
            <w:tcW w:w="562" w:type="dxa"/>
            <w:hideMark/>
          </w:tcPr>
          <w:p w:rsidR="00832B1F" w:rsidRPr="00832B1F" w:rsidRDefault="00832B1F" w:rsidP="00832B1F">
            <w:pPr>
              <w:jc w:val="center"/>
            </w:pPr>
            <w:r w:rsidRPr="00832B1F">
              <w:t>9</w:t>
            </w:r>
          </w:p>
        </w:tc>
        <w:tc>
          <w:tcPr>
            <w:tcW w:w="4111" w:type="dxa"/>
            <w:hideMark/>
          </w:tcPr>
          <w:p w:rsidR="00832B1F" w:rsidRPr="00832B1F" w:rsidRDefault="00832B1F" w:rsidP="00832B1F">
            <w:pPr>
              <w:jc w:val="both"/>
            </w:pPr>
            <w:r w:rsidRPr="00832B1F">
              <w:t>Вносит ли компания финансовый вклад в развитие местных сообществ/проекты местных сообществ? Если да, то каким образом?</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 </w:t>
            </w:r>
          </w:p>
        </w:tc>
        <w:tc>
          <w:tcPr>
            <w:tcW w:w="1842" w:type="dxa"/>
            <w:hideMark/>
          </w:tcPr>
          <w:p w:rsidR="00832B1F" w:rsidRPr="00832B1F" w:rsidRDefault="00832B1F" w:rsidP="00832B1F">
            <w:pPr>
              <w:jc w:val="right"/>
            </w:pPr>
            <w:r w:rsidRPr="00832B1F">
              <w:t> </w:t>
            </w:r>
          </w:p>
        </w:tc>
      </w:tr>
      <w:tr w:rsidR="00832B1F" w:rsidRPr="00832B1F" w:rsidTr="00C8318D">
        <w:trPr>
          <w:trHeight w:val="765"/>
        </w:trPr>
        <w:tc>
          <w:tcPr>
            <w:tcW w:w="562" w:type="dxa"/>
            <w:hideMark/>
          </w:tcPr>
          <w:p w:rsidR="00832B1F" w:rsidRPr="00832B1F" w:rsidRDefault="00832B1F" w:rsidP="00832B1F">
            <w:pPr>
              <w:jc w:val="center"/>
            </w:pPr>
            <w:r w:rsidRPr="00832B1F">
              <w:t>10</w:t>
            </w:r>
          </w:p>
        </w:tc>
        <w:tc>
          <w:tcPr>
            <w:tcW w:w="4111" w:type="dxa"/>
            <w:hideMark/>
          </w:tcPr>
          <w:p w:rsidR="00832B1F" w:rsidRPr="00832B1F" w:rsidRDefault="00832B1F" w:rsidP="00832B1F">
            <w:pPr>
              <w:jc w:val="both"/>
            </w:pPr>
            <w:r w:rsidRPr="00832B1F">
              <w:t>Действует ли в компании профессиональная ассоциация, деятельность которой направлена на защиту прав работников? Если да, укажите ее наименование.</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50"/>
        </w:trPr>
        <w:tc>
          <w:tcPr>
            <w:tcW w:w="562" w:type="dxa"/>
            <w:hideMark/>
          </w:tcPr>
          <w:p w:rsidR="00832B1F" w:rsidRPr="00832B1F" w:rsidRDefault="00832B1F" w:rsidP="00832B1F">
            <w:pPr>
              <w:jc w:val="center"/>
            </w:pPr>
            <w:r w:rsidRPr="00832B1F">
              <w:t>11</w:t>
            </w:r>
          </w:p>
        </w:tc>
        <w:tc>
          <w:tcPr>
            <w:tcW w:w="4111" w:type="dxa"/>
            <w:hideMark/>
          </w:tcPr>
          <w:p w:rsidR="00832B1F" w:rsidRPr="00832B1F" w:rsidRDefault="00832B1F" w:rsidP="00832B1F">
            <w:pPr>
              <w:jc w:val="both"/>
            </w:pPr>
            <w:r w:rsidRPr="00832B1F">
              <w:t>Действует ли в компании механизм регистрации жалоб сотрудников по вопросам соблюдения прав человека? Если да, укажите их.</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35"/>
        </w:trPr>
        <w:tc>
          <w:tcPr>
            <w:tcW w:w="562" w:type="dxa"/>
            <w:hideMark/>
          </w:tcPr>
          <w:p w:rsidR="00832B1F" w:rsidRPr="00832B1F" w:rsidRDefault="00832B1F" w:rsidP="00832B1F">
            <w:pPr>
              <w:jc w:val="center"/>
            </w:pPr>
            <w:r w:rsidRPr="00832B1F">
              <w:lastRenderedPageBreak/>
              <w:t>12</w:t>
            </w:r>
          </w:p>
        </w:tc>
        <w:tc>
          <w:tcPr>
            <w:tcW w:w="4111" w:type="dxa"/>
            <w:hideMark/>
          </w:tcPr>
          <w:p w:rsidR="00832B1F" w:rsidRPr="00832B1F" w:rsidRDefault="00832B1F" w:rsidP="00832B1F">
            <w:pPr>
              <w:jc w:val="both"/>
            </w:pPr>
            <w:r w:rsidRPr="00832B1F">
              <w:t>Укажите уровень текучести производственного персонала и АУП за последние 3 года, в процентах.</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r w:rsidR="00832B1F" w:rsidRPr="00832B1F" w:rsidTr="00C8318D">
        <w:trPr>
          <w:trHeight w:val="765"/>
        </w:trPr>
        <w:tc>
          <w:tcPr>
            <w:tcW w:w="562" w:type="dxa"/>
            <w:hideMark/>
          </w:tcPr>
          <w:p w:rsidR="00832B1F" w:rsidRPr="00832B1F" w:rsidRDefault="00832B1F" w:rsidP="00832B1F">
            <w:pPr>
              <w:jc w:val="center"/>
            </w:pPr>
            <w:r w:rsidRPr="00832B1F">
              <w:t>13</w:t>
            </w:r>
          </w:p>
        </w:tc>
        <w:tc>
          <w:tcPr>
            <w:tcW w:w="4111" w:type="dxa"/>
            <w:hideMark/>
          </w:tcPr>
          <w:p w:rsidR="00832B1F" w:rsidRPr="00832B1F" w:rsidRDefault="00832B1F" w:rsidP="00832B1F">
            <w:pPr>
              <w:jc w:val="both"/>
            </w:pPr>
            <w:r w:rsidRPr="00832B1F">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44" w:type="dxa"/>
            <w:hideMark/>
          </w:tcPr>
          <w:p w:rsidR="00832B1F" w:rsidRPr="00832B1F" w:rsidRDefault="00832B1F" w:rsidP="00832B1F">
            <w:pPr>
              <w:jc w:val="both"/>
            </w:pPr>
            <w:r w:rsidRPr="00832B1F">
              <w:t> </w:t>
            </w:r>
          </w:p>
        </w:tc>
        <w:tc>
          <w:tcPr>
            <w:tcW w:w="732" w:type="dxa"/>
            <w:gridSpan w:val="2"/>
            <w:hideMark/>
          </w:tcPr>
          <w:p w:rsidR="00832B1F" w:rsidRPr="00832B1F" w:rsidRDefault="00832B1F" w:rsidP="00832B1F">
            <w:pPr>
              <w:jc w:val="both"/>
            </w:pPr>
            <w:r w:rsidRPr="00832B1F">
              <w:t> </w:t>
            </w:r>
          </w:p>
        </w:tc>
        <w:tc>
          <w:tcPr>
            <w:tcW w:w="1843" w:type="dxa"/>
            <w:hideMark/>
          </w:tcPr>
          <w:p w:rsidR="00832B1F" w:rsidRPr="00832B1F" w:rsidRDefault="00832B1F" w:rsidP="00832B1F">
            <w:pPr>
              <w:jc w:val="both"/>
            </w:pPr>
            <w:r w:rsidRPr="00832B1F">
              <w:t>Данный вариант ответа недоступен</w:t>
            </w:r>
          </w:p>
        </w:tc>
        <w:tc>
          <w:tcPr>
            <w:tcW w:w="1842" w:type="dxa"/>
            <w:hideMark/>
          </w:tcPr>
          <w:p w:rsidR="00832B1F" w:rsidRPr="00832B1F" w:rsidRDefault="00832B1F" w:rsidP="00832B1F">
            <w:pPr>
              <w:jc w:val="right"/>
            </w:pPr>
            <w:r w:rsidRPr="00832B1F">
              <w:t> </w:t>
            </w:r>
          </w:p>
        </w:tc>
      </w:tr>
    </w:tbl>
    <w:p w:rsidR="00832B1F" w:rsidRPr="00832B1F" w:rsidRDefault="00832B1F" w:rsidP="00832B1F">
      <w:pPr>
        <w:spacing w:after="0" w:line="240" w:lineRule="auto"/>
        <w:jc w:val="right"/>
        <w:rPr>
          <w:rFonts w:ascii="Times New Roman" w:hAnsi="Times New Roman" w:cs="Times New Roman"/>
          <w:sz w:val="24"/>
          <w:szCs w:val="24"/>
        </w:rPr>
      </w:pPr>
    </w:p>
    <w:p w:rsidR="00832B1F" w:rsidRPr="00832B1F" w:rsidRDefault="00832B1F" w:rsidP="00832B1F">
      <w:pPr>
        <w:spacing w:after="0" w:line="240" w:lineRule="auto"/>
        <w:jc w:val="right"/>
        <w:rPr>
          <w:rFonts w:ascii="Times New Roman" w:hAnsi="Times New Roman" w:cs="Times New Roman"/>
          <w:sz w:val="24"/>
          <w:szCs w:val="24"/>
        </w:rPr>
      </w:pPr>
    </w:p>
    <w:p w:rsidR="00832B1F" w:rsidRPr="00832B1F" w:rsidRDefault="00832B1F" w:rsidP="00832B1F">
      <w:pPr>
        <w:spacing w:after="0" w:line="240" w:lineRule="auto"/>
        <w:rPr>
          <w:rFonts w:ascii="Times New Roman" w:hAnsi="Times New Roman" w:cs="Times New Roman"/>
          <w:sz w:val="24"/>
          <w:szCs w:val="24"/>
        </w:rPr>
      </w:pPr>
    </w:p>
    <w:p w:rsidR="00832B1F" w:rsidRPr="00832B1F" w:rsidRDefault="00832B1F" w:rsidP="00832B1F">
      <w:pPr>
        <w:jc w:val="center"/>
        <w:rPr>
          <w:rFonts w:ascii="Times New Roman" w:hAnsi="Times New Roman" w:cs="Times New Roman"/>
          <w:b/>
        </w:rPr>
      </w:pPr>
      <w:r w:rsidRPr="00832B1F">
        <w:rPr>
          <w:rFonts w:ascii="Times New Roman" w:hAnsi="Times New Roman" w:cs="Times New Roman"/>
          <w:b/>
        </w:rPr>
        <w:t>Дополнительная информация</w:t>
      </w:r>
    </w:p>
    <w:p w:rsidR="00832B1F" w:rsidRPr="00832B1F" w:rsidRDefault="00832B1F" w:rsidP="00832B1F">
      <w:pPr>
        <w:jc w:val="center"/>
        <w:rPr>
          <w:rFonts w:ascii="Times New Roman" w:hAnsi="Times New Roman" w:cs="Times New Roman"/>
          <w:i/>
        </w:rPr>
      </w:pPr>
      <w:r w:rsidRPr="00832B1F">
        <w:rPr>
          <w:rFonts w:ascii="Times New Roman" w:hAnsi="Times New Roman" w:cs="Times New Roman"/>
          <w:i/>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rsidR="00832B1F" w:rsidRPr="00832B1F" w:rsidRDefault="00832B1F" w:rsidP="00832B1F">
      <w:pPr>
        <w:rPr>
          <w:rFonts w:ascii="Times New Roman" w:hAnsi="Times New Roman" w:cs="Times New Roman"/>
          <w:b/>
        </w:rPr>
      </w:pPr>
      <w:r w:rsidRPr="00832B1F">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32B1F">
        <w:rPr>
          <w:rFonts w:ascii="Times New Roman" w:hAnsi="Times New Roman" w:cs="Times New Roman"/>
          <w:b/>
        </w:rPr>
        <w:tab/>
      </w:r>
    </w:p>
    <w:p w:rsidR="00832B1F" w:rsidRPr="00832B1F" w:rsidRDefault="00832B1F" w:rsidP="00832B1F">
      <w:pPr>
        <w:rPr>
          <w:rFonts w:ascii="Times New Roman" w:hAnsi="Times New Roman" w:cs="Times New Roman"/>
          <w:b/>
        </w:rPr>
      </w:pPr>
    </w:p>
    <w:p w:rsidR="00832B1F" w:rsidRPr="00832B1F" w:rsidRDefault="00832B1F" w:rsidP="00832B1F">
      <w:pPr>
        <w:rPr>
          <w:rFonts w:ascii="Times New Roman" w:hAnsi="Times New Roman" w:cs="Times New Roman"/>
        </w:rPr>
      </w:pPr>
      <w:r w:rsidRPr="00832B1F">
        <w:rPr>
          <w:rFonts w:ascii="Times New Roman" w:hAnsi="Times New Roman" w:cs="Times New Roman"/>
        </w:rPr>
        <w:t>Представитель компании</w:t>
      </w:r>
      <w:r w:rsidRPr="00832B1F">
        <w:rPr>
          <w:rFonts w:ascii="Times New Roman" w:hAnsi="Times New Roman" w:cs="Times New Roman"/>
        </w:rPr>
        <w:tab/>
        <w:t xml:space="preserve">                        _______________________________________________</w:t>
      </w:r>
    </w:p>
    <w:p w:rsidR="00832B1F" w:rsidRPr="00832B1F" w:rsidRDefault="00832B1F" w:rsidP="00832B1F">
      <w:pPr>
        <w:rPr>
          <w:rFonts w:ascii="Times New Roman" w:hAnsi="Times New Roman" w:cs="Times New Roman"/>
        </w:rPr>
      </w:pPr>
      <w:r w:rsidRPr="00832B1F">
        <w:rPr>
          <w:rFonts w:ascii="Times New Roman" w:hAnsi="Times New Roman" w:cs="Times New Roman"/>
        </w:rPr>
        <w:t xml:space="preserve">                                                                             Должность, Ф.И.О., подпись, дата заполнения анкеты</w:t>
      </w:r>
      <w:r w:rsidRPr="00832B1F">
        <w:rPr>
          <w:rFonts w:ascii="Times New Roman" w:hAnsi="Times New Roman" w:cs="Times New Roman"/>
        </w:rPr>
        <w:tab/>
      </w:r>
      <w:r w:rsidRPr="00832B1F">
        <w:rPr>
          <w:rFonts w:ascii="Times New Roman" w:hAnsi="Times New Roman" w:cs="Times New Roman"/>
        </w:rPr>
        <w:tab/>
      </w:r>
      <w:r w:rsidRPr="00832B1F">
        <w:rPr>
          <w:rFonts w:ascii="Times New Roman" w:hAnsi="Times New Roman" w:cs="Times New Roman"/>
        </w:rPr>
        <w:tab/>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rPr>
        <w:tab/>
      </w:r>
      <w:r w:rsidRPr="00832B1F">
        <w:rPr>
          <w:rFonts w:ascii="Times New Roman" w:hAnsi="Times New Roman" w:cs="Times New Roman"/>
        </w:rPr>
        <w:tab/>
      </w:r>
      <w:r w:rsidRPr="00832B1F">
        <w:rPr>
          <w:rFonts w:ascii="Times New Roman" w:hAnsi="Times New Roman" w:cs="Times New Roman"/>
          <w:i/>
        </w:rPr>
        <w:t>Заполняя и направляя АО "НАК "Казатомпром" данную анкету-опросник, компания подтверждает достоверность и актуальность представленной в ней информации, а также обязуется предоставить АО "НАК "Казатомпром" возможность проведения специализированного аудита/проверки отраженной в заполненной анкете-опроснике информации.</w:t>
      </w:r>
    </w:p>
    <w:p w:rsidR="00832B1F" w:rsidRPr="00832B1F" w:rsidRDefault="00832B1F" w:rsidP="00832B1F">
      <w:pPr>
        <w:jc w:val="both"/>
        <w:rPr>
          <w:rFonts w:ascii="Times New Roman" w:hAnsi="Times New Roman" w:cs="Times New Roman"/>
          <w:sz w:val="28"/>
          <w:szCs w:val="28"/>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b/>
          <w:color w:val="000000"/>
          <w:sz w:val="20"/>
          <w:szCs w:val="20"/>
        </w:rPr>
      </w:pPr>
    </w:p>
    <w:p w:rsidR="00832B1F" w:rsidRPr="00832B1F" w:rsidRDefault="00832B1F" w:rsidP="00832B1F">
      <w:pPr>
        <w:spacing w:after="0"/>
        <w:jc w:val="right"/>
        <w:rPr>
          <w:rFonts w:ascii="Times New Roman" w:hAnsi="Times New Roman"/>
          <w:b/>
          <w:color w:val="000000"/>
          <w:sz w:val="20"/>
          <w:szCs w:val="20"/>
        </w:rPr>
      </w:pPr>
    </w:p>
    <w:p w:rsidR="00832B1F" w:rsidRPr="00832B1F" w:rsidRDefault="00832B1F" w:rsidP="00832B1F">
      <w:pPr>
        <w:spacing w:after="0"/>
        <w:jc w:val="right"/>
        <w:rPr>
          <w:rFonts w:ascii="Times New Roman" w:hAnsi="Times New Roman"/>
          <w:b/>
          <w:color w:val="000000"/>
          <w:sz w:val="20"/>
          <w:szCs w:val="20"/>
        </w:rPr>
      </w:pPr>
      <w:r w:rsidRPr="00832B1F">
        <w:rPr>
          <w:rFonts w:ascii="Times New Roman" w:hAnsi="Times New Roman"/>
          <w:b/>
          <w:color w:val="000000"/>
          <w:sz w:val="20"/>
          <w:szCs w:val="20"/>
        </w:rPr>
        <w:t>Приложение № 7</w:t>
      </w:r>
    </w:p>
    <w:p w:rsidR="00832B1F" w:rsidRPr="00832B1F" w:rsidRDefault="00832B1F" w:rsidP="00832B1F">
      <w:pPr>
        <w:spacing w:after="0"/>
        <w:ind w:left="5760" w:firstLine="720"/>
        <w:jc w:val="right"/>
        <w:rPr>
          <w:rFonts w:ascii="Times New Roman" w:eastAsia="Arial Unicode MS" w:hAnsi="Times New Roman"/>
          <w:b/>
          <w:sz w:val="20"/>
          <w:szCs w:val="20"/>
          <w:lang w:eastAsia="ru-RU"/>
        </w:rPr>
      </w:pPr>
      <w:r w:rsidRPr="00832B1F">
        <w:rPr>
          <w:rFonts w:ascii="Times New Roman" w:eastAsia="Arial Unicode MS" w:hAnsi="Times New Roman"/>
          <w:b/>
          <w:sz w:val="20"/>
          <w:szCs w:val="20"/>
          <w:lang w:eastAsia="ru-RU"/>
        </w:rPr>
        <w:t xml:space="preserve">к Договору № _______ закупках услуг </w:t>
      </w:r>
    </w:p>
    <w:p w:rsidR="00832B1F" w:rsidRPr="00832B1F" w:rsidRDefault="00832B1F" w:rsidP="00832B1F">
      <w:pPr>
        <w:spacing w:after="0"/>
        <w:jc w:val="right"/>
        <w:rPr>
          <w:rFonts w:ascii="Times New Roman" w:eastAsia="Arial Unicode MS" w:hAnsi="Times New Roman"/>
          <w:b/>
          <w:sz w:val="20"/>
          <w:szCs w:val="20"/>
          <w:lang w:eastAsia="ru-RU"/>
        </w:rPr>
      </w:pPr>
      <w:r w:rsidRPr="00832B1F">
        <w:rPr>
          <w:rFonts w:ascii="Times New Roman" w:eastAsia="Arial Unicode MS" w:hAnsi="Times New Roman"/>
          <w:b/>
          <w:sz w:val="20"/>
          <w:szCs w:val="20"/>
          <w:lang w:eastAsia="ru-RU"/>
        </w:rPr>
        <w:t>от «___» ___________ 2024 года</w:t>
      </w:r>
    </w:p>
    <w:p w:rsidR="00832B1F" w:rsidRPr="00832B1F" w:rsidRDefault="00832B1F" w:rsidP="00832B1F">
      <w:pPr>
        <w:tabs>
          <w:tab w:val="left" w:pos="2268"/>
        </w:tabs>
        <w:spacing w:after="0" w:line="240" w:lineRule="auto"/>
        <w:rPr>
          <w:rFonts w:ascii="Times New Roman" w:eastAsia="Times New Roman" w:hAnsi="Times New Roman" w:cs="Times New Roman"/>
          <w:sz w:val="28"/>
          <w:szCs w:val="28"/>
          <w:lang w:eastAsia="en-GB"/>
        </w:rPr>
      </w:pPr>
    </w:p>
    <w:p w:rsidR="00832B1F" w:rsidRPr="00832B1F" w:rsidRDefault="00832B1F" w:rsidP="00832B1F">
      <w:pPr>
        <w:ind w:firstLine="709"/>
        <w:jc w:val="both"/>
        <w:rPr>
          <w:rFonts w:ascii="Times New Roman" w:hAnsi="Times New Roman" w:cs="Times New Roman"/>
          <w:sz w:val="28"/>
          <w:szCs w:val="28"/>
        </w:rPr>
      </w:pPr>
    </w:p>
    <w:p w:rsidR="00832B1F" w:rsidRPr="00832B1F" w:rsidRDefault="00832B1F" w:rsidP="00832B1F">
      <w:pPr>
        <w:spacing w:after="0" w:line="240" w:lineRule="auto"/>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Соглашение о конфиденциальности № ________</w:t>
      </w:r>
    </w:p>
    <w:p w:rsidR="00832B1F" w:rsidRPr="00832B1F" w:rsidRDefault="00832B1F" w:rsidP="00832B1F">
      <w:pPr>
        <w:spacing w:after="0" w:line="240" w:lineRule="auto"/>
        <w:jc w:val="both"/>
        <w:rPr>
          <w:rFonts w:ascii="Times New Roman" w:eastAsia="Times New Roman" w:hAnsi="Times New Roman" w:cs="Times New Roman"/>
          <w:b/>
          <w:bCs/>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 xml:space="preserve">г. Астана                               </w:t>
      </w:r>
      <w:r w:rsidRPr="00832B1F">
        <w:rPr>
          <w:rFonts w:ascii="Times New Roman" w:eastAsia="Times New Roman" w:hAnsi="Times New Roman" w:cs="Times New Roman"/>
          <w:b/>
          <w:bCs/>
          <w:color w:val="000000"/>
          <w:sz w:val="28"/>
          <w:szCs w:val="28"/>
          <w:lang w:eastAsia="ru-RU"/>
        </w:rPr>
        <w:tab/>
      </w:r>
      <w:r w:rsidRPr="00832B1F">
        <w:rPr>
          <w:rFonts w:ascii="Times New Roman" w:eastAsia="Times New Roman" w:hAnsi="Times New Roman" w:cs="Times New Roman"/>
          <w:b/>
          <w:bCs/>
          <w:color w:val="000000"/>
          <w:sz w:val="28"/>
          <w:szCs w:val="28"/>
          <w:lang w:eastAsia="ru-RU"/>
        </w:rPr>
        <w:tab/>
      </w:r>
      <w:r w:rsidRPr="00832B1F">
        <w:rPr>
          <w:rFonts w:ascii="Times New Roman" w:eastAsia="Times New Roman" w:hAnsi="Times New Roman" w:cs="Times New Roman"/>
          <w:b/>
          <w:bCs/>
          <w:color w:val="000000"/>
          <w:sz w:val="28"/>
          <w:szCs w:val="28"/>
          <w:lang w:eastAsia="ru-RU"/>
        </w:rPr>
        <w:tab/>
        <w:t xml:space="preserve">                                         «___» 202_ года</w:t>
      </w:r>
    </w:p>
    <w:p w:rsidR="00832B1F" w:rsidRPr="00832B1F" w:rsidRDefault="00832B1F" w:rsidP="00832B1F">
      <w:pPr>
        <w:spacing w:after="0" w:line="240" w:lineRule="auto"/>
        <w:jc w:val="center"/>
        <w:rPr>
          <w:rFonts w:ascii="Times New Roman" w:eastAsia="Times New Roman" w:hAnsi="Times New Roman" w:cs="Times New Roman"/>
          <w:sz w:val="28"/>
          <w:szCs w:val="28"/>
          <w:lang w:eastAsia="ru-RU"/>
        </w:rPr>
      </w:pPr>
    </w:p>
    <w:p w:rsidR="00832B1F" w:rsidRPr="00832B1F" w:rsidRDefault="00832B1F" w:rsidP="00832B1F">
      <w:pPr>
        <w:widowControl w:val="0"/>
        <w:tabs>
          <w:tab w:val="left" w:pos="2988"/>
        </w:tabs>
        <w:spacing w:after="0" w:line="220" w:lineRule="auto"/>
        <w:ind w:hanging="720"/>
        <w:jc w:val="both"/>
        <w:rPr>
          <w:rFonts w:ascii="Times New Roman" w:eastAsia="Times New Roman" w:hAnsi="Times New Roman" w:cs="Times New Roman"/>
          <w:b/>
          <w:snapToGrid w:val="0"/>
          <w:color w:val="000000"/>
          <w:sz w:val="28"/>
          <w:szCs w:val="28"/>
          <w:lang w:eastAsia="ru-RU"/>
        </w:rPr>
      </w:pPr>
      <w:r w:rsidRPr="00832B1F">
        <w:rPr>
          <w:rFonts w:ascii="Times New Roman" w:eastAsia="Times New Roman" w:hAnsi="Times New Roman" w:cs="Times New Roman"/>
          <w:b/>
          <w:snapToGrid w:val="0"/>
          <w:sz w:val="24"/>
          <w:szCs w:val="24"/>
          <w:lang w:eastAsia="ru-RU"/>
        </w:rPr>
        <w:tab/>
      </w:r>
      <w:r w:rsidRPr="00832B1F">
        <w:rPr>
          <w:rFonts w:ascii="Times New Roman" w:eastAsia="Times New Roman" w:hAnsi="Times New Roman" w:cs="Times New Roman"/>
          <w:b/>
          <w:snapToGrid w:val="0"/>
          <w:sz w:val="28"/>
          <w:szCs w:val="28"/>
          <w:lang w:eastAsia="ru-RU"/>
        </w:rPr>
        <w:t>Акционерное общество «Национальная атомная компания «Казатомпром»</w:t>
      </w:r>
      <w:r w:rsidRPr="00832B1F">
        <w:rPr>
          <w:rFonts w:ascii="Times New Roman" w:eastAsia="Times New Roman" w:hAnsi="Times New Roman" w:cs="Times New Roman"/>
          <w:snapToGrid w:val="0"/>
          <w:sz w:val="28"/>
          <w:szCs w:val="28"/>
          <w:lang w:eastAsia="ru-RU"/>
        </w:rPr>
        <w:t>, именуемое в дальнейшем – «</w:t>
      </w:r>
      <w:r w:rsidRPr="00832B1F">
        <w:rPr>
          <w:rFonts w:ascii="Times New Roman" w:eastAsia="Times New Roman" w:hAnsi="Times New Roman" w:cs="Times New Roman"/>
          <w:b/>
          <w:snapToGrid w:val="0"/>
          <w:sz w:val="28"/>
          <w:szCs w:val="28"/>
          <w:lang w:eastAsia="ru-RU"/>
        </w:rPr>
        <w:t>Раскрывающая сторона»</w:t>
      </w:r>
      <w:r w:rsidRPr="00832B1F">
        <w:rPr>
          <w:rFonts w:ascii="Times New Roman" w:eastAsia="Times New Roman" w:hAnsi="Times New Roman" w:cs="Times New Roman"/>
          <w:snapToGrid w:val="0"/>
          <w:sz w:val="28"/>
          <w:szCs w:val="28"/>
          <w:lang w:eastAsia="ru-RU"/>
        </w:rPr>
        <w:t xml:space="preserve">, созданное и действующее в соответствии с законодательством Республики Казахстан, </w:t>
      </w:r>
      <w:r w:rsidRPr="00832B1F">
        <w:rPr>
          <w:rFonts w:ascii="Times New Roman" w:eastAsia="Times New Roman" w:hAnsi="Times New Roman" w:cs="Times New Roman"/>
          <w:snapToGrid w:val="0"/>
          <w:color w:val="000000" w:themeColor="text1"/>
          <w:sz w:val="28"/>
          <w:szCs w:val="28"/>
          <w:lang w:eastAsia="ru-RU"/>
        </w:rPr>
        <w:t>в</w:t>
      </w:r>
      <w:r w:rsidRPr="00832B1F">
        <w:rPr>
          <w:rFonts w:ascii="Times New Roman" w:eastAsia="Times New Roman" w:hAnsi="Times New Roman" w:cs="Times New Roman"/>
          <w:bCs/>
          <w:snapToGrid w:val="0"/>
          <w:color w:val="000000" w:themeColor="text1"/>
          <w:sz w:val="28"/>
          <w:szCs w:val="28"/>
          <w:lang w:eastAsia="ru-RU"/>
        </w:rPr>
        <w:t xml:space="preserve"> лице </w:t>
      </w:r>
      <w:r w:rsidRPr="00832B1F">
        <w:rPr>
          <w:rFonts w:ascii="Times New Roman" w:eastAsia="Times New Roman" w:hAnsi="Times New Roman" w:cs="Times New Roman"/>
          <w:snapToGrid w:val="0"/>
          <w:sz w:val="28"/>
          <w:szCs w:val="28"/>
          <w:lang w:eastAsia="ru-RU"/>
        </w:rPr>
        <w:t xml:space="preserve">___________________________ </w:t>
      </w:r>
      <w:r w:rsidRPr="00832B1F">
        <w:rPr>
          <w:rFonts w:ascii="Times New Roman" w:eastAsia="Times New Roman" w:hAnsi="Times New Roman" w:cs="Times New Roman"/>
          <w:b/>
          <w:i/>
          <w:snapToGrid w:val="0"/>
          <w:sz w:val="28"/>
          <w:szCs w:val="28"/>
          <w:lang w:eastAsia="ru-RU"/>
        </w:rPr>
        <w:t>(должность, Ф.И.О.)</w:t>
      </w:r>
      <w:r w:rsidRPr="00832B1F">
        <w:rPr>
          <w:rFonts w:ascii="Times New Roman" w:eastAsia="Times New Roman" w:hAnsi="Times New Roman" w:cs="Times New Roman"/>
          <w:b/>
          <w:bCs/>
          <w:snapToGrid w:val="0"/>
          <w:sz w:val="28"/>
          <w:szCs w:val="28"/>
          <w:lang w:eastAsia="ru-RU"/>
        </w:rPr>
        <w:t>,</w:t>
      </w:r>
      <w:r w:rsidRPr="00832B1F">
        <w:rPr>
          <w:rFonts w:ascii="Times New Roman" w:eastAsia="Times New Roman" w:hAnsi="Times New Roman" w:cs="Times New Roman"/>
          <w:b/>
          <w:snapToGrid w:val="0"/>
          <w:sz w:val="28"/>
          <w:szCs w:val="28"/>
          <w:lang w:eastAsia="ru-RU"/>
        </w:rPr>
        <w:t xml:space="preserve"> </w:t>
      </w:r>
      <w:r w:rsidRPr="00832B1F">
        <w:rPr>
          <w:rFonts w:ascii="Times New Roman" w:eastAsia="Times New Roman" w:hAnsi="Times New Roman" w:cs="Times New Roman"/>
          <w:bCs/>
          <w:snapToGrid w:val="0"/>
          <w:sz w:val="28"/>
          <w:szCs w:val="28"/>
          <w:lang w:eastAsia="ru-RU"/>
        </w:rPr>
        <w:t>действующего на основании Доверенности ____-Д от 202_ г.</w:t>
      </w:r>
      <w:r w:rsidRPr="00832B1F">
        <w:rPr>
          <w:rFonts w:ascii="Times New Roman" w:eastAsia="Times New Roman" w:hAnsi="Times New Roman" w:cs="Times New Roman"/>
          <w:snapToGrid w:val="0"/>
          <w:sz w:val="28"/>
          <w:szCs w:val="28"/>
          <w:lang w:eastAsia="ru-RU"/>
        </w:rPr>
        <w:t xml:space="preserve">, </w:t>
      </w:r>
      <w:r w:rsidRPr="00832B1F">
        <w:rPr>
          <w:rFonts w:ascii="Times New Roman" w:eastAsia="Times New Roman" w:hAnsi="Times New Roman" w:cs="Times New Roman"/>
          <w:snapToGrid w:val="0"/>
          <w:sz w:val="28"/>
          <w:szCs w:val="28"/>
          <w:lang w:eastAsia="ru-RU"/>
        </w:rPr>
        <w:tab/>
        <w:t xml:space="preserve">            и________________, созданное и действующее по законодательству Республики Казахстан, в лице____________ </w:t>
      </w:r>
      <w:r w:rsidRPr="00832B1F">
        <w:rPr>
          <w:rFonts w:ascii="Times New Roman" w:eastAsia="Times New Roman" w:hAnsi="Times New Roman" w:cs="Times New Roman"/>
          <w:b/>
          <w:i/>
          <w:snapToGrid w:val="0"/>
          <w:sz w:val="28"/>
          <w:szCs w:val="28"/>
          <w:lang w:eastAsia="ru-RU"/>
        </w:rPr>
        <w:t xml:space="preserve">(должность, Ф.И.О.), </w:t>
      </w:r>
      <w:r w:rsidRPr="00832B1F">
        <w:rPr>
          <w:rFonts w:ascii="Times New Roman" w:eastAsia="Times New Roman" w:hAnsi="Times New Roman" w:cs="Times New Roman"/>
          <w:snapToGrid w:val="0"/>
          <w:sz w:val="28"/>
          <w:szCs w:val="28"/>
          <w:lang w:eastAsia="ru-RU"/>
        </w:rPr>
        <w:t>действующего на основании________</w:t>
      </w:r>
      <w:r w:rsidRPr="00832B1F">
        <w:rPr>
          <w:rFonts w:ascii="Times New Roman" w:eastAsia="Times New Roman" w:hAnsi="Times New Roman" w:cs="Times New Roman"/>
          <w:b/>
          <w:i/>
          <w:snapToGrid w:val="0"/>
          <w:sz w:val="28"/>
          <w:szCs w:val="28"/>
          <w:lang w:eastAsia="ru-RU"/>
        </w:rPr>
        <w:t xml:space="preserve">(Устав или иной документ), </w:t>
      </w:r>
      <w:r w:rsidRPr="00832B1F">
        <w:rPr>
          <w:rFonts w:ascii="Times New Roman" w:eastAsia="Times New Roman" w:hAnsi="Times New Roman" w:cs="Times New Roman"/>
          <w:snapToGrid w:val="0"/>
          <w:sz w:val="28"/>
          <w:szCs w:val="28"/>
          <w:lang w:eastAsia="ru-RU"/>
        </w:rPr>
        <w:t xml:space="preserve">именуемое (-ый, -ая) в дальнейшем </w:t>
      </w:r>
      <w:r w:rsidRPr="00832B1F">
        <w:rPr>
          <w:rFonts w:ascii="Times New Roman" w:eastAsia="Times New Roman" w:hAnsi="Times New Roman" w:cs="Times New Roman"/>
          <w:b/>
          <w:snapToGrid w:val="0"/>
          <w:sz w:val="28"/>
          <w:szCs w:val="28"/>
          <w:lang w:eastAsia="ru-RU"/>
        </w:rPr>
        <w:t>«Принимающая сторона»,</w:t>
      </w:r>
      <w:r w:rsidRPr="00832B1F">
        <w:rPr>
          <w:rFonts w:ascii="Times New Roman" w:eastAsia="Times New Roman" w:hAnsi="Times New Roman" w:cs="Times New Roman"/>
          <w:snapToGrid w:val="0"/>
          <w:sz w:val="28"/>
          <w:szCs w:val="28"/>
          <w:lang w:eastAsia="ru-RU"/>
        </w:rPr>
        <w:t xml:space="preserve"> </w:t>
      </w:r>
    </w:p>
    <w:p w:rsidR="00832B1F" w:rsidRPr="00832B1F" w:rsidRDefault="00832B1F" w:rsidP="00832B1F">
      <w:pPr>
        <w:ind w:firstLine="708"/>
        <w:jc w:val="both"/>
        <w:rPr>
          <w:rFonts w:ascii="Times New Roman" w:hAnsi="Times New Roman" w:cs="Times New Roman"/>
          <w:sz w:val="28"/>
          <w:szCs w:val="28"/>
        </w:rPr>
      </w:pPr>
      <w:r w:rsidRPr="00832B1F">
        <w:rPr>
          <w:rFonts w:ascii="Times New Roman" w:hAnsi="Times New Roman" w:cs="Times New Roman"/>
          <w:sz w:val="28"/>
          <w:szCs w:val="28"/>
        </w:rPr>
        <w:t xml:space="preserve">совместно в дальнейшем именуемые </w:t>
      </w:r>
      <w:r w:rsidRPr="00832B1F">
        <w:rPr>
          <w:rFonts w:ascii="Times New Roman" w:hAnsi="Times New Roman" w:cs="Times New Roman"/>
          <w:b/>
          <w:sz w:val="28"/>
          <w:szCs w:val="28"/>
        </w:rPr>
        <w:t>«Стороны»</w:t>
      </w:r>
      <w:r w:rsidRPr="00832B1F">
        <w:rPr>
          <w:rFonts w:ascii="Times New Roman" w:hAnsi="Times New Roman" w:cs="Times New Roman"/>
          <w:sz w:val="28"/>
          <w:szCs w:val="28"/>
        </w:rPr>
        <w:t xml:space="preserve">, а по отдельности – </w:t>
      </w:r>
      <w:r w:rsidRPr="00832B1F">
        <w:rPr>
          <w:rFonts w:ascii="Times New Roman" w:hAnsi="Times New Roman" w:cs="Times New Roman"/>
          <w:b/>
          <w:sz w:val="28"/>
          <w:szCs w:val="28"/>
        </w:rPr>
        <w:t>«Сторона»</w:t>
      </w:r>
      <w:r w:rsidRPr="00832B1F">
        <w:rPr>
          <w:rFonts w:ascii="Times New Roman" w:hAnsi="Times New Roman" w:cs="Times New Roman"/>
          <w:sz w:val="28"/>
          <w:szCs w:val="28"/>
        </w:rPr>
        <w:t xml:space="preserve">, заключили Договор </w:t>
      </w:r>
      <w:r w:rsidRPr="00832B1F">
        <w:rPr>
          <w:rFonts w:ascii="Times New Roman" w:hAnsi="Times New Roman" w:cs="Times New Roman"/>
          <w:b/>
          <w:bCs/>
          <w:color w:val="000000"/>
          <w:sz w:val="28"/>
          <w:szCs w:val="28"/>
        </w:rPr>
        <w:t>№ _________/НАК-2_ от _____________</w:t>
      </w:r>
      <w:r w:rsidRPr="00832B1F">
        <w:rPr>
          <w:rFonts w:ascii="Times New Roman" w:hAnsi="Times New Roman" w:cs="Times New Roman"/>
          <w:sz w:val="28"/>
          <w:szCs w:val="28"/>
        </w:rPr>
        <w:t xml:space="preserve"> (далее – «</w:t>
      </w:r>
      <w:r w:rsidRPr="00832B1F">
        <w:rPr>
          <w:rFonts w:ascii="Times New Roman" w:hAnsi="Times New Roman" w:cs="Times New Roman"/>
          <w:b/>
          <w:sz w:val="28"/>
          <w:szCs w:val="28"/>
        </w:rPr>
        <w:t>Договор</w:t>
      </w:r>
      <w:r w:rsidRPr="00832B1F">
        <w:rPr>
          <w:rFonts w:ascii="Times New Roman" w:hAnsi="Times New Roman" w:cs="Times New Roman"/>
          <w:sz w:val="28"/>
          <w:szCs w:val="28"/>
        </w:rPr>
        <w:t>»),</w:t>
      </w:r>
    </w:p>
    <w:p w:rsidR="00832B1F" w:rsidRPr="00832B1F" w:rsidRDefault="00832B1F" w:rsidP="00832B1F">
      <w:pPr>
        <w:ind w:firstLine="708"/>
        <w:jc w:val="both"/>
        <w:rPr>
          <w:rFonts w:ascii="Times New Roman" w:hAnsi="Times New Roman" w:cs="Times New Roman"/>
          <w:sz w:val="28"/>
          <w:szCs w:val="28"/>
        </w:rPr>
      </w:pPr>
      <w:r w:rsidRPr="00832B1F">
        <w:rPr>
          <w:rFonts w:ascii="Times New Roman" w:hAnsi="Times New Roman" w:cs="Times New Roman"/>
          <w:sz w:val="28"/>
          <w:szCs w:val="28"/>
        </w:rPr>
        <w:t>в связи с чем Раскрывающая сторона имеет намерение передать Принимающей стороне, принадлежащую ей на праве собственности Конфиденциальную</w:t>
      </w:r>
      <w:r w:rsidRPr="00832B1F">
        <w:t xml:space="preserve"> </w:t>
      </w:r>
      <w:r w:rsidRPr="00832B1F">
        <w:rPr>
          <w:rFonts w:ascii="Times New Roman" w:hAnsi="Times New Roman" w:cs="Times New Roman"/>
          <w:sz w:val="28"/>
          <w:szCs w:val="28"/>
        </w:rPr>
        <w:t>и/или Инсайдерскую информацию.</w:t>
      </w:r>
    </w:p>
    <w:p w:rsidR="00832B1F" w:rsidRPr="00832B1F" w:rsidRDefault="00832B1F" w:rsidP="00832B1F">
      <w:pPr>
        <w:spacing w:after="0" w:line="240" w:lineRule="auto"/>
        <w:ind w:firstLine="708"/>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Стороны заключили настоящее Соглашение о конфиденциальности (далее - Соглашение) на нижеследующих условиях:</w:t>
      </w:r>
    </w:p>
    <w:p w:rsidR="00832B1F" w:rsidRPr="00832B1F" w:rsidRDefault="00832B1F" w:rsidP="00832B1F">
      <w:pPr>
        <w:spacing w:after="0" w:line="240" w:lineRule="auto"/>
        <w:ind w:firstLine="708"/>
        <w:rPr>
          <w:rFonts w:ascii="Times New Roman" w:eastAsia="Times New Roman" w:hAnsi="Times New Roman" w:cs="Times New Roman"/>
          <w:sz w:val="28"/>
          <w:szCs w:val="28"/>
          <w:lang w:eastAsia="ru-RU"/>
        </w:rPr>
      </w:pPr>
    </w:p>
    <w:p w:rsidR="00832B1F" w:rsidRPr="00832B1F" w:rsidRDefault="00832B1F" w:rsidP="00832B1F">
      <w:pPr>
        <w:numPr>
          <w:ilvl w:val="0"/>
          <w:numId w:val="10"/>
        </w:numPr>
        <w:spacing w:after="0" w:line="240" w:lineRule="auto"/>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Определения</w:t>
      </w:r>
    </w:p>
    <w:p w:rsidR="00832B1F" w:rsidRPr="00832B1F" w:rsidRDefault="00832B1F" w:rsidP="00832B1F">
      <w:pPr>
        <w:spacing w:after="0" w:line="240" w:lineRule="auto"/>
        <w:rPr>
          <w:rFonts w:ascii="Times New Roman" w:eastAsia="Times New Roman" w:hAnsi="Times New Roman" w:cs="Times New Roman"/>
          <w:b/>
          <w:bCs/>
          <w:color w:val="000000"/>
          <w:sz w:val="28"/>
          <w:szCs w:val="28"/>
          <w:lang w:eastAsia="ru-RU"/>
        </w:rPr>
      </w:pP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2B1F">
        <w:rPr>
          <w:rFonts w:ascii="Times New Roman" w:eastAsia="Times New Roman" w:hAnsi="Times New Roman" w:cs="Times New Roman"/>
          <w:color w:val="000000"/>
          <w:sz w:val="28"/>
          <w:szCs w:val="28"/>
          <w:lang w:eastAsia="ru-RU"/>
        </w:rPr>
        <w:t xml:space="preserve"> Разрешенная Цель </w:t>
      </w:r>
      <w:r w:rsidRPr="00832B1F">
        <w:rPr>
          <w:rFonts w:ascii="Times New Roman" w:eastAsia="Times New Roman" w:hAnsi="Times New Roman" w:cs="Times New Roman"/>
          <w:color w:val="000000" w:themeColor="text1"/>
          <w:sz w:val="28"/>
          <w:szCs w:val="28"/>
          <w:lang w:eastAsia="ru-RU"/>
        </w:rPr>
        <w:t>– информация и данные, полученные</w:t>
      </w:r>
      <w:r w:rsidRPr="00832B1F">
        <w:rPr>
          <w:rFonts w:ascii="Times New Roman" w:hAnsi="Times New Roman" w:cs="Times New Roman"/>
          <w:color w:val="000000"/>
          <w:sz w:val="28"/>
          <w:szCs w:val="28"/>
          <w:lang w:eastAsia="ru-RU"/>
        </w:rPr>
        <w:t xml:space="preserve"> Принимающей стороной от Раскрывающей стороны</w:t>
      </w:r>
      <w:r w:rsidRPr="00832B1F">
        <w:rPr>
          <w:rFonts w:ascii="Times New Roman" w:eastAsia="Times New Roman" w:hAnsi="Times New Roman" w:cs="Times New Roman"/>
          <w:color w:val="000000" w:themeColor="text1"/>
          <w:sz w:val="28"/>
          <w:szCs w:val="28"/>
          <w:lang w:eastAsia="ru-RU"/>
        </w:rPr>
        <w:t xml:space="preserve"> в ходе исполнения условий Договора.   </w:t>
      </w: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 Конфиденциальная информация - относящаяся к Разрешенной цели информация, которая:</w:t>
      </w:r>
    </w:p>
    <w:p w:rsidR="00832B1F" w:rsidRPr="00832B1F" w:rsidRDefault="00832B1F" w:rsidP="00832B1F">
      <w:pPr>
        <w:numPr>
          <w:ilvl w:val="0"/>
          <w:numId w:val="11"/>
        </w:numPr>
        <w:spacing w:after="0" w:line="240" w:lineRule="auto"/>
        <w:ind w:firstLine="709"/>
        <w:jc w:val="both"/>
        <w:rPr>
          <w:rFonts w:ascii="Times New Roman" w:eastAsia="Times New Roman" w:hAnsi="Times New Roman" w:cs="Times New Roman"/>
          <w:sz w:val="28"/>
          <w:szCs w:val="28"/>
          <w:lang w:eastAsia="ru-RU"/>
        </w:rPr>
      </w:pPr>
      <w:r w:rsidRPr="00832B1F">
        <w:rPr>
          <w:rFonts w:ascii="Times New Roman" w:eastAsia="Times New Roman" w:hAnsi="Times New Roman" w:cs="Times New Roman"/>
          <w:color w:val="000000"/>
          <w:sz w:val="28"/>
          <w:szCs w:val="28"/>
          <w:lang w:eastAsia="ru-RU"/>
        </w:rPr>
        <w:t xml:space="preserve"> передается Раскрывающей </w:t>
      </w:r>
      <w:r w:rsidRPr="00832B1F">
        <w:rPr>
          <w:rFonts w:ascii="Times New Roman" w:eastAsia="Times New Roman" w:hAnsi="Times New Roman" w:cs="Times New Roman"/>
          <w:sz w:val="28"/>
          <w:szCs w:val="28"/>
          <w:lang w:eastAsia="ru-RU"/>
        </w:rPr>
        <w:t>стороной Принимающей стороне в соответствии с условиями настоящего Соглашения в письменном виде при помощи почтовых отправлений и/или электронном виде с использованием каналов связи, соответствующих установленным требованиям по технической защите информации (с применением пароля), либо передается в устной форме (в ходе проведения бесед, переговоров и т.д.) и названа Раскрывающей стороной как конфиденциальная в момент раскрытия;</w:t>
      </w:r>
    </w:p>
    <w:p w:rsidR="00832B1F" w:rsidRPr="00832B1F" w:rsidRDefault="00832B1F" w:rsidP="00832B1F">
      <w:pPr>
        <w:numPr>
          <w:ilvl w:val="0"/>
          <w:numId w:val="11"/>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 не является общеизвестной или публично доступной;</w:t>
      </w:r>
    </w:p>
    <w:p w:rsidR="00832B1F" w:rsidRPr="00832B1F" w:rsidRDefault="00832B1F" w:rsidP="00832B1F">
      <w:pPr>
        <w:numPr>
          <w:ilvl w:val="0"/>
          <w:numId w:val="11"/>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lastRenderedPageBreak/>
        <w:t xml:space="preserve"> в отношении которой Раскрывающая сторона предпринимает все необходимые меры для обеспечения ее конфиденциальности. Такая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w:t>
      </w:r>
    </w:p>
    <w:p w:rsidR="00832B1F" w:rsidRPr="00832B1F" w:rsidRDefault="00832B1F" w:rsidP="00832B1F">
      <w:pPr>
        <w:spacing w:after="0" w:line="240" w:lineRule="auto"/>
        <w:ind w:firstLine="709"/>
        <w:jc w:val="both"/>
        <w:rPr>
          <w:rFonts w:ascii="Times New Roman" w:eastAsia="Times New Roman" w:hAnsi="Times New Roman" w:cs="Times New Roman"/>
          <w:sz w:val="28"/>
          <w:szCs w:val="28"/>
          <w:lang w:eastAsia="ru-RU"/>
        </w:rPr>
      </w:pPr>
      <w:r w:rsidRPr="00832B1F">
        <w:rPr>
          <w:rFonts w:ascii="Times New Roman" w:eastAsia="Times New Roman" w:hAnsi="Times New Roman" w:cs="Times New Roman"/>
          <w:color w:val="000000"/>
          <w:sz w:val="28"/>
          <w:szCs w:val="28"/>
          <w:lang w:eastAsia="ru-RU"/>
        </w:rPr>
        <w:t xml:space="preserve">Указанная выше </w:t>
      </w:r>
      <w:r w:rsidRPr="00832B1F">
        <w:rPr>
          <w:rFonts w:ascii="Times New Roman" w:eastAsia="Times New Roman" w:hAnsi="Times New Roman" w:cs="Times New Roman"/>
          <w:sz w:val="28"/>
          <w:szCs w:val="28"/>
          <w:lang w:eastAsia="ru-RU"/>
        </w:rPr>
        <w:t>Конфиденциальная информация включает, в том числе сведения и информацию, предусмотренные в Перечне сведений, составляющих конфиденциальную информацию АО «НАК «Казатомпром»</w:t>
      </w:r>
      <w:r w:rsidRPr="00832B1F">
        <w:rPr>
          <w:rFonts w:ascii="Arial" w:hAnsi="Arial" w:cs="Arial"/>
          <w:sz w:val="23"/>
          <w:szCs w:val="23"/>
        </w:rPr>
        <w:t xml:space="preserve"> </w:t>
      </w:r>
      <w:r w:rsidRPr="00832B1F">
        <w:rPr>
          <w:rFonts w:ascii="Times New Roman" w:eastAsia="Times New Roman" w:hAnsi="Times New Roman" w:cs="Times New Roman"/>
          <w:sz w:val="28"/>
          <w:szCs w:val="28"/>
          <w:lang w:eastAsia="ru-RU"/>
        </w:rPr>
        <w:t>и Инсайдерскую информацию АО «НАК «Казатомпром».</w:t>
      </w: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sz w:val="28"/>
          <w:szCs w:val="28"/>
          <w:lang w:eastAsia="ru-RU"/>
        </w:rPr>
        <w:t xml:space="preserve"> Инсайдерская информация - означает определения термина согласно Правилам раскрытия соответствующего компетентного </w:t>
      </w:r>
      <w:r w:rsidRPr="00832B1F">
        <w:rPr>
          <w:rFonts w:ascii="Times New Roman" w:eastAsia="Times New Roman" w:hAnsi="Times New Roman" w:cs="Times New Roman"/>
          <w:color w:val="000000"/>
          <w:sz w:val="28"/>
          <w:szCs w:val="28"/>
          <w:lang w:eastAsia="ru-RU"/>
        </w:rPr>
        <w:t xml:space="preserve">листингового органа или фондовой биржи, на которой котируются (или могут котироваться) ценные бумаги Раскрывающей стороны, включая, но не ограничиваясь, предусмотренные: </w:t>
      </w:r>
    </w:p>
    <w:p w:rsidR="00832B1F" w:rsidRPr="00832B1F" w:rsidRDefault="00832B1F" w:rsidP="00832B1F">
      <w:p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(i) Законодательством Республики Казахстан - достоверной информацией о ценных бумагах Раскрывающей стороны, сделках с ними, а также о группе Раскрывающей стороны, выпустившей ценные бумаги Раскрывающей стороны,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Раскрывающей стороны и на ее деятельность; и </w:t>
      </w:r>
    </w:p>
    <w:p w:rsidR="00832B1F" w:rsidRPr="00832B1F" w:rsidRDefault="00832B1F" w:rsidP="00832B1F">
      <w:pPr>
        <w:spacing w:after="0" w:line="240" w:lineRule="auto"/>
        <w:ind w:firstLine="709"/>
        <w:jc w:val="both"/>
        <w:rPr>
          <w:rFonts w:ascii="Times New Roman" w:eastAsia="Times New Roman" w:hAnsi="Times New Roman" w:cs="Times New Roman"/>
          <w:sz w:val="28"/>
          <w:szCs w:val="28"/>
          <w:lang w:eastAsia="ru-RU"/>
        </w:rPr>
      </w:pPr>
      <w:r w:rsidRPr="00832B1F">
        <w:rPr>
          <w:rFonts w:ascii="Times New Roman" w:eastAsia="Times New Roman" w:hAnsi="Times New Roman" w:cs="Times New Roman"/>
          <w:color w:val="000000"/>
          <w:sz w:val="28"/>
          <w:szCs w:val="28"/>
          <w:lang w:eastAsia="ru-RU"/>
        </w:rPr>
        <w:t>(ii) Регламентом рыночных злоупотреблениях 2019 года в связи с выходом Великобритании из ЕС (</w:t>
      </w:r>
      <w:r w:rsidRPr="00832B1F">
        <w:rPr>
          <w:rFonts w:ascii="Times New Roman" w:eastAsia="Times New Roman" w:hAnsi="Times New Roman" w:cs="Times New Roman"/>
          <w:color w:val="000000"/>
          <w:sz w:val="28"/>
          <w:szCs w:val="28"/>
          <w:lang w:val="en-GB" w:eastAsia="ru-RU"/>
        </w:rPr>
        <w:t>The</w:t>
      </w:r>
      <w:r w:rsidRPr="00832B1F">
        <w:rPr>
          <w:rFonts w:ascii="Times New Roman" w:eastAsia="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val="en-GB" w:eastAsia="ru-RU"/>
        </w:rPr>
        <w:t>Market</w:t>
      </w:r>
      <w:r w:rsidRPr="00832B1F">
        <w:rPr>
          <w:rFonts w:ascii="Times New Roman" w:eastAsia="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val="en-GB" w:eastAsia="ru-RU"/>
        </w:rPr>
        <w:t>Abuse</w:t>
      </w:r>
      <w:r w:rsidRPr="00832B1F">
        <w:rPr>
          <w:rFonts w:ascii="Times New Roman" w:eastAsia="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val="en-GB" w:eastAsia="ru-RU"/>
        </w:rPr>
        <w:t>Amendment</w:t>
      </w:r>
      <w:r w:rsidRPr="00832B1F">
        <w:rPr>
          <w:rFonts w:ascii="Times New Roman" w:eastAsia="Times New Roman" w:hAnsi="Times New Roman" w:cs="Times New Roman"/>
          <w:color w:val="000000"/>
          <w:sz w:val="28"/>
          <w:szCs w:val="28"/>
          <w:lang w:eastAsia="ru-RU"/>
        </w:rPr>
        <w:t>) (</w:t>
      </w:r>
      <w:r w:rsidRPr="00832B1F">
        <w:rPr>
          <w:rFonts w:ascii="Times New Roman" w:eastAsia="Times New Roman" w:hAnsi="Times New Roman" w:cs="Times New Roman"/>
          <w:color w:val="000000"/>
          <w:sz w:val="28"/>
          <w:szCs w:val="28"/>
          <w:lang w:val="en-GB" w:eastAsia="ru-RU"/>
        </w:rPr>
        <w:t>EU</w:t>
      </w:r>
      <w:r w:rsidRPr="00832B1F">
        <w:rPr>
          <w:rFonts w:ascii="Times New Roman" w:eastAsia="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val="en-GB" w:eastAsia="ru-RU"/>
        </w:rPr>
        <w:t>Exit</w:t>
      </w:r>
      <w:r w:rsidRPr="00832B1F">
        <w:rPr>
          <w:rFonts w:ascii="Times New Roman" w:eastAsia="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val="en-GB" w:eastAsia="ru-RU"/>
        </w:rPr>
        <w:t>Regulations</w:t>
      </w:r>
      <w:r w:rsidRPr="00832B1F">
        <w:rPr>
          <w:rFonts w:ascii="Times New Roman" w:eastAsia="Times New Roman" w:hAnsi="Times New Roman" w:cs="Times New Roman"/>
          <w:color w:val="000000"/>
          <w:sz w:val="28"/>
          <w:szCs w:val="28"/>
          <w:lang w:eastAsia="ru-RU"/>
        </w:rPr>
        <w:t xml:space="preserve"> 2019, </w:t>
      </w:r>
      <w:r w:rsidRPr="00832B1F">
        <w:rPr>
          <w:rFonts w:ascii="Times New Roman" w:eastAsia="Times New Roman" w:hAnsi="Times New Roman" w:cs="Times New Roman"/>
          <w:color w:val="000000"/>
          <w:sz w:val="28"/>
          <w:szCs w:val="28"/>
          <w:lang w:val="en-US" w:eastAsia="ru-RU"/>
        </w:rPr>
        <w:t>UK</w:t>
      </w:r>
      <w:r w:rsidRPr="00832B1F">
        <w:rPr>
          <w:rFonts w:ascii="Times New Roman" w:eastAsia="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val="en-US" w:eastAsia="ru-RU"/>
        </w:rPr>
        <w:t>MAR</w:t>
      </w:r>
      <w:r w:rsidRPr="00832B1F">
        <w:rPr>
          <w:rFonts w:ascii="Times New Roman" w:eastAsia="Times New Roman" w:hAnsi="Times New Roman" w:cs="Times New Roman"/>
          <w:color w:val="000000"/>
          <w:sz w:val="28"/>
          <w:szCs w:val="28"/>
          <w:lang w:eastAsia="ru-RU"/>
        </w:rPr>
        <w:t xml:space="preserve"> 2019 </w:t>
      </w:r>
      <w:r w:rsidRPr="00832B1F">
        <w:rPr>
          <w:rFonts w:ascii="Times New Roman" w:eastAsia="Times New Roman" w:hAnsi="Times New Roman" w:cs="Times New Roman"/>
          <w:color w:val="000000"/>
          <w:sz w:val="28"/>
          <w:szCs w:val="28"/>
          <w:lang w:val="en-US" w:eastAsia="ru-RU"/>
        </w:rPr>
        <w:t>No</w:t>
      </w:r>
      <w:r w:rsidRPr="00832B1F">
        <w:rPr>
          <w:rFonts w:ascii="Times New Roman" w:eastAsia="Times New Roman" w:hAnsi="Times New Roman" w:cs="Times New Roman"/>
          <w:color w:val="000000"/>
          <w:sz w:val="28"/>
          <w:szCs w:val="28"/>
          <w:lang w:eastAsia="ru-RU"/>
        </w:rPr>
        <w:t>. 310) – который определяет инсайдерскую информацию, как любую точную непубличную информацию, относящуюся к Раскрывающей стороне и ее ценным бумагам, которая, если станет публичной, может оказать существенное влияние на стоимость ценных бумаг Раскрывающей стороны или цену любых связанных производных финансовых инструментов.</w:t>
      </w: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sz w:val="28"/>
          <w:szCs w:val="28"/>
          <w:lang w:eastAsia="ru-RU"/>
        </w:rPr>
      </w:pPr>
      <w:r w:rsidRPr="00832B1F">
        <w:rPr>
          <w:rFonts w:ascii="Times New Roman" w:eastAsia="Times New Roman" w:hAnsi="Times New Roman" w:cs="Times New Roman"/>
          <w:color w:val="000000"/>
          <w:sz w:val="28"/>
          <w:szCs w:val="28"/>
          <w:lang w:eastAsia="ru-RU"/>
        </w:rPr>
        <w:t>Не является Конфиденциальной</w:t>
      </w:r>
      <w:r w:rsidRPr="00832B1F">
        <w:rPr>
          <w:rFonts w:ascii="Times New Roman" w:hAnsi="Times New Roman" w:cs="Times New Roman"/>
          <w:sz w:val="28"/>
          <w:szCs w:val="28"/>
        </w:rPr>
        <w:t xml:space="preserve"> </w:t>
      </w:r>
      <w:r w:rsidRPr="00832B1F">
        <w:rPr>
          <w:rFonts w:ascii="Times New Roman" w:eastAsia="Times New Roman" w:hAnsi="Times New Roman" w:cs="Times New Roman"/>
          <w:color w:val="000000"/>
          <w:sz w:val="28"/>
          <w:szCs w:val="28"/>
          <w:lang w:eastAsia="ru-RU"/>
        </w:rPr>
        <w:t>информация, которая была на законном основании известна Принимающей стороне на момент раскрытия такой информации Раскрывающей стороной без обязательств о ее неразглашении, либо является общеизвестной и публично доступной, либо раскрывается Раскрывающей стороной Третьим лицам без ограничений, либо Принимающей стороной от Третьего лица, которое, насколько известно Принимающей стороне, не связано с Раскрывающей стороной обязательством о неразглашении такой информации, либо представляет собой идеи, концепции, методы, процессы, системы, способы и т.п., разработанные Принимающей стороной независимо и без использования аналогичной Конфиденциальной информации, переданной Раскрывающей стороной.</w:t>
      </w: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Третьи лица - любое физическое или юридическое лицо, включая субподрядчиков Принимающей стороны за исключением Раскрывающей стороны, Принимающей стороны, и их работников.</w:t>
      </w:r>
    </w:p>
    <w:p w:rsidR="00832B1F" w:rsidRPr="00832B1F" w:rsidRDefault="00832B1F" w:rsidP="00832B1F">
      <w:pPr>
        <w:spacing w:after="0" w:line="240" w:lineRule="auto"/>
        <w:jc w:val="both"/>
        <w:rPr>
          <w:rFonts w:ascii="Times New Roman" w:eastAsia="Times New Roman" w:hAnsi="Times New Roman" w:cs="Times New Roman"/>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color w:val="000000"/>
          <w:sz w:val="28"/>
          <w:szCs w:val="28"/>
          <w:lang w:eastAsia="ru-RU"/>
        </w:rPr>
      </w:pPr>
    </w:p>
    <w:p w:rsidR="00832B1F" w:rsidRPr="00832B1F" w:rsidRDefault="00832B1F" w:rsidP="00832B1F">
      <w:pPr>
        <w:numPr>
          <w:ilvl w:val="0"/>
          <w:numId w:val="10"/>
        </w:numPr>
        <w:spacing w:after="0" w:line="240" w:lineRule="auto"/>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Предмет Соглашения</w:t>
      </w:r>
    </w:p>
    <w:p w:rsidR="00832B1F" w:rsidRPr="00832B1F" w:rsidRDefault="00832B1F" w:rsidP="00832B1F">
      <w:pPr>
        <w:spacing w:after="0" w:line="240" w:lineRule="auto"/>
        <w:rPr>
          <w:rFonts w:ascii="Times New Roman" w:eastAsia="Times New Roman" w:hAnsi="Times New Roman" w:cs="Times New Roman"/>
          <w:b/>
          <w:bCs/>
          <w:color w:val="000000"/>
          <w:sz w:val="28"/>
          <w:szCs w:val="28"/>
          <w:lang w:eastAsia="ru-RU"/>
        </w:rPr>
      </w:pP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3"/>
          <w:szCs w:val="23"/>
          <w:lang w:eastAsia="ru-RU"/>
        </w:rPr>
        <w:t xml:space="preserve"> </w:t>
      </w:r>
      <w:r w:rsidRPr="00832B1F">
        <w:rPr>
          <w:rFonts w:ascii="Times New Roman" w:eastAsia="Times New Roman" w:hAnsi="Times New Roman" w:cs="Times New Roman"/>
          <w:color w:val="000000"/>
          <w:sz w:val="28"/>
          <w:szCs w:val="28"/>
          <w:lang w:eastAsia="ru-RU"/>
        </w:rPr>
        <w:t>Целью настоящего Соглашения является защита Конфиденциальной информации, которой Стороны будут обмениваться в ходе переговоров/встреч, заключения договоров и исполнения обязательств в рамках Разрешенной цели.</w:t>
      </w: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sz w:val="28"/>
          <w:szCs w:val="28"/>
          <w:lang w:eastAsia="ru-RU"/>
        </w:rPr>
      </w:pPr>
      <w:r w:rsidRPr="00832B1F">
        <w:rPr>
          <w:rFonts w:ascii="Times New Roman" w:eastAsia="Times New Roman" w:hAnsi="Times New Roman" w:cs="Times New Roman"/>
          <w:sz w:val="28"/>
          <w:szCs w:val="28"/>
          <w:lang w:eastAsia="ru-RU"/>
        </w:rPr>
        <w:t xml:space="preserve"> При передаче Конфиденциальной информации (с применением пароля) по каналам связи, соответствующим установленным требованиям по технической защите информации, должна обеспечиваться возможность фиксации факта передачи и содержания переданной информации. </w:t>
      </w: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color w:val="000000"/>
          <w:sz w:val="23"/>
          <w:szCs w:val="23"/>
          <w:lang w:eastAsia="ru-RU"/>
        </w:rPr>
      </w:pPr>
      <w:r w:rsidRPr="00832B1F">
        <w:rPr>
          <w:rFonts w:ascii="Times New Roman" w:eastAsia="Times New Roman" w:hAnsi="Times New Roman" w:cs="Times New Roman"/>
          <w:color w:val="000000"/>
          <w:sz w:val="28"/>
          <w:szCs w:val="28"/>
          <w:lang w:eastAsia="ru-RU"/>
        </w:rPr>
        <w:t>Конфиденциальная информация может использоваться и копироваться Принимающей стороной исключительно в целях, способствующих достижению Разрешенной Цели только с предварительного письменного согласия Раскрывающей стороны</w:t>
      </w:r>
      <w:r w:rsidRPr="00832B1F">
        <w:rPr>
          <w:rFonts w:ascii="Times New Roman" w:eastAsia="Times New Roman" w:hAnsi="Times New Roman" w:cs="Times New Roman"/>
          <w:color w:val="000000"/>
          <w:sz w:val="23"/>
          <w:szCs w:val="23"/>
          <w:lang w:eastAsia="ru-RU"/>
        </w:rPr>
        <w:t>.</w:t>
      </w: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color w:val="000000"/>
          <w:sz w:val="23"/>
          <w:szCs w:val="23"/>
          <w:lang w:eastAsia="ru-RU"/>
        </w:rPr>
      </w:pPr>
      <w:r w:rsidRPr="00832B1F">
        <w:rPr>
          <w:rFonts w:ascii="Times New Roman" w:eastAsia="Times New Roman" w:hAnsi="Times New Roman" w:cs="Times New Roman"/>
          <w:color w:val="000000"/>
          <w:sz w:val="28"/>
          <w:szCs w:val="28"/>
          <w:lang w:eastAsia="ru-RU"/>
        </w:rPr>
        <w:t>Конфиденциальная информация, раскрываемая устно или визуально во время встреч, переговоров должна быть в устной форме определена как Конфиденциальная</w:t>
      </w:r>
      <w:r w:rsidRPr="00832B1F">
        <w:rPr>
          <w:rFonts w:ascii="Times New Roman" w:hAnsi="Times New Roman" w:cs="Times New Roman"/>
          <w:sz w:val="28"/>
          <w:szCs w:val="28"/>
        </w:rPr>
        <w:t xml:space="preserve"> </w:t>
      </w:r>
      <w:r w:rsidRPr="00832B1F">
        <w:rPr>
          <w:rFonts w:ascii="Times New Roman" w:eastAsia="Times New Roman" w:hAnsi="Times New Roman" w:cs="Times New Roman"/>
          <w:color w:val="000000"/>
          <w:sz w:val="28"/>
          <w:szCs w:val="28"/>
          <w:lang w:eastAsia="ru-RU"/>
        </w:rPr>
        <w:t xml:space="preserve">в момент ее разглашения Раскрывающей стороной. </w:t>
      </w:r>
      <w:r w:rsidRPr="00832B1F">
        <w:rPr>
          <w:rFonts w:ascii="Times New Roman" w:eastAsia="Times New Roman" w:hAnsi="Times New Roman" w:cs="Times New Roman"/>
          <w:sz w:val="28"/>
          <w:szCs w:val="28"/>
          <w:lang w:eastAsia="ru-RU"/>
        </w:rPr>
        <w:t xml:space="preserve">Факт передачи Конфиденциальной информации отражается в протоколах переговоров (беседы) </w:t>
      </w:r>
      <w:r w:rsidRPr="00832B1F">
        <w:rPr>
          <w:rFonts w:ascii="Times New Roman" w:hAnsi="Times New Roman" w:cs="Times New Roman"/>
          <w:sz w:val="28"/>
          <w:szCs w:val="28"/>
          <w:lang w:eastAsia="ru-RU"/>
        </w:rPr>
        <w:t>Сторон</w:t>
      </w:r>
      <w:r w:rsidRPr="00832B1F">
        <w:rPr>
          <w:rFonts w:ascii="Times New Roman" w:eastAsia="Times New Roman" w:hAnsi="Times New Roman" w:cs="Times New Roman"/>
          <w:sz w:val="28"/>
          <w:szCs w:val="28"/>
          <w:lang w:eastAsia="ru-RU"/>
        </w:rPr>
        <w:t xml:space="preserve">. </w:t>
      </w:r>
    </w:p>
    <w:p w:rsidR="00832B1F" w:rsidRPr="00832B1F" w:rsidRDefault="00832B1F" w:rsidP="00832B1F">
      <w:pPr>
        <w:numPr>
          <w:ilvl w:val="1"/>
          <w:numId w:val="10"/>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Принимающая сторона приложит разумные усилия, чтобы каждый работник Принимающей стороны, имеющий доступ к </w:t>
      </w:r>
      <w:r w:rsidRPr="00832B1F">
        <w:rPr>
          <w:rFonts w:ascii="Times New Roman" w:eastAsia="Times New Roman" w:hAnsi="Times New Roman" w:cs="Times New Roman"/>
          <w:sz w:val="28"/>
          <w:szCs w:val="28"/>
          <w:lang w:eastAsia="ru-RU"/>
        </w:rPr>
        <w:t xml:space="preserve">Конфиденциальной и/или Инсайдерской информации Раскрывающей стороны, а также любые иные лица, которым Принимающая сторона предоставила доступ к </w:t>
      </w:r>
      <w:r w:rsidRPr="00832B1F">
        <w:rPr>
          <w:rFonts w:ascii="Times New Roman" w:eastAsia="Times New Roman" w:hAnsi="Times New Roman" w:cs="Times New Roman"/>
          <w:color w:val="000000"/>
          <w:sz w:val="28"/>
          <w:szCs w:val="28"/>
          <w:lang w:eastAsia="ru-RU"/>
        </w:rPr>
        <w:t>Конфиденциальной</w:t>
      </w:r>
      <w:r w:rsidRPr="00832B1F">
        <w:rPr>
          <w:rFonts w:ascii="Times New Roman" w:eastAsia="Times New Roman" w:hAnsi="Times New Roman" w:cs="Times New Roman"/>
          <w:sz w:val="28"/>
          <w:szCs w:val="28"/>
          <w:lang w:eastAsia="ru-RU"/>
        </w:rPr>
        <w:t xml:space="preserve"> </w:t>
      </w:r>
      <w:r w:rsidRPr="00832B1F">
        <w:rPr>
          <w:rFonts w:ascii="Times New Roman" w:eastAsia="Times New Roman" w:hAnsi="Times New Roman" w:cs="Times New Roman"/>
          <w:color w:val="000000"/>
          <w:sz w:val="28"/>
          <w:szCs w:val="28"/>
          <w:lang w:eastAsia="ru-RU"/>
        </w:rPr>
        <w:t xml:space="preserve">и/или </w:t>
      </w:r>
      <w:r w:rsidRPr="00832B1F">
        <w:rPr>
          <w:rFonts w:ascii="Times New Roman" w:eastAsia="Times New Roman" w:hAnsi="Times New Roman" w:cs="Times New Roman"/>
          <w:sz w:val="28"/>
          <w:szCs w:val="28"/>
          <w:lang w:eastAsia="ru-RU"/>
        </w:rPr>
        <w:t>Инсайдерской</w:t>
      </w:r>
      <w:r w:rsidRPr="00832B1F">
        <w:rPr>
          <w:rFonts w:ascii="Times New Roman" w:eastAsia="Times New Roman" w:hAnsi="Times New Roman" w:cs="Times New Roman"/>
          <w:color w:val="000000"/>
          <w:sz w:val="28"/>
          <w:szCs w:val="28"/>
          <w:lang w:eastAsia="ru-RU"/>
        </w:rPr>
        <w:t xml:space="preserve"> информации:</w:t>
      </w:r>
    </w:p>
    <w:p w:rsidR="00832B1F" w:rsidRPr="00832B1F" w:rsidRDefault="00832B1F" w:rsidP="00832B1F">
      <w:pPr>
        <w:spacing w:after="0" w:line="240" w:lineRule="auto"/>
        <w:ind w:firstLine="567"/>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(i) не осуществляли сделки с ценными бумагами Раскрывающей стороны на основании такой информации;</w:t>
      </w:r>
    </w:p>
    <w:p w:rsidR="00832B1F" w:rsidRPr="00832B1F" w:rsidRDefault="00832B1F" w:rsidP="00832B1F">
      <w:pPr>
        <w:spacing w:after="0" w:line="240" w:lineRule="auto"/>
        <w:ind w:firstLine="567"/>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(ii) сохраняли конфиденциальность такой информации. </w:t>
      </w:r>
    </w:p>
    <w:p w:rsidR="00832B1F" w:rsidRPr="00832B1F" w:rsidRDefault="00832B1F" w:rsidP="00832B1F">
      <w:p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2.6. Принимающая сторона принимает и признает принципы в отношении предоставления Раскрывающей стороной информации Принимающей стороне, которые установлены применимым правом, листинговыми правилами и (или) правилами раскрытия соответствующих бирж, где размещены ценные бумаги Раскрывающей стороны. В частности, Принимающая сторона подтверждает, что информация, раскрытая ей Раскрывающей стороной или от имени Раскрывающей стороной, которая относится прямо или косвенно к Раскрывающей стороне или ценным бумагам Раскрывающей стороны, может представлять собой Инсайдерскую и/или Конфиденциальную информацию в соответствии с применимым законодательством, поскольку такая информация может быть недоступна широкому кругу лиц, а если она доступна широкому кругу лиц, то она может иметь существенное влияние на цену ценных бумаг Раскрывающей стороны. Принимающая сторона обязуется (и обеспечит, что каждый представитель Принимающей стороны, получающий или имеющий доступ к Конфиденциальной и/или Инсайдерской информации Раскрывающей стороны, обязуется):</w:t>
      </w:r>
    </w:p>
    <w:p w:rsidR="00832B1F" w:rsidRPr="00832B1F" w:rsidRDefault="00832B1F" w:rsidP="00832B1F">
      <w:p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lastRenderedPageBreak/>
        <w:t>(a)</w:t>
      </w:r>
      <w:r w:rsidRPr="00832B1F">
        <w:rPr>
          <w:rFonts w:ascii="Times New Roman" w:eastAsia="Times New Roman" w:hAnsi="Times New Roman" w:cs="Times New Roman"/>
          <w:color w:val="000000"/>
          <w:sz w:val="28"/>
          <w:szCs w:val="28"/>
          <w:lang w:eastAsia="ru-RU"/>
        </w:rPr>
        <w:tab/>
        <w:t>не осуществлять операции с находящимися в публичном обращении ценными бумагами Раскрывающей стороны на основе такой информации в нарушение требований, установленных применимым законодательством, правилами или регулирующими актами в отношении инсайдерских сделок и манипулирования рынком (а также признает, что он осознает санкции и последствия, проистекающие в случае участия в инсайдерских сделках, а также из неправомерного распространения или использования Инсайдерской и/или и Конфиденциальной информации);</w:t>
      </w:r>
    </w:p>
    <w:p w:rsidR="00832B1F" w:rsidRPr="00832B1F" w:rsidRDefault="00832B1F" w:rsidP="00832B1F">
      <w:p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(b)</w:t>
      </w:r>
      <w:r w:rsidRPr="00832B1F">
        <w:rPr>
          <w:rFonts w:ascii="Times New Roman" w:eastAsia="Times New Roman" w:hAnsi="Times New Roman" w:cs="Times New Roman"/>
          <w:color w:val="000000"/>
          <w:sz w:val="28"/>
          <w:szCs w:val="28"/>
          <w:lang w:eastAsia="ru-RU"/>
        </w:rPr>
        <w:tab/>
        <w:t xml:space="preserve">обеспечивать конфиденциальность такой информации в соответствии с обязательством о сохранении конфиденциальности, на основе которого она была предоставлена; и </w:t>
      </w:r>
    </w:p>
    <w:p w:rsidR="00832B1F" w:rsidRPr="00832B1F" w:rsidRDefault="00832B1F" w:rsidP="00832B1F">
      <w:pPr>
        <w:tabs>
          <w:tab w:val="left" w:pos="720"/>
        </w:tabs>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(c)</w:t>
      </w:r>
      <w:r w:rsidRPr="00832B1F">
        <w:rPr>
          <w:rFonts w:ascii="Times New Roman" w:eastAsia="Times New Roman" w:hAnsi="Times New Roman" w:cs="Times New Roman"/>
          <w:color w:val="000000"/>
          <w:sz w:val="28"/>
          <w:szCs w:val="28"/>
          <w:lang w:eastAsia="ru-RU"/>
        </w:rPr>
        <w:tab/>
        <w:t>в течение 5 (пяти) рабочих дней после подписания настоящего Соглашения, представить Раскрывающей стороне информацию о своих работниках, обладающих в силу своего служебного положения и трудовых обязанностей, доступом к Инсайдерской информации (Список инсайдеров). В случае изменений в списке работников, обладающих в силу своего служебного положения и трудовых обязанностей доступом к Инсайдерской информации, поддерживать и своевременно обновлять Список инсайдеров в соответствии с применимыми правилами раскрытия, который включает всех представителей Принимающей стороны, имеющих доступ к Конфиденциальной и/или Инсайдерской информации Раскрывающей стороны.</w:t>
      </w:r>
    </w:p>
    <w:p w:rsidR="00832B1F" w:rsidRPr="00832B1F" w:rsidRDefault="00832B1F" w:rsidP="00832B1F">
      <w:pPr>
        <w:spacing w:after="0" w:line="240" w:lineRule="auto"/>
        <w:jc w:val="both"/>
        <w:rPr>
          <w:rFonts w:ascii="Times New Roman" w:eastAsia="Times New Roman" w:hAnsi="Times New Roman" w:cs="Times New Roman"/>
          <w:color w:val="000000"/>
          <w:sz w:val="23"/>
          <w:szCs w:val="23"/>
          <w:lang w:eastAsia="ru-RU"/>
        </w:rPr>
      </w:pPr>
    </w:p>
    <w:p w:rsidR="00832B1F" w:rsidRPr="00832B1F" w:rsidRDefault="00832B1F" w:rsidP="00832B1F">
      <w:pPr>
        <w:numPr>
          <w:ilvl w:val="0"/>
          <w:numId w:val="10"/>
        </w:numPr>
        <w:spacing w:after="0" w:line="240" w:lineRule="auto"/>
        <w:contextualSpacing/>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Раскрытие Конфиденциальной информации</w:t>
      </w:r>
    </w:p>
    <w:p w:rsidR="00832B1F" w:rsidRPr="00832B1F" w:rsidRDefault="00832B1F" w:rsidP="00832B1F">
      <w:pPr>
        <w:spacing w:after="0" w:line="240" w:lineRule="auto"/>
        <w:ind w:left="720"/>
        <w:contextualSpacing/>
        <w:rPr>
          <w:rFonts w:ascii="Times New Roman" w:eastAsia="Times New Roman" w:hAnsi="Times New Roman" w:cs="Times New Roman"/>
          <w:sz w:val="28"/>
          <w:szCs w:val="28"/>
          <w:lang w:eastAsia="ru-RU"/>
        </w:rPr>
      </w:pPr>
    </w:p>
    <w:p w:rsidR="00832B1F" w:rsidRPr="00832B1F" w:rsidRDefault="00832B1F" w:rsidP="00832B1F">
      <w:pPr>
        <w:spacing w:after="0" w:line="240" w:lineRule="auto"/>
        <w:ind w:firstLine="708"/>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3.1 Принимающая сторона вправе раскрывать Конфиденциальную информацию без согласия Раскрывающей стороны следующим лицам:</w:t>
      </w:r>
    </w:p>
    <w:p w:rsidR="00832B1F" w:rsidRPr="00832B1F" w:rsidRDefault="00832B1F" w:rsidP="00832B1F">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 государственным органам, уполномоченным запрашивать такую информацию в соответствии с законодательством Республики Казахстан, на основании должным образом оформленного запроса на предоставление указанной информации;</w:t>
      </w:r>
    </w:p>
    <w:p w:rsidR="00832B1F" w:rsidRPr="00832B1F" w:rsidRDefault="00832B1F" w:rsidP="00832B1F">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 судебным органам и своим представителям для целей защиты, и реализации прав по настоящему Соглашению.</w:t>
      </w:r>
      <w:r w:rsidRPr="00832B1F">
        <w:t xml:space="preserve"> </w:t>
      </w:r>
    </w:p>
    <w:p w:rsidR="00832B1F" w:rsidRPr="00832B1F" w:rsidRDefault="00832B1F" w:rsidP="00832B1F">
      <w:pPr>
        <w:spacing w:after="0" w:line="240" w:lineRule="auto"/>
        <w:ind w:firstLine="708"/>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В таких случаях, до такого раскрытия Принимающая сторона должна незамедлительно письменно уведомить Раскрывающую сторону о существовании, условиях и обстоятельствах такого требования, и предпринять все необходимые меры по соблюдению лицами, указанными в подпунктах 1) и 2) пункта 3.1. настоящего Соглашения, режима конфиденциальности не менее строгого, чем предусмотренного настоящим Соглашением, и возложению на данных   лиц ответственности за разглашение переданной им Конфиденциальной информации, чтобы к раскрываемой Конфиденциальной информации применялся режим конфиденциальности.</w:t>
      </w:r>
    </w:p>
    <w:p w:rsidR="00832B1F" w:rsidRPr="00832B1F" w:rsidRDefault="00832B1F" w:rsidP="00832B1F">
      <w:pPr>
        <w:spacing w:after="0" w:line="240" w:lineRule="auto"/>
        <w:ind w:firstLine="708"/>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3.2. Во всех иных случаях, кроме указанных в пункте 3.1. настоящего Соглашения, Принимающая сторона вправе раскрывать Конфиденциальную</w:t>
      </w:r>
      <w:r w:rsidRPr="00832B1F">
        <w:t xml:space="preserve"> </w:t>
      </w:r>
      <w:r w:rsidRPr="00832B1F">
        <w:rPr>
          <w:rFonts w:ascii="Times New Roman" w:eastAsia="Times New Roman" w:hAnsi="Times New Roman" w:cs="Times New Roman"/>
          <w:color w:val="000000"/>
          <w:sz w:val="28"/>
          <w:szCs w:val="28"/>
          <w:lang w:eastAsia="ru-RU"/>
        </w:rPr>
        <w:t>информацию Третьим лицам только после получения от Раскрывающей стороны письменного согласия на такое раскрытие.</w:t>
      </w:r>
    </w:p>
    <w:p w:rsidR="00832B1F" w:rsidRPr="00832B1F" w:rsidRDefault="00832B1F" w:rsidP="00832B1F">
      <w:pPr>
        <w:spacing w:after="0" w:line="240" w:lineRule="auto"/>
        <w:ind w:firstLine="708"/>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lastRenderedPageBreak/>
        <w:t>При этом, при раскрытии Конфиденциальной информации Третьим лицам, Принимающая сторона должна потребовать от Третьих лиц принять на себя письменные обязательства на использование Конфиденциальной информации только конфиденциально, в соответствии с ограничениями, предусмотренными настоящим Соглашением, и предоставить Раскрывающей стороне копию Договора о неразглашении конфиденциальной информации (договора/соглашения о конфиденциальности), заключенного Принимающей стороной с Третьими лицами.</w:t>
      </w:r>
    </w:p>
    <w:p w:rsidR="00832B1F" w:rsidRPr="00832B1F" w:rsidRDefault="00832B1F" w:rsidP="00832B1F">
      <w:pPr>
        <w:spacing w:after="0" w:line="240" w:lineRule="auto"/>
        <w:ind w:firstLine="708"/>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Принимающая сторона имеет право предоставлять Конфиденциальную информацию Раскрывающей стороны своему внешнему аудитору при оказании им услуг по аудиту консолидированной финансовой отчетности Принимающей стороны на основании заключенного между внешним аудитором и Принимающей стороной Соглашения о конфиденциальности.</w:t>
      </w:r>
    </w:p>
    <w:p w:rsidR="00832B1F" w:rsidRPr="00832B1F" w:rsidRDefault="00832B1F" w:rsidP="00832B1F">
      <w:pPr>
        <w:spacing w:after="0" w:line="240" w:lineRule="auto"/>
        <w:ind w:firstLine="708"/>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В случае передачи Инсайдерской информации от Раскрывающей стороны, все работники и представители Принимающей стороны должны быть включены в Список инсайдеров, как это установлено пунктом 2.6. настоящего Соглашения.</w:t>
      </w:r>
    </w:p>
    <w:p w:rsidR="00832B1F" w:rsidRPr="00832B1F" w:rsidRDefault="00832B1F" w:rsidP="00832B1F">
      <w:pPr>
        <w:spacing w:after="0" w:line="240" w:lineRule="auto"/>
        <w:ind w:firstLine="708"/>
        <w:jc w:val="both"/>
        <w:rPr>
          <w:rFonts w:ascii="Times New Roman" w:eastAsia="Times New Roman" w:hAnsi="Times New Roman" w:cs="Times New Roman"/>
          <w:color w:val="000000"/>
          <w:sz w:val="28"/>
          <w:szCs w:val="28"/>
          <w:lang w:eastAsia="ru-RU"/>
        </w:rPr>
      </w:pPr>
    </w:p>
    <w:p w:rsidR="00832B1F" w:rsidRPr="00832B1F" w:rsidRDefault="00832B1F" w:rsidP="00832B1F">
      <w:pPr>
        <w:numPr>
          <w:ilvl w:val="0"/>
          <w:numId w:val="13"/>
        </w:numPr>
        <w:spacing w:after="0" w:line="240" w:lineRule="auto"/>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Охрана Конфиденциальной информации</w:t>
      </w:r>
    </w:p>
    <w:p w:rsidR="00832B1F" w:rsidRPr="00832B1F" w:rsidRDefault="00832B1F" w:rsidP="00832B1F">
      <w:pPr>
        <w:spacing w:after="0" w:line="240" w:lineRule="auto"/>
        <w:rPr>
          <w:rFonts w:ascii="Times New Roman" w:eastAsia="Times New Roman" w:hAnsi="Times New Roman" w:cs="Times New Roman"/>
          <w:b/>
          <w:bCs/>
          <w:color w:val="000000"/>
          <w:sz w:val="28"/>
          <w:szCs w:val="28"/>
          <w:lang w:eastAsia="ru-RU"/>
        </w:rPr>
      </w:pPr>
    </w:p>
    <w:p w:rsidR="00832B1F" w:rsidRPr="00832B1F" w:rsidRDefault="00832B1F" w:rsidP="00832B1F">
      <w:pPr>
        <w:numPr>
          <w:ilvl w:val="1"/>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 Принимающая сторона обязуется сохранять конфиденциальность любой раскрываемой ей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информации разумным и адекватным образом в соответствии с профессиональными нормами, обычаями делового оборота</w:t>
      </w:r>
      <w:r w:rsidRPr="00832B1F">
        <w:rPr>
          <w:rFonts w:ascii="Times New Roman" w:hAnsi="Times New Roman" w:cs="Times New Roman"/>
          <w:color w:val="000000"/>
          <w:sz w:val="28"/>
          <w:szCs w:val="28"/>
          <w:lang w:eastAsia="ru-RU"/>
        </w:rPr>
        <w:t>, требованиями применимого права, листинговыми правилами и /или правилами раскрытия соответствующих бирж, где размещены ценные бумаги Раскрывающей стороны</w:t>
      </w:r>
      <w:r w:rsidRPr="00832B1F">
        <w:rPr>
          <w:rFonts w:ascii="Times New Roman" w:eastAsia="Times New Roman" w:hAnsi="Times New Roman" w:cs="Times New Roman"/>
          <w:color w:val="000000"/>
          <w:sz w:val="28"/>
          <w:szCs w:val="28"/>
          <w:lang w:eastAsia="ru-RU"/>
        </w:rPr>
        <w:t>.</w:t>
      </w:r>
    </w:p>
    <w:p w:rsidR="00832B1F" w:rsidRPr="00832B1F" w:rsidRDefault="00832B1F" w:rsidP="00832B1F">
      <w:pPr>
        <w:numPr>
          <w:ilvl w:val="1"/>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Принимающая сторона проинформирует своих работников, а также иных лиц, указанных в пункте 3.1 настоящего Соглашения (до раскрытия им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 xml:space="preserve">информации в соответствии с </w:t>
      </w:r>
      <w:r w:rsidRPr="00832B1F">
        <w:rPr>
          <w:rFonts w:ascii="Times New Roman" w:hAnsi="Times New Roman" w:cs="Times New Roman"/>
          <w:color w:val="000000"/>
          <w:sz w:val="28"/>
          <w:szCs w:val="28"/>
          <w:lang w:eastAsia="ru-RU"/>
        </w:rPr>
        <w:t>пунктами</w:t>
      </w:r>
      <w:r w:rsidRPr="00832B1F">
        <w:rPr>
          <w:rFonts w:ascii="Times New Roman" w:eastAsia="Times New Roman" w:hAnsi="Times New Roman" w:cs="Times New Roman"/>
          <w:color w:val="000000"/>
          <w:sz w:val="28"/>
          <w:szCs w:val="28"/>
          <w:lang w:eastAsia="ru-RU"/>
        </w:rPr>
        <w:t xml:space="preserve"> 3.1 и 3.2. настоящего Соглашения), об обязательствах Принимающей стороны в соответствии с настоящим Соглашением.</w:t>
      </w:r>
    </w:p>
    <w:p w:rsidR="00832B1F" w:rsidRPr="00832B1F" w:rsidRDefault="00832B1F" w:rsidP="00832B1F">
      <w:pPr>
        <w:numPr>
          <w:ilvl w:val="1"/>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До получения от Раскрывающей стороны Конфиденциальной</w:t>
      </w:r>
      <w:r w:rsidRPr="00832B1F">
        <w:rPr>
          <w:rFonts w:ascii="Times New Roman" w:hAnsi="Times New Roman" w:cs="Times New Roman"/>
          <w:color w:val="000000"/>
          <w:sz w:val="28"/>
          <w:szCs w:val="28"/>
          <w:lang w:eastAsia="ru-RU"/>
        </w:rPr>
        <w:t xml:space="preserve"> и/или Инсайдерской</w:t>
      </w:r>
      <w:r w:rsidRPr="00832B1F">
        <w:rPr>
          <w:rFonts w:ascii="Times New Roman" w:eastAsia="Times New Roman" w:hAnsi="Times New Roman" w:cs="Times New Roman"/>
          <w:color w:val="000000"/>
          <w:sz w:val="28"/>
          <w:szCs w:val="28"/>
          <w:lang w:eastAsia="ru-RU"/>
        </w:rPr>
        <w:t xml:space="preserve"> информации Принимающая сторона обязуется предоставить Раскрывающей стороне список работников и работников своих субподрядчиков, привлекаемых к оказанию услуг по Договору</w:t>
      </w:r>
      <w:r w:rsidRPr="00832B1F">
        <w:rPr>
          <w:rFonts w:ascii="Times New Roman" w:hAnsi="Times New Roman" w:cs="Times New Roman"/>
          <w:color w:val="000000"/>
          <w:sz w:val="28"/>
          <w:szCs w:val="28"/>
          <w:lang w:eastAsia="ru-RU"/>
        </w:rPr>
        <w:t>, в том числе для их включения в перечень лиц, имеющих доступ к Инсайдерской информации</w:t>
      </w:r>
      <w:r w:rsidRPr="00832B1F">
        <w:rPr>
          <w:rFonts w:ascii="Times New Roman" w:eastAsia="Times New Roman" w:hAnsi="Times New Roman" w:cs="Times New Roman"/>
          <w:color w:val="000000"/>
          <w:sz w:val="28"/>
          <w:szCs w:val="28"/>
          <w:lang w:eastAsia="ru-RU"/>
        </w:rPr>
        <w:t xml:space="preserve">. </w:t>
      </w:r>
    </w:p>
    <w:p w:rsidR="00832B1F" w:rsidRPr="00832B1F" w:rsidRDefault="00832B1F" w:rsidP="00832B1F">
      <w:pPr>
        <w:spacing w:after="0" w:line="240" w:lineRule="auto"/>
        <w:ind w:firstLine="709"/>
        <w:jc w:val="both"/>
        <w:rPr>
          <w:rFonts w:ascii="Times New Roman" w:eastAsia="Times New Roman" w:hAnsi="Times New Roman" w:cs="Times New Roman"/>
          <w:sz w:val="28"/>
          <w:szCs w:val="28"/>
          <w:lang w:eastAsia="ru-RU"/>
        </w:rPr>
      </w:pPr>
      <w:r w:rsidRPr="00832B1F">
        <w:rPr>
          <w:rFonts w:ascii="Times New Roman" w:eastAsia="Times New Roman" w:hAnsi="Times New Roman" w:cs="Times New Roman"/>
          <w:color w:val="000000"/>
          <w:sz w:val="28"/>
          <w:szCs w:val="28"/>
          <w:lang w:eastAsia="ru-RU"/>
        </w:rPr>
        <w:t xml:space="preserve">4.4. Работники Принимающей стороны, привлекаемые к оказанию услуг по Договору обязаны, после заключения настоящего Соглашения и до получения Конфиденциальной информации от Раскрывающей стороны, подписать </w:t>
      </w:r>
      <w:r w:rsidRPr="00832B1F">
        <w:rPr>
          <w:rFonts w:ascii="Times New Roman" w:eastAsia="Times New Roman" w:hAnsi="Times New Roman" w:cs="Times New Roman"/>
          <w:sz w:val="28"/>
          <w:szCs w:val="28"/>
          <w:lang w:eastAsia="ru-RU"/>
        </w:rPr>
        <w:t xml:space="preserve">Обязательство о неразглашении конфиденциальной информации и коммерческой тайны АО «НАК «Казатомпром» (приложение №1 к настоящему Соглашению).  </w:t>
      </w:r>
    </w:p>
    <w:p w:rsidR="00832B1F" w:rsidRPr="00832B1F" w:rsidRDefault="00832B1F" w:rsidP="00832B1F">
      <w:pPr>
        <w:spacing w:after="0"/>
        <w:ind w:firstLine="709"/>
        <w:contextualSpacing/>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4.5. На электронных сообщениях и носителях Конфиденциальной информации Раскрывающей стороной указывается информация о </w:t>
      </w:r>
      <w:r w:rsidRPr="00832B1F">
        <w:rPr>
          <w:rFonts w:ascii="Times New Roman" w:eastAsia="Times New Roman" w:hAnsi="Times New Roman" w:cs="Times New Roman"/>
          <w:color w:val="000000"/>
          <w:sz w:val="28"/>
          <w:szCs w:val="28"/>
          <w:lang w:eastAsia="ru-RU"/>
        </w:rPr>
        <w:lastRenderedPageBreak/>
        <w:t>конфиденциальности данной информации и (или) пометка «Конфиденциальная информация».</w:t>
      </w:r>
    </w:p>
    <w:p w:rsidR="00832B1F" w:rsidRPr="00832B1F" w:rsidRDefault="00832B1F" w:rsidP="00832B1F">
      <w:p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4.6. Принимающая сторона предоставляет доступ к Конфиденциальной информации только своим работникам, которым она необходима для выполнения служебных и (или) трудовых обязанностей, при наличии у них соответствующего письменного обязательства о неразглашении Конфиденциальной информации и иных документов, определяющих меру ответственности за ее раскрытие, либо передачу третьей стороне (лицам).</w:t>
      </w:r>
    </w:p>
    <w:p w:rsidR="00832B1F" w:rsidRPr="00832B1F" w:rsidRDefault="00832B1F" w:rsidP="00832B1F">
      <w:p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4.7. Принимающая сторона должна предпринимать достаточные меры для недопущения любого несанкционированного доступа с целью копирования, неавторизованного использования, публикации, раскрытия или иного распространения такой Конфиденциальной информации.</w:t>
      </w:r>
    </w:p>
    <w:p w:rsidR="00832B1F" w:rsidRPr="00832B1F" w:rsidRDefault="00832B1F" w:rsidP="00832B1F">
      <w:pPr>
        <w:spacing w:after="0" w:line="240" w:lineRule="auto"/>
        <w:ind w:left="709"/>
        <w:jc w:val="both"/>
        <w:rPr>
          <w:rFonts w:ascii="Times New Roman" w:eastAsia="Times New Roman" w:hAnsi="Times New Roman" w:cs="Times New Roman"/>
          <w:color w:val="000000"/>
          <w:sz w:val="28"/>
          <w:szCs w:val="28"/>
          <w:lang w:eastAsia="ru-RU"/>
        </w:rPr>
      </w:pPr>
    </w:p>
    <w:p w:rsidR="00832B1F" w:rsidRPr="00832B1F" w:rsidRDefault="00832B1F" w:rsidP="00832B1F">
      <w:pPr>
        <w:numPr>
          <w:ilvl w:val="0"/>
          <w:numId w:val="13"/>
        </w:numPr>
        <w:spacing w:after="0" w:line="240" w:lineRule="auto"/>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Имущественные права</w:t>
      </w:r>
    </w:p>
    <w:p w:rsidR="00832B1F" w:rsidRPr="00832B1F" w:rsidRDefault="00832B1F" w:rsidP="00832B1F">
      <w:pPr>
        <w:spacing w:after="0" w:line="240" w:lineRule="auto"/>
        <w:rPr>
          <w:rFonts w:ascii="Times New Roman" w:eastAsia="Times New Roman" w:hAnsi="Times New Roman" w:cs="Times New Roman"/>
          <w:b/>
          <w:bCs/>
          <w:color w:val="000000"/>
          <w:sz w:val="28"/>
          <w:szCs w:val="28"/>
          <w:lang w:eastAsia="ru-RU"/>
        </w:rPr>
      </w:pPr>
    </w:p>
    <w:p w:rsidR="00832B1F" w:rsidRPr="00832B1F" w:rsidRDefault="00832B1F" w:rsidP="00832B1F">
      <w:pPr>
        <w:numPr>
          <w:ilvl w:val="1"/>
          <w:numId w:val="13"/>
        </w:numPr>
        <w:spacing w:after="0" w:line="240" w:lineRule="auto"/>
        <w:ind w:firstLine="709"/>
        <w:jc w:val="both"/>
        <w:rPr>
          <w:rFonts w:ascii="Times New Roman" w:eastAsia="Times New Roman" w:hAnsi="Times New Roman" w:cs="Times New Roman"/>
          <w:sz w:val="28"/>
          <w:szCs w:val="28"/>
          <w:lang w:eastAsia="ru-RU"/>
        </w:rPr>
      </w:pPr>
      <w:r w:rsidRPr="00832B1F">
        <w:rPr>
          <w:rFonts w:ascii="Times New Roman" w:eastAsia="Times New Roman" w:hAnsi="Times New Roman" w:cs="Times New Roman"/>
          <w:color w:val="000000"/>
          <w:sz w:val="28"/>
          <w:szCs w:val="28"/>
          <w:lang w:eastAsia="ru-RU"/>
        </w:rPr>
        <w:t>Раскрывающая сторона остается обладателем Конфиденциальной информации и собственником материальных носителей, содержащих Конфиденциальную информацию и передаваемых Принимающей стороне. Настоящее Соглашение, факт раскрытия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информации в связи с настоящим Соглашением или передача материальных носителей, содержащих Конфиденциальную</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 xml:space="preserve">информацию, не означает передачу Принимающей стороне каких-либо прав, в том числе, помимо прочего, связанных с </w:t>
      </w:r>
      <w:r w:rsidRPr="00832B1F">
        <w:rPr>
          <w:rFonts w:ascii="Times New Roman" w:eastAsia="Times New Roman" w:hAnsi="Times New Roman" w:cs="Times New Roman"/>
          <w:bCs/>
          <w:color w:val="000000"/>
          <w:sz w:val="28"/>
          <w:szCs w:val="28"/>
          <w:lang w:eastAsia="ru-RU"/>
        </w:rPr>
        <w:t xml:space="preserve">коммерческой тайной </w:t>
      </w:r>
      <w:r w:rsidRPr="00832B1F">
        <w:rPr>
          <w:rFonts w:ascii="Times New Roman" w:eastAsia="Times New Roman" w:hAnsi="Times New Roman" w:cs="Times New Roman"/>
          <w:color w:val="000000"/>
          <w:sz w:val="28"/>
          <w:szCs w:val="28"/>
          <w:lang w:eastAsia="ru-RU"/>
        </w:rPr>
        <w:t xml:space="preserve">или </w:t>
      </w:r>
      <w:r w:rsidRPr="00832B1F">
        <w:rPr>
          <w:rFonts w:ascii="Times New Roman" w:eastAsia="Times New Roman" w:hAnsi="Times New Roman" w:cs="Times New Roman"/>
          <w:bCs/>
          <w:color w:val="000000"/>
          <w:sz w:val="28"/>
          <w:szCs w:val="28"/>
          <w:lang w:eastAsia="ru-RU"/>
        </w:rPr>
        <w:t>авторских прав Раскрывающей стороны на Конфиденциальную</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информацию.</w:t>
      </w:r>
    </w:p>
    <w:p w:rsidR="00832B1F" w:rsidRPr="00832B1F" w:rsidRDefault="00832B1F" w:rsidP="00832B1F">
      <w:pPr>
        <w:spacing w:after="0" w:line="240" w:lineRule="auto"/>
        <w:jc w:val="both"/>
        <w:rPr>
          <w:rFonts w:ascii="Times New Roman" w:eastAsia="Times New Roman" w:hAnsi="Times New Roman" w:cs="Times New Roman"/>
          <w:sz w:val="28"/>
          <w:szCs w:val="28"/>
          <w:lang w:eastAsia="ru-RU"/>
        </w:rPr>
      </w:pPr>
    </w:p>
    <w:p w:rsidR="00832B1F" w:rsidRPr="00832B1F" w:rsidRDefault="00832B1F" w:rsidP="00832B1F">
      <w:pPr>
        <w:numPr>
          <w:ilvl w:val="0"/>
          <w:numId w:val="13"/>
        </w:numPr>
        <w:spacing w:after="0" w:line="240" w:lineRule="auto"/>
        <w:contextualSpacing/>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Возврат и уничтожение</w:t>
      </w:r>
    </w:p>
    <w:p w:rsidR="00832B1F" w:rsidRPr="00832B1F" w:rsidRDefault="00832B1F" w:rsidP="00832B1F">
      <w:pPr>
        <w:spacing w:after="0" w:line="240" w:lineRule="auto"/>
        <w:ind w:left="720"/>
        <w:contextualSpacing/>
        <w:rPr>
          <w:rFonts w:ascii="Times New Roman" w:eastAsia="Times New Roman" w:hAnsi="Times New Roman" w:cs="Times New Roman"/>
          <w:b/>
          <w:bCs/>
          <w:color w:val="000000"/>
          <w:sz w:val="28"/>
          <w:szCs w:val="28"/>
          <w:lang w:eastAsia="ru-RU"/>
        </w:rPr>
      </w:pPr>
    </w:p>
    <w:p w:rsidR="00832B1F" w:rsidRPr="00832B1F" w:rsidRDefault="00832B1F" w:rsidP="00832B1F">
      <w:pPr>
        <w:numPr>
          <w:ilvl w:val="1"/>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3"/>
          <w:szCs w:val="23"/>
          <w:lang w:eastAsia="ru-RU"/>
        </w:rPr>
        <w:t xml:space="preserve"> </w:t>
      </w:r>
      <w:r w:rsidRPr="00832B1F">
        <w:rPr>
          <w:rFonts w:ascii="Times New Roman" w:eastAsia="Times New Roman" w:hAnsi="Times New Roman" w:cs="Times New Roman"/>
          <w:color w:val="000000"/>
          <w:sz w:val="28"/>
          <w:szCs w:val="28"/>
          <w:lang w:eastAsia="ru-RU"/>
        </w:rPr>
        <w:t>С учетом ограничений, оговоренных в пунктах 6.2. и 6.3. Соглашения, Принимающая сторона обязуется:</w:t>
      </w:r>
    </w:p>
    <w:p w:rsidR="00832B1F" w:rsidRPr="00832B1F" w:rsidRDefault="00832B1F" w:rsidP="00832B1F">
      <w:p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1) на дату завершения настоящего Соглашения возвратить материальные носители, содержащие Конфиденциальную</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информацию, в том числе, помимо прочего, оригиналы документов и/или их копий, содержащие Конфиденциальную</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информацию;</w:t>
      </w:r>
    </w:p>
    <w:p w:rsidR="00832B1F" w:rsidRPr="00832B1F" w:rsidRDefault="00832B1F" w:rsidP="00832B1F">
      <w:p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2) на дату завершения настоящего Соглашения уничтожить электронные версии документов, содержащих Конфиденциальную</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информацию, зафиксированную на электронных носителях, принадлежащих Принимающей стороне;</w:t>
      </w:r>
    </w:p>
    <w:p w:rsidR="00832B1F" w:rsidRPr="00832B1F" w:rsidRDefault="00832B1F" w:rsidP="00832B1F">
      <w:p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3) в любой момент в течение срока действия настоящего Соглашения по письменному требованию Раскрывающей стороны возвратить оригиналы и/или уничтожить копии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информации.</w:t>
      </w:r>
    </w:p>
    <w:p w:rsidR="00832B1F" w:rsidRPr="00832B1F" w:rsidRDefault="00832B1F" w:rsidP="00832B1F">
      <w:pPr>
        <w:numPr>
          <w:ilvl w:val="1"/>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 На дату завершения настоящего Соглашения</w:t>
      </w:r>
      <w:r w:rsidRPr="00832B1F" w:rsidDel="007F1C59">
        <w:rPr>
          <w:rFonts w:ascii="Times New Roman" w:eastAsia="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Принимающая сторона признает, гарантирует и соглашается, что архивные копии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информации в компьютерных системах Принимающей стороны должны быть уничтожены. Принимающая сторона не вправе сохранять указанные архивные копии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информации.</w:t>
      </w:r>
    </w:p>
    <w:p w:rsidR="00832B1F" w:rsidRPr="00832B1F" w:rsidRDefault="00832B1F" w:rsidP="00832B1F">
      <w:pPr>
        <w:numPr>
          <w:ilvl w:val="1"/>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lastRenderedPageBreak/>
        <w:t xml:space="preserve"> Обязательства Принимающей стороны по неразглашению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информации, содержащейся в архивных и иных копиях, указанных в пункте 6.2. настоящего Соглашения, остаются в силе в течение 60 месяцев с даты прекращения срока действия настоящего Соглашения.</w:t>
      </w:r>
    </w:p>
    <w:p w:rsidR="00832B1F" w:rsidRPr="00832B1F" w:rsidRDefault="00832B1F" w:rsidP="00832B1F">
      <w:pPr>
        <w:spacing w:after="0" w:line="240" w:lineRule="auto"/>
        <w:ind w:left="709"/>
        <w:jc w:val="both"/>
        <w:rPr>
          <w:rFonts w:ascii="Times New Roman" w:eastAsia="Times New Roman" w:hAnsi="Times New Roman" w:cs="Times New Roman"/>
          <w:color w:val="000000"/>
          <w:sz w:val="28"/>
          <w:szCs w:val="28"/>
          <w:lang w:eastAsia="ru-RU"/>
        </w:rPr>
      </w:pPr>
    </w:p>
    <w:p w:rsidR="00832B1F" w:rsidRPr="00832B1F" w:rsidRDefault="00832B1F" w:rsidP="00832B1F">
      <w:pPr>
        <w:numPr>
          <w:ilvl w:val="0"/>
          <w:numId w:val="13"/>
        </w:numPr>
        <w:spacing w:after="0" w:line="240" w:lineRule="auto"/>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Ответственность</w:t>
      </w:r>
    </w:p>
    <w:p w:rsidR="00832B1F" w:rsidRPr="00832B1F" w:rsidRDefault="00832B1F" w:rsidP="00832B1F">
      <w:pPr>
        <w:spacing w:after="0" w:line="240" w:lineRule="auto"/>
        <w:rPr>
          <w:rFonts w:ascii="Times New Roman" w:eastAsia="Times New Roman" w:hAnsi="Times New Roman" w:cs="Times New Roman"/>
          <w:b/>
          <w:bCs/>
          <w:color w:val="000000"/>
          <w:sz w:val="28"/>
          <w:szCs w:val="28"/>
          <w:lang w:eastAsia="ru-RU"/>
        </w:rPr>
      </w:pPr>
    </w:p>
    <w:p w:rsidR="00832B1F" w:rsidRPr="00832B1F" w:rsidRDefault="00832B1F" w:rsidP="00832B1F">
      <w:pPr>
        <w:numPr>
          <w:ilvl w:val="1"/>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3"/>
          <w:szCs w:val="23"/>
          <w:lang w:eastAsia="ru-RU"/>
        </w:rPr>
        <w:t xml:space="preserve"> </w:t>
      </w:r>
      <w:r w:rsidRPr="00832B1F">
        <w:rPr>
          <w:rFonts w:ascii="Times New Roman" w:eastAsia="Times New Roman" w:hAnsi="Times New Roman" w:cs="Times New Roman"/>
          <w:color w:val="000000"/>
          <w:sz w:val="28"/>
          <w:szCs w:val="28"/>
          <w:lang w:eastAsia="ru-RU"/>
        </w:rPr>
        <w:t xml:space="preserve">Ответственность Сторон за неисполнение обязательств по настоящему Соглашению определяется в соответствии с законодательством Республики Казахстан </w:t>
      </w:r>
      <w:r w:rsidRPr="00832B1F">
        <w:rPr>
          <w:rFonts w:ascii="Times New Roman" w:hAnsi="Times New Roman" w:cs="Times New Roman"/>
          <w:sz w:val="28"/>
          <w:szCs w:val="28"/>
          <w:lang w:eastAsia="ru-RU"/>
        </w:rPr>
        <w:t>и/или настоящим Соглашением</w:t>
      </w:r>
      <w:r w:rsidRPr="00832B1F">
        <w:rPr>
          <w:rFonts w:ascii="Times New Roman" w:eastAsia="Times New Roman" w:hAnsi="Times New Roman" w:cs="Times New Roman"/>
          <w:color w:val="000000"/>
          <w:sz w:val="28"/>
          <w:szCs w:val="28"/>
          <w:lang w:eastAsia="ru-RU"/>
        </w:rPr>
        <w:t>. Принимающая сторона обязана возместить убытки, причиненные Раскрывающей стороне в результате виновных действий и/или виновного бездействия Принимающей стороны при исполнении настоящего Соглашения.</w:t>
      </w:r>
    </w:p>
    <w:p w:rsidR="00832B1F" w:rsidRPr="00832B1F" w:rsidRDefault="00832B1F" w:rsidP="00832B1F">
      <w:pPr>
        <w:spacing w:after="0" w:line="240" w:lineRule="auto"/>
        <w:jc w:val="both"/>
        <w:rPr>
          <w:rFonts w:ascii="Times New Roman" w:eastAsia="Times New Roman" w:hAnsi="Times New Roman" w:cs="Times New Roman"/>
          <w:color w:val="000000"/>
          <w:sz w:val="28"/>
          <w:szCs w:val="28"/>
          <w:lang w:eastAsia="ru-RU"/>
        </w:rPr>
      </w:pPr>
    </w:p>
    <w:p w:rsidR="00832B1F" w:rsidRPr="00832B1F" w:rsidRDefault="00832B1F" w:rsidP="00832B1F">
      <w:pPr>
        <w:numPr>
          <w:ilvl w:val="0"/>
          <w:numId w:val="13"/>
        </w:numPr>
        <w:spacing w:after="0" w:line="240" w:lineRule="auto"/>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Срок действия Соглашения</w:t>
      </w:r>
    </w:p>
    <w:p w:rsidR="00832B1F" w:rsidRPr="00832B1F" w:rsidRDefault="00832B1F" w:rsidP="00832B1F">
      <w:pPr>
        <w:spacing w:after="0" w:line="240" w:lineRule="auto"/>
        <w:rPr>
          <w:rFonts w:ascii="Times New Roman" w:eastAsia="Times New Roman" w:hAnsi="Times New Roman" w:cs="Times New Roman"/>
          <w:b/>
          <w:bCs/>
          <w:color w:val="000000"/>
          <w:sz w:val="28"/>
          <w:szCs w:val="28"/>
          <w:lang w:eastAsia="ru-RU"/>
        </w:rPr>
      </w:pPr>
    </w:p>
    <w:p w:rsidR="00832B1F" w:rsidRPr="00832B1F" w:rsidRDefault="00832B1F" w:rsidP="00832B1F">
      <w:pPr>
        <w:numPr>
          <w:ilvl w:val="1"/>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3"/>
          <w:szCs w:val="23"/>
          <w:lang w:eastAsia="ru-RU"/>
        </w:rPr>
        <w:t xml:space="preserve"> </w:t>
      </w:r>
      <w:r w:rsidRPr="00832B1F">
        <w:rPr>
          <w:rFonts w:ascii="Times New Roman" w:eastAsia="Times New Roman" w:hAnsi="Times New Roman" w:cs="Times New Roman"/>
          <w:color w:val="000000"/>
          <w:sz w:val="28"/>
          <w:szCs w:val="28"/>
          <w:lang w:eastAsia="ru-RU"/>
        </w:rPr>
        <w:t xml:space="preserve">Настоящее Соглашение вступает в силу с даты его подписания обеими Сторонами и остается в силе до «_»___20__ года </w:t>
      </w:r>
      <w:r w:rsidRPr="00832B1F">
        <w:rPr>
          <w:rFonts w:ascii="Times New Roman" w:eastAsia="Times New Roman" w:hAnsi="Times New Roman" w:cs="Times New Roman"/>
          <w:i/>
          <w:color w:val="000000"/>
          <w:sz w:val="28"/>
          <w:szCs w:val="28"/>
          <w:lang w:eastAsia="ru-RU"/>
        </w:rPr>
        <w:t>(примечание: здесь указывается дата окончания срока действия Договора)</w:t>
      </w:r>
      <w:r w:rsidRPr="00832B1F">
        <w:rPr>
          <w:rFonts w:ascii="Times New Roman" w:eastAsia="Times New Roman" w:hAnsi="Times New Roman" w:cs="Times New Roman"/>
          <w:color w:val="000000"/>
          <w:sz w:val="28"/>
          <w:szCs w:val="28"/>
          <w:lang w:eastAsia="ru-RU"/>
        </w:rPr>
        <w:t>, а в части обязательства Принимающей стороны по неразглашению Конфиденциальной информации, остаются в силе в течение 60 (шестидесяти) месяцев с даты прекращения срока действия настоящего Соглашения.</w:t>
      </w:r>
    </w:p>
    <w:p w:rsidR="00832B1F" w:rsidRPr="00832B1F" w:rsidRDefault="00832B1F" w:rsidP="00832B1F">
      <w:pPr>
        <w:spacing w:after="0" w:line="240" w:lineRule="auto"/>
        <w:rPr>
          <w:rFonts w:ascii="Times New Roman" w:eastAsia="Times New Roman" w:hAnsi="Times New Roman" w:cs="Times New Roman"/>
          <w:b/>
          <w:bCs/>
          <w:color w:val="000000"/>
          <w:sz w:val="23"/>
          <w:szCs w:val="23"/>
          <w:lang w:eastAsia="ru-RU"/>
        </w:rPr>
      </w:pPr>
    </w:p>
    <w:p w:rsidR="00832B1F" w:rsidRPr="00832B1F" w:rsidRDefault="00832B1F" w:rsidP="00832B1F">
      <w:pPr>
        <w:numPr>
          <w:ilvl w:val="0"/>
          <w:numId w:val="13"/>
        </w:numPr>
        <w:spacing w:after="0" w:line="240" w:lineRule="auto"/>
        <w:contextualSpacing/>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Иные положения</w:t>
      </w:r>
    </w:p>
    <w:p w:rsidR="00832B1F" w:rsidRPr="00832B1F" w:rsidRDefault="00832B1F" w:rsidP="00832B1F">
      <w:pPr>
        <w:spacing w:after="0" w:line="240" w:lineRule="auto"/>
        <w:ind w:left="720"/>
        <w:contextualSpacing/>
        <w:rPr>
          <w:rFonts w:ascii="Times New Roman" w:eastAsia="Times New Roman" w:hAnsi="Times New Roman" w:cs="Times New Roman"/>
          <w:sz w:val="28"/>
          <w:szCs w:val="28"/>
          <w:lang w:eastAsia="ru-RU"/>
        </w:rPr>
      </w:pPr>
    </w:p>
    <w:p w:rsidR="00832B1F" w:rsidRPr="00832B1F" w:rsidRDefault="00832B1F" w:rsidP="00832B1F">
      <w:pPr>
        <w:numPr>
          <w:ilvl w:val="1"/>
          <w:numId w:val="14"/>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Раскрывающая сторона настоящим заявляет и гарантирует, что она обладает законным правом и полномочиями на передачу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eastAsia="Times New Roman" w:hAnsi="Times New Roman" w:cs="Times New Roman"/>
          <w:color w:val="000000"/>
          <w:sz w:val="28"/>
          <w:szCs w:val="28"/>
          <w:lang w:eastAsia="ru-RU"/>
        </w:rPr>
        <w:t>информации Принимающей стороне.</w:t>
      </w:r>
    </w:p>
    <w:p w:rsidR="00832B1F" w:rsidRPr="00832B1F" w:rsidRDefault="00832B1F" w:rsidP="00832B1F">
      <w:pPr>
        <w:spacing w:after="0" w:line="240" w:lineRule="auto"/>
        <w:ind w:firstLine="566"/>
        <w:jc w:val="both"/>
        <w:rPr>
          <w:rFonts w:ascii="Times New Roman" w:eastAsia="Times New Roman" w:hAnsi="Times New Roman" w:cs="Times New Roman"/>
          <w:sz w:val="28"/>
          <w:szCs w:val="28"/>
          <w:lang w:eastAsia="ru-RU"/>
        </w:rPr>
      </w:pPr>
      <w:r w:rsidRPr="00832B1F">
        <w:rPr>
          <w:rFonts w:ascii="Times New Roman" w:eastAsia="Times New Roman" w:hAnsi="Times New Roman" w:cs="Times New Roman"/>
          <w:color w:val="000000"/>
          <w:sz w:val="28"/>
          <w:szCs w:val="28"/>
          <w:lang w:eastAsia="ru-RU"/>
        </w:rPr>
        <w:t>9.2.</w:t>
      </w:r>
      <w:r w:rsidRPr="00832B1F">
        <w:rPr>
          <w:rFonts w:ascii="Times New Roman" w:eastAsia="Times New Roman" w:hAnsi="Times New Roman" w:cs="Times New Roman"/>
          <w:bCs/>
          <w:color w:val="000000"/>
          <w:sz w:val="28"/>
          <w:szCs w:val="28"/>
          <w:lang w:eastAsia="ru-RU"/>
        </w:rPr>
        <w:t xml:space="preserve"> </w:t>
      </w:r>
      <w:r w:rsidRPr="00832B1F">
        <w:rPr>
          <w:rFonts w:ascii="Times New Roman" w:hAnsi="Times New Roman" w:cs="Times New Roman"/>
          <w:sz w:val="28"/>
          <w:szCs w:val="28"/>
        </w:rPr>
        <w:t>Принимающая сторона обязуется в случае попытки посторонних лиц в получении от нее сведений о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hAnsi="Times New Roman" w:cs="Times New Roman"/>
          <w:sz w:val="28"/>
          <w:szCs w:val="28"/>
        </w:rPr>
        <w:t>информации Раскрывающей стороны, немедленно сообщить об этом Раскрывающей стороне</w:t>
      </w:r>
      <w:r w:rsidRPr="00832B1F">
        <w:rPr>
          <w:rFonts w:ascii="Times New Roman" w:eastAsia="Times New Roman" w:hAnsi="Times New Roman" w:cs="Times New Roman"/>
          <w:bCs/>
          <w:sz w:val="28"/>
          <w:szCs w:val="28"/>
          <w:lang w:eastAsia="ru-RU"/>
        </w:rPr>
        <w:t>.</w:t>
      </w:r>
    </w:p>
    <w:p w:rsidR="00832B1F" w:rsidRPr="00832B1F" w:rsidRDefault="00832B1F" w:rsidP="00832B1F">
      <w:pPr>
        <w:numPr>
          <w:ilvl w:val="1"/>
          <w:numId w:val="16"/>
        </w:numPr>
        <w:tabs>
          <w:tab w:val="left" w:pos="633"/>
        </w:tabs>
        <w:spacing w:after="0" w:line="240" w:lineRule="auto"/>
        <w:ind w:firstLine="709"/>
        <w:contextualSpacing/>
        <w:jc w:val="both"/>
        <w:rPr>
          <w:rFonts w:ascii="Times New Roman" w:hAnsi="Times New Roman" w:cs="Times New Roman"/>
          <w:color w:val="000000" w:themeColor="text1"/>
          <w:sz w:val="28"/>
          <w:szCs w:val="28"/>
        </w:rPr>
      </w:pPr>
      <w:r w:rsidRPr="00832B1F">
        <w:rPr>
          <w:rFonts w:ascii="Times New Roman" w:hAnsi="Times New Roman" w:cs="Times New Roman"/>
          <w:color w:val="000000" w:themeColor="text1"/>
          <w:sz w:val="28"/>
          <w:szCs w:val="28"/>
        </w:rPr>
        <w:t>Принимающая сторона обязуется немедленно сообщать Раскрывающей стороне об утрате или недостаче носителей информации, которые могут привести к разглашению Конфиденциальной</w:t>
      </w:r>
      <w:r w:rsidRPr="00832B1F">
        <w:rPr>
          <w:rFonts w:ascii="Times New Roman" w:hAnsi="Times New Roman" w:cs="Times New Roman"/>
          <w:color w:val="000000"/>
          <w:sz w:val="28"/>
          <w:szCs w:val="28"/>
          <w:lang w:eastAsia="ru-RU"/>
        </w:rPr>
        <w:t xml:space="preserve"> </w:t>
      </w:r>
      <w:r w:rsidRPr="00832B1F">
        <w:rPr>
          <w:rFonts w:ascii="Times New Roman" w:hAnsi="Times New Roman" w:cs="Times New Roman"/>
          <w:color w:val="000000" w:themeColor="text1"/>
          <w:sz w:val="28"/>
          <w:szCs w:val="28"/>
        </w:rPr>
        <w:t>информации Раскрывающей стороны, а также о причинах и условиях возможной утечки сведений, составляющих Конфиденциальную информацию Раскрывающей стороны.</w:t>
      </w:r>
    </w:p>
    <w:p w:rsidR="00832B1F" w:rsidRPr="00832B1F" w:rsidRDefault="00832B1F" w:rsidP="00832B1F">
      <w:pPr>
        <w:numPr>
          <w:ilvl w:val="1"/>
          <w:numId w:val="16"/>
        </w:numPr>
        <w:tabs>
          <w:tab w:val="left" w:pos="633"/>
        </w:tabs>
        <w:spacing w:after="0" w:line="240" w:lineRule="auto"/>
        <w:ind w:firstLine="709"/>
        <w:contextualSpacing/>
        <w:jc w:val="both"/>
        <w:rPr>
          <w:rFonts w:ascii="Times New Roman" w:hAnsi="Times New Roman" w:cs="Times New Roman"/>
          <w:sz w:val="28"/>
          <w:szCs w:val="28"/>
        </w:rPr>
      </w:pPr>
      <w:r w:rsidRPr="00832B1F">
        <w:rPr>
          <w:rFonts w:ascii="Times New Roman" w:hAnsi="Times New Roman" w:cs="Times New Roman"/>
          <w:sz w:val="28"/>
          <w:szCs w:val="28"/>
        </w:rPr>
        <w:t xml:space="preserve">Раскрывающая сторона вправе на ежемесячной основе запрашивать у Принимающей стороны отчеты о принятых мерах в отношении защиты и </w:t>
      </w:r>
      <w:r w:rsidRPr="00832B1F">
        <w:rPr>
          <w:rFonts w:ascii="Times New Roman" w:hAnsi="Times New Roman" w:cs="Times New Roman"/>
          <w:sz w:val="28"/>
          <w:szCs w:val="28"/>
        </w:rPr>
        <w:lastRenderedPageBreak/>
        <w:t>сохранности Конфиденциальной информации Раскрывающей стороны.</w:t>
      </w:r>
    </w:p>
    <w:p w:rsidR="00832B1F" w:rsidRPr="00832B1F" w:rsidRDefault="00832B1F" w:rsidP="00832B1F">
      <w:pPr>
        <w:numPr>
          <w:ilvl w:val="1"/>
          <w:numId w:val="16"/>
        </w:numPr>
        <w:tabs>
          <w:tab w:val="left" w:pos="1134"/>
        </w:tabs>
        <w:spacing w:after="0" w:line="240" w:lineRule="auto"/>
        <w:ind w:firstLine="567"/>
        <w:jc w:val="both"/>
        <w:rPr>
          <w:rFonts w:ascii="Times New Roman" w:hAnsi="Times New Roman" w:cs="Times New Roman"/>
          <w:sz w:val="28"/>
          <w:szCs w:val="28"/>
        </w:rPr>
      </w:pPr>
      <w:r w:rsidRPr="00832B1F">
        <w:rPr>
          <w:rFonts w:ascii="Times New Roman" w:hAnsi="Times New Roman" w:cs="Times New Roman"/>
          <w:sz w:val="28"/>
          <w:szCs w:val="28"/>
        </w:rPr>
        <w:t>Принимающая сторона не использует фирменное наименование и товарные знаки Раскрывающей стороны без предварительного письменного согласия такой Стороны.</w:t>
      </w:r>
    </w:p>
    <w:p w:rsidR="00832B1F" w:rsidRPr="00832B1F" w:rsidRDefault="00832B1F" w:rsidP="00832B1F">
      <w:pPr>
        <w:numPr>
          <w:ilvl w:val="1"/>
          <w:numId w:val="16"/>
        </w:numPr>
        <w:tabs>
          <w:tab w:val="left" w:pos="1134"/>
        </w:tabs>
        <w:spacing w:after="0" w:line="240" w:lineRule="auto"/>
        <w:ind w:firstLine="567"/>
        <w:jc w:val="both"/>
        <w:rPr>
          <w:rFonts w:ascii="Times New Roman" w:hAnsi="Times New Roman" w:cs="Times New Roman"/>
          <w:sz w:val="28"/>
          <w:szCs w:val="28"/>
        </w:rPr>
      </w:pPr>
      <w:r w:rsidRPr="00832B1F">
        <w:rPr>
          <w:rFonts w:ascii="Times New Roman" w:hAnsi="Times New Roman" w:cs="Times New Roman"/>
          <w:sz w:val="28"/>
          <w:szCs w:val="28"/>
        </w:rPr>
        <w:t>Ни одна из Сторон не может передать Третьему лицу права и/или обязанности по настоящему Соглашению без предварительного письменного согласия другой Стороны.  Все ссылки на «Раскрывающую сторону» означают исключительно АО «НАК «Казатомпром», и все ссылки на «Принимающую сторону» означают исключительно ________________________, и данные термины не включают их соответствующих родительских, дочерних компаний или аффилированных лиц.</w:t>
      </w:r>
    </w:p>
    <w:p w:rsidR="00832B1F" w:rsidRPr="00832B1F" w:rsidRDefault="00832B1F" w:rsidP="00832B1F">
      <w:pPr>
        <w:numPr>
          <w:ilvl w:val="1"/>
          <w:numId w:val="15"/>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32B1F">
        <w:rPr>
          <w:rFonts w:ascii="Times New Roman" w:eastAsia="Times New Roman" w:hAnsi="Times New Roman" w:cs="Times New Roman"/>
          <w:color w:val="000000" w:themeColor="text1"/>
          <w:sz w:val="28"/>
          <w:szCs w:val="28"/>
          <w:lang w:eastAsia="ru-RU"/>
        </w:rPr>
        <w:t xml:space="preserve">Применимым правом по настоящему Соглашению является материальное и процессуальное право Республики Казахстан. </w:t>
      </w:r>
    </w:p>
    <w:p w:rsidR="00832B1F" w:rsidRPr="00832B1F" w:rsidRDefault="00832B1F" w:rsidP="00832B1F">
      <w:pPr>
        <w:numPr>
          <w:ilvl w:val="1"/>
          <w:numId w:val="15"/>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32B1F">
        <w:rPr>
          <w:rFonts w:ascii="Times New Roman" w:eastAsia="Times New Roman" w:hAnsi="Times New Roman" w:cs="Times New Roman"/>
          <w:color w:val="000000" w:themeColor="text1"/>
          <w:sz w:val="28"/>
          <w:szCs w:val="28"/>
          <w:lang w:eastAsia="ru-RU"/>
        </w:rPr>
        <w:t xml:space="preserve"> Все споры и разногласия, возникшие между Сторонами по настоящему Соглашению или в связи с ним, решаются путем взаимных переговоров между Сторонами в досудебном порядке. Срок ответа на претензию и/или иное обращение по поводу возникшего спора и/или разногласия составляет 10 (десять) рабочих дней, с момента получения претензии (обращения).</w:t>
      </w:r>
    </w:p>
    <w:p w:rsidR="00832B1F" w:rsidRPr="00832B1F" w:rsidRDefault="00832B1F" w:rsidP="00832B1F">
      <w:pPr>
        <w:numPr>
          <w:ilvl w:val="1"/>
          <w:numId w:val="15"/>
        </w:num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32B1F">
        <w:rPr>
          <w:rFonts w:ascii="Times New Roman" w:eastAsia="Times New Roman" w:hAnsi="Times New Roman" w:cs="Times New Roman"/>
          <w:color w:val="000000" w:themeColor="text1"/>
          <w:sz w:val="28"/>
          <w:szCs w:val="28"/>
          <w:lang w:eastAsia="ru-RU"/>
        </w:rPr>
        <w:t>В случае невозможности решения споров и разногласий путем взаимных переговоров Сторон, они подлежат рассмотрению по местонахождению Раскрывающей стороны в порядке, предусмотренном законодательством Республики Казахстан.</w:t>
      </w:r>
    </w:p>
    <w:p w:rsidR="00832B1F" w:rsidRPr="00832B1F" w:rsidRDefault="00832B1F" w:rsidP="00832B1F">
      <w:pPr>
        <w:numPr>
          <w:ilvl w:val="1"/>
          <w:numId w:val="15"/>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 Все поправки и изменения к настоящему Соглашению совершаются в письменной форме, подписываются уполномоченными представителями обеих Сторон и оформляются в виде приложения. Любые приложения к настоящему Соглашению являются его неотъемлемой частью.</w:t>
      </w:r>
    </w:p>
    <w:p w:rsidR="00832B1F" w:rsidRPr="00832B1F" w:rsidRDefault="00832B1F" w:rsidP="00832B1F">
      <w:pPr>
        <w:spacing w:after="0" w:line="240" w:lineRule="auto"/>
        <w:ind w:firstLine="708"/>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9.11. Все переговоры и переписка, относящиеся к предмету и условиям Соглашения и имевшие место до его подписания Сторонами, утрачивают силу с даты вступления в силу настоящего Соглашения.</w:t>
      </w:r>
    </w:p>
    <w:p w:rsidR="00832B1F" w:rsidRPr="00832B1F" w:rsidRDefault="00832B1F" w:rsidP="00832B1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lastRenderedPageBreak/>
        <w:t>9.12. Ни одна из Сторон по настоящему Соглашению не вправе информировать любую третью сторону о содержании и условиях настоящего Соглашения без письменного разрешения другой Стороны.</w:t>
      </w:r>
    </w:p>
    <w:p w:rsidR="00832B1F" w:rsidRPr="00832B1F" w:rsidRDefault="00832B1F" w:rsidP="00832B1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2B1F">
        <w:rPr>
          <w:rFonts w:ascii="Times New Roman" w:eastAsia="Times New Roman" w:hAnsi="Times New Roman" w:cs="Times New Roman"/>
          <w:color w:val="000000"/>
          <w:sz w:val="28"/>
          <w:szCs w:val="28"/>
          <w:lang w:eastAsia="ru-RU"/>
        </w:rPr>
        <w:t xml:space="preserve">9.13. </w:t>
      </w:r>
      <w:r w:rsidRPr="00832B1F">
        <w:rPr>
          <w:rFonts w:ascii="Times New Roman" w:hAnsi="Times New Roman" w:cs="Times New Roman"/>
          <w:sz w:val="28"/>
          <w:szCs w:val="28"/>
        </w:rPr>
        <w:t>Настоящее Соглашение составлено на русском языке, в двух экземплярах, имеющих равную юридическую силу, по одному экземпляру для каждой из Сторон.</w:t>
      </w:r>
    </w:p>
    <w:p w:rsidR="00832B1F" w:rsidRPr="00832B1F" w:rsidRDefault="00832B1F" w:rsidP="00832B1F">
      <w:pPr>
        <w:spacing w:after="0" w:line="240" w:lineRule="auto"/>
        <w:rPr>
          <w:rFonts w:ascii="Times New Roman" w:eastAsia="Times New Roman" w:hAnsi="Times New Roman" w:cs="Times New Roman"/>
          <w:b/>
          <w:bCs/>
          <w:color w:val="000000"/>
          <w:sz w:val="23"/>
          <w:szCs w:val="23"/>
          <w:lang w:eastAsia="ru-RU"/>
        </w:rPr>
      </w:pPr>
    </w:p>
    <w:p w:rsidR="00832B1F" w:rsidRPr="00832B1F" w:rsidRDefault="00832B1F" w:rsidP="00832B1F">
      <w:pPr>
        <w:spacing w:after="0" w:line="240" w:lineRule="auto"/>
        <w:rPr>
          <w:rFonts w:ascii="Times New Roman" w:eastAsia="Times New Roman" w:hAnsi="Times New Roman" w:cs="Times New Roman"/>
          <w:b/>
          <w:bCs/>
          <w:color w:val="000000"/>
          <w:sz w:val="23"/>
          <w:szCs w:val="23"/>
          <w:lang w:eastAsia="ru-RU"/>
        </w:rPr>
      </w:pPr>
    </w:p>
    <w:p w:rsidR="00832B1F" w:rsidRPr="00832B1F" w:rsidRDefault="00832B1F" w:rsidP="00832B1F">
      <w:pPr>
        <w:spacing w:after="0" w:line="240" w:lineRule="auto"/>
        <w:jc w:val="center"/>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Юридические адреса и подписи Сторон:</w:t>
      </w:r>
    </w:p>
    <w:p w:rsidR="00832B1F" w:rsidRPr="00832B1F" w:rsidRDefault="00832B1F" w:rsidP="00832B1F">
      <w:pPr>
        <w:spacing w:after="0" w:line="240" w:lineRule="auto"/>
        <w:jc w:val="center"/>
        <w:rPr>
          <w:rFonts w:ascii="Times New Roman" w:eastAsia="Times New Roman" w:hAnsi="Times New Roman" w:cs="Times New Roman"/>
          <w:b/>
          <w:bCs/>
          <w:color w:val="000000"/>
          <w:sz w:val="28"/>
          <w:szCs w:val="28"/>
          <w:lang w:eastAsia="ru-RU"/>
        </w:rPr>
      </w:pPr>
    </w:p>
    <w:tbl>
      <w:tblPr>
        <w:tblStyle w:val="ac"/>
        <w:tblW w:w="0" w:type="auto"/>
        <w:tblLook w:val="04A0" w:firstRow="1" w:lastRow="0" w:firstColumn="1" w:lastColumn="0" w:noHBand="0" w:noVBand="1"/>
      </w:tblPr>
      <w:tblGrid>
        <w:gridCol w:w="5032"/>
        <w:gridCol w:w="4313"/>
      </w:tblGrid>
      <w:tr w:rsidR="00832B1F" w:rsidRPr="00832B1F" w:rsidTr="00C8318D">
        <w:tc>
          <w:tcPr>
            <w:tcW w:w="5328" w:type="dxa"/>
          </w:tcPr>
          <w:p w:rsidR="00832B1F" w:rsidRPr="00832B1F" w:rsidRDefault="00832B1F" w:rsidP="00832B1F">
            <w:pPr>
              <w:rPr>
                <w:rFonts w:ascii="Times New Roman" w:hAnsi="Times New Roman" w:cs="Times New Roman"/>
                <w:b/>
                <w:bCs/>
                <w:color w:val="000000"/>
                <w:sz w:val="28"/>
                <w:szCs w:val="28"/>
              </w:rPr>
            </w:pPr>
            <w:r w:rsidRPr="00832B1F">
              <w:rPr>
                <w:rFonts w:ascii="Times New Roman" w:hAnsi="Times New Roman" w:cs="Times New Roman"/>
                <w:b/>
                <w:bCs/>
                <w:color w:val="000000"/>
                <w:sz w:val="28"/>
                <w:szCs w:val="28"/>
              </w:rPr>
              <w:t xml:space="preserve">Раскрывающая  сторона:                                </w:t>
            </w:r>
          </w:p>
          <w:p w:rsidR="00832B1F" w:rsidRPr="00832B1F" w:rsidRDefault="00832B1F" w:rsidP="00832B1F">
            <w:pPr>
              <w:rPr>
                <w:rFonts w:ascii="Times New Roman" w:hAnsi="Times New Roman" w:cs="Times New Roman"/>
                <w:b/>
                <w:bCs/>
                <w:sz w:val="28"/>
                <w:szCs w:val="28"/>
              </w:rPr>
            </w:pPr>
            <w:r w:rsidRPr="00832B1F">
              <w:rPr>
                <w:rFonts w:ascii="Times New Roman" w:hAnsi="Times New Roman" w:cs="Times New Roman"/>
                <w:b/>
                <w:bCs/>
                <w:sz w:val="28"/>
                <w:szCs w:val="28"/>
              </w:rPr>
              <w:t>Акционерное общество «Национальная атомная компания «Казатомпром»</w:t>
            </w:r>
          </w:p>
          <w:p w:rsidR="00832B1F" w:rsidRPr="00832B1F" w:rsidRDefault="00832B1F" w:rsidP="00832B1F">
            <w:pPr>
              <w:jc w:val="center"/>
              <w:rPr>
                <w:rFonts w:ascii="Times New Roman" w:hAnsi="Times New Roman" w:cs="Times New Roman"/>
                <w:b/>
                <w:bCs/>
                <w:color w:val="000000"/>
                <w:sz w:val="28"/>
                <w:szCs w:val="28"/>
              </w:rPr>
            </w:pPr>
          </w:p>
        </w:tc>
        <w:tc>
          <w:tcPr>
            <w:tcW w:w="4647" w:type="dxa"/>
          </w:tcPr>
          <w:p w:rsidR="00832B1F" w:rsidRPr="00832B1F" w:rsidRDefault="00832B1F" w:rsidP="00832B1F">
            <w:pPr>
              <w:jc w:val="center"/>
              <w:rPr>
                <w:rFonts w:ascii="Times New Roman" w:hAnsi="Times New Roman" w:cs="Times New Roman"/>
                <w:b/>
                <w:bCs/>
                <w:color w:val="000000"/>
                <w:sz w:val="28"/>
                <w:szCs w:val="28"/>
              </w:rPr>
            </w:pPr>
            <w:r w:rsidRPr="00832B1F">
              <w:rPr>
                <w:rFonts w:ascii="Times New Roman" w:hAnsi="Times New Roman" w:cs="Times New Roman"/>
                <w:b/>
                <w:bCs/>
                <w:color w:val="000000"/>
                <w:sz w:val="28"/>
                <w:szCs w:val="28"/>
              </w:rPr>
              <w:t>Принимающая сторона:</w:t>
            </w:r>
          </w:p>
          <w:p w:rsidR="00832B1F" w:rsidRPr="00832B1F" w:rsidRDefault="00832B1F" w:rsidP="00832B1F">
            <w:pPr>
              <w:jc w:val="center"/>
              <w:rPr>
                <w:rFonts w:ascii="Times New Roman" w:hAnsi="Times New Roman" w:cs="Times New Roman"/>
                <w:b/>
                <w:bCs/>
                <w:color w:val="000000"/>
                <w:sz w:val="28"/>
                <w:szCs w:val="28"/>
              </w:rPr>
            </w:pPr>
          </w:p>
        </w:tc>
      </w:tr>
      <w:tr w:rsidR="00832B1F" w:rsidRPr="00832B1F" w:rsidTr="00C8318D">
        <w:tc>
          <w:tcPr>
            <w:tcW w:w="5328" w:type="dxa"/>
          </w:tcPr>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 xml:space="preserve">Республика Казахстан, </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Z05T1X3, город Астана, район Нура, улица Сы</w:t>
            </w:r>
            <w:r w:rsidRPr="00832B1F">
              <w:rPr>
                <w:rFonts w:ascii="Times New Roman" w:hAnsi="Times New Roman" w:cs="Times New Roman"/>
                <w:sz w:val="28"/>
                <w:szCs w:val="28"/>
                <w:lang w:val="kk-KZ"/>
              </w:rPr>
              <w:t>ғ</w:t>
            </w:r>
            <w:r w:rsidRPr="00832B1F">
              <w:rPr>
                <w:rFonts w:ascii="Times New Roman" w:hAnsi="Times New Roman" w:cs="Times New Roman"/>
                <w:sz w:val="28"/>
                <w:szCs w:val="28"/>
              </w:rPr>
              <w:t>ана</w:t>
            </w:r>
            <w:r w:rsidRPr="00832B1F">
              <w:rPr>
                <w:rFonts w:ascii="Times New Roman" w:hAnsi="Times New Roman" w:cs="Times New Roman"/>
                <w:sz w:val="28"/>
                <w:szCs w:val="28"/>
                <w:lang w:val="kk-KZ"/>
              </w:rPr>
              <w:t>қ</w:t>
            </w:r>
            <w:r w:rsidRPr="00832B1F">
              <w:rPr>
                <w:rFonts w:ascii="Times New Roman" w:hAnsi="Times New Roman" w:cs="Times New Roman"/>
                <w:sz w:val="28"/>
                <w:szCs w:val="28"/>
              </w:rPr>
              <w:t>, строение  17/12</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тел. +7 (7172) 55-13-98</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факс +7 (7172) 55-13-99</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РНН 181600039479</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БИН 970240000816</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lang w:val="en-US"/>
              </w:rPr>
              <w:t>IBAN</w:t>
            </w:r>
            <w:r w:rsidRPr="00832B1F">
              <w:rPr>
                <w:rFonts w:ascii="Times New Roman" w:hAnsi="Times New Roman" w:cs="Times New Roman"/>
                <w:sz w:val="28"/>
                <w:szCs w:val="28"/>
              </w:rPr>
              <w:t xml:space="preserve"> </w:t>
            </w:r>
            <w:r w:rsidRPr="00832B1F">
              <w:rPr>
                <w:rFonts w:ascii="Times New Roman" w:hAnsi="Times New Roman" w:cs="Times New Roman"/>
                <w:sz w:val="28"/>
                <w:szCs w:val="28"/>
                <w:lang w:val="en-US"/>
              </w:rPr>
              <w:t>KZ</w:t>
            </w:r>
            <w:r w:rsidRPr="00832B1F">
              <w:rPr>
                <w:rFonts w:ascii="Times New Roman" w:hAnsi="Times New Roman" w:cs="Times New Roman"/>
                <w:sz w:val="28"/>
                <w:szCs w:val="28"/>
              </w:rPr>
              <w:t>356010131000049659</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в АО «Народный Банк Казахстана»</w:t>
            </w:r>
          </w:p>
          <w:p w:rsidR="00832B1F" w:rsidRPr="00832B1F" w:rsidRDefault="00832B1F" w:rsidP="00832B1F">
            <w:pPr>
              <w:tabs>
                <w:tab w:val="center" w:pos="2656"/>
              </w:tabs>
              <w:rPr>
                <w:rFonts w:ascii="Times New Roman" w:hAnsi="Times New Roman" w:cs="Times New Roman"/>
                <w:sz w:val="28"/>
                <w:szCs w:val="28"/>
              </w:rPr>
            </w:pPr>
            <w:r w:rsidRPr="00832B1F">
              <w:rPr>
                <w:rFonts w:ascii="Times New Roman" w:hAnsi="Times New Roman" w:cs="Times New Roman"/>
                <w:sz w:val="28"/>
                <w:szCs w:val="28"/>
                <w:lang w:val="en-US"/>
              </w:rPr>
              <w:t>BIC</w:t>
            </w:r>
            <w:r w:rsidRPr="00832B1F">
              <w:rPr>
                <w:rFonts w:ascii="Times New Roman" w:hAnsi="Times New Roman" w:cs="Times New Roman"/>
                <w:sz w:val="28"/>
                <w:szCs w:val="28"/>
              </w:rPr>
              <w:t xml:space="preserve"> </w:t>
            </w:r>
            <w:r w:rsidRPr="00832B1F">
              <w:rPr>
                <w:rFonts w:ascii="Times New Roman" w:hAnsi="Times New Roman" w:cs="Times New Roman"/>
                <w:sz w:val="28"/>
                <w:szCs w:val="28"/>
                <w:lang w:val="en-US"/>
              </w:rPr>
              <w:t>HSBKKZKX</w:t>
            </w:r>
            <w:r w:rsidRPr="00832B1F">
              <w:rPr>
                <w:rFonts w:ascii="Times New Roman" w:hAnsi="Times New Roman" w:cs="Times New Roman"/>
                <w:sz w:val="28"/>
                <w:szCs w:val="28"/>
              </w:rPr>
              <w:tab/>
            </w:r>
          </w:p>
          <w:p w:rsidR="00832B1F" w:rsidRPr="00832B1F" w:rsidRDefault="00832B1F" w:rsidP="00832B1F">
            <w:pPr>
              <w:rPr>
                <w:rFonts w:ascii="Times New Roman" w:hAnsi="Times New Roman" w:cs="Times New Roman"/>
                <w:b/>
                <w:bCs/>
                <w:sz w:val="28"/>
                <w:szCs w:val="28"/>
              </w:rPr>
            </w:pPr>
            <w:r w:rsidRPr="00832B1F">
              <w:rPr>
                <w:rFonts w:ascii="Times New Roman" w:hAnsi="Times New Roman" w:cs="Times New Roman"/>
                <w:sz w:val="28"/>
                <w:szCs w:val="28"/>
              </w:rPr>
              <w:t>КБЕ 16</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Признак резидентства – 1</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Код сектора экономики – 6</w:t>
            </w:r>
          </w:p>
          <w:p w:rsidR="00832B1F" w:rsidRPr="00832B1F" w:rsidRDefault="00832B1F" w:rsidP="00832B1F">
            <w:pPr>
              <w:rPr>
                <w:rFonts w:ascii="Times New Roman" w:hAnsi="Times New Roman" w:cs="Times New Roman"/>
                <w:sz w:val="28"/>
                <w:szCs w:val="28"/>
              </w:rPr>
            </w:pPr>
            <w:r w:rsidRPr="00832B1F">
              <w:rPr>
                <w:rFonts w:ascii="Times New Roman" w:hAnsi="Times New Roman" w:cs="Times New Roman"/>
                <w:sz w:val="28"/>
                <w:szCs w:val="28"/>
              </w:rPr>
              <w:t>Свидетельство по постановке на учет по НДС: серия 62001 №0015134 от 10.08.2012 г.</w:t>
            </w:r>
          </w:p>
        </w:tc>
        <w:tc>
          <w:tcPr>
            <w:tcW w:w="4647" w:type="dxa"/>
          </w:tcPr>
          <w:p w:rsidR="00832B1F" w:rsidRPr="00832B1F" w:rsidRDefault="00832B1F" w:rsidP="00832B1F">
            <w:pPr>
              <w:rPr>
                <w:rFonts w:ascii="Times New Roman" w:hAnsi="Times New Roman" w:cs="Times New Roman"/>
                <w:sz w:val="28"/>
                <w:szCs w:val="28"/>
              </w:rPr>
            </w:pPr>
          </w:p>
        </w:tc>
      </w:tr>
    </w:tbl>
    <w:p w:rsidR="00832B1F" w:rsidRPr="00832B1F" w:rsidRDefault="00832B1F" w:rsidP="00832B1F">
      <w:pPr>
        <w:spacing w:after="0" w:line="240" w:lineRule="auto"/>
        <w:rPr>
          <w:rFonts w:ascii="Times New Roman" w:eastAsia="Times New Roman" w:hAnsi="Times New Roman" w:cs="Times New Roman"/>
          <w:b/>
          <w:sz w:val="28"/>
          <w:szCs w:val="28"/>
          <w:lang w:eastAsia="ru-RU"/>
        </w:rPr>
      </w:pPr>
    </w:p>
    <w:p w:rsidR="00832B1F" w:rsidRPr="00832B1F" w:rsidRDefault="00832B1F" w:rsidP="00832B1F">
      <w:pPr>
        <w:spacing w:after="0" w:line="240" w:lineRule="auto"/>
        <w:rPr>
          <w:rFonts w:ascii="Times New Roman" w:eastAsia="Times New Roman" w:hAnsi="Times New Roman" w:cs="Times New Roman"/>
          <w:b/>
          <w:sz w:val="28"/>
          <w:szCs w:val="28"/>
          <w:lang w:eastAsia="ru-RU"/>
        </w:rPr>
      </w:pPr>
      <w:r w:rsidRPr="00832B1F">
        <w:rPr>
          <w:rFonts w:ascii="Times New Roman" w:eastAsia="Times New Roman" w:hAnsi="Times New Roman" w:cs="Times New Roman"/>
          <w:sz w:val="28"/>
          <w:szCs w:val="28"/>
          <w:lang w:eastAsia="ru-RU"/>
        </w:rPr>
        <w:tab/>
      </w:r>
      <w:r w:rsidRPr="00832B1F">
        <w:rPr>
          <w:rFonts w:ascii="Times New Roman" w:eastAsia="Times New Roman" w:hAnsi="Times New Roman" w:cs="Times New Roman"/>
          <w:sz w:val="28"/>
          <w:szCs w:val="28"/>
          <w:lang w:eastAsia="ru-RU"/>
        </w:rPr>
        <w:tab/>
        <w:t xml:space="preserve">        </w:t>
      </w:r>
    </w:p>
    <w:p w:rsidR="00832B1F" w:rsidRPr="00832B1F" w:rsidRDefault="00832B1F" w:rsidP="00832B1F">
      <w:pPr>
        <w:spacing w:after="0" w:line="240" w:lineRule="auto"/>
        <w:rPr>
          <w:rFonts w:ascii="Times New Roman" w:eastAsia="Times New Roman" w:hAnsi="Times New Roman" w:cs="Times New Roman"/>
          <w:b/>
          <w:bCs/>
          <w:color w:val="000000"/>
          <w:sz w:val="28"/>
          <w:szCs w:val="28"/>
          <w:lang w:eastAsia="ru-RU"/>
        </w:rPr>
      </w:pPr>
    </w:p>
    <w:p w:rsidR="00832B1F" w:rsidRPr="00832B1F" w:rsidRDefault="00832B1F" w:rsidP="00832B1F">
      <w:pPr>
        <w:spacing w:after="0" w:line="240" w:lineRule="auto"/>
        <w:rPr>
          <w:rFonts w:ascii="Times New Roman" w:eastAsia="Times New Roman" w:hAnsi="Times New Roman" w:cs="Times New Roman"/>
          <w:b/>
          <w:bCs/>
          <w:color w:val="000000"/>
          <w:sz w:val="28"/>
          <w:szCs w:val="28"/>
          <w:lang w:eastAsia="ru-RU"/>
        </w:rPr>
      </w:pPr>
      <w:r w:rsidRPr="00832B1F">
        <w:rPr>
          <w:rFonts w:ascii="Times New Roman" w:eastAsia="Times New Roman" w:hAnsi="Times New Roman" w:cs="Times New Roman"/>
          <w:b/>
          <w:bCs/>
          <w:color w:val="000000"/>
          <w:sz w:val="28"/>
          <w:szCs w:val="28"/>
          <w:lang w:eastAsia="ru-RU"/>
        </w:rPr>
        <w:t xml:space="preserve">_______________ </w:t>
      </w:r>
      <w:r w:rsidRPr="00832B1F">
        <w:rPr>
          <w:rFonts w:ascii="Times New Roman" w:eastAsia="Times New Roman" w:hAnsi="Times New Roman" w:cs="Times New Roman"/>
          <w:b/>
          <w:bCs/>
          <w:color w:val="000000"/>
          <w:sz w:val="28"/>
          <w:szCs w:val="28"/>
          <w:lang w:eastAsia="ru-RU"/>
        </w:rPr>
        <w:tab/>
      </w:r>
      <w:r w:rsidRPr="00832B1F">
        <w:rPr>
          <w:rFonts w:ascii="Times New Roman" w:eastAsia="Times New Roman" w:hAnsi="Times New Roman" w:cs="Times New Roman"/>
          <w:b/>
          <w:bCs/>
          <w:color w:val="000000"/>
          <w:sz w:val="28"/>
          <w:szCs w:val="28"/>
          <w:lang w:eastAsia="ru-RU"/>
        </w:rPr>
        <w:tab/>
      </w:r>
      <w:r w:rsidRPr="00832B1F">
        <w:rPr>
          <w:rFonts w:ascii="Times New Roman" w:eastAsia="Times New Roman" w:hAnsi="Times New Roman" w:cs="Times New Roman"/>
          <w:b/>
          <w:bCs/>
          <w:color w:val="000000"/>
          <w:sz w:val="28"/>
          <w:szCs w:val="28"/>
          <w:lang w:eastAsia="ru-RU"/>
        </w:rPr>
        <w:tab/>
      </w:r>
      <w:r w:rsidRPr="00832B1F">
        <w:rPr>
          <w:rFonts w:ascii="Times New Roman" w:eastAsia="Times New Roman" w:hAnsi="Times New Roman" w:cs="Times New Roman"/>
          <w:b/>
          <w:bCs/>
          <w:color w:val="000000"/>
          <w:sz w:val="28"/>
          <w:szCs w:val="28"/>
          <w:lang w:eastAsia="ru-RU"/>
        </w:rPr>
        <w:tab/>
      </w:r>
      <w:r w:rsidRPr="00832B1F">
        <w:rPr>
          <w:rFonts w:ascii="Times New Roman" w:eastAsia="Times New Roman" w:hAnsi="Times New Roman" w:cs="Times New Roman"/>
          <w:b/>
          <w:bCs/>
          <w:color w:val="000000"/>
          <w:sz w:val="28"/>
          <w:szCs w:val="28"/>
          <w:lang w:eastAsia="ru-RU"/>
        </w:rPr>
        <w:tab/>
        <w:t xml:space="preserve">_______________ </w:t>
      </w: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r w:rsidRPr="00832B1F">
        <w:rPr>
          <w:rFonts w:ascii="Times New Roman" w:eastAsia="Times New Roman" w:hAnsi="Times New Roman" w:cs="Times New Roman"/>
          <w:b/>
          <w:color w:val="000000"/>
          <w:sz w:val="28"/>
          <w:szCs w:val="28"/>
          <w:lang w:eastAsia="ru-RU"/>
        </w:rPr>
        <w:t>М.п.</w:t>
      </w: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p>
    <w:p w:rsidR="00832B1F" w:rsidRPr="00832B1F" w:rsidRDefault="00832B1F" w:rsidP="00832B1F">
      <w:pPr>
        <w:spacing w:after="0" w:line="240" w:lineRule="auto"/>
        <w:jc w:val="both"/>
        <w:rPr>
          <w:rFonts w:ascii="Times New Roman" w:eastAsia="Times New Roman" w:hAnsi="Times New Roman" w:cs="Times New Roman"/>
          <w:b/>
          <w:color w:val="000000"/>
          <w:sz w:val="28"/>
          <w:szCs w:val="28"/>
          <w:lang w:eastAsia="ru-RU"/>
        </w:rPr>
      </w:pPr>
    </w:p>
    <w:p w:rsidR="00832B1F" w:rsidRPr="00832B1F" w:rsidRDefault="00832B1F" w:rsidP="00832B1F">
      <w:pPr>
        <w:spacing w:after="0" w:line="240" w:lineRule="auto"/>
        <w:ind w:left="6372" w:firstLine="432"/>
        <w:jc w:val="right"/>
        <w:rPr>
          <w:rFonts w:ascii="Times New Roman" w:eastAsia="Calibri" w:hAnsi="Times New Roman" w:cs="Times New Roman"/>
          <w:sz w:val="24"/>
          <w:szCs w:val="24"/>
        </w:rPr>
      </w:pPr>
    </w:p>
    <w:p w:rsidR="00832B1F" w:rsidRPr="00832B1F" w:rsidRDefault="00832B1F" w:rsidP="00832B1F">
      <w:pPr>
        <w:spacing w:after="0" w:line="240" w:lineRule="auto"/>
        <w:ind w:left="6372" w:firstLine="432"/>
        <w:jc w:val="right"/>
        <w:rPr>
          <w:rFonts w:ascii="Times New Roman" w:eastAsia="Calibri" w:hAnsi="Times New Roman" w:cs="Times New Roman"/>
          <w:sz w:val="24"/>
          <w:szCs w:val="24"/>
        </w:rPr>
      </w:pPr>
      <w:r w:rsidRPr="00832B1F">
        <w:rPr>
          <w:rFonts w:ascii="Times New Roman" w:eastAsia="Calibri" w:hAnsi="Times New Roman" w:cs="Times New Roman"/>
          <w:sz w:val="24"/>
          <w:szCs w:val="24"/>
        </w:rPr>
        <w:t xml:space="preserve">                 </w:t>
      </w:r>
    </w:p>
    <w:p w:rsidR="00832B1F" w:rsidRPr="00832B1F" w:rsidRDefault="00832B1F" w:rsidP="00832B1F">
      <w:pPr>
        <w:spacing w:after="0" w:line="240" w:lineRule="auto"/>
        <w:ind w:left="6372" w:firstLine="432"/>
        <w:jc w:val="right"/>
        <w:rPr>
          <w:rFonts w:ascii="Times New Roman" w:eastAsia="Calibri" w:hAnsi="Times New Roman" w:cs="Times New Roman"/>
          <w:sz w:val="24"/>
          <w:szCs w:val="24"/>
        </w:rPr>
      </w:pPr>
    </w:p>
    <w:p w:rsidR="00832B1F" w:rsidRPr="00832B1F" w:rsidRDefault="00832B1F" w:rsidP="00832B1F">
      <w:pPr>
        <w:spacing w:after="0" w:line="240" w:lineRule="auto"/>
        <w:ind w:left="6372" w:firstLine="432"/>
        <w:jc w:val="right"/>
        <w:rPr>
          <w:rFonts w:ascii="Times New Roman" w:eastAsia="Calibri" w:hAnsi="Times New Roman" w:cs="Times New Roman"/>
          <w:sz w:val="24"/>
          <w:szCs w:val="24"/>
        </w:rPr>
      </w:pPr>
      <w:r w:rsidRPr="00832B1F">
        <w:rPr>
          <w:rFonts w:ascii="Times New Roman" w:eastAsia="Calibri" w:hAnsi="Times New Roman" w:cs="Times New Roman"/>
          <w:sz w:val="24"/>
          <w:szCs w:val="24"/>
        </w:rPr>
        <w:t>Приложение № 1</w:t>
      </w:r>
    </w:p>
    <w:p w:rsidR="00832B1F" w:rsidRPr="00832B1F" w:rsidRDefault="00832B1F" w:rsidP="00832B1F">
      <w:pPr>
        <w:spacing w:after="0" w:line="240" w:lineRule="auto"/>
        <w:ind w:left="3544" w:hanging="851"/>
        <w:jc w:val="right"/>
        <w:rPr>
          <w:rFonts w:ascii="Times New Roman" w:eastAsia="Calibri" w:hAnsi="Times New Roman" w:cs="Times New Roman"/>
          <w:sz w:val="24"/>
          <w:szCs w:val="24"/>
        </w:rPr>
      </w:pPr>
      <w:r w:rsidRPr="00832B1F">
        <w:rPr>
          <w:rFonts w:ascii="Times New Roman" w:eastAsia="Calibri" w:hAnsi="Times New Roman" w:cs="Times New Roman"/>
          <w:sz w:val="24"/>
          <w:szCs w:val="24"/>
        </w:rPr>
        <w:t xml:space="preserve">к Соглашению о конфиденциальности </w:t>
      </w:r>
    </w:p>
    <w:p w:rsidR="00832B1F" w:rsidRPr="00832B1F" w:rsidRDefault="00832B1F" w:rsidP="00832B1F">
      <w:pPr>
        <w:spacing w:after="0" w:line="240" w:lineRule="auto"/>
        <w:ind w:left="3544" w:hanging="851"/>
        <w:jc w:val="right"/>
        <w:rPr>
          <w:rFonts w:ascii="Times New Roman" w:eastAsia="Calibri" w:hAnsi="Times New Roman" w:cs="Times New Roman"/>
          <w:sz w:val="24"/>
          <w:szCs w:val="24"/>
        </w:rPr>
      </w:pPr>
      <w:r w:rsidRPr="00832B1F">
        <w:rPr>
          <w:rFonts w:ascii="Times New Roman" w:eastAsia="Calibri" w:hAnsi="Times New Roman" w:cs="Times New Roman"/>
          <w:sz w:val="24"/>
          <w:szCs w:val="24"/>
        </w:rPr>
        <w:t>№ ________ от «___» ____________ 20___ г.</w:t>
      </w:r>
    </w:p>
    <w:p w:rsidR="00832B1F" w:rsidRPr="00832B1F" w:rsidRDefault="00832B1F" w:rsidP="00832B1F">
      <w:pPr>
        <w:spacing w:after="0" w:line="240" w:lineRule="auto"/>
        <w:ind w:left="5387" w:firstLine="283"/>
        <w:jc w:val="right"/>
        <w:rPr>
          <w:rFonts w:ascii="Times New Roman" w:eastAsia="Calibri" w:hAnsi="Times New Roman" w:cs="Times New Roman"/>
          <w:sz w:val="24"/>
          <w:szCs w:val="24"/>
        </w:rPr>
      </w:pPr>
    </w:p>
    <w:p w:rsidR="00832B1F" w:rsidRPr="00832B1F" w:rsidRDefault="00832B1F" w:rsidP="00832B1F">
      <w:pPr>
        <w:spacing w:after="0" w:line="240" w:lineRule="auto"/>
        <w:ind w:left="5387" w:firstLine="283"/>
        <w:jc w:val="right"/>
        <w:rPr>
          <w:rFonts w:ascii="Times New Roman" w:eastAsia="Calibri" w:hAnsi="Times New Roman" w:cs="Times New Roman"/>
          <w:sz w:val="24"/>
          <w:szCs w:val="24"/>
        </w:rPr>
      </w:pPr>
    </w:p>
    <w:p w:rsidR="00832B1F" w:rsidRPr="00832B1F" w:rsidRDefault="00832B1F" w:rsidP="00832B1F">
      <w:pPr>
        <w:spacing w:after="0" w:line="240" w:lineRule="auto"/>
        <w:jc w:val="center"/>
        <w:rPr>
          <w:rFonts w:ascii="Times New Roman" w:eastAsia="Calibri" w:hAnsi="Times New Roman" w:cs="Times New Roman"/>
          <w:b/>
          <w:sz w:val="24"/>
        </w:rPr>
      </w:pPr>
      <w:r w:rsidRPr="00832B1F">
        <w:rPr>
          <w:rFonts w:ascii="Times New Roman" w:eastAsia="Calibri" w:hAnsi="Times New Roman" w:cs="Times New Roman"/>
          <w:b/>
          <w:sz w:val="24"/>
        </w:rPr>
        <w:t>О Б Я З А Т Е Л Ь С Т В О</w:t>
      </w:r>
    </w:p>
    <w:p w:rsidR="00832B1F" w:rsidRPr="00832B1F" w:rsidRDefault="00832B1F" w:rsidP="00832B1F">
      <w:pPr>
        <w:spacing w:after="0" w:line="240" w:lineRule="auto"/>
        <w:jc w:val="center"/>
        <w:rPr>
          <w:rFonts w:ascii="Times New Roman" w:eastAsia="Calibri" w:hAnsi="Times New Roman" w:cs="Times New Roman"/>
          <w:b/>
          <w:sz w:val="24"/>
        </w:rPr>
      </w:pPr>
      <w:r w:rsidRPr="00832B1F">
        <w:rPr>
          <w:rFonts w:ascii="Times New Roman" w:eastAsia="Calibri" w:hAnsi="Times New Roman" w:cs="Times New Roman"/>
          <w:b/>
          <w:sz w:val="24"/>
        </w:rPr>
        <w:t xml:space="preserve">о неразглашении конфиденциальной информации и коммерческой тайны </w:t>
      </w:r>
    </w:p>
    <w:p w:rsidR="00832B1F" w:rsidRPr="00832B1F" w:rsidRDefault="00832B1F" w:rsidP="00832B1F">
      <w:pPr>
        <w:spacing w:after="0" w:line="240" w:lineRule="auto"/>
        <w:jc w:val="center"/>
        <w:rPr>
          <w:rFonts w:ascii="Times New Roman" w:eastAsia="Calibri" w:hAnsi="Times New Roman" w:cs="Times New Roman"/>
          <w:b/>
          <w:sz w:val="24"/>
        </w:rPr>
      </w:pPr>
      <w:r w:rsidRPr="00832B1F">
        <w:rPr>
          <w:rFonts w:ascii="Times New Roman" w:eastAsia="Calibri" w:hAnsi="Times New Roman" w:cs="Times New Roman"/>
          <w:b/>
          <w:sz w:val="24"/>
        </w:rPr>
        <w:t>АО «НАК «Казатомпром»</w:t>
      </w:r>
    </w:p>
    <w:p w:rsidR="00832B1F" w:rsidRPr="00832B1F" w:rsidRDefault="00832B1F" w:rsidP="00832B1F">
      <w:pPr>
        <w:spacing w:after="0" w:line="240" w:lineRule="auto"/>
        <w:ind w:firstLine="708"/>
        <w:jc w:val="both"/>
        <w:rPr>
          <w:rFonts w:ascii="Times New Roman" w:eastAsia="Calibri" w:hAnsi="Times New Roman" w:cs="Times New Roman"/>
          <w:b/>
          <w:sz w:val="24"/>
        </w:rPr>
      </w:pPr>
    </w:p>
    <w:p w:rsidR="00832B1F" w:rsidRPr="00832B1F" w:rsidRDefault="00832B1F" w:rsidP="00832B1F">
      <w:pPr>
        <w:spacing w:after="0" w:line="240" w:lineRule="auto"/>
        <w:ind w:firstLine="708"/>
        <w:jc w:val="both"/>
        <w:rPr>
          <w:rFonts w:ascii="Times New Roman" w:eastAsia="Calibri" w:hAnsi="Times New Roman" w:cs="Times New Roman"/>
          <w:sz w:val="18"/>
          <w:szCs w:val="18"/>
        </w:rPr>
      </w:pPr>
      <w:r w:rsidRPr="00832B1F">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5D414240" wp14:editId="2B978C35">
                <wp:simplePos x="0" y="0"/>
                <wp:positionH relativeFrom="column">
                  <wp:posOffset>1308735</wp:posOffset>
                </wp:positionH>
                <wp:positionV relativeFrom="paragraph">
                  <wp:posOffset>157480</wp:posOffset>
                </wp:positionV>
                <wp:extent cx="4850130" cy="0"/>
                <wp:effectExtent l="0" t="0" r="2667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9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8040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2.4pt" to="48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"/>
            </w:pict>
          </mc:Fallback>
        </mc:AlternateContent>
      </w:r>
      <w:r w:rsidRPr="00832B1F">
        <w:rPr>
          <w:rFonts w:ascii="Times New Roman" w:eastAsia="Calibri" w:hAnsi="Times New Roman" w:cs="Times New Roman"/>
          <w:b/>
          <w:sz w:val="24"/>
        </w:rPr>
        <w:t>Я</w:t>
      </w:r>
      <w:r w:rsidRPr="00832B1F">
        <w:rPr>
          <w:rFonts w:ascii="Times New Roman" w:eastAsia="Calibri" w:hAnsi="Times New Roman" w:cs="Times New Roman"/>
          <w:sz w:val="24"/>
        </w:rPr>
        <w:t xml:space="preserve">, </w:t>
      </w:r>
      <w:r w:rsidRPr="00832B1F">
        <w:rPr>
          <w:rFonts w:ascii="Times New Roman" w:eastAsia="Calibri" w:hAnsi="Times New Roman" w:cs="Times New Roman"/>
          <w:sz w:val="18"/>
          <w:szCs w:val="18"/>
        </w:rPr>
        <w:t>____________</w:t>
      </w:r>
      <w:r w:rsidRPr="00832B1F">
        <w:rPr>
          <w:rFonts w:ascii="Times New Roman" w:eastAsia="Calibri" w:hAnsi="Times New Roman" w:cs="Times New Roman"/>
          <w:sz w:val="18"/>
          <w:szCs w:val="18"/>
        </w:rPr>
        <w:tab/>
      </w:r>
      <w:r w:rsidRPr="00832B1F">
        <w:rPr>
          <w:rFonts w:ascii="Times New Roman" w:eastAsia="Calibri" w:hAnsi="Times New Roman" w:cs="Times New Roman"/>
          <w:sz w:val="18"/>
          <w:szCs w:val="18"/>
        </w:rPr>
        <w:tab/>
      </w:r>
      <w:r w:rsidRPr="00832B1F">
        <w:rPr>
          <w:rFonts w:ascii="Times New Roman" w:eastAsia="Calibri" w:hAnsi="Times New Roman" w:cs="Times New Roman"/>
          <w:sz w:val="18"/>
          <w:szCs w:val="18"/>
        </w:rPr>
        <w:tab/>
        <w:t>__________                                                                                                    _________</w:t>
      </w:r>
    </w:p>
    <w:p w:rsidR="00832B1F" w:rsidRPr="00832B1F" w:rsidRDefault="00832B1F" w:rsidP="00832B1F">
      <w:pPr>
        <w:spacing w:after="0" w:line="240" w:lineRule="auto"/>
        <w:ind w:left="3397" w:firstLine="851"/>
        <w:jc w:val="both"/>
        <w:rPr>
          <w:rFonts w:ascii="Times New Roman" w:eastAsia="Calibri" w:hAnsi="Times New Roman" w:cs="Times New Roman"/>
          <w:sz w:val="18"/>
          <w:szCs w:val="18"/>
        </w:rPr>
      </w:pPr>
      <w:r w:rsidRPr="00832B1F">
        <w:rPr>
          <w:rFonts w:ascii="Times New Roman" w:eastAsia="Calibri" w:hAnsi="Times New Roman" w:cs="Times New Roman"/>
          <w:sz w:val="18"/>
          <w:szCs w:val="18"/>
        </w:rPr>
        <w:t xml:space="preserve">(Ф.И.О полностью) </w:t>
      </w:r>
    </w:p>
    <w:p w:rsidR="00832B1F" w:rsidRPr="00832B1F" w:rsidRDefault="00832B1F" w:rsidP="00832B1F">
      <w:pPr>
        <w:spacing w:after="0" w:line="240" w:lineRule="auto"/>
        <w:jc w:val="both"/>
        <w:rPr>
          <w:rFonts w:ascii="Times New Roman" w:eastAsia="Calibri" w:hAnsi="Times New Roman" w:cs="Times New Roman"/>
          <w:sz w:val="24"/>
        </w:rPr>
      </w:pPr>
      <w:r w:rsidRPr="00832B1F">
        <w:rPr>
          <w:rFonts w:ascii="Times New Roman" w:eastAsia="Calibri" w:hAnsi="Times New Roman" w:cs="Times New Roman"/>
          <w:sz w:val="24"/>
        </w:rPr>
        <w:t>в период оказания услуг и выполнения работ в качестве Работника Принимающей стороны для</w:t>
      </w:r>
      <w:r w:rsidRPr="00832B1F">
        <w:rPr>
          <w:rFonts w:ascii="Times New Roman" w:eastAsia="Calibri" w:hAnsi="Times New Roman" w:cs="Times New Roman"/>
          <w:sz w:val="24"/>
          <w:szCs w:val="24"/>
        </w:rPr>
        <w:t xml:space="preserve"> АО «НАК «Казатомпром»</w:t>
      </w:r>
      <w:r w:rsidRPr="00832B1F">
        <w:rPr>
          <w:rFonts w:ascii="Times New Roman" w:eastAsia="Calibri" w:hAnsi="Times New Roman" w:cs="Times New Roman"/>
          <w:sz w:val="24"/>
        </w:rPr>
        <w:t xml:space="preserve"> (далее - Общество) </w:t>
      </w:r>
      <w:r w:rsidRPr="00832B1F">
        <w:rPr>
          <w:rFonts w:ascii="Times New Roman" w:eastAsia="Calibri" w:hAnsi="Times New Roman" w:cs="Times New Roman"/>
          <w:sz w:val="24"/>
          <w:szCs w:val="24"/>
        </w:rPr>
        <w:t xml:space="preserve">и в течение </w:t>
      </w:r>
      <w:r w:rsidRPr="00832B1F">
        <w:rPr>
          <w:rFonts w:ascii="Times New Roman" w:eastAsia="Calibri" w:hAnsi="Times New Roman" w:cs="Times New Roman"/>
          <w:b/>
          <w:sz w:val="24"/>
          <w:szCs w:val="24"/>
        </w:rPr>
        <w:t>5 (пяти) лет</w:t>
      </w:r>
      <w:r w:rsidRPr="00832B1F">
        <w:rPr>
          <w:rFonts w:ascii="Times New Roman" w:eastAsia="Calibri" w:hAnsi="Times New Roman" w:cs="Times New Roman"/>
          <w:sz w:val="24"/>
          <w:szCs w:val="24"/>
        </w:rPr>
        <w:t xml:space="preserve"> после их окончания</w:t>
      </w:r>
      <w:r w:rsidRPr="00832B1F">
        <w:rPr>
          <w:rFonts w:ascii="Times New Roman" w:eastAsia="Calibri" w:hAnsi="Times New Roman" w:cs="Times New Roman"/>
          <w:sz w:val="24"/>
        </w:rPr>
        <w:t xml:space="preserve">, а также в случае расторжения трудовых отношений с Принимающей стороной, реорганизации или ликвидации Принимающей стороны, </w:t>
      </w:r>
      <w:r w:rsidRPr="00832B1F">
        <w:rPr>
          <w:rFonts w:ascii="Times New Roman" w:eastAsia="Calibri" w:hAnsi="Times New Roman" w:cs="Times New Roman"/>
          <w:b/>
          <w:sz w:val="24"/>
        </w:rPr>
        <w:t>обязуюсь:</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832B1F">
        <w:rPr>
          <w:rFonts w:ascii="Times New Roman" w:eastAsia="Calibri" w:hAnsi="Times New Roman" w:cs="Times New Roman"/>
          <w:sz w:val="24"/>
        </w:rPr>
        <w:t>Не разглашать сведения, составляющие конфиденциальную информацию и коммерческую тайну Общества, которые мне будут доверены и станут известными в процессе выполнения работ.</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832B1F">
        <w:rPr>
          <w:rFonts w:ascii="Times New Roman" w:eastAsia="Calibri" w:hAnsi="Times New Roman" w:cs="Times New Roman"/>
          <w:sz w:val="24"/>
        </w:rPr>
        <w:t>Не передавать третьим лицам и не раскрывать публично сведения о конфиденциальной информации и коммерческой тайне Общества.</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832B1F">
        <w:rPr>
          <w:rFonts w:ascii="Times New Roman" w:eastAsia="Calibri" w:hAnsi="Times New Roman" w:cs="Times New Roman"/>
          <w:sz w:val="24"/>
        </w:rPr>
        <w:t>Выполнять относящиеся ко мне требования законодательства Республики Казахстан и внутренних документов Общества (приказов, инструкций, правил) по обеспечению сохранности и защите конфиденциальной информации и коммерческой тайны.</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832B1F">
        <w:rPr>
          <w:rFonts w:ascii="Times New Roman" w:eastAsia="Calibri" w:hAnsi="Times New Roman" w:cs="Times New Roman"/>
          <w:sz w:val="24"/>
        </w:rPr>
        <w:t xml:space="preserve">Не использовать, прямо или косвенно конфиденциальную информацию и коммерческую тайну Общества иначе, чем в интересах Общества в процессе выполнения работ. </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832B1F">
        <w:rPr>
          <w:rFonts w:ascii="Times New Roman" w:eastAsia="Calibri" w:hAnsi="Times New Roman" w:cs="Times New Roman"/>
          <w:sz w:val="24"/>
        </w:rPr>
        <w:t xml:space="preserve">В случае попытки посторонних лиц в получении от меня сведений о конфиденциальной информации и коммерческой тайне Общества, немедленно сообщить в Отдел по защите государственных секретов Департамента защиты информации Общества. </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832B1F">
        <w:rPr>
          <w:rFonts w:ascii="Times New Roman" w:eastAsia="Calibri" w:hAnsi="Times New Roman" w:cs="Times New Roman"/>
          <w:sz w:val="24"/>
        </w:rPr>
        <w:t>Не использовать сведения, составляющие конфиденциальную информацию и коммерческую тайну Общества, для занятия иной деятельностью, которая в качестве конкурентного действия, может нанести ущерб интересам Общества.</w:t>
      </w:r>
      <w:r w:rsidRPr="00832B1F">
        <w:rPr>
          <w:rFonts w:ascii="Times New Roman" w:eastAsia="Times New Roman" w:hAnsi="Times New Roman" w:cs="Times New Roman"/>
          <w:color w:val="000000"/>
          <w:sz w:val="28"/>
          <w:szCs w:val="28"/>
          <w:lang w:eastAsia="ru-RU"/>
        </w:rPr>
        <w:t xml:space="preserve"> </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832B1F">
        <w:rPr>
          <w:rFonts w:ascii="Times New Roman" w:eastAsia="Times New Roman" w:hAnsi="Times New Roman" w:cs="Times New Roman"/>
          <w:color w:val="000000"/>
          <w:sz w:val="24"/>
          <w:szCs w:val="24"/>
          <w:lang w:eastAsia="ru-RU"/>
        </w:rPr>
        <w:t xml:space="preserve">Осуществлять обработку, передачу и хранение конфиденциальной информации и коммерческой тайны в электронном виде только </w:t>
      </w:r>
      <w:r w:rsidRPr="00832B1F">
        <w:rPr>
          <w:rFonts w:ascii="Times New Roman" w:eastAsia="Times New Roman" w:hAnsi="Times New Roman" w:cs="Times New Roman"/>
          <w:sz w:val="24"/>
          <w:szCs w:val="24"/>
          <w:lang w:eastAsia="ru-RU"/>
        </w:rPr>
        <w:t>с использованием каналов связи, соответствующих единым требованиям в области информационных коммуникационных требований по технической защите информации (с применением пароля).</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sz w:val="24"/>
          <w:szCs w:val="24"/>
        </w:rPr>
      </w:pPr>
      <w:r w:rsidRPr="00832B1F">
        <w:rPr>
          <w:rFonts w:ascii="Times New Roman" w:eastAsia="Times New Roman" w:hAnsi="Times New Roman" w:cs="Times New Roman"/>
          <w:sz w:val="24"/>
          <w:szCs w:val="24"/>
          <w:lang w:eastAsia="ru-RU"/>
        </w:rPr>
        <w:t>Не п</w:t>
      </w:r>
      <w:r w:rsidRPr="00832B1F">
        <w:rPr>
          <w:rFonts w:ascii="Times New Roman" w:eastAsia="Times New Roman" w:hAnsi="Times New Roman" w:cs="Times New Roman"/>
          <w:sz w:val="24"/>
          <w:szCs w:val="24"/>
        </w:rPr>
        <w:t xml:space="preserve">ередавать конфиденциальную информацию и коммерческую тайну по техническим каналам открытых видов связи (телефонная, спутниковая и сотовая (мобильная связь, Интернет). </w:t>
      </w:r>
    </w:p>
    <w:p w:rsidR="00832B1F" w:rsidRPr="00832B1F" w:rsidRDefault="00832B1F" w:rsidP="00832B1F">
      <w:pPr>
        <w:numPr>
          <w:ilvl w:val="0"/>
          <w:numId w:val="17"/>
        </w:numPr>
        <w:tabs>
          <w:tab w:val="num"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 Не размещать сведения, содержащие конфиденциальную информацию и коммерческую тайну в международных (глобальных) сетях передачи данных, сети Интернет.</w:t>
      </w:r>
    </w:p>
    <w:p w:rsidR="00832B1F" w:rsidRPr="00832B1F" w:rsidRDefault="00832B1F" w:rsidP="00832B1F">
      <w:pPr>
        <w:numPr>
          <w:ilvl w:val="0"/>
          <w:numId w:val="17"/>
        </w:numPr>
        <w:tabs>
          <w:tab w:val="num"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 Не использовать сведения, содержащие конфиденциальную информацию и коммерческую тайну для открытых выступлений, </w:t>
      </w:r>
      <w:r w:rsidRPr="00832B1F">
        <w:rPr>
          <w:rFonts w:ascii="Times New Roman" w:eastAsia="Times New Roman" w:hAnsi="Times New Roman" w:cs="Times New Roman"/>
          <w:sz w:val="24"/>
          <w:szCs w:val="24"/>
          <w:lang w:eastAsia="ru-RU"/>
        </w:rPr>
        <w:lastRenderedPageBreak/>
        <w:t>презентаций или опубликования в социальных сетях, сети Интернет, открытой печати, передачах по радио и телевидению.</w:t>
      </w:r>
    </w:p>
    <w:p w:rsidR="00832B1F" w:rsidRPr="00832B1F" w:rsidRDefault="00832B1F" w:rsidP="00832B1F">
      <w:pPr>
        <w:numPr>
          <w:ilvl w:val="0"/>
          <w:numId w:val="17"/>
        </w:numPr>
        <w:tabs>
          <w:tab w:val="num" w:pos="720"/>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832B1F">
        <w:rPr>
          <w:rFonts w:ascii="Times New Roman" w:eastAsia="Times New Roman" w:hAnsi="Times New Roman" w:cs="Times New Roman"/>
          <w:sz w:val="24"/>
          <w:szCs w:val="24"/>
          <w:lang w:eastAsia="ru-RU"/>
        </w:rPr>
        <w:t xml:space="preserve"> </w:t>
      </w:r>
      <w:r w:rsidRPr="00832B1F">
        <w:rPr>
          <w:rFonts w:ascii="Times New Roman" w:eastAsia="Times New Roman" w:hAnsi="Times New Roman" w:cs="Times New Roman"/>
          <w:sz w:val="24"/>
          <w:szCs w:val="24"/>
        </w:rPr>
        <w:t>Не снимать копии со служебных документов, содержащих конфиденциальную информацию и коммерческую тайну Общества или копировать файлы, содержащие указанную информацию.</w:t>
      </w:r>
    </w:p>
    <w:p w:rsidR="00832B1F" w:rsidRPr="00832B1F" w:rsidRDefault="00832B1F" w:rsidP="00832B1F">
      <w:pPr>
        <w:numPr>
          <w:ilvl w:val="0"/>
          <w:numId w:val="17"/>
        </w:numPr>
        <w:tabs>
          <w:tab w:val="num"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832B1F">
        <w:rPr>
          <w:rFonts w:ascii="Times New Roman" w:eastAsia="Times New Roman" w:hAnsi="Times New Roman" w:cs="Times New Roman"/>
          <w:sz w:val="24"/>
          <w:szCs w:val="24"/>
          <w:lang w:eastAsia="ru-RU"/>
        </w:rPr>
        <w:t xml:space="preserve"> Не выносить из здания Общества служебные документы с конфиденциальной информацией и коммерческой тайной, а также электронные носители, содержащие указанную информацию, за исключением документов, переданных контрагенту в рамках заключенного Соглашения о конфиденциальности.</w:t>
      </w:r>
    </w:p>
    <w:p w:rsidR="00832B1F" w:rsidRPr="00832B1F" w:rsidRDefault="00832B1F" w:rsidP="00832B1F">
      <w:pPr>
        <w:numPr>
          <w:ilvl w:val="0"/>
          <w:numId w:val="17"/>
        </w:numPr>
        <w:tabs>
          <w:tab w:val="num" w:pos="72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832B1F">
        <w:rPr>
          <w:rFonts w:ascii="Times New Roman" w:eastAsia="Times New Roman" w:hAnsi="Times New Roman" w:cs="Times New Roman"/>
          <w:sz w:val="24"/>
          <w:szCs w:val="24"/>
          <w:lang w:eastAsia="ru-RU"/>
        </w:rPr>
        <w:t xml:space="preserve"> </w:t>
      </w:r>
      <w:r w:rsidRPr="00832B1F">
        <w:rPr>
          <w:rFonts w:ascii="Times New Roman" w:eastAsia="Calibri" w:hAnsi="Times New Roman" w:cs="Times New Roman"/>
          <w:sz w:val="24"/>
          <w:szCs w:val="24"/>
        </w:rPr>
        <w:t>Не допускать</w:t>
      </w:r>
      <w:r w:rsidRPr="00832B1F">
        <w:rPr>
          <w:rFonts w:ascii="Times New Roman" w:eastAsia="Times New Roman" w:hAnsi="Times New Roman" w:cs="Times New Roman"/>
          <w:color w:val="000000"/>
          <w:sz w:val="24"/>
          <w:szCs w:val="24"/>
          <w:lang w:eastAsia="ru-RU"/>
        </w:rPr>
        <w:t xml:space="preserve"> несанкционированного доступа к </w:t>
      </w:r>
      <w:r w:rsidRPr="00832B1F">
        <w:rPr>
          <w:rFonts w:ascii="Times New Roman" w:eastAsia="Calibri" w:hAnsi="Times New Roman" w:cs="Times New Roman"/>
          <w:sz w:val="24"/>
          <w:szCs w:val="24"/>
        </w:rPr>
        <w:t>конфиденциальной информации и коммерческой тайне</w:t>
      </w:r>
      <w:r w:rsidRPr="00832B1F">
        <w:rPr>
          <w:rFonts w:ascii="Times New Roman" w:eastAsia="Times New Roman" w:hAnsi="Times New Roman" w:cs="Times New Roman"/>
          <w:color w:val="000000"/>
          <w:sz w:val="24"/>
          <w:szCs w:val="24"/>
          <w:lang w:eastAsia="ru-RU"/>
        </w:rPr>
        <w:t xml:space="preserve"> с целью копирования, неавторизованного использования, публикации, раскрытия или иного распространения такой информации.</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832B1F">
        <w:rPr>
          <w:rFonts w:ascii="Times New Roman" w:eastAsia="Times New Roman" w:hAnsi="Times New Roman" w:cs="Times New Roman"/>
          <w:color w:val="000000"/>
          <w:sz w:val="24"/>
          <w:szCs w:val="24"/>
          <w:lang w:eastAsia="ru-RU"/>
        </w:rPr>
        <w:t xml:space="preserve"> В любой момент в течение всего срока выполнения работ по письменному требованию Общества возвратить оригиналы и/или уничтожить копии документов с конфиденциальной</w:t>
      </w:r>
      <w:r w:rsidRPr="00832B1F">
        <w:rPr>
          <w:rFonts w:ascii="Times New Roman" w:eastAsia="Calibri" w:hAnsi="Times New Roman" w:cs="Times New Roman"/>
          <w:color w:val="000000"/>
          <w:sz w:val="24"/>
          <w:szCs w:val="24"/>
          <w:lang w:eastAsia="ru-RU"/>
        </w:rPr>
        <w:t xml:space="preserve"> информацией и коммерческой тайной.</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832B1F">
        <w:rPr>
          <w:rFonts w:ascii="Times New Roman" w:eastAsia="Calibri" w:hAnsi="Times New Roman" w:cs="Times New Roman"/>
          <w:sz w:val="24"/>
        </w:rPr>
        <w:t xml:space="preserve"> По окончании выполнения работ с Обществом или переводе в другие подразделения Общества возвратить все находящиеся в моем распоряжении документы, информацию и другие материалы, связанные с деятельностью Общества и закрепленные на любых носителях (рукописи, черновики, флэш-карты, диски, распечатки на принтерах, материалы, изделия и т.д.), содержащие конфиденциальную информацию и коммерческую тайну Общества. </w:t>
      </w:r>
    </w:p>
    <w:p w:rsidR="00832B1F" w:rsidRPr="00832B1F" w:rsidRDefault="00832B1F" w:rsidP="00832B1F">
      <w:pPr>
        <w:numPr>
          <w:ilvl w:val="0"/>
          <w:numId w:val="17"/>
        </w:num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rPr>
      </w:pPr>
      <w:r w:rsidRPr="00832B1F">
        <w:rPr>
          <w:rFonts w:ascii="Times New Roman" w:eastAsia="Times New Roman" w:hAnsi="Times New Roman" w:cs="Times New Roman"/>
          <w:color w:val="000000"/>
          <w:sz w:val="24"/>
          <w:szCs w:val="24"/>
          <w:lang w:eastAsia="ru-RU"/>
        </w:rPr>
        <w:t xml:space="preserve"> На дату завершения работ гарантирую и обязуюсь об уничтожении электронных версий (архивные копии) документов, содержащих конфиденциальную</w:t>
      </w:r>
      <w:r w:rsidRPr="00832B1F">
        <w:rPr>
          <w:rFonts w:ascii="Times New Roman" w:eastAsia="Calibri" w:hAnsi="Times New Roman" w:cs="Times New Roman"/>
          <w:color w:val="000000"/>
          <w:sz w:val="24"/>
          <w:szCs w:val="24"/>
          <w:lang w:eastAsia="ru-RU"/>
        </w:rPr>
        <w:t xml:space="preserve"> информацию и коммерческую тайну </w:t>
      </w:r>
      <w:r w:rsidRPr="00832B1F">
        <w:rPr>
          <w:rFonts w:ascii="Times New Roman" w:eastAsia="Times New Roman" w:hAnsi="Times New Roman" w:cs="Times New Roman"/>
          <w:color w:val="000000"/>
          <w:sz w:val="24"/>
          <w:szCs w:val="24"/>
          <w:lang w:eastAsia="ru-RU"/>
        </w:rPr>
        <w:t>в компьютерных системах, принадлежащих Обществу, а также зафиксированную на электронных носителях.</w:t>
      </w:r>
      <w:r w:rsidRPr="00832B1F">
        <w:rPr>
          <w:rFonts w:ascii="Times New Roman" w:eastAsia="Times New Roman" w:hAnsi="Times New Roman" w:cs="Times New Roman"/>
          <w:color w:val="000000"/>
          <w:sz w:val="28"/>
          <w:szCs w:val="28"/>
          <w:lang w:eastAsia="ru-RU"/>
        </w:rPr>
        <w:t xml:space="preserve"> </w:t>
      </w:r>
    </w:p>
    <w:p w:rsidR="00832B1F" w:rsidRPr="00832B1F" w:rsidRDefault="00832B1F" w:rsidP="00832B1F">
      <w:pPr>
        <w:numPr>
          <w:ilvl w:val="0"/>
          <w:numId w:val="17"/>
        </w:numPr>
        <w:tabs>
          <w:tab w:val="left" w:pos="633"/>
        </w:tabs>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4"/>
        </w:rPr>
      </w:pPr>
      <w:r w:rsidRPr="00832B1F">
        <w:rPr>
          <w:rFonts w:ascii="Times New Roman" w:eastAsia="Calibri" w:hAnsi="Times New Roman" w:cs="Times New Roman"/>
          <w:sz w:val="24"/>
        </w:rPr>
        <w:t xml:space="preserve"> Немедленно сообщать в Отдел по защите государственных секретов Департамента защиты информации об утрате или недостаче носителей конфиденциальной информации и коммерческой тайны и о других фактах, которые могут привести к разглашению конфиденциальной информации и коммерческой тайны Общества, а также о причинах и усло</w:t>
      </w:r>
      <w:r w:rsidRPr="00832B1F">
        <w:rPr>
          <w:rFonts w:ascii="Times New Roman" w:eastAsia="Calibri" w:hAnsi="Times New Roman" w:cs="Times New Roman"/>
          <w:sz w:val="24"/>
        </w:rPr>
        <w:softHyphen/>
        <w:t xml:space="preserve">виях возможной утечки сведений, составляющих конфиденциальную информацию и коммерческую тайну. </w:t>
      </w:r>
    </w:p>
    <w:p w:rsidR="00832B1F" w:rsidRPr="00832B1F" w:rsidRDefault="00832B1F" w:rsidP="00832B1F">
      <w:pPr>
        <w:tabs>
          <w:tab w:val="left" w:pos="63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b/>
          <w:i/>
          <w:sz w:val="24"/>
        </w:rPr>
      </w:pPr>
      <w:r w:rsidRPr="00832B1F">
        <w:rPr>
          <w:rFonts w:ascii="Times New Roman" w:eastAsia="Calibri" w:hAnsi="Times New Roman" w:cs="Times New Roman"/>
          <w:sz w:val="28"/>
          <w:szCs w:val="28"/>
        </w:rPr>
        <w:tab/>
      </w:r>
      <w:r w:rsidRPr="00832B1F">
        <w:rPr>
          <w:rFonts w:ascii="Times New Roman" w:eastAsia="Calibri" w:hAnsi="Times New Roman" w:cs="Times New Roman"/>
          <w:sz w:val="24"/>
          <w:szCs w:val="24"/>
        </w:rPr>
        <w:t>18.</w:t>
      </w:r>
      <w:r w:rsidRPr="00832B1F">
        <w:rPr>
          <w:rFonts w:ascii="Times New Roman" w:eastAsia="Calibri" w:hAnsi="Times New Roman" w:cs="Times New Roman"/>
          <w:sz w:val="28"/>
          <w:szCs w:val="28"/>
        </w:rPr>
        <w:t xml:space="preserve"> </w:t>
      </w:r>
      <w:r w:rsidRPr="00832B1F">
        <w:rPr>
          <w:rFonts w:ascii="Times New Roman" w:eastAsia="Calibri" w:hAnsi="Times New Roman" w:cs="Times New Roman"/>
          <w:sz w:val="24"/>
        </w:rPr>
        <w:t>До моего сведения доведены соответствующие положения с разъяснениями по обеспечению сохранности сведений, составляющих конфиденциальную информацию и коммерческую тайну Общества.</w:t>
      </w:r>
    </w:p>
    <w:p w:rsidR="00832B1F" w:rsidRPr="00832B1F" w:rsidRDefault="00832B1F" w:rsidP="00832B1F">
      <w:pPr>
        <w:spacing w:after="0" w:line="240" w:lineRule="auto"/>
        <w:ind w:firstLine="851"/>
        <w:jc w:val="both"/>
        <w:rPr>
          <w:rFonts w:ascii="Times New Roman" w:eastAsia="Calibri" w:hAnsi="Times New Roman" w:cs="Times New Roman"/>
          <w:b/>
          <w:sz w:val="24"/>
        </w:rPr>
      </w:pPr>
    </w:p>
    <w:p w:rsidR="00832B1F" w:rsidRPr="00832B1F" w:rsidRDefault="00832B1F" w:rsidP="00832B1F">
      <w:pPr>
        <w:spacing w:after="0" w:line="240" w:lineRule="auto"/>
        <w:ind w:firstLine="851"/>
        <w:jc w:val="both"/>
        <w:rPr>
          <w:rFonts w:ascii="Times New Roman" w:eastAsia="Calibri" w:hAnsi="Times New Roman" w:cs="Times New Roman"/>
          <w:b/>
          <w:i/>
          <w:sz w:val="24"/>
        </w:rPr>
      </w:pPr>
      <w:r w:rsidRPr="00832B1F">
        <w:rPr>
          <w:rFonts w:ascii="Times New Roman" w:eastAsia="Calibri" w:hAnsi="Times New Roman" w:cs="Times New Roman"/>
          <w:b/>
          <w:sz w:val="24"/>
        </w:rPr>
        <w:t>Мне известно, что нарушение этих положений может повлечь уголовную, административную, гражданско-правовую и иную ответственность в соответствии с законодательством Республики Казахстан, согласно статье 223 Уголовного Кодекса Республики Казахстан, статьям 185, 240, 504 Кодекса Республики Казахстан об административных правонарушениях, статьям 126, 1017, 1018</w:t>
      </w:r>
      <w:r w:rsidRPr="00832B1F">
        <w:rPr>
          <w:rFonts w:ascii="Times New Roman" w:eastAsia="Calibri" w:hAnsi="Times New Roman" w:cs="Times New Roman"/>
          <w:b/>
          <w:sz w:val="24"/>
          <w:szCs w:val="24"/>
        </w:rPr>
        <w:t xml:space="preserve"> Гражданского кодекса Республики Казахстан, а также иными законодательными актами Республики Казахстан </w:t>
      </w:r>
      <w:r w:rsidRPr="00832B1F">
        <w:rPr>
          <w:rFonts w:ascii="Times New Roman" w:eastAsia="Calibri" w:hAnsi="Times New Roman" w:cs="Times New Roman"/>
          <w:b/>
          <w:sz w:val="24"/>
        </w:rPr>
        <w:t>в виде лишения свободы, денежного штрафа, обязанности по возмещению ущерба (убытков, упущенной выгоды) и т.п.</w:t>
      </w:r>
    </w:p>
    <w:p w:rsidR="00832B1F" w:rsidRPr="00832B1F" w:rsidRDefault="00832B1F" w:rsidP="00832B1F">
      <w:pPr>
        <w:spacing w:after="0" w:line="240" w:lineRule="auto"/>
        <w:jc w:val="both"/>
        <w:rPr>
          <w:rFonts w:ascii="Times New Roman" w:eastAsia="Calibri" w:hAnsi="Times New Roman" w:cs="Times New Roman"/>
          <w:sz w:val="24"/>
        </w:rPr>
      </w:pPr>
      <w:r w:rsidRPr="00832B1F">
        <w:rPr>
          <w:rFonts w:ascii="Times New Roman" w:eastAsia="Calibri" w:hAnsi="Times New Roman" w:cs="Times New Roman"/>
          <w:sz w:val="24"/>
        </w:rPr>
        <w:t xml:space="preserve"> </w:t>
      </w:r>
    </w:p>
    <w:p w:rsidR="00832B1F" w:rsidRPr="00832B1F" w:rsidRDefault="00832B1F" w:rsidP="00832B1F">
      <w:pPr>
        <w:spacing w:after="0" w:line="240" w:lineRule="auto"/>
        <w:jc w:val="both"/>
        <w:rPr>
          <w:rFonts w:ascii="Times New Roman" w:eastAsia="Calibri" w:hAnsi="Times New Roman" w:cs="Times New Roman"/>
          <w:sz w:val="24"/>
        </w:rPr>
      </w:pPr>
      <w:r w:rsidRPr="00832B1F">
        <w:rPr>
          <w:rFonts w:ascii="Times New Roman" w:eastAsia="Calibri" w:hAnsi="Times New Roman" w:cs="Times New Roman"/>
          <w:sz w:val="24"/>
        </w:rPr>
        <w:t>_____________________       ________________________</w:t>
      </w:r>
    </w:p>
    <w:p w:rsidR="00832B1F" w:rsidRPr="00832B1F" w:rsidRDefault="00832B1F" w:rsidP="00832B1F">
      <w:pPr>
        <w:spacing w:after="0" w:line="240" w:lineRule="auto"/>
        <w:jc w:val="both"/>
        <w:rPr>
          <w:rFonts w:ascii="Times New Roman" w:eastAsia="Calibri" w:hAnsi="Times New Roman" w:cs="Times New Roman"/>
          <w:sz w:val="18"/>
          <w:szCs w:val="18"/>
        </w:rPr>
      </w:pPr>
      <w:r w:rsidRPr="00832B1F">
        <w:rPr>
          <w:rFonts w:ascii="Times New Roman" w:eastAsia="Calibri" w:hAnsi="Times New Roman" w:cs="Times New Roman"/>
          <w:sz w:val="18"/>
          <w:szCs w:val="18"/>
        </w:rPr>
        <w:t xml:space="preserve">              </w:t>
      </w:r>
      <w:r w:rsidRPr="00832B1F">
        <w:rPr>
          <w:rFonts w:ascii="Times New Roman" w:eastAsia="Calibri" w:hAnsi="Times New Roman" w:cs="Times New Roman"/>
          <w:sz w:val="18"/>
          <w:szCs w:val="18"/>
        </w:rPr>
        <w:tab/>
        <w:t xml:space="preserve"> (подпись)                                 </w:t>
      </w:r>
      <w:r w:rsidRPr="00832B1F">
        <w:rPr>
          <w:rFonts w:ascii="Times New Roman" w:eastAsia="Calibri" w:hAnsi="Times New Roman" w:cs="Times New Roman"/>
          <w:sz w:val="18"/>
          <w:szCs w:val="18"/>
        </w:rPr>
        <w:tab/>
        <w:t xml:space="preserve">        (Ф.И.О)</w:t>
      </w:r>
    </w:p>
    <w:p w:rsidR="00832B1F" w:rsidRPr="00832B1F" w:rsidRDefault="00832B1F" w:rsidP="00832B1F">
      <w:pPr>
        <w:spacing w:after="0" w:line="240" w:lineRule="auto"/>
        <w:rPr>
          <w:rFonts w:ascii="Times New Roman" w:eastAsia="Calibri" w:hAnsi="Times New Roman" w:cs="Times New Roman"/>
        </w:rPr>
      </w:pPr>
      <w:r w:rsidRPr="00832B1F">
        <w:rPr>
          <w:rFonts w:ascii="Times New Roman" w:eastAsia="Calibri" w:hAnsi="Times New Roman" w:cs="Times New Roman"/>
          <w:sz w:val="24"/>
        </w:rPr>
        <w:lastRenderedPageBreak/>
        <w:t>«_______»_______________20___г.</w:t>
      </w: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sz w:val="24"/>
          <w:szCs w:val="24"/>
        </w:rPr>
      </w:pPr>
    </w:p>
    <w:p w:rsidR="00832B1F" w:rsidRPr="00832B1F" w:rsidRDefault="00832B1F" w:rsidP="00832B1F">
      <w:pPr>
        <w:spacing w:after="0"/>
        <w:jc w:val="right"/>
        <w:rPr>
          <w:rFonts w:ascii="Times New Roman" w:hAnsi="Times New Roman" w:cs="Times New Roman"/>
          <w:b/>
          <w:color w:val="538135" w:themeColor="accent6" w:themeShade="BF"/>
          <w:sz w:val="24"/>
          <w:szCs w:val="24"/>
        </w:rPr>
      </w:pPr>
    </w:p>
    <w:p w:rsidR="00832B1F" w:rsidRPr="00832B1F" w:rsidRDefault="00832B1F" w:rsidP="00832B1F">
      <w:pPr>
        <w:spacing w:after="0"/>
        <w:jc w:val="right"/>
        <w:rPr>
          <w:rFonts w:ascii="Times New Roman" w:hAnsi="Times New Roman" w:cs="Times New Roman"/>
          <w:b/>
          <w:color w:val="538135" w:themeColor="accent6" w:themeShade="BF"/>
          <w:sz w:val="24"/>
          <w:szCs w:val="24"/>
        </w:rPr>
      </w:pPr>
    </w:p>
    <w:p w:rsidR="00832B1F" w:rsidRPr="00832B1F" w:rsidRDefault="00832B1F" w:rsidP="00832B1F">
      <w:pPr>
        <w:spacing w:after="0"/>
        <w:jc w:val="right"/>
        <w:rPr>
          <w:rFonts w:ascii="Times New Roman" w:hAnsi="Times New Roman" w:cs="Times New Roman"/>
          <w:b/>
          <w:color w:val="538135" w:themeColor="accent6" w:themeShade="BF"/>
          <w:sz w:val="24"/>
          <w:szCs w:val="24"/>
        </w:rPr>
      </w:pPr>
    </w:p>
    <w:p w:rsidR="00832B1F" w:rsidRPr="00832B1F" w:rsidRDefault="00832B1F" w:rsidP="00832B1F">
      <w:pPr>
        <w:spacing w:after="0"/>
        <w:jc w:val="right"/>
        <w:rPr>
          <w:rFonts w:ascii="Times New Roman" w:hAnsi="Times New Roman" w:cs="Times New Roman"/>
          <w:b/>
          <w:color w:val="538135" w:themeColor="accent6" w:themeShade="BF"/>
          <w:sz w:val="24"/>
          <w:szCs w:val="24"/>
        </w:rPr>
      </w:pPr>
      <w:r w:rsidRPr="00832B1F">
        <w:rPr>
          <w:rFonts w:ascii="Times New Roman" w:hAnsi="Times New Roman" w:cs="Times New Roman"/>
          <w:b/>
          <w:color w:val="538135" w:themeColor="accent6" w:themeShade="BF"/>
          <w:sz w:val="24"/>
          <w:szCs w:val="24"/>
        </w:rPr>
        <w:t>Приложение № 8</w:t>
      </w:r>
    </w:p>
    <w:p w:rsidR="00832B1F" w:rsidRPr="00832B1F" w:rsidRDefault="00832B1F" w:rsidP="00832B1F">
      <w:pPr>
        <w:spacing w:after="0"/>
        <w:jc w:val="right"/>
        <w:rPr>
          <w:rFonts w:ascii="Times New Roman" w:hAnsi="Times New Roman" w:cs="Times New Roman"/>
          <w:b/>
          <w:color w:val="538135" w:themeColor="accent6" w:themeShade="BF"/>
          <w:sz w:val="24"/>
          <w:szCs w:val="24"/>
        </w:rPr>
      </w:pPr>
      <w:r w:rsidRPr="00832B1F">
        <w:rPr>
          <w:rFonts w:ascii="Times New Roman" w:hAnsi="Times New Roman" w:cs="Times New Roman"/>
          <w:b/>
          <w:color w:val="538135" w:themeColor="accent6" w:themeShade="BF"/>
          <w:sz w:val="24"/>
          <w:szCs w:val="24"/>
        </w:rPr>
        <w:t xml:space="preserve">к Договору № _______ закупках услуг </w:t>
      </w:r>
    </w:p>
    <w:p w:rsidR="00832B1F" w:rsidRPr="00832B1F" w:rsidRDefault="00832B1F" w:rsidP="00832B1F">
      <w:pPr>
        <w:spacing w:after="0"/>
        <w:jc w:val="right"/>
        <w:rPr>
          <w:rFonts w:ascii="Times New Roman" w:hAnsi="Times New Roman" w:cs="Times New Roman"/>
          <w:b/>
          <w:color w:val="538135" w:themeColor="accent6" w:themeShade="BF"/>
          <w:sz w:val="24"/>
          <w:szCs w:val="24"/>
        </w:rPr>
      </w:pPr>
      <w:r w:rsidRPr="00832B1F">
        <w:rPr>
          <w:rFonts w:ascii="Times New Roman" w:hAnsi="Times New Roman" w:cs="Times New Roman"/>
          <w:b/>
          <w:color w:val="538135" w:themeColor="accent6" w:themeShade="BF"/>
          <w:sz w:val="24"/>
          <w:szCs w:val="24"/>
        </w:rPr>
        <w:t>от «___» ___________ 2024 года</w:t>
      </w:r>
    </w:p>
    <w:p w:rsidR="00832B1F" w:rsidRPr="00832B1F" w:rsidRDefault="00832B1F" w:rsidP="00832B1F">
      <w:pPr>
        <w:jc w:val="center"/>
        <w:rPr>
          <w:rFonts w:ascii="Times New Roman" w:hAnsi="Times New Roman" w:cs="Times New Roman"/>
          <w:b/>
          <w:color w:val="538135" w:themeColor="accent6" w:themeShade="BF"/>
          <w:sz w:val="28"/>
          <w:szCs w:val="28"/>
        </w:rPr>
      </w:pPr>
      <w:r w:rsidRPr="00832B1F">
        <w:rPr>
          <w:rFonts w:ascii="Times New Roman" w:hAnsi="Times New Roman" w:cs="Times New Roman"/>
          <w:b/>
          <w:color w:val="538135" w:themeColor="accent6" w:themeShade="BF"/>
          <w:sz w:val="28"/>
          <w:szCs w:val="28"/>
        </w:rPr>
        <w:t>План-график оказания Услуг</w:t>
      </w:r>
    </w:p>
    <w:tbl>
      <w:tblPr>
        <w:tblW w:w="99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3536"/>
        <w:gridCol w:w="2552"/>
        <w:gridCol w:w="1417"/>
        <w:gridCol w:w="1417"/>
      </w:tblGrid>
      <w:tr w:rsidR="00832B1F" w:rsidRPr="00832B1F" w:rsidTr="00C8318D">
        <w:trPr>
          <w:trHeight w:val="501"/>
          <w:jc w:val="center"/>
        </w:trPr>
        <w:tc>
          <w:tcPr>
            <w:tcW w:w="990" w:type="dxa"/>
            <w:shd w:val="clear" w:color="auto" w:fill="auto"/>
            <w:tcMar>
              <w:top w:w="100" w:type="dxa"/>
              <w:left w:w="100" w:type="dxa"/>
              <w:bottom w:w="100" w:type="dxa"/>
              <w:right w:w="100" w:type="dxa"/>
            </w:tcMar>
          </w:tcPr>
          <w:p w:rsidR="00832B1F" w:rsidRPr="00832B1F" w:rsidRDefault="00832B1F" w:rsidP="00832B1F">
            <w:pPr>
              <w:widowControl w:val="0"/>
              <w:spacing w:after="200"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 xml:space="preserve">Этап </w:t>
            </w:r>
          </w:p>
        </w:tc>
        <w:tc>
          <w:tcPr>
            <w:tcW w:w="3536" w:type="dxa"/>
            <w:shd w:val="clear" w:color="auto" w:fill="auto"/>
            <w:tcMar>
              <w:top w:w="100" w:type="dxa"/>
              <w:left w:w="100" w:type="dxa"/>
              <w:bottom w:w="100" w:type="dxa"/>
              <w:right w:w="100" w:type="dxa"/>
            </w:tcMar>
          </w:tcPr>
          <w:p w:rsidR="00832B1F" w:rsidRPr="00832B1F" w:rsidRDefault="00832B1F" w:rsidP="00832B1F">
            <w:pPr>
              <w:spacing w:line="240" w:lineRule="auto"/>
              <w:jc w:val="both"/>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Наименование  услуг</w:t>
            </w:r>
          </w:p>
        </w:tc>
        <w:tc>
          <w:tcPr>
            <w:tcW w:w="2552" w:type="dxa"/>
            <w:shd w:val="clear" w:color="auto" w:fill="auto"/>
            <w:tcMar>
              <w:top w:w="100" w:type="dxa"/>
              <w:left w:w="100" w:type="dxa"/>
              <w:bottom w:w="100" w:type="dxa"/>
              <w:right w:w="100" w:type="dxa"/>
            </w:tcMar>
          </w:tcPr>
          <w:p w:rsidR="00832B1F" w:rsidRPr="00832B1F" w:rsidRDefault="00832B1F" w:rsidP="00832B1F">
            <w:pPr>
              <w:widowControl w:val="0"/>
              <w:spacing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Отчетные материалы:</w:t>
            </w:r>
          </w:p>
        </w:tc>
        <w:tc>
          <w:tcPr>
            <w:tcW w:w="1417" w:type="dxa"/>
          </w:tcPr>
          <w:p w:rsidR="00832B1F" w:rsidRPr="00832B1F" w:rsidRDefault="00832B1F" w:rsidP="00832B1F">
            <w:pPr>
              <w:widowControl w:val="0"/>
              <w:spacing w:line="240" w:lineRule="auto"/>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Срок оказания</w:t>
            </w:r>
          </w:p>
        </w:tc>
        <w:tc>
          <w:tcPr>
            <w:tcW w:w="1417" w:type="dxa"/>
          </w:tcPr>
          <w:p w:rsidR="00832B1F" w:rsidRPr="00832B1F" w:rsidRDefault="00832B1F" w:rsidP="00832B1F">
            <w:pPr>
              <w:widowControl w:val="0"/>
              <w:spacing w:line="240" w:lineRule="auto"/>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Объем услуг</w:t>
            </w:r>
          </w:p>
        </w:tc>
      </w:tr>
      <w:tr w:rsidR="00832B1F" w:rsidRPr="00832B1F" w:rsidTr="00C8318D">
        <w:trPr>
          <w:trHeight w:val="457"/>
          <w:jc w:val="center"/>
        </w:trPr>
        <w:tc>
          <w:tcPr>
            <w:tcW w:w="990" w:type="dxa"/>
            <w:shd w:val="clear" w:color="auto" w:fill="auto"/>
            <w:tcMar>
              <w:top w:w="100" w:type="dxa"/>
              <w:left w:w="100" w:type="dxa"/>
              <w:bottom w:w="100" w:type="dxa"/>
              <w:right w:w="100" w:type="dxa"/>
            </w:tcMar>
          </w:tcPr>
          <w:p w:rsidR="00832B1F" w:rsidRPr="00832B1F" w:rsidRDefault="00832B1F" w:rsidP="00832B1F">
            <w:pPr>
              <w:widowControl w:val="0"/>
              <w:spacing w:after="200"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 xml:space="preserve">Этап 1. </w:t>
            </w:r>
          </w:p>
        </w:tc>
        <w:tc>
          <w:tcPr>
            <w:tcW w:w="3536" w:type="dxa"/>
            <w:shd w:val="clear" w:color="auto" w:fill="auto"/>
            <w:tcMar>
              <w:top w:w="100" w:type="dxa"/>
              <w:left w:w="100" w:type="dxa"/>
              <w:bottom w:w="100" w:type="dxa"/>
              <w:right w:w="100" w:type="dxa"/>
            </w:tcMar>
          </w:tcPr>
          <w:p w:rsidR="00832B1F" w:rsidRPr="00832B1F" w:rsidRDefault="00832B1F" w:rsidP="00832B1F">
            <w:pPr>
              <w:spacing w:line="240" w:lineRule="auto"/>
              <w:jc w:val="both"/>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Оценка и анализ</w:t>
            </w:r>
          </w:p>
        </w:tc>
        <w:tc>
          <w:tcPr>
            <w:tcW w:w="2552" w:type="dxa"/>
            <w:shd w:val="clear" w:color="auto" w:fill="auto"/>
            <w:tcMar>
              <w:top w:w="100" w:type="dxa"/>
              <w:left w:w="100" w:type="dxa"/>
              <w:bottom w:w="100" w:type="dxa"/>
              <w:right w:w="100" w:type="dxa"/>
            </w:tcMar>
          </w:tcPr>
          <w:p w:rsidR="00832B1F" w:rsidRPr="00832B1F" w:rsidRDefault="00832B1F" w:rsidP="00832B1F">
            <w:pPr>
              <w:widowControl w:val="0"/>
              <w:spacing w:line="240" w:lineRule="auto"/>
              <w:rPr>
                <w:rFonts w:ascii="Times New Roman" w:eastAsia="Times New Roman" w:hAnsi="Times New Roman" w:cs="Times New Roman"/>
                <w:b/>
                <w:color w:val="538135" w:themeColor="accent6" w:themeShade="BF"/>
                <w:sz w:val="24"/>
                <w:szCs w:val="24"/>
              </w:rPr>
            </w:pPr>
          </w:p>
        </w:tc>
        <w:tc>
          <w:tcPr>
            <w:tcW w:w="1417" w:type="dxa"/>
          </w:tcPr>
          <w:p w:rsidR="00832B1F" w:rsidRPr="00832B1F" w:rsidRDefault="00832B1F" w:rsidP="00832B1F">
            <w:pPr>
              <w:widowControl w:val="0"/>
              <w:spacing w:line="240" w:lineRule="auto"/>
              <w:rPr>
                <w:rFonts w:ascii="Times New Roman" w:eastAsia="Times New Roman" w:hAnsi="Times New Roman" w:cs="Times New Roman"/>
                <w:b/>
                <w:color w:val="538135" w:themeColor="accent6" w:themeShade="BF"/>
                <w:sz w:val="24"/>
                <w:szCs w:val="24"/>
              </w:rPr>
            </w:pPr>
          </w:p>
        </w:tc>
        <w:tc>
          <w:tcPr>
            <w:tcW w:w="1417" w:type="dxa"/>
          </w:tcPr>
          <w:p w:rsidR="00832B1F" w:rsidRPr="00832B1F" w:rsidRDefault="00832B1F" w:rsidP="00832B1F">
            <w:pPr>
              <w:widowControl w:val="0"/>
              <w:spacing w:line="240" w:lineRule="auto"/>
              <w:rPr>
                <w:rFonts w:ascii="Times New Roman" w:eastAsia="Times New Roman" w:hAnsi="Times New Roman" w:cs="Times New Roman"/>
                <w:b/>
                <w:color w:val="538135" w:themeColor="accent6" w:themeShade="BF"/>
                <w:sz w:val="24"/>
                <w:szCs w:val="24"/>
              </w:rPr>
            </w:pPr>
          </w:p>
        </w:tc>
      </w:tr>
      <w:tr w:rsidR="00832B1F" w:rsidRPr="00832B1F" w:rsidTr="00C8318D">
        <w:trPr>
          <w:trHeight w:val="683"/>
          <w:jc w:val="center"/>
        </w:trPr>
        <w:tc>
          <w:tcPr>
            <w:tcW w:w="990" w:type="dxa"/>
            <w:shd w:val="clear" w:color="auto" w:fill="auto"/>
            <w:tcMar>
              <w:top w:w="100" w:type="dxa"/>
              <w:left w:w="100" w:type="dxa"/>
              <w:bottom w:w="100" w:type="dxa"/>
              <w:right w:w="100" w:type="dxa"/>
            </w:tcMar>
          </w:tcPr>
          <w:p w:rsidR="00832B1F" w:rsidRPr="00832B1F" w:rsidRDefault="00832B1F" w:rsidP="00832B1F">
            <w:pPr>
              <w:widowControl w:val="0"/>
              <w:spacing w:after="200"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1.1.</w:t>
            </w:r>
          </w:p>
        </w:tc>
        <w:tc>
          <w:tcPr>
            <w:tcW w:w="3536" w:type="dxa"/>
            <w:shd w:val="clear" w:color="auto" w:fill="auto"/>
            <w:tcMar>
              <w:top w:w="100" w:type="dxa"/>
              <w:left w:w="100" w:type="dxa"/>
              <w:bottom w:w="100" w:type="dxa"/>
              <w:right w:w="100" w:type="dxa"/>
            </w:tcMar>
          </w:tcPr>
          <w:p w:rsidR="00832B1F" w:rsidRPr="00832B1F" w:rsidRDefault="00832B1F" w:rsidP="00832B1F">
            <w:pPr>
              <w:spacing w:line="240" w:lineRule="auto"/>
              <w:jc w:val="both"/>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Сбор данных и предварительная оценка выполнения мероприятий:</w:t>
            </w:r>
          </w:p>
        </w:tc>
        <w:tc>
          <w:tcPr>
            <w:tcW w:w="2552" w:type="dxa"/>
            <w:shd w:val="clear" w:color="auto" w:fill="auto"/>
            <w:tcMar>
              <w:top w:w="100" w:type="dxa"/>
              <w:left w:w="100" w:type="dxa"/>
              <w:bottom w:w="100" w:type="dxa"/>
              <w:right w:w="100" w:type="dxa"/>
            </w:tcMar>
          </w:tcPr>
          <w:p w:rsidR="00832B1F" w:rsidRPr="00832B1F" w:rsidRDefault="00832B1F" w:rsidP="00832B1F">
            <w:pPr>
              <w:spacing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План аудита и база данных документации аудита</w:t>
            </w:r>
          </w:p>
        </w:tc>
        <w:tc>
          <w:tcPr>
            <w:tcW w:w="1417" w:type="dxa"/>
          </w:tcPr>
          <w:p w:rsidR="00832B1F" w:rsidRPr="00832B1F" w:rsidRDefault="00832B1F" w:rsidP="00832B1F">
            <w:pPr>
              <w:spacing w:line="240" w:lineRule="auto"/>
              <w:jc w:val="center"/>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60</w:t>
            </w:r>
            <w:r w:rsidRPr="00832B1F">
              <w:rPr>
                <w:color w:val="538135" w:themeColor="accent6" w:themeShade="BF"/>
              </w:rPr>
              <w:t xml:space="preserve"> </w:t>
            </w:r>
            <w:r w:rsidRPr="00832B1F">
              <w:rPr>
                <w:rFonts w:ascii="Times New Roman" w:eastAsia="Times New Roman" w:hAnsi="Times New Roman" w:cs="Times New Roman"/>
                <w:color w:val="538135" w:themeColor="accent6" w:themeShade="BF"/>
                <w:sz w:val="24"/>
                <w:szCs w:val="24"/>
              </w:rPr>
              <w:t>календарных дней со даты подписания Договора.</w:t>
            </w:r>
          </w:p>
        </w:tc>
        <w:tc>
          <w:tcPr>
            <w:tcW w:w="1417" w:type="dxa"/>
          </w:tcPr>
          <w:p w:rsidR="00832B1F" w:rsidRPr="00832B1F" w:rsidRDefault="00832B1F" w:rsidP="00832B1F">
            <w:pPr>
              <w:spacing w:line="240" w:lineRule="auto"/>
              <w:jc w:val="both"/>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30 %</w:t>
            </w:r>
          </w:p>
        </w:tc>
      </w:tr>
      <w:tr w:rsidR="00832B1F" w:rsidRPr="00832B1F" w:rsidTr="00C8318D">
        <w:trPr>
          <w:trHeight w:val="683"/>
          <w:jc w:val="center"/>
        </w:trPr>
        <w:tc>
          <w:tcPr>
            <w:tcW w:w="990" w:type="dxa"/>
            <w:shd w:val="clear" w:color="auto" w:fill="auto"/>
            <w:tcMar>
              <w:top w:w="100" w:type="dxa"/>
              <w:left w:w="100" w:type="dxa"/>
              <w:bottom w:w="100" w:type="dxa"/>
              <w:right w:w="100" w:type="dxa"/>
            </w:tcMar>
          </w:tcPr>
          <w:p w:rsidR="00832B1F" w:rsidRPr="00832B1F" w:rsidRDefault="00832B1F" w:rsidP="00832B1F">
            <w:pPr>
              <w:widowControl w:val="0"/>
              <w:spacing w:after="200"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lastRenderedPageBreak/>
              <w:t>1.2.</w:t>
            </w:r>
          </w:p>
        </w:tc>
        <w:tc>
          <w:tcPr>
            <w:tcW w:w="3536" w:type="dxa"/>
            <w:shd w:val="clear" w:color="auto" w:fill="auto"/>
            <w:tcMar>
              <w:top w:w="100" w:type="dxa"/>
              <w:left w:w="100" w:type="dxa"/>
              <w:bottom w:w="100" w:type="dxa"/>
              <w:right w:w="100" w:type="dxa"/>
            </w:tcMar>
          </w:tcPr>
          <w:p w:rsidR="00832B1F" w:rsidRPr="00832B1F" w:rsidRDefault="00832B1F" w:rsidP="00832B1F">
            <w:pPr>
              <w:spacing w:line="240" w:lineRule="auto"/>
              <w:jc w:val="both"/>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Анализ предоставленных доказательств для определения соответствия целям</w:t>
            </w:r>
          </w:p>
        </w:tc>
        <w:tc>
          <w:tcPr>
            <w:tcW w:w="2552" w:type="dxa"/>
            <w:shd w:val="clear" w:color="auto" w:fill="auto"/>
            <w:tcMar>
              <w:top w:w="100" w:type="dxa"/>
              <w:left w:w="100" w:type="dxa"/>
              <w:bottom w:w="100" w:type="dxa"/>
              <w:right w:w="100" w:type="dxa"/>
            </w:tcMar>
          </w:tcPr>
          <w:p w:rsidR="00832B1F" w:rsidRPr="00832B1F" w:rsidRDefault="00832B1F" w:rsidP="00832B1F">
            <w:pPr>
              <w:spacing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Итоговый отчет</w:t>
            </w:r>
          </w:p>
        </w:tc>
        <w:tc>
          <w:tcPr>
            <w:tcW w:w="1417" w:type="dxa"/>
          </w:tcPr>
          <w:p w:rsidR="00832B1F" w:rsidRPr="00832B1F" w:rsidRDefault="00832B1F" w:rsidP="00832B1F">
            <w:pPr>
              <w:spacing w:line="240" w:lineRule="auto"/>
              <w:jc w:val="center"/>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90 календарных дней</w:t>
            </w:r>
          </w:p>
        </w:tc>
        <w:tc>
          <w:tcPr>
            <w:tcW w:w="1417" w:type="dxa"/>
          </w:tcPr>
          <w:p w:rsidR="00832B1F" w:rsidRPr="00832B1F" w:rsidRDefault="00832B1F" w:rsidP="00832B1F">
            <w:pPr>
              <w:spacing w:line="240" w:lineRule="auto"/>
              <w:jc w:val="both"/>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lang w:val="kk-KZ"/>
              </w:rPr>
              <w:t>35</w:t>
            </w:r>
            <w:r w:rsidRPr="00832B1F">
              <w:rPr>
                <w:rFonts w:ascii="Times New Roman" w:eastAsia="Times New Roman" w:hAnsi="Times New Roman" w:cs="Times New Roman"/>
                <w:color w:val="538135" w:themeColor="accent6" w:themeShade="BF"/>
                <w:sz w:val="24"/>
                <w:szCs w:val="24"/>
              </w:rPr>
              <w:t>%</w:t>
            </w:r>
          </w:p>
        </w:tc>
      </w:tr>
      <w:tr w:rsidR="00832B1F" w:rsidRPr="00832B1F" w:rsidTr="00C8318D">
        <w:trPr>
          <w:trHeight w:val="408"/>
          <w:jc w:val="center"/>
        </w:trPr>
        <w:tc>
          <w:tcPr>
            <w:tcW w:w="9912" w:type="dxa"/>
            <w:gridSpan w:val="5"/>
            <w:shd w:val="clear" w:color="auto" w:fill="auto"/>
            <w:tcMar>
              <w:top w:w="100" w:type="dxa"/>
              <w:left w:w="100" w:type="dxa"/>
              <w:bottom w:w="100" w:type="dxa"/>
              <w:right w:w="100" w:type="dxa"/>
            </w:tcMar>
          </w:tcPr>
          <w:p w:rsidR="00832B1F" w:rsidRPr="00832B1F" w:rsidRDefault="00832B1F" w:rsidP="00832B1F">
            <w:pPr>
              <w:widowControl w:val="0"/>
              <w:spacing w:after="200"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 xml:space="preserve">Общий Срок оказания Этапа 1: </w:t>
            </w:r>
            <w:r w:rsidRPr="00832B1F">
              <w:rPr>
                <w:rFonts w:ascii="Times New Roman" w:eastAsia="Times New Roman" w:hAnsi="Times New Roman" w:cs="Times New Roman"/>
                <w:color w:val="538135" w:themeColor="accent6" w:themeShade="BF"/>
                <w:sz w:val="24"/>
                <w:szCs w:val="24"/>
              </w:rPr>
              <w:t>150 календарных дней со даты подписания Договора.</w:t>
            </w:r>
          </w:p>
        </w:tc>
      </w:tr>
      <w:tr w:rsidR="00832B1F" w:rsidRPr="00832B1F" w:rsidTr="00C8318D">
        <w:trPr>
          <w:trHeight w:val="683"/>
          <w:jc w:val="center"/>
        </w:trPr>
        <w:tc>
          <w:tcPr>
            <w:tcW w:w="990" w:type="dxa"/>
            <w:shd w:val="clear" w:color="auto" w:fill="auto"/>
            <w:tcMar>
              <w:top w:w="100" w:type="dxa"/>
              <w:left w:w="100" w:type="dxa"/>
              <w:bottom w:w="100" w:type="dxa"/>
              <w:right w:w="100" w:type="dxa"/>
            </w:tcMar>
          </w:tcPr>
          <w:p w:rsidR="00832B1F" w:rsidRPr="00832B1F" w:rsidRDefault="00832B1F" w:rsidP="00832B1F">
            <w:pPr>
              <w:widowControl w:val="0"/>
              <w:spacing w:after="200"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Этап 2.</w:t>
            </w:r>
          </w:p>
        </w:tc>
        <w:tc>
          <w:tcPr>
            <w:tcW w:w="3536" w:type="dxa"/>
            <w:shd w:val="clear" w:color="auto" w:fill="auto"/>
            <w:tcMar>
              <w:top w:w="100" w:type="dxa"/>
              <w:left w:w="100" w:type="dxa"/>
              <w:bottom w:w="100" w:type="dxa"/>
              <w:right w:w="100" w:type="dxa"/>
            </w:tcMar>
          </w:tcPr>
          <w:p w:rsidR="00832B1F" w:rsidRPr="00832B1F" w:rsidRDefault="00832B1F" w:rsidP="00832B1F">
            <w:pPr>
              <w:widowControl w:val="0"/>
              <w:spacing w:line="240" w:lineRule="auto"/>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Определение дальнейших действий на основе результатов аудита EHSS и разработка нового ESAP для дальнейшего улучшения деятельности KAП в области EHSS</w:t>
            </w:r>
          </w:p>
        </w:tc>
        <w:tc>
          <w:tcPr>
            <w:tcW w:w="2552" w:type="dxa"/>
            <w:shd w:val="clear" w:color="auto" w:fill="auto"/>
            <w:tcMar>
              <w:top w:w="100" w:type="dxa"/>
              <w:left w:w="100" w:type="dxa"/>
              <w:bottom w:w="100" w:type="dxa"/>
              <w:right w:w="100" w:type="dxa"/>
            </w:tcMar>
          </w:tcPr>
          <w:p w:rsidR="00832B1F" w:rsidRPr="00832B1F" w:rsidRDefault="00832B1F" w:rsidP="00832B1F">
            <w:pPr>
              <w:widowControl w:val="0"/>
              <w:spacing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Новый Плана действий в экологической и социальной сферах (ESAP)</w:t>
            </w:r>
          </w:p>
        </w:tc>
        <w:tc>
          <w:tcPr>
            <w:tcW w:w="1417" w:type="dxa"/>
          </w:tcPr>
          <w:p w:rsidR="00832B1F" w:rsidRPr="00832B1F" w:rsidRDefault="00832B1F" w:rsidP="00832B1F">
            <w:pPr>
              <w:widowControl w:val="0"/>
              <w:spacing w:line="240" w:lineRule="auto"/>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25 календарных дней с даты завершения услуг по Этапу 1.</w:t>
            </w:r>
          </w:p>
        </w:tc>
        <w:tc>
          <w:tcPr>
            <w:tcW w:w="1417" w:type="dxa"/>
          </w:tcPr>
          <w:p w:rsidR="00832B1F" w:rsidRPr="00832B1F" w:rsidRDefault="00832B1F" w:rsidP="00832B1F">
            <w:pPr>
              <w:widowControl w:val="0"/>
              <w:spacing w:line="240" w:lineRule="auto"/>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lang w:val="kk-KZ"/>
              </w:rPr>
              <w:t>15</w:t>
            </w:r>
            <w:r w:rsidRPr="00832B1F">
              <w:rPr>
                <w:rFonts w:ascii="Times New Roman" w:eastAsia="Times New Roman" w:hAnsi="Times New Roman" w:cs="Times New Roman"/>
                <w:color w:val="538135" w:themeColor="accent6" w:themeShade="BF"/>
                <w:sz w:val="24"/>
                <w:szCs w:val="24"/>
              </w:rPr>
              <w:t>%</w:t>
            </w:r>
          </w:p>
        </w:tc>
      </w:tr>
      <w:tr w:rsidR="00832B1F" w:rsidRPr="00832B1F" w:rsidTr="00C8318D">
        <w:trPr>
          <w:jc w:val="center"/>
        </w:trPr>
        <w:tc>
          <w:tcPr>
            <w:tcW w:w="990" w:type="dxa"/>
            <w:shd w:val="clear" w:color="auto" w:fill="auto"/>
            <w:tcMar>
              <w:top w:w="100" w:type="dxa"/>
              <w:left w:w="100" w:type="dxa"/>
              <w:bottom w:w="100" w:type="dxa"/>
              <w:right w:w="100" w:type="dxa"/>
            </w:tcMar>
          </w:tcPr>
          <w:p w:rsidR="00832B1F" w:rsidRPr="00832B1F" w:rsidRDefault="00832B1F" w:rsidP="00832B1F">
            <w:pPr>
              <w:widowControl w:val="0"/>
              <w:spacing w:after="200" w:line="240" w:lineRule="auto"/>
              <w:jc w:val="center"/>
              <w:rPr>
                <w:rFonts w:ascii="Times New Roman" w:eastAsia="Times New Roman" w:hAnsi="Times New Roman" w:cs="Times New Roman"/>
                <w:b/>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Этап 3.</w:t>
            </w:r>
          </w:p>
        </w:tc>
        <w:tc>
          <w:tcPr>
            <w:tcW w:w="3536" w:type="dxa"/>
            <w:shd w:val="clear" w:color="auto" w:fill="auto"/>
            <w:tcMar>
              <w:top w:w="100" w:type="dxa"/>
              <w:left w:w="100" w:type="dxa"/>
              <w:bottom w:w="100" w:type="dxa"/>
              <w:right w:w="100" w:type="dxa"/>
            </w:tcMar>
          </w:tcPr>
          <w:p w:rsidR="00832B1F" w:rsidRPr="00832B1F" w:rsidRDefault="00832B1F" w:rsidP="00832B1F">
            <w:pPr>
              <w:widowControl w:val="0"/>
              <w:spacing w:after="200" w:line="240" w:lineRule="auto"/>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Семинар для отчета о результатах проделанной работы:</w:t>
            </w:r>
          </w:p>
          <w:p w:rsidR="00832B1F" w:rsidRPr="00832B1F" w:rsidRDefault="00832B1F" w:rsidP="00832B1F">
            <w:pPr>
              <w:widowControl w:val="0"/>
              <w:spacing w:after="200" w:line="240" w:lineRule="auto"/>
              <w:rPr>
                <w:rFonts w:ascii="Times New Roman" w:eastAsia="Times New Roman" w:hAnsi="Times New Roman" w:cs="Times New Roman"/>
                <w:color w:val="538135" w:themeColor="accent6" w:themeShade="BF"/>
                <w:sz w:val="24"/>
                <w:szCs w:val="24"/>
              </w:rPr>
            </w:pPr>
          </w:p>
        </w:tc>
        <w:tc>
          <w:tcPr>
            <w:tcW w:w="2552" w:type="dxa"/>
            <w:shd w:val="clear" w:color="auto" w:fill="auto"/>
            <w:tcMar>
              <w:top w:w="100" w:type="dxa"/>
              <w:left w:w="100" w:type="dxa"/>
              <w:bottom w:w="100" w:type="dxa"/>
              <w:right w:w="100" w:type="dxa"/>
            </w:tcMar>
          </w:tcPr>
          <w:p w:rsidR="00832B1F" w:rsidRPr="00832B1F" w:rsidRDefault="00832B1F" w:rsidP="00832B1F">
            <w:pPr>
              <w:widowControl w:val="0"/>
              <w:spacing w:after="200" w:line="240" w:lineRule="auto"/>
              <w:jc w:val="center"/>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b/>
                <w:color w:val="538135" w:themeColor="accent6" w:themeShade="BF"/>
                <w:sz w:val="24"/>
                <w:szCs w:val="24"/>
              </w:rPr>
              <w:t>Краткий отчет / протокол семинара</w:t>
            </w:r>
          </w:p>
        </w:tc>
        <w:tc>
          <w:tcPr>
            <w:tcW w:w="1417" w:type="dxa"/>
          </w:tcPr>
          <w:p w:rsidR="00832B1F" w:rsidRPr="00832B1F" w:rsidRDefault="00832B1F" w:rsidP="00832B1F">
            <w:pPr>
              <w:widowControl w:val="0"/>
              <w:spacing w:after="200" w:line="240" w:lineRule="auto"/>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5 календарных дней с даты завершения услуг  Этапа 2.</w:t>
            </w:r>
          </w:p>
        </w:tc>
        <w:tc>
          <w:tcPr>
            <w:tcW w:w="1417" w:type="dxa"/>
          </w:tcPr>
          <w:p w:rsidR="00832B1F" w:rsidRPr="00832B1F" w:rsidRDefault="00832B1F" w:rsidP="00832B1F">
            <w:pPr>
              <w:widowControl w:val="0"/>
              <w:spacing w:after="200" w:line="240" w:lineRule="auto"/>
              <w:rPr>
                <w:rFonts w:ascii="Times New Roman" w:eastAsia="Times New Roman" w:hAnsi="Times New Roman" w:cs="Times New Roman"/>
                <w:color w:val="538135" w:themeColor="accent6" w:themeShade="BF"/>
                <w:sz w:val="24"/>
                <w:szCs w:val="24"/>
              </w:rPr>
            </w:pPr>
            <w:r w:rsidRPr="00832B1F">
              <w:rPr>
                <w:rFonts w:ascii="Times New Roman" w:eastAsia="Times New Roman" w:hAnsi="Times New Roman" w:cs="Times New Roman"/>
                <w:color w:val="538135" w:themeColor="accent6" w:themeShade="BF"/>
                <w:sz w:val="24"/>
                <w:szCs w:val="24"/>
              </w:rPr>
              <w:t>20%</w:t>
            </w:r>
          </w:p>
        </w:tc>
      </w:tr>
    </w:tbl>
    <w:p w:rsidR="00832B1F" w:rsidRPr="00832B1F" w:rsidRDefault="00832B1F" w:rsidP="00832B1F">
      <w:pPr>
        <w:jc w:val="both"/>
        <w:rPr>
          <w:rFonts w:ascii="Times New Roman" w:hAnsi="Times New Roman" w:cs="Times New Roman"/>
          <w:b/>
          <w:sz w:val="28"/>
          <w:szCs w:val="28"/>
        </w:rPr>
      </w:pPr>
    </w:p>
    <w:p w:rsidR="00832B1F" w:rsidRPr="00832B1F" w:rsidRDefault="00832B1F" w:rsidP="00832B1F">
      <w:pPr>
        <w:jc w:val="both"/>
        <w:rPr>
          <w:rFonts w:ascii="Times New Roman" w:hAnsi="Times New Roman" w:cs="Times New Roman"/>
          <w:sz w:val="28"/>
          <w:szCs w:val="28"/>
        </w:rPr>
      </w:pPr>
    </w:p>
    <w:p w:rsidR="00CA39BD" w:rsidRDefault="00CA39BD">
      <w:bookmarkStart w:id="0" w:name="_GoBack"/>
      <w:bookmarkEnd w:id="0"/>
    </w:p>
    <w:sectPr w:rsidR="00CA3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E4F42C"/>
    <w:lvl w:ilvl="0">
      <w:start w:val="1"/>
      <w:numFmt w:val="decimal"/>
      <w:lvlText w:val="%1."/>
      <w:lvlJc w:val="left"/>
      <w:pPr>
        <w:ind w:left="0" w:firstLine="0"/>
      </w:pPr>
      <w:rPr>
        <w:rFonts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21F07C9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46BE5F96"/>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270A1CF8"/>
    <w:lvl w:ilvl="0">
      <w:start w:val="4"/>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3"/>
        <w:szCs w:val="23"/>
        <w:u w:val="none"/>
      </w:rPr>
    </w:lvl>
    <w:lvl w:ilvl="4">
      <w:start w:val="1"/>
      <w:numFmt w:val="decimal"/>
      <w:lvlText w:val="%1.%2."/>
      <w:lvlJc w:val="left"/>
      <w:rPr>
        <w:b w:val="0"/>
        <w:bCs w:val="0"/>
        <w:i w:val="0"/>
        <w:iCs w:val="0"/>
        <w:smallCaps w:val="0"/>
        <w:strike w:val="0"/>
        <w:color w:val="000000"/>
        <w:spacing w:val="0"/>
        <w:w w:val="100"/>
        <w:position w:val="0"/>
        <w:sz w:val="23"/>
        <w:szCs w:val="23"/>
        <w:u w:val="none"/>
      </w:rPr>
    </w:lvl>
    <w:lvl w:ilvl="5">
      <w:start w:val="1"/>
      <w:numFmt w:val="decimal"/>
      <w:lvlText w:val="%1.%2."/>
      <w:lvlJc w:val="left"/>
      <w:rPr>
        <w:b w:val="0"/>
        <w:bCs w:val="0"/>
        <w:i w:val="0"/>
        <w:iCs w:val="0"/>
        <w:smallCaps w:val="0"/>
        <w:strike w:val="0"/>
        <w:color w:val="000000"/>
        <w:spacing w:val="0"/>
        <w:w w:val="100"/>
        <w:position w:val="0"/>
        <w:sz w:val="23"/>
        <w:szCs w:val="23"/>
        <w:u w:val="none"/>
      </w:rPr>
    </w:lvl>
    <w:lvl w:ilvl="6">
      <w:start w:val="1"/>
      <w:numFmt w:val="decimal"/>
      <w:lvlText w:val="%1.%2."/>
      <w:lvlJc w:val="left"/>
      <w:rPr>
        <w:b w:val="0"/>
        <w:bCs w:val="0"/>
        <w:i w:val="0"/>
        <w:iCs w:val="0"/>
        <w:smallCaps w:val="0"/>
        <w:strike w:val="0"/>
        <w:color w:val="000000"/>
        <w:spacing w:val="0"/>
        <w:w w:val="100"/>
        <w:position w:val="0"/>
        <w:sz w:val="23"/>
        <w:szCs w:val="23"/>
        <w:u w:val="none"/>
      </w:rPr>
    </w:lvl>
    <w:lvl w:ilvl="7">
      <w:start w:val="1"/>
      <w:numFmt w:val="decimal"/>
      <w:lvlText w:val="%1.%2."/>
      <w:lvlJc w:val="left"/>
      <w:rPr>
        <w:b w:val="0"/>
        <w:bCs w:val="0"/>
        <w:i w:val="0"/>
        <w:iCs w:val="0"/>
        <w:smallCaps w:val="0"/>
        <w:strike w:val="0"/>
        <w:color w:val="000000"/>
        <w:spacing w:val="0"/>
        <w:w w:val="100"/>
        <w:position w:val="0"/>
        <w:sz w:val="23"/>
        <w:szCs w:val="23"/>
        <w:u w:val="none"/>
      </w:rPr>
    </w:lvl>
    <w:lvl w:ilvl="8">
      <w:start w:val="1"/>
      <w:numFmt w:val="decimal"/>
      <w:lvlText w:val="%1.%2."/>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810A7"/>
    <w:multiLevelType w:val="hybridMultilevel"/>
    <w:tmpl w:val="F1C6CCAA"/>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6" w15:restartNumberingAfterBreak="0">
    <w:nsid w:val="201C01E0"/>
    <w:multiLevelType w:val="multilevel"/>
    <w:tmpl w:val="3BFC9DB4"/>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491D80"/>
    <w:multiLevelType w:val="multilevel"/>
    <w:tmpl w:val="D4E87EDA"/>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4A3D45"/>
    <w:multiLevelType w:val="multilevel"/>
    <w:tmpl w:val="2A9C2064"/>
    <w:lvl w:ilvl="0">
      <w:start w:val="1"/>
      <w:numFmt w:val="decimal"/>
      <w:pStyle w:val="3"/>
      <w:lvlText w:val="%1."/>
      <w:lvlJc w:val="left"/>
      <w:pPr>
        <w:tabs>
          <w:tab w:val="num" w:pos="450"/>
        </w:tabs>
        <w:ind w:left="450" w:hanging="450"/>
      </w:pPr>
      <w:rPr>
        <w:rFonts w:hint="default"/>
        <w:i w:val="0"/>
      </w:rPr>
    </w:lvl>
    <w:lvl w:ilvl="1">
      <w:start w:val="1"/>
      <w:numFmt w:val="decimal"/>
      <w:lvlText w:val="%1.%2."/>
      <w:lvlJc w:val="left"/>
      <w:pPr>
        <w:tabs>
          <w:tab w:val="num" w:pos="1152"/>
        </w:tabs>
        <w:ind w:left="1152" w:hanging="450"/>
      </w:pPr>
      <w:rPr>
        <w:rFonts w:hint="default"/>
        <w:b w:val="0"/>
      </w:rPr>
    </w:lvl>
    <w:lvl w:ilvl="2">
      <w:start w:val="1"/>
      <w:numFmt w:val="decimal"/>
      <w:lvlText w:val="%1.%2.%3."/>
      <w:lvlJc w:val="left"/>
      <w:pPr>
        <w:tabs>
          <w:tab w:val="num" w:pos="2124"/>
        </w:tabs>
        <w:ind w:left="2124"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9" w15:restartNumberingAfterBreak="0">
    <w:nsid w:val="2E953382"/>
    <w:multiLevelType w:val="multilevel"/>
    <w:tmpl w:val="6BA659B8"/>
    <w:lvl w:ilvl="0">
      <w:start w:val="4"/>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3C7E39"/>
    <w:multiLevelType w:val="multilevel"/>
    <w:tmpl w:val="D958B738"/>
    <w:lvl w:ilvl="0">
      <w:start w:val="1"/>
      <w:numFmt w:val="decimal"/>
      <w:lvlText w:val="%1."/>
      <w:lvlJc w:val="left"/>
      <w:pPr>
        <w:ind w:left="644" w:hanging="360"/>
      </w:pPr>
      <w:rPr>
        <w:b/>
      </w:rPr>
    </w:lvl>
    <w:lvl w:ilvl="1">
      <w:start w:val="1"/>
      <w:numFmt w:val="decimal"/>
      <w:lvlText w:val="%1.%2."/>
      <w:lvlJc w:val="left"/>
      <w:pPr>
        <w:ind w:left="716" w:hanging="432"/>
      </w:pPr>
      <w:rPr>
        <w:b w:val="0"/>
        <w:i w:val="0"/>
      </w:rPr>
    </w:lvl>
    <w:lvl w:ilvl="2">
      <w:start w:val="1"/>
      <w:numFmt w:val="decimal"/>
      <w:lvlText w:val="%1.%2.%3."/>
      <w:lvlJc w:val="left"/>
      <w:pPr>
        <w:ind w:left="2773"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D43D1"/>
    <w:multiLevelType w:val="multilevel"/>
    <w:tmpl w:val="BB342D44"/>
    <w:lvl w:ilvl="0">
      <w:start w:val="9"/>
      <w:numFmt w:val="decimal"/>
      <w:lvlText w:val="%1."/>
      <w:lvlJc w:val="left"/>
      <w:pPr>
        <w:ind w:left="600" w:hanging="600"/>
      </w:pPr>
      <w:rPr>
        <w:rFonts w:hint="default"/>
      </w:rPr>
    </w:lvl>
    <w:lvl w:ilvl="1">
      <w:start w:val="7"/>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2" w15:restartNumberingAfterBreak="0">
    <w:nsid w:val="570E7458"/>
    <w:multiLevelType w:val="multilevel"/>
    <w:tmpl w:val="5CEE707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3"/>
      <w:numFmt w:val="decimal"/>
      <w:lvlText w:val="4.%2.%3."/>
      <w:lvlJc w:val="left"/>
      <w:pPr>
        <w:ind w:left="1072" w:hanging="504"/>
      </w:pPr>
      <w:rPr>
        <w:rFonts w:hint="default"/>
      </w:rPr>
    </w:lvl>
    <w:lvl w:ilvl="3">
      <w:start w:val="1"/>
      <w:numFmt w:val="decimal"/>
      <w:lvlText w:val="4.%2.%3.%4."/>
      <w:lvlJc w:val="left"/>
      <w:pPr>
        <w:ind w:left="93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AF70911"/>
    <w:multiLevelType w:val="multilevel"/>
    <w:tmpl w:val="18C6B0FE"/>
    <w:lvl w:ilvl="0">
      <w:start w:val="11"/>
      <w:numFmt w:val="decimal"/>
      <w:lvlText w:val="%1."/>
      <w:lvlJc w:val="left"/>
      <w:pPr>
        <w:ind w:left="600" w:hanging="60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D1C4C59"/>
    <w:multiLevelType w:val="multilevel"/>
    <w:tmpl w:val="63A4E3C2"/>
    <w:lvl w:ilvl="0">
      <w:start w:val="4"/>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2ED7926"/>
    <w:multiLevelType w:val="multilevel"/>
    <w:tmpl w:val="6160084A"/>
    <w:lvl w:ilvl="0">
      <w:start w:val="15"/>
      <w:numFmt w:val="decimal"/>
      <w:lvlText w:val="%1."/>
      <w:lvlJc w:val="left"/>
      <w:pPr>
        <w:ind w:left="3152" w:hanging="600"/>
      </w:pPr>
      <w:rPr>
        <w:rFonts w:hint="default"/>
        <w:b/>
      </w:rPr>
    </w:lvl>
    <w:lvl w:ilvl="1">
      <w:start w:val="1"/>
      <w:numFmt w:val="decimal"/>
      <w:lvlText w:val="%1.%2."/>
      <w:lvlJc w:val="left"/>
      <w:pPr>
        <w:ind w:left="-1264" w:hanging="720"/>
      </w:pPr>
      <w:rPr>
        <w:rFonts w:hint="default"/>
      </w:rPr>
    </w:lvl>
    <w:lvl w:ilvl="2">
      <w:start w:val="1"/>
      <w:numFmt w:val="decimal"/>
      <w:lvlText w:val="%1.%2.%3."/>
      <w:lvlJc w:val="left"/>
      <w:pPr>
        <w:ind w:left="-697" w:hanging="720"/>
      </w:pPr>
      <w:rPr>
        <w:rFonts w:hint="default"/>
      </w:rPr>
    </w:lvl>
    <w:lvl w:ilvl="3">
      <w:start w:val="1"/>
      <w:numFmt w:val="decimal"/>
      <w:lvlText w:val="%1.%2.%3.%4."/>
      <w:lvlJc w:val="left"/>
      <w:pPr>
        <w:ind w:left="-1472" w:hanging="108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112" w:hanging="1440"/>
      </w:pPr>
      <w:rPr>
        <w:rFonts w:hint="default"/>
      </w:rPr>
    </w:lvl>
    <w:lvl w:ilvl="6">
      <w:start w:val="1"/>
      <w:numFmt w:val="decimal"/>
      <w:lvlText w:val="%1.%2.%3.%4.%5.%6.%7."/>
      <w:lvlJc w:val="left"/>
      <w:pPr>
        <w:ind w:left="-752" w:hanging="1800"/>
      </w:pPr>
      <w:rPr>
        <w:rFonts w:hint="default"/>
      </w:rPr>
    </w:lvl>
    <w:lvl w:ilvl="7">
      <w:start w:val="1"/>
      <w:numFmt w:val="decimal"/>
      <w:lvlText w:val="%1.%2.%3.%4.%5.%6.%7.%8."/>
      <w:lvlJc w:val="left"/>
      <w:pPr>
        <w:ind w:left="-752" w:hanging="1800"/>
      </w:pPr>
      <w:rPr>
        <w:rFonts w:hint="default"/>
      </w:rPr>
    </w:lvl>
    <w:lvl w:ilvl="8">
      <w:start w:val="1"/>
      <w:numFmt w:val="decimal"/>
      <w:lvlText w:val="%1.%2.%3.%4.%5.%6.%7.%8.%9."/>
      <w:lvlJc w:val="left"/>
      <w:pPr>
        <w:ind w:left="-392" w:hanging="2160"/>
      </w:pPr>
      <w:rPr>
        <w:rFonts w:hint="default"/>
      </w:rPr>
    </w:lvl>
  </w:abstractNum>
  <w:abstractNum w:abstractNumId="17" w15:restartNumberingAfterBreak="0">
    <w:nsid w:val="6FDD481D"/>
    <w:multiLevelType w:val="singleLevel"/>
    <w:tmpl w:val="59800DE8"/>
    <w:lvl w:ilvl="0">
      <w:start w:val="1"/>
      <w:numFmt w:val="decimal"/>
      <w:lvlText w:val="%1."/>
      <w:legacy w:legacy="1" w:legacySpace="0" w:legacyIndent="283"/>
      <w:lvlJc w:val="left"/>
      <w:pPr>
        <w:ind w:left="1985" w:hanging="283"/>
      </w:pPr>
      <w:rPr>
        <w:b w:val="0"/>
      </w:rPr>
    </w:lvl>
  </w:abstractNum>
  <w:abstractNum w:abstractNumId="18"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2D2225"/>
    <w:multiLevelType w:val="multilevel"/>
    <w:tmpl w:val="4A645FA6"/>
    <w:lvl w:ilvl="0">
      <w:start w:val="9"/>
      <w:numFmt w:val="decimal"/>
      <w:lvlText w:val="%1."/>
      <w:lvlJc w:val="left"/>
      <w:pPr>
        <w:ind w:left="450" w:hanging="450"/>
      </w:pPr>
      <w:rPr>
        <w:rFonts w:hint="default"/>
      </w:rPr>
    </w:lvl>
    <w:lvl w:ilvl="1">
      <w:start w:val="3"/>
      <w:numFmt w:val="decimal"/>
      <w:lvlText w:val="%1.%2."/>
      <w:lvlJc w:val="left"/>
      <w:pPr>
        <w:ind w:left="2422"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num w:numId="1">
    <w:abstractNumId w:val="12"/>
  </w:num>
  <w:num w:numId="2">
    <w:abstractNumId w:val="14"/>
  </w:num>
  <w:num w:numId="3">
    <w:abstractNumId w:val="7"/>
  </w:num>
  <w:num w:numId="4">
    <w:abstractNumId w:val="16"/>
  </w:num>
  <w:num w:numId="5">
    <w:abstractNumId w:val="15"/>
  </w:num>
  <w:num w:numId="6">
    <w:abstractNumId w:val="8"/>
  </w:num>
  <w:num w:numId="7">
    <w:abstractNumId w:val="13"/>
  </w:num>
  <w:num w:numId="8">
    <w:abstractNumId w:val="18"/>
  </w:num>
  <w:num w:numId="9">
    <w:abstractNumId w:val="4"/>
  </w:num>
  <w:num w:numId="10">
    <w:abstractNumId w:val="0"/>
  </w:num>
  <w:num w:numId="11">
    <w:abstractNumId w:val="1"/>
  </w:num>
  <w:num w:numId="12">
    <w:abstractNumId w:val="2"/>
  </w:num>
  <w:num w:numId="13">
    <w:abstractNumId w:val="3"/>
  </w:num>
  <w:num w:numId="14">
    <w:abstractNumId w:val="6"/>
  </w:num>
  <w:num w:numId="15">
    <w:abstractNumId w:val="11"/>
  </w:num>
  <w:num w:numId="16">
    <w:abstractNumId w:val="19"/>
  </w:num>
  <w:num w:numId="17">
    <w:abstractNumId w:val="17"/>
    <w:lvlOverride w:ilvl="0">
      <w:startOverride w:val="1"/>
    </w:lvlOverride>
  </w:num>
  <w:num w:numId="18">
    <w:abstractNumId w:val="10"/>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83"/>
    <w:rsid w:val="00832B1F"/>
    <w:rsid w:val="00CA39BD"/>
    <w:rsid w:val="00E9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F0C2F-976F-4DDC-8F55-622CCE9A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2B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832B1F"/>
    <w:pPr>
      <w:keepNext/>
      <w:widowControl w:val="0"/>
      <w:autoSpaceDE w:val="0"/>
      <w:autoSpaceDN w:val="0"/>
      <w:adjustRightInd w:val="0"/>
      <w:spacing w:after="0" w:line="240" w:lineRule="auto"/>
      <w:jc w:val="center"/>
      <w:outlineLvl w:val="1"/>
    </w:pPr>
    <w:rPr>
      <w:rFonts w:ascii="Courier New" w:eastAsia="Times New Roman" w:hAnsi="Courier New" w:cs="Courier New"/>
      <w:b/>
      <w:bCs/>
      <w:sz w:val="24"/>
      <w:szCs w:val="20"/>
      <w:lang w:eastAsia="ru-RU"/>
    </w:rPr>
  </w:style>
  <w:style w:type="paragraph" w:styleId="6">
    <w:name w:val="heading 6"/>
    <w:basedOn w:val="a"/>
    <w:next w:val="a"/>
    <w:link w:val="60"/>
    <w:uiPriority w:val="9"/>
    <w:semiHidden/>
    <w:unhideWhenUsed/>
    <w:qFormat/>
    <w:rsid w:val="00832B1F"/>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832B1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B1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832B1F"/>
    <w:rPr>
      <w:rFonts w:ascii="Courier New" w:eastAsia="Times New Roman" w:hAnsi="Courier New" w:cs="Courier New"/>
      <w:b/>
      <w:bCs/>
      <w:sz w:val="24"/>
      <w:szCs w:val="20"/>
      <w:lang w:eastAsia="ru-RU"/>
    </w:rPr>
  </w:style>
  <w:style w:type="character" w:customStyle="1" w:styleId="60">
    <w:name w:val="Заголовок 6 Знак"/>
    <w:basedOn w:val="a0"/>
    <w:link w:val="6"/>
    <w:uiPriority w:val="9"/>
    <w:semiHidden/>
    <w:rsid w:val="00832B1F"/>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832B1F"/>
    <w:rPr>
      <w:rFonts w:asciiTheme="majorHAnsi" w:eastAsiaTheme="majorEastAsia" w:hAnsiTheme="majorHAnsi" w:cstheme="majorBidi"/>
      <w:i/>
      <w:iCs/>
      <w:color w:val="1F4D78" w:themeColor="accent1" w:themeShade="7F"/>
    </w:rPr>
  </w:style>
  <w:style w:type="paragraph" w:styleId="a3">
    <w:name w:val="List Paragraph"/>
    <w:aliases w:val="Абзац,Bullet List,FooterText,numbered,Содержание. 2 уровень,AC List 01,Абзац списка литеральный,11111,Paragraphe de liste1,lp1,Заголовок_3,Подпись рисунка,Bullet_IRAO,Мой Список,Heading1,Colorful List - Accent 11CxSpLast,H1-1,Bulleted Text"/>
    <w:basedOn w:val="a"/>
    <w:link w:val="a4"/>
    <w:uiPriority w:val="34"/>
    <w:qFormat/>
    <w:rsid w:val="00832B1F"/>
    <w:pPr>
      <w:ind w:left="720"/>
      <w:contextualSpacing/>
    </w:pPr>
  </w:style>
  <w:style w:type="character" w:customStyle="1" w:styleId="a4">
    <w:name w:val="Абзац списка Знак"/>
    <w:aliases w:val="Абзац Знак,Bullet List Знак,FooterText Знак,numbered Знак,Содержание. 2 уровень Знак,AC List 01 Знак,Абзац списка литеральный Знак,11111 Знак,Paragraphe de liste1 Знак,lp1 Знак,Заголовок_3 Знак,Подпись рисунка Знак,Bullet_IRAO Знак"/>
    <w:link w:val="a3"/>
    <w:uiPriority w:val="34"/>
    <w:qFormat/>
    <w:locked/>
    <w:rsid w:val="00832B1F"/>
  </w:style>
  <w:style w:type="character" w:styleId="a5">
    <w:name w:val="annotation reference"/>
    <w:basedOn w:val="a0"/>
    <w:uiPriority w:val="99"/>
    <w:semiHidden/>
    <w:unhideWhenUsed/>
    <w:rsid w:val="00832B1F"/>
    <w:rPr>
      <w:sz w:val="16"/>
      <w:szCs w:val="16"/>
    </w:rPr>
  </w:style>
  <w:style w:type="paragraph" w:styleId="a6">
    <w:name w:val="annotation text"/>
    <w:basedOn w:val="a"/>
    <w:link w:val="a7"/>
    <w:uiPriority w:val="99"/>
    <w:unhideWhenUsed/>
    <w:rsid w:val="00832B1F"/>
    <w:pPr>
      <w:spacing w:line="240" w:lineRule="auto"/>
    </w:pPr>
    <w:rPr>
      <w:sz w:val="20"/>
      <w:szCs w:val="20"/>
    </w:rPr>
  </w:style>
  <w:style w:type="character" w:customStyle="1" w:styleId="a7">
    <w:name w:val="Текст примечания Знак"/>
    <w:basedOn w:val="a0"/>
    <w:link w:val="a6"/>
    <w:uiPriority w:val="99"/>
    <w:rsid w:val="00832B1F"/>
    <w:rPr>
      <w:sz w:val="20"/>
      <w:szCs w:val="20"/>
    </w:rPr>
  </w:style>
  <w:style w:type="paragraph" w:styleId="a8">
    <w:name w:val="annotation subject"/>
    <w:basedOn w:val="a6"/>
    <w:next w:val="a6"/>
    <w:link w:val="a9"/>
    <w:uiPriority w:val="99"/>
    <w:semiHidden/>
    <w:unhideWhenUsed/>
    <w:rsid w:val="00832B1F"/>
    <w:rPr>
      <w:b/>
      <w:bCs/>
    </w:rPr>
  </w:style>
  <w:style w:type="character" w:customStyle="1" w:styleId="a9">
    <w:name w:val="Тема примечания Знак"/>
    <w:basedOn w:val="a7"/>
    <w:link w:val="a8"/>
    <w:uiPriority w:val="99"/>
    <w:semiHidden/>
    <w:rsid w:val="00832B1F"/>
    <w:rPr>
      <w:b/>
      <w:bCs/>
      <w:sz w:val="20"/>
      <w:szCs w:val="20"/>
    </w:rPr>
  </w:style>
  <w:style w:type="paragraph" w:styleId="aa">
    <w:name w:val="Balloon Text"/>
    <w:basedOn w:val="a"/>
    <w:link w:val="ab"/>
    <w:uiPriority w:val="99"/>
    <w:semiHidden/>
    <w:unhideWhenUsed/>
    <w:rsid w:val="00832B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32B1F"/>
    <w:rPr>
      <w:rFonts w:ascii="Segoe UI" w:hAnsi="Segoe UI" w:cs="Segoe UI"/>
      <w:sz w:val="18"/>
      <w:szCs w:val="18"/>
    </w:rPr>
  </w:style>
  <w:style w:type="table" w:styleId="ac">
    <w:name w:val="Table Grid"/>
    <w:basedOn w:val="a1"/>
    <w:uiPriority w:val="39"/>
    <w:rsid w:val="0083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832B1F"/>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Заголовок Знак"/>
    <w:basedOn w:val="a0"/>
    <w:link w:val="ad"/>
    <w:rsid w:val="00832B1F"/>
    <w:rPr>
      <w:rFonts w:ascii="Times New Roman" w:eastAsia="Times New Roman" w:hAnsi="Times New Roman" w:cs="Times New Roman"/>
      <w:b/>
      <w:sz w:val="28"/>
      <w:szCs w:val="20"/>
      <w:lang w:eastAsia="ru-RU"/>
    </w:rPr>
  </w:style>
  <w:style w:type="paragraph" w:styleId="af">
    <w:name w:val="Body Text Indent"/>
    <w:basedOn w:val="a"/>
    <w:link w:val="af0"/>
    <w:rsid w:val="00832B1F"/>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832B1F"/>
    <w:rPr>
      <w:rFonts w:ascii="Times New Roman" w:eastAsia="Times New Roman" w:hAnsi="Times New Roman" w:cs="Times New Roman"/>
      <w:sz w:val="24"/>
      <w:szCs w:val="24"/>
      <w:lang w:eastAsia="ru-RU"/>
    </w:rPr>
  </w:style>
  <w:style w:type="paragraph" w:customStyle="1" w:styleId="11">
    <w:name w:val="Обычный1"/>
    <w:rsid w:val="00832B1F"/>
    <w:pPr>
      <w:widowControl w:val="0"/>
      <w:spacing w:after="0" w:line="240" w:lineRule="auto"/>
    </w:pPr>
    <w:rPr>
      <w:rFonts w:ascii="Times New Roman" w:eastAsia="Times New Roman" w:hAnsi="Times New Roman" w:cs="Times New Roman"/>
      <w:snapToGrid w:val="0"/>
      <w:szCs w:val="20"/>
      <w:lang w:eastAsia="ru-RU"/>
    </w:rPr>
  </w:style>
  <w:style w:type="paragraph" w:styleId="21">
    <w:name w:val="Body Text Indent 2"/>
    <w:basedOn w:val="a"/>
    <w:link w:val="22"/>
    <w:rsid w:val="00832B1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32B1F"/>
    <w:rPr>
      <w:rFonts w:ascii="Times New Roman" w:eastAsia="Times New Roman" w:hAnsi="Times New Roman" w:cs="Times New Roman"/>
      <w:sz w:val="24"/>
      <w:szCs w:val="24"/>
      <w:lang w:eastAsia="ru-RU"/>
    </w:rPr>
  </w:style>
  <w:style w:type="character" w:customStyle="1" w:styleId="s1">
    <w:name w:val="s1"/>
    <w:basedOn w:val="a0"/>
    <w:rsid w:val="00832B1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basedOn w:val="a0"/>
    <w:rsid w:val="00832B1F"/>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110">
    <w:name w:val="Обычный11"/>
    <w:rsid w:val="00832B1F"/>
    <w:pPr>
      <w:widowControl w:val="0"/>
      <w:snapToGrid w:val="0"/>
      <w:spacing w:after="0" w:line="240" w:lineRule="auto"/>
    </w:pPr>
    <w:rPr>
      <w:rFonts w:ascii="Times New Roman" w:eastAsia="Times New Roman" w:hAnsi="Times New Roman" w:cs="Times New Roman"/>
      <w:szCs w:val="20"/>
      <w:lang w:eastAsia="ru-RU"/>
    </w:rPr>
  </w:style>
  <w:style w:type="paragraph" w:styleId="af1">
    <w:name w:val="Body Text"/>
    <w:aliases w:val="b"/>
    <w:basedOn w:val="a"/>
    <w:link w:val="af2"/>
    <w:uiPriority w:val="99"/>
    <w:unhideWhenUsed/>
    <w:rsid w:val="00832B1F"/>
    <w:pPr>
      <w:spacing w:after="120"/>
    </w:pPr>
  </w:style>
  <w:style w:type="character" w:customStyle="1" w:styleId="af2">
    <w:name w:val="Основной текст Знак"/>
    <w:aliases w:val="b Знак"/>
    <w:basedOn w:val="a0"/>
    <w:link w:val="af1"/>
    <w:uiPriority w:val="99"/>
    <w:rsid w:val="00832B1F"/>
  </w:style>
  <w:style w:type="paragraph" w:styleId="af3">
    <w:name w:val="header"/>
    <w:basedOn w:val="a"/>
    <w:link w:val="af4"/>
    <w:uiPriority w:val="99"/>
    <w:unhideWhenUsed/>
    <w:rsid w:val="00832B1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32B1F"/>
  </w:style>
  <w:style w:type="paragraph" w:styleId="af5">
    <w:name w:val="footer"/>
    <w:basedOn w:val="a"/>
    <w:link w:val="af6"/>
    <w:uiPriority w:val="99"/>
    <w:unhideWhenUsed/>
    <w:rsid w:val="00832B1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32B1F"/>
  </w:style>
  <w:style w:type="character" w:customStyle="1" w:styleId="apple-converted-space">
    <w:name w:val="apple-converted-space"/>
    <w:basedOn w:val="a0"/>
    <w:rsid w:val="00832B1F"/>
  </w:style>
  <w:style w:type="character" w:styleId="af7">
    <w:name w:val="Hyperlink"/>
    <w:basedOn w:val="a0"/>
    <w:rsid w:val="00832B1F"/>
    <w:rPr>
      <w:color w:val="0000FF"/>
      <w:u w:val="single"/>
    </w:rPr>
  </w:style>
  <w:style w:type="paragraph" w:customStyle="1" w:styleId="3">
    <w:name w:val="Стиль3"/>
    <w:basedOn w:val="7"/>
    <w:link w:val="30"/>
    <w:qFormat/>
    <w:rsid w:val="00832B1F"/>
    <w:pPr>
      <w:keepLines w:val="0"/>
      <w:numPr>
        <w:numId w:val="6"/>
      </w:numPr>
      <w:spacing w:before="0" w:line="240" w:lineRule="auto"/>
      <w:jc w:val="center"/>
    </w:pPr>
    <w:rPr>
      <w:rFonts w:ascii="Times New Roman" w:eastAsia="Times New Roman" w:hAnsi="Times New Roman" w:cs="Times New Roman"/>
      <w:b/>
      <w:i w:val="0"/>
      <w:iCs w:val="0"/>
      <w:color w:val="auto"/>
      <w:sz w:val="24"/>
      <w:szCs w:val="24"/>
      <w:lang w:eastAsia="ru-RU"/>
    </w:rPr>
  </w:style>
  <w:style w:type="character" w:customStyle="1" w:styleId="30">
    <w:name w:val="Стиль3 Знак"/>
    <w:link w:val="3"/>
    <w:rsid w:val="00832B1F"/>
    <w:rPr>
      <w:rFonts w:ascii="Times New Roman" w:eastAsia="Times New Roman" w:hAnsi="Times New Roman" w:cs="Times New Roman"/>
      <w:b/>
      <w:sz w:val="24"/>
      <w:szCs w:val="24"/>
      <w:lang w:eastAsia="ru-RU"/>
    </w:rPr>
  </w:style>
  <w:style w:type="paragraph" w:styleId="HTML">
    <w:name w:val="HTML Preformatted"/>
    <w:basedOn w:val="a"/>
    <w:link w:val="HTML0"/>
    <w:rsid w:val="00832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4"/>
      <w:szCs w:val="24"/>
      <w:lang w:val="x-none" w:eastAsia="x-none"/>
    </w:rPr>
  </w:style>
  <w:style w:type="character" w:customStyle="1" w:styleId="HTML0">
    <w:name w:val="Стандартный HTML Знак"/>
    <w:basedOn w:val="a0"/>
    <w:link w:val="HTML"/>
    <w:rsid w:val="00832B1F"/>
    <w:rPr>
      <w:rFonts w:ascii="Courier New" w:eastAsia="Times New Roman" w:hAnsi="Courier New" w:cs="Times New Roman"/>
      <w:color w:val="000000"/>
      <w:sz w:val="24"/>
      <w:szCs w:val="24"/>
      <w:lang w:val="x-none" w:eastAsia="x-none"/>
    </w:rPr>
  </w:style>
  <w:style w:type="character" w:customStyle="1" w:styleId="Bodytext">
    <w:name w:val="Body text_"/>
    <w:basedOn w:val="a0"/>
    <w:link w:val="BodyText2"/>
    <w:rsid w:val="00832B1F"/>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832B1F"/>
    <w:pPr>
      <w:shd w:val="clear" w:color="auto" w:fill="FFFFFF"/>
      <w:spacing w:before="420" w:after="240" w:line="312" w:lineRule="exact"/>
      <w:ind w:hanging="360"/>
      <w:jc w:val="both"/>
    </w:pPr>
    <w:rPr>
      <w:rFonts w:ascii="Calibri" w:eastAsia="Calibri" w:hAnsi="Calibri" w:cs="Calibri"/>
      <w:spacing w:val="-1"/>
      <w:sz w:val="20"/>
      <w:szCs w:val="20"/>
    </w:rPr>
  </w:style>
  <w:style w:type="character" w:customStyle="1" w:styleId="paragraphtext">
    <w:name w:val="paragraphtext"/>
    <w:basedOn w:val="a0"/>
    <w:rsid w:val="00832B1F"/>
  </w:style>
  <w:style w:type="character" w:customStyle="1" w:styleId="ng-star-inserted">
    <w:name w:val="ng-star-inserted"/>
    <w:basedOn w:val="a0"/>
    <w:rsid w:val="00832B1F"/>
  </w:style>
  <w:style w:type="paragraph" w:customStyle="1" w:styleId="12">
    <w:name w:val="мой без заголовка уровень1"/>
    <w:basedOn w:val="6"/>
    <w:qFormat/>
    <w:rsid w:val="00832B1F"/>
    <w:pPr>
      <w:keepNext w:val="0"/>
      <w:keepLines w:val="0"/>
      <w:tabs>
        <w:tab w:val="left" w:pos="1134"/>
      </w:tabs>
      <w:suppressAutoHyphens/>
      <w:spacing w:before="480" w:after="180" w:line="240" w:lineRule="auto"/>
      <w:ind w:left="360" w:hanging="360"/>
    </w:pPr>
    <w:rPr>
      <w:rFonts w:ascii="Times New Roman" w:eastAsia="Times New Roman" w:hAnsi="Times New Roman" w:cs="Times New Roman"/>
      <w:b/>
      <w:bCs/>
      <w:color w:val="auto"/>
      <w:sz w:val="28"/>
      <w:szCs w:val="28"/>
      <w:lang w:eastAsia="ar-SA"/>
    </w:rPr>
  </w:style>
  <w:style w:type="paragraph" w:customStyle="1" w:styleId="Default">
    <w:name w:val="Default"/>
    <w:rsid w:val="00832B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10548</Words>
  <Characters>60128</Characters>
  <Application>Microsoft Office Word</Application>
  <DocSecurity>0</DocSecurity>
  <Lines>501</Lines>
  <Paragraphs>141</Paragraphs>
  <ScaleCrop>false</ScaleCrop>
  <Company/>
  <LinksUpToDate>false</LinksUpToDate>
  <CharactersWithSpaces>70535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Адилова Толкын Кишикбаевна</dc:creator>
  <cp:keywords/>
  <dc:description/>
  <cp:lastModifiedBy>Адилова Толкын Кишикбаевна</cp:lastModifiedBy>
  <cp:revision>2</cp:revision>
  <dcterms:created xsi:type="dcterms:W3CDTF">2024-10-22T07:07:00Z</dcterms:created>
  <dcterms:modified xsi:type="dcterms:W3CDTF">2024-10-22T07:07:00Z</dcterms:modified>
</cp:coreProperties>
</file>