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912" w:rsidRPr="00DA671B" w:rsidRDefault="00EA7912" w:rsidP="00EA7912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A671B">
        <w:rPr>
          <w:rFonts w:ascii="Times New Roman" w:hAnsi="Times New Roman" w:cs="Times New Roman"/>
          <w:sz w:val="24"/>
          <w:szCs w:val="24"/>
        </w:rPr>
        <w:t>_________ 20</w:t>
      </w:r>
      <w:r w:rsidR="00DA671B" w:rsidRPr="00DA671B">
        <w:rPr>
          <w:rFonts w:ascii="Times New Roman" w:hAnsi="Times New Roman" w:cs="Times New Roman"/>
          <w:sz w:val="24"/>
          <w:szCs w:val="24"/>
        </w:rPr>
        <w:t>2</w:t>
      </w:r>
      <w:r w:rsidRPr="00DA671B">
        <w:rPr>
          <w:rFonts w:ascii="Times New Roman" w:hAnsi="Times New Roman" w:cs="Times New Roman"/>
          <w:sz w:val="24"/>
          <w:szCs w:val="24"/>
        </w:rPr>
        <w:t>___ж. №___</w:t>
      </w:r>
      <w:r w:rsidRPr="00DA671B">
        <w:rPr>
          <w:rFonts w:ascii="Times New Roman" w:hAnsi="Times New Roman" w:cs="Times New Roman"/>
          <w:sz w:val="24"/>
          <w:szCs w:val="24"/>
          <w:lang w:val="kk-KZ"/>
        </w:rPr>
        <w:t xml:space="preserve"> шартқа </w:t>
      </w:r>
    </w:p>
    <w:p w:rsidR="00EA7912" w:rsidRPr="00DA671B" w:rsidRDefault="00EA7912" w:rsidP="00EA7912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A671B">
        <w:rPr>
          <w:rFonts w:ascii="Times New Roman" w:hAnsi="Times New Roman" w:cs="Times New Roman"/>
          <w:sz w:val="24"/>
          <w:szCs w:val="24"/>
          <w:lang w:val="kk-KZ"/>
        </w:rPr>
        <w:t>Қосымша №9</w:t>
      </w:r>
    </w:p>
    <w:p w:rsidR="00EA7912" w:rsidRPr="002C065D" w:rsidRDefault="00EA7912" w:rsidP="00EA7912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EA7912" w:rsidRPr="00EA7912" w:rsidRDefault="00EA7912" w:rsidP="00EA7912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</w:pPr>
      <w:r w:rsidRPr="00EA7912"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 xml:space="preserve">Техникалық ерекшелік бөлімі үшін ЕҚ, ӨҚ және ҚОҚ </w:t>
      </w:r>
    </w:p>
    <w:p w:rsidR="00EA7912" w:rsidRPr="00EA7912" w:rsidRDefault="00EA7912" w:rsidP="00EA7912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  <w:r w:rsidRPr="00EA7912"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>саласындағы шаралар бойынша талаптар</w:t>
      </w:r>
    </w:p>
    <w:p w:rsidR="00EA7912" w:rsidRPr="00EA7912" w:rsidRDefault="00EA7912" w:rsidP="00EA7912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EA7912" w:rsidRPr="00EA7912" w:rsidRDefault="00EA7912" w:rsidP="00EA7912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EA7912" w:rsidRDefault="00EA7912" w:rsidP="00EA7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EA791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Жұмыстарды орындау/қызметтерді көрсету шарттарының қысқаша сипаттамасы</w:t>
      </w:r>
    </w:p>
    <w:p w:rsidR="00200EFF" w:rsidRPr="00EA7912" w:rsidRDefault="00200EFF" w:rsidP="00200EFF">
      <w:pPr>
        <w:pStyle w:val="a3"/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</w:p>
    <w:p w:rsidR="00EA7912" w:rsidRDefault="00EA7912" w:rsidP="00EA7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EA791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Жабдыққа, көлікке, техникаға, мүлікке қойылатын негізгі талапта</w:t>
      </w:r>
      <w:bookmarkStart w:id="0" w:name="_GoBack"/>
      <w:bookmarkEnd w:id="0"/>
      <w:r w:rsidRPr="00EA791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р</w:t>
      </w:r>
      <w:r w:rsidR="00200EFF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.</w:t>
      </w:r>
    </w:p>
    <w:p w:rsidR="00200EFF" w:rsidRPr="00EA7912" w:rsidRDefault="00200EFF" w:rsidP="00200EFF">
      <w:pPr>
        <w:pStyle w:val="a3"/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</w:p>
    <w:p w:rsidR="00EA7912" w:rsidRDefault="00EA7912" w:rsidP="00EA7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EA791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Мердігердің Қызметкерлеріне қойылатын негізгі талаптар</w:t>
      </w:r>
      <w:r w:rsidR="00200EFF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.</w:t>
      </w:r>
    </w:p>
    <w:p w:rsidR="00200EFF" w:rsidRDefault="00200EFF" w:rsidP="00200EFF">
      <w:pPr>
        <w:pStyle w:val="a3"/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</w:p>
    <w:p w:rsidR="00EA7912" w:rsidRPr="00EA7912" w:rsidRDefault="00EA7912" w:rsidP="00EA7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EA791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Жоспарланған жұмыстардың/қызметтердің Тәуекелдерін бағалау</w:t>
      </w:r>
    </w:p>
    <w:p w:rsidR="00EA7912" w:rsidRPr="00EA7912" w:rsidRDefault="00EA7912" w:rsidP="00EA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pPr w:leftFromText="180" w:rightFromText="180" w:vertAnchor="text" w:horzAnchor="page" w:tblpXSpec="center" w:tblpY="-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1888"/>
        <w:gridCol w:w="4368"/>
      </w:tblGrid>
      <w:tr w:rsidR="00EA7912" w:rsidRPr="00DA671B" w:rsidTr="009254E2">
        <w:tc>
          <w:tcPr>
            <w:tcW w:w="3525" w:type="dxa"/>
            <w:shd w:val="clear" w:color="auto" w:fill="auto"/>
            <w:vAlign w:val="center"/>
          </w:tcPr>
          <w:p w:rsidR="00EA7912" w:rsidRPr="00EA7912" w:rsidRDefault="00EA7912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 w:rsidRPr="00EA791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Тәуекел/Қауіпті  және(немесе) Зиянды өндірістік фактор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EA7912" w:rsidRPr="00EA7912" w:rsidRDefault="00EA7912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 w:rsidRPr="00EA791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Тәуекел/Қауіпті және(немесе) өндірістік фактор деңгейі 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EA7912" w:rsidRPr="00EA7912" w:rsidRDefault="00EA7912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 w:rsidRPr="00EA791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Тәуекелді/Қауіпті және(немесе) Зиянды өндірістік фактордың алдын алу және азайту шаралары</w:t>
            </w:r>
          </w:p>
          <w:p w:rsidR="00EA7912" w:rsidRPr="00EA7912" w:rsidRDefault="00EA7912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EA7912" w:rsidRPr="00DA671B" w:rsidTr="009254E2">
        <w:tc>
          <w:tcPr>
            <w:tcW w:w="3525" w:type="dxa"/>
            <w:shd w:val="clear" w:color="auto" w:fill="auto"/>
          </w:tcPr>
          <w:p w:rsidR="00EA7912" w:rsidRPr="002C065D" w:rsidRDefault="00EA7912" w:rsidP="009254E2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1888" w:type="dxa"/>
            <w:shd w:val="clear" w:color="auto" w:fill="auto"/>
          </w:tcPr>
          <w:p w:rsidR="00EA7912" w:rsidRPr="002C065D" w:rsidRDefault="00EA7912" w:rsidP="009254E2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4368" w:type="dxa"/>
            <w:shd w:val="clear" w:color="auto" w:fill="auto"/>
          </w:tcPr>
          <w:p w:rsidR="00EA7912" w:rsidRPr="002C065D" w:rsidRDefault="00EA7912" w:rsidP="009254E2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EA7912" w:rsidRPr="00DA671B" w:rsidTr="009254E2">
        <w:tc>
          <w:tcPr>
            <w:tcW w:w="3525" w:type="dxa"/>
            <w:shd w:val="clear" w:color="auto" w:fill="auto"/>
          </w:tcPr>
          <w:p w:rsidR="00EA7912" w:rsidRPr="002C065D" w:rsidRDefault="00EA7912" w:rsidP="009254E2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1888" w:type="dxa"/>
            <w:shd w:val="clear" w:color="auto" w:fill="auto"/>
          </w:tcPr>
          <w:p w:rsidR="00EA7912" w:rsidRPr="002C065D" w:rsidRDefault="00EA7912" w:rsidP="009254E2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4368" w:type="dxa"/>
            <w:shd w:val="clear" w:color="auto" w:fill="auto"/>
          </w:tcPr>
          <w:p w:rsidR="00EA7912" w:rsidRPr="002C065D" w:rsidRDefault="00EA7912" w:rsidP="009254E2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</w:tbl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4813"/>
        <w:gridCol w:w="974"/>
        <w:gridCol w:w="4383"/>
      </w:tblGrid>
      <w:tr w:rsidR="00200EFF" w:rsidTr="00200EFF">
        <w:trPr>
          <w:trHeight w:val="354"/>
        </w:trPr>
        <w:tc>
          <w:tcPr>
            <w:tcW w:w="4813" w:type="dxa"/>
            <w:hideMark/>
          </w:tcPr>
          <w:p w:rsidR="00200EFF" w:rsidRDefault="00E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 w:type="page"/>
            </w:r>
          </w:p>
          <w:p w:rsidR="00200EFF" w:rsidRDefault="0020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Тапсырысшы</w:t>
            </w:r>
          </w:p>
        </w:tc>
        <w:tc>
          <w:tcPr>
            <w:tcW w:w="974" w:type="dxa"/>
          </w:tcPr>
          <w:p w:rsidR="00200EFF" w:rsidRDefault="0020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3" w:type="dxa"/>
            <w:hideMark/>
          </w:tcPr>
          <w:p w:rsidR="00200EFF" w:rsidRDefault="00200E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00EFF" w:rsidRDefault="0020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МЕРДІГЕР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/ОРЫНДАУШЫ</w:t>
            </w:r>
          </w:p>
        </w:tc>
      </w:tr>
    </w:tbl>
    <w:p w:rsidR="00EA7912" w:rsidRDefault="00EA7912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A7912" w:rsidRPr="00EA7912" w:rsidRDefault="00EA7912" w:rsidP="00EE5E50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</w:pPr>
    </w:p>
    <w:p w:rsidR="00EE5E50" w:rsidRPr="00EE5E50" w:rsidRDefault="00EE5E50" w:rsidP="00EE5E50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EE5E50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 xml:space="preserve">Приложение №9 </w:t>
      </w:r>
    </w:p>
    <w:p w:rsidR="00EE5E50" w:rsidRPr="00EE5E50" w:rsidRDefault="00EE5E50" w:rsidP="00EE5E50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EE5E50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к Договору №____ от «___»_______ 202</w:t>
      </w:r>
      <w:r w:rsidR="00DA671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_</w:t>
      </w:r>
      <w:r w:rsidRPr="00EE5E50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г.</w:t>
      </w:r>
    </w:p>
    <w:p w:rsidR="00EE5E50" w:rsidRPr="0028264C" w:rsidRDefault="00EE5E50" w:rsidP="00EE5E50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EE5E50" w:rsidRPr="0028264C" w:rsidRDefault="00EE5E50" w:rsidP="00EE5E50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EE5E50" w:rsidRPr="0028264C" w:rsidRDefault="00EE5E50" w:rsidP="00EE5E50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Требования по мерам в области ОТ, ПБ и ООС</w:t>
      </w:r>
      <w:r w:rsidR="00DA671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  <w:t xml:space="preserve"> для раздела Технической спецификации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 </w:t>
      </w:r>
    </w:p>
    <w:p w:rsidR="00EE5E50" w:rsidRPr="0028264C" w:rsidRDefault="00EE5E50" w:rsidP="00EE5E50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EE5E50" w:rsidRPr="0028264C" w:rsidRDefault="00EE5E50" w:rsidP="00EE5E50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EE5E50" w:rsidRPr="007502CD" w:rsidRDefault="00EE5E50" w:rsidP="00EE5E50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 xml:space="preserve">  1.</w:t>
      </w:r>
      <w:r w:rsidRPr="007502CD"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  <w:t>Краткое описание условий проведения работ/услуг.</w:t>
      </w:r>
    </w:p>
    <w:p w:rsidR="00EE5E50" w:rsidRPr="0028264C" w:rsidRDefault="00EE5E50" w:rsidP="00EE5E50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EE5E50" w:rsidRPr="0028264C" w:rsidRDefault="00EE5E50" w:rsidP="00EE5E50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 2.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Ключевые требования к оборудованию, транспорту, технике, имуществу.</w:t>
      </w:r>
    </w:p>
    <w:p w:rsidR="00EE5E50" w:rsidRPr="0028264C" w:rsidRDefault="00EE5E50" w:rsidP="00EE5E50">
      <w:pPr>
        <w:tabs>
          <w:tab w:val="left" w:pos="851"/>
        </w:tabs>
        <w:spacing w:after="0" w:line="240" w:lineRule="auto"/>
        <w:ind w:right="29" w:firstLine="567"/>
        <w:jc w:val="center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EE5E50" w:rsidRDefault="00EE5E50" w:rsidP="00EE5E50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 3.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Ключевые требования к Работникам Подрядчика.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 </w:t>
      </w:r>
    </w:p>
    <w:p w:rsidR="00EE5E50" w:rsidRDefault="00EE5E50" w:rsidP="00EE5E50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</w:pPr>
    </w:p>
    <w:p w:rsidR="00EE5E50" w:rsidRPr="0028264C" w:rsidRDefault="00EE5E50" w:rsidP="00EE5E50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4.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Оценка Рисков планируемых работ/услуг.</w:t>
      </w:r>
    </w:p>
    <w:p w:rsidR="00EE5E50" w:rsidRPr="0028264C" w:rsidRDefault="00EE5E50" w:rsidP="00EE5E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tbl>
      <w:tblPr>
        <w:tblpPr w:leftFromText="180" w:rightFromText="180" w:vertAnchor="text" w:horzAnchor="margin" w:tblpY="16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2219"/>
        <w:gridCol w:w="4164"/>
      </w:tblGrid>
      <w:tr w:rsidR="00EE5E50" w:rsidRPr="0028264C" w:rsidTr="009254E2">
        <w:tc>
          <w:tcPr>
            <w:tcW w:w="3398" w:type="dxa"/>
            <w:shd w:val="clear" w:color="auto" w:fill="auto"/>
            <w:vAlign w:val="center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Риск/опасный и(или) вредный производственный фактор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Уровень риска/ опасного и(или) вредного  производственного фактора</w:t>
            </w:r>
          </w:p>
        </w:tc>
        <w:tc>
          <w:tcPr>
            <w:tcW w:w="4164" w:type="dxa"/>
            <w:shd w:val="clear" w:color="auto" w:fill="auto"/>
            <w:vAlign w:val="center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Меры</w:t>
            </w:r>
          </w:p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по предупреждению и снижению риска/опасного и(или) вредного производственного фактора</w:t>
            </w:r>
          </w:p>
        </w:tc>
      </w:tr>
      <w:tr w:rsidR="00EE5E50" w:rsidRPr="0028264C" w:rsidTr="009254E2">
        <w:tc>
          <w:tcPr>
            <w:tcW w:w="3398" w:type="dxa"/>
            <w:tcBorders>
              <w:bottom w:val="single" w:sz="4" w:space="0" w:color="auto"/>
            </w:tcBorders>
            <w:shd w:val="clear" w:color="auto" w:fill="auto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64" w:type="dxa"/>
            <w:tcBorders>
              <w:bottom w:val="single" w:sz="4" w:space="0" w:color="auto"/>
            </w:tcBorders>
            <w:shd w:val="clear" w:color="auto" w:fill="auto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</w:tr>
      <w:tr w:rsidR="00EE5E50" w:rsidRPr="0028264C" w:rsidTr="009254E2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3A5738" w:rsidRDefault="003A5738"/>
    <w:tbl>
      <w:tblPr>
        <w:tblW w:w="0" w:type="auto"/>
        <w:tblLook w:val="04A0" w:firstRow="1" w:lastRow="0" w:firstColumn="1" w:lastColumn="0" w:noHBand="0" w:noVBand="1"/>
      </w:tblPr>
      <w:tblGrid>
        <w:gridCol w:w="4249"/>
        <w:gridCol w:w="849"/>
        <w:gridCol w:w="4257"/>
      </w:tblGrid>
      <w:tr w:rsidR="00200EFF" w:rsidTr="00200EFF">
        <w:tc>
          <w:tcPr>
            <w:tcW w:w="4875" w:type="dxa"/>
            <w:hideMark/>
          </w:tcPr>
          <w:p w:rsidR="00200EFF" w:rsidRDefault="0020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993" w:type="dxa"/>
          </w:tcPr>
          <w:p w:rsidR="00200EFF" w:rsidRDefault="0020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hideMark/>
          </w:tcPr>
          <w:p w:rsidR="00200EFF" w:rsidRDefault="0020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ПОДРЯДЧИК/ИСПОЛНИТЕЛЬ</w:t>
            </w:r>
          </w:p>
        </w:tc>
      </w:tr>
    </w:tbl>
    <w:p w:rsidR="00200EFF" w:rsidRDefault="00200EFF"/>
    <w:sectPr w:rsidR="0020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A1C0D"/>
    <w:multiLevelType w:val="hybridMultilevel"/>
    <w:tmpl w:val="5A98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5F"/>
    <w:rsid w:val="00200EFF"/>
    <w:rsid w:val="003A5738"/>
    <w:rsid w:val="0041375F"/>
    <w:rsid w:val="00471927"/>
    <w:rsid w:val="00DA671B"/>
    <w:rsid w:val="00EA7912"/>
    <w:rsid w:val="00EE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D19C1-C491-4D1C-B8B1-4E00DF6A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E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Список"/>
    <w:basedOn w:val="a"/>
    <w:link w:val="a4"/>
    <w:uiPriority w:val="99"/>
    <w:qFormat/>
    <w:rsid w:val="00EA791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Мой Список Знак"/>
    <w:link w:val="a3"/>
    <w:uiPriority w:val="99"/>
    <w:locked/>
    <w:rsid w:val="00EA7912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EmbaMunaiGaz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 Артур Дмитриевич</dc:creator>
  <cp:keywords/>
  <dc:description/>
  <cp:lastModifiedBy>Джардемова Ардак Габдуловна</cp:lastModifiedBy>
  <cp:revision>3</cp:revision>
  <dcterms:created xsi:type="dcterms:W3CDTF">2023-10-20T05:33:00Z</dcterms:created>
  <dcterms:modified xsi:type="dcterms:W3CDTF">2023-12-12T05:09:00Z</dcterms:modified>
</cp:coreProperties>
</file>