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0B48" w14:textId="722826EF" w:rsidR="00787F29" w:rsidRPr="00787F29" w:rsidRDefault="00074FFF" w:rsidP="00787F29">
      <w:pPr>
        <w:ind w:left="6096" w:hanging="2"/>
        <w:rPr>
          <w:b/>
          <w:sz w:val="24"/>
          <w:szCs w:val="24"/>
        </w:rPr>
      </w:pPr>
      <w:r>
        <w:rPr>
          <w:b/>
          <w:sz w:val="24"/>
          <w:szCs w:val="24"/>
        </w:rPr>
        <w:t>Приложение №4</w:t>
      </w:r>
      <w:r w:rsidR="00787F29" w:rsidRPr="00787F29">
        <w:rPr>
          <w:b/>
          <w:sz w:val="24"/>
          <w:szCs w:val="24"/>
        </w:rPr>
        <w:t>___________</w:t>
      </w:r>
    </w:p>
    <w:p w14:paraId="4594A2D8" w14:textId="77777777" w:rsidR="00787F29" w:rsidRPr="00787F29" w:rsidRDefault="00787F29" w:rsidP="00787F29">
      <w:pPr>
        <w:ind w:left="6096" w:hanging="2"/>
        <w:rPr>
          <w:b/>
          <w:sz w:val="24"/>
          <w:szCs w:val="24"/>
        </w:rPr>
      </w:pPr>
      <w:r w:rsidRPr="00787F29">
        <w:rPr>
          <w:b/>
          <w:sz w:val="24"/>
          <w:szCs w:val="24"/>
        </w:rPr>
        <w:t>к договору №_____________</w:t>
      </w:r>
    </w:p>
    <w:p w14:paraId="72382291" w14:textId="77777777" w:rsidR="00787F29" w:rsidRPr="00787F29" w:rsidRDefault="00787F29" w:rsidP="00787F29">
      <w:pPr>
        <w:ind w:left="6096" w:hanging="2"/>
        <w:rPr>
          <w:sz w:val="24"/>
          <w:szCs w:val="24"/>
        </w:rPr>
      </w:pPr>
      <w:r w:rsidRPr="00787F29">
        <w:rPr>
          <w:b/>
          <w:sz w:val="24"/>
          <w:szCs w:val="24"/>
        </w:rPr>
        <w:t>от «____» _________ 202__ г.</w:t>
      </w:r>
    </w:p>
    <w:p w14:paraId="625CA0DF" w14:textId="77777777" w:rsidR="002F1318" w:rsidRPr="0083711F" w:rsidRDefault="002F1318" w:rsidP="002F1318">
      <w:pPr>
        <w:rPr>
          <w:b/>
          <w:bCs/>
          <w:sz w:val="24"/>
          <w:szCs w:val="24"/>
        </w:rPr>
      </w:pPr>
    </w:p>
    <w:p w14:paraId="35AF8FDC" w14:textId="77777777" w:rsidR="007311A2" w:rsidRDefault="007311A2" w:rsidP="002F1318">
      <w:pPr>
        <w:pBdr>
          <w:top w:val="nil"/>
          <w:left w:val="nil"/>
          <w:bottom w:val="nil"/>
          <w:right w:val="nil"/>
          <w:between w:val="nil"/>
        </w:pBdr>
        <w:ind w:hanging="2"/>
        <w:jc w:val="center"/>
        <w:rPr>
          <w:b/>
          <w:color w:val="000000"/>
          <w:sz w:val="24"/>
          <w:szCs w:val="24"/>
        </w:rPr>
      </w:pPr>
    </w:p>
    <w:p w14:paraId="39737EB7" w14:textId="77777777" w:rsidR="007311A2" w:rsidRDefault="007311A2" w:rsidP="002F1318">
      <w:pPr>
        <w:pBdr>
          <w:top w:val="nil"/>
          <w:left w:val="nil"/>
          <w:bottom w:val="nil"/>
          <w:right w:val="nil"/>
          <w:between w:val="nil"/>
        </w:pBdr>
        <w:ind w:hanging="2"/>
        <w:jc w:val="center"/>
        <w:rPr>
          <w:b/>
          <w:color w:val="000000"/>
          <w:sz w:val="24"/>
          <w:szCs w:val="24"/>
        </w:rPr>
      </w:pPr>
    </w:p>
    <w:p w14:paraId="169476D6" w14:textId="2B2EB21B"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 xml:space="preserve">СОГЛАШЕНИЕ </w:t>
      </w:r>
    </w:p>
    <w:p w14:paraId="589FB1D4" w14:textId="3EB819CB"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в области безопасности и охраны труда, промышленной, пожарной, газовой безопасности, экологии</w:t>
      </w:r>
      <w:r w:rsidR="002D19B3">
        <w:rPr>
          <w:b/>
          <w:color w:val="000000"/>
          <w:sz w:val="24"/>
          <w:szCs w:val="24"/>
        </w:rPr>
        <w:t xml:space="preserve"> и</w:t>
      </w:r>
      <w:r w:rsidRPr="00BA63B8">
        <w:rPr>
          <w:color w:val="000000"/>
          <w:sz w:val="24"/>
          <w:szCs w:val="24"/>
        </w:rPr>
        <w:t xml:space="preserve"> </w:t>
      </w:r>
      <w:r w:rsidRPr="00BA63B8">
        <w:rPr>
          <w:b/>
          <w:color w:val="000000"/>
          <w:sz w:val="24"/>
          <w:szCs w:val="24"/>
        </w:rPr>
        <w:t>санитарно-эпидемиологических требований</w:t>
      </w:r>
    </w:p>
    <w:p w14:paraId="0175F3CD"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2516B486" w14:textId="77777777" w:rsidR="002F1318" w:rsidRPr="00BA63B8" w:rsidRDefault="002F1318" w:rsidP="002F1318">
      <w:pPr>
        <w:pBdr>
          <w:top w:val="nil"/>
          <w:left w:val="nil"/>
          <w:bottom w:val="nil"/>
          <w:right w:val="nil"/>
          <w:between w:val="nil"/>
        </w:pBdr>
        <w:ind w:hanging="2"/>
        <w:jc w:val="center"/>
        <w:rPr>
          <w:b/>
          <w:color w:val="000000"/>
          <w:sz w:val="24"/>
          <w:szCs w:val="24"/>
        </w:rPr>
      </w:pPr>
      <w:r w:rsidRPr="00BA63B8">
        <w:rPr>
          <w:b/>
          <w:color w:val="000000"/>
          <w:sz w:val="24"/>
          <w:szCs w:val="24"/>
        </w:rPr>
        <w:t xml:space="preserve">Определения и сокращения </w:t>
      </w:r>
    </w:p>
    <w:p w14:paraId="7318433B"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04D82FE0"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Акт – допуск – </w:t>
      </w:r>
      <w:hyperlink r:id="rId5">
        <w:r w:rsidRPr="00BA63B8">
          <w:rPr>
            <w:color w:val="000000"/>
            <w:sz w:val="24"/>
            <w:szCs w:val="24"/>
          </w:rPr>
          <w:t>д</w:t>
        </w:r>
      </w:hyperlink>
      <w:r w:rsidRPr="00BA63B8">
        <w:rPr>
          <w:color w:val="000000"/>
          <w:sz w:val="24"/>
          <w:szCs w:val="24"/>
        </w:rPr>
        <w:t xml:space="preserve">окумент, определяющий возможность производства работ персоналом подрядной или сервисной организации на территории (объекте) производства / цеха (заказчика), в котором указан перечень выполненных мероприятий, обеспечивающих </w:t>
      </w:r>
      <w:hyperlink r:id="rId6">
        <w:r w:rsidRPr="00BA63B8">
          <w:rPr>
            <w:color w:val="000000"/>
            <w:sz w:val="24"/>
            <w:szCs w:val="24"/>
          </w:rPr>
          <w:t>безопасные условия труда</w:t>
        </w:r>
      </w:hyperlink>
      <w:r w:rsidRPr="00BA63B8">
        <w:rPr>
          <w:color w:val="000000"/>
          <w:sz w:val="24"/>
          <w:szCs w:val="24"/>
        </w:rPr>
        <w:t xml:space="preserve"> персонала.</w:t>
      </w:r>
    </w:p>
    <w:p w14:paraId="74B162CA"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Акт о выявленном нарушении </w:t>
      </w:r>
      <w:r w:rsidRPr="00BA63B8">
        <w:rPr>
          <w:color w:val="000000"/>
          <w:sz w:val="24"/>
          <w:szCs w:val="24"/>
        </w:rPr>
        <w:t xml:space="preserve">– документ, в котором отражены выявленные несоответствия. </w:t>
      </w:r>
    </w:p>
    <w:p w14:paraId="124391C9" w14:textId="77777777" w:rsidR="002D19B3" w:rsidRPr="00BA63B8" w:rsidRDefault="002D19B3" w:rsidP="002D19B3">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highlight w:val="white"/>
        </w:rPr>
        <w:t>Заказчик –</w:t>
      </w:r>
      <w:r w:rsidRPr="00BA63B8">
        <w:rPr>
          <w:color w:val="000000"/>
          <w:sz w:val="24"/>
          <w:szCs w:val="24"/>
        </w:rPr>
        <w:t xml:space="preserve"> товарищество с ограниченной ответственностью «Павлодарский нефтехимический завод» (далее - ТОО «ПНХЗ», предприятие).</w:t>
      </w:r>
    </w:p>
    <w:p w14:paraId="5427C4FC" w14:textId="31776F36" w:rsidR="002F1318" w:rsidRPr="00BA63B8" w:rsidRDefault="002F1318" w:rsidP="002F1318">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rPr>
        <w:t xml:space="preserve">Внутренняя документация Заказчика </w:t>
      </w:r>
      <w:r w:rsidRPr="00BA63B8">
        <w:rPr>
          <w:color w:val="000000"/>
          <w:sz w:val="24"/>
          <w:szCs w:val="24"/>
        </w:rPr>
        <w:t xml:space="preserve">– утвержденные </w:t>
      </w:r>
      <w:r w:rsidR="002D19B3">
        <w:rPr>
          <w:color w:val="000000"/>
          <w:sz w:val="24"/>
          <w:szCs w:val="24"/>
        </w:rPr>
        <w:t xml:space="preserve">ТОО </w:t>
      </w:r>
      <w:r w:rsidRPr="00BA63B8">
        <w:rPr>
          <w:color w:val="000000"/>
          <w:sz w:val="24"/>
          <w:szCs w:val="24"/>
        </w:rPr>
        <w:t>«П</w:t>
      </w:r>
      <w:r w:rsidR="002D19B3">
        <w:rPr>
          <w:color w:val="000000"/>
          <w:sz w:val="24"/>
          <w:szCs w:val="24"/>
        </w:rPr>
        <w:t>НХЗ</w:t>
      </w:r>
      <w:r w:rsidRPr="00BA63B8">
        <w:rPr>
          <w:color w:val="000000"/>
          <w:sz w:val="24"/>
          <w:szCs w:val="24"/>
        </w:rPr>
        <w:t>»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14BCDD14"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 xml:space="preserve">Газоопасные работы − </w:t>
      </w:r>
      <w:r w:rsidRPr="00BA63B8">
        <w:rPr>
          <w:color w:val="000000"/>
          <w:sz w:val="24"/>
          <w:szCs w:val="24"/>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5F70918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Земляные работы </w:t>
      </w:r>
      <w:r w:rsidRPr="00BA63B8">
        <w:rPr>
          <w:rFonts w:ascii="Gungsuh" w:eastAsia="Gungsuh" w:hAnsi="Gungsuh" w:cs="Gungsuh"/>
          <w:b/>
          <w:color w:val="000000"/>
          <w:sz w:val="24"/>
          <w:szCs w:val="24"/>
          <w:highlight w:val="white"/>
        </w:rPr>
        <w:t>−</w:t>
      </w:r>
      <w:r w:rsidRPr="00BA63B8">
        <w:rPr>
          <w:color w:val="000000"/>
          <w:sz w:val="24"/>
          <w:szCs w:val="24"/>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7C8C8A29"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Исполнитель</w:t>
      </w:r>
      <w:r w:rsidRPr="00BA63B8">
        <w:rPr>
          <w:b/>
          <w:color w:val="000000"/>
          <w:sz w:val="24"/>
          <w:szCs w:val="24"/>
          <w:highlight w:val="white"/>
        </w:rPr>
        <w:t>/Подрядчик</w:t>
      </w:r>
      <w:r w:rsidRPr="00BA63B8">
        <w:rPr>
          <w:b/>
          <w:color w:val="000000"/>
          <w:sz w:val="24"/>
          <w:szCs w:val="24"/>
        </w:rPr>
        <w:t xml:space="preserve"> </w:t>
      </w:r>
      <w:r w:rsidRPr="00BA63B8">
        <w:rPr>
          <w:rFonts w:ascii="Gungsuh" w:eastAsia="Gungsuh" w:hAnsi="Gungsuh" w:cs="Gungsuh"/>
          <w:b/>
          <w:color w:val="000000"/>
          <w:sz w:val="24"/>
          <w:szCs w:val="24"/>
          <w:highlight w:val="white"/>
        </w:rPr>
        <w:t>−</w:t>
      </w:r>
      <w:r w:rsidRPr="00BA63B8">
        <w:rPr>
          <w:color w:val="000000"/>
          <w:sz w:val="24"/>
          <w:szCs w:val="24"/>
        </w:rPr>
        <w:t xml:space="preserve"> организация, выполняющая работы/услуги на территории и объектах Заказчика в соответствии с договорными обязательствами, в том числе субподрядная организация.</w:t>
      </w:r>
    </w:p>
    <w:p w14:paraId="369D5316"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Наряд-допуск − </w:t>
      </w:r>
      <w:r w:rsidRPr="00BA63B8">
        <w:rPr>
          <w:color w:val="000000"/>
          <w:sz w:val="24"/>
          <w:szCs w:val="24"/>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p>
    <w:p w14:paraId="4C894723"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Объект общественного питания </w:t>
      </w:r>
      <w:r w:rsidRPr="00BA63B8">
        <w:rPr>
          <w:color w:val="000000"/>
          <w:sz w:val="24"/>
          <w:szCs w:val="24"/>
          <w:highlight w:val="white"/>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497AE2E1" w14:textId="690BA984" w:rsidR="002F1318" w:rsidRPr="00C066DA" w:rsidRDefault="002F1318" w:rsidP="002F1318">
      <w:pPr>
        <w:pBdr>
          <w:top w:val="nil"/>
          <w:left w:val="nil"/>
          <w:bottom w:val="nil"/>
          <w:right w:val="nil"/>
          <w:between w:val="nil"/>
        </w:pBdr>
        <w:tabs>
          <w:tab w:val="left" w:pos="2552"/>
        </w:tabs>
        <w:ind w:hanging="2"/>
        <w:jc w:val="both"/>
        <w:rPr>
          <w:color w:val="000000"/>
          <w:sz w:val="24"/>
          <w:szCs w:val="24"/>
        </w:rPr>
      </w:pPr>
      <w:r w:rsidRPr="00BA63B8">
        <w:rPr>
          <w:rFonts w:ascii="Gungsuh" w:eastAsia="Gungsuh" w:hAnsi="Gungsuh" w:cs="Gungsuh"/>
          <w:b/>
          <w:color w:val="000000"/>
          <w:sz w:val="24"/>
          <w:szCs w:val="24"/>
          <w:highlight w:val="white"/>
        </w:rPr>
        <w:t xml:space="preserve">Огневые работы − </w:t>
      </w:r>
      <w:r w:rsidRPr="00BA63B8">
        <w:rPr>
          <w:color w:val="000000"/>
          <w:sz w:val="24"/>
          <w:szCs w:val="24"/>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w:t>
      </w:r>
      <w:proofErr w:type="spellStart"/>
      <w:r w:rsidRPr="00BA63B8">
        <w:rPr>
          <w:color w:val="000000"/>
          <w:sz w:val="24"/>
          <w:szCs w:val="24"/>
        </w:rPr>
        <w:t>бензо</w:t>
      </w:r>
      <w:proofErr w:type="spellEnd"/>
      <w:r w:rsidRPr="00BA63B8">
        <w:rPr>
          <w:color w:val="000000"/>
          <w:sz w:val="24"/>
          <w:szCs w:val="24"/>
        </w:rPr>
        <w:t>/</w:t>
      </w:r>
      <w:proofErr w:type="spellStart"/>
      <w:r w:rsidRPr="00BA63B8">
        <w:rPr>
          <w:color w:val="000000"/>
          <w:sz w:val="24"/>
          <w:szCs w:val="24"/>
        </w:rPr>
        <w:t>керосинорезка</w:t>
      </w:r>
      <w:proofErr w:type="spellEnd"/>
      <w:r w:rsidRPr="00BA63B8">
        <w:rPr>
          <w:color w:val="000000"/>
          <w:sz w:val="24"/>
          <w:szCs w:val="24"/>
        </w:rPr>
        <w:t>, разогрев битумов и</w:t>
      </w:r>
      <w:r>
        <w:rPr>
          <w:color w:val="000000"/>
          <w:sz w:val="24"/>
          <w:szCs w:val="24"/>
        </w:rPr>
        <w:t xml:space="preserve"> </w:t>
      </w:r>
      <w:r w:rsidRPr="00BA63B8">
        <w:rPr>
          <w:color w:val="000000"/>
          <w:sz w:val="24"/>
          <w:szCs w:val="24"/>
        </w:rPr>
        <w:t xml:space="preserve">смол, паяльные работы, механическая обработка металла с выделением искр и </w:t>
      </w:r>
      <w:r w:rsidRPr="00C066DA">
        <w:rPr>
          <w:color w:val="000000"/>
          <w:sz w:val="24"/>
          <w:szCs w:val="24"/>
        </w:rPr>
        <w:t>другие).</w:t>
      </w:r>
    </w:p>
    <w:p w14:paraId="0A5EB16D" w14:textId="77777777" w:rsidR="002F1318" w:rsidRPr="00C066DA" w:rsidRDefault="002F1318" w:rsidP="002F1318">
      <w:pPr>
        <w:pBdr>
          <w:top w:val="nil"/>
          <w:left w:val="nil"/>
          <w:bottom w:val="nil"/>
          <w:right w:val="nil"/>
          <w:between w:val="nil"/>
        </w:pBdr>
        <w:tabs>
          <w:tab w:val="left" w:pos="3809"/>
        </w:tabs>
        <w:ind w:hanging="2"/>
        <w:jc w:val="both"/>
        <w:rPr>
          <w:color w:val="000000"/>
          <w:sz w:val="24"/>
          <w:szCs w:val="24"/>
        </w:rPr>
      </w:pPr>
      <w:r w:rsidRPr="00C066DA">
        <w:rPr>
          <w:b/>
          <w:color w:val="000000"/>
          <w:sz w:val="24"/>
          <w:szCs w:val="24"/>
        </w:rPr>
        <w:t xml:space="preserve">ОООС – </w:t>
      </w:r>
      <w:r w:rsidRPr="00C066DA">
        <w:rPr>
          <w:color w:val="000000"/>
          <w:sz w:val="24"/>
          <w:szCs w:val="24"/>
        </w:rPr>
        <w:t>отдел охраны окружающей среды Заказчика.</w:t>
      </w:r>
    </w:p>
    <w:p w14:paraId="6DC95459" w14:textId="77777777" w:rsidR="002F1318" w:rsidRPr="00C066DA" w:rsidRDefault="002F1318" w:rsidP="002F1318">
      <w:pPr>
        <w:pBdr>
          <w:top w:val="nil"/>
          <w:left w:val="nil"/>
          <w:bottom w:val="nil"/>
          <w:right w:val="nil"/>
          <w:between w:val="nil"/>
        </w:pBdr>
        <w:tabs>
          <w:tab w:val="left" w:pos="3809"/>
        </w:tabs>
        <w:ind w:hanging="2"/>
        <w:jc w:val="both"/>
        <w:rPr>
          <w:b/>
          <w:color w:val="000000"/>
          <w:sz w:val="24"/>
          <w:szCs w:val="24"/>
        </w:rPr>
      </w:pPr>
      <w:proofErr w:type="spellStart"/>
      <w:r w:rsidRPr="00C066DA">
        <w:rPr>
          <w:b/>
          <w:color w:val="000000"/>
          <w:sz w:val="24"/>
          <w:szCs w:val="24"/>
        </w:rPr>
        <w:t>СБиОТ</w:t>
      </w:r>
      <w:proofErr w:type="spellEnd"/>
      <w:r w:rsidRPr="00C066DA">
        <w:rPr>
          <w:color w:val="000000"/>
          <w:sz w:val="24"/>
          <w:szCs w:val="24"/>
        </w:rPr>
        <w:t xml:space="preserve"> </w:t>
      </w:r>
      <w:r w:rsidRPr="00C066DA">
        <w:rPr>
          <w:rFonts w:ascii="Gungsuh" w:eastAsia="Gungsuh" w:hAnsi="Gungsuh" w:cs="Gungsuh"/>
          <w:b/>
          <w:color w:val="000000"/>
          <w:sz w:val="24"/>
          <w:szCs w:val="24"/>
        </w:rPr>
        <w:t xml:space="preserve">– </w:t>
      </w:r>
      <w:r w:rsidRPr="00C066DA">
        <w:rPr>
          <w:color w:val="000000"/>
          <w:sz w:val="24"/>
          <w:szCs w:val="24"/>
        </w:rPr>
        <w:t>служба безопасности и охраны труда</w:t>
      </w:r>
      <w:r w:rsidRPr="00C066DA">
        <w:rPr>
          <w:b/>
          <w:color w:val="000000"/>
          <w:sz w:val="24"/>
          <w:szCs w:val="24"/>
        </w:rPr>
        <w:t xml:space="preserve"> </w:t>
      </w:r>
      <w:r w:rsidRPr="00C066DA">
        <w:rPr>
          <w:color w:val="000000"/>
          <w:sz w:val="24"/>
          <w:szCs w:val="24"/>
        </w:rPr>
        <w:t>Заказчика.</w:t>
      </w:r>
    </w:p>
    <w:p w14:paraId="5FB5CB8C"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C066DA">
        <w:rPr>
          <w:b/>
          <w:color w:val="000000"/>
          <w:sz w:val="24"/>
          <w:szCs w:val="24"/>
        </w:rPr>
        <w:lastRenderedPageBreak/>
        <w:t>Персонал Исполнителя/Подрядчика</w:t>
      </w:r>
      <w:r w:rsidRPr="00C066DA">
        <w:rPr>
          <w:color w:val="000000"/>
          <w:sz w:val="24"/>
          <w:szCs w:val="24"/>
        </w:rPr>
        <w:t xml:space="preserve"> – работники Исполнителя/Подрядчика, персонал субподрядной организации.</w:t>
      </w:r>
    </w:p>
    <w:p w14:paraId="5C4EA561"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Подразделение Заказчика − </w:t>
      </w:r>
      <w:r w:rsidRPr="00BA63B8">
        <w:rPr>
          <w:color w:val="000000"/>
          <w:sz w:val="24"/>
          <w:szCs w:val="24"/>
        </w:rPr>
        <w:t xml:space="preserve">служба, цех, участок, отдел, управление и другие структурные подразделения </w:t>
      </w:r>
      <w:r w:rsidRPr="00BA63B8">
        <w:rPr>
          <w:color w:val="000000"/>
          <w:sz w:val="24"/>
          <w:szCs w:val="24"/>
          <w:highlight w:val="white"/>
        </w:rPr>
        <w:t>Заказчика.</w:t>
      </w:r>
    </w:p>
    <w:p w14:paraId="502B6D2D"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ПМЭР </w:t>
      </w:r>
      <w:r w:rsidRPr="00BA63B8">
        <w:rPr>
          <w:color w:val="000000"/>
          <w:sz w:val="24"/>
          <w:szCs w:val="24"/>
        </w:rPr>
        <w:t>- план экстренной медицинской помощи.</w:t>
      </w:r>
    </w:p>
    <w:p w14:paraId="2D08499D" w14:textId="77777777" w:rsidR="002F1318" w:rsidRPr="00BA63B8" w:rsidRDefault="002F1318" w:rsidP="002F1318">
      <w:pPr>
        <w:pBdr>
          <w:top w:val="nil"/>
          <w:left w:val="nil"/>
          <w:bottom w:val="nil"/>
          <w:right w:val="nil"/>
          <w:between w:val="nil"/>
        </w:pBdr>
        <w:tabs>
          <w:tab w:val="left" w:pos="3809"/>
        </w:tabs>
        <w:ind w:hanging="2"/>
        <w:jc w:val="both"/>
        <w:rPr>
          <w:b/>
          <w:color w:val="000000"/>
          <w:sz w:val="24"/>
          <w:szCs w:val="24"/>
        </w:rPr>
      </w:pPr>
      <w:r w:rsidRPr="00BA63B8">
        <w:rPr>
          <w:b/>
          <w:color w:val="000000"/>
          <w:sz w:val="24"/>
          <w:szCs w:val="24"/>
        </w:rPr>
        <w:t xml:space="preserve">Работы повышенной опасности </w:t>
      </w:r>
      <w:r w:rsidRPr="00BA63B8">
        <w:rPr>
          <w:rFonts w:ascii="Gungsuh" w:eastAsia="Gungsuh" w:hAnsi="Gungsuh" w:cs="Gungsuh"/>
          <w:b/>
          <w:color w:val="000000"/>
          <w:sz w:val="24"/>
          <w:szCs w:val="24"/>
          <w:highlight w:val="white"/>
        </w:rPr>
        <w:t>−</w:t>
      </w:r>
      <w:r w:rsidRPr="00BA63B8">
        <w:rPr>
          <w:b/>
          <w:color w:val="000000"/>
          <w:sz w:val="24"/>
          <w:szCs w:val="24"/>
        </w:rPr>
        <w:t xml:space="preserve"> </w:t>
      </w:r>
      <w:r w:rsidRPr="00BA63B8">
        <w:rPr>
          <w:color w:val="000000"/>
          <w:sz w:val="24"/>
          <w:szCs w:val="24"/>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31FCE5F3"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Разрешение - </w:t>
      </w:r>
      <w:r w:rsidRPr="00BA63B8">
        <w:rPr>
          <w:color w:val="000000"/>
          <w:sz w:val="24"/>
          <w:szCs w:val="24"/>
        </w:rPr>
        <w:t>задание на производство работы, оформленное на специальном бланке установленной Заказчиком формы.</w:t>
      </w:r>
    </w:p>
    <w:p w14:paraId="4E0E73EB" w14:textId="2D2A711A" w:rsidR="002F1318" w:rsidRPr="00BA63B8" w:rsidRDefault="002F1318" w:rsidP="002F1318">
      <w:pPr>
        <w:pBdr>
          <w:top w:val="nil"/>
          <w:left w:val="nil"/>
          <w:bottom w:val="nil"/>
          <w:right w:val="nil"/>
          <w:between w:val="nil"/>
        </w:pBdr>
        <w:tabs>
          <w:tab w:val="left" w:pos="3119"/>
        </w:tabs>
        <w:ind w:hanging="2"/>
        <w:jc w:val="both"/>
        <w:rPr>
          <w:color w:val="000000"/>
          <w:sz w:val="24"/>
          <w:szCs w:val="24"/>
          <w:highlight w:val="white"/>
        </w:rPr>
      </w:pPr>
      <w:r w:rsidRPr="00BA63B8">
        <w:rPr>
          <w:b/>
          <w:color w:val="000000"/>
          <w:sz w:val="24"/>
          <w:szCs w:val="24"/>
          <w:highlight w:val="white"/>
        </w:rPr>
        <w:t xml:space="preserve">Ремонтные работы - </w:t>
      </w:r>
      <w:r w:rsidRPr="00BA63B8">
        <w:rPr>
          <w:color w:val="000000"/>
          <w:sz w:val="24"/>
          <w:szCs w:val="24"/>
          <w:highlight w:val="white"/>
        </w:rPr>
        <w:t xml:space="preserve">это работы, включающие в себя проведение всех видов ремонтов оборудования (капитальные, средние, текущие), а также выполнение </w:t>
      </w:r>
      <w:r w:rsidR="002D19B3">
        <w:rPr>
          <w:color w:val="000000"/>
          <w:sz w:val="24"/>
          <w:szCs w:val="24"/>
          <w:highlight w:val="white"/>
          <w:lang w:val="kk-KZ"/>
        </w:rPr>
        <w:t>п</w:t>
      </w:r>
      <w:r w:rsidRPr="00BA63B8">
        <w:rPr>
          <w:color w:val="000000"/>
          <w:sz w:val="24"/>
          <w:szCs w:val="24"/>
          <w:highlight w:val="white"/>
        </w:rPr>
        <w:t>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w:t>
      </w:r>
      <w:r w:rsidR="002D19B3">
        <w:rPr>
          <w:color w:val="000000"/>
          <w:sz w:val="24"/>
          <w:szCs w:val="24"/>
          <w:highlight w:val="white"/>
          <w:lang w:val="kk-KZ"/>
        </w:rPr>
        <w:t>;</w:t>
      </w:r>
      <w:r w:rsidRPr="00BA63B8">
        <w:rPr>
          <w:color w:val="000000"/>
          <w:sz w:val="24"/>
          <w:szCs w:val="24"/>
          <w:highlight w:val="white"/>
        </w:rPr>
        <w:t xml:space="preserve"> проведение дезактивации или отмывки от пыли, загрязнений поверхности оборудования</w:t>
      </w:r>
      <w:r w:rsidR="002D19B3">
        <w:rPr>
          <w:color w:val="000000"/>
          <w:sz w:val="24"/>
          <w:szCs w:val="24"/>
          <w:highlight w:val="white"/>
          <w:lang w:val="kk-KZ"/>
        </w:rPr>
        <w:t>;</w:t>
      </w:r>
      <w:r w:rsidRPr="00BA63B8">
        <w:rPr>
          <w:color w:val="000000"/>
          <w:sz w:val="24"/>
          <w:szCs w:val="24"/>
          <w:highlight w:val="white"/>
        </w:rPr>
        <w:t xml:space="preserve"> прокладка кабелей</w:t>
      </w:r>
      <w:r w:rsidR="002D19B3">
        <w:rPr>
          <w:color w:val="000000"/>
          <w:sz w:val="24"/>
          <w:szCs w:val="24"/>
          <w:highlight w:val="white"/>
          <w:lang w:val="kk-KZ"/>
        </w:rPr>
        <w:t>,</w:t>
      </w:r>
      <w:r w:rsidRPr="00BA63B8">
        <w:rPr>
          <w:color w:val="000000"/>
          <w:sz w:val="24"/>
          <w:szCs w:val="24"/>
          <w:highlight w:val="white"/>
        </w:rPr>
        <w:t xml:space="preserve">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1B81D3A4"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РК </w:t>
      </w:r>
      <w:r w:rsidRPr="00BA63B8">
        <w:rPr>
          <w:color w:val="000000"/>
          <w:sz w:val="24"/>
          <w:szCs w:val="24"/>
        </w:rPr>
        <w:t>– Республика Казахстан.</w:t>
      </w:r>
    </w:p>
    <w:p w14:paraId="5EA1092D"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СИЗ −</w:t>
      </w:r>
      <w:r w:rsidRPr="00BA63B8">
        <w:rPr>
          <w:color w:val="000000"/>
          <w:sz w:val="24"/>
          <w:szCs w:val="24"/>
          <w:highlight w:val="white"/>
        </w:rPr>
        <w:t xml:space="preserve"> </w:t>
      </w:r>
      <w:r w:rsidRPr="00BA63B8">
        <w:rPr>
          <w:color w:val="000000"/>
          <w:sz w:val="24"/>
          <w:szCs w:val="24"/>
        </w:rPr>
        <w:t>средства индивидуальной защиты. 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62E9F1F1" w14:textId="77777777" w:rsidR="002F1318" w:rsidRPr="007209E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СИЗОД </w:t>
      </w:r>
      <w:r w:rsidRPr="00BA63B8">
        <w:rPr>
          <w:color w:val="000000"/>
          <w:sz w:val="24"/>
          <w:szCs w:val="24"/>
        </w:rPr>
        <w:t xml:space="preserve">– средства индивидуальной защиты органов дыхания. </w:t>
      </w:r>
      <w:r w:rsidRPr="00BA63B8">
        <w:rPr>
          <w:color w:val="000000"/>
          <w:sz w:val="24"/>
          <w:szCs w:val="24"/>
          <w:highlight w:val="white"/>
        </w:rPr>
        <w:t xml:space="preserve">Техническое устройство, обеспечивающее защиту организма от ингаляционного воздействия опасных и вредных </w:t>
      </w:r>
      <w:r w:rsidRPr="007209E8">
        <w:rPr>
          <w:color w:val="000000"/>
          <w:sz w:val="24"/>
          <w:szCs w:val="24"/>
        </w:rPr>
        <w:t>факторов (фильтрующие, изолирующие). </w:t>
      </w:r>
    </w:p>
    <w:p w14:paraId="43F38849" w14:textId="00BC0A25"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СУОТ </w:t>
      </w:r>
      <w:r w:rsidRPr="00BA63B8">
        <w:rPr>
          <w:color w:val="000000"/>
          <w:sz w:val="24"/>
          <w:szCs w:val="24"/>
          <w:highlight w:val="white"/>
        </w:rPr>
        <w:t>– система управления охраной труда, промышленной безопасностью и охраной окружающей среды</w:t>
      </w:r>
      <w:r w:rsidR="002D19B3">
        <w:rPr>
          <w:color w:val="000000"/>
          <w:sz w:val="24"/>
          <w:szCs w:val="24"/>
          <w:highlight w:val="white"/>
          <w:lang w:val="kk-KZ"/>
        </w:rPr>
        <w:t xml:space="preserve"> - м</w:t>
      </w:r>
      <w:proofErr w:type="spellStart"/>
      <w:r w:rsidR="002D19B3" w:rsidRPr="00BA63B8">
        <w:rPr>
          <w:color w:val="000000"/>
          <w:sz w:val="24"/>
          <w:szCs w:val="24"/>
          <w:highlight w:val="white"/>
        </w:rPr>
        <w:t>еханизм</w:t>
      </w:r>
      <w:proofErr w:type="spellEnd"/>
      <w:r w:rsidRPr="00BA63B8">
        <w:rPr>
          <w:color w:val="000000"/>
          <w:sz w:val="24"/>
          <w:szCs w:val="24"/>
          <w:highlight w:val="white"/>
        </w:rPr>
        <w:t xml:space="preserve">,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70C03B46"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Субподрядная организация - </w:t>
      </w:r>
      <w:r w:rsidRPr="00BA63B8">
        <w:rPr>
          <w:color w:val="000000"/>
          <w:sz w:val="24"/>
          <w:szCs w:val="24"/>
        </w:rPr>
        <w:t>специализированная подрядная организация, привлекаемая Исполнителем/Подрядчиком на договорных условиях для выполнения отдельных видов работ, иных третьих лиц, привлеченных для выполнения обязательств по Договору.</w:t>
      </w:r>
    </w:p>
    <w:p w14:paraId="19AED5B5"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Указание </w:t>
      </w:r>
      <w:r w:rsidRPr="00BA63B8">
        <w:rPr>
          <w:color w:val="000000"/>
          <w:sz w:val="24"/>
          <w:szCs w:val="24"/>
        </w:rPr>
        <w:t>– это документ, в котором указывается характер выявленного нарушения с установлением сроков и ответственных лиц за устранение.</w:t>
      </w:r>
    </w:p>
    <w:p w14:paraId="63493C2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Уполномоченный представитель Заказчика – </w:t>
      </w:r>
      <w:r w:rsidRPr="00BA63B8">
        <w:rPr>
          <w:color w:val="000000"/>
          <w:sz w:val="24"/>
          <w:szCs w:val="24"/>
        </w:rPr>
        <w:t>лицо, осуществляющее контроль над соблюдением требований, изложенных в нормативно-правовых актах Республики Казахстан, санитарных нормах и правилах,</w:t>
      </w:r>
      <w:r w:rsidRPr="00BA63B8">
        <w:rPr>
          <w:b/>
          <w:color w:val="000000"/>
          <w:sz w:val="24"/>
          <w:szCs w:val="24"/>
        </w:rPr>
        <w:t xml:space="preserve"> </w:t>
      </w:r>
      <w:r w:rsidRPr="00BA63B8">
        <w:rPr>
          <w:color w:val="000000"/>
          <w:sz w:val="24"/>
          <w:szCs w:val="24"/>
        </w:rPr>
        <w:t xml:space="preserve">внутренних правилах, инструкциях и иных документах по </w:t>
      </w:r>
      <w:r w:rsidRPr="00BA63B8">
        <w:rPr>
          <w:color w:val="000000"/>
          <w:sz w:val="24"/>
          <w:szCs w:val="24"/>
          <w:highlight w:val="white"/>
        </w:rPr>
        <w:t>безопасности и охране труда, промышленной, пожарной, газовой безопасности и охране</w:t>
      </w:r>
      <w:r w:rsidRPr="007209E8">
        <w:rPr>
          <w:color w:val="000000"/>
          <w:sz w:val="24"/>
          <w:szCs w:val="24"/>
          <w:highlight w:val="white"/>
        </w:rPr>
        <w:t xml:space="preserve"> </w:t>
      </w:r>
      <w:r w:rsidRPr="00BA63B8">
        <w:rPr>
          <w:color w:val="000000"/>
          <w:sz w:val="24"/>
          <w:szCs w:val="24"/>
          <w:highlight w:val="white"/>
        </w:rPr>
        <w:t xml:space="preserve">окружающей </w:t>
      </w:r>
      <w:r w:rsidRPr="00BA63B8">
        <w:rPr>
          <w:color w:val="000000"/>
          <w:sz w:val="24"/>
          <w:szCs w:val="24"/>
        </w:rPr>
        <w:t xml:space="preserve">среды. </w:t>
      </w:r>
    </w:p>
    <w:p w14:paraId="0B963F67" w14:textId="77777777" w:rsidR="002F1318" w:rsidRDefault="002F1318" w:rsidP="002F1318">
      <w:pPr>
        <w:pBdr>
          <w:top w:val="nil"/>
          <w:left w:val="nil"/>
          <w:bottom w:val="nil"/>
          <w:right w:val="nil"/>
          <w:between w:val="nil"/>
        </w:pBdr>
        <w:tabs>
          <w:tab w:val="left" w:pos="2552"/>
        </w:tabs>
        <w:ind w:hanging="2"/>
        <w:jc w:val="right"/>
        <w:rPr>
          <w:sz w:val="24"/>
        </w:rPr>
      </w:pPr>
    </w:p>
    <w:p w14:paraId="1E0AF69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1 Общие положения</w:t>
      </w:r>
    </w:p>
    <w:p w14:paraId="25A38E3F"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E94DCF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7FEE57B4" w14:textId="213CEE71"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1.2 В ходе выполнения работ/оказания услуг по настоящему Договору Подрядчик/Исполнител</w:t>
      </w:r>
      <w:r w:rsidR="00DD0130">
        <w:rPr>
          <w:color w:val="000000"/>
          <w:sz w:val="24"/>
          <w:szCs w:val="24"/>
        </w:rPr>
        <w:t>ь</w:t>
      </w:r>
      <w:r w:rsidRPr="00BA63B8">
        <w:rPr>
          <w:color w:val="000000"/>
          <w:sz w:val="24"/>
          <w:szCs w:val="24"/>
        </w:rPr>
        <w:t xml:space="preserve">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w:t>
      </w:r>
      <w:r w:rsidRPr="00BA63B8">
        <w:rPr>
          <w:color w:val="000000"/>
          <w:sz w:val="24"/>
          <w:szCs w:val="24"/>
        </w:rPr>
        <w:lastRenderedPageBreak/>
        <w:t>правила, в том числе санитарные требования главного санитарного врача, и иные законы</w:t>
      </w:r>
      <w:r w:rsidR="00DD0130">
        <w:rPr>
          <w:color w:val="000000"/>
          <w:sz w:val="24"/>
          <w:szCs w:val="24"/>
        </w:rPr>
        <w:t xml:space="preserve">, </w:t>
      </w:r>
      <w:r w:rsidRPr="00BA63B8">
        <w:rPr>
          <w:color w:val="000000"/>
          <w:sz w:val="24"/>
          <w:szCs w:val="24"/>
        </w:rPr>
        <w:t xml:space="preserve"> нормативные акты, в том числе внутренние </w:t>
      </w:r>
      <w:r w:rsidRPr="00BA63B8">
        <w:rPr>
          <w:sz w:val="24"/>
          <w:szCs w:val="24"/>
        </w:rPr>
        <w:t>документы</w:t>
      </w:r>
      <w:r w:rsidRPr="00BA63B8">
        <w:rPr>
          <w:color w:val="000000"/>
          <w:sz w:val="24"/>
          <w:szCs w:val="24"/>
        </w:rPr>
        <w:t>, исполнение которых обязательно на территории и объектах Заказчика.</w:t>
      </w:r>
    </w:p>
    <w:p w14:paraId="75A7A26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3B0D452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07236C0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r w:rsidRPr="00BA63B8">
        <w:rPr>
          <w:strike/>
          <w:color w:val="0070C0"/>
          <w:sz w:val="24"/>
          <w:szCs w:val="24"/>
        </w:rPr>
        <w:t xml:space="preserve"> </w:t>
      </w:r>
    </w:p>
    <w:p w14:paraId="74F4D1A3"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1.5.1 Стратегические Цели Политики в области охраны здоровья и обеспечения безопасности труда на производстве, охраны окружающей среды которых является предотвращать травмы и ухудшение состояния здоровья работников и предотвращать загрязнение окружающей среды;</w:t>
      </w:r>
    </w:p>
    <w:p w14:paraId="6F1B4CC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055D6429"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1.6 Безаварийная работа, недопущение несчастных случаев, обеспечение безопасных и здоровых условий труда на предприятии, ориентация на безопасные производственные процессы, снижение негативного воздействия на окружающую среду являются главными целями Заказчика. Достижение этих целей невозможно без вовлечения Подрядчика/Исполнителя (субподрядная организация), сотрудничающих с Заказчиком. </w:t>
      </w:r>
    </w:p>
    <w:p w14:paraId="6AD821BA" w14:textId="77777777" w:rsidR="002F131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 xml:space="preserve">1.7 Основные требования ТОО «ПНХЗ» </w:t>
      </w:r>
      <w:r w:rsidRPr="00BA63B8">
        <w:rPr>
          <w:sz w:val="24"/>
          <w:szCs w:val="24"/>
          <w:highlight w:val="white"/>
        </w:rPr>
        <w:t xml:space="preserve">к </w:t>
      </w:r>
      <w:r w:rsidRPr="00BA63B8">
        <w:rPr>
          <w:color w:val="000000"/>
          <w:sz w:val="24"/>
          <w:szCs w:val="24"/>
          <w:highlight w:val="white"/>
        </w:rPr>
        <w:t xml:space="preserve">персоналу </w:t>
      </w:r>
      <w:r w:rsidRPr="00BA63B8">
        <w:rPr>
          <w:color w:val="000000"/>
          <w:sz w:val="24"/>
          <w:szCs w:val="24"/>
        </w:rPr>
        <w:t>Подрядчика/Исполнителя (субподрядная организация)</w:t>
      </w:r>
      <w:r w:rsidRPr="00BA63B8">
        <w:rPr>
          <w:color w:val="000000"/>
          <w:sz w:val="24"/>
          <w:szCs w:val="24"/>
          <w:highlight w:val="white"/>
        </w:rPr>
        <w:t>:</w:t>
      </w:r>
    </w:p>
    <w:p w14:paraId="1D23C9FE" w14:textId="42883776" w:rsidR="002F1318" w:rsidRDefault="002F1318" w:rsidP="00DD0130">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highlight w:val="white"/>
        </w:rPr>
        <w:t>1.7.1</w:t>
      </w:r>
      <w:r w:rsidRPr="00BA63B8">
        <w:rPr>
          <w:b/>
          <w:color w:val="000000"/>
          <w:sz w:val="24"/>
          <w:szCs w:val="24"/>
          <w:highlight w:val="white"/>
        </w:rPr>
        <w:t xml:space="preserve"> </w:t>
      </w:r>
      <w:r w:rsidRPr="00BA63B8">
        <w:rPr>
          <w:color w:val="000000"/>
          <w:sz w:val="24"/>
          <w:szCs w:val="24"/>
        </w:rPr>
        <w:t xml:space="preserve">соблюдать на территории предприятия требования, изложенные в </w:t>
      </w:r>
      <w:r w:rsidR="00DD0130">
        <w:rPr>
          <w:color w:val="000000"/>
          <w:sz w:val="24"/>
          <w:szCs w:val="24"/>
        </w:rPr>
        <w:t>з</w:t>
      </w:r>
      <w:r w:rsidRPr="00BA63B8">
        <w:rPr>
          <w:color w:val="000000"/>
          <w:sz w:val="24"/>
          <w:szCs w:val="24"/>
        </w:rPr>
        <w:t>аконодательных актах и нормативно-технической документации при выполнении всех видов деятельности;</w:t>
      </w:r>
    </w:p>
    <w:p w14:paraId="0108D4A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1.7.2 обеспечивать безопасность и охрану труда персонала;</w:t>
      </w:r>
    </w:p>
    <w:p w14:paraId="4AD3565C"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1.7.3 предотвращать загрязнение и контролировать содержание территории в процессе работы;</w:t>
      </w:r>
    </w:p>
    <w:p w14:paraId="28A4EC64"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инцидентов, производственного травматизма и профессиональных заболеваний, способных неблагоприятно повлиять на здоровье.</w:t>
      </w:r>
    </w:p>
    <w:p w14:paraId="5A0D814F" w14:textId="7F0572C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1.8 К выполнению работ/оказания услуг на территории и объектах </w:t>
      </w:r>
      <w:r w:rsidRPr="00BA63B8">
        <w:rPr>
          <w:color w:val="000000"/>
          <w:sz w:val="24"/>
          <w:szCs w:val="24"/>
          <w:highlight w:val="white"/>
        </w:rPr>
        <w:t xml:space="preserve">Заказчика </w:t>
      </w:r>
      <w:r w:rsidRPr="00BA63B8">
        <w:rPr>
          <w:color w:val="000000"/>
          <w:sz w:val="24"/>
          <w:szCs w:val="24"/>
        </w:rPr>
        <w:t>допускается персонал Подрядчика/Исполнителя (субподрядная организация), прошедший проверку знаний по</w:t>
      </w:r>
      <w:r w:rsidRPr="00BA63B8">
        <w:rPr>
          <w:color w:val="000000"/>
          <w:sz w:val="24"/>
          <w:szCs w:val="24"/>
          <w:highlight w:val="white"/>
        </w:rPr>
        <w:t xml:space="preserve"> безопасности и охране труда, промышленной, пожарной, газовой безопасности и имеющий удостоверения установленного образца по проверке знаний, правил, норм и </w:t>
      </w:r>
      <w:r w:rsidRPr="00BA63B8">
        <w:rPr>
          <w:color w:val="000000"/>
          <w:sz w:val="24"/>
          <w:szCs w:val="24"/>
        </w:rPr>
        <w:t>инструкций по безопасности и охране труда и промышленной безопасности</w:t>
      </w:r>
      <w:r w:rsidR="00DD0130">
        <w:rPr>
          <w:color w:val="000000"/>
          <w:sz w:val="24"/>
          <w:szCs w:val="24"/>
        </w:rPr>
        <w:t>;</w:t>
      </w:r>
      <w:r w:rsidRPr="00BA63B8">
        <w:rPr>
          <w:b/>
          <w:color w:val="000000"/>
          <w:sz w:val="24"/>
          <w:szCs w:val="24"/>
        </w:rPr>
        <w:t xml:space="preserve"> </w:t>
      </w:r>
      <w:r w:rsidRPr="00BA63B8">
        <w:rPr>
          <w:color w:val="000000"/>
          <w:sz w:val="24"/>
          <w:szCs w:val="24"/>
        </w:rPr>
        <w:t>квалификационные удостоверения, подтверждающ</w:t>
      </w:r>
      <w:r w:rsidR="00DD0130">
        <w:rPr>
          <w:color w:val="000000"/>
          <w:sz w:val="24"/>
          <w:szCs w:val="24"/>
        </w:rPr>
        <w:t>и</w:t>
      </w:r>
      <w:r w:rsidRPr="00BA63B8">
        <w:rPr>
          <w:color w:val="000000"/>
          <w:sz w:val="24"/>
          <w:szCs w:val="24"/>
        </w:rPr>
        <w:t>е обучение и допуск к работе по основной и смежной профессии</w:t>
      </w:r>
      <w:r w:rsidR="00DD0130">
        <w:rPr>
          <w:color w:val="000000"/>
          <w:sz w:val="24"/>
          <w:szCs w:val="24"/>
        </w:rPr>
        <w:t>;</w:t>
      </w:r>
      <w:r w:rsidRPr="00BA63B8">
        <w:rPr>
          <w:color w:val="000000"/>
          <w:sz w:val="24"/>
          <w:szCs w:val="24"/>
        </w:rPr>
        <w:t xml:space="preserve"> согласно выполняемой работе прошедший периодический и при необходимости </w:t>
      </w:r>
      <w:proofErr w:type="spellStart"/>
      <w:r w:rsidRPr="00BA63B8">
        <w:rPr>
          <w:color w:val="000000"/>
          <w:sz w:val="24"/>
          <w:szCs w:val="24"/>
        </w:rPr>
        <w:t>предсменный</w:t>
      </w:r>
      <w:proofErr w:type="spellEnd"/>
      <w:r w:rsidRPr="00BA63B8">
        <w:rPr>
          <w:color w:val="000000"/>
          <w:sz w:val="24"/>
          <w:szCs w:val="24"/>
        </w:rPr>
        <w:t xml:space="preserve">/ </w:t>
      </w:r>
      <w:proofErr w:type="spellStart"/>
      <w:r w:rsidRPr="00BA63B8">
        <w:rPr>
          <w:color w:val="000000"/>
          <w:sz w:val="24"/>
          <w:szCs w:val="24"/>
        </w:rPr>
        <w:t>послесменный</w:t>
      </w:r>
      <w:proofErr w:type="spellEnd"/>
      <w:r w:rsidRPr="00BA63B8">
        <w:rPr>
          <w:color w:val="000000"/>
          <w:sz w:val="24"/>
          <w:szCs w:val="24"/>
        </w:rPr>
        <w:t xml:space="preserve"> медицинский осмотр</w:t>
      </w:r>
      <w:r>
        <w:rPr>
          <w:color w:val="000000"/>
          <w:sz w:val="24"/>
          <w:szCs w:val="24"/>
        </w:rPr>
        <w:t>.</w:t>
      </w:r>
    </w:p>
    <w:p w14:paraId="53268A64"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 xml:space="preserve">и законодательства в области безопасности и </w:t>
      </w:r>
      <w:r w:rsidRPr="00BA63B8">
        <w:rPr>
          <w:color w:val="000000"/>
          <w:sz w:val="24"/>
          <w:szCs w:val="24"/>
        </w:rPr>
        <w:lastRenderedPageBreak/>
        <w:t>охраны труда, промышленной, пожарной, газовой безопасности, экологии, санитарно-эпидемиологических требований, и обеспечивает постоянный контроль при выполнении работ на территории и объектах Заказчика.</w:t>
      </w:r>
    </w:p>
    <w:p w14:paraId="0897FE3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1.10 Подрядчик/</w:t>
      </w:r>
      <w:r w:rsidRPr="00BA63B8">
        <w:rPr>
          <w:color w:val="000000"/>
          <w:sz w:val="24"/>
          <w:szCs w:val="24"/>
          <w:highlight w:val="white"/>
        </w:rPr>
        <w:t xml:space="preserve">Исполнитель </w:t>
      </w:r>
      <w:r w:rsidRPr="00BA63B8">
        <w:rPr>
          <w:color w:val="000000"/>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и объектах ТОО «ПНХЗ».</w:t>
      </w:r>
    </w:p>
    <w:p w14:paraId="4A0130D1"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1.11 Подрядчик/Исполнитель предоставляет на согласование главным специалистам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план организации работ или проект производства работ до начала выполнения работ.</w:t>
      </w:r>
    </w:p>
    <w:p w14:paraId="2ABAA6C8"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1.11.1 Проект производства работ (ППР) или проект организации работ (ПОР) составляется и утверждается руководителем организации, согласовывается с специалистами ТОО ПНХЗ на следующие виды работ:</w:t>
      </w:r>
    </w:p>
    <w:p w14:paraId="559D0CD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строительство</w:t>
      </w:r>
      <w:r w:rsidRPr="00BA63B8">
        <w:rPr>
          <w:sz w:val="24"/>
          <w:szCs w:val="24"/>
        </w:rPr>
        <w:t xml:space="preserve">, </w:t>
      </w:r>
      <w:r w:rsidRPr="00BA63B8">
        <w:rPr>
          <w:color w:val="000000"/>
          <w:sz w:val="24"/>
          <w:szCs w:val="24"/>
        </w:rPr>
        <w:t>капитальные и расширенные текущие ремонты оборудования</w:t>
      </w:r>
      <w:r w:rsidRPr="00BA63B8">
        <w:rPr>
          <w:sz w:val="24"/>
          <w:szCs w:val="24"/>
        </w:rPr>
        <w:t>, трубопроводов</w:t>
      </w:r>
      <w:r w:rsidRPr="00BA63B8">
        <w:rPr>
          <w:color w:val="000000"/>
          <w:sz w:val="24"/>
          <w:szCs w:val="24"/>
        </w:rPr>
        <w:t>;</w:t>
      </w:r>
    </w:p>
    <w:p w14:paraId="05035BB2"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 строительно-монтажные работы: монтаж, демонтаж, замена стальных и сборных несущих конструкций, опор и проводов высоковольтных линий, кровельные, стекольные и другие виды работ; </w:t>
      </w:r>
    </w:p>
    <w:p w14:paraId="6CE1743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специфические виды работ при невозможности или нецелесообразности устройства настилов и ограждений, а также при работе с оборудования;</w:t>
      </w:r>
    </w:p>
    <w:p w14:paraId="203500F5" w14:textId="0F114950"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капитальные ремонты электрооборудования выше 1000 В</w:t>
      </w:r>
      <w:r w:rsidR="00DD0130">
        <w:rPr>
          <w:color w:val="000000"/>
          <w:sz w:val="24"/>
          <w:szCs w:val="24"/>
        </w:rPr>
        <w:t>,</w:t>
      </w:r>
      <w:r w:rsidRPr="00BA63B8">
        <w:rPr>
          <w:color w:val="000000"/>
          <w:sz w:val="24"/>
          <w:szCs w:val="24"/>
        </w:rPr>
        <w:t xml:space="preserve"> а также высоковольтные линии, независимо от напряжения;</w:t>
      </w:r>
    </w:p>
    <w:p w14:paraId="2C7284D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работы по устройству оснований и фундаментов земляных сооружений;</w:t>
      </w:r>
    </w:p>
    <w:p w14:paraId="405F94D5" w14:textId="182756FC"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установк</w:t>
      </w:r>
      <w:r w:rsidR="00DD0130">
        <w:rPr>
          <w:color w:val="000000"/>
          <w:sz w:val="24"/>
          <w:szCs w:val="24"/>
        </w:rPr>
        <w:t>а</w:t>
      </w:r>
      <w:r w:rsidRPr="00BA63B8">
        <w:rPr>
          <w:color w:val="000000"/>
          <w:sz w:val="24"/>
          <w:szCs w:val="24"/>
        </w:rPr>
        <w:t xml:space="preserve"> грузовых подъемных машин, их применени</w:t>
      </w:r>
      <w:r w:rsidR="00DD0130">
        <w:rPr>
          <w:color w:val="000000"/>
          <w:sz w:val="24"/>
          <w:szCs w:val="24"/>
        </w:rPr>
        <w:t>е</w:t>
      </w:r>
      <w:r w:rsidRPr="00BA63B8">
        <w:rPr>
          <w:color w:val="000000"/>
          <w:sz w:val="24"/>
          <w:szCs w:val="24"/>
        </w:rPr>
        <w:t xml:space="preserve"> в процессе строительных или монтажных работ;</w:t>
      </w:r>
    </w:p>
    <w:p w14:paraId="2DDD8FF7" w14:textId="128DB4EE" w:rsidR="002F1318" w:rsidRPr="00BA63B8" w:rsidRDefault="002F1318" w:rsidP="002F1318">
      <w:pPr>
        <w:pBdr>
          <w:top w:val="nil"/>
          <w:left w:val="nil"/>
          <w:bottom w:val="nil"/>
          <w:right w:val="nil"/>
          <w:between w:val="nil"/>
        </w:pBdr>
        <w:tabs>
          <w:tab w:val="left" w:pos="993"/>
        </w:tabs>
        <w:ind w:firstLine="709"/>
        <w:jc w:val="both"/>
        <w:rPr>
          <w:sz w:val="24"/>
          <w:szCs w:val="24"/>
        </w:rPr>
      </w:pPr>
      <w:r w:rsidRPr="00BA63B8">
        <w:rPr>
          <w:sz w:val="24"/>
          <w:szCs w:val="24"/>
        </w:rPr>
        <w:t>- и прочие работы повышенной опасности</w:t>
      </w:r>
      <w:r w:rsidR="00DD0130">
        <w:rPr>
          <w:sz w:val="24"/>
          <w:szCs w:val="24"/>
        </w:rPr>
        <w:t>.</w:t>
      </w:r>
      <w:r w:rsidRPr="00BA63B8">
        <w:rPr>
          <w:sz w:val="24"/>
          <w:szCs w:val="24"/>
        </w:rPr>
        <w:t xml:space="preserve"> </w:t>
      </w:r>
    </w:p>
    <w:p w14:paraId="27E8AF61" w14:textId="1E1A21F4" w:rsidR="00516F9C" w:rsidRDefault="002F1318" w:rsidP="00516F9C">
      <w:pPr>
        <w:pBdr>
          <w:top w:val="nil"/>
          <w:left w:val="nil"/>
          <w:bottom w:val="nil"/>
          <w:right w:val="nil"/>
          <w:between w:val="nil"/>
        </w:pBdr>
        <w:tabs>
          <w:tab w:val="left" w:pos="2552"/>
        </w:tabs>
        <w:ind w:firstLine="709"/>
        <w:jc w:val="both"/>
        <w:rPr>
          <w:sz w:val="24"/>
          <w:szCs w:val="24"/>
        </w:rPr>
      </w:pPr>
      <w:r w:rsidRPr="00BA63B8">
        <w:rPr>
          <w:color w:val="000000"/>
          <w:sz w:val="24"/>
          <w:szCs w:val="24"/>
        </w:rPr>
        <w:t>1.11.2   ППР или ПОР должен содержать раздел Требования безопасной организации работ</w:t>
      </w:r>
      <w:r w:rsidRPr="00BA63B8">
        <w:rPr>
          <w:sz w:val="24"/>
          <w:szCs w:val="24"/>
        </w:rPr>
        <w:t>, в котором указываются санитарно-гигиенические</w:t>
      </w:r>
      <w:r>
        <w:rPr>
          <w:sz w:val="24"/>
          <w:szCs w:val="24"/>
        </w:rPr>
        <w:t xml:space="preserve"> и организационные мероприятия, о</w:t>
      </w:r>
      <w:r w:rsidRPr="00BA63B8">
        <w:rPr>
          <w:sz w:val="24"/>
          <w:szCs w:val="24"/>
        </w:rPr>
        <w:t>беспечивающие безопасность и сохранение здоровья работнику, технические решения,</w:t>
      </w:r>
      <w:r>
        <w:rPr>
          <w:sz w:val="24"/>
          <w:szCs w:val="24"/>
        </w:rPr>
        <w:t xml:space="preserve"> </w:t>
      </w:r>
      <w:r w:rsidRPr="00BA63B8">
        <w:rPr>
          <w:sz w:val="24"/>
          <w:szCs w:val="24"/>
        </w:rPr>
        <w:t>обеспечивающие безопасную работу машин, механизмов, оборудования, инструментов и</w:t>
      </w:r>
      <w:r>
        <w:rPr>
          <w:sz w:val="24"/>
          <w:szCs w:val="24"/>
        </w:rPr>
        <w:t xml:space="preserve"> </w:t>
      </w:r>
      <w:r w:rsidRPr="00BA63B8">
        <w:rPr>
          <w:sz w:val="24"/>
          <w:szCs w:val="24"/>
        </w:rPr>
        <w:t>работающих, не прописанные в действующих инструкциях и нормативно-технических</w:t>
      </w:r>
      <w:r w:rsidRPr="007209E8">
        <w:rPr>
          <w:sz w:val="24"/>
          <w:szCs w:val="24"/>
        </w:rPr>
        <w:t xml:space="preserve"> </w:t>
      </w:r>
      <w:r w:rsidRPr="00BA63B8">
        <w:rPr>
          <w:sz w:val="24"/>
          <w:szCs w:val="24"/>
        </w:rPr>
        <w:t xml:space="preserve">документах по безопасности труда ТОО </w:t>
      </w:r>
      <w:r w:rsidR="00DD0130">
        <w:rPr>
          <w:sz w:val="24"/>
          <w:szCs w:val="24"/>
        </w:rPr>
        <w:t>«</w:t>
      </w:r>
      <w:r w:rsidRPr="00BA63B8">
        <w:rPr>
          <w:sz w:val="24"/>
          <w:szCs w:val="24"/>
        </w:rPr>
        <w:t>ПНХЗ</w:t>
      </w:r>
      <w:r w:rsidR="00DD0130">
        <w:rPr>
          <w:sz w:val="24"/>
          <w:szCs w:val="24"/>
        </w:rPr>
        <w:t>»</w:t>
      </w:r>
      <w:r w:rsidRPr="00BA63B8">
        <w:rPr>
          <w:sz w:val="24"/>
          <w:szCs w:val="24"/>
        </w:rPr>
        <w:t xml:space="preserve">. </w:t>
      </w:r>
    </w:p>
    <w:p w14:paraId="249CDC01" w14:textId="42C1CE00" w:rsidR="002F1318" w:rsidRPr="00BA63B8" w:rsidRDefault="002F1318" w:rsidP="00516F9C">
      <w:pPr>
        <w:pBdr>
          <w:top w:val="nil"/>
          <w:left w:val="nil"/>
          <w:bottom w:val="nil"/>
          <w:right w:val="nil"/>
          <w:between w:val="nil"/>
        </w:pBdr>
        <w:tabs>
          <w:tab w:val="left" w:pos="2552"/>
        </w:tabs>
        <w:ind w:firstLine="709"/>
        <w:jc w:val="both"/>
        <w:rPr>
          <w:sz w:val="24"/>
          <w:szCs w:val="24"/>
        </w:rPr>
      </w:pPr>
      <w:r w:rsidRPr="00BA63B8">
        <w:rPr>
          <w:sz w:val="24"/>
          <w:szCs w:val="24"/>
        </w:rPr>
        <w:t>ППР или ПОР должны содержать планы, схемы ремонтируемого или возводимого объект</w:t>
      </w:r>
      <w:r w:rsidR="00DD0130">
        <w:rPr>
          <w:sz w:val="24"/>
          <w:szCs w:val="24"/>
        </w:rPr>
        <w:t>а</w:t>
      </w:r>
      <w:r w:rsidRPr="00BA63B8">
        <w:rPr>
          <w:sz w:val="24"/>
          <w:szCs w:val="24"/>
        </w:rPr>
        <w:t>, окружающего его объект</w:t>
      </w:r>
      <w:r w:rsidR="00DD0130">
        <w:rPr>
          <w:sz w:val="24"/>
          <w:szCs w:val="24"/>
        </w:rPr>
        <w:t>ов,</w:t>
      </w:r>
      <w:r w:rsidRPr="00BA63B8">
        <w:rPr>
          <w:sz w:val="24"/>
          <w:szCs w:val="24"/>
        </w:rPr>
        <w:t xml:space="preserve"> электрические сети, колодцы, скрытые тоннели и трубопроводы; площадки складирования материалов, металлоконструкций, ГПМ, схемы </w:t>
      </w:r>
      <w:proofErr w:type="spellStart"/>
      <w:r w:rsidRPr="00BA63B8">
        <w:rPr>
          <w:sz w:val="24"/>
          <w:szCs w:val="24"/>
        </w:rPr>
        <w:t>строповки</w:t>
      </w:r>
      <w:proofErr w:type="spellEnd"/>
      <w:r w:rsidRPr="00BA63B8">
        <w:rPr>
          <w:sz w:val="24"/>
          <w:szCs w:val="24"/>
        </w:rPr>
        <w:t xml:space="preserve"> и обвязки специфичных деталей, установка лебёдок, лестниц, лесов, сварочного оборудования, средства </w:t>
      </w:r>
      <w:proofErr w:type="spellStart"/>
      <w:r w:rsidRPr="00BA63B8">
        <w:rPr>
          <w:sz w:val="24"/>
          <w:szCs w:val="24"/>
        </w:rPr>
        <w:t>подмащивания</w:t>
      </w:r>
      <w:proofErr w:type="spellEnd"/>
      <w:r w:rsidRPr="00BA63B8">
        <w:rPr>
          <w:sz w:val="24"/>
          <w:szCs w:val="24"/>
        </w:rPr>
        <w:t xml:space="preserve">, переходные мостики, перекрытия, ограждения и </w:t>
      </w:r>
      <w:proofErr w:type="gramStart"/>
      <w:r w:rsidRPr="00BA63B8">
        <w:rPr>
          <w:sz w:val="24"/>
          <w:szCs w:val="24"/>
        </w:rPr>
        <w:t>т.д..</w:t>
      </w:r>
      <w:proofErr w:type="gramEnd"/>
    </w:p>
    <w:p w14:paraId="30B0DBF2"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Работники перед начало работ должны быть ознакомлены с содержанием ППР или ПОР с подписью в листе ознакомления</w:t>
      </w:r>
    </w:p>
    <w:p w14:paraId="0BF294A1" w14:textId="77777777" w:rsidR="002F1318" w:rsidRPr="00BA63B8" w:rsidRDefault="002F1318" w:rsidP="002F1318">
      <w:pPr>
        <w:pBdr>
          <w:top w:val="nil"/>
          <w:left w:val="nil"/>
          <w:bottom w:val="nil"/>
          <w:right w:val="nil"/>
          <w:between w:val="nil"/>
        </w:pBdr>
        <w:tabs>
          <w:tab w:val="left" w:pos="993"/>
        </w:tabs>
        <w:ind w:firstLine="709"/>
        <w:jc w:val="both"/>
        <w:rPr>
          <w:b/>
          <w:color w:val="000000"/>
          <w:sz w:val="24"/>
          <w:szCs w:val="24"/>
          <w:highlight w:val="white"/>
        </w:rPr>
      </w:pPr>
      <w:r w:rsidRPr="00BA63B8">
        <w:rPr>
          <w:color w:val="000000"/>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предъявляемые</w:t>
      </w:r>
      <w:r w:rsidRPr="00BA63B8">
        <w:rPr>
          <w:b/>
          <w:color w:val="000000"/>
          <w:sz w:val="24"/>
          <w:szCs w:val="24"/>
        </w:rPr>
        <w:t xml:space="preserve"> </w:t>
      </w:r>
      <w:r w:rsidRPr="00BA63B8">
        <w:rPr>
          <w:color w:val="000000"/>
          <w:sz w:val="24"/>
          <w:szCs w:val="24"/>
          <w:highlight w:val="white"/>
        </w:rPr>
        <w:t>Заказчиком</w:t>
      </w:r>
      <w:r w:rsidRPr="00BA63B8">
        <w:rPr>
          <w:b/>
          <w:color w:val="000000"/>
          <w:sz w:val="24"/>
          <w:szCs w:val="24"/>
          <w:highlight w:val="white"/>
        </w:rPr>
        <w:t xml:space="preserve"> </w:t>
      </w:r>
      <w:r w:rsidRPr="00BA63B8">
        <w:rPr>
          <w:color w:val="000000"/>
          <w:sz w:val="24"/>
          <w:szCs w:val="24"/>
        </w:rPr>
        <w:t>и в соответствии с законодательными и иными нормативными требованиями</w:t>
      </w:r>
      <w:r w:rsidRPr="00BA63B8">
        <w:rPr>
          <w:b/>
          <w:color w:val="000000"/>
          <w:sz w:val="24"/>
          <w:szCs w:val="24"/>
          <w:highlight w:val="white"/>
        </w:rPr>
        <w:t>.</w:t>
      </w:r>
    </w:p>
    <w:p w14:paraId="743CA36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специальной обуви и других СИЗ, СИЗОД. Данные места должны быть согласованы с представителями Заказчика в установленном порядке.</w:t>
      </w:r>
    </w:p>
    <w:p w14:paraId="55567C9D" w14:textId="302CB7DE"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highlight w:val="white"/>
        </w:rPr>
        <w:t>1.14</w:t>
      </w:r>
      <w:r w:rsidRPr="00BA63B8">
        <w:rPr>
          <w:b/>
          <w:color w:val="000000"/>
          <w:sz w:val="24"/>
          <w:szCs w:val="24"/>
          <w:highlight w:val="white"/>
        </w:rPr>
        <w:t xml:space="preserve"> </w:t>
      </w:r>
      <w:r w:rsidRPr="00BA63B8">
        <w:rPr>
          <w:color w:val="000000"/>
          <w:sz w:val="24"/>
          <w:szCs w:val="24"/>
        </w:rPr>
        <w:t>Все электромонтажные работы Подрядчик</w:t>
      </w:r>
      <w:r w:rsidR="00DD0130">
        <w:rPr>
          <w:color w:val="000000"/>
          <w:sz w:val="24"/>
          <w:szCs w:val="24"/>
        </w:rPr>
        <w:t>а</w:t>
      </w:r>
      <w:r w:rsidRPr="00BA63B8">
        <w:rPr>
          <w:color w:val="000000"/>
          <w:sz w:val="24"/>
          <w:szCs w:val="24"/>
        </w:rPr>
        <w:t>/Исполнител</w:t>
      </w:r>
      <w:r w:rsidR="00DD0130">
        <w:rPr>
          <w:color w:val="000000"/>
          <w:sz w:val="24"/>
          <w:szCs w:val="24"/>
        </w:rPr>
        <w:t>я</w:t>
      </w:r>
      <w:r w:rsidRPr="00BA63B8">
        <w:rPr>
          <w:color w:val="000000"/>
          <w:sz w:val="24"/>
          <w:szCs w:val="24"/>
        </w:rPr>
        <w:t xml:space="preserve"> (субподрядн</w:t>
      </w:r>
      <w:r w:rsidR="00DD0130">
        <w:rPr>
          <w:color w:val="000000"/>
          <w:sz w:val="24"/>
          <w:szCs w:val="24"/>
        </w:rPr>
        <w:t>ой</w:t>
      </w:r>
      <w:r w:rsidRPr="00BA63B8">
        <w:rPr>
          <w:color w:val="000000"/>
          <w:sz w:val="24"/>
          <w:szCs w:val="24"/>
        </w:rPr>
        <w:t xml:space="preserve"> организаци</w:t>
      </w:r>
      <w:r w:rsidR="00DD0130">
        <w:rPr>
          <w:color w:val="000000"/>
          <w:sz w:val="24"/>
          <w:szCs w:val="24"/>
        </w:rPr>
        <w:t>и</w:t>
      </w:r>
      <w:r w:rsidRPr="00BA63B8">
        <w:rPr>
          <w:color w:val="000000"/>
          <w:sz w:val="24"/>
          <w:szCs w:val="24"/>
        </w:rPr>
        <w:t xml:space="preserve">) на территории и объектах </w:t>
      </w:r>
      <w:r w:rsidRPr="00BA63B8">
        <w:rPr>
          <w:color w:val="000000"/>
          <w:sz w:val="24"/>
          <w:szCs w:val="24"/>
          <w:highlight w:val="white"/>
        </w:rPr>
        <w:t xml:space="preserve">Заказчика </w:t>
      </w:r>
      <w:r w:rsidRPr="00BA63B8">
        <w:rPr>
          <w:color w:val="000000"/>
          <w:sz w:val="24"/>
          <w:szCs w:val="24"/>
        </w:rPr>
        <w:t xml:space="preserve">должны осуществляться по допускам, выданным лицом, ответственным за электрохозяйство у </w:t>
      </w:r>
      <w:r w:rsidRPr="00BA63B8">
        <w:rPr>
          <w:color w:val="000000"/>
          <w:sz w:val="24"/>
          <w:szCs w:val="24"/>
          <w:highlight w:val="white"/>
        </w:rPr>
        <w:t>Заказчика.</w:t>
      </w:r>
    </w:p>
    <w:p w14:paraId="71F78227"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highlight w:val="white"/>
        </w:rPr>
        <w:t>1.15 Заказчик</w:t>
      </w:r>
      <w:r w:rsidRPr="00BA63B8">
        <w:rPr>
          <w:b/>
          <w:color w:val="000000"/>
          <w:sz w:val="24"/>
          <w:szCs w:val="24"/>
          <w:highlight w:val="white"/>
        </w:rPr>
        <w:t xml:space="preserve"> </w:t>
      </w:r>
      <w:r w:rsidRPr="00BA63B8">
        <w:rPr>
          <w:color w:val="000000"/>
          <w:sz w:val="24"/>
          <w:szCs w:val="24"/>
        </w:rPr>
        <w:t>имеет право координировать работу Подрядчика/Исполнителя (субподрядная организация) при локализации аварийных ситуаций, инцидентов и ликвидации их последствий.</w:t>
      </w:r>
    </w:p>
    <w:p w14:paraId="3F48FA52" w14:textId="77777777" w:rsidR="002F1318" w:rsidRPr="00BA63B8" w:rsidRDefault="002F1318" w:rsidP="002F1318">
      <w:pPr>
        <w:pBdr>
          <w:top w:val="nil"/>
          <w:left w:val="nil"/>
          <w:bottom w:val="nil"/>
          <w:right w:val="nil"/>
          <w:between w:val="nil"/>
        </w:pBdr>
        <w:tabs>
          <w:tab w:val="left" w:pos="3300"/>
        </w:tabs>
        <w:ind w:hanging="2"/>
        <w:jc w:val="both"/>
        <w:rPr>
          <w:color w:val="000000"/>
          <w:sz w:val="24"/>
          <w:szCs w:val="24"/>
        </w:rPr>
      </w:pPr>
      <w:r w:rsidRPr="00BA63B8">
        <w:rPr>
          <w:color w:val="000000"/>
          <w:sz w:val="24"/>
          <w:szCs w:val="24"/>
        </w:rPr>
        <w:tab/>
      </w:r>
    </w:p>
    <w:p w14:paraId="6DB7E1D8"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r w:rsidRPr="00BA63B8">
        <w:rPr>
          <w:b/>
          <w:color w:val="000000"/>
          <w:sz w:val="24"/>
          <w:szCs w:val="24"/>
        </w:rPr>
        <w:lastRenderedPageBreak/>
        <w:t xml:space="preserve">2 Требования к профессиональной компетенции персонала </w:t>
      </w:r>
    </w:p>
    <w:p w14:paraId="4260154D" w14:textId="2B5BCD6F" w:rsidR="002F1318" w:rsidRPr="00BA63B8" w:rsidRDefault="00DD0130" w:rsidP="002F1318">
      <w:pPr>
        <w:pBdr>
          <w:top w:val="nil"/>
          <w:left w:val="nil"/>
          <w:bottom w:val="nil"/>
          <w:right w:val="nil"/>
          <w:between w:val="nil"/>
        </w:pBdr>
        <w:tabs>
          <w:tab w:val="left" w:pos="567"/>
          <w:tab w:val="left" w:pos="2717"/>
        </w:tabs>
        <w:ind w:hanging="2"/>
        <w:jc w:val="center"/>
        <w:rPr>
          <w:color w:val="000000"/>
          <w:sz w:val="24"/>
          <w:szCs w:val="24"/>
        </w:rPr>
      </w:pPr>
      <w:r>
        <w:rPr>
          <w:b/>
          <w:color w:val="000000"/>
          <w:sz w:val="24"/>
          <w:szCs w:val="24"/>
        </w:rPr>
        <w:t>Подрядчика/</w:t>
      </w:r>
      <w:r w:rsidR="002F1318" w:rsidRPr="00BA63B8">
        <w:rPr>
          <w:b/>
          <w:color w:val="000000"/>
          <w:sz w:val="24"/>
          <w:szCs w:val="24"/>
        </w:rPr>
        <w:t>Исполнителя/Субподрядной организации</w:t>
      </w:r>
    </w:p>
    <w:p w14:paraId="7B1E124C"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p>
    <w:p w14:paraId="4BB0D9F5"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 Персонал Подрядчика/Исполнителя (субподрядной организации),</w:t>
      </w:r>
      <w:r w:rsidRPr="00BA63B8">
        <w:rPr>
          <w:b/>
          <w:color w:val="000000"/>
          <w:sz w:val="24"/>
          <w:szCs w:val="24"/>
        </w:rPr>
        <w:t xml:space="preserve"> </w:t>
      </w:r>
      <w:r w:rsidRPr="00BA63B8">
        <w:rPr>
          <w:color w:val="000000"/>
          <w:sz w:val="24"/>
          <w:szCs w:val="24"/>
        </w:rPr>
        <w:t>допускаемый на территорию ТОО «ПНХЗ»</w:t>
      </w:r>
      <w:r w:rsidRPr="00BA63B8">
        <w:rPr>
          <w:b/>
          <w:color w:val="000000"/>
          <w:sz w:val="24"/>
          <w:szCs w:val="24"/>
        </w:rPr>
        <w:t xml:space="preserve"> </w:t>
      </w:r>
      <w:r w:rsidRPr="00BA63B8">
        <w:rPr>
          <w:color w:val="000000"/>
          <w:sz w:val="24"/>
          <w:szCs w:val="24"/>
        </w:rPr>
        <w:t xml:space="preserve">должен пройти вводный инструктаж в </w:t>
      </w:r>
      <w:proofErr w:type="spellStart"/>
      <w:r>
        <w:rPr>
          <w:color w:val="000000"/>
          <w:sz w:val="24"/>
          <w:szCs w:val="24"/>
        </w:rPr>
        <w:t>СБиОТ</w:t>
      </w:r>
      <w:proofErr w:type="spellEnd"/>
      <w:r w:rsidRPr="00BA63B8">
        <w:rPr>
          <w:color w:val="000000"/>
          <w:sz w:val="24"/>
          <w:szCs w:val="24"/>
        </w:rPr>
        <w:t xml:space="preserve"> Заказчика с целью ознакомления:</w:t>
      </w:r>
    </w:p>
    <w:p w14:paraId="5AA658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2.1.1 Политикой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p>
    <w:p w14:paraId="3AA3F7E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общими правилами и требованиями безопасности;</w:t>
      </w:r>
    </w:p>
    <w:p w14:paraId="3F6A2EB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2.1.3 правилами трудового распорядка;</w:t>
      </w:r>
    </w:p>
    <w:p w14:paraId="678ED521"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2.1.4 правилами поведения на территории ТОО «ПНХЗ» и его подразделений;</w:t>
      </w:r>
    </w:p>
    <w:p w14:paraId="6D934B1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2.1.5 характеристиками основных, опасных и вредных производственных факторов.</w:t>
      </w:r>
    </w:p>
    <w:p w14:paraId="46B4DE71"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b/>
          <w:color w:val="000000"/>
          <w:sz w:val="24"/>
          <w:szCs w:val="24"/>
        </w:rPr>
        <w:t>2.2 Вводный инструктаж для персонала Подрядчика/Исполнителя (субподрядная организация)</w:t>
      </w:r>
      <w:r w:rsidRPr="00BA63B8">
        <w:rPr>
          <w:color w:val="000000"/>
          <w:sz w:val="24"/>
          <w:szCs w:val="24"/>
        </w:rPr>
        <w:t xml:space="preserve"> </w:t>
      </w:r>
      <w:r w:rsidRPr="00BA63B8">
        <w:rPr>
          <w:b/>
          <w:color w:val="000000"/>
          <w:sz w:val="24"/>
          <w:szCs w:val="24"/>
        </w:rPr>
        <w:t>проводится по программе Вводного инструктажа с оформлением в «Журнале регистрации вводного инструктажа».</w:t>
      </w:r>
    </w:p>
    <w:p w14:paraId="23C65F4F"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 xml:space="preserve">2.3 Персонал Подрядчика/Исполнителя (субподрядная организация) допускаемый на территорию и объекты </w:t>
      </w:r>
      <w:r w:rsidRPr="00BA63B8">
        <w:rPr>
          <w:color w:val="000000"/>
          <w:sz w:val="24"/>
          <w:szCs w:val="24"/>
          <w:highlight w:val="white"/>
        </w:rPr>
        <w:t>Заказчика</w:t>
      </w:r>
      <w:r w:rsidRPr="00BA63B8">
        <w:rPr>
          <w:color w:val="000000"/>
          <w:sz w:val="24"/>
          <w:szCs w:val="24"/>
        </w:rPr>
        <w:t xml:space="preserve"> для производства работ/оказания услуг должен иметь:</w:t>
      </w:r>
    </w:p>
    <w:p w14:paraId="0C430D67" w14:textId="77777777" w:rsidR="002F131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2.3.1 квалификационное удостоверение, подтверждающее обучение и допуск к работе по указанной профессии;</w:t>
      </w:r>
    </w:p>
    <w:p w14:paraId="0365E8A3"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2.3.2 удостоверение о проверке знаний по вопросам безопасности и охраны труда;</w:t>
      </w:r>
    </w:p>
    <w:p w14:paraId="779A5BE0"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2.3.3 удостоверение о проверке знаний по вопросам промышленной безопасности;</w:t>
      </w:r>
    </w:p>
    <w:p w14:paraId="77C39616"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2.3.4 удостоверение о проверке пожарного технического минимума;</w:t>
      </w:r>
    </w:p>
    <w:p w14:paraId="2561B19F"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2.3.5 результаты периодического медицинского осмотра;</w:t>
      </w:r>
    </w:p>
    <w:p w14:paraId="2FE7DC55" w14:textId="77777777" w:rsidR="002F1318" w:rsidRPr="00BA63B8" w:rsidRDefault="002F1318" w:rsidP="002F1318">
      <w:pPr>
        <w:pBdr>
          <w:top w:val="nil"/>
          <w:left w:val="nil"/>
          <w:bottom w:val="nil"/>
          <w:right w:val="nil"/>
          <w:between w:val="nil"/>
        </w:pBdr>
        <w:ind w:right="29" w:firstLine="709"/>
        <w:jc w:val="both"/>
        <w:rPr>
          <w:color w:val="000000"/>
          <w:sz w:val="24"/>
          <w:szCs w:val="24"/>
        </w:rPr>
      </w:pPr>
      <w:r w:rsidRPr="00BA63B8">
        <w:rPr>
          <w:color w:val="000000"/>
          <w:sz w:val="24"/>
          <w:szCs w:val="24"/>
        </w:rPr>
        <w:t>2.3.6 и иные обязательные удостоверения согласно, основной и смежной специальности согласно выполняемой работе или оказания услуг.</w:t>
      </w:r>
    </w:p>
    <w:p w14:paraId="6CFC6BD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2.4 Формы удостоверений должны соответствовать требованиям, изложенным в действующих нормативных актах РК.</w:t>
      </w:r>
    </w:p>
    <w:p w14:paraId="2AC2E5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2.5 Вышеизложенные документы предъявляются при прохождении вводного инструктажа. При отсутствии оригиналов документов, указанных в пункте 2.3 данного Соглашения и документа удостоверяющего личность работника Подрядчика/Исполнителя (субподрядной организации) вводный инструктаж не проводится, допуск на территорию предприятия запрещен. Результаты периодического медицинского осмотра можно предоставлять списком за подписью первого руководителя подрядной организации.</w:t>
      </w:r>
    </w:p>
    <w:p w14:paraId="11FCDEC5"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2.6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порядке, установленном нормативными актами РК</w:t>
      </w:r>
      <w:r>
        <w:rPr>
          <w:color w:val="000000"/>
          <w:sz w:val="24"/>
          <w:szCs w:val="24"/>
        </w:rPr>
        <w:t xml:space="preserve"> с включением НД ТОО «ПНХЗ»</w:t>
      </w:r>
      <w:r w:rsidRPr="00BA63B8">
        <w:rPr>
          <w:color w:val="000000"/>
          <w:sz w:val="24"/>
          <w:szCs w:val="24"/>
        </w:rPr>
        <w:t xml:space="preserve">. </w:t>
      </w:r>
    </w:p>
    <w:p w14:paraId="2CFADB3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Pr>
          <w:color w:val="000000"/>
          <w:sz w:val="24"/>
          <w:szCs w:val="24"/>
        </w:rPr>
        <w:t xml:space="preserve">2.6.1 </w:t>
      </w:r>
      <w:r w:rsidRPr="00BA63B8">
        <w:rPr>
          <w:color w:val="000000"/>
          <w:sz w:val="24"/>
          <w:szCs w:val="24"/>
        </w:rPr>
        <w:t xml:space="preserve">Подрядчик/Исполнитель обязан </w:t>
      </w:r>
      <w:r>
        <w:rPr>
          <w:color w:val="000000"/>
          <w:sz w:val="24"/>
          <w:szCs w:val="24"/>
        </w:rPr>
        <w:t>ознакомить свой персонал с требованиями внутренних нормативных документов ТОО «ПНХЗ»</w:t>
      </w:r>
      <w:r w:rsidRPr="00BA63B8">
        <w:rPr>
          <w:color w:val="000000"/>
          <w:sz w:val="24"/>
          <w:szCs w:val="24"/>
        </w:rPr>
        <w:t xml:space="preserve">. </w:t>
      </w:r>
    </w:p>
    <w:p w14:paraId="2EB8E144"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2.7 Ответственность за своевременное проведение инструктажей возлагается на Исполнителя/Подрядчика.</w:t>
      </w:r>
    </w:p>
    <w:p w14:paraId="05A6B31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 При проведении инструктажей персоналу</w:t>
      </w:r>
      <w:r w:rsidRPr="00BA63B8">
        <w:rPr>
          <w:b/>
          <w:color w:val="000000"/>
          <w:sz w:val="24"/>
          <w:szCs w:val="24"/>
        </w:rPr>
        <w:t xml:space="preserve"> </w:t>
      </w:r>
      <w:r w:rsidRPr="00BA63B8">
        <w:rPr>
          <w:color w:val="000000"/>
          <w:sz w:val="24"/>
          <w:szCs w:val="24"/>
        </w:rPr>
        <w:t>Подрядчика/Исполнителя (субподрядная организация) должны быть озвучены:</w:t>
      </w:r>
    </w:p>
    <w:p w14:paraId="6731347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 основные трудовые обязанности работников, правила поведения на территории и рабочем месте;</w:t>
      </w:r>
    </w:p>
    <w:p w14:paraId="65B6EBDC" w14:textId="5D06149C"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2.8.2 общие сведения о технологическом процессе и оборудовании, установленном</w:t>
      </w:r>
      <w:r w:rsidR="00DD0130">
        <w:rPr>
          <w:color w:val="000000"/>
          <w:sz w:val="24"/>
          <w:szCs w:val="24"/>
          <w:lang w:val="kk-KZ"/>
        </w:rPr>
        <w:t xml:space="preserve"> на </w:t>
      </w:r>
      <w:r w:rsidRPr="00BA63B8">
        <w:rPr>
          <w:color w:val="000000"/>
          <w:sz w:val="24"/>
          <w:szCs w:val="24"/>
        </w:rPr>
        <w:t>месте работы;</w:t>
      </w:r>
    </w:p>
    <w:p w14:paraId="358331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0520787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2.8.4 основные опасные и вредные факторы при производстве работ;</w:t>
      </w:r>
    </w:p>
    <w:p w14:paraId="49B96B3B" w14:textId="7867698E"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2.8.5 установленный порядок подготовки, безопасной организации выполнения работ и содержания в порядке и чистоте </w:t>
      </w:r>
      <w:proofErr w:type="spellStart"/>
      <w:r w:rsidRPr="00BA63B8">
        <w:rPr>
          <w:color w:val="000000"/>
          <w:sz w:val="24"/>
          <w:szCs w:val="24"/>
        </w:rPr>
        <w:t>рабоч</w:t>
      </w:r>
      <w:proofErr w:type="spellEnd"/>
      <w:r w:rsidR="00DD0130">
        <w:rPr>
          <w:color w:val="000000"/>
          <w:sz w:val="24"/>
          <w:szCs w:val="24"/>
          <w:lang w:val="kk-KZ"/>
        </w:rPr>
        <w:t>его</w:t>
      </w:r>
      <w:r w:rsidRPr="00BA63B8">
        <w:rPr>
          <w:color w:val="000000"/>
          <w:sz w:val="24"/>
          <w:szCs w:val="24"/>
        </w:rPr>
        <w:t xml:space="preserve"> места;</w:t>
      </w:r>
    </w:p>
    <w:p w14:paraId="69538A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lastRenderedPageBreak/>
        <w:t>2.8.6 содержание инструкций по безопасному ведению работ;</w:t>
      </w:r>
    </w:p>
    <w:p w14:paraId="44FB08C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2.8.7 требования газовой и пожарной безопасности;</w:t>
      </w:r>
    </w:p>
    <w:p w14:paraId="6D8D7C08"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2.8.8 места расположения средств пожаротушения и сигнализации;</w:t>
      </w:r>
    </w:p>
    <w:p w14:paraId="67DC3DC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2.8.9 план эвакуации с указанием расположения связи;</w:t>
      </w:r>
    </w:p>
    <w:p w14:paraId="073A294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2.8.10 действия работников при аварийных ситуациях и инцидентах;</w:t>
      </w:r>
    </w:p>
    <w:p w14:paraId="5D4D33B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2.8.11 приемы оказания первой помощи пострадавшим и действия работников при возникновении несчастного случая и другую необходимую информацию.</w:t>
      </w:r>
    </w:p>
    <w:p w14:paraId="75C51D63" w14:textId="6E61972B" w:rsidR="002F1318" w:rsidRPr="005145D4" w:rsidRDefault="002F1318" w:rsidP="002F1318">
      <w:pPr>
        <w:pBdr>
          <w:top w:val="nil"/>
          <w:left w:val="nil"/>
          <w:bottom w:val="nil"/>
          <w:right w:val="nil"/>
          <w:between w:val="nil"/>
        </w:pBdr>
        <w:tabs>
          <w:tab w:val="left" w:pos="567"/>
        </w:tabs>
        <w:ind w:firstLine="709"/>
        <w:jc w:val="both"/>
        <w:rPr>
          <w:strike/>
          <w:color w:val="000000"/>
          <w:sz w:val="24"/>
          <w:szCs w:val="24"/>
        </w:rPr>
      </w:pPr>
      <w:r w:rsidRPr="00BA63B8">
        <w:rPr>
          <w:color w:val="000000"/>
          <w:sz w:val="24"/>
          <w:szCs w:val="24"/>
        </w:rPr>
        <w:t>2.9 Работники Подрядчика/Исполнителя (субподрядная организация)</w:t>
      </w:r>
      <w:r w:rsidRPr="00BA63B8">
        <w:rPr>
          <w:b/>
          <w:color w:val="000000"/>
          <w:sz w:val="24"/>
          <w:szCs w:val="24"/>
        </w:rPr>
        <w:t xml:space="preserve"> </w:t>
      </w:r>
      <w:r w:rsidRPr="00BA63B8">
        <w:rPr>
          <w:color w:val="000000"/>
          <w:sz w:val="24"/>
          <w:szCs w:val="24"/>
        </w:rPr>
        <w:t>должны владеть приемами оказания первой помощи пострадавшим. Подрядчик/Исполнитель должен обучить свой персонал навыкам оказания первой помощи у сертифицированн</w:t>
      </w:r>
      <w:r w:rsidR="00DD0130">
        <w:rPr>
          <w:color w:val="000000"/>
          <w:sz w:val="24"/>
          <w:szCs w:val="24"/>
        </w:rPr>
        <w:t>ого</w:t>
      </w:r>
      <w:r w:rsidRPr="00BA63B8">
        <w:rPr>
          <w:color w:val="000000"/>
          <w:sz w:val="24"/>
          <w:szCs w:val="24"/>
        </w:rPr>
        <w:t xml:space="preserve"> тренер</w:t>
      </w:r>
      <w:r w:rsidR="00342A31">
        <w:rPr>
          <w:color w:val="000000"/>
          <w:sz w:val="24"/>
          <w:szCs w:val="24"/>
        </w:rPr>
        <w:t>а</w:t>
      </w:r>
      <w:r w:rsidRPr="00BA63B8">
        <w:rPr>
          <w:color w:val="000000"/>
          <w:sz w:val="24"/>
          <w:szCs w:val="24"/>
        </w:rPr>
        <w:t xml:space="preserve"> или инструктора</w:t>
      </w:r>
      <w:r>
        <w:rPr>
          <w:color w:val="000000"/>
          <w:sz w:val="24"/>
          <w:szCs w:val="24"/>
        </w:rPr>
        <w:t>.</w:t>
      </w:r>
    </w:p>
    <w:p w14:paraId="2605441F"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2.10 Подрядчик/Исполнитель обязан проводить периодический медицинский осмотр своего персонала и персонала субподрядной организацией, с учетом выполняемой ими работы и профессии и информировать об этом Заказчика.</w:t>
      </w:r>
    </w:p>
    <w:p w14:paraId="33131521" w14:textId="1AE16BE0" w:rsidR="002F1318" w:rsidRDefault="002F1318" w:rsidP="00516F9C">
      <w:pPr>
        <w:pBdr>
          <w:top w:val="nil"/>
          <w:left w:val="nil"/>
          <w:bottom w:val="nil"/>
          <w:right w:val="nil"/>
          <w:between w:val="nil"/>
        </w:pBdr>
        <w:tabs>
          <w:tab w:val="left" w:pos="993"/>
        </w:tabs>
        <w:ind w:firstLine="709"/>
        <w:jc w:val="both"/>
        <w:rPr>
          <w:sz w:val="24"/>
        </w:rPr>
      </w:pPr>
      <w:r w:rsidRPr="00BA63B8">
        <w:rPr>
          <w:color w:val="000000"/>
          <w:sz w:val="24"/>
          <w:szCs w:val="24"/>
        </w:rPr>
        <w:t>2.11 Подрядчик/Исполнитель (</w:t>
      </w:r>
      <w:r w:rsidR="00342A31" w:rsidRPr="00BA63B8">
        <w:rPr>
          <w:color w:val="000000"/>
          <w:sz w:val="24"/>
          <w:szCs w:val="24"/>
        </w:rPr>
        <w:t>субподрядная организация</w:t>
      </w:r>
      <w:r w:rsidRPr="00BA63B8">
        <w:rPr>
          <w:color w:val="000000"/>
          <w:sz w:val="24"/>
          <w:szCs w:val="24"/>
        </w:rPr>
        <w:t xml:space="preserve">) должен обеспечить прохождение </w:t>
      </w:r>
      <w:proofErr w:type="spellStart"/>
      <w:r w:rsidRPr="00BA63B8">
        <w:rPr>
          <w:color w:val="000000"/>
          <w:sz w:val="24"/>
          <w:szCs w:val="24"/>
        </w:rPr>
        <w:t>предсменного</w:t>
      </w:r>
      <w:proofErr w:type="spellEnd"/>
      <w:r w:rsidRPr="00BA63B8">
        <w:rPr>
          <w:color w:val="000000"/>
          <w:sz w:val="24"/>
          <w:szCs w:val="24"/>
        </w:rPr>
        <w:t>/</w:t>
      </w:r>
      <w:proofErr w:type="spellStart"/>
      <w:r w:rsidRPr="00BA63B8">
        <w:rPr>
          <w:color w:val="000000"/>
          <w:sz w:val="24"/>
          <w:szCs w:val="24"/>
        </w:rPr>
        <w:t>послесменного</w:t>
      </w:r>
      <w:proofErr w:type="spellEnd"/>
      <w:r w:rsidRPr="00BA63B8">
        <w:rPr>
          <w:color w:val="000000"/>
          <w:sz w:val="24"/>
          <w:szCs w:val="24"/>
        </w:rPr>
        <w:t xml:space="preserve"> медицинского </w:t>
      </w:r>
      <w:r>
        <w:rPr>
          <w:color w:val="000000"/>
          <w:sz w:val="24"/>
          <w:szCs w:val="24"/>
        </w:rPr>
        <w:t>освидетельствования</w:t>
      </w:r>
      <w:r w:rsidRPr="00BA63B8">
        <w:rPr>
          <w:color w:val="000000"/>
          <w:sz w:val="24"/>
          <w:szCs w:val="24"/>
        </w:rPr>
        <w:t xml:space="preserve"> в соответствии с требованиями законодательства РК</w:t>
      </w:r>
      <w:r>
        <w:rPr>
          <w:color w:val="000000"/>
          <w:sz w:val="24"/>
          <w:szCs w:val="24"/>
        </w:rPr>
        <w:t xml:space="preserve"> (обязателен для водителей любых транспортных средств)</w:t>
      </w:r>
      <w:r w:rsidRPr="00BA63B8">
        <w:rPr>
          <w:color w:val="000000"/>
          <w:sz w:val="24"/>
          <w:szCs w:val="24"/>
        </w:rPr>
        <w:t>.</w:t>
      </w:r>
    </w:p>
    <w:p w14:paraId="7E1E71D8"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Подрядчик/Исполнитель имеет право привлекать для выполнения работ/оказания услуг третьих лиц только при условии предварительного письменного согласования с Заказчиком</w:t>
      </w:r>
      <w:r w:rsidRPr="00BA63B8">
        <w:rPr>
          <w:b/>
          <w:color w:val="000000"/>
          <w:sz w:val="24"/>
          <w:szCs w:val="24"/>
        </w:rPr>
        <w:t xml:space="preserve"> </w:t>
      </w:r>
      <w:r w:rsidRPr="00BA63B8">
        <w:rPr>
          <w:color w:val="000000"/>
          <w:sz w:val="24"/>
          <w:szCs w:val="24"/>
        </w:rPr>
        <w:t xml:space="preserve">и передачи на субподряд не более 1/4 от общего объема работ/услуг, покупки товара/сырья. </w:t>
      </w:r>
    </w:p>
    <w:p w14:paraId="71026A05" w14:textId="287DB2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7209E8">
        <w:rPr>
          <w:color w:val="000000"/>
          <w:sz w:val="24"/>
          <w:szCs w:val="24"/>
        </w:rPr>
        <w:t>2.12.1 При выполнении работ Подрядчик</w:t>
      </w:r>
      <w:r w:rsidR="00342A31">
        <w:rPr>
          <w:color w:val="000000"/>
          <w:sz w:val="24"/>
          <w:szCs w:val="24"/>
        </w:rPr>
        <w:t>/</w:t>
      </w:r>
      <w:r w:rsidR="00342A31" w:rsidRPr="00BA63B8">
        <w:rPr>
          <w:color w:val="000000"/>
          <w:sz w:val="24"/>
          <w:szCs w:val="24"/>
        </w:rPr>
        <w:t>Исполнитель</w:t>
      </w:r>
      <w:r w:rsidRPr="007209E8">
        <w:rPr>
          <w:color w:val="000000"/>
          <w:sz w:val="24"/>
          <w:szCs w:val="24"/>
        </w:rPr>
        <w:t xml:space="preserve"> обязан на систематической основе предоставлять в </w:t>
      </w:r>
      <w:proofErr w:type="spellStart"/>
      <w:r w:rsidRPr="007209E8">
        <w:rPr>
          <w:color w:val="000000"/>
          <w:sz w:val="24"/>
          <w:szCs w:val="24"/>
        </w:rPr>
        <w:t>ДОТиОС</w:t>
      </w:r>
      <w:proofErr w:type="spellEnd"/>
      <w:r w:rsidRPr="007209E8">
        <w:rPr>
          <w:color w:val="000000"/>
          <w:sz w:val="24"/>
          <w:szCs w:val="24"/>
        </w:rPr>
        <w:t xml:space="preserve"> </w:t>
      </w:r>
      <w:r w:rsidR="00342A31">
        <w:rPr>
          <w:color w:val="000000"/>
          <w:sz w:val="24"/>
          <w:szCs w:val="24"/>
        </w:rPr>
        <w:t xml:space="preserve">Заказчика </w:t>
      </w:r>
      <w:r w:rsidRPr="007209E8">
        <w:rPr>
          <w:color w:val="000000"/>
          <w:sz w:val="24"/>
          <w:szCs w:val="24"/>
        </w:rPr>
        <w:t>перечень привлекаемых субподрядных организаций, согласованный с Администратором договора.</w:t>
      </w:r>
    </w:p>
    <w:p w14:paraId="04AA3A15" w14:textId="77777777" w:rsidR="002F1318" w:rsidRDefault="002F1318" w:rsidP="002F1318">
      <w:pPr>
        <w:pBdr>
          <w:top w:val="nil"/>
          <w:left w:val="nil"/>
          <w:bottom w:val="nil"/>
          <w:right w:val="nil"/>
          <w:between w:val="nil"/>
        </w:pBdr>
        <w:tabs>
          <w:tab w:val="left" w:pos="344"/>
        </w:tabs>
        <w:ind w:hanging="2"/>
        <w:jc w:val="center"/>
        <w:rPr>
          <w:b/>
          <w:color w:val="000000"/>
          <w:sz w:val="24"/>
          <w:szCs w:val="24"/>
        </w:rPr>
      </w:pPr>
    </w:p>
    <w:p w14:paraId="1182D946" w14:textId="77777777" w:rsidR="002F1318" w:rsidRPr="00BA63B8" w:rsidRDefault="002F1318" w:rsidP="002F1318">
      <w:pPr>
        <w:pBdr>
          <w:top w:val="nil"/>
          <w:left w:val="nil"/>
          <w:bottom w:val="nil"/>
          <w:right w:val="nil"/>
          <w:between w:val="nil"/>
        </w:pBdr>
        <w:tabs>
          <w:tab w:val="left" w:pos="344"/>
        </w:tabs>
        <w:ind w:firstLine="709"/>
        <w:jc w:val="center"/>
        <w:rPr>
          <w:b/>
          <w:color w:val="000000"/>
          <w:sz w:val="24"/>
          <w:szCs w:val="24"/>
        </w:rPr>
      </w:pPr>
      <w:r w:rsidRPr="00BA63B8">
        <w:rPr>
          <w:b/>
          <w:color w:val="000000"/>
          <w:sz w:val="24"/>
          <w:szCs w:val="24"/>
        </w:rPr>
        <w:t>3 Требования к обеспеченности Подрядчика/Исполнителя (субподрядная организация) специальной одеждой, специальной обувью, СИЗ и СИЗОД</w:t>
      </w:r>
    </w:p>
    <w:p w14:paraId="63D61B42" w14:textId="77777777" w:rsidR="002F1318" w:rsidRPr="00BA63B8" w:rsidRDefault="002F1318" w:rsidP="002F1318">
      <w:pPr>
        <w:pBdr>
          <w:top w:val="nil"/>
          <w:left w:val="nil"/>
          <w:bottom w:val="nil"/>
          <w:right w:val="nil"/>
          <w:between w:val="nil"/>
        </w:pBdr>
        <w:tabs>
          <w:tab w:val="left" w:pos="344"/>
        </w:tabs>
        <w:ind w:hanging="2"/>
        <w:jc w:val="center"/>
        <w:rPr>
          <w:b/>
          <w:color w:val="000000"/>
          <w:sz w:val="24"/>
          <w:szCs w:val="24"/>
        </w:rPr>
      </w:pPr>
    </w:p>
    <w:p w14:paraId="27E0A21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3.1 Персонал Подрядчика/Исполнителя (субподрядной организации) должен быть обеспечен и использовать специальную одежду, специальную обувь и другие виды СИЗ, СИЗОД согласно нормам выдачи специальной одежды и других средств индивидуальной защиты, работникам организаций различных видов экономической деятельности: </w:t>
      </w:r>
    </w:p>
    <w:p w14:paraId="6FB75ADE" w14:textId="22B8438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w:t>
      </w:r>
      <w:r w:rsidRPr="00BA63B8">
        <w:rPr>
          <w:color w:val="000000"/>
          <w:sz w:val="24"/>
          <w:szCs w:val="24"/>
        </w:rPr>
        <w:t xml:space="preserve"> </w:t>
      </w:r>
      <w:r w:rsidRPr="00BA63B8">
        <w:rPr>
          <w:b/>
          <w:color w:val="000000"/>
          <w:sz w:val="24"/>
          <w:szCs w:val="24"/>
        </w:rPr>
        <w:t>Защитная каска</w:t>
      </w:r>
      <w:r w:rsidRPr="00BA63B8">
        <w:rPr>
          <w:color w:val="000000"/>
          <w:sz w:val="24"/>
          <w:szCs w:val="24"/>
        </w:rPr>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 </w:t>
      </w:r>
    </w:p>
    <w:p w14:paraId="6825E2EB" w14:textId="74402EAA"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2.1</w:t>
      </w:r>
      <w:r w:rsidRPr="00BA63B8">
        <w:rPr>
          <w:color w:val="000000"/>
          <w:sz w:val="24"/>
          <w:szCs w:val="24"/>
        </w:rPr>
        <w:t xml:space="preserve">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14:paraId="107F3D59" w14:textId="4E99D7EF"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2.2</w:t>
      </w:r>
      <w:r w:rsidRPr="00BA63B8">
        <w:rPr>
          <w:color w:val="000000"/>
          <w:sz w:val="24"/>
          <w:szCs w:val="24"/>
        </w:rPr>
        <w:t xml:space="preserve">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14:paraId="7C6128FD" w14:textId="13B24290"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 </w:t>
      </w:r>
      <w:r w:rsidRPr="00BA63B8">
        <w:rPr>
          <w:b/>
          <w:color w:val="000000"/>
          <w:sz w:val="24"/>
          <w:szCs w:val="24"/>
        </w:rPr>
        <w:t>Специальная обувь</w:t>
      </w:r>
      <w:r w:rsidRPr="00BA63B8">
        <w:rPr>
          <w:color w:val="000000"/>
          <w:sz w:val="24"/>
          <w:szCs w:val="24"/>
        </w:rPr>
        <w:t xml:space="preserve"> используется следующих видов:</w:t>
      </w:r>
    </w:p>
    <w:p w14:paraId="366E71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(полуботинки) кожаные;</w:t>
      </w:r>
    </w:p>
    <w:p w14:paraId="461114C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кожаные меховые (утепленные);</w:t>
      </w:r>
    </w:p>
    <w:p w14:paraId="1857C6F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w:t>
      </w:r>
    </w:p>
    <w:p w14:paraId="7A78473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 меховые (утепленные).</w:t>
      </w:r>
    </w:p>
    <w:p w14:paraId="73521619" w14:textId="5DE1282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.1 Защитные свойства: от нефти и нефтепродуктов, от скольжения по </w:t>
      </w:r>
      <w:proofErr w:type="spellStart"/>
      <w:r w:rsidRPr="00BA63B8">
        <w:rPr>
          <w:color w:val="000000"/>
          <w:sz w:val="24"/>
          <w:szCs w:val="24"/>
        </w:rPr>
        <w:t>зажиренным</w:t>
      </w:r>
      <w:proofErr w:type="spellEnd"/>
      <w:r w:rsidRPr="00BA63B8">
        <w:rPr>
          <w:color w:val="000000"/>
          <w:sz w:val="24"/>
          <w:szCs w:val="24"/>
        </w:rPr>
        <w:t xml:space="preserve"> поверхностям, от кислот и щелочей с концентрацией до 20%.</w:t>
      </w:r>
    </w:p>
    <w:p w14:paraId="2F26B199" w14:textId="05EF273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.2 Обувь специальная должна быть с </w:t>
      </w:r>
      <w:r>
        <w:rPr>
          <w:color w:val="000000"/>
          <w:sz w:val="24"/>
          <w:szCs w:val="24"/>
        </w:rPr>
        <w:t>жестким</w:t>
      </w:r>
      <w:r w:rsidRPr="00BA63B8">
        <w:rPr>
          <w:color w:val="000000"/>
          <w:sz w:val="24"/>
          <w:szCs w:val="24"/>
        </w:rPr>
        <w:t xml:space="preserve"> </w:t>
      </w:r>
      <w:proofErr w:type="spellStart"/>
      <w:r w:rsidRPr="00BA63B8">
        <w:rPr>
          <w:color w:val="000000"/>
          <w:sz w:val="24"/>
          <w:szCs w:val="24"/>
        </w:rPr>
        <w:t>подноском</w:t>
      </w:r>
      <w:proofErr w:type="spellEnd"/>
      <w:r w:rsidRPr="00BA63B8">
        <w:rPr>
          <w:color w:val="000000"/>
          <w:sz w:val="24"/>
          <w:szCs w:val="24"/>
        </w:rPr>
        <w:t>. Подносок должен выдерживать ударную нагрузку в 200 Дж (Мун 200).</w:t>
      </w:r>
    </w:p>
    <w:p w14:paraId="7A77FF70" w14:textId="4EE5406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3.</w:t>
      </w:r>
      <w:r w:rsidR="00342A31">
        <w:rPr>
          <w:color w:val="000000"/>
          <w:sz w:val="24"/>
          <w:szCs w:val="24"/>
        </w:rPr>
        <w:t>3</w:t>
      </w:r>
      <w:r w:rsidRPr="00BA63B8">
        <w:rPr>
          <w:color w:val="000000"/>
          <w:sz w:val="24"/>
          <w:szCs w:val="24"/>
        </w:rPr>
        <w:t>.3 Подошва должна быть искробезопасной, набойки допускаются только из цветного металла.</w:t>
      </w:r>
    </w:p>
    <w:p w14:paraId="688F691E" w14:textId="1D550DE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 </w:t>
      </w:r>
    </w:p>
    <w:p w14:paraId="60C0806F" w14:textId="01DAA847" w:rsidR="002F1318" w:rsidRDefault="002F1318" w:rsidP="002F1318">
      <w:pPr>
        <w:ind w:firstLine="709"/>
        <w:jc w:val="both"/>
        <w:rPr>
          <w:sz w:val="24"/>
          <w:szCs w:val="24"/>
        </w:rPr>
      </w:pPr>
      <w:r>
        <w:rPr>
          <w:color w:val="000000"/>
          <w:sz w:val="24"/>
          <w:szCs w:val="24"/>
        </w:rPr>
        <w:t>3.</w:t>
      </w:r>
      <w:r w:rsidR="00342A31">
        <w:rPr>
          <w:color w:val="000000"/>
          <w:sz w:val="24"/>
          <w:szCs w:val="24"/>
        </w:rPr>
        <w:t>4</w:t>
      </w:r>
      <w:r>
        <w:rPr>
          <w:color w:val="000000"/>
          <w:sz w:val="24"/>
          <w:szCs w:val="24"/>
        </w:rPr>
        <w:t xml:space="preserve"> </w:t>
      </w:r>
      <w:r>
        <w:rPr>
          <w:b/>
          <w:bCs/>
          <w:color w:val="000000"/>
          <w:sz w:val="24"/>
          <w:szCs w:val="24"/>
        </w:rPr>
        <w:t>Специальная одежда</w:t>
      </w:r>
      <w:r>
        <w:rPr>
          <w:color w:val="000000"/>
          <w:sz w:val="24"/>
          <w:szCs w:val="24"/>
        </w:rPr>
        <w:t xml:space="preserve"> – должна быть изготовлена из материала: ткани хлопчатобумажные (хлопок 100%), ткани смешанные (хлопок не менее 80%) с вложением капронового или полиэфирного (не более 19%) волок</w:t>
      </w:r>
      <w:r w:rsidR="00342A31">
        <w:rPr>
          <w:color w:val="000000"/>
          <w:sz w:val="24"/>
          <w:szCs w:val="24"/>
        </w:rPr>
        <w:t>на</w:t>
      </w:r>
      <w:r>
        <w:rPr>
          <w:color w:val="000000"/>
          <w:sz w:val="24"/>
          <w:szCs w:val="24"/>
        </w:rPr>
        <w:t xml:space="preserve"> с </w:t>
      </w:r>
      <w:proofErr w:type="spellStart"/>
      <w:r>
        <w:rPr>
          <w:color w:val="000000"/>
          <w:sz w:val="24"/>
          <w:szCs w:val="24"/>
        </w:rPr>
        <w:t>антистатичной</w:t>
      </w:r>
      <w:proofErr w:type="spellEnd"/>
      <w:r>
        <w:rPr>
          <w:color w:val="000000"/>
          <w:sz w:val="24"/>
          <w:szCs w:val="24"/>
        </w:rPr>
        <w:t xml:space="preserve"> нитью или волокнами (не менее 1%)</w:t>
      </w:r>
      <w:r w:rsidR="00342A31">
        <w:rPr>
          <w:color w:val="000000"/>
          <w:sz w:val="24"/>
          <w:szCs w:val="24"/>
        </w:rPr>
        <w:t xml:space="preserve">, </w:t>
      </w:r>
      <w:r>
        <w:rPr>
          <w:color w:val="000000"/>
          <w:sz w:val="24"/>
          <w:szCs w:val="24"/>
        </w:rPr>
        <w:t xml:space="preserve">водоотталкивающей и </w:t>
      </w:r>
      <w:proofErr w:type="spellStart"/>
      <w:r>
        <w:rPr>
          <w:color w:val="000000"/>
          <w:sz w:val="24"/>
          <w:szCs w:val="24"/>
        </w:rPr>
        <w:t>биостойкой</w:t>
      </w:r>
      <w:proofErr w:type="spellEnd"/>
      <w:r>
        <w:rPr>
          <w:color w:val="000000"/>
          <w:sz w:val="24"/>
          <w:szCs w:val="24"/>
        </w:rPr>
        <w:t xml:space="preserve">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14:paraId="540C08AD" w14:textId="265F52A7" w:rsidR="002F1318" w:rsidRDefault="002F1318" w:rsidP="002F1318">
      <w:pPr>
        <w:ind w:firstLine="709"/>
        <w:jc w:val="both"/>
        <w:rPr>
          <w:rFonts w:ascii="Calibri" w:hAnsi="Calibri" w:cs="Calibri"/>
          <w:color w:val="000000"/>
          <w:sz w:val="24"/>
          <w:szCs w:val="24"/>
          <w:lang w:eastAsia="en-US"/>
        </w:rPr>
      </w:pPr>
      <w:r>
        <w:rPr>
          <w:color w:val="000000"/>
          <w:sz w:val="24"/>
          <w:szCs w:val="24"/>
        </w:rPr>
        <w:t>3.</w:t>
      </w:r>
      <w:r w:rsidR="00342A31">
        <w:rPr>
          <w:color w:val="000000"/>
          <w:sz w:val="24"/>
          <w:szCs w:val="24"/>
        </w:rPr>
        <w:t>4</w:t>
      </w:r>
      <w:r>
        <w:rPr>
          <w:color w:val="000000"/>
          <w:sz w:val="24"/>
          <w:szCs w:val="24"/>
        </w:rPr>
        <w:t>.1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14:paraId="6CB5B354" w14:textId="77777777" w:rsidR="002F1318" w:rsidRDefault="002F1318" w:rsidP="002F1318">
      <w:pPr>
        <w:ind w:hanging="2"/>
        <w:jc w:val="both"/>
        <w:rPr>
          <w:color w:val="000000"/>
          <w:sz w:val="24"/>
          <w:szCs w:val="24"/>
        </w:rPr>
      </w:pPr>
      <w:r>
        <w:rPr>
          <w:color w:val="000000"/>
          <w:sz w:val="24"/>
          <w:szCs w:val="24"/>
        </w:rPr>
        <w:t>- защитой от общих производственных загрязнений;</w:t>
      </w:r>
    </w:p>
    <w:p w14:paraId="11AD9F98" w14:textId="77777777" w:rsidR="002F1318" w:rsidRDefault="002F1318" w:rsidP="002F1318">
      <w:pPr>
        <w:rPr>
          <w:color w:val="1F497D"/>
          <w:sz w:val="22"/>
          <w:szCs w:val="22"/>
        </w:rPr>
      </w:pPr>
      <w:r>
        <w:rPr>
          <w:color w:val="000000"/>
          <w:sz w:val="24"/>
          <w:szCs w:val="24"/>
        </w:rPr>
        <w:t>- сохранять воздухопроницаемость;</w:t>
      </w:r>
    </w:p>
    <w:p w14:paraId="4CD04A48"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иметь низкий показатель удельного поверхностного электрического сопротивления;</w:t>
      </w:r>
    </w:p>
    <w:p w14:paraId="6DBE919B"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xml:space="preserve">- максимально снижать уровень теплового потока, достигающего </w:t>
      </w:r>
      <w:proofErr w:type="spellStart"/>
      <w:r w:rsidRPr="00BA63B8">
        <w:rPr>
          <w:color w:val="000000"/>
          <w:sz w:val="24"/>
          <w:szCs w:val="24"/>
        </w:rPr>
        <w:t>пододежного</w:t>
      </w:r>
      <w:proofErr w:type="spellEnd"/>
      <w:r w:rsidRPr="00BA63B8">
        <w:rPr>
          <w:color w:val="000000"/>
          <w:sz w:val="24"/>
          <w:szCs w:val="24"/>
        </w:rPr>
        <w:t xml:space="preserve"> пространства;</w:t>
      </w:r>
    </w:p>
    <w:p w14:paraId="42E4E543"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сохранять поверхностную целостность во избежание достижения теплового потока тела.</w:t>
      </w:r>
    </w:p>
    <w:p w14:paraId="623C2237" w14:textId="44113F9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4</w:t>
      </w:r>
      <w:r w:rsidRPr="00BA63B8">
        <w:rPr>
          <w:color w:val="000000"/>
          <w:sz w:val="24"/>
          <w:szCs w:val="24"/>
        </w:rPr>
        <w:t>.2 Сертификация изделия на соответствие ТР ТС 019, ГОСТ 12.4.111, ГОСТ 12.4.280.</w:t>
      </w:r>
    </w:p>
    <w:p w14:paraId="37F980E2" w14:textId="3760DEB0"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 </w:t>
      </w:r>
      <w:r w:rsidRPr="00BA63B8">
        <w:rPr>
          <w:b/>
          <w:color w:val="000000"/>
          <w:sz w:val="24"/>
          <w:szCs w:val="24"/>
        </w:rPr>
        <w:t>СИЗОД:</w:t>
      </w:r>
    </w:p>
    <w:p w14:paraId="79D21CF7" w14:textId="7236DAF7" w:rsidR="002F1318" w:rsidRPr="007209E8" w:rsidRDefault="002F1318" w:rsidP="00342A31">
      <w:pPr>
        <w:pStyle w:val="a3"/>
        <w:ind w:firstLine="709"/>
        <w:jc w:val="both"/>
        <w:rPr>
          <w:b/>
          <w:strike/>
          <w:color w:val="FF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.1 рабочие </w:t>
      </w:r>
      <w:r w:rsidR="00342A31">
        <w:rPr>
          <w:color w:val="000000"/>
          <w:sz w:val="24"/>
          <w:szCs w:val="24"/>
        </w:rPr>
        <w:t xml:space="preserve">обеспечиваются </w:t>
      </w:r>
      <w:r w:rsidRPr="00BA63B8">
        <w:rPr>
          <w:color w:val="000000"/>
          <w:sz w:val="24"/>
          <w:szCs w:val="24"/>
        </w:rPr>
        <w:t xml:space="preserve">индивидуальными промышленными фильтрующими противогазами с фильтрующей </w:t>
      </w:r>
      <w:r w:rsidRPr="007209E8">
        <w:rPr>
          <w:color w:val="000000"/>
          <w:sz w:val="24"/>
          <w:szCs w:val="24"/>
        </w:rPr>
        <w:t xml:space="preserve">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ГОСТ 12.4.121, ГОСТ 12.4.235</w:t>
      </w:r>
      <w:r w:rsidRPr="007209E8">
        <w:rPr>
          <w:color w:val="000000"/>
          <w:sz w:val="24"/>
          <w:szCs w:val="24"/>
        </w:rPr>
        <w:t xml:space="preserve">; </w:t>
      </w:r>
    </w:p>
    <w:p w14:paraId="0CAE18C9" w14:textId="779584A4" w:rsidR="002F1318" w:rsidRPr="007209E8" w:rsidRDefault="002F1318" w:rsidP="002F1318">
      <w:pPr>
        <w:ind w:firstLine="709"/>
        <w:jc w:val="both"/>
        <w:rPr>
          <w:bCs/>
          <w:strike/>
          <w:color w:val="FF0000"/>
          <w:sz w:val="24"/>
          <w:szCs w:val="24"/>
        </w:rPr>
      </w:pPr>
      <w:r w:rsidRPr="007209E8">
        <w:rPr>
          <w:color w:val="000000"/>
          <w:sz w:val="24"/>
          <w:szCs w:val="24"/>
        </w:rPr>
        <w:t>3.</w:t>
      </w:r>
      <w:r w:rsidR="00342A31">
        <w:rPr>
          <w:color w:val="000000"/>
          <w:sz w:val="24"/>
          <w:szCs w:val="24"/>
        </w:rPr>
        <w:t>5</w:t>
      </w:r>
      <w:r w:rsidRPr="007209E8">
        <w:rPr>
          <w:color w:val="000000"/>
          <w:sz w:val="24"/>
          <w:szCs w:val="24"/>
        </w:rPr>
        <w:t xml:space="preserve">.2 руководители, специалисты и служащие – индивидуальными промышленными фильтрующими противогазами с фильтрующей 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 xml:space="preserve">ГОСТ 12.4.121, ГОСТ 12.4.235 </w:t>
      </w:r>
      <w:r w:rsidRPr="007209E8">
        <w:rPr>
          <w:color w:val="000000"/>
          <w:sz w:val="24"/>
          <w:szCs w:val="24"/>
        </w:rPr>
        <w:t xml:space="preserve">или </w:t>
      </w:r>
      <w:proofErr w:type="spellStart"/>
      <w:r w:rsidRPr="007209E8">
        <w:rPr>
          <w:color w:val="000000"/>
          <w:sz w:val="24"/>
          <w:szCs w:val="24"/>
        </w:rPr>
        <w:t>самоспасателями</w:t>
      </w:r>
      <w:proofErr w:type="spellEnd"/>
      <w:r w:rsidRPr="007209E8">
        <w:rPr>
          <w:color w:val="000000"/>
          <w:sz w:val="24"/>
          <w:szCs w:val="24"/>
        </w:rPr>
        <w:t xml:space="preserve"> с фильтрующей коробкой марки не менее </w:t>
      </w:r>
      <w:r w:rsidRPr="007209E8">
        <w:rPr>
          <w:sz w:val="24"/>
          <w:szCs w:val="24"/>
          <w:lang w:eastAsia="en-US"/>
        </w:rPr>
        <w:t xml:space="preserve">А1В1Е1К1AX (с гарантированным сроком защитного действия не менее 20 минут) </w:t>
      </w:r>
      <w:r w:rsidRPr="007209E8">
        <w:rPr>
          <w:color w:val="000000"/>
          <w:sz w:val="24"/>
          <w:szCs w:val="24"/>
        </w:rPr>
        <w:t>соответствующими </w:t>
      </w:r>
      <w:r w:rsidRPr="007209E8">
        <w:rPr>
          <w:sz w:val="24"/>
          <w:szCs w:val="24"/>
          <w:lang w:eastAsia="en-US"/>
        </w:rPr>
        <w:t>ТР ТС 019</w:t>
      </w:r>
      <w:r>
        <w:rPr>
          <w:sz w:val="24"/>
          <w:szCs w:val="24"/>
          <w:lang w:eastAsia="en-US"/>
        </w:rPr>
        <w:t>.</w:t>
      </w:r>
    </w:p>
    <w:p w14:paraId="0DF97D9C" w14:textId="3A9D25E6" w:rsidR="002F1318" w:rsidRPr="00BA63B8" w:rsidRDefault="002F1318" w:rsidP="002F1318">
      <w:pPr>
        <w:pStyle w:val="a3"/>
        <w:ind w:firstLine="709"/>
        <w:jc w:val="both"/>
        <w:rPr>
          <w:color w:val="000000"/>
          <w:sz w:val="24"/>
          <w:szCs w:val="24"/>
        </w:rPr>
      </w:pPr>
      <w:r w:rsidRPr="007209E8">
        <w:rPr>
          <w:color w:val="000000"/>
          <w:sz w:val="24"/>
          <w:szCs w:val="24"/>
        </w:rPr>
        <w:t>3.</w:t>
      </w:r>
      <w:r w:rsidR="00342A31">
        <w:rPr>
          <w:color w:val="000000"/>
          <w:sz w:val="24"/>
          <w:szCs w:val="24"/>
        </w:rPr>
        <w:t>5</w:t>
      </w:r>
      <w:r w:rsidRPr="007209E8">
        <w:rPr>
          <w:color w:val="000000"/>
          <w:sz w:val="24"/>
          <w:szCs w:val="24"/>
        </w:rPr>
        <w:t>.3 персонал при участии в проведении газоопасных работ должен быть обеспечен изолирующими средствами индивидуальной защиты</w:t>
      </w:r>
      <w:r w:rsidRPr="00BA63B8">
        <w:rPr>
          <w:color w:val="000000"/>
          <w:sz w:val="24"/>
          <w:szCs w:val="24"/>
        </w:rPr>
        <w:t xml:space="preserve"> органов дыхания: шланговыми противогазами, изолирующими воздушно-дыхательными аппаратами (соответствующими 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14:paraId="3754920E" w14:textId="078BAA9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6</w:t>
      </w:r>
      <w:r w:rsidRPr="00BA63B8">
        <w:rPr>
          <w:color w:val="000000"/>
          <w:sz w:val="24"/>
          <w:szCs w:val="24"/>
        </w:rPr>
        <w:t xml:space="preserve"> Запрещается использовать специальную одежду, специальную обувь, СИЗ и СИЗОД в неисправном состоянии, загрязнённую, с истекшим сроком проверки и в состояни</w:t>
      </w:r>
      <w:r w:rsidR="00342A31">
        <w:rPr>
          <w:color w:val="000000"/>
          <w:sz w:val="24"/>
          <w:szCs w:val="24"/>
        </w:rPr>
        <w:t>и,</w:t>
      </w:r>
      <w:r w:rsidRPr="00BA63B8">
        <w:rPr>
          <w:color w:val="000000"/>
          <w:sz w:val="24"/>
          <w:szCs w:val="24"/>
        </w:rPr>
        <w:t xml:space="preserve"> котор</w:t>
      </w:r>
      <w:r w:rsidR="00342A31">
        <w:rPr>
          <w:color w:val="000000"/>
          <w:sz w:val="24"/>
          <w:szCs w:val="24"/>
        </w:rPr>
        <w:t>ая</w:t>
      </w:r>
      <w:r w:rsidRPr="00BA63B8">
        <w:rPr>
          <w:color w:val="000000"/>
          <w:sz w:val="24"/>
          <w:szCs w:val="24"/>
        </w:rPr>
        <w:t xml:space="preserve"> не соответствует требованиям безопасности.</w:t>
      </w:r>
    </w:p>
    <w:p w14:paraId="4273E865" w14:textId="66D21A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 xml:space="preserve"> Исполнитель/Подрядчик (субподрядная организация) обязаны:</w:t>
      </w:r>
    </w:p>
    <w:p w14:paraId="73A74534" w14:textId="7D63D8E3"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.1 проводить работникам предварительное обучение по правильному использованию выданными им специальной одеждой, специальной обувью, СИЗ и СИЗОД;</w:t>
      </w:r>
    </w:p>
    <w:p w14:paraId="7316C5E9" w14:textId="49926824"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.2 не допускать к работе работников без специальной одежды, специальной обуви, СИЗ и СИЗОД;</w:t>
      </w:r>
    </w:p>
    <w:p w14:paraId="4BB37CBF" w14:textId="05187EC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8</w:t>
      </w:r>
      <w:r w:rsidRPr="00BA63B8">
        <w:rPr>
          <w:color w:val="000000"/>
          <w:sz w:val="24"/>
          <w:szCs w:val="24"/>
        </w:rPr>
        <w:t xml:space="preserve"> Представители ТОО «ПНХЗ» имеют право останавливать производство работ Подрядчика/Исполнителя (субподрядная организация) с выдачей указания или оформления акта о выявленных нарушениях, в случае необеспеченности, неприменения и/или применение в неисправном, загрязненном состоянии необходимых специальной одежды, специальной обуви, СИЗ, СИЗОД.</w:t>
      </w:r>
    </w:p>
    <w:p w14:paraId="3FC58407" w14:textId="4F735BD9"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3.</w:t>
      </w:r>
      <w:r w:rsidR="00342A31">
        <w:rPr>
          <w:color w:val="000000"/>
          <w:sz w:val="24"/>
          <w:szCs w:val="24"/>
        </w:rPr>
        <w:t>9</w:t>
      </w:r>
      <w:r w:rsidRPr="00BA63B8">
        <w:rPr>
          <w:color w:val="000000"/>
          <w:sz w:val="24"/>
          <w:szCs w:val="24"/>
        </w:rPr>
        <w:t xml:space="preserve"> </w:t>
      </w:r>
      <w:proofErr w:type="gramStart"/>
      <w:r w:rsidRPr="00BA63B8">
        <w:rPr>
          <w:color w:val="000000"/>
          <w:sz w:val="24"/>
          <w:szCs w:val="24"/>
        </w:rPr>
        <w:t>С</w:t>
      </w:r>
      <w:proofErr w:type="gramEnd"/>
      <w:r w:rsidRPr="00BA63B8">
        <w:rPr>
          <w:color w:val="000000"/>
          <w:sz w:val="24"/>
          <w:szCs w:val="24"/>
        </w:rPr>
        <w:t xml:space="preserve"> целью поддержания рейтинга ТОО «ПНХЗ», Подрядчик/Исполнитель (субподрядная организация) 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охраны труда и окружающей среды Заказчика. На территории и объектах Заказчика Подрядчик/Исполнитель (субподрядная организация) обязаны носить специальную одежду с указанием наименования (надписью/логотипом) только собственной организации. </w:t>
      </w:r>
    </w:p>
    <w:p w14:paraId="1766D5D0" w14:textId="77777777" w:rsidR="002F1318" w:rsidRDefault="002F1318" w:rsidP="002F1318">
      <w:pPr>
        <w:pBdr>
          <w:top w:val="nil"/>
          <w:left w:val="nil"/>
          <w:bottom w:val="nil"/>
          <w:right w:val="nil"/>
          <w:between w:val="nil"/>
        </w:pBdr>
        <w:tabs>
          <w:tab w:val="left" w:pos="284"/>
        </w:tabs>
        <w:ind w:firstLine="709"/>
        <w:jc w:val="center"/>
        <w:rPr>
          <w:b/>
          <w:color w:val="000000"/>
          <w:sz w:val="24"/>
          <w:szCs w:val="24"/>
        </w:rPr>
      </w:pPr>
    </w:p>
    <w:p w14:paraId="5F255B29" w14:textId="77777777" w:rsidR="002F1318" w:rsidRDefault="002F1318" w:rsidP="002F1318">
      <w:pPr>
        <w:pBdr>
          <w:top w:val="nil"/>
          <w:left w:val="nil"/>
          <w:bottom w:val="nil"/>
          <w:right w:val="nil"/>
          <w:between w:val="nil"/>
        </w:pBdr>
        <w:tabs>
          <w:tab w:val="left" w:pos="284"/>
        </w:tabs>
        <w:ind w:hanging="2"/>
        <w:jc w:val="center"/>
        <w:rPr>
          <w:b/>
          <w:color w:val="000000"/>
          <w:sz w:val="24"/>
          <w:szCs w:val="24"/>
        </w:rPr>
      </w:pPr>
      <w:r w:rsidRPr="00BA63B8">
        <w:rPr>
          <w:b/>
          <w:color w:val="000000"/>
          <w:sz w:val="24"/>
          <w:szCs w:val="24"/>
        </w:rPr>
        <w:t xml:space="preserve">4 Требования к Подрядчику/Исполнителю (субподрядная организация) </w:t>
      </w:r>
    </w:p>
    <w:p w14:paraId="3727227D"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r w:rsidRPr="00BA63B8">
        <w:rPr>
          <w:b/>
          <w:color w:val="000000"/>
          <w:sz w:val="24"/>
          <w:szCs w:val="24"/>
        </w:rPr>
        <w:t>по расследованию инцидентов, аварий, несчастных случаев и случаев острого отравления</w:t>
      </w:r>
    </w:p>
    <w:p w14:paraId="3616B533" w14:textId="1EDA545D" w:rsidR="002F1318" w:rsidRPr="00BA63B8" w:rsidRDefault="002F1318" w:rsidP="00342A31">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4.1 Подрядчик/Исполнитель (субподрядная организация) сообщает незамедлительно, не позднее 1 (одного) часа в </w:t>
      </w:r>
      <w:r w:rsidR="00342A31">
        <w:rPr>
          <w:color w:val="000000"/>
          <w:sz w:val="24"/>
          <w:szCs w:val="24"/>
        </w:rPr>
        <w:t xml:space="preserve">службу </w:t>
      </w:r>
      <w:proofErr w:type="spellStart"/>
      <w:r w:rsidR="00342A31">
        <w:rPr>
          <w:color w:val="000000"/>
          <w:sz w:val="24"/>
          <w:szCs w:val="24"/>
        </w:rPr>
        <w:t>БиОТ</w:t>
      </w:r>
      <w:proofErr w:type="spellEnd"/>
      <w:r w:rsidRPr="00BA63B8">
        <w:rPr>
          <w:color w:val="000000"/>
          <w:sz w:val="24"/>
          <w:szCs w:val="24"/>
        </w:rPr>
        <w:t>, диспетчеру Заказчика и куратору договора о каждом несчастном случае, загорании, пожаре, аварии и любой ситуации, представляющей угрозу</w:t>
      </w:r>
      <w:r>
        <w:rPr>
          <w:sz w:val="24"/>
        </w:rPr>
        <w:t xml:space="preserve"> </w:t>
      </w:r>
      <w:r w:rsidRPr="00BA63B8">
        <w:rPr>
          <w:color w:val="000000"/>
          <w:sz w:val="24"/>
          <w:szCs w:val="24"/>
        </w:rPr>
        <w:t>жизни и здоровью людей, сохранности имущества работодателя и работников, о случаях с</w:t>
      </w:r>
      <w:r>
        <w:rPr>
          <w:color w:val="000000"/>
          <w:sz w:val="24"/>
          <w:szCs w:val="24"/>
        </w:rPr>
        <w:t xml:space="preserve"> </w:t>
      </w:r>
      <w:r w:rsidRPr="00BA63B8">
        <w:rPr>
          <w:color w:val="000000"/>
          <w:sz w:val="24"/>
          <w:szCs w:val="24"/>
        </w:rPr>
        <w:t>оказанием доврачебной и(или) квалифицированной медицинской помощи, нарушениях</w:t>
      </w:r>
      <w:r>
        <w:rPr>
          <w:color w:val="000000"/>
          <w:sz w:val="24"/>
          <w:szCs w:val="24"/>
        </w:rPr>
        <w:t xml:space="preserve"> </w:t>
      </w:r>
      <w:r w:rsidRPr="00BA63B8">
        <w:rPr>
          <w:color w:val="000000"/>
          <w:sz w:val="24"/>
          <w:szCs w:val="24"/>
        </w:rPr>
        <w:t>Политики в отношении алкоголя, наркотических средств, психотропных веществ и их аналогов</w:t>
      </w:r>
      <w:r w:rsidR="00342A31">
        <w:rPr>
          <w:color w:val="000000"/>
          <w:sz w:val="24"/>
          <w:szCs w:val="24"/>
        </w:rPr>
        <w:t xml:space="preserve"> </w:t>
      </w:r>
      <w:r w:rsidRPr="00BA63B8">
        <w:rPr>
          <w:color w:val="000000"/>
          <w:sz w:val="24"/>
          <w:szCs w:val="24"/>
        </w:rPr>
        <w:t>и о других инцидентах.</w:t>
      </w:r>
    </w:p>
    <w:p w14:paraId="20322897" w14:textId="755444D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4.2 Подрядчик/Исполнитель (субподрядная организация) проводит расследование инцидентов, аварий, случаев </w:t>
      </w:r>
      <w:proofErr w:type="spellStart"/>
      <w:r w:rsidRPr="00BA63B8">
        <w:rPr>
          <w:color w:val="000000"/>
          <w:sz w:val="24"/>
          <w:szCs w:val="24"/>
        </w:rPr>
        <w:t>травмирования</w:t>
      </w:r>
      <w:proofErr w:type="spellEnd"/>
      <w:r w:rsidRPr="00BA63B8">
        <w:rPr>
          <w:color w:val="000000"/>
          <w:sz w:val="24"/>
          <w:szCs w:val="24"/>
        </w:rPr>
        <w:t xml:space="preserve"> или острого отравления, произошедших во время выполнения работ и/или нахождения на объектах ТОО «ПНХЗ», в соответствии с требованиями, установленными законодательством РК и </w:t>
      </w:r>
      <w:r w:rsidR="00342A31">
        <w:rPr>
          <w:color w:val="000000"/>
          <w:sz w:val="24"/>
          <w:szCs w:val="24"/>
        </w:rPr>
        <w:t>внутренним требованиям</w:t>
      </w:r>
      <w:r w:rsidRPr="00BA63B8">
        <w:rPr>
          <w:color w:val="000000"/>
          <w:sz w:val="24"/>
          <w:szCs w:val="24"/>
        </w:rPr>
        <w:t xml:space="preserve"> Заказчика.</w:t>
      </w:r>
    </w:p>
    <w:p w14:paraId="3F4BF223"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4.3 Расследование несчастного случая, происшедшего с работником Подрядчика/ Исполнителя, ведущим работы и/или находящихся на территории ТОО «ПНХЗ», проводится Подрядчиком/Исполнителем с участием ответственного представителя ТОО «ПНХЗ».</w:t>
      </w:r>
    </w:p>
    <w:p w14:paraId="5F94F4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4.4 Подрядчик/Исполнитель (субподрядная организация) предоставляют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7084AAC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C991C44"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 xml:space="preserve">5 Требования к Подрядчику/Исполнителю (субподрядная организация) </w:t>
      </w:r>
    </w:p>
    <w:p w14:paraId="08DE338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в сфере управления охраной труда</w:t>
      </w:r>
    </w:p>
    <w:p w14:paraId="4F6C4957"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846736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5.1 Подрядчик/Исполнитель (субподрядная организация) обязан иметь собственную службу или специалиста по безопасности и охране труда в количестве не менее 1 специалиста на 50 работников.  </w:t>
      </w:r>
    </w:p>
    <w:p w14:paraId="11C55C35"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5.2 Подрядчик/Исполнитель обязан иметь заключённый договор со специализированной медицинской организацией на оказание экстренной медицинской помощи</w:t>
      </w:r>
    </w:p>
    <w:p w14:paraId="5B6F1C6B"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14:paraId="50A2136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 системы управления охраны труда;</w:t>
      </w:r>
    </w:p>
    <w:p w14:paraId="74D045A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5.3.2 лицензии и разрешительной документации;</w:t>
      </w:r>
    </w:p>
    <w:p w14:paraId="750C86E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5.3.3 документов, подтверждающих квалификацию персонала;</w:t>
      </w:r>
    </w:p>
    <w:p w14:paraId="7C9F71E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5.3.4 информацию о применяемом оборудовании и его безопасности;</w:t>
      </w:r>
    </w:p>
    <w:p w14:paraId="0BE28B9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5.3.5 договора страхования работников;</w:t>
      </w:r>
    </w:p>
    <w:p w14:paraId="0D12928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5.3.6 статистику и анализ несчастных случаев и профзаболеваний;</w:t>
      </w:r>
    </w:p>
    <w:p w14:paraId="1C8CEB8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5.3.7 информацию о проведении аттестации рабочих мест по условиям труда;</w:t>
      </w:r>
    </w:p>
    <w:p w14:paraId="6533D49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5.3.8 информацию по безопасности используемых материалов и химических веществ;</w:t>
      </w:r>
    </w:p>
    <w:p w14:paraId="106F49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186BFFC6"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14:paraId="023FFFF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5.3.11 результаты ежегодных медицинских осмотров и заключительные акты;</w:t>
      </w:r>
    </w:p>
    <w:p w14:paraId="6C4A45B8"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5.3.12 ПМЭР, согласованного с Заказчиком до начала выпол</w:t>
      </w:r>
      <w:r>
        <w:rPr>
          <w:color w:val="000000"/>
          <w:sz w:val="24"/>
          <w:szCs w:val="24"/>
        </w:rPr>
        <w:t xml:space="preserve">нения работ. В ПМЭР должны быть </w:t>
      </w:r>
      <w:r w:rsidRPr="00BA63B8">
        <w:rPr>
          <w:color w:val="000000"/>
          <w:sz w:val="24"/>
          <w:szCs w:val="24"/>
        </w:rPr>
        <w:t>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w:t>
      </w:r>
      <w:r>
        <w:rPr>
          <w:color w:val="000000"/>
          <w:sz w:val="24"/>
          <w:szCs w:val="24"/>
        </w:rPr>
        <w:t xml:space="preserve"> работ</w:t>
      </w:r>
      <w:r w:rsidRPr="00BA63B8">
        <w:rPr>
          <w:color w:val="000000"/>
          <w:sz w:val="24"/>
          <w:szCs w:val="24"/>
        </w:rPr>
        <w:t xml:space="preserve"> до медицинского учреждения соответствующего уровня;</w:t>
      </w:r>
    </w:p>
    <w:p w14:paraId="7861922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lastRenderedPageBreak/>
        <w:t>5.3.13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52304804"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5.4 Подрядчик/Исполнитель обязан обеспечить соблюдение персоналом (субподрядчиком) мероприятий по безопасности и охране труда, промышленной, экологической и пожарной и газовой безопасности, проводить постоянный контроль в области охраны труда, промышленной, экологической и санитарной безопасности.</w:t>
      </w:r>
    </w:p>
    <w:p w14:paraId="2147B2A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 Подрядчик/Исполнитель (субподрядная организация) должен иметь и вести следующую документацию:</w:t>
      </w:r>
    </w:p>
    <w:p w14:paraId="569E3591"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5.5.1 протоколы проверок знаний по вопросам безопасности и охраны труда работников;</w:t>
      </w:r>
    </w:p>
    <w:p w14:paraId="0E79E7A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5.5.2 инструкции по безопасности и охране труда по видам работ и профессий;</w:t>
      </w:r>
    </w:p>
    <w:p w14:paraId="75B89B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5.5.3 журналы регистрации инструктажей по безопасности и охране труда;</w:t>
      </w:r>
    </w:p>
    <w:p w14:paraId="462BBF0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5.5.4 журналы проверок состояния условий труда;</w:t>
      </w:r>
    </w:p>
    <w:p w14:paraId="174D58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5.5.5 графики проведения проверок подразделений;</w:t>
      </w:r>
    </w:p>
    <w:p w14:paraId="0D4232A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5.5.6 перечень должностей, обеспечивающий безопасные условия труда при выполнении работ в условиях повышенной опасности с оформлением наряда-допуска;</w:t>
      </w:r>
    </w:p>
    <w:p w14:paraId="3F9D397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5.5.7 журнал регистрации выданных нарядов-допусков;</w:t>
      </w:r>
    </w:p>
    <w:p w14:paraId="0DB217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5.5.8 наряды-допуски на проведение работ повышенной опасности и другие разрешительные документы;</w:t>
      </w:r>
    </w:p>
    <w:p w14:paraId="0444BBFF"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5.5.9 приказы о назначении ответственных лиц и другие необходимые организационные и разрешительные документы.</w:t>
      </w:r>
    </w:p>
    <w:p w14:paraId="5BECEA6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AEA0156"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 xml:space="preserve">6 Требования к поведению персонала Подрядчика/Исполнителя </w:t>
      </w:r>
    </w:p>
    <w:p w14:paraId="6E41FA62"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(субподрядная организация)</w:t>
      </w:r>
      <w:r w:rsidRPr="00BA63B8">
        <w:rPr>
          <w:b/>
          <w:color w:val="FF0000"/>
          <w:sz w:val="24"/>
          <w:szCs w:val="24"/>
        </w:rPr>
        <w:t xml:space="preserve"> </w:t>
      </w:r>
      <w:r w:rsidRPr="00BA63B8">
        <w:rPr>
          <w:b/>
          <w:color w:val="000000"/>
          <w:sz w:val="24"/>
          <w:szCs w:val="24"/>
        </w:rPr>
        <w:t>на объектах ТОО «ПНХЗ»</w:t>
      </w:r>
    </w:p>
    <w:p w14:paraId="742F8001"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p>
    <w:p w14:paraId="5D4E90A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6.1 Каждый работник Исполнителя/Подрядчика (субподрядной организации), допущенный на территорию и объекты ТОО «ПНХЗ», должен соблюдать дисциплину труда, выполнять трудовые обязанности, установленные его работодателем и выполнять требования Заказчика.</w:t>
      </w:r>
    </w:p>
    <w:p w14:paraId="2A1180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6.2 Подрядчик/Исполнитель (субподрядная организация) обязан:</w:t>
      </w:r>
    </w:p>
    <w:p w14:paraId="7C6F7984" w14:textId="77777777" w:rsidR="002F1318" w:rsidRPr="00BA63B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 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BA63B8">
        <w:rPr>
          <w:color w:val="000000"/>
          <w:sz w:val="24"/>
          <w:szCs w:val="24"/>
        </w:rPr>
        <w:t>психоактивного</w:t>
      </w:r>
      <w:proofErr w:type="spellEnd"/>
      <w:r w:rsidRPr="00BA63B8">
        <w:rPr>
          <w:color w:val="000000"/>
          <w:sz w:val="24"/>
          <w:szCs w:val="24"/>
        </w:rPr>
        <w:t xml:space="preserve"> вещества и состояния опьянения), оплачиваются Исполнителем/Подрядчиком за свой счет либо возмещаются Заказчику. </w:t>
      </w:r>
    </w:p>
    <w:p w14:paraId="5B95B31D"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6.2.2 не допускать пронос и нахождение на территории и объектах предприятия, также в местах проживания персонала (при вахтовом методе работы) алкоголя, наркотических или токсических веществ, </w:t>
      </w:r>
      <w:proofErr w:type="spellStart"/>
      <w:r w:rsidRPr="00BA63B8">
        <w:rPr>
          <w:color w:val="000000"/>
          <w:sz w:val="24"/>
          <w:szCs w:val="24"/>
        </w:rPr>
        <w:t>насвая</w:t>
      </w:r>
      <w:proofErr w:type="spellEnd"/>
      <w:r w:rsidRPr="00BA63B8">
        <w:rPr>
          <w:color w:val="000000"/>
          <w:sz w:val="24"/>
          <w:szCs w:val="24"/>
        </w:rPr>
        <w:t xml:space="preserve">, за исключением веществ, необходимых для осуществления производственной деятельности. </w:t>
      </w:r>
    </w:p>
    <w:p w14:paraId="19054A9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6.3 </w:t>
      </w:r>
      <w:proofErr w:type="gramStart"/>
      <w:r w:rsidRPr="00BA63B8">
        <w:rPr>
          <w:color w:val="000000"/>
          <w:sz w:val="24"/>
          <w:szCs w:val="24"/>
        </w:rPr>
        <w:t>В</w:t>
      </w:r>
      <w:proofErr w:type="gramEnd"/>
      <w:r w:rsidRPr="00BA63B8">
        <w:rPr>
          <w:color w:val="000000"/>
          <w:sz w:val="24"/>
          <w:szCs w:val="24"/>
        </w:rPr>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7B0C0BC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6.4 Если в результате досмотра обнаружены запрещенные вещества или персонал в состоянии опьянения, то они не допускаются на территорию ТОО «ПНХЗ», к месту проведения работ.</w:t>
      </w:r>
    </w:p>
    <w:p w14:paraId="182D9C1B"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6.5 До начала работы Подрядчик/Исполнитель (субподрядная организация) обязан организовать устойчивую радио или телефонную связь между местом проводимых работ и диспетчерскими службами Заказчика.</w:t>
      </w:r>
    </w:p>
    <w:p w14:paraId="28CA6930"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w:t>
      </w:r>
    </w:p>
    <w:p w14:paraId="783224C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6.7 Работники Подрядчика/Исполнителя (субподрядная организация) </w:t>
      </w:r>
      <w:r w:rsidRPr="00BA63B8">
        <w:rPr>
          <w:b/>
          <w:color w:val="000000"/>
          <w:sz w:val="24"/>
          <w:szCs w:val="24"/>
        </w:rPr>
        <w:t>обязаны</w:t>
      </w:r>
      <w:r w:rsidRPr="00BA63B8">
        <w:rPr>
          <w:color w:val="000000"/>
          <w:sz w:val="24"/>
          <w:szCs w:val="24"/>
        </w:rPr>
        <w:t>:</w:t>
      </w:r>
    </w:p>
    <w:p w14:paraId="36BB194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14:paraId="42C4966C"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rPr>
        <w:t xml:space="preserve">6.7.2 содержать свое рабочее место, оборудование, инструменты и приспособления в порядке, чистоте и исправном состоянии, а также соблюдать </w:t>
      </w:r>
      <w:r w:rsidRPr="00BA63B8">
        <w:rPr>
          <w:color w:val="000000"/>
          <w:sz w:val="24"/>
          <w:szCs w:val="24"/>
          <w:highlight w:val="white"/>
        </w:rPr>
        <w:t>чистоту</w:t>
      </w:r>
      <w:r w:rsidRPr="00BA63B8">
        <w:rPr>
          <w:b/>
          <w:color w:val="000000"/>
          <w:sz w:val="24"/>
          <w:szCs w:val="24"/>
          <w:highlight w:val="white"/>
        </w:rPr>
        <w:t xml:space="preserve"> </w:t>
      </w:r>
      <w:r w:rsidRPr="00BA63B8">
        <w:rPr>
          <w:color w:val="000000"/>
          <w:sz w:val="24"/>
          <w:szCs w:val="24"/>
        </w:rPr>
        <w:t xml:space="preserve">на территории </w:t>
      </w:r>
      <w:r w:rsidRPr="00BA63B8">
        <w:rPr>
          <w:color w:val="000000"/>
          <w:sz w:val="24"/>
          <w:szCs w:val="24"/>
          <w:highlight w:val="white"/>
        </w:rPr>
        <w:t>Заказчика. Производить уборку территории, на которой велись работы в конце рабочей смены;</w:t>
      </w:r>
    </w:p>
    <w:p w14:paraId="0ACB95D6"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 при нахождении на территории и/или при выполнении работ всегда при себе иметь:</w:t>
      </w:r>
    </w:p>
    <w:p w14:paraId="3F3FFC19"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6.7.3.1 исправный, проверенный СИЗОД, который соответствует требованиям выполняемой работе и профессии/должности;</w:t>
      </w:r>
    </w:p>
    <w:p w14:paraId="14B71E41"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6.7.3.2 оригиналы удостоверений или копии установленных образцов по основной и смежной профессии, согласно выполняемой работе.</w:t>
      </w:r>
    </w:p>
    <w:p w14:paraId="50106E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6.7.4 своевременно и тщательно выполнять работы;</w:t>
      </w:r>
    </w:p>
    <w:p w14:paraId="217BF5E7"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6.7.5 соблюдать трудовую дисциплину;</w:t>
      </w:r>
    </w:p>
    <w:p w14:paraId="2B95722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6.7.6 принимать меры к немедленному устранению причин и условий, препятствующих или затрудняющих нормальное производство работы (простой, аварии и другие инциденты), создающих угрозу жизни и здоровью работающих и немедленно сообщать о происшествии непосредственному руководителю работ;</w:t>
      </w:r>
    </w:p>
    <w:p w14:paraId="1F49878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6.7.7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14:paraId="62E130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6.7.8 эффективно использовать производственное оборудование, бережно относиться к инструментам, измерительным приборам и другим ТМЦ и предметам, выданным ТОО «ПНХЗ» в пользование Подрядчика/Исполнителя, экономно и рационально расходовать сырье, материалы, энергию, топливо и другие материальные ресурсы;</w:t>
      </w:r>
    </w:p>
    <w:p w14:paraId="741A958B"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6.7.9 содержать в целостности и исправном состоянии средства пожаротушения, не допускать их использования не по назначению;</w:t>
      </w:r>
    </w:p>
    <w:p w14:paraId="3AE7EA9C"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6.7.10 курить и принимать пищу строго в специально отведенном месте;</w:t>
      </w:r>
    </w:p>
    <w:p w14:paraId="6E2038E9"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6.7.11</w:t>
      </w:r>
      <w:r w:rsidRPr="00BA63B8">
        <w:rPr>
          <w:b/>
          <w:color w:val="000000"/>
          <w:sz w:val="24"/>
          <w:szCs w:val="24"/>
        </w:rPr>
        <w:t xml:space="preserve"> </w:t>
      </w:r>
      <w:r w:rsidRPr="00BA63B8">
        <w:rPr>
          <w:color w:val="000000"/>
          <w:sz w:val="24"/>
          <w:szCs w:val="24"/>
        </w:rPr>
        <w:t xml:space="preserve">возместить </w:t>
      </w:r>
      <w:r w:rsidRPr="00BA63B8">
        <w:rPr>
          <w:color w:val="000000"/>
          <w:sz w:val="24"/>
          <w:szCs w:val="24"/>
          <w:highlight w:val="white"/>
        </w:rPr>
        <w:t xml:space="preserve">Заказчику </w:t>
      </w:r>
      <w:r w:rsidRPr="00BA63B8">
        <w:rPr>
          <w:color w:val="000000"/>
          <w:sz w:val="24"/>
          <w:szCs w:val="24"/>
        </w:rPr>
        <w:t xml:space="preserve">наложенные на него в результате действий </w:t>
      </w:r>
      <w:r>
        <w:rPr>
          <w:color w:val="000000"/>
          <w:sz w:val="24"/>
          <w:szCs w:val="24"/>
        </w:rPr>
        <w:t>И</w:t>
      </w:r>
      <w:r w:rsidRPr="00BA63B8">
        <w:rPr>
          <w:color w:val="000000"/>
          <w:sz w:val="24"/>
          <w:szCs w:val="24"/>
          <w:highlight w:val="white"/>
        </w:rPr>
        <w:t>сполнителя/Подрядчика (действий персонала субподрядной организации)</w:t>
      </w:r>
      <w:r w:rsidRPr="00BA63B8">
        <w:rPr>
          <w:b/>
          <w:color w:val="000000"/>
          <w:sz w:val="24"/>
          <w:szCs w:val="24"/>
          <w:highlight w:val="white"/>
        </w:rPr>
        <w:t xml:space="preserve"> </w:t>
      </w:r>
      <w:r w:rsidRPr="00BA63B8">
        <w:rPr>
          <w:color w:val="000000"/>
          <w:sz w:val="24"/>
          <w:szCs w:val="24"/>
        </w:rPr>
        <w:t xml:space="preserve">штрафы и/или возместить Заказчику вред в объеме и порядке, которые предусмотрены Законодательством РК, взысканные с него в судебном порядке, причиненного третьим лицам и/или работникам </w:t>
      </w:r>
      <w:r w:rsidRPr="00BA63B8">
        <w:rPr>
          <w:color w:val="000000"/>
          <w:sz w:val="24"/>
          <w:szCs w:val="24"/>
          <w:highlight w:val="white"/>
        </w:rPr>
        <w:t>Заказчика;</w:t>
      </w:r>
    </w:p>
    <w:p w14:paraId="6534457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6.7.12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w:t>
      </w:r>
      <w:r w:rsidRPr="00C04012">
        <w:rPr>
          <w:color w:val="000000"/>
          <w:sz w:val="24"/>
          <w:szCs w:val="24"/>
        </w:rPr>
        <w:t xml:space="preserve"> </w:t>
      </w:r>
      <w:r w:rsidRPr="00BA63B8">
        <w:rPr>
          <w:color w:val="000000"/>
          <w:sz w:val="24"/>
          <w:szCs w:val="24"/>
        </w:rPr>
        <w:t>технологических регламентах и в другой нормативной документации, не предпринимать никаких действий по отклонению от безопасного проведения работ;</w:t>
      </w:r>
    </w:p>
    <w:p w14:paraId="2159EC2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6.7.13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11C4782C" w14:textId="7EF1756D"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 Работник</w:t>
      </w:r>
      <w:r w:rsidR="00F64EA2">
        <w:rPr>
          <w:color w:val="000000"/>
          <w:sz w:val="24"/>
          <w:szCs w:val="24"/>
          <w:lang w:val="kk-KZ"/>
        </w:rPr>
        <w:t>ам</w:t>
      </w:r>
      <w:r w:rsidRPr="00BA63B8">
        <w:rPr>
          <w:color w:val="000000"/>
          <w:sz w:val="24"/>
          <w:szCs w:val="24"/>
        </w:rPr>
        <w:t xml:space="preserve"> Подрядчика/Исполнителя (субподрядная организация) </w:t>
      </w:r>
      <w:r w:rsidRPr="00BA63B8">
        <w:rPr>
          <w:b/>
          <w:color w:val="000000"/>
          <w:sz w:val="24"/>
          <w:szCs w:val="24"/>
        </w:rPr>
        <w:t>запрещено</w:t>
      </w:r>
      <w:r w:rsidRPr="00BA63B8">
        <w:rPr>
          <w:color w:val="000000"/>
          <w:sz w:val="24"/>
          <w:szCs w:val="24"/>
        </w:rPr>
        <w:t>:</w:t>
      </w:r>
    </w:p>
    <w:p w14:paraId="3942DCB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 ходить по </w:t>
      </w:r>
      <w:proofErr w:type="spellStart"/>
      <w:r w:rsidRPr="00BA63B8">
        <w:rPr>
          <w:color w:val="000000"/>
          <w:sz w:val="24"/>
          <w:szCs w:val="24"/>
        </w:rPr>
        <w:t>отмосткам</w:t>
      </w:r>
      <w:proofErr w:type="spellEnd"/>
      <w:r w:rsidRPr="00BA63B8">
        <w:rPr>
          <w:color w:val="000000"/>
          <w:sz w:val="24"/>
          <w:szCs w:val="24"/>
        </w:rPr>
        <w:t xml:space="preserve"> зданий и сооружений;</w:t>
      </w:r>
    </w:p>
    <w:p w14:paraId="551A4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6.8.2 проходить при наличии наледи на пандусе;</w:t>
      </w:r>
    </w:p>
    <w:p w14:paraId="6B90085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6.8.3 сокращать путь, передвигаясь не по дорогам и пешеходным дорожкам;</w:t>
      </w:r>
    </w:p>
    <w:p w14:paraId="0F9DAAA9" w14:textId="1032D4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6.8.4 находит</w:t>
      </w:r>
      <w:r w:rsidR="00F64EA2">
        <w:rPr>
          <w:color w:val="000000"/>
          <w:sz w:val="24"/>
          <w:szCs w:val="24"/>
          <w:lang w:val="kk-KZ"/>
        </w:rPr>
        <w:t>ь</w:t>
      </w:r>
      <w:proofErr w:type="spellStart"/>
      <w:r w:rsidRPr="00BA63B8">
        <w:rPr>
          <w:color w:val="000000"/>
          <w:sz w:val="24"/>
          <w:szCs w:val="24"/>
        </w:rPr>
        <w:t>ся</w:t>
      </w:r>
      <w:proofErr w:type="spellEnd"/>
      <w:r w:rsidRPr="00BA63B8">
        <w:rPr>
          <w:color w:val="000000"/>
          <w:sz w:val="24"/>
          <w:szCs w:val="24"/>
        </w:rPr>
        <w:t xml:space="preserve"> на установках, территории и объектах, которые не относится к выполняемой работе, аренде помещения;</w:t>
      </w:r>
    </w:p>
    <w:p w14:paraId="2EA8C4F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6.8.5 передвигаться по трубопроводам, элементам трубопроводам включая дренажи, арматуру, теплоизоляцию, </w:t>
      </w:r>
      <w:proofErr w:type="spellStart"/>
      <w:r w:rsidRPr="00BA63B8">
        <w:rPr>
          <w:color w:val="000000"/>
          <w:sz w:val="24"/>
          <w:szCs w:val="24"/>
        </w:rPr>
        <w:t>окожухи</w:t>
      </w:r>
      <w:proofErr w:type="spellEnd"/>
      <w:r w:rsidRPr="00BA63B8">
        <w:rPr>
          <w:color w:val="000000"/>
          <w:sz w:val="24"/>
          <w:szCs w:val="24"/>
        </w:rPr>
        <w:t xml:space="preserve"> и т.д.;</w:t>
      </w:r>
    </w:p>
    <w:p w14:paraId="1B996B6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6.8.6 наступать на электрические кабели и шнуры переносных </w:t>
      </w:r>
      <w:proofErr w:type="spellStart"/>
      <w:r w:rsidRPr="00BA63B8">
        <w:rPr>
          <w:color w:val="000000"/>
          <w:sz w:val="24"/>
          <w:szCs w:val="24"/>
        </w:rPr>
        <w:t>электропотребителей</w:t>
      </w:r>
      <w:proofErr w:type="spellEnd"/>
      <w:r w:rsidRPr="00BA63B8">
        <w:rPr>
          <w:color w:val="000000"/>
          <w:sz w:val="24"/>
          <w:szCs w:val="24"/>
        </w:rPr>
        <w:t>;</w:t>
      </w:r>
    </w:p>
    <w:p w14:paraId="67BA64A6" w14:textId="1C20433E"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6.8.7 </w:t>
      </w:r>
      <w:proofErr w:type="spellStart"/>
      <w:r w:rsidRPr="00BA63B8">
        <w:rPr>
          <w:color w:val="000000"/>
          <w:sz w:val="24"/>
          <w:szCs w:val="24"/>
        </w:rPr>
        <w:t>поврежд</w:t>
      </w:r>
      <w:proofErr w:type="spellEnd"/>
      <w:r w:rsidR="00F64EA2">
        <w:rPr>
          <w:color w:val="000000"/>
          <w:sz w:val="24"/>
          <w:szCs w:val="24"/>
          <w:lang w:val="kk-KZ"/>
        </w:rPr>
        <w:t>ать</w:t>
      </w:r>
      <w:r w:rsidRPr="00BA63B8">
        <w:rPr>
          <w:color w:val="000000"/>
          <w:sz w:val="24"/>
          <w:szCs w:val="24"/>
        </w:rPr>
        <w:t xml:space="preserve"> </w:t>
      </w:r>
      <w:proofErr w:type="spellStart"/>
      <w:r w:rsidRPr="00BA63B8">
        <w:rPr>
          <w:color w:val="000000"/>
          <w:sz w:val="24"/>
          <w:szCs w:val="24"/>
        </w:rPr>
        <w:t>электрокабел</w:t>
      </w:r>
      <w:proofErr w:type="spellEnd"/>
      <w:r w:rsidR="00F64EA2">
        <w:rPr>
          <w:color w:val="000000"/>
          <w:sz w:val="24"/>
          <w:szCs w:val="24"/>
          <w:lang w:val="kk-KZ"/>
        </w:rPr>
        <w:t>я</w:t>
      </w:r>
      <w:r w:rsidRPr="00BA63B8">
        <w:rPr>
          <w:color w:val="000000"/>
          <w:sz w:val="24"/>
          <w:szCs w:val="24"/>
        </w:rPr>
        <w:t xml:space="preserve"> при выполнении работ;</w:t>
      </w:r>
    </w:p>
    <w:p w14:paraId="74B41569" w14:textId="305FE7A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6.8.8 опираться на штуцера сосудов </w:t>
      </w:r>
      <w:proofErr w:type="spellStart"/>
      <w:r w:rsidRPr="00BA63B8">
        <w:rPr>
          <w:color w:val="000000"/>
          <w:sz w:val="24"/>
          <w:szCs w:val="24"/>
        </w:rPr>
        <w:t>моносборки</w:t>
      </w:r>
      <w:proofErr w:type="spellEnd"/>
      <w:r w:rsidRPr="00BA63B8">
        <w:rPr>
          <w:color w:val="000000"/>
          <w:sz w:val="24"/>
          <w:szCs w:val="24"/>
        </w:rPr>
        <w:t xml:space="preserve"> и другие элемен</w:t>
      </w:r>
      <w:r w:rsidR="00F64EA2">
        <w:rPr>
          <w:color w:val="000000"/>
          <w:sz w:val="24"/>
          <w:szCs w:val="24"/>
        </w:rPr>
        <w:t>ты, кроме площадок обслуживания;</w:t>
      </w:r>
    </w:p>
    <w:p w14:paraId="3BA64692" w14:textId="5B6012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6.8.9 в рабоч</w:t>
      </w:r>
      <w:r w:rsidR="00F64EA2">
        <w:rPr>
          <w:color w:val="000000"/>
          <w:sz w:val="24"/>
          <w:szCs w:val="24"/>
        </w:rPr>
        <w:t>е</w:t>
      </w:r>
      <w:r w:rsidRPr="00BA63B8">
        <w:rPr>
          <w:color w:val="000000"/>
          <w:sz w:val="24"/>
          <w:szCs w:val="24"/>
        </w:rPr>
        <w:t>е время использовать мобильные телефоны, планшеты, персональные компьютеры и другие периферийные устройства для просмотра развлекательных материалов, использования мессенджеров в личных целях</w:t>
      </w:r>
      <w:r w:rsidR="00F64EA2">
        <w:rPr>
          <w:color w:val="000000"/>
          <w:sz w:val="24"/>
          <w:szCs w:val="24"/>
        </w:rPr>
        <w:t>;</w:t>
      </w:r>
    </w:p>
    <w:p w14:paraId="74EE186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6.8.10 выполнять не предусмотренные договорами работы;</w:t>
      </w:r>
    </w:p>
    <w:p w14:paraId="6D2AADD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6.8.11 проводить и допускать посторонних лиц на рабочие места;</w:t>
      </w:r>
    </w:p>
    <w:p w14:paraId="195CC2B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6.8.12 приносить и хранить огнестрельное оружие, наркотические, взрывчатые, ядовитые, психотропные, радиоактивные вещества на территории ТОО «ПНХЗ»;</w:t>
      </w:r>
    </w:p>
    <w:p w14:paraId="16A7A33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6.8.13 курить в запрещенных и не оборудованных для курения местах;</w:t>
      </w:r>
    </w:p>
    <w:p w14:paraId="382CD3D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6.8.14 уносить с собой или за территорию имущество, предметы и материалы, принадлежащие</w:t>
      </w:r>
      <w:r>
        <w:rPr>
          <w:color w:val="000000"/>
        </w:rPr>
        <w:t xml:space="preserve"> </w:t>
      </w:r>
      <w:r w:rsidRPr="00BA63B8">
        <w:rPr>
          <w:color w:val="000000"/>
          <w:sz w:val="24"/>
          <w:szCs w:val="24"/>
        </w:rPr>
        <w:t>ТОО «ПНХЗ»;</w:t>
      </w:r>
    </w:p>
    <w:p w14:paraId="2AC8943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6.8.15 скрывать информацию об инцидентах или полученных травмах от непосредственного руководителя работ и ТОО «ПНХЗ»;</w:t>
      </w:r>
    </w:p>
    <w:p w14:paraId="6BE9B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6.8.16 приходить на объекты ТОО «ПНХЗ» или находиться на их территории в состоянии алкогольного, наркотического, токсического опьянения. Приносить с собой или употреблять алкогольные напитки, наркотики, токсины, </w:t>
      </w:r>
      <w:proofErr w:type="spellStart"/>
      <w:r w:rsidRPr="00BA63B8">
        <w:rPr>
          <w:color w:val="000000"/>
          <w:sz w:val="24"/>
          <w:szCs w:val="24"/>
        </w:rPr>
        <w:t>насвай</w:t>
      </w:r>
      <w:proofErr w:type="spellEnd"/>
      <w:r w:rsidRPr="00BA63B8">
        <w:rPr>
          <w:color w:val="000000"/>
          <w:sz w:val="24"/>
          <w:szCs w:val="24"/>
        </w:rPr>
        <w:t>;</w:t>
      </w:r>
    </w:p>
    <w:p w14:paraId="7F8BB8F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6.8.17 предпринимать действия, которые могут повлечь за собой несчастный случай, аварию или какой-либо инцидент на производстве;</w:t>
      </w:r>
    </w:p>
    <w:p w14:paraId="726C23E4" w14:textId="597A01A4" w:rsidR="002F1318" w:rsidRPr="00BA63B8" w:rsidRDefault="002F1318" w:rsidP="00F64EA2">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6.8.18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w:t>
      </w:r>
      <w:r w:rsidR="00F64EA2">
        <w:rPr>
          <w:color w:val="000000"/>
          <w:sz w:val="24"/>
          <w:szCs w:val="24"/>
        </w:rPr>
        <w:t xml:space="preserve"> в качестве носителя информации </w:t>
      </w:r>
      <w:r w:rsidRPr="00BA63B8">
        <w:rPr>
          <w:color w:val="000000"/>
          <w:sz w:val="24"/>
          <w:szCs w:val="24"/>
        </w:rPr>
        <w:t>(цифровые фотоаппараты, сотовые телефоны, планшеты, МР-3-плееры, портативные компьютеры и др.);</w:t>
      </w:r>
    </w:p>
    <w:p w14:paraId="39A9E70D" w14:textId="0FF09C1B" w:rsidR="002F1318" w:rsidRPr="00BA63B8" w:rsidRDefault="002F1318" w:rsidP="002F1318">
      <w:pPr>
        <w:pBdr>
          <w:top w:val="nil"/>
          <w:left w:val="nil"/>
          <w:bottom w:val="nil"/>
          <w:right w:val="nil"/>
          <w:between w:val="nil"/>
        </w:pBdr>
        <w:tabs>
          <w:tab w:val="left" w:pos="284"/>
          <w:tab w:val="left" w:pos="426"/>
        </w:tabs>
        <w:ind w:firstLine="709"/>
        <w:jc w:val="both"/>
        <w:rPr>
          <w:color w:val="000000"/>
          <w:sz w:val="24"/>
          <w:szCs w:val="24"/>
        </w:rPr>
      </w:pPr>
      <w:r w:rsidRPr="00BA63B8">
        <w:rPr>
          <w:color w:val="000000"/>
          <w:sz w:val="24"/>
          <w:szCs w:val="24"/>
        </w:rPr>
        <w:t xml:space="preserve">6.8.19 без письменного уведомления </w:t>
      </w:r>
      <w:r w:rsidRPr="00BA63B8">
        <w:rPr>
          <w:color w:val="000000"/>
          <w:sz w:val="24"/>
          <w:szCs w:val="24"/>
          <w:highlight w:val="white"/>
        </w:rPr>
        <w:t>Заказчика,</w:t>
      </w:r>
      <w:r w:rsidRPr="00BA63B8">
        <w:rPr>
          <w:color w:val="000000"/>
          <w:sz w:val="24"/>
          <w:szCs w:val="24"/>
        </w:rPr>
        <w:t xml:space="preserve"> преграждать дороги, проезды.</w:t>
      </w:r>
    </w:p>
    <w:p w14:paraId="4611B61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 На время карантина по COVID-19:</w:t>
      </w:r>
    </w:p>
    <w:p w14:paraId="30826392"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14:paraId="1532B72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w:t>
      </w:r>
      <w:r>
        <w:rPr>
          <w:color w:val="000000"/>
          <w:sz w:val="24"/>
          <w:szCs w:val="24"/>
        </w:rPr>
        <w:t xml:space="preserve"> </w:t>
      </w:r>
      <w:r w:rsidRPr="00BA63B8">
        <w:rPr>
          <w:color w:val="000000"/>
          <w:sz w:val="24"/>
          <w:szCs w:val="24"/>
        </w:rPr>
        <w:t>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14:paraId="55A80D5B"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6.9.3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14:paraId="2B1547E2"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 xml:space="preserve">6.9.4 одноразовые медицинские защитные 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w:t>
      </w:r>
      <w:r w:rsidRPr="00BA63B8">
        <w:rPr>
          <w:color w:val="000000"/>
          <w:sz w:val="24"/>
          <w:szCs w:val="24"/>
        </w:rPr>
        <w:lastRenderedPageBreak/>
        <w:t xml:space="preserve">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медицинские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 Во </w:t>
      </w:r>
      <w:proofErr w:type="spellStart"/>
      <w:r w:rsidRPr="00BA63B8">
        <w:rPr>
          <w:color w:val="000000"/>
          <w:sz w:val="24"/>
          <w:szCs w:val="24"/>
        </w:rPr>
        <w:t>избежании</w:t>
      </w:r>
      <w:proofErr w:type="spellEnd"/>
      <w:r w:rsidRPr="00BA63B8">
        <w:rPr>
          <w:color w:val="000000"/>
          <w:sz w:val="24"/>
          <w:szCs w:val="24"/>
        </w:rPr>
        <w:t xml:space="preserve">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14:paraId="6A736B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14:paraId="68E3F23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6.9.6 не допускать на территорию ТОО «ПНХЗ», проезда на развозках, обращений в медпункт ТОО «</w:t>
      </w:r>
      <w:proofErr w:type="spellStart"/>
      <w:r w:rsidRPr="00BA63B8">
        <w:rPr>
          <w:color w:val="000000"/>
          <w:sz w:val="24"/>
          <w:szCs w:val="24"/>
        </w:rPr>
        <w:t>Медикер</w:t>
      </w:r>
      <w:proofErr w:type="spellEnd"/>
      <w:r w:rsidRPr="00BA63B8">
        <w:rPr>
          <w:color w:val="000000"/>
          <w:sz w:val="24"/>
          <w:szCs w:val="24"/>
        </w:rPr>
        <w:t xml:space="preserve">-ПМ» работников с симптомов ОРВИ и других простудных заболеваний. </w:t>
      </w:r>
    </w:p>
    <w:p w14:paraId="0BD029C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6.10 На каждом объекте создается неснижаемый запас дезинфицирующих средств, ветоши, уборочного инвентаря, исходя из расчетной потребности;</w:t>
      </w:r>
    </w:p>
    <w:p w14:paraId="4BDEC208"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6.11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14:paraId="3BC67C7B" w14:textId="77777777" w:rsidR="002F1318" w:rsidRDefault="002F1318" w:rsidP="002F1318">
      <w:pPr>
        <w:pBdr>
          <w:top w:val="nil"/>
          <w:left w:val="nil"/>
          <w:bottom w:val="nil"/>
          <w:right w:val="nil"/>
          <w:between w:val="nil"/>
        </w:pBdr>
        <w:ind w:firstLine="709"/>
        <w:jc w:val="both"/>
        <w:rPr>
          <w:color w:val="000000"/>
          <w:sz w:val="24"/>
          <w:szCs w:val="24"/>
        </w:rPr>
      </w:pPr>
    </w:p>
    <w:p w14:paraId="48A250C7"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r w:rsidRPr="00BA63B8">
        <w:rPr>
          <w:b/>
          <w:color w:val="000000"/>
          <w:sz w:val="24"/>
          <w:szCs w:val="24"/>
        </w:rPr>
        <w:t>7 Общие требования к безопасному выполнению работ/оказания услуг</w:t>
      </w:r>
    </w:p>
    <w:p w14:paraId="1601B0D2"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p>
    <w:p w14:paraId="59E9298D" w14:textId="795E0D03"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7.1 Производственные участки, технологические линии или отдельно стоящее оборудовани</w:t>
      </w:r>
      <w:r w:rsidR="00F64EA2">
        <w:rPr>
          <w:color w:val="000000"/>
          <w:sz w:val="24"/>
          <w:szCs w:val="24"/>
        </w:rPr>
        <w:t>я</w:t>
      </w:r>
      <w:r w:rsidRPr="00BA63B8">
        <w:rPr>
          <w:color w:val="000000"/>
          <w:sz w:val="24"/>
          <w:szCs w:val="24"/>
        </w:rPr>
        <w:t>, здания и сооружения, а также другие объекты, выделенные для выполнения на них работ силами Подрядчика/Исполнителя, могу передаваться последнему согласно акту-допуску по установленной форме. В этом случае выдачу нарядов-допусков осуществляет Подрядчик/ Исполнитель.</w:t>
      </w:r>
    </w:p>
    <w:p w14:paraId="60EBE814"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7.2 Производственный объект ТОО «ПНХЗ» не может быть передан Подрядчику/ Исполнителю по акту-допуску для производства работ силами Подрядчика/Исполнителя, если через участок,</w:t>
      </w:r>
      <w:r>
        <w:rPr>
          <w:color w:val="000000"/>
          <w:sz w:val="24"/>
          <w:szCs w:val="24"/>
        </w:rPr>
        <w:t xml:space="preserve"> </w:t>
      </w:r>
      <w:r w:rsidRPr="00BA63B8">
        <w:rPr>
          <w:color w:val="000000"/>
          <w:sz w:val="24"/>
          <w:szCs w:val="24"/>
        </w:rPr>
        <w:t xml:space="preserve">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w:t>
      </w:r>
      <w:r w:rsidRPr="00A610A0">
        <w:rPr>
          <w:color w:val="000000"/>
          <w:sz w:val="24"/>
          <w:szCs w:val="24"/>
        </w:rPr>
        <w:t>машины и механизмы.</w:t>
      </w:r>
    </w:p>
    <w:p w14:paraId="553329A5"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 Должностные лица ТОО «ПНХЗ», а также уполномоченные специалисты НГПС и ГСС оказывающие услуги ТОО «ПНХЗ» на основании заключенного договора, обеспечивающие контроль по своему направлению за производственной деятельностью, имеют право:</w:t>
      </w:r>
    </w:p>
    <w:p w14:paraId="26D18BBD"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7.3.1 проверять соблюдение санитарных норм, требований безопасности и охраны труда, окружающей среды, пожарной безопасности, промышленной безопасности и безопасности</w:t>
      </w:r>
      <w:r w:rsidRPr="00BA63B8">
        <w:rPr>
          <w:color w:val="000000"/>
          <w:sz w:val="24"/>
          <w:szCs w:val="24"/>
        </w:rPr>
        <w:t xml:space="preserve"> производства на объектах работ Подрядчика/Исполнителя (субподрядная организация</w:t>
      </w:r>
      <w:r>
        <w:rPr>
          <w:color w:val="000000"/>
          <w:sz w:val="24"/>
          <w:szCs w:val="24"/>
        </w:rPr>
        <w:t>;</w:t>
      </w:r>
      <w:r w:rsidRPr="00BA63B8">
        <w:rPr>
          <w:color w:val="000000"/>
          <w:sz w:val="24"/>
          <w:szCs w:val="24"/>
        </w:rPr>
        <w:t xml:space="preserve"> </w:t>
      </w:r>
    </w:p>
    <w:p w14:paraId="4FEAA19C" w14:textId="463355D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7.3.2 беспрепятственно осматривать производственные, служебные, бытовые помещения, арендуемые помещения и другие территории</w:t>
      </w:r>
      <w:r w:rsidR="00F64EA2">
        <w:rPr>
          <w:color w:val="000000"/>
          <w:sz w:val="24"/>
          <w:szCs w:val="24"/>
        </w:rPr>
        <w:t>,</w:t>
      </w:r>
      <w:r w:rsidRPr="00BA63B8">
        <w:rPr>
          <w:color w:val="000000"/>
          <w:sz w:val="24"/>
          <w:szCs w:val="24"/>
        </w:rPr>
        <w:t xml:space="preserve"> знакомиться с документами по вопросам безопасности, окружающей среды и охраны труда и иными документами;</w:t>
      </w:r>
    </w:p>
    <w:p w14:paraId="7746B03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6DE41AC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62E53A6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0EFEA57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5A1D849D" w14:textId="3C35389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7.3.7 координировать действия Подрядчика/Исполнителя (субподрядная организация) при локализации аварий и ликвидации их послед</w:t>
      </w:r>
      <w:r w:rsidR="00F64EA2">
        <w:rPr>
          <w:color w:val="000000"/>
          <w:sz w:val="24"/>
          <w:szCs w:val="24"/>
        </w:rPr>
        <w:t>ствий;</w:t>
      </w:r>
    </w:p>
    <w:p w14:paraId="39756D7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7.3.8 фиксировать нарушения в ходе проверки в акте выявленных нарушения с подписью персонала Подрядчика/Исполнителя (субподрядная организация). В случае отказа персонала Подрядчика/Исполнителя (субподрядная организация) от подписания данного акта, он оформляется в одностороннем порядке.</w:t>
      </w:r>
    </w:p>
    <w:p w14:paraId="68F4BCA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7.4 Подрядчик/Исполнитель (субподрядная организация) обязаны обеспечить:</w:t>
      </w:r>
    </w:p>
    <w:p w14:paraId="0FF53CE4"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7.4.1 контроль над соблюдением требований трудовой дисциплины и соответствие производственных процессов действующим нормам и правилам;</w:t>
      </w:r>
    </w:p>
    <w:p w14:paraId="4E2DA67B"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7.4.2 исключение присутствия на территории ТОО «ПНХЗ» работников Подрядчика/ Исполнителя (субподрядная организация), находящихся в состоянии алкогольного или наркотического опьянения, либо интоксикации иного типа;</w:t>
      </w:r>
    </w:p>
    <w:p w14:paraId="4858AA9A"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7.4.3 оформление наряда-допуска и других разрешительных документов. Контроль над проведением работ повышенной опасности;</w:t>
      </w:r>
    </w:p>
    <w:p w14:paraId="0C95C1B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683484C8"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41D6D28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695892FC" w14:textId="7B78882C"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w:t>
      </w:r>
      <w:r w:rsidR="00EC5D41" w:rsidRPr="00BA63B8">
        <w:rPr>
          <w:color w:val="000000"/>
          <w:sz w:val="24"/>
          <w:szCs w:val="24"/>
        </w:rPr>
        <w:t xml:space="preserve">субподрядная </w:t>
      </w:r>
      <w:r w:rsidR="00EC5D41">
        <w:rPr>
          <w:color w:val="000000"/>
          <w:sz w:val="24"/>
          <w:szCs w:val="24"/>
        </w:rPr>
        <w:t>организация</w:t>
      </w:r>
      <w:r w:rsidRPr="00BA63B8">
        <w:rPr>
          <w:color w:val="000000"/>
          <w:sz w:val="24"/>
          <w:szCs w:val="24"/>
        </w:rPr>
        <w:t>) может быть персонал, назначенный приказом руководителя подрядной организации, имеющий допуск на производство работ.</w:t>
      </w:r>
    </w:p>
    <w:p w14:paraId="060BC1F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7.7 Применяемые Подрядчиком/Исполнителем (субподрядная организация) инструменты, приспособления и другое оборудование должны быть исправны, испытаны, проверены и применяться по назначению. </w:t>
      </w:r>
    </w:p>
    <w:p w14:paraId="0C1DC4BB"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w:t>
      </w:r>
    </w:p>
    <w:p w14:paraId="6D10E7CA"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3C991084" w14:textId="0365D6D2"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7.10 Применение/нахождение самодельных инструментов, приспособлений и оборудований </w:t>
      </w:r>
      <w:r w:rsidR="00F64EA2">
        <w:rPr>
          <w:color w:val="000000"/>
          <w:sz w:val="24"/>
          <w:szCs w:val="24"/>
        </w:rPr>
        <w:t xml:space="preserve">на территории Заказчика </w:t>
      </w:r>
      <w:r w:rsidRPr="00BA63B8">
        <w:rPr>
          <w:color w:val="000000"/>
          <w:sz w:val="24"/>
          <w:szCs w:val="24"/>
        </w:rPr>
        <w:t>запрещено.</w:t>
      </w:r>
    </w:p>
    <w:p w14:paraId="571B739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7.11 Представитель </w:t>
      </w:r>
      <w:r w:rsidRPr="00BA63B8">
        <w:rPr>
          <w:color w:val="000000"/>
          <w:sz w:val="24"/>
          <w:szCs w:val="24"/>
          <w:highlight w:val="white"/>
        </w:rPr>
        <w:t xml:space="preserve">Заказчика </w:t>
      </w:r>
      <w:r w:rsidRPr="00BA63B8">
        <w:rPr>
          <w:color w:val="000000"/>
          <w:sz w:val="24"/>
          <w:szCs w:val="24"/>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BA63B8">
        <w:rPr>
          <w:color w:val="000000"/>
          <w:sz w:val="24"/>
          <w:szCs w:val="24"/>
          <w:highlight w:val="white"/>
        </w:rPr>
        <w:t>.</w:t>
      </w:r>
      <w:r w:rsidRPr="00BA63B8">
        <w:rPr>
          <w:b/>
          <w:color w:val="000000"/>
          <w:sz w:val="24"/>
          <w:szCs w:val="24"/>
          <w:highlight w:val="white"/>
        </w:rPr>
        <w:t xml:space="preserve"> </w:t>
      </w:r>
      <w:r w:rsidRPr="00BA63B8">
        <w:rPr>
          <w:color w:val="000000"/>
          <w:sz w:val="24"/>
          <w:szCs w:val="24"/>
        </w:rPr>
        <w:t xml:space="preserve">В случае, если </w:t>
      </w:r>
      <w:r w:rsidRPr="00BA63B8">
        <w:rPr>
          <w:color w:val="000000"/>
          <w:sz w:val="24"/>
          <w:szCs w:val="24"/>
          <w:highlight w:val="white"/>
        </w:rPr>
        <w:t xml:space="preserve">Заказчик </w:t>
      </w:r>
      <w:r w:rsidRPr="00BA63B8">
        <w:rPr>
          <w:color w:val="000000"/>
          <w:sz w:val="24"/>
          <w:szCs w:val="24"/>
        </w:rPr>
        <w:t xml:space="preserve">имеет основания полагать, что какие-либо инструменты, приспособления, оборудование и др. Подрядчика/Исполнителя (субподрядная организация) являются </w:t>
      </w:r>
      <w:r w:rsidRPr="00BA63B8">
        <w:rPr>
          <w:color w:val="000000"/>
          <w:sz w:val="24"/>
          <w:szCs w:val="24"/>
        </w:rPr>
        <w:lastRenderedPageBreak/>
        <w:t>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532E475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7.12 Водитель транспортного средства Подрядчика/Исполнителя (субподрядная организация) обязан:</w:t>
      </w:r>
    </w:p>
    <w:p w14:paraId="3172B1A3"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7.12.1 Осуществлять передвижение транспортных средств в соответствии с установленными дорожными знаками и разметкой, соблюдать правила дорожного движения.</w:t>
      </w:r>
    </w:p>
    <w:p w14:paraId="1815916F"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7.12.2 До оформления пропуска предоставить для осмотра на предмет проверки технического и санитарного состояния:</w:t>
      </w:r>
    </w:p>
    <w:p w14:paraId="0E79134A"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все транспортные средства – инженеру по безопасности движения службы </w:t>
      </w:r>
      <w:proofErr w:type="spellStart"/>
      <w:r w:rsidRPr="00A610A0">
        <w:rPr>
          <w:color w:val="000000"/>
          <w:sz w:val="24"/>
          <w:szCs w:val="24"/>
        </w:rPr>
        <w:t>БиОТ</w:t>
      </w:r>
      <w:proofErr w:type="spellEnd"/>
      <w:r w:rsidRPr="00A610A0">
        <w:rPr>
          <w:color w:val="000000"/>
          <w:sz w:val="24"/>
          <w:szCs w:val="24"/>
        </w:rPr>
        <w:t xml:space="preserve"> </w:t>
      </w:r>
      <w:proofErr w:type="spellStart"/>
      <w:r w:rsidRPr="00A610A0">
        <w:rPr>
          <w:color w:val="000000"/>
          <w:sz w:val="24"/>
          <w:szCs w:val="24"/>
        </w:rPr>
        <w:t>ДОТиОС</w:t>
      </w:r>
      <w:proofErr w:type="spellEnd"/>
      <w:r w:rsidRPr="00A610A0">
        <w:rPr>
          <w:color w:val="000000"/>
          <w:sz w:val="24"/>
          <w:szCs w:val="24"/>
        </w:rPr>
        <w:t>;</w:t>
      </w:r>
    </w:p>
    <w:p w14:paraId="55E5A7B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специальные транспортные средства (грузоподъемные механизмы, автовышки, краны и т.п.) дополнительно инженеру службы ПК </w:t>
      </w:r>
      <w:proofErr w:type="spellStart"/>
      <w:r w:rsidRPr="00A610A0">
        <w:rPr>
          <w:color w:val="000000"/>
          <w:sz w:val="24"/>
          <w:szCs w:val="24"/>
        </w:rPr>
        <w:t>ДОТиОС</w:t>
      </w:r>
      <w:proofErr w:type="spellEnd"/>
      <w:r w:rsidRPr="00A610A0">
        <w:rPr>
          <w:color w:val="000000"/>
          <w:sz w:val="24"/>
          <w:szCs w:val="24"/>
        </w:rPr>
        <w:t>;</w:t>
      </w:r>
    </w:p>
    <w:p w14:paraId="665F18C6" w14:textId="77777777"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 xml:space="preserve">7.12.3 Иметь при себе водительское удостоверение соответствующей категории ТС, свидетельство о регистрации транспортного средства, диагностическую карту технического осмотра, страховой полис ГПО, путевой лист с отметкой </w:t>
      </w:r>
      <w:proofErr w:type="spellStart"/>
      <w:r w:rsidRPr="00A610A0">
        <w:rPr>
          <w:color w:val="000000"/>
          <w:sz w:val="24"/>
          <w:szCs w:val="24"/>
        </w:rPr>
        <w:t>предсменного</w:t>
      </w:r>
      <w:proofErr w:type="spellEnd"/>
      <w:r w:rsidRPr="00A610A0">
        <w:rPr>
          <w:color w:val="000000"/>
          <w:sz w:val="24"/>
          <w:szCs w:val="24"/>
        </w:rPr>
        <w:t xml:space="preserve"> и </w:t>
      </w:r>
      <w:proofErr w:type="spellStart"/>
      <w:r w:rsidRPr="00A610A0">
        <w:rPr>
          <w:color w:val="000000"/>
          <w:sz w:val="24"/>
          <w:szCs w:val="24"/>
        </w:rPr>
        <w:t>послесменного</w:t>
      </w:r>
      <w:proofErr w:type="spellEnd"/>
      <w:r w:rsidRPr="00A610A0">
        <w:rPr>
          <w:color w:val="000000"/>
          <w:sz w:val="24"/>
          <w:szCs w:val="24"/>
        </w:rPr>
        <w:t xml:space="preserve"> медицинского осмотра.</w:t>
      </w:r>
    </w:p>
    <w:p w14:paraId="69465E36"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7.13 Запрещен въезд, вход на территорию установок предприятия без разрешительных документов. </w:t>
      </w:r>
    </w:p>
    <w:p w14:paraId="4B99283D" w14:textId="77777777"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color w:val="000000"/>
          <w:sz w:val="24"/>
          <w:szCs w:val="24"/>
        </w:rPr>
        <w:t>7.14</w:t>
      </w:r>
      <w:r w:rsidRPr="00A610A0">
        <w:rPr>
          <w:sz w:val="24"/>
          <w:szCs w:val="24"/>
        </w:rPr>
        <w:t xml:space="preserve"> Технические требования к транспортным средствам:</w:t>
      </w:r>
    </w:p>
    <w:p w14:paraId="4DA99835" w14:textId="77777777" w:rsidR="002F1318" w:rsidRDefault="002F1318" w:rsidP="002F1318">
      <w:pPr>
        <w:suppressAutoHyphens/>
        <w:ind w:firstLine="709"/>
        <w:jc w:val="both"/>
        <w:rPr>
          <w:sz w:val="24"/>
          <w:szCs w:val="24"/>
        </w:rPr>
      </w:pPr>
      <w:r w:rsidRPr="00A610A0">
        <w:rPr>
          <w:sz w:val="24"/>
          <w:szCs w:val="24"/>
        </w:rPr>
        <w:t xml:space="preserve">7.14.1 не допускается использование транспортных средств и спецтехники, не оборудованных ремнями безопасности; </w:t>
      </w:r>
    </w:p>
    <w:p w14:paraId="7E41003E" w14:textId="6A39788C" w:rsidR="002F1318" w:rsidRDefault="002F1318" w:rsidP="002F1318">
      <w:pPr>
        <w:suppressAutoHyphens/>
        <w:ind w:firstLine="709"/>
        <w:jc w:val="both"/>
        <w:rPr>
          <w:sz w:val="24"/>
        </w:rPr>
      </w:pPr>
      <w:r>
        <w:rPr>
          <w:sz w:val="24"/>
          <w:szCs w:val="24"/>
        </w:rPr>
        <w:t>7.1</w:t>
      </w:r>
      <w:r w:rsidR="00EC5D41">
        <w:rPr>
          <w:sz w:val="24"/>
          <w:szCs w:val="24"/>
        </w:rPr>
        <w:t>4</w:t>
      </w:r>
      <w:r>
        <w:rPr>
          <w:sz w:val="24"/>
          <w:szCs w:val="24"/>
        </w:rPr>
        <w:t>.2</w:t>
      </w:r>
      <w:r>
        <w:t xml:space="preserve"> </w:t>
      </w:r>
      <w:r w:rsidRPr="00A610A0">
        <w:rPr>
          <w:sz w:val="24"/>
          <w:szCs w:val="24"/>
        </w:rPr>
        <w:t xml:space="preserve">автобусы, микроавтобусы, вахтовые машины и других транспортные средства, используемые для перевозки пассажиров подрядных и сервисных компаний со сроком договора оказания услуг более 1 </w:t>
      </w:r>
      <w:proofErr w:type="gramStart"/>
      <w:r w:rsidRPr="00A610A0">
        <w:rPr>
          <w:sz w:val="24"/>
          <w:szCs w:val="24"/>
        </w:rPr>
        <w:t>года</w:t>
      </w:r>
      <w:proofErr w:type="gramEnd"/>
      <w:r w:rsidRPr="00A610A0">
        <w:rPr>
          <w:sz w:val="24"/>
          <w:szCs w:val="24"/>
        </w:rPr>
        <w:t xml:space="preserve"> оснащаются бортовой системой мониторинга транспортных средств (БСМТС); </w:t>
      </w:r>
    </w:p>
    <w:p w14:paraId="1EB3464F" w14:textId="4B06D0E9"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sz w:val="24"/>
          <w:szCs w:val="24"/>
        </w:rPr>
        <w:t>7.1</w:t>
      </w:r>
      <w:r w:rsidR="00EC5D41">
        <w:rPr>
          <w:sz w:val="24"/>
          <w:szCs w:val="24"/>
        </w:rPr>
        <w:t>4</w:t>
      </w:r>
      <w:r w:rsidRPr="00A610A0">
        <w:rPr>
          <w:sz w:val="24"/>
          <w:szCs w:val="24"/>
        </w:rPr>
        <w:t>.3 не допускается въезд на территорию транспортных средств, оборудованных газобаллонным оборудованием (ГБО), без внесённых изменений в Свидетельстве о регистрации о переоборудовании в графе особые отметки под ГБО;</w:t>
      </w:r>
    </w:p>
    <w:p w14:paraId="5E9CFADF" w14:textId="04F3ECB4" w:rsidR="002F1318" w:rsidRPr="00A610A0" w:rsidRDefault="002F1318" w:rsidP="002F1318">
      <w:pPr>
        <w:pBdr>
          <w:top w:val="nil"/>
          <w:left w:val="nil"/>
          <w:bottom w:val="nil"/>
          <w:right w:val="nil"/>
          <w:between w:val="nil"/>
        </w:pBdr>
        <w:tabs>
          <w:tab w:val="left" w:pos="426"/>
        </w:tabs>
        <w:ind w:firstLine="709"/>
        <w:jc w:val="both"/>
        <w:rPr>
          <w:snapToGrid w:val="0"/>
          <w:sz w:val="24"/>
          <w:szCs w:val="24"/>
        </w:rPr>
      </w:pPr>
      <w:r w:rsidRPr="00A610A0">
        <w:rPr>
          <w:sz w:val="24"/>
          <w:szCs w:val="24"/>
        </w:rPr>
        <w:t>7.1</w:t>
      </w:r>
      <w:r w:rsidR="00EC5D41">
        <w:rPr>
          <w:sz w:val="24"/>
          <w:szCs w:val="24"/>
        </w:rPr>
        <w:t>4</w:t>
      </w:r>
      <w:r w:rsidRPr="00A610A0">
        <w:rPr>
          <w:sz w:val="24"/>
          <w:szCs w:val="24"/>
        </w:rPr>
        <w:t>.4 в</w:t>
      </w:r>
      <w:r w:rsidRPr="00A610A0">
        <w:rPr>
          <w:snapToGrid w:val="0"/>
          <w:sz w:val="24"/>
          <w:szCs w:val="24"/>
        </w:rPr>
        <w:t xml:space="preserve"> зимний период все транспортные средства должны оснащаться зимней резиной, соответствующей требованиям </w:t>
      </w:r>
      <w:r w:rsidRPr="00A610A0">
        <w:rPr>
          <w:bCs/>
          <w:iCs/>
          <w:color w:val="000000"/>
          <w:sz w:val="24"/>
          <w:szCs w:val="24"/>
        </w:rPr>
        <w:t>Технический регламент Таможенного союза 018/2011</w:t>
      </w:r>
      <w:r w:rsidRPr="00A610A0">
        <w:rPr>
          <w:snapToGrid w:val="0"/>
          <w:sz w:val="24"/>
          <w:szCs w:val="24"/>
        </w:rPr>
        <w:t>.</w:t>
      </w:r>
    </w:p>
    <w:p w14:paraId="4751235D" w14:textId="3B600808"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snapToGrid w:val="0"/>
          <w:sz w:val="24"/>
          <w:szCs w:val="24"/>
        </w:rPr>
        <w:t>7.1</w:t>
      </w:r>
      <w:r w:rsidR="00F64EA2">
        <w:rPr>
          <w:snapToGrid w:val="0"/>
          <w:sz w:val="24"/>
          <w:szCs w:val="24"/>
        </w:rPr>
        <w:t>4</w:t>
      </w:r>
      <w:r w:rsidRPr="00A610A0">
        <w:rPr>
          <w:snapToGrid w:val="0"/>
          <w:sz w:val="24"/>
          <w:szCs w:val="24"/>
        </w:rPr>
        <w:t>.5 а</w:t>
      </w:r>
      <w:r w:rsidRPr="00A610A0">
        <w:rPr>
          <w:color w:val="000000"/>
          <w:sz w:val="24"/>
          <w:szCs w:val="24"/>
          <w:shd w:val="clear" w:color="auto" w:fill="FFFFFF"/>
        </w:rPr>
        <w:t>втошины должны иметь допустимую остаточную глубину рисунка протектора шин. Шины не должны иметь местные повреждения (пробои, сквозные и несквозные порезы и прочие</w:t>
      </w:r>
      <w:r w:rsidR="00F64EA2">
        <w:rPr>
          <w:color w:val="000000"/>
          <w:sz w:val="24"/>
          <w:szCs w:val="24"/>
          <w:shd w:val="clear" w:color="auto" w:fill="FFFFFF"/>
        </w:rPr>
        <w:t>)</w:t>
      </w:r>
      <w:r w:rsidRPr="00A610A0">
        <w:rPr>
          <w:color w:val="000000"/>
          <w:sz w:val="24"/>
          <w:szCs w:val="24"/>
          <w:shd w:val="clear" w:color="auto" w:fill="FFFFFF"/>
        </w:rPr>
        <w:t>;</w:t>
      </w:r>
    </w:p>
    <w:p w14:paraId="0EC68546" w14:textId="240A54B2"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w:t>
      </w:r>
      <w:r w:rsidR="00F64EA2">
        <w:rPr>
          <w:color w:val="000000"/>
          <w:sz w:val="24"/>
          <w:szCs w:val="24"/>
        </w:rPr>
        <w:t>4</w:t>
      </w:r>
      <w:r w:rsidRPr="00A610A0">
        <w:rPr>
          <w:color w:val="000000"/>
          <w:sz w:val="24"/>
          <w:szCs w:val="24"/>
        </w:rPr>
        <w:t>.6 каждое транспортное средство должно быть обеспечено медицинской аптечкой, знаком аварийной остановки, противооткатными упорами (не менее двух), огнетушителем и искрогасителем.</w:t>
      </w:r>
    </w:p>
    <w:p w14:paraId="70F383C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7.15 Движение по территории</w:t>
      </w:r>
      <w:r w:rsidRPr="00BA63B8">
        <w:rPr>
          <w:color w:val="000000"/>
          <w:sz w:val="24"/>
          <w:szCs w:val="24"/>
        </w:rPr>
        <w:t xml:space="preserve"> предприятия допускается по установленным проездам.</w:t>
      </w:r>
    </w:p>
    <w:p w14:paraId="49134FB8" w14:textId="77777777" w:rsidR="002F1318" w:rsidRDefault="002F1318" w:rsidP="002F1318">
      <w:pPr>
        <w:pBdr>
          <w:top w:val="nil"/>
          <w:left w:val="nil"/>
          <w:bottom w:val="nil"/>
          <w:right w:val="nil"/>
          <w:between w:val="nil"/>
        </w:pBdr>
        <w:tabs>
          <w:tab w:val="left" w:pos="426"/>
        </w:tabs>
        <w:ind w:firstLine="709"/>
        <w:jc w:val="both"/>
        <w:rPr>
          <w:rFonts w:ascii="Gungsuh" w:eastAsia="Gungsuh" w:hAnsi="Gungsuh" w:cs="Gungsuh"/>
          <w:color w:val="000000"/>
          <w:sz w:val="24"/>
          <w:szCs w:val="24"/>
        </w:rPr>
      </w:pPr>
      <w:r w:rsidRPr="00BA63B8">
        <w:rPr>
          <w:rFonts w:ascii="Gungsuh" w:eastAsia="Gungsuh" w:hAnsi="Gungsuh" w:cs="Gungsuh"/>
          <w:color w:val="000000"/>
          <w:sz w:val="24"/>
          <w:szCs w:val="24"/>
        </w:rPr>
        <w:t>7.16 Скорость движения по территории предприятия не должна превышать для автотранспортных средств − 30 км/ч; на территории установок и в закрытых помещениях − 5 км/ч.</w:t>
      </w:r>
    </w:p>
    <w:p w14:paraId="04E62B6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w:t>
      </w:r>
      <w:r>
        <w:rPr>
          <w:color w:val="000000"/>
          <w:sz w:val="24"/>
          <w:szCs w:val="24"/>
        </w:rPr>
        <w:t xml:space="preserve"> </w:t>
      </w:r>
      <w:r w:rsidRPr="00BA63B8">
        <w:rPr>
          <w:color w:val="000000"/>
          <w:sz w:val="24"/>
          <w:szCs w:val="24"/>
        </w:rPr>
        <w:t>выезде из цеха допускается не более 3км/ч.;</w:t>
      </w:r>
    </w:p>
    <w:p w14:paraId="0D1ABA1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w:t>
      </w:r>
      <w:r w:rsidRPr="00A610A0">
        <w:rPr>
          <w:color w:val="000000"/>
          <w:sz w:val="24"/>
          <w:szCs w:val="24"/>
        </w:rPr>
        <w:t>18 Перед началом движения транспортного средства задним ходом водитель обязан подать два звуковых сигнала и включить аварийную сигнализацию. Водитель обязан подавать звуковой (световой) сигнал при движении с недостаточной видимостью. Водителям</w:t>
      </w:r>
      <w:r>
        <w:rPr>
          <w:color w:val="000000"/>
          <w:sz w:val="24"/>
          <w:szCs w:val="24"/>
        </w:rPr>
        <w:t xml:space="preserve"> </w:t>
      </w:r>
      <w:r w:rsidRPr="00BA63B8">
        <w:rPr>
          <w:color w:val="000000"/>
          <w:sz w:val="24"/>
          <w:szCs w:val="24"/>
        </w:rPr>
        <w:t>погрузчика и тракторист</w:t>
      </w:r>
      <w:r>
        <w:rPr>
          <w:color w:val="000000"/>
          <w:sz w:val="24"/>
          <w:szCs w:val="24"/>
        </w:rPr>
        <w:t>у</w:t>
      </w:r>
      <w:r w:rsidRPr="00BA63B8">
        <w:rPr>
          <w:color w:val="000000"/>
          <w:sz w:val="24"/>
          <w:szCs w:val="24"/>
        </w:rPr>
        <w:t xml:space="preserve"> </w:t>
      </w:r>
      <w:r>
        <w:rPr>
          <w:color w:val="000000"/>
          <w:sz w:val="24"/>
          <w:szCs w:val="24"/>
        </w:rPr>
        <w:t xml:space="preserve">необходимо подавать звуковой сигнал </w:t>
      </w:r>
      <w:r w:rsidRPr="00BA63B8">
        <w:rPr>
          <w:color w:val="000000"/>
          <w:sz w:val="24"/>
          <w:szCs w:val="24"/>
        </w:rPr>
        <w:t>дополнительно в местах скопления людей, в проходах, при проезде мимо дверей и через ворота, при поворотах, начале движения с места.</w:t>
      </w:r>
      <w:r w:rsidRPr="004B35BF">
        <w:rPr>
          <w:color w:val="000000"/>
          <w:sz w:val="24"/>
          <w:szCs w:val="24"/>
          <w:highlight w:val="yellow"/>
        </w:rPr>
        <w:t xml:space="preserve"> </w:t>
      </w:r>
    </w:p>
    <w:p w14:paraId="55612738"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0B2A71A7"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 xml:space="preserve">7.20 Заправка транспортных средств разрешается только на заправочных пунктах </w:t>
      </w:r>
      <w:r w:rsidRPr="00BA63B8">
        <w:rPr>
          <w:color w:val="000000"/>
          <w:sz w:val="24"/>
          <w:szCs w:val="24"/>
        </w:rPr>
        <w:lastRenderedPageBreak/>
        <w:t>(АЗС).</w:t>
      </w:r>
    </w:p>
    <w:p w14:paraId="7656D32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 xml:space="preserve">7.21 При транспортировке крупно - габаритного груза по территории предприятия в </w:t>
      </w:r>
      <w:r w:rsidRPr="00A610A0">
        <w:rPr>
          <w:color w:val="000000"/>
          <w:sz w:val="24"/>
          <w:szCs w:val="24"/>
        </w:rPr>
        <w:t>обязательном порядке необходимо согласовать маршрут движения с инженером по безопасности движения Заказчика. Транспортировку груза производить в сопровождении инженера БД.</w:t>
      </w:r>
    </w:p>
    <w:p w14:paraId="7BEE936B" w14:textId="77777777" w:rsidR="002F1318" w:rsidRPr="00A610A0" w:rsidRDefault="002F1318" w:rsidP="002F1318">
      <w:pPr>
        <w:suppressAutoHyphens/>
        <w:ind w:firstLine="709"/>
        <w:jc w:val="both"/>
        <w:rPr>
          <w:color w:val="000000"/>
          <w:sz w:val="24"/>
          <w:szCs w:val="24"/>
        </w:rPr>
      </w:pPr>
      <w:r w:rsidRPr="00A610A0">
        <w:rPr>
          <w:color w:val="000000"/>
          <w:sz w:val="24"/>
          <w:szCs w:val="24"/>
        </w:rPr>
        <w:t xml:space="preserve">7.22 </w:t>
      </w:r>
      <w:r w:rsidRPr="00A610A0">
        <w:rPr>
          <w:sz w:val="24"/>
          <w:szCs w:val="24"/>
        </w:rPr>
        <w:t>На территории предприятия запрещается ремонтные и шиномонтажные работы ТС.</w:t>
      </w:r>
    </w:p>
    <w:p w14:paraId="0A9A6896"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highlight w:val="white"/>
        </w:rPr>
      </w:pPr>
      <w:r w:rsidRPr="00A610A0">
        <w:rPr>
          <w:color w:val="000000"/>
          <w:sz w:val="24"/>
          <w:szCs w:val="24"/>
        </w:rPr>
        <w:t>7.23 Подрядчик/Исполнитель (субподрядная организация) несет ответственность за</w:t>
      </w:r>
      <w:r w:rsidRPr="00BA63B8">
        <w:rPr>
          <w:color w:val="000000"/>
          <w:sz w:val="24"/>
          <w:szCs w:val="24"/>
        </w:rPr>
        <w:t xml:space="preserve"> осуществление работ своим персоналом в местах действия опасных факторов без оформления </w:t>
      </w:r>
      <w:r w:rsidRPr="00BA63B8">
        <w:rPr>
          <w:color w:val="000000"/>
          <w:sz w:val="24"/>
          <w:szCs w:val="24"/>
          <w:highlight w:val="white"/>
        </w:rPr>
        <w:t>наряда-допуска, разрешения на производство работ.</w:t>
      </w:r>
    </w:p>
    <w:p w14:paraId="60AAE794"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rPr>
      </w:pPr>
    </w:p>
    <w:p w14:paraId="17831599" w14:textId="77777777" w:rsidR="002F1318" w:rsidRPr="00BA63B8" w:rsidRDefault="002F1318" w:rsidP="002F1318">
      <w:pPr>
        <w:pBdr>
          <w:top w:val="nil"/>
          <w:left w:val="nil"/>
          <w:bottom w:val="nil"/>
          <w:right w:val="nil"/>
          <w:between w:val="nil"/>
        </w:pBdr>
        <w:ind w:firstLine="709"/>
        <w:jc w:val="center"/>
        <w:rPr>
          <w:b/>
          <w:color w:val="000000"/>
          <w:sz w:val="24"/>
          <w:szCs w:val="24"/>
        </w:rPr>
      </w:pPr>
      <w:r w:rsidRPr="00BA63B8">
        <w:rPr>
          <w:b/>
          <w:color w:val="000000"/>
          <w:sz w:val="24"/>
          <w:szCs w:val="24"/>
        </w:rPr>
        <w:t>8 Требования в области охраны окружающей среды</w:t>
      </w:r>
    </w:p>
    <w:p w14:paraId="1AE05996" w14:textId="77777777" w:rsidR="002F1318" w:rsidRPr="00BA63B8" w:rsidRDefault="002F1318" w:rsidP="002F1318">
      <w:pPr>
        <w:pBdr>
          <w:top w:val="nil"/>
          <w:left w:val="nil"/>
          <w:bottom w:val="nil"/>
          <w:right w:val="nil"/>
          <w:between w:val="nil"/>
        </w:pBdr>
        <w:ind w:firstLine="709"/>
        <w:jc w:val="center"/>
        <w:rPr>
          <w:b/>
          <w:color w:val="000000"/>
          <w:sz w:val="24"/>
          <w:szCs w:val="24"/>
        </w:rPr>
      </w:pPr>
    </w:p>
    <w:p w14:paraId="2BD9A284"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8.1 Подрядчик/Исполнитель (субподрядная организация) обязан:</w:t>
      </w:r>
    </w:p>
    <w:p w14:paraId="721C3183" w14:textId="6B83E435" w:rsidR="007B25F4" w:rsidRDefault="002F1318" w:rsidP="00F64EA2">
      <w:pPr>
        <w:pBdr>
          <w:top w:val="nil"/>
          <w:left w:val="nil"/>
          <w:bottom w:val="nil"/>
          <w:right w:val="nil"/>
          <w:between w:val="nil"/>
        </w:pBdr>
        <w:ind w:firstLine="709"/>
        <w:jc w:val="both"/>
        <w:rPr>
          <w:color w:val="000000"/>
          <w:sz w:val="24"/>
          <w:szCs w:val="24"/>
        </w:rPr>
      </w:pPr>
      <w:r w:rsidRPr="00BA63B8">
        <w:rPr>
          <w:color w:val="000000"/>
          <w:sz w:val="24"/>
          <w:szCs w:val="24"/>
        </w:rPr>
        <w:t xml:space="preserve">8.1.1 Самостоятельно нести ответственность за сбор, безопасное </w:t>
      </w:r>
      <w:r>
        <w:rPr>
          <w:color w:val="000000"/>
          <w:sz w:val="24"/>
          <w:szCs w:val="24"/>
        </w:rPr>
        <w:t>накопление</w:t>
      </w:r>
      <w:r w:rsidRPr="00BA63B8">
        <w:rPr>
          <w:color w:val="000000"/>
          <w:sz w:val="24"/>
          <w:szCs w:val="24"/>
        </w:rPr>
        <w:t xml:space="preserve">, вывоз, </w:t>
      </w:r>
      <w:r>
        <w:rPr>
          <w:color w:val="000000"/>
          <w:sz w:val="24"/>
          <w:szCs w:val="24"/>
        </w:rPr>
        <w:t>передачу</w:t>
      </w:r>
      <w:r w:rsidRPr="00BA63B8">
        <w:rPr>
          <w:color w:val="000000"/>
          <w:sz w:val="24"/>
          <w:szCs w:val="24"/>
        </w:rPr>
        <w:t xml:space="preserve"> образуемых отходов при выполнении им работ/оказания услуг. Отходы от демонтажных работ вывозить или складировать на указанную Заказчиком площадку </w:t>
      </w:r>
      <w:r>
        <w:rPr>
          <w:color w:val="000000"/>
          <w:sz w:val="24"/>
          <w:szCs w:val="24"/>
        </w:rPr>
        <w:t>накопления</w:t>
      </w:r>
      <w:r w:rsidRPr="00BA63B8">
        <w:rPr>
          <w:color w:val="000000"/>
          <w:sz w:val="24"/>
          <w:szCs w:val="24"/>
        </w:rPr>
        <w:t xml:space="preserve"> отходов. На момент выполнения работ/оказания услуг необходимо иметь</w:t>
      </w:r>
      <w:r>
        <w:rPr>
          <w:color w:val="000000"/>
          <w:sz w:val="24"/>
          <w:szCs w:val="24"/>
        </w:rPr>
        <w:t xml:space="preserve"> </w:t>
      </w:r>
      <w:r w:rsidRPr="00BA63B8">
        <w:rPr>
          <w:color w:val="000000"/>
          <w:sz w:val="24"/>
          <w:szCs w:val="24"/>
        </w:rPr>
        <w:t xml:space="preserve">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xml:space="preserve"> по восстановлению и удалению отходов имеющие соответствующее разрешения</w:t>
      </w:r>
      <w:r w:rsidRPr="00971849">
        <w:rPr>
          <w:color w:val="000000"/>
          <w:sz w:val="24"/>
          <w:szCs w:val="24"/>
        </w:rPr>
        <w:t xml:space="preserve"> на восстановление/захоронение/уничтожение, а также лицензию для опасных или уведомление для неопасных отходов</w:t>
      </w:r>
      <w:r w:rsidRPr="00BA63B8">
        <w:rPr>
          <w:color w:val="000000"/>
          <w:sz w:val="24"/>
          <w:szCs w:val="24"/>
        </w:rPr>
        <w:t>.</w:t>
      </w:r>
    </w:p>
    <w:p w14:paraId="3EA45C36"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8.1.2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ущерб, причиненный окружающей среде, в случае нанесения вреда окружающей среде по его вине</w:t>
      </w:r>
      <w:r>
        <w:rPr>
          <w:color w:val="000000"/>
          <w:sz w:val="24"/>
          <w:szCs w:val="24"/>
        </w:rPr>
        <w:t xml:space="preserve"> (</w:t>
      </w:r>
      <w:r w:rsidRPr="00AD16D6">
        <w:rPr>
          <w:color w:val="000000"/>
          <w:sz w:val="24"/>
          <w:szCs w:val="24"/>
        </w:rPr>
        <w:t xml:space="preserve">осуществить </w:t>
      </w:r>
      <w:proofErr w:type="spellStart"/>
      <w:r w:rsidRPr="00AD16D6">
        <w:rPr>
          <w:color w:val="000000"/>
          <w:sz w:val="24"/>
          <w:szCs w:val="24"/>
        </w:rPr>
        <w:t>ремедиацию</w:t>
      </w:r>
      <w:proofErr w:type="spellEnd"/>
      <w:r w:rsidRPr="00AD16D6">
        <w:rPr>
          <w:color w:val="000000"/>
          <w:sz w:val="24"/>
          <w:szCs w:val="24"/>
        </w:rPr>
        <w:t xml:space="preserve"> компонентов природной среды, которым причинен экологический ущерб</w:t>
      </w:r>
      <w:r>
        <w:rPr>
          <w:color w:val="000000"/>
          <w:sz w:val="24"/>
          <w:szCs w:val="24"/>
        </w:rPr>
        <w:t>)</w:t>
      </w:r>
      <w:r w:rsidRPr="00BA63B8">
        <w:rPr>
          <w:color w:val="000000"/>
          <w:sz w:val="24"/>
          <w:szCs w:val="24"/>
        </w:rPr>
        <w:t>, а также произвести все выплаты (штрафные санкции)</w:t>
      </w:r>
      <w:r w:rsidRPr="00BA63B8">
        <w:rPr>
          <w:b/>
          <w:color w:val="000000"/>
          <w:sz w:val="24"/>
          <w:szCs w:val="24"/>
          <w:highlight w:val="white"/>
        </w:rPr>
        <w:t xml:space="preserve">, </w:t>
      </w:r>
      <w:r w:rsidRPr="00BA63B8">
        <w:rPr>
          <w:color w:val="000000"/>
          <w:sz w:val="24"/>
          <w:szCs w:val="24"/>
        </w:rPr>
        <w:t>наложенные на Заказчика в результате действий Подрядчика/Исполнителя (субподрядная организация)</w:t>
      </w:r>
      <w:r w:rsidRPr="00BA63B8">
        <w:rPr>
          <w:color w:val="000000"/>
          <w:sz w:val="24"/>
          <w:szCs w:val="24"/>
          <w:highlight w:val="white"/>
        </w:rPr>
        <w:t>,</w:t>
      </w:r>
      <w:r w:rsidRPr="00BA63B8">
        <w:rPr>
          <w:color w:val="000000"/>
          <w:sz w:val="24"/>
          <w:szCs w:val="24"/>
        </w:rPr>
        <w:t xml:space="preserve"> и/или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 xml:space="preserve">взысканные с него в судебном порядке суммы вреда, причиненного третьим лицам и/или работникам </w:t>
      </w:r>
      <w:r w:rsidRPr="00BA63B8">
        <w:rPr>
          <w:color w:val="000000"/>
          <w:sz w:val="24"/>
          <w:szCs w:val="24"/>
          <w:highlight w:val="white"/>
        </w:rPr>
        <w:t>Заказчика.</w:t>
      </w:r>
    </w:p>
    <w:p w14:paraId="4272539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highlight w:val="white"/>
        </w:rPr>
        <w:t xml:space="preserve">8.1.3 </w:t>
      </w:r>
      <w:r w:rsidRPr="00BA63B8">
        <w:rPr>
          <w:color w:val="000000"/>
          <w:sz w:val="24"/>
          <w:szCs w:val="24"/>
        </w:rPr>
        <w:t>Устранить/ликвидировать экологические последствия аварий, произошедшие по вине Подрядчика/Исполнителя (субподрядная организация)</w:t>
      </w:r>
      <w:r w:rsidRPr="00BA63B8">
        <w:rPr>
          <w:color w:val="000000"/>
          <w:sz w:val="24"/>
          <w:szCs w:val="24"/>
          <w:highlight w:val="white"/>
        </w:rPr>
        <w:t>.</w:t>
      </w:r>
      <w:r w:rsidRPr="00BA63B8">
        <w:rPr>
          <w:strike/>
          <w:color w:val="000000"/>
          <w:sz w:val="24"/>
          <w:szCs w:val="24"/>
        </w:rPr>
        <w:t xml:space="preserve"> </w:t>
      </w:r>
    </w:p>
    <w:p w14:paraId="36FCB43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8.1.4 Незамедлительно информировать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о возникших чрезвычайных ситуациях, несчастных случаях на производстве, авариях.</w:t>
      </w:r>
    </w:p>
    <w:p w14:paraId="179BB52C" w14:textId="77777777" w:rsidR="002F1318" w:rsidRPr="001A29D9" w:rsidRDefault="002F1318" w:rsidP="002F1318">
      <w:pPr>
        <w:pBdr>
          <w:top w:val="nil"/>
          <w:left w:val="nil"/>
          <w:bottom w:val="nil"/>
          <w:right w:val="nil"/>
          <w:between w:val="nil"/>
        </w:pBdr>
        <w:tabs>
          <w:tab w:val="left" w:pos="2552"/>
        </w:tabs>
        <w:ind w:firstLine="709"/>
        <w:jc w:val="both"/>
        <w:rPr>
          <w:sz w:val="24"/>
          <w:szCs w:val="24"/>
        </w:rPr>
      </w:pPr>
      <w:r w:rsidRPr="00BA63B8">
        <w:rPr>
          <w:color w:val="000000"/>
          <w:sz w:val="24"/>
          <w:szCs w:val="24"/>
        </w:rPr>
        <w:t>8.1.</w:t>
      </w:r>
      <w:r w:rsidRPr="001A29D9">
        <w:rPr>
          <w:sz w:val="24"/>
          <w:szCs w:val="24"/>
        </w:rPr>
        <w:t xml:space="preserve">5 Обеспечить соблюдение Экологического разрешения </w:t>
      </w:r>
    </w:p>
    <w:p w14:paraId="4B821C1F" w14:textId="77777777" w:rsidR="002F1318" w:rsidRPr="001A29D9" w:rsidRDefault="002F1318" w:rsidP="002F1318">
      <w:pPr>
        <w:pBdr>
          <w:top w:val="nil"/>
          <w:left w:val="nil"/>
          <w:bottom w:val="nil"/>
          <w:right w:val="nil"/>
          <w:between w:val="nil"/>
        </w:pBdr>
        <w:ind w:firstLine="709"/>
        <w:jc w:val="both"/>
        <w:rPr>
          <w:sz w:val="24"/>
          <w:szCs w:val="24"/>
        </w:rPr>
      </w:pPr>
      <w:r w:rsidRPr="001A29D9">
        <w:rPr>
          <w:sz w:val="24"/>
          <w:szCs w:val="24"/>
        </w:rPr>
        <w:t>8.1.6 Своевременно предоставить информацию для отчетности</w:t>
      </w:r>
    </w:p>
    <w:p w14:paraId="597DA182" w14:textId="77777777" w:rsidR="002F1318" w:rsidRPr="00397E61"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8.1.7 </w:t>
      </w:r>
      <w:r w:rsidRPr="00DB7BA0">
        <w:rPr>
          <w:bCs/>
          <w:sz w:val="24"/>
          <w:szCs w:val="24"/>
        </w:rPr>
        <w:t>Подрядчик/Исполнитель обязан:</w:t>
      </w:r>
    </w:p>
    <w:p w14:paraId="43A9E6AC"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1) и</w:t>
      </w:r>
      <w:r w:rsidRPr="00BA63B8">
        <w:rPr>
          <w:color w:val="000000"/>
          <w:sz w:val="24"/>
          <w:szCs w:val="24"/>
        </w:rPr>
        <w:t>спользовать в производстве химические реагенты, на которые имеют гигиенические сертификаты и паспорта безопасности</w:t>
      </w:r>
      <w:r>
        <w:rPr>
          <w:color w:val="000000"/>
          <w:sz w:val="24"/>
          <w:szCs w:val="24"/>
        </w:rPr>
        <w:t>;</w:t>
      </w:r>
    </w:p>
    <w:p w14:paraId="68032448"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2) </w:t>
      </w:r>
      <w:r w:rsidRPr="005C2D65">
        <w:rPr>
          <w:color w:val="000000"/>
          <w:sz w:val="24"/>
          <w:szCs w:val="24"/>
        </w:rPr>
        <w:t xml:space="preserve">использовать Материалы, не содержащие </w:t>
      </w:r>
      <w:proofErr w:type="spellStart"/>
      <w:r w:rsidRPr="005C2D65">
        <w:rPr>
          <w:color w:val="000000"/>
          <w:sz w:val="24"/>
          <w:szCs w:val="24"/>
        </w:rPr>
        <w:t>озоноразрушающие</w:t>
      </w:r>
      <w:proofErr w:type="spellEnd"/>
      <w:r w:rsidRPr="005C2D65">
        <w:rPr>
          <w:color w:val="000000"/>
          <w:sz w:val="24"/>
          <w:szCs w:val="24"/>
        </w:rPr>
        <w:t xml:space="preserve"> вещества, определяемые согласно Экологическому кодексу Республики Казахстан;</w:t>
      </w:r>
    </w:p>
    <w:p w14:paraId="5B93C927"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3) </w:t>
      </w:r>
      <w:r w:rsidRPr="00737AB9">
        <w:rPr>
          <w:color w:val="000000"/>
          <w:sz w:val="24"/>
          <w:szCs w:val="24"/>
        </w:rPr>
        <w:t>при выполнении Работ (оказании услуг) не использовать вещества, отнесенные</w:t>
      </w:r>
      <w:r w:rsidRPr="00737AB9">
        <w:t xml:space="preserve"> </w:t>
      </w:r>
      <w:r w:rsidRPr="00737AB9">
        <w:rPr>
          <w:color w:val="000000"/>
          <w:sz w:val="24"/>
          <w:szCs w:val="24"/>
        </w:rPr>
        <w:t>к стойким органическим загрязнителям (СОЗ)</w:t>
      </w:r>
      <w:r>
        <w:rPr>
          <w:color w:val="000000"/>
          <w:sz w:val="24"/>
          <w:szCs w:val="24"/>
        </w:rPr>
        <w:t>,</w:t>
      </w:r>
      <w:r w:rsidRPr="00737AB9">
        <w:t xml:space="preserve"> </w:t>
      </w:r>
      <w:r w:rsidRPr="00737AB9">
        <w:rPr>
          <w:color w:val="000000"/>
          <w:sz w:val="24"/>
          <w:szCs w:val="24"/>
        </w:rPr>
        <w:t xml:space="preserve">а именно: </w:t>
      </w:r>
      <w:proofErr w:type="spellStart"/>
      <w:r w:rsidRPr="00737AB9">
        <w:rPr>
          <w:color w:val="000000"/>
          <w:sz w:val="24"/>
          <w:szCs w:val="24"/>
        </w:rPr>
        <w:t>полихлорированные</w:t>
      </w:r>
      <w:proofErr w:type="spellEnd"/>
      <w:r w:rsidRPr="00737AB9">
        <w:rPr>
          <w:color w:val="000000"/>
          <w:sz w:val="24"/>
          <w:szCs w:val="24"/>
        </w:rPr>
        <w:t xml:space="preserve"> дифенилы (ПХД), </w:t>
      </w:r>
      <w:proofErr w:type="spellStart"/>
      <w:r w:rsidRPr="00737AB9">
        <w:rPr>
          <w:color w:val="000000"/>
          <w:sz w:val="24"/>
          <w:szCs w:val="24"/>
        </w:rPr>
        <w:t>гексахлорбензол</w:t>
      </w:r>
      <w:proofErr w:type="spellEnd"/>
      <w:r w:rsidRPr="00737AB9">
        <w:rPr>
          <w:color w:val="000000"/>
          <w:sz w:val="24"/>
          <w:szCs w:val="24"/>
        </w:rPr>
        <w:t xml:space="preserve">, </w:t>
      </w:r>
      <w:proofErr w:type="spellStart"/>
      <w:r w:rsidRPr="00737AB9">
        <w:rPr>
          <w:color w:val="000000"/>
          <w:sz w:val="24"/>
          <w:szCs w:val="24"/>
        </w:rPr>
        <w:t>полихлорированные</w:t>
      </w:r>
      <w:proofErr w:type="spellEnd"/>
      <w:r w:rsidRPr="00737AB9">
        <w:rPr>
          <w:color w:val="000000"/>
          <w:sz w:val="24"/>
          <w:szCs w:val="24"/>
        </w:rPr>
        <w:t xml:space="preserve"> </w:t>
      </w:r>
      <w:proofErr w:type="spellStart"/>
      <w:r w:rsidRPr="00737AB9">
        <w:rPr>
          <w:color w:val="000000"/>
          <w:sz w:val="24"/>
          <w:szCs w:val="24"/>
        </w:rPr>
        <w:t>диоксины</w:t>
      </w:r>
      <w:proofErr w:type="spellEnd"/>
      <w:r w:rsidRPr="00737AB9">
        <w:rPr>
          <w:color w:val="000000"/>
          <w:sz w:val="24"/>
          <w:szCs w:val="24"/>
        </w:rPr>
        <w:t xml:space="preserve"> (ПХДД), </w:t>
      </w:r>
      <w:proofErr w:type="spellStart"/>
      <w:r w:rsidRPr="00737AB9">
        <w:rPr>
          <w:color w:val="000000"/>
          <w:sz w:val="24"/>
          <w:szCs w:val="24"/>
        </w:rPr>
        <w:t>полихлорированные</w:t>
      </w:r>
      <w:proofErr w:type="spellEnd"/>
      <w:r w:rsidRPr="00737AB9">
        <w:rPr>
          <w:color w:val="000000"/>
          <w:sz w:val="24"/>
          <w:szCs w:val="24"/>
        </w:rPr>
        <w:t xml:space="preserve"> фураны (ПХДФ)</w:t>
      </w:r>
      <w:r>
        <w:rPr>
          <w:color w:val="000000"/>
          <w:sz w:val="24"/>
          <w:szCs w:val="24"/>
        </w:rPr>
        <w:t>;</w:t>
      </w:r>
    </w:p>
    <w:p w14:paraId="4F98C5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4) </w:t>
      </w:r>
      <w:r w:rsidRPr="0039566E">
        <w:rPr>
          <w:color w:val="000000"/>
          <w:sz w:val="24"/>
          <w:szCs w:val="24"/>
        </w:rPr>
        <w:t xml:space="preserve">идентифицировать </w:t>
      </w:r>
      <w:r>
        <w:rPr>
          <w:color w:val="000000"/>
          <w:sz w:val="24"/>
          <w:szCs w:val="24"/>
        </w:rPr>
        <w:t>м</w:t>
      </w:r>
      <w:r w:rsidRPr="0039566E">
        <w:rPr>
          <w:color w:val="000000"/>
          <w:sz w:val="24"/>
          <w:szCs w:val="24"/>
        </w:rPr>
        <w:t>есто сбора и накопления отходов</w:t>
      </w:r>
      <w:r>
        <w:rPr>
          <w:color w:val="000000"/>
          <w:sz w:val="24"/>
          <w:szCs w:val="24"/>
        </w:rPr>
        <w:t xml:space="preserve">, </w:t>
      </w:r>
      <w:r w:rsidRPr="0039566E">
        <w:rPr>
          <w:color w:val="000000"/>
          <w:sz w:val="24"/>
          <w:szCs w:val="24"/>
        </w:rPr>
        <w:t xml:space="preserve">оборудовать табличками с указанием наименования </w:t>
      </w:r>
      <w:r>
        <w:rPr>
          <w:color w:val="000000"/>
          <w:sz w:val="24"/>
          <w:szCs w:val="24"/>
        </w:rPr>
        <w:t>отходов;</w:t>
      </w:r>
    </w:p>
    <w:p w14:paraId="32E5000D"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5) </w:t>
      </w:r>
      <w:r w:rsidRPr="0039566E">
        <w:rPr>
          <w:color w:val="000000"/>
          <w:sz w:val="24"/>
          <w:szCs w:val="24"/>
        </w:rPr>
        <w:t>место временного складирования отходов оградить лентой и установить указатель принадлежности отходов с контактами ответственного лица</w:t>
      </w:r>
      <w:r>
        <w:rPr>
          <w:color w:val="000000"/>
          <w:sz w:val="24"/>
          <w:szCs w:val="24"/>
        </w:rPr>
        <w:t>;</w:t>
      </w:r>
    </w:p>
    <w:p w14:paraId="163FCA04"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6) оборудовать площадки или контейнеры крышками, навесом, тентом и </w:t>
      </w:r>
      <w:proofErr w:type="spellStart"/>
      <w:r>
        <w:rPr>
          <w:color w:val="000000"/>
          <w:sz w:val="24"/>
          <w:szCs w:val="24"/>
        </w:rPr>
        <w:t>др</w:t>
      </w:r>
      <w:proofErr w:type="spellEnd"/>
      <w:r>
        <w:rPr>
          <w:color w:val="000000"/>
          <w:sz w:val="24"/>
          <w:szCs w:val="24"/>
        </w:rPr>
        <w:t xml:space="preserve">, для защиты </w:t>
      </w:r>
      <w:r w:rsidRPr="0039566E">
        <w:rPr>
          <w:color w:val="000000"/>
          <w:sz w:val="24"/>
          <w:szCs w:val="24"/>
        </w:rPr>
        <w:t>от прямых солнечных лучей или атмосферных осадков</w:t>
      </w:r>
      <w:r>
        <w:rPr>
          <w:color w:val="000000"/>
          <w:sz w:val="24"/>
          <w:szCs w:val="24"/>
        </w:rPr>
        <w:t>;</w:t>
      </w:r>
    </w:p>
    <w:p w14:paraId="2835C662"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7) обеспечить хранение отходов и размещение контейнеров на поверхности с твердым </w:t>
      </w:r>
      <w:r w:rsidRPr="00B23855">
        <w:rPr>
          <w:color w:val="000000"/>
          <w:sz w:val="24"/>
          <w:szCs w:val="24"/>
        </w:rPr>
        <w:t>водонепроницаемого покрытия (асфальтобетон, керамзитобетон, керамическая плитка и др.);</w:t>
      </w:r>
    </w:p>
    <w:p w14:paraId="320869A8"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w:t>
      </w:r>
      <w:r>
        <w:rPr>
          <w:color w:val="000000"/>
          <w:sz w:val="24"/>
          <w:szCs w:val="24"/>
        </w:rPr>
        <w:t xml:space="preserve"> и санитарной защитной зоне предприятия</w:t>
      </w:r>
      <w:r w:rsidRPr="00BA63B8">
        <w:rPr>
          <w:color w:val="000000"/>
          <w:sz w:val="24"/>
          <w:szCs w:val="24"/>
        </w:rPr>
        <w:t>.</w:t>
      </w:r>
    </w:p>
    <w:p w14:paraId="07CA138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 Подрядчику/Исполнителю (субподрядная организация) запрещается:</w:t>
      </w:r>
    </w:p>
    <w:p w14:paraId="6E5BA5B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8.3.1 Захламлять территорию производство работ и прилегающую территорию </w:t>
      </w:r>
      <w:r w:rsidRPr="00BA63B8">
        <w:rPr>
          <w:color w:val="000000"/>
          <w:sz w:val="24"/>
          <w:szCs w:val="24"/>
          <w:highlight w:val="white"/>
        </w:rPr>
        <w:t>Заказчика, в том числе санитарно-защитную зону</w:t>
      </w:r>
      <w:r w:rsidRPr="00BA63B8">
        <w:rPr>
          <w:b/>
          <w:color w:val="000000"/>
          <w:sz w:val="24"/>
          <w:szCs w:val="24"/>
          <w:highlight w:val="white"/>
        </w:rPr>
        <w:t xml:space="preserve"> </w:t>
      </w:r>
      <w:r w:rsidRPr="00BA63B8">
        <w:rPr>
          <w:color w:val="000000"/>
          <w:sz w:val="24"/>
          <w:szCs w:val="24"/>
        </w:rPr>
        <w:t>отходами, опасными вредными веществами и материалами и т.п.</w:t>
      </w:r>
    </w:p>
    <w:p w14:paraId="4CF1337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8.3.2 </w:t>
      </w:r>
      <w:r>
        <w:rPr>
          <w:color w:val="000000"/>
          <w:sz w:val="24"/>
          <w:szCs w:val="24"/>
        </w:rPr>
        <w:t>П</w:t>
      </w:r>
      <w:r w:rsidRPr="00B23855">
        <w:rPr>
          <w:color w:val="000000"/>
          <w:sz w:val="24"/>
          <w:szCs w:val="24"/>
        </w:rPr>
        <w:t xml:space="preserve">ереполнение </w:t>
      </w:r>
      <w:r>
        <w:rPr>
          <w:color w:val="000000"/>
          <w:sz w:val="24"/>
          <w:szCs w:val="24"/>
        </w:rPr>
        <w:t xml:space="preserve">площадки и </w:t>
      </w:r>
      <w:r w:rsidRPr="00B23855">
        <w:rPr>
          <w:color w:val="000000"/>
          <w:sz w:val="24"/>
          <w:szCs w:val="24"/>
        </w:rPr>
        <w:t xml:space="preserve">контейнера во избежание загрязнения прилегающей территории и </w:t>
      </w:r>
      <w:proofErr w:type="spellStart"/>
      <w:r w:rsidRPr="00B23855">
        <w:rPr>
          <w:color w:val="000000"/>
          <w:sz w:val="24"/>
          <w:szCs w:val="24"/>
        </w:rPr>
        <w:t>разлетания</w:t>
      </w:r>
      <w:proofErr w:type="spellEnd"/>
      <w:r w:rsidRPr="00B23855">
        <w:rPr>
          <w:color w:val="000000"/>
          <w:sz w:val="24"/>
          <w:szCs w:val="24"/>
        </w:rPr>
        <w:t xml:space="preserve"> отходов</w:t>
      </w:r>
      <w:r>
        <w:rPr>
          <w:color w:val="000000"/>
          <w:sz w:val="24"/>
          <w:szCs w:val="24"/>
        </w:rPr>
        <w:t>.</w:t>
      </w:r>
    </w:p>
    <w:p w14:paraId="5C517D0E"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8.3.3 Смешивать разные наименования отходов в одном контейнере.</w:t>
      </w:r>
    </w:p>
    <w:p w14:paraId="3D376DD5"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8.3.4 Самовольно уничтожать кустарники, деревья, цветники, газоны и другие насаждения.</w:t>
      </w:r>
    </w:p>
    <w:p w14:paraId="127D65DD"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w:t>
      </w:r>
      <w:r>
        <w:rPr>
          <w:color w:val="000000"/>
          <w:sz w:val="24"/>
          <w:szCs w:val="24"/>
        </w:rPr>
        <w:t xml:space="preserve"> </w:t>
      </w:r>
      <w:r w:rsidRPr="00BA63B8">
        <w:rPr>
          <w:color w:val="000000"/>
          <w:sz w:val="24"/>
          <w:szCs w:val="24"/>
        </w:rPr>
        <w:t xml:space="preserve">законодательства </w:t>
      </w:r>
      <w:r w:rsidRPr="00BA63B8">
        <w:rPr>
          <w:color w:val="000000"/>
          <w:sz w:val="24"/>
          <w:szCs w:val="24"/>
          <w:highlight w:val="white"/>
        </w:rPr>
        <w:t>РК.</w:t>
      </w:r>
      <w:r w:rsidRPr="00BA63B8">
        <w:rPr>
          <w:b/>
          <w:color w:val="000000"/>
          <w:sz w:val="24"/>
          <w:szCs w:val="24"/>
          <w:highlight w:val="white"/>
        </w:rPr>
        <w:t xml:space="preserve"> </w:t>
      </w:r>
      <w:r w:rsidRPr="00BA63B8">
        <w:rPr>
          <w:color w:val="000000"/>
          <w:sz w:val="24"/>
          <w:szCs w:val="24"/>
        </w:rPr>
        <w:t>Затраты Подрядчика/</w:t>
      </w:r>
      <w:r w:rsidRPr="00BA63B8">
        <w:rPr>
          <w:color w:val="000000"/>
          <w:sz w:val="24"/>
          <w:szCs w:val="24"/>
          <w:highlight w:val="white"/>
        </w:rPr>
        <w:t>Исполнителя</w:t>
      </w:r>
      <w:r w:rsidRPr="00BA63B8">
        <w:rPr>
          <w:b/>
          <w:color w:val="000000"/>
          <w:sz w:val="24"/>
          <w:szCs w:val="24"/>
          <w:highlight w:val="white"/>
        </w:rPr>
        <w:t xml:space="preserve"> </w:t>
      </w:r>
      <w:r w:rsidRPr="00BA63B8">
        <w:rPr>
          <w:color w:val="000000"/>
          <w:sz w:val="24"/>
          <w:szCs w:val="24"/>
        </w:rPr>
        <w:t xml:space="preserve">по выплатам соответствующих штрафов, претензий, исков не подлежат возмещению </w:t>
      </w:r>
      <w:r w:rsidRPr="00BA63B8">
        <w:rPr>
          <w:color w:val="000000"/>
          <w:sz w:val="24"/>
          <w:szCs w:val="24"/>
          <w:highlight w:val="white"/>
        </w:rPr>
        <w:t>Заказчиком.</w:t>
      </w:r>
    </w:p>
    <w:p w14:paraId="6FB98ED2" w14:textId="77777777" w:rsidR="002F131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highlight w:val="white"/>
        </w:rPr>
        <w:t xml:space="preserve">8.5 </w:t>
      </w:r>
      <w:r w:rsidRPr="00BA63B8">
        <w:rPr>
          <w:color w:val="000000"/>
          <w:sz w:val="24"/>
          <w:szCs w:val="24"/>
        </w:rPr>
        <w:t>Подрядчик/Исполнитель (субподрядная организация),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BA63B8">
        <w:rPr>
          <w:color w:val="000000"/>
          <w:sz w:val="24"/>
          <w:szCs w:val="24"/>
          <w:highlight w:val="white"/>
        </w:rPr>
        <w:t>.</w:t>
      </w:r>
    </w:p>
    <w:p w14:paraId="3CA90F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highlight w:val="white"/>
        </w:rPr>
        <w:t xml:space="preserve">8.6 </w:t>
      </w:r>
      <w:r>
        <w:rPr>
          <w:color w:val="000000"/>
          <w:sz w:val="24"/>
          <w:szCs w:val="24"/>
        </w:rPr>
        <w:t>С</w:t>
      </w:r>
      <w:r w:rsidRPr="00AD16D6">
        <w:rPr>
          <w:color w:val="000000"/>
          <w:sz w:val="24"/>
          <w:szCs w:val="24"/>
        </w:rPr>
        <w:t>лужба</w:t>
      </w:r>
      <w:r>
        <w:rPr>
          <w:color w:val="000000"/>
          <w:sz w:val="24"/>
          <w:szCs w:val="24"/>
        </w:rPr>
        <w:t xml:space="preserve"> охраны окружающей среды</w:t>
      </w:r>
      <w:r w:rsidRPr="00AD16D6">
        <w:rPr>
          <w:color w:val="000000"/>
          <w:sz w:val="24"/>
          <w:szCs w:val="24"/>
        </w:rPr>
        <w:t xml:space="preserve"> Заказчика имеет право контроля за деятельностью Подрядчика/Исполнителя во время выполнения Работ/оказания Услуг по Договору, с выдачей ему обязательных для исполнения актов-предписаний с целью недопущения (устранения) нарушения экологического законодательства РК.</w:t>
      </w:r>
    </w:p>
    <w:p w14:paraId="3CCBC774" w14:textId="77777777" w:rsidR="002F1318" w:rsidRPr="00B20F5D"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8.7 </w:t>
      </w:r>
      <w:r w:rsidRPr="00B20F5D">
        <w:rPr>
          <w:color w:val="000000"/>
          <w:sz w:val="24"/>
          <w:szCs w:val="24"/>
        </w:rPr>
        <w:t xml:space="preserve">Подрядчик/Исполнитель для выполнения Работ (оказания Услуг) по Договору должен использовать технику и оборудование, разрешенные к эксплуатации в РК (сертифицированные). </w:t>
      </w:r>
    </w:p>
    <w:p w14:paraId="70AF71EC" w14:textId="77777777" w:rsidR="002F1318" w:rsidRPr="00B20F5D"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ab/>
        <w:t xml:space="preserve">Автотранспорт, автотракторная и/или специализированная техника, машины и механизмы Подрядчика/Исполнителя, используемые для выполнения Работ (оказания Услуг) по Договору не должны иметь превышений нормативов выбросов загрязняющих веществ в окружающую среду, а также утечек масла и других технологических жидкостей.   </w:t>
      </w:r>
    </w:p>
    <w:p w14:paraId="15B26133" w14:textId="77777777" w:rsidR="002F1318"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 xml:space="preserve">Транспортировка отходов должна осуществляться специализированным автотранспортом, обеспечивающим предотвращение пыления, просыпание и протечек, с учетом свойств отходов (гидроизоляция кузова, плотно закрывающийся борт, укрытие тентом и т.п.). </w:t>
      </w:r>
    </w:p>
    <w:p w14:paraId="77479BBE" w14:textId="77777777" w:rsidR="002F1318" w:rsidRDefault="002F1318" w:rsidP="002F1318">
      <w:pPr>
        <w:pBdr>
          <w:top w:val="nil"/>
          <w:left w:val="nil"/>
          <w:bottom w:val="nil"/>
          <w:right w:val="nil"/>
          <w:between w:val="nil"/>
        </w:pBdr>
        <w:ind w:firstLine="709"/>
        <w:jc w:val="both"/>
        <w:rPr>
          <w:bCs/>
          <w:sz w:val="24"/>
          <w:szCs w:val="24"/>
        </w:rPr>
      </w:pPr>
      <w:r>
        <w:rPr>
          <w:color w:val="000000"/>
          <w:sz w:val="24"/>
          <w:szCs w:val="24"/>
        </w:rPr>
        <w:t xml:space="preserve">8.8 </w:t>
      </w:r>
      <w:r w:rsidRPr="00DB7BA0">
        <w:rPr>
          <w:bCs/>
          <w:sz w:val="24"/>
          <w:szCs w:val="24"/>
        </w:rPr>
        <w:t>По окончании выполнения Работ (оказания Услуг), Подрядчик/Исполнитель должен выполнить уборку и планировку территории, на которой производились Работы (Услуги).</w:t>
      </w:r>
    </w:p>
    <w:p w14:paraId="112ECD66"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 Подрядчик/Исполнитель обязан:</w:t>
      </w:r>
    </w:p>
    <w:p w14:paraId="4B8A81D1"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8.9.1 Рационально использовать водные ресурсы.</w:t>
      </w:r>
    </w:p>
    <w:p w14:paraId="1BA31EDF"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8.9.2 Организовать отвод/транспортировку хозяйственно-бытовых сточных вод.</w:t>
      </w:r>
      <w:r w:rsidRPr="005100B5">
        <w:rPr>
          <w:color w:val="000000"/>
          <w:sz w:val="24"/>
          <w:szCs w:val="24"/>
        </w:rPr>
        <w:t xml:space="preserve"> </w:t>
      </w:r>
      <w:r w:rsidRPr="00BA63B8">
        <w:rPr>
          <w:color w:val="000000"/>
          <w:sz w:val="24"/>
          <w:szCs w:val="24"/>
        </w:rPr>
        <w:t xml:space="preserve">На момент выполнения работ/оказания услуг необходимо иметь 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осуществляющими прием и очистку хозяйственно-бытовых сточных вод.</w:t>
      </w:r>
    </w:p>
    <w:p w14:paraId="5BE412B9" w14:textId="77777777" w:rsidR="002F1318" w:rsidRPr="00BA63B8" w:rsidRDefault="002F1318" w:rsidP="002F1318">
      <w:pPr>
        <w:pBdr>
          <w:top w:val="nil"/>
          <w:left w:val="nil"/>
          <w:bottom w:val="nil"/>
          <w:right w:val="nil"/>
          <w:between w:val="nil"/>
        </w:pBdr>
        <w:tabs>
          <w:tab w:val="left" w:pos="424"/>
        </w:tabs>
        <w:ind w:hanging="2"/>
        <w:jc w:val="center"/>
        <w:rPr>
          <w:b/>
          <w:color w:val="000000"/>
          <w:sz w:val="24"/>
          <w:szCs w:val="24"/>
        </w:rPr>
      </w:pPr>
      <w:r w:rsidRPr="00BA63B8">
        <w:rPr>
          <w:b/>
          <w:color w:val="000000"/>
          <w:sz w:val="24"/>
          <w:szCs w:val="24"/>
        </w:rPr>
        <w:t>9 Ответственность</w:t>
      </w:r>
    </w:p>
    <w:p w14:paraId="57AF2882" w14:textId="77777777" w:rsidR="002F1318" w:rsidRDefault="002F1318" w:rsidP="002F1318">
      <w:pPr>
        <w:pBdr>
          <w:top w:val="nil"/>
          <w:left w:val="nil"/>
          <w:bottom w:val="nil"/>
          <w:right w:val="nil"/>
          <w:between w:val="nil"/>
        </w:pBdr>
        <w:tabs>
          <w:tab w:val="left" w:pos="2552"/>
        </w:tabs>
        <w:ind w:firstLine="709"/>
        <w:jc w:val="both"/>
        <w:rPr>
          <w:color w:val="000000"/>
          <w:sz w:val="24"/>
          <w:szCs w:val="24"/>
        </w:rPr>
      </w:pPr>
    </w:p>
    <w:p w14:paraId="75B1F33E"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9.1 </w:t>
      </w:r>
      <w:proofErr w:type="gramStart"/>
      <w:r w:rsidRPr="00BA63B8">
        <w:rPr>
          <w:color w:val="000000"/>
          <w:sz w:val="24"/>
          <w:szCs w:val="24"/>
        </w:rPr>
        <w:t>В</w:t>
      </w:r>
      <w:proofErr w:type="gramEnd"/>
      <w:r w:rsidRPr="00BA63B8">
        <w:rPr>
          <w:color w:val="000000"/>
          <w:sz w:val="24"/>
          <w:szCs w:val="24"/>
        </w:rPr>
        <w:t xml:space="preserve"> случае выявления нарушения </w:t>
      </w:r>
      <w:r w:rsidRPr="00BA63B8">
        <w:rPr>
          <w:color w:val="000000"/>
          <w:sz w:val="24"/>
          <w:szCs w:val="24"/>
          <w:highlight w:val="white"/>
        </w:rPr>
        <w:t>санитарных норм,</w:t>
      </w:r>
      <w:r w:rsidRPr="00BA63B8">
        <w:rPr>
          <w:color w:val="000000"/>
          <w:sz w:val="24"/>
          <w:szCs w:val="24"/>
        </w:rPr>
        <w:t xml:space="preserve"> требований</w:t>
      </w:r>
      <w:r w:rsidRPr="00BA63B8">
        <w:rPr>
          <w:b/>
          <w:color w:val="000000"/>
          <w:sz w:val="24"/>
          <w:szCs w:val="24"/>
        </w:rPr>
        <w:t xml:space="preserve">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представляющих угрозу для жизни и здоровья работников</w:t>
      </w:r>
      <w:r w:rsidRPr="00BA63B8">
        <w:rPr>
          <w:b/>
          <w:color w:val="000000"/>
          <w:sz w:val="24"/>
          <w:szCs w:val="24"/>
          <w:highlight w:val="white"/>
        </w:rPr>
        <w:t xml:space="preserve">, </w:t>
      </w:r>
      <w:r w:rsidRPr="00BA63B8">
        <w:rPr>
          <w:color w:val="000000"/>
          <w:sz w:val="24"/>
          <w:szCs w:val="24"/>
          <w:highlight w:val="white"/>
        </w:rPr>
        <w:t>возможности возникновения аварий, инцидента, пожара, нанесения ущерба окружающей среде, Заказчик</w:t>
      </w:r>
      <w:r w:rsidRPr="00BA63B8">
        <w:rPr>
          <w:b/>
          <w:color w:val="000000"/>
          <w:sz w:val="24"/>
          <w:szCs w:val="24"/>
          <w:highlight w:val="white"/>
        </w:rPr>
        <w:t xml:space="preserve"> </w:t>
      </w:r>
      <w:r w:rsidRPr="00BA63B8">
        <w:rPr>
          <w:color w:val="000000"/>
          <w:sz w:val="24"/>
          <w:szCs w:val="24"/>
        </w:rPr>
        <w:t xml:space="preserve">приостанавливает или 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w:t>
      </w:r>
      <w:r w:rsidRPr="00BA63B8">
        <w:rPr>
          <w:color w:val="000000"/>
          <w:sz w:val="24"/>
          <w:szCs w:val="24"/>
        </w:rPr>
        <w:lastRenderedPageBreak/>
        <w:t>дисциплинарного воздействия к виновным лицам</w:t>
      </w:r>
      <w:r w:rsidRPr="00BA63B8">
        <w:rPr>
          <w:b/>
          <w:color w:val="000000"/>
          <w:sz w:val="24"/>
          <w:szCs w:val="24"/>
        </w:rPr>
        <w:t xml:space="preserve"> </w:t>
      </w:r>
      <w:r w:rsidRPr="00BA63B8">
        <w:rPr>
          <w:color w:val="000000"/>
          <w:sz w:val="24"/>
          <w:szCs w:val="24"/>
        </w:rPr>
        <w:t>Подрядчика/Исполнителя (субподрядная организация)</w:t>
      </w:r>
      <w:r w:rsidRPr="00BA63B8">
        <w:rPr>
          <w:color w:val="000000"/>
          <w:sz w:val="24"/>
          <w:szCs w:val="24"/>
          <w:highlight w:val="white"/>
        </w:rPr>
        <w:t xml:space="preserve"> в письменной форме информирует Заказчика</w:t>
      </w:r>
      <w:r w:rsidRPr="00BA63B8">
        <w:rPr>
          <w:b/>
          <w:color w:val="000000"/>
          <w:sz w:val="24"/>
          <w:szCs w:val="24"/>
        </w:rPr>
        <w:t xml:space="preserve">. </w:t>
      </w:r>
      <w:r w:rsidRPr="00BA63B8">
        <w:rPr>
          <w:color w:val="000000"/>
          <w:sz w:val="24"/>
          <w:szCs w:val="24"/>
        </w:rPr>
        <w:t>Дальнейшее производство работ производится после устранения нарушения с письменным информированием Заказчика.</w:t>
      </w:r>
    </w:p>
    <w:p w14:paraId="46CD809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9.2 Заказчик оставляет за собой пр</w:t>
      </w:r>
      <w:r>
        <w:rPr>
          <w:color w:val="000000"/>
          <w:sz w:val="24"/>
          <w:szCs w:val="24"/>
        </w:rPr>
        <w:t>аво остановить выполнение работ По</w:t>
      </w:r>
      <w:r w:rsidRPr="00BA63B8">
        <w:rPr>
          <w:color w:val="000000"/>
          <w:sz w:val="24"/>
          <w:szCs w:val="24"/>
        </w:rPr>
        <w:t>дрядчика</w:t>
      </w:r>
    </w:p>
    <w:p w14:paraId="54CA1C02" w14:textId="77777777" w:rsidR="002F1318" w:rsidRPr="00BA63B8" w:rsidRDefault="002F1318" w:rsidP="00516F9C">
      <w:pPr>
        <w:pBdr>
          <w:top w:val="nil"/>
          <w:left w:val="nil"/>
          <w:bottom w:val="nil"/>
          <w:right w:val="nil"/>
          <w:between w:val="nil"/>
        </w:pBdr>
        <w:jc w:val="both"/>
        <w:rPr>
          <w:color w:val="000000"/>
          <w:sz w:val="24"/>
          <w:szCs w:val="24"/>
        </w:rPr>
      </w:pPr>
      <w:r w:rsidRPr="00BA63B8">
        <w:rPr>
          <w:color w:val="000000"/>
          <w:sz w:val="24"/>
          <w:szCs w:val="24"/>
        </w:rPr>
        <w:t>/Исполнителя (субподрядная организация), до срока, пока не будут исправлены небезопасные</w:t>
      </w:r>
      <w:r w:rsidR="00516F9C">
        <w:rPr>
          <w:color w:val="000000"/>
          <w:sz w:val="24"/>
          <w:szCs w:val="24"/>
        </w:rPr>
        <w:t xml:space="preserve"> </w:t>
      </w:r>
      <w:r w:rsidRPr="00BA63B8">
        <w:rPr>
          <w:color w:val="000000"/>
          <w:sz w:val="24"/>
          <w:szCs w:val="24"/>
        </w:rPr>
        <w:t>методы работы, в случае серьезных или повторяющихся нарушений без выплаты компенсаций.</w:t>
      </w:r>
    </w:p>
    <w:p w14:paraId="68A150B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9.3 Подрядчик/Исполнитель (субподрядная организация)</w:t>
      </w:r>
      <w:r w:rsidRPr="00BA63B8">
        <w:rPr>
          <w:rFonts w:ascii="Courier New" w:eastAsia="Courier New" w:hAnsi="Courier New" w:cs="Courier New"/>
          <w:color w:val="000000"/>
          <w:sz w:val="24"/>
          <w:szCs w:val="24"/>
        </w:rPr>
        <w:t xml:space="preserve"> </w:t>
      </w:r>
      <w:r w:rsidRPr="00BA63B8">
        <w:rPr>
          <w:color w:val="000000"/>
          <w:sz w:val="24"/>
          <w:szCs w:val="24"/>
        </w:rPr>
        <w:t>обязан устранить выявленные нарушения и письменно информировать Заказчика об устранении нарушений.</w:t>
      </w:r>
    </w:p>
    <w:p w14:paraId="0FA1799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9.4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40C21675" w14:textId="77777777" w:rsidR="002F1318" w:rsidRPr="00BA63B8" w:rsidRDefault="002F1318" w:rsidP="002F1318">
      <w:pPr>
        <w:pBdr>
          <w:top w:val="nil"/>
          <w:left w:val="nil"/>
          <w:bottom w:val="nil"/>
          <w:right w:val="nil"/>
          <w:between w:val="nil"/>
        </w:pBdr>
        <w:ind w:hanging="2"/>
        <w:jc w:val="both"/>
        <w:rPr>
          <w:color w:val="000000"/>
          <w:sz w:val="24"/>
          <w:szCs w:val="24"/>
        </w:rPr>
      </w:pPr>
      <w:r>
        <w:rPr>
          <w:color w:val="000000"/>
          <w:sz w:val="24"/>
          <w:szCs w:val="24"/>
          <w:highlight w:val="white"/>
        </w:rPr>
        <w:tab/>
      </w:r>
      <w:r>
        <w:rPr>
          <w:color w:val="000000"/>
          <w:sz w:val="24"/>
          <w:szCs w:val="24"/>
          <w:highlight w:val="white"/>
        </w:rPr>
        <w:tab/>
      </w:r>
      <w:r w:rsidRPr="00BA63B8">
        <w:rPr>
          <w:color w:val="000000"/>
          <w:sz w:val="24"/>
          <w:szCs w:val="24"/>
          <w:highlight w:val="white"/>
        </w:rPr>
        <w:t xml:space="preserve">9.5 Заказчик </w:t>
      </w:r>
      <w:r w:rsidRPr="00BA63B8">
        <w:rPr>
          <w:color w:val="000000"/>
          <w:sz w:val="24"/>
          <w:szCs w:val="24"/>
        </w:rPr>
        <w:t>имеет право не допускать на территорию и объекты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70E44B5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w:t>
      </w:r>
      <w:r>
        <w:rPr>
          <w:color w:val="000000"/>
          <w:sz w:val="24"/>
          <w:szCs w:val="24"/>
        </w:rPr>
        <w:t xml:space="preserve"> </w:t>
      </w:r>
      <w:r w:rsidRPr="00BA63B8">
        <w:rPr>
          <w:color w:val="000000"/>
          <w:sz w:val="24"/>
          <w:szCs w:val="24"/>
        </w:rPr>
        <w:t>ответственности за вышеуказанные нарушения Подрядчиком/Исполнителем, последний</w:t>
      </w:r>
      <w:r>
        <w:rPr>
          <w:color w:val="000000"/>
          <w:sz w:val="24"/>
          <w:szCs w:val="24"/>
        </w:rPr>
        <w:t xml:space="preserve"> </w:t>
      </w:r>
      <w:r w:rsidRPr="00BA63B8">
        <w:rPr>
          <w:color w:val="000000"/>
          <w:sz w:val="24"/>
          <w:szCs w:val="24"/>
        </w:rPr>
        <w:t>обязуется возместить Заказчику все причиненные этим убытки.</w:t>
      </w:r>
    </w:p>
    <w:p w14:paraId="012C05DB" w14:textId="57E66ECF" w:rsidR="002F1318" w:rsidRPr="00BA63B8" w:rsidRDefault="002F1318" w:rsidP="002F1318">
      <w:pPr>
        <w:pBdr>
          <w:top w:val="nil"/>
          <w:left w:val="nil"/>
          <w:bottom w:val="nil"/>
          <w:right w:val="nil"/>
          <w:between w:val="nil"/>
        </w:pBdr>
        <w:tabs>
          <w:tab w:val="left" w:pos="0"/>
          <w:tab w:val="left" w:pos="851"/>
        </w:tabs>
        <w:ind w:firstLine="709"/>
        <w:jc w:val="both"/>
        <w:rPr>
          <w:color w:val="000000"/>
          <w:sz w:val="24"/>
          <w:szCs w:val="24"/>
        </w:rPr>
      </w:pPr>
      <w:r w:rsidRPr="00BA63B8">
        <w:rPr>
          <w:color w:val="000000"/>
          <w:sz w:val="24"/>
          <w:szCs w:val="24"/>
        </w:rPr>
        <w:t xml:space="preserve">9.7 </w:t>
      </w:r>
      <w:proofErr w:type="gramStart"/>
      <w:r w:rsidRPr="00BA63B8">
        <w:rPr>
          <w:color w:val="000000"/>
          <w:sz w:val="24"/>
          <w:szCs w:val="24"/>
        </w:rPr>
        <w:t>В</w:t>
      </w:r>
      <w:proofErr w:type="gramEnd"/>
      <w:r w:rsidRPr="00BA63B8">
        <w:rPr>
          <w:color w:val="000000"/>
          <w:sz w:val="24"/>
          <w:szCs w:val="24"/>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Подрядчика/Исполнителя (субподрядная организация) и иных его действий, соответственно </w:t>
      </w:r>
      <w:r w:rsidR="009A2FE3" w:rsidRPr="00BA63B8">
        <w:rPr>
          <w:color w:val="000000"/>
          <w:sz w:val="24"/>
          <w:szCs w:val="24"/>
        </w:rPr>
        <w:t>Подрядчик/Исполнител</w:t>
      </w:r>
      <w:r w:rsidR="009A2FE3">
        <w:rPr>
          <w:color w:val="000000"/>
          <w:sz w:val="24"/>
          <w:szCs w:val="24"/>
        </w:rPr>
        <w:t>ь</w:t>
      </w:r>
      <w:r w:rsidRPr="00BA63B8">
        <w:rPr>
          <w:color w:val="000000"/>
          <w:sz w:val="24"/>
          <w:szCs w:val="24"/>
        </w:rPr>
        <w:t xml:space="preserve"> понесет полную материальную ответственность по возмещению причиненного Заказчику ущерба. </w:t>
      </w:r>
    </w:p>
    <w:p w14:paraId="10E958BC"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9.8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62FDE449" w14:textId="7D0C575C"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9.9 Заказчик не несет ответственност</w:t>
      </w:r>
      <w:r w:rsidR="009A2FE3">
        <w:rPr>
          <w:color w:val="000000"/>
          <w:sz w:val="24"/>
          <w:szCs w:val="24"/>
        </w:rPr>
        <w:t>ь</w:t>
      </w:r>
      <w:r w:rsidRPr="00BA63B8">
        <w:rPr>
          <w:color w:val="000000"/>
          <w:sz w:val="24"/>
          <w:szCs w:val="24"/>
        </w:rPr>
        <w:t xml:space="preserve">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пожарной и газовой безопасностью, электробезопасности или производственной санитарии.</w:t>
      </w:r>
    </w:p>
    <w:p w14:paraId="412BAE8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9.10 Заказчик имеет право изъять пропуск у работника, который допустил грубое и/или неоднократное нарушение в области безопасности и охраны труда, промышленной, пожарной, газовой безопасности, экологии, санитарно-эпидемиологических требований с запретом входа на территорию ТОО «ПНХЗ» (минимальный срок 12 месяцев).</w:t>
      </w:r>
    </w:p>
    <w:p w14:paraId="43D2754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14:paraId="7BE9627A" w14:textId="5D806C5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9.12 При наличии нарушений, допущенных персоналом Подрядчика/Исполнителя (субподрядной организацией)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и другими информационными документами, в том числе при наличии фотографиями, видеозаписью и др. ответственность применяется к Исполнителю/Подрядчику за каждый случай выявленного нарушения:</w:t>
      </w:r>
    </w:p>
    <w:p w14:paraId="22C932A1" w14:textId="77777777" w:rsidR="009A2FE3" w:rsidRPr="00BA63B8" w:rsidRDefault="009A2FE3" w:rsidP="002F1318">
      <w:pPr>
        <w:pBdr>
          <w:top w:val="nil"/>
          <w:left w:val="nil"/>
          <w:bottom w:val="nil"/>
          <w:right w:val="nil"/>
          <w:between w:val="nil"/>
        </w:pBdr>
        <w:ind w:firstLine="709"/>
        <w:jc w:val="both"/>
        <w:rPr>
          <w:color w:val="000000"/>
          <w:sz w:val="24"/>
          <w:szCs w:val="24"/>
        </w:rPr>
      </w:pPr>
    </w:p>
    <w:p w14:paraId="4373EC0A" w14:textId="77777777" w:rsidR="002F1318" w:rsidRDefault="002F1318" w:rsidP="002F1318">
      <w:pPr>
        <w:shd w:val="clear" w:color="auto" w:fill="FFFFFF"/>
        <w:ind w:right="29"/>
        <w:jc w:val="both"/>
        <w:outlineLvl w:val="2"/>
        <w:rPr>
          <w:b/>
          <w:bCs/>
          <w:noProof/>
          <w:color w:val="000000"/>
          <w:sz w:val="24"/>
          <w:szCs w:val="24"/>
          <w:lang w:eastAsia="zh-CN"/>
        </w:rPr>
      </w:pPr>
      <w:r w:rsidRPr="00910D13">
        <w:rPr>
          <w:b/>
          <w:bCs/>
          <w:noProof/>
          <w:color w:val="000000"/>
          <w:sz w:val="24"/>
          <w:szCs w:val="24"/>
          <w:lang w:eastAsia="zh-CN"/>
        </w:rPr>
        <w:t xml:space="preserve">                                        </w:t>
      </w:r>
      <w:r>
        <w:rPr>
          <w:b/>
          <w:bCs/>
          <w:noProof/>
          <w:color w:val="000000"/>
          <w:sz w:val="24"/>
          <w:szCs w:val="24"/>
          <w:lang w:eastAsia="zh-CN"/>
        </w:rPr>
        <w:t xml:space="preserve">                </w:t>
      </w:r>
      <w:r w:rsidRPr="00910D13">
        <w:rPr>
          <w:b/>
          <w:bCs/>
          <w:noProof/>
          <w:color w:val="000000"/>
          <w:sz w:val="24"/>
          <w:szCs w:val="24"/>
          <w:lang w:eastAsia="zh-CN"/>
        </w:rPr>
        <w:t>Подписи Сторон:</w:t>
      </w:r>
    </w:p>
    <w:p w14:paraId="51331014" w14:textId="77777777" w:rsidR="002F1318" w:rsidRPr="007102BA" w:rsidRDefault="002F1318" w:rsidP="002F1318">
      <w:pPr>
        <w:shd w:val="clear" w:color="auto" w:fill="FFFFFF"/>
        <w:ind w:right="29"/>
        <w:jc w:val="both"/>
        <w:outlineLvl w:val="2"/>
        <w:rPr>
          <w:bCs/>
          <w:noProof/>
          <w:color w:val="000000"/>
          <w:sz w:val="24"/>
          <w:szCs w:val="24"/>
          <w:lang w:eastAsia="zh-CN"/>
        </w:rPr>
      </w:pPr>
    </w:p>
    <w:tbl>
      <w:tblPr>
        <w:tblW w:w="0" w:type="auto"/>
        <w:tblLook w:val="04A0" w:firstRow="1" w:lastRow="0" w:firstColumn="1" w:lastColumn="0" w:noHBand="0" w:noVBand="1"/>
      </w:tblPr>
      <w:tblGrid>
        <w:gridCol w:w="4819"/>
        <w:gridCol w:w="4820"/>
      </w:tblGrid>
      <w:tr w:rsidR="002F1318" w14:paraId="5F0FF2EA" w14:textId="77777777" w:rsidTr="00E23D3E">
        <w:tc>
          <w:tcPr>
            <w:tcW w:w="4926" w:type="dxa"/>
            <w:shd w:val="clear" w:color="auto" w:fill="auto"/>
          </w:tcPr>
          <w:p w14:paraId="2EFC9DF1"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Заказчик: </w:t>
            </w:r>
          </w:p>
          <w:p w14:paraId="2C43F5C0" w14:textId="77777777" w:rsidR="002F1318" w:rsidRPr="00AC6C3A" w:rsidRDefault="002F1318" w:rsidP="00E23D3E">
            <w:pPr>
              <w:shd w:val="clear" w:color="auto" w:fill="FFFFFF"/>
              <w:ind w:right="29"/>
              <w:jc w:val="both"/>
              <w:outlineLvl w:val="2"/>
              <w:rPr>
                <w:bCs/>
                <w:noProof/>
                <w:color w:val="000000"/>
                <w:sz w:val="24"/>
                <w:szCs w:val="24"/>
                <w:lang w:eastAsia="zh-CN"/>
              </w:rPr>
            </w:pPr>
          </w:p>
        </w:tc>
        <w:tc>
          <w:tcPr>
            <w:tcW w:w="4927" w:type="dxa"/>
            <w:shd w:val="clear" w:color="auto" w:fill="auto"/>
          </w:tcPr>
          <w:p w14:paraId="4637A05D"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Подрядчик:                </w:t>
            </w:r>
          </w:p>
        </w:tc>
      </w:tr>
      <w:tr w:rsidR="002F1318" w14:paraId="47D8A4DF" w14:textId="77777777" w:rsidTr="00E23D3E">
        <w:tc>
          <w:tcPr>
            <w:tcW w:w="4926" w:type="dxa"/>
            <w:shd w:val="clear" w:color="auto" w:fill="auto"/>
          </w:tcPr>
          <w:p w14:paraId="01E6E0C4"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c>
          <w:tcPr>
            <w:tcW w:w="4927" w:type="dxa"/>
            <w:shd w:val="clear" w:color="auto" w:fill="auto"/>
          </w:tcPr>
          <w:p w14:paraId="114965F2"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r>
    </w:tbl>
    <w:p w14:paraId="5D39D314" w14:textId="77777777" w:rsidR="002F1318" w:rsidRPr="007102BA" w:rsidRDefault="002F1318" w:rsidP="002F1318">
      <w:pPr>
        <w:shd w:val="clear" w:color="auto" w:fill="FFFFFF"/>
        <w:tabs>
          <w:tab w:val="center" w:pos="4804"/>
        </w:tabs>
        <w:ind w:right="29"/>
        <w:jc w:val="both"/>
        <w:outlineLvl w:val="2"/>
        <w:rPr>
          <w:bCs/>
          <w:noProof/>
          <w:color w:val="000000"/>
          <w:sz w:val="24"/>
          <w:szCs w:val="24"/>
          <w:lang w:eastAsia="zh-CN"/>
        </w:rPr>
      </w:pPr>
      <w:r w:rsidRPr="007102BA">
        <w:rPr>
          <w:bCs/>
          <w:noProof/>
          <w:color w:val="000000"/>
          <w:sz w:val="24"/>
          <w:szCs w:val="24"/>
          <w:lang w:eastAsia="zh-CN"/>
        </w:rPr>
        <w:lastRenderedPageBreak/>
        <w:t>м.п</w:t>
      </w:r>
      <w:r>
        <w:rPr>
          <w:bCs/>
          <w:noProof/>
          <w:color w:val="000000"/>
          <w:sz w:val="24"/>
          <w:szCs w:val="24"/>
          <w:lang w:eastAsia="zh-CN"/>
        </w:rPr>
        <w:tab/>
        <w:t xml:space="preserve">         </w:t>
      </w:r>
      <w:r w:rsidRPr="007102BA">
        <w:rPr>
          <w:bCs/>
          <w:noProof/>
          <w:color w:val="000000"/>
          <w:sz w:val="24"/>
          <w:szCs w:val="24"/>
          <w:lang w:eastAsia="zh-CN"/>
        </w:rPr>
        <w:t>м.п</w:t>
      </w:r>
    </w:p>
    <w:p w14:paraId="0E639ED4" w14:textId="77777777" w:rsidR="00C04D1C" w:rsidRDefault="00C04D1C"/>
    <w:p w14:paraId="1ED0E876" w14:textId="77777777" w:rsidR="002F1318" w:rsidRDefault="002F1318"/>
    <w:p w14:paraId="4F72A83F" w14:textId="77777777" w:rsidR="002F1318" w:rsidRDefault="002F1318"/>
    <w:p w14:paraId="7CAD4742" w14:textId="77777777" w:rsidR="00516F9C" w:rsidRDefault="00516F9C" w:rsidP="002F1318">
      <w:pPr>
        <w:tabs>
          <w:tab w:val="left" w:pos="0"/>
        </w:tabs>
        <w:ind w:firstLine="720"/>
        <w:jc w:val="center"/>
        <w:rPr>
          <w:b/>
          <w:sz w:val="24"/>
          <w:szCs w:val="24"/>
        </w:rPr>
      </w:pPr>
    </w:p>
    <w:p w14:paraId="1E93AF08" w14:textId="77777777" w:rsidR="00516F9C" w:rsidRDefault="00516F9C" w:rsidP="002F1318">
      <w:pPr>
        <w:tabs>
          <w:tab w:val="left" w:pos="0"/>
        </w:tabs>
        <w:ind w:firstLine="720"/>
        <w:jc w:val="center"/>
        <w:rPr>
          <w:b/>
          <w:sz w:val="24"/>
          <w:szCs w:val="24"/>
        </w:rPr>
      </w:pPr>
    </w:p>
    <w:p w14:paraId="1B7FB989" w14:textId="77777777" w:rsidR="002F1318" w:rsidRPr="00D73B6E" w:rsidRDefault="002F1318" w:rsidP="002F1318">
      <w:pPr>
        <w:tabs>
          <w:tab w:val="left" w:pos="0"/>
        </w:tabs>
        <w:ind w:firstLine="720"/>
        <w:jc w:val="center"/>
        <w:rPr>
          <w:b/>
          <w:bCs/>
          <w:sz w:val="24"/>
        </w:rPr>
      </w:pPr>
      <w:r>
        <w:rPr>
          <w:b/>
          <w:bCs/>
          <w:sz w:val="24"/>
        </w:rPr>
        <w:t>П</w:t>
      </w:r>
      <w:r w:rsidRPr="00D73B6E">
        <w:rPr>
          <w:b/>
          <w:bCs/>
          <w:sz w:val="24"/>
        </w:rPr>
        <w:t xml:space="preserve">еречень </w:t>
      </w:r>
    </w:p>
    <w:p w14:paraId="0DFD6FB0" w14:textId="77777777" w:rsidR="002F1318" w:rsidRDefault="002F1318" w:rsidP="002F1318">
      <w:pPr>
        <w:jc w:val="center"/>
        <w:rPr>
          <w:b/>
          <w:bCs/>
          <w:sz w:val="24"/>
        </w:rPr>
      </w:pPr>
      <w:r w:rsidRPr="00D73B6E">
        <w:rPr>
          <w:b/>
          <w:bCs/>
          <w:sz w:val="24"/>
        </w:rPr>
        <w:t>штрафных санкций за нарушения в области ОТ, ПБ</w:t>
      </w:r>
      <w:r>
        <w:rPr>
          <w:b/>
          <w:bCs/>
          <w:sz w:val="24"/>
        </w:rPr>
        <w:t xml:space="preserve"> и </w:t>
      </w:r>
      <w:proofErr w:type="spellStart"/>
      <w:r>
        <w:rPr>
          <w:b/>
          <w:bCs/>
          <w:sz w:val="24"/>
        </w:rPr>
        <w:t>ПожБ</w:t>
      </w:r>
      <w:proofErr w:type="spellEnd"/>
      <w:r>
        <w:rPr>
          <w:b/>
          <w:bCs/>
          <w:sz w:val="24"/>
        </w:rPr>
        <w:t xml:space="preserve">, </w:t>
      </w:r>
      <w:r w:rsidRPr="00D73B6E">
        <w:rPr>
          <w:b/>
          <w:bCs/>
          <w:sz w:val="24"/>
        </w:rPr>
        <w:t>ООС</w:t>
      </w:r>
      <w:r>
        <w:rPr>
          <w:b/>
          <w:bCs/>
          <w:sz w:val="24"/>
        </w:rPr>
        <w:t xml:space="preserve"> и </w:t>
      </w:r>
      <w:proofErr w:type="spellStart"/>
      <w:r>
        <w:rPr>
          <w:b/>
          <w:bCs/>
          <w:sz w:val="24"/>
        </w:rPr>
        <w:t>энергобезопасности</w:t>
      </w:r>
      <w:proofErr w:type="spellEnd"/>
    </w:p>
    <w:p w14:paraId="4EB26387" w14:textId="77777777" w:rsidR="002F1318" w:rsidRDefault="002F1318" w:rsidP="002F1318">
      <w:pPr>
        <w:jc w:val="center"/>
        <w:rPr>
          <w:b/>
          <w:bCs/>
          <w:sz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7344"/>
        <w:gridCol w:w="19"/>
        <w:gridCol w:w="1421"/>
      </w:tblGrid>
      <w:tr w:rsidR="002F1318" w14:paraId="631AF895" w14:textId="77777777" w:rsidTr="00CE3875">
        <w:trPr>
          <w:trHeight w:val="352"/>
          <w:tblHeader/>
        </w:trPr>
        <w:tc>
          <w:tcPr>
            <w:tcW w:w="856" w:type="dxa"/>
            <w:shd w:val="clear" w:color="auto" w:fill="C6D9F1"/>
            <w:vAlign w:val="center"/>
          </w:tcPr>
          <w:p w14:paraId="2CA117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№п/п</w:t>
            </w:r>
          </w:p>
        </w:tc>
        <w:tc>
          <w:tcPr>
            <w:tcW w:w="7363" w:type="dxa"/>
            <w:gridSpan w:val="2"/>
            <w:shd w:val="clear" w:color="auto" w:fill="C6D9F1"/>
            <w:vAlign w:val="center"/>
          </w:tcPr>
          <w:p w14:paraId="3B024B46"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Нарушения</w:t>
            </w:r>
          </w:p>
        </w:tc>
        <w:tc>
          <w:tcPr>
            <w:tcW w:w="1421" w:type="dxa"/>
            <w:shd w:val="clear" w:color="auto" w:fill="C6D9F1"/>
            <w:vAlign w:val="center"/>
          </w:tcPr>
          <w:p w14:paraId="620E8BED" w14:textId="77777777" w:rsidR="002F1318" w:rsidRDefault="002F1318" w:rsidP="00E23D3E">
            <w:pPr>
              <w:pBdr>
                <w:top w:val="nil"/>
                <w:left w:val="nil"/>
                <w:bottom w:val="nil"/>
                <w:right w:val="nil"/>
                <w:between w:val="nil"/>
              </w:pBdr>
              <w:ind w:hanging="2"/>
              <w:jc w:val="center"/>
              <w:rPr>
                <w:color w:val="000000"/>
                <w:sz w:val="22"/>
                <w:szCs w:val="22"/>
                <w:highlight w:val="green"/>
              </w:rPr>
            </w:pPr>
            <w:r>
              <w:rPr>
                <w:b/>
                <w:color w:val="000000"/>
                <w:sz w:val="22"/>
                <w:szCs w:val="22"/>
              </w:rPr>
              <w:t xml:space="preserve">Штраф </w:t>
            </w:r>
          </w:p>
        </w:tc>
      </w:tr>
      <w:tr w:rsidR="002F1318" w14:paraId="7BFDADDE" w14:textId="77777777" w:rsidTr="00CE3875">
        <w:trPr>
          <w:cantSplit/>
          <w:trHeight w:val="349"/>
        </w:trPr>
        <w:tc>
          <w:tcPr>
            <w:tcW w:w="856" w:type="dxa"/>
            <w:vMerge w:val="restart"/>
            <w:vAlign w:val="center"/>
          </w:tcPr>
          <w:p w14:paraId="1CBF652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0</w:t>
            </w:r>
          </w:p>
        </w:tc>
        <w:tc>
          <w:tcPr>
            <w:tcW w:w="7363" w:type="dxa"/>
            <w:gridSpan w:val="2"/>
            <w:vAlign w:val="center"/>
          </w:tcPr>
          <w:p w14:paraId="7597D6F7" w14:textId="77777777" w:rsidR="002F1318" w:rsidRDefault="002F1318" w:rsidP="00E23D3E">
            <w:pPr>
              <w:pBdr>
                <w:top w:val="nil"/>
                <w:left w:val="nil"/>
                <w:bottom w:val="nil"/>
                <w:right w:val="nil"/>
                <w:between w:val="nil"/>
              </w:pBdr>
              <w:ind w:hanging="2"/>
              <w:jc w:val="both"/>
              <w:rPr>
                <w:color w:val="000000"/>
                <w:sz w:val="22"/>
                <w:szCs w:val="22"/>
              </w:rPr>
            </w:pPr>
            <w:r>
              <w:rPr>
                <w:b/>
                <w:color w:val="000000"/>
                <w:sz w:val="22"/>
                <w:szCs w:val="22"/>
              </w:rPr>
              <w:t>Правила «Нулевого допуска»</w:t>
            </w:r>
          </w:p>
        </w:tc>
        <w:tc>
          <w:tcPr>
            <w:tcW w:w="1421" w:type="dxa"/>
            <w:vAlign w:val="center"/>
          </w:tcPr>
          <w:p w14:paraId="5D1EA71B" w14:textId="77777777" w:rsidR="002F1318" w:rsidRDefault="002F1318" w:rsidP="00E23D3E">
            <w:pPr>
              <w:pBdr>
                <w:top w:val="nil"/>
                <w:left w:val="nil"/>
                <w:bottom w:val="nil"/>
                <w:right w:val="nil"/>
                <w:between w:val="nil"/>
              </w:pBdr>
              <w:ind w:hanging="2"/>
              <w:jc w:val="center"/>
              <w:rPr>
                <w:color w:val="000000"/>
                <w:sz w:val="22"/>
                <w:szCs w:val="22"/>
              </w:rPr>
            </w:pPr>
          </w:p>
        </w:tc>
      </w:tr>
      <w:tr w:rsidR="002F1318" w14:paraId="70524A20" w14:textId="77777777" w:rsidTr="00CE3875">
        <w:trPr>
          <w:cantSplit/>
          <w:trHeight w:val="942"/>
        </w:trPr>
        <w:tc>
          <w:tcPr>
            <w:tcW w:w="856" w:type="dxa"/>
            <w:vMerge/>
            <w:vAlign w:val="center"/>
          </w:tcPr>
          <w:p w14:paraId="4E040F8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0CD4FE9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tc>
        <w:tc>
          <w:tcPr>
            <w:tcW w:w="1421" w:type="dxa"/>
            <w:vAlign w:val="center"/>
          </w:tcPr>
          <w:p w14:paraId="6236EDEB"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5BCAE1F9" w14:textId="77777777" w:rsidTr="00CE3875">
        <w:trPr>
          <w:cantSplit/>
          <w:trHeight w:val="489"/>
        </w:trPr>
        <w:tc>
          <w:tcPr>
            <w:tcW w:w="856" w:type="dxa"/>
            <w:vMerge/>
            <w:vAlign w:val="center"/>
          </w:tcPr>
          <w:p w14:paraId="1FF2B43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CF7C4B2" w14:textId="77777777" w:rsidR="002F1318" w:rsidRDefault="002F1318" w:rsidP="009F40E0">
            <w:pPr>
              <w:pBdr>
                <w:top w:val="nil"/>
                <w:left w:val="nil"/>
                <w:bottom w:val="nil"/>
                <w:right w:val="nil"/>
                <w:between w:val="nil"/>
              </w:pBdr>
              <w:ind w:hanging="2"/>
              <w:jc w:val="both"/>
              <w:rPr>
                <w:color w:val="000000"/>
                <w:sz w:val="22"/>
                <w:szCs w:val="22"/>
              </w:rPr>
            </w:pPr>
            <w:proofErr w:type="spellStart"/>
            <w:r>
              <w:rPr>
                <w:color w:val="000000"/>
                <w:sz w:val="22"/>
                <w:szCs w:val="22"/>
              </w:rPr>
              <w:t>Запреща</w:t>
            </w:r>
            <w:proofErr w:type="spellEnd"/>
            <w:r w:rsidR="009F40E0">
              <w:rPr>
                <w:color w:val="000000"/>
                <w:sz w:val="22"/>
                <w:szCs w:val="22"/>
                <w:lang w:val="kk-KZ"/>
              </w:rPr>
              <w:t>ется</w:t>
            </w:r>
            <w:r>
              <w:rPr>
                <w:color w:val="000000"/>
                <w:sz w:val="22"/>
                <w:szCs w:val="22"/>
              </w:rPr>
              <w:t xml:space="preserve"> пронос и нахождение на месте производства работ и в местах проживания персонала алкоголя, наркотических или токсических веществ.</w:t>
            </w:r>
          </w:p>
        </w:tc>
        <w:tc>
          <w:tcPr>
            <w:tcW w:w="1421" w:type="dxa"/>
            <w:vAlign w:val="center"/>
          </w:tcPr>
          <w:p w14:paraId="0841B50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26B14643" w14:textId="77777777" w:rsidTr="00CE3875">
        <w:trPr>
          <w:cantSplit/>
          <w:trHeight w:val="539"/>
        </w:trPr>
        <w:tc>
          <w:tcPr>
            <w:tcW w:w="856" w:type="dxa"/>
            <w:vMerge/>
            <w:vAlign w:val="center"/>
          </w:tcPr>
          <w:p w14:paraId="114C0725"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2CBAC952"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Не допуска</w:t>
            </w:r>
            <w:r w:rsidR="009F40E0" w:rsidRPr="00C066DA">
              <w:rPr>
                <w:color w:val="000000"/>
                <w:sz w:val="22"/>
                <w:szCs w:val="22"/>
              </w:rPr>
              <w:t>ется</w:t>
            </w:r>
            <w:r w:rsidRPr="00C066DA">
              <w:rPr>
                <w:color w:val="000000"/>
                <w:sz w:val="22"/>
                <w:szCs w:val="22"/>
              </w:rPr>
              <w:t xml:space="preserve"> 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tc>
        <w:tc>
          <w:tcPr>
            <w:tcW w:w="1421" w:type="dxa"/>
            <w:vAlign w:val="center"/>
          </w:tcPr>
          <w:p w14:paraId="14CA0F1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0938ED5" w14:textId="77777777" w:rsidTr="00CE3875">
        <w:trPr>
          <w:cantSplit/>
          <w:trHeight w:val="762"/>
        </w:trPr>
        <w:tc>
          <w:tcPr>
            <w:tcW w:w="856" w:type="dxa"/>
            <w:vMerge/>
            <w:vAlign w:val="center"/>
          </w:tcPr>
          <w:p w14:paraId="79E14391"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1E9F99A" w14:textId="77777777" w:rsidR="002F1318" w:rsidRPr="00C066DA" w:rsidRDefault="00DE7183" w:rsidP="00DE7183">
            <w:pPr>
              <w:pBdr>
                <w:top w:val="nil"/>
                <w:left w:val="nil"/>
                <w:bottom w:val="nil"/>
                <w:right w:val="nil"/>
                <w:between w:val="nil"/>
              </w:pBdr>
              <w:ind w:hanging="2"/>
              <w:jc w:val="both"/>
              <w:rPr>
                <w:color w:val="000000"/>
                <w:sz w:val="22"/>
                <w:szCs w:val="22"/>
              </w:rPr>
            </w:pPr>
            <w:r w:rsidRPr="00C066DA">
              <w:rPr>
                <w:color w:val="000000"/>
                <w:sz w:val="22"/>
                <w:szCs w:val="22"/>
              </w:rPr>
              <w:t>Не с</w:t>
            </w:r>
            <w:r w:rsidR="002F1318" w:rsidRPr="00C066DA">
              <w:rPr>
                <w:color w:val="000000"/>
                <w:sz w:val="22"/>
                <w:szCs w:val="22"/>
              </w:rPr>
              <w:t>ообщ</w:t>
            </w:r>
            <w:r w:rsidRPr="00C066DA">
              <w:rPr>
                <w:color w:val="000000"/>
                <w:sz w:val="22"/>
                <w:szCs w:val="22"/>
              </w:rPr>
              <w:t>ение</w:t>
            </w:r>
            <w:r w:rsidR="002F1318" w:rsidRPr="00C066DA">
              <w:rPr>
                <w:color w:val="000000"/>
                <w:sz w:val="22"/>
                <w:szCs w:val="22"/>
              </w:rPr>
              <w:t xml:space="preserve">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tc>
        <w:tc>
          <w:tcPr>
            <w:tcW w:w="1421" w:type="dxa"/>
            <w:vAlign w:val="center"/>
          </w:tcPr>
          <w:p w14:paraId="18196064"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23DA814" w14:textId="77777777" w:rsidTr="00CE3875">
        <w:trPr>
          <w:cantSplit/>
          <w:trHeight w:val="566"/>
        </w:trPr>
        <w:tc>
          <w:tcPr>
            <w:tcW w:w="856" w:type="dxa"/>
            <w:vMerge/>
            <w:vAlign w:val="center"/>
          </w:tcPr>
          <w:p w14:paraId="57DB453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11FA2B0A"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вынос с территории предприятия товарно-материальных ценностей, принадлежащих ТОО «ПНХЗ».</w:t>
            </w:r>
          </w:p>
        </w:tc>
        <w:tc>
          <w:tcPr>
            <w:tcW w:w="1421" w:type="dxa"/>
            <w:vAlign w:val="center"/>
          </w:tcPr>
          <w:p w14:paraId="4551E7F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0E5AC380" w14:textId="77777777" w:rsidTr="00CE3875">
        <w:trPr>
          <w:cantSplit/>
          <w:trHeight w:val="546"/>
        </w:trPr>
        <w:tc>
          <w:tcPr>
            <w:tcW w:w="856" w:type="dxa"/>
            <w:vMerge/>
            <w:vAlign w:val="center"/>
          </w:tcPr>
          <w:p w14:paraId="4265F8EF"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D0BB16E"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lang w:val="kk-KZ"/>
              </w:rPr>
              <w:t xml:space="preserve">Не допускается </w:t>
            </w:r>
            <w:r w:rsidRPr="00C066DA">
              <w:rPr>
                <w:color w:val="000000"/>
                <w:sz w:val="22"/>
                <w:szCs w:val="22"/>
              </w:rPr>
              <w:t>разглашение</w:t>
            </w:r>
            <w:r w:rsidR="002F1318" w:rsidRPr="00C066DA">
              <w:rPr>
                <w:color w:val="000000"/>
                <w:sz w:val="22"/>
                <w:szCs w:val="22"/>
              </w:rPr>
              <w:t xml:space="preserve"> конфиденциальной информации без законных на то оснований третьим лицам</w:t>
            </w:r>
          </w:p>
        </w:tc>
        <w:tc>
          <w:tcPr>
            <w:tcW w:w="1421" w:type="dxa"/>
            <w:vAlign w:val="center"/>
          </w:tcPr>
          <w:p w14:paraId="24A2A32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55D08752" w14:textId="77777777" w:rsidTr="00CE3875">
        <w:trPr>
          <w:cantSplit/>
          <w:trHeight w:val="562"/>
        </w:trPr>
        <w:tc>
          <w:tcPr>
            <w:tcW w:w="856" w:type="dxa"/>
            <w:vMerge/>
            <w:vAlign w:val="center"/>
          </w:tcPr>
          <w:p w14:paraId="4B0ACA49"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7FF229D" w14:textId="77777777" w:rsidR="002F1318" w:rsidRPr="00C066DA" w:rsidRDefault="00DE7183"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и</w:t>
            </w:r>
            <w:r w:rsidR="002F1318" w:rsidRPr="00C066DA">
              <w:rPr>
                <w:color w:val="000000"/>
                <w:sz w:val="22"/>
                <w:szCs w:val="22"/>
              </w:rPr>
              <w:t>спользование в интернете и/или в качестве другой личной информации все</w:t>
            </w:r>
            <w:r w:rsidR="009F40E0" w:rsidRPr="00C066DA">
              <w:rPr>
                <w:color w:val="000000"/>
                <w:sz w:val="22"/>
                <w:szCs w:val="22"/>
              </w:rPr>
              <w:t>х</w:t>
            </w:r>
            <w:r w:rsidR="002F1318" w:rsidRPr="00C066DA">
              <w:rPr>
                <w:color w:val="000000"/>
                <w:sz w:val="22"/>
                <w:szCs w:val="22"/>
              </w:rPr>
              <w:t xml:space="preserve"> фотографи</w:t>
            </w:r>
            <w:r w:rsidR="009F40E0" w:rsidRPr="00C066DA">
              <w:rPr>
                <w:color w:val="000000"/>
                <w:sz w:val="22"/>
                <w:szCs w:val="22"/>
              </w:rPr>
              <w:t>й</w:t>
            </w:r>
            <w:r w:rsidR="002F1318" w:rsidRPr="00C066DA">
              <w:rPr>
                <w:color w:val="000000"/>
                <w:sz w:val="22"/>
                <w:szCs w:val="22"/>
              </w:rPr>
              <w:t xml:space="preserve"> и аудио/видеозапис</w:t>
            </w:r>
            <w:r w:rsidR="009F40E0" w:rsidRPr="00C066DA">
              <w:rPr>
                <w:color w:val="000000"/>
                <w:sz w:val="22"/>
                <w:szCs w:val="22"/>
              </w:rPr>
              <w:t>ей</w:t>
            </w:r>
            <w:r w:rsidR="002F1318" w:rsidRPr="00C066DA">
              <w:rPr>
                <w:color w:val="000000"/>
                <w:sz w:val="22"/>
                <w:szCs w:val="22"/>
              </w:rPr>
              <w:t xml:space="preserve"> сделанны</w:t>
            </w:r>
            <w:r w:rsidR="009F40E0" w:rsidRPr="00C066DA">
              <w:rPr>
                <w:color w:val="000000"/>
                <w:sz w:val="22"/>
                <w:szCs w:val="22"/>
              </w:rPr>
              <w:t>х</w:t>
            </w:r>
            <w:r w:rsidR="002F1318" w:rsidRPr="00C066DA">
              <w:rPr>
                <w:color w:val="000000"/>
                <w:sz w:val="22"/>
                <w:szCs w:val="22"/>
              </w:rPr>
              <w:t xml:space="preserve"> на территории и/или объектах Заказчика</w:t>
            </w:r>
          </w:p>
        </w:tc>
        <w:tc>
          <w:tcPr>
            <w:tcW w:w="1421" w:type="dxa"/>
            <w:vAlign w:val="center"/>
          </w:tcPr>
          <w:p w14:paraId="11DFE7E9"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130B8927" w14:textId="77777777" w:rsidTr="00CE3875">
        <w:trPr>
          <w:cantSplit/>
          <w:trHeight w:val="503"/>
        </w:trPr>
        <w:tc>
          <w:tcPr>
            <w:tcW w:w="856" w:type="dxa"/>
            <w:vMerge/>
            <w:vAlign w:val="center"/>
          </w:tcPr>
          <w:p w14:paraId="3BE43F0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E532BD7"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rPr>
              <w:t xml:space="preserve">Запрещается </w:t>
            </w:r>
            <w:r w:rsidR="00DE7183" w:rsidRPr="00C066DA">
              <w:rPr>
                <w:color w:val="000000"/>
                <w:sz w:val="22"/>
                <w:szCs w:val="22"/>
              </w:rPr>
              <w:t>и</w:t>
            </w:r>
            <w:r w:rsidR="002F1318" w:rsidRPr="00C066DA">
              <w:rPr>
                <w:color w:val="000000"/>
                <w:sz w:val="22"/>
                <w:szCs w:val="22"/>
              </w:rPr>
              <w:t>спользование мобильных телефонов, планшетов, персональных компьютеров и други</w:t>
            </w:r>
            <w:r w:rsidRPr="00C066DA">
              <w:rPr>
                <w:color w:val="000000"/>
                <w:sz w:val="22"/>
                <w:szCs w:val="22"/>
              </w:rPr>
              <w:t>х</w:t>
            </w:r>
            <w:r w:rsidR="002F1318" w:rsidRPr="00C066DA">
              <w:rPr>
                <w:color w:val="000000"/>
                <w:sz w:val="22"/>
                <w:szCs w:val="22"/>
              </w:rPr>
              <w:t xml:space="preserve"> периферийны</w:t>
            </w:r>
            <w:r w:rsidRPr="00C066DA">
              <w:rPr>
                <w:color w:val="000000"/>
                <w:sz w:val="22"/>
                <w:szCs w:val="22"/>
              </w:rPr>
              <w:t>х</w:t>
            </w:r>
            <w:r w:rsidR="002F1318" w:rsidRPr="00C066DA">
              <w:rPr>
                <w:color w:val="000000"/>
                <w:sz w:val="22"/>
                <w:szCs w:val="22"/>
              </w:rPr>
              <w:t xml:space="preserve"> устройств для просмотра развлекательных материалов и использования мессенджеров в личных целях</w:t>
            </w:r>
            <w:r w:rsidR="00DE7183" w:rsidRPr="00C066DA">
              <w:rPr>
                <w:color w:val="000000"/>
                <w:sz w:val="22"/>
                <w:szCs w:val="22"/>
              </w:rPr>
              <w:t xml:space="preserve"> на территории Заказчика.</w:t>
            </w:r>
          </w:p>
        </w:tc>
        <w:tc>
          <w:tcPr>
            <w:tcW w:w="1421" w:type="dxa"/>
            <w:vAlign w:val="center"/>
          </w:tcPr>
          <w:p w14:paraId="17C59C58"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DF49DC5" w14:textId="77777777" w:rsidTr="00CE3875">
        <w:trPr>
          <w:cantSplit/>
          <w:trHeight w:val="159"/>
        </w:trPr>
        <w:tc>
          <w:tcPr>
            <w:tcW w:w="856" w:type="dxa"/>
            <w:vMerge/>
            <w:vAlign w:val="center"/>
          </w:tcPr>
          <w:p w14:paraId="3C9964F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3C29890" w14:textId="77777777" w:rsidR="002F1318" w:rsidRPr="00C066DA" w:rsidRDefault="002F1318" w:rsidP="00E23D3E">
            <w:pPr>
              <w:pBdr>
                <w:top w:val="nil"/>
                <w:left w:val="nil"/>
                <w:bottom w:val="nil"/>
                <w:right w:val="nil"/>
                <w:between w:val="nil"/>
              </w:pBdr>
              <w:ind w:hanging="2"/>
              <w:jc w:val="both"/>
              <w:rPr>
                <w:color w:val="000000"/>
                <w:sz w:val="22"/>
                <w:szCs w:val="22"/>
              </w:rPr>
            </w:pPr>
            <w:r w:rsidRPr="00C066DA">
              <w:rPr>
                <w:color w:val="000000"/>
                <w:sz w:val="22"/>
                <w:szCs w:val="22"/>
              </w:rPr>
              <w:t>Нарушение Правил «Нулевого допуска» (за каждое вышеуказанное нарушение).</w:t>
            </w:r>
          </w:p>
        </w:tc>
        <w:tc>
          <w:tcPr>
            <w:tcW w:w="1421" w:type="dxa"/>
            <w:vAlign w:val="center"/>
          </w:tcPr>
          <w:p w14:paraId="3B63C7CC"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340B97E2" w14:textId="77777777" w:rsidTr="00CE3875">
        <w:trPr>
          <w:cantSplit/>
          <w:trHeight w:val="461"/>
        </w:trPr>
        <w:tc>
          <w:tcPr>
            <w:tcW w:w="856" w:type="dxa"/>
            <w:vMerge/>
            <w:vAlign w:val="center"/>
          </w:tcPr>
          <w:p w14:paraId="2C558567"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7EB9D8D"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DE7183" w:rsidRPr="00C066DA">
              <w:rPr>
                <w:color w:val="000000"/>
                <w:sz w:val="22"/>
                <w:szCs w:val="22"/>
              </w:rPr>
              <w:t xml:space="preserve"> </w:t>
            </w:r>
            <w:r w:rsidRPr="00C066DA">
              <w:rPr>
                <w:color w:val="000000"/>
                <w:sz w:val="22"/>
                <w:szCs w:val="22"/>
              </w:rPr>
              <w:t>пронос</w:t>
            </w:r>
            <w:r w:rsidR="002F1318" w:rsidRPr="00C066DA">
              <w:rPr>
                <w:color w:val="000000"/>
                <w:sz w:val="22"/>
                <w:szCs w:val="22"/>
              </w:rPr>
              <w:t xml:space="preserve">, употребление и/или хранение огнестрельного оружия, наркотических, взрывчатых, ядовитых, психотропных, в том числе </w:t>
            </w:r>
            <w:proofErr w:type="spellStart"/>
            <w:r w:rsidR="002F1318" w:rsidRPr="00C066DA">
              <w:rPr>
                <w:color w:val="000000"/>
                <w:sz w:val="22"/>
                <w:szCs w:val="22"/>
              </w:rPr>
              <w:t>насвая</w:t>
            </w:r>
            <w:proofErr w:type="spellEnd"/>
            <w:r w:rsidR="002F1318" w:rsidRPr="00C066DA">
              <w:rPr>
                <w:color w:val="000000"/>
                <w:sz w:val="22"/>
                <w:szCs w:val="22"/>
              </w:rPr>
              <w:t>, радиоактивных веществ на территории ТОО «ПНХЗ».</w:t>
            </w:r>
          </w:p>
        </w:tc>
        <w:tc>
          <w:tcPr>
            <w:tcW w:w="1421" w:type="dxa"/>
            <w:vAlign w:val="center"/>
          </w:tcPr>
          <w:p w14:paraId="550821F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305BFA4" w14:textId="77777777" w:rsidTr="00CE3875">
        <w:trPr>
          <w:cantSplit/>
          <w:trHeight w:val="572"/>
        </w:trPr>
        <w:tc>
          <w:tcPr>
            <w:tcW w:w="856" w:type="dxa"/>
            <w:vMerge/>
            <w:vAlign w:val="center"/>
          </w:tcPr>
          <w:p w14:paraId="3BCE97D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FA2D0D0"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2F1318" w:rsidRPr="00C066DA">
              <w:rPr>
                <w:color w:val="000000"/>
                <w:sz w:val="22"/>
                <w:szCs w:val="22"/>
              </w:rPr>
              <w:t xml:space="preserve"> работникам Исполнителя/Подрядчика, субподрядной организации </w:t>
            </w:r>
            <w:r w:rsidRPr="00C066DA">
              <w:rPr>
                <w:color w:val="000000"/>
                <w:sz w:val="22"/>
                <w:szCs w:val="22"/>
                <w:lang w:val="kk-KZ"/>
              </w:rPr>
              <w:t xml:space="preserve">создавать </w:t>
            </w:r>
            <w:proofErr w:type="spellStart"/>
            <w:r w:rsidR="002F1318" w:rsidRPr="00C066DA">
              <w:rPr>
                <w:color w:val="000000"/>
                <w:sz w:val="22"/>
                <w:szCs w:val="22"/>
              </w:rPr>
              <w:t>конфликтн</w:t>
            </w:r>
            <w:proofErr w:type="spellEnd"/>
            <w:r w:rsidRPr="00C066DA">
              <w:rPr>
                <w:color w:val="000000"/>
                <w:sz w:val="22"/>
                <w:szCs w:val="22"/>
                <w:lang w:val="kk-KZ"/>
              </w:rPr>
              <w:t>ые</w:t>
            </w:r>
            <w:r w:rsidR="002F1318" w:rsidRPr="00C066DA">
              <w:rPr>
                <w:color w:val="000000"/>
                <w:sz w:val="22"/>
                <w:szCs w:val="22"/>
              </w:rPr>
              <w:t xml:space="preserve"> ситуации.</w:t>
            </w:r>
          </w:p>
        </w:tc>
        <w:tc>
          <w:tcPr>
            <w:tcW w:w="1421" w:type="dxa"/>
            <w:vAlign w:val="center"/>
          </w:tcPr>
          <w:p w14:paraId="2431BBFE"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EF730EB" w14:textId="77777777" w:rsidTr="00CE3875">
        <w:trPr>
          <w:trHeight w:val="239"/>
        </w:trPr>
        <w:tc>
          <w:tcPr>
            <w:tcW w:w="856" w:type="dxa"/>
            <w:shd w:val="clear" w:color="auto" w:fill="C6D9F1"/>
            <w:vAlign w:val="center"/>
          </w:tcPr>
          <w:p w14:paraId="2E95AB2E"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1</w:t>
            </w:r>
          </w:p>
        </w:tc>
        <w:tc>
          <w:tcPr>
            <w:tcW w:w="7363" w:type="dxa"/>
            <w:gridSpan w:val="2"/>
            <w:shd w:val="clear" w:color="auto" w:fill="C6D9F1"/>
            <w:vAlign w:val="center"/>
          </w:tcPr>
          <w:p w14:paraId="3ED4CAD1"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Разрешения на работы (допуск к работам)</w:t>
            </w:r>
          </w:p>
        </w:tc>
        <w:tc>
          <w:tcPr>
            <w:tcW w:w="1421" w:type="dxa"/>
            <w:shd w:val="clear" w:color="auto" w:fill="C6D9F1"/>
            <w:vAlign w:val="center"/>
          </w:tcPr>
          <w:p w14:paraId="04759C3B" w14:textId="77777777" w:rsidR="002F1318" w:rsidRPr="00770776" w:rsidRDefault="002F1318" w:rsidP="00E23D3E">
            <w:pPr>
              <w:pBdr>
                <w:top w:val="nil"/>
                <w:left w:val="nil"/>
                <w:bottom w:val="nil"/>
                <w:right w:val="nil"/>
                <w:between w:val="nil"/>
              </w:pBdr>
              <w:ind w:right="40" w:hanging="2"/>
              <w:jc w:val="center"/>
              <w:rPr>
                <w:b/>
                <w:color w:val="000000"/>
                <w:sz w:val="22"/>
                <w:szCs w:val="22"/>
              </w:rPr>
            </w:pPr>
            <w:r w:rsidRPr="00770776">
              <w:rPr>
                <w:b/>
                <w:color w:val="000000"/>
                <w:sz w:val="22"/>
                <w:szCs w:val="22"/>
              </w:rPr>
              <w:t>Штраф</w:t>
            </w:r>
          </w:p>
        </w:tc>
      </w:tr>
      <w:tr w:rsidR="002F1318" w14:paraId="069C9468" w14:textId="77777777" w:rsidTr="00CE3875">
        <w:tc>
          <w:tcPr>
            <w:tcW w:w="856" w:type="dxa"/>
            <w:vAlign w:val="center"/>
          </w:tcPr>
          <w:p w14:paraId="5C1C64A9"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1.1</w:t>
            </w:r>
          </w:p>
        </w:tc>
        <w:tc>
          <w:tcPr>
            <w:tcW w:w="7363" w:type="dxa"/>
            <w:gridSpan w:val="2"/>
            <w:vAlign w:val="center"/>
          </w:tcPr>
          <w:p w14:paraId="484E9790"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21" w:type="dxa"/>
            <w:vAlign w:val="center"/>
          </w:tcPr>
          <w:p w14:paraId="0A1945EF"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2F1318" w14:paraId="3ED21522" w14:textId="77777777" w:rsidTr="00CE3875">
        <w:tc>
          <w:tcPr>
            <w:tcW w:w="856" w:type="dxa"/>
            <w:vAlign w:val="center"/>
          </w:tcPr>
          <w:p w14:paraId="3FF5FE3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1.2</w:t>
            </w:r>
          </w:p>
        </w:tc>
        <w:tc>
          <w:tcPr>
            <w:tcW w:w="7363" w:type="dxa"/>
            <w:gridSpan w:val="2"/>
            <w:vAlign w:val="center"/>
          </w:tcPr>
          <w:p w14:paraId="5B25A8A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продления разрешительных документов на проведение работ повышенной опасности (наряда-допуска, разрешения, и др.).</w:t>
            </w:r>
          </w:p>
        </w:tc>
        <w:tc>
          <w:tcPr>
            <w:tcW w:w="1421" w:type="dxa"/>
            <w:vAlign w:val="center"/>
          </w:tcPr>
          <w:p w14:paraId="4EC38BAC" w14:textId="77777777" w:rsidR="002F1318" w:rsidRDefault="002F1318" w:rsidP="00E23D3E">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2F1318" w14:paraId="4AE7DC47" w14:textId="77777777" w:rsidTr="00CE3875">
        <w:tc>
          <w:tcPr>
            <w:tcW w:w="856" w:type="dxa"/>
            <w:vAlign w:val="center"/>
          </w:tcPr>
          <w:p w14:paraId="1C81966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1.3</w:t>
            </w:r>
          </w:p>
        </w:tc>
        <w:tc>
          <w:tcPr>
            <w:tcW w:w="7363" w:type="dxa"/>
            <w:gridSpan w:val="2"/>
            <w:vAlign w:val="center"/>
          </w:tcPr>
          <w:p w14:paraId="32742AE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Наряд – допуск оформлен с нарушениями требований регламента, инструкции по организации и проведению работ.</w:t>
            </w:r>
          </w:p>
        </w:tc>
        <w:tc>
          <w:tcPr>
            <w:tcW w:w="1421" w:type="dxa"/>
            <w:vAlign w:val="center"/>
          </w:tcPr>
          <w:p w14:paraId="2D9F14A5"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3A1F6B1F" w14:textId="77777777" w:rsidTr="00CE3875">
        <w:tc>
          <w:tcPr>
            <w:tcW w:w="856" w:type="dxa"/>
            <w:vAlign w:val="center"/>
          </w:tcPr>
          <w:p w14:paraId="3BFA5D9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1.4</w:t>
            </w:r>
          </w:p>
        </w:tc>
        <w:tc>
          <w:tcPr>
            <w:tcW w:w="7363" w:type="dxa"/>
            <w:gridSpan w:val="2"/>
            <w:vAlign w:val="center"/>
          </w:tcPr>
          <w:p w14:paraId="0EE47259" w14:textId="6DBFE85C"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Проведение работ с привлечением неквалифицированного персонала: отсутствие удостоверений по безопасности и охране труда, промышленной безопасности</w:t>
            </w:r>
            <w:r w:rsidR="009A2FE3">
              <w:rPr>
                <w:color w:val="000000"/>
                <w:sz w:val="22"/>
                <w:szCs w:val="22"/>
              </w:rPr>
              <w:t>,</w:t>
            </w:r>
            <w:r>
              <w:rPr>
                <w:color w:val="000000"/>
                <w:sz w:val="22"/>
                <w:szCs w:val="22"/>
              </w:rPr>
              <w:t xml:space="preserve"> пожарно-техническ</w:t>
            </w:r>
            <w:r w:rsidR="009A2FE3">
              <w:rPr>
                <w:color w:val="000000"/>
                <w:sz w:val="22"/>
                <w:szCs w:val="22"/>
              </w:rPr>
              <w:t>ого</w:t>
            </w:r>
            <w:r>
              <w:rPr>
                <w:color w:val="000000"/>
                <w:sz w:val="22"/>
                <w:szCs w:val="22"/>
              </w:rPr>
              <w:t xml:space="preserve"> минимум</w:t>
            </w:r>
            <w:r w:rsidR="009A2FE3">
              <w:rPr>
                <w:color w:val="000000"/>
                <w:sz w:val="22"/>
                <w:szCs w:val="22"/>
              </w:rPr>
              <w:t>а</w:t>
            </w:r>
            <w:r>
              <w:rPr>
                <w:color w:val="000000"/>
                <w:sz w:val="22"/>
                <w:szCs w:val="22"/>
              </w:rPr>
              <w:t xml:space="preserve">, удостоверений по основной и смежной профессии, согласно выполняемой работе; не </w:t>
            </w:r>
            <w:r w:rsidR="009A2FE3">
              <w:rPr>
                <w:color w:val="000000"/>
                <w:sz w:val="22"/>
                <w:szCs w:val="22"/>
              </w:rPr>
              <w:lastRenderedPageBreak/>
              <w:t>ознакомленных</w:t>
            </w:r>
            <w:r>
              <w:rPr>
                <w:color w:val="000000"/>
                <w:sz w:val="22"/>
                <w:szCs w:val="22"/>
              </w:rPr>
              <w:t xml:space="preserve"> с инструкциями; нарядом-допуском и други</w:t>
            </w:r>
            <w:r w:rsidR="009A2FE3">
              <w:rPr>
                <w:color w:val="000000"/>
                <w:sz w:val="22"/>
                <w:szCs w:val="22"/>
              </w:rPr>
              <w:t xml:space="preserve">ми </w:t>
            </w:r>
            <w:r>
              <w:rPr>
                <w:color w:val="000000"/>
                <w:sz w:val="22"/>
                <w:szCs w:val="22"/>
              </w:rPr>
              <w:t>разрешительны</w:t>
            </w:r>
            <w:r w:rsidR="009A2FE3">
              <w:rPr>
                <w:color w:val="000000"/>
                <w:sz w:val="22"/>
                <w:szCs w:val="22"/>
              </w:rPr>
              <w:t>ми</w:t>
            </w:r>
            <w:r>
              <w:rPr>
                <w:color w:val="000000"/>
                <w:sz w:val="22"/>
                <w:szCs w:val="22"/>
              </w:rPr>
              <w:t xml:space="preserve"> документами.</w:t>
            </w:r>
          </w:p>
        </w:tc>
        <w:tc>
          <w:tcPr>
            <w:tcW w:w="1421" w:type="dxa"/>
            <w:vAlign w:val="center"/>
          </w:tcPr>
          <w:p w14:paraId="6D037EAC"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lastRenderedPageBreak/>
              <w:t>100 МРП</w:t>
            </w:r>
          </w:p>
        </w:tc>
      </w:tr>
      <w:tr w:rsidR="00E23D3E" w14:paraId="1D846548" w14:textId="77777777" w:rsidTr="00CE3875">
        <w:tc>
          <w:tcPr>
            <w:tcW w:w="856" w:type="dxa"/>
            <w:vAlign w:val="center"/>
          </w:tcPr>
          <w:p w14:paraId="625D479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1.5</w:t>
            </w:r>
          </w:p>
        </w:tc>
        <w:tc>
          <w:tcPr>
            <w:tcW w:w="7363" w:type="dxa"/>
            <w:gridSpan w:val="2"/>
            <w:vAlign w:val="center"/>
          </w:tcPr>
          <w:p w14:paraId="2F9183E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указанных в Наряде - допуске, Разрешении на работу и / или в инструкциях.</w:t>
            </w:r>
          </w:p>
        </w:tc>
        <w:tc>
          <w:tcPr>
            <w:tcW w:w="1421" w:type="dxa"/>
            <w:vAlign w:val="center"/>
          </w:tcPr>
          <w:p w14:paraId="7C7E8A1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7C4A0658" w14:textId="77777777" w:rsidTr="00CE3875">
        <w:tc>
          <w:tcPr>
            <w:tcW w:w="856" w:type="dxa"/>
            <w:vAlign w:val="center"/>
          </w:tcPr>
          <w:p w14:paraId="7B2E353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1.6</w:t>
            </w:r>
          </w:p>
        </w:tc>
        <w:tc>
          <w:tcPr>
            <w:tcW w:w="7363" w:type="dxa"/>
            <w:gridSpan w:val="2"/>
            <w:vAlign w:val="center"/>
          </w:tcPr>
          <w:p w14:paraId="36BCC325"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21" w:type="dxa"/>
            <w:vAlign w:val="center"/>
          </w:tcPr>
          <w:p w14:paraId="02972A9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4BEF22D" w14:textId="77777777" w:rsidTr="00CE3875">
        <w:tc>
          <w:tcPr>
            <w:tcW w:w="856" w:type="dxa"/>
            <w:vAlign w:val="center"/>
          </w:tcPr>
          <w:p w14:paraId="3EE26B36"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1.7</w:t>
            </w:r>
          </w:p>
        </w:tc>
        <w:tc>
          <w:tcPr>
            <w:tcW w:w="7363" w:type="dxa"/>
            <w:gridSpan w:val="2"/>
            <w:vAlign w:val="center"/>
          </w:tcPr>
          <w:p w14:paraId="0F37D029"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21" w:type="dxa"/>
            <w:vAlign w:val="center"/>
          </w:tcPr>
          <w:p w14:paraId="6B396AB1"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167C342" w14:textId="77777777" w:rsidTr="00CE3875">
        <w:trPr>
          <w:trHeight w:val="609"/>
        </w:trPr>
        <w:tc>
          <w:tcPr>
            <w:tcW w:w="856" w:type="dxa"/>
            <w:vAlign w:val="center"/>
          </w:tcPr>
          <w:p w14:paraId="7C5D752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1.8</w:t>
            </w:r>
          </w:p>
        </w:tc>
        <w:tc>
          <w:tcPr>
            <w:tcW w:w="7363" w:type="dxa"/>
            <w:gridSpan w:val="2"/>
            <w:vAlign w:val="center"/>
          </w:tcPr>
          <w:p w14:paraId="2864139D"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ограждения, предупреждающих и / или указательных знаков в местах проведения работ повышенной опасности.</w:t>
            </w:r>
          </w:p>
        </w:tc>
        <w:tc>
          <w:tcPr>
            <w:tcW w:w="1421" w:type="dxa"/>
            <w:vAlign w:val="center"/>
          </w:tcPr>
          <w:p w14:paraId="22513B9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C2122BA" w14:textId="77777777" w:rsidTr="00CE3875">
        <w:tc>
          <w:tcPr>
            <w:tcW w:w="856" w:type="dxa"/>
            <w:vAlign w:val="center"/>
          </w:tcPr>
          <w:p w14:paraId="24BA85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1.9</w:t>
            </w:r>
          </w:p>
        </w:tc>
        <w:tc>
          <w:tcPr>
            <w:tcW w:w="7363" w:type="dxa"/>
            <w:gridSpan w:val="2"/>
            <w:vAlign w:val="center"/>
          </w:tcPr>
          <w:p w14:paraId="22A741B9" w14:textId="3297F0C8" w:rsidR="00E23D3E" w:rsidRDefault="009A2FE3" w:rsidP="009A2FE3">
            <w:pPr>
              <w:pBdr>
                <w:top w:val="nil"/>
                <w:left w:val="nil"/>
                <w:bottom w:val="nil"/>
                <w:right w:val="nil"/>
                <w:between w:val="nil"/>
              </w:pBdr>
              <w:ind w:hanging="2"/>
              <w:jc w:val="both"/>
              <w:rPr>
                <w:color w:val="000000"/>
                <w:sz w:val="22"/>
                <w:szCs w:val="22"/>
              </w:rPr>
            </w:pPr>
            <w:r>
              <w:rPr>
                <w:color w:val="000000"/>
                <w:sz w:val="22"/>
                <w:szCs w:val="22"/>
              </w:rPr>
              <w:t xml:space="preserve">Не проведение </w:t>
            </w:r>
            <w:r w:rsidR="00E23D3E">
              <w:rPr>
                <w:color w:val="000000"/>
                <w:sz w:val="22"/>
                <w:szCs w:val="22"/>
              </w:rPr>
              <w:t>целевого инструктажа.</w:t>
            </w:r>
          </w:p>
        </w:tc>
        <w:tc>
          <w:tcPr>
            <w:tcW w:w="1421" w:type="dxa"/>
            <w:vAlign w:val="center"/>
          </w:tcPr>
          <w:p w14:paraId="05912410" w14:textId="5D1DB315" w:rsidR="00E23D3E" w:rsidRDefault="009A2FE3" w:rsidP="00E23D3E">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E23D3E" w14:paraId="184C6F29" w14:textId="77777777" w:rsidTr="00CE3875">
        <w:tc>
          <w:tcPr>
            <w:tcW w:w="856" w:type="dxa"/>
            <w:vAlign w:val="center"/>
          </w:tcPr>
          <w:p w14:paraId="0E3DF3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1.10</w:t>
            </w:r>
          </w:p>
        </w:tc>
        <w:tc>
          <w:tcPr>
            <w:tcW w:w="7363" w:type="dxa"/>
            <w:gridSpan w:val="2"/>
            <w:vAlign w:val="center"/>
          </w:tcPr>
          <w:p w14:paraId="79BE6B6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заземляющих устройств.</w:t>
            </w:r>
          </w:p>
        </w:tc>
        <w:tc>
          <w:tcPr>
            <w:tcW w:w="1421" w:type="dxa"/>
            <w:vAlign w:val="center"/>
          </w:tcPr>
          <w:p w14:paraId="192AC1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4EF5D6" w14:textId="77777777" w:rsidTr="00CE3875">
        <w:trPr>
          <w:trHeight w:val="342"/>
        </w:trPr>
        <w:tc>
          <w:tcPr>
            <w:tcW w:w="856" w:type="dxa"/>
            <w:vAlign w:val="center"/>
          </w:tcPr>
          <w:p w14:paraId="4751409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1.11</w:t>
            </w:r>
          </w:p>
        </w:tc>
        <w:tc>
          <w:tcPr>
            <w:tcW w:w="7363" w:type="dxa"/>
            <w:gridSpan w:val="2"/>
            <w:vAlign w:val="center"/>
          </w:tcPr>
          <w:p w14:paraId="13272896"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21" w:type="dxa"/>
            <w:vAlign w:val="center"/>
          </w:tcPr>
          <w:p w14:paraId="604CCC8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5C0A37" w14:textId="77777777" w:rsidTr="00CE3875">
        <w:tc>
          <w:tcPr>
            <w:tcW w:w="856" w:type="dxa"/>
            <w:vAlign w:val="center"/>
          </w:tcPr>
          <w:p w14:paraId="593A05A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1.12</w:t>
            </w:r>
          </w:p>
        </w:tc>
        <w:tc>
          <w:tcPr>
            <w:tcW w:w="7363" w:type="dxa"/>
            <w:gridSpan w:val="2"/>
            <w:vAlign w:val="center"/>
          </w:tcPr>
          <w:p w14:paraId="21F8D6A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внесение изменений и дополнений в 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21" w:type="dxa"/>
            <w:vAlign w:val="center"/>
          </w:tcPr>
          <w:p w14:paraId="624E9FF9"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62DF5A53" w14:textId="77777777" w:rsidTr="00CE3875">
        <w:trPr>
          <w:trHeight w:val="784"/>
        </w:trPr>
        <w:tc>
          <w:tcPr>
            <w:tcW w:w="856" w:type="dxa"/>
            <w:vAlign w:val="center"/>
          </w:tcPr>
          <w:p w14:paraId="4F00DC5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1.13</w:t>
            </w:r>
          </w:p>
        </w:tc>
        <w:tc>
          <w:tcPr>
            <w:tcW w:w="7363" w:type="dxa"/>
            <w:gridSpan w:val="2"/>
            <w:vAlign w:val="center"/>
          </w:tcPr>
          <w:p w14:paraId="6F12A35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возобновление работ, выполнение которых было приостановлено.</w:t>
            </w:r>
          </w:p>
        </w:tc>
        <w:tc>
          <w:tcPr>
            <w:tcW w:w="1421" w:type="dxa"/>
            <w:vAlign w:val="center"/>
          </w:tcPr>
          <w:p w14:paraId="39112C5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51D34DEC" w14:textId="77777777" w:rsidTr="00CE3875">
        <w:trPr>
          <w:trHeight w:val="271"/>
        </w:trPr>
        <w:tc>
          <w:tcPr>
            <w:tcW w:w="856" w:type="dxa"/>
            <w:vAlign w:val="center"/>
          </w:tcPr>
          <w:p w14:paraId="2D9915F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1.14</w:t>
            </w:r>
          </w:p>
        </w:tc>
        <w:tc>
          <w:tcPr>
            <w:tcW w:w="7363" w:type="dxa"/>
            <w:gridSpan w:val="2"/>
            <w:vAlign w:val="center"/>
          </w:tcPr>
          <w:p w14:paraId="64ED841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 xml:space="preserve">Не выполнение требований/мероприятий, указанных в Разрешительных документов </w:t>
            </w:r>
          </w:p>
        </w:tc>
        <w:tc>
          <w:tcPr>
            <w:tcW w:w="1421" w:type="dxa"/>
            <w:vAlign w:val="center"/>
          </w:tcPr>
          <w:p w14:paraId="06F0755E"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387F9F8F" w14:textId="77777777" w:rsidTr="00CE3875">
        <w:tc>
          <w:tcPr>
            <w:tcW w:w="856" w:type="dxa"/>
            <w:vAlign w:val="center"/>
          </w:tcPr>
          <w:p w14:paraId="3261281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1.15</w:t>
            </w:r>
          </w:p>
        </w:tc>
        <w:tc>
          <w:tcPr>
            <w:tcW w:w="7363" w:type="dxa"/>
            <w:gridSpan w:val="2"/>
            <w:vAlign w:val="center"/>
          </w:tcPr>
          <w:p w14:paraId="544C77B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Разрешительных документов на месте проведения работ</w:t>
            </w:r>
          </w:p>
        </w:tc>
        <w:tc>
          <w:tcPr>
            <w:tcW w:w="1421" w:type="dxa"/>
            <w:vAlign w:val="center"/>
          </w:tcPr>
          <w:p w14:paraId="149879A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C7B3228" w14:textId="77777777" w:rsidTr="00CE3875">
        <w:trPr>
          <w:trHeight w:val="183"/>
        </w:trPr>
        <w:tc>
          <w:tcPr>
            <w:tcW w:w="856" w:type="dxa"/>
            <w:vAlign w:val="center"/>
          </w:tcPr>
          <w:p w14:paraId="13190B04"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1.16</w:t>
            </w:r>
          </w:p>
        </w:tc>
        <w:tc>
          <w:tcPr>
            <w:tcW w:w="7363" w:type="dxa"/>
            <w:gridSpan w:val="2"/>
            <w:vAlign w:val="center"/>
          </w:tcPr>
          <w:p w14:paraId="42C858A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при постоянном контроле ответственных лиц за безопасное проведение работ, указанных в разрешительных документах на месте проведения работ. Не проведения периодического контроля ответственными лицами за безопасное проведение работ, указанных в разрешительных документах на месте проведения работ.</w:t>
            </w:r>
          </w:p>
        </w:tc>
        <w:tc>
          <w:tcPr>
            <w:tcW w:w="1421" w:type="dxa"/>
            <w:vAlign w:val="center"/>
          </w:tcPr>
          <w:p w14:paraId="1AFE65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5816CBF" w14:textId="77777777" w:rsidTr="00CE3875">
        <w:tc>
          <w:tcPr>
            <w:tcW w:w="856" w:type="dxa"/>
            <w:vAlign w:val="center"/>
          </w:tcPr>
          <w:p w14:paraId="0D3FE9B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1.17</w:t>
            </w:r>
          </w:p>
        </w:tc>
        <w:tc>
          <w:tcPr>
            <w:tcW w:w="7363" w:type="dxa"/>
            <w:gridSpan w:val="2"/>
            <w:vAlign w:val="center"/>
          </w:tcPr>
          <w:p w14:paraId="67F612BB" w14:textId="7B56B46C" w:rsidR="00E23D3E" w:rsidRDefault="00E23D3E" w:rsidP="009A2FE3">
            <w:pPr>
              <w:pBdr>
                <w:top w:val="nil"/>
                <w:left w:val="nil"/>
                <w:bottom w:val="nil"/>
                <w:right w:val="nil"/>
                <w:between w:val="nil"/>
              </w:pBdr>
              <w:ind w:hanging="2"/>
              <w:jc w:val="both"/>
              <w:rPr>
                <w:color w:val="000000"/>
                <w:sz w:val="22"/>
                <w:szCs w:val="22"/>
              </w:rPr>
            </w:pPr>
            <w:r>
              <w:rPr>
                <w:color w:val="000000"/>
                <w:sz w:val="22"/>
                <w:szCs w:val="22"/>
              </w:rPr>
              <w:t>Выполнение работ лицом, не внесенны</w:t>
            </w:r>
            <w:r w:rsidR="009A2FE3">
              <w:rPr>
                <w:color w:val="000000"/>
                <w:sz w:val="22"/>
                <w:szCs w:val="22"/>
              </w:rPr>
              <w:t>м в разрешительные документы,</w:t>
            </w:r>
            <w:r>
              <w:rPr>
                <w:color w:val="000000"/>
                <w:sz w:val="22"/>
                <w:szCs w:val="22"/>
              </w:rPr>
              <w:t xml:space="preserve"> в том числе отсутствие обязательной подписи в разрешительных документах.</w:t>
            </w:r>
          </w:p>
        </w:tc>
        <w:tc>
          <w:tcPr>
            <w:tcW w:w="1421" w:type="dxa"/>
            <w:vAlign w:val="center"/>
          </w:tcPr>
          <w:p w14:paraId="6639766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0467480" w14:textId="77777777" w:rsidTr="00CE3875">
        <w:trPr>
          <w:trHeight w:val="347"/>
        </w:trPr>
        <w:tc>
          <w:tcPr>
            <w:tcW w:w="856" w:type="dxa"/>
            <w:vAlign w:val="center"/>
          </w:tcPr>
          <w:p w14:paraId="1135AED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1.18</w:t>
            </w:r>
          </w:p>
        </w:tc>
        <w:tc>
          <w:tcPr>
            <w:tcW w:w="7363" w:type="dxa"/>
            <w:gridSpan w:val="2"/>
            <w:vAlign w:val="center"/>
          </w:tcPr>
          <w:p w14:paraId="5381EEBC"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в разрешении на проведение земляных работ схем и подписей по расположенных на территории коммуникациях и оборудования</w:t>
            </w:r>
          </w:p>
        </w:tc>
        <w:tc>
          <w:tcPr>
            <w:tcW w:w="1421" w:type="dxa"/>
            <w:vAlign w:val="center"/>
          </w:tcPr>
          <w:p w14:paraId="3AB080B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11086B3" w14:textId="77777777" w:rsidTr="00CE3875">
        <w:trPr>
          <w:trHeight w:val="553"/>
        </w:trPr>
        <w:tc>
          <w:tcPr>
            <w:tcW w:w="856" w:type="dxa"/>
            <w:vAlign w:val="center"/>
          </w:tcPr>
          <w:p w14:paraId="49F016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1.19</w:t>
            </w:r>
          </w:p>
        </w:tc>
        <w:tc>
          <w:tcPr>
            <w:tcW w:w="7363" w:type="dxa"/>
            <w:gridSpan w:val="2"/>
            <w:vAlign w:val="center"/>
          </w:tcPr>
          <w:p w14:paraId="1AA31CA8"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И другие нарушение при допуске/оформлении работ повышенной опасности.</w:t>
            </w:r>
          </w:p>
        </w:tc>
        <w:tc>
          <w:tcPr>
            <w:tcW w:w="1421" w:type="dxa"/>
            <w:vAlign w:val="center"/>
          </w:tcPr>
          <w:p w14:paraId="7E8F0DC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696CD9F8" w14:textId="77777777" w:rsidTr="00CE3875">
        <w:trPr>
          <w:trHeight w:val="139"/>
        </w:trPr>
        <w:tc>
          <w:tcPr>
            <w:tcW w:w="856" w:type="dxa"/>
            <w:shd w:val="clear" w:color="auto" w:fill="C6D9F1"/>
            <w:vAlign w:val="center"/>
          </w:tcPr>
          <w:p w14:paraId="020C612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w:t>
            </w:r>
          </w:p>
        </w:tc>
        <w:tc>
          <w:tcPr>
            <w:tcW w:w="7363" w:type="dxa"/>
            <w:gridSpan w:val="2"/>
            <w:shd w:val="clear" w:color="auto" w:fill="C6D9F1"/>
            <w:vAlign w:val="center"/>
          </w:tcPr>
          <w:p w14:paraId="2FF83D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Средства индивидуальной защиты</w:t>
            </w:r>
          </w:p>
        </w:tc>
        <w:tc>
          <w:tcPr>
            <w:tcW w:w="1421" w:type="dxa"/>
            <w:shd w:val="clear" w:color="auto" w:fill="C6D9F1"/>
            <w:vAlign w:val="center"/>
          </w:tcPr>
          <w:p w14:paraId="615A89FF" w14:textId="77777777" w:rsidR="00E23D3E" w:rsidRPr="00770776" w:rsidRDefault="00E23D3E" w:rsidP="00E23D3E">
            <w:pPr>
              <w:pBdr>
                <w:top w:val="nil"/>
                <w:left w:val="nil"/>
                <w:bottom w:val="nil"/>
                <w:right w:val="nil"/>
                <w:between w:val="nil"/>
              </w:pBdr>
              <w:spacing w:after="200" w:line="276" w:lineRule="auto"/>
              <w:jc w:val="center"/>
              <w:rPr>
                <w:b/>
                <w:color w:val="000000"/>
                <w:sz w:val="22"/>
                <w:szCs w:val="22"/>
              </w:rPr>
            </w:pPr>
            <w:r w:rsidRPr="00770776">
              <w:rPr>
                <w:b/>
                <w:color w:val="000000"/>
                <w:sz w:val="22"/>
                <w:szCs w:val="22"/>
              </w:rPr>
              <w:t>Штраф</w:t>
            </w:r>
          </w:p>
        </w:tc>
      </w:tr>
      <w:tr w:rsidR="00E23D3E" w14:paraId="66052770" w14:textId="77777777" w:rsidTr="00CE3875">
        <w:trPr>
          <w:trHeight w:val="574"/>
        </w:trPr>
        <w:tc>
          <w:tcPr>
            <w:tcW w:w="856" w:type="dxa"/>
            <w:vAlign w:val="center"/>
          </w:tcPr>
          <w:p w14:paraId="0FF2F33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w:t>
            </w:r>
          </w:p>
        </w:tc>
        <w:tc>
          <w:tcPr>
            <w:tcW w:w="7363" w:type="dxa"/>
            <w:gridSpan w:val="2"/>
            <w:vAlign w:val="center"/>
          </w:tcPr>
          <w:p w14:paraId="766A0D1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Персонал не обеспечен специальной одеждой, специальной обувью и другими СИЗ, СИЗОД либо не пригодны к эксплуатации</w:t>
            </w:r>
          </w:p>
        </w:tc>
        <w:tc>
          <w:tcPr>
            <w:tcW w:w="1421" w:type="dxa"/>
            <w:vAlign w:val="center"/>
          </w:tcPr>
          <w:p w14:paraId="5D8583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2CEB1E4" w14:textId="77777777" w:rsidTr="00CE3875">
        <w:trPr>
          <w:trHeight w:val="281"/>
        </w:trPr>
        <w:tc>
          <w:tcPr>
            <w:tcW w:w="856" w:type="dxa"/>
            <w:vAlign w:val="center"/>
          </w:tcPr>
          <w:p w14:paraId="6EC6DD5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2.2</w:t>
            </w:r>
          </w:p>
        </w:tc>
        <w:tc>
          <w:tcPr>
            <w:tcW w:w="7363" w:type="dxa"/>
            <w:gridSpan w:val="2"/>
            <w:vAlign w:val="center"/>
          </w:tcPr>
          <w:p w14:paraId="5E260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средств защиты органов дыхания.</w:t>
            </w:r>
          </w:p>
        </w:tc>
        <w:tc>
          <w:tcPr>
            <w:tcW w:w="1421" w:type="dxa"/>
            <w:vAlign w:val="center"/>
          </w:tcPr>
          <w:p w14:paraId="746ADDD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27D7C2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E8B57AA"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2.3</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2AED473"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Неиспользование средств защиты органов слуха.</w:t>
            </w:r>
          </w:p>
        </w:tc>
        <w:tc>
          <w:tcPr>
            <w:tcW w:w="1421" w:type="dxa"/>
            <w:tcBorders>
              <w:top w:val="single" w:sz="4" w:space="0" w:color="000000"/>
              <w:left w:val="single" w:sz="4" w:space="0" w:color="000000"/>
              <w:bottom w:val="single" w:sz="4" w:space="0" w:color="000000"/>
              <w:right w:val="single" w:sz="4" w:space="0" w:color="000000"/>
            </w:tcBorders>
            <w:vAlign w:val="center"/>
          </w:tcPr>
          <w:p w14:paraId="5819026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6F7AF48"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31115D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2.4</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317F0CD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защитной каски.</w:t>
            </w:r>
          </w:p>
        </w:tc>
        <w:tc>
          <w:tcPr>
            <w:tcW w:w="1421" w:type="dxa"/>
            <w:tcBorders>
              <w:top w:val="single" w:sz="4" w:space="0" w:color="000000"/>
              <w:left w:val="single" w:sz="4" w:space="0" w:color="000000"/>
              <w:bottom w:val="single" w:sz="4" w:space="0" w:color="000000"/>
              <w:right w:val="single" w:sz="4" w:space="0" w:color="000000"/>
            </w:tcBorders>
            <w:vAlign w:val="center"/>
          </w:tcPr>
          <w:p w14:paraId="721BFE4C"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BB60B73"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570C38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2.5</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0AEBA33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обуви.</w:t>
            </w:r>
          </w:p>
        </w:tc>
        <w:tc>
          <w:tcPr>
            <w:tcW w:w="1421" w:type="dxa"/>
            <w:tcBorders>
              <w:top w:val="single" w:sz="4" w:space="0" w:color="000000"/>
              <w:left w:val="single" w:sz="4" w:space="0" w:color="000000"/>
              <w:bottom w:val="single" w:sz="4" w:space="0" w:color="000000"/>
              <w:right w:val="single" w:sz="4" w:space="0" w:color="000000"/>
            </w:tcBorders>
            <w:vAlign w:val="center"/>
          </w:tcPr>
          <w:p w14:paraId="0CE0EB78"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2E1AE7C"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1E1FEB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2.6</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55F668D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очков.</w:t>
            </w:r>
          </w:p>
        </w:tc>
        <w:tc>
          <w:tcPr>
            <w:tcW w:w="1421" w:type="dxa"/>
            <w:tcBorders>
              <w:top w:val="single" w:sz="4" w:space="0" w:color="000000"/>
              <w:left w:val="single" w:sz="4" w:space="0" w:color="000000"/>
              <w:bottom w:val="single" w:sz="4" w:space="0" w:color="000000"/>
              <w:right w:val="single" w:sz="4" w:space="0" w:color="000000"/>
            </w:tcBorders>
            <w:vAlign w:val="center"/>
          </w:tcPr>
          <w:p w14:paraId="69209AD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7D9A91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46EF863D"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2.7</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DFDBF0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одежды.</w:t>
            </w:r>
          </w:p>
        </w:tc>
        <w:tc>
          <w:tcPr>
            <w:tcW w:w="1421" w:type="dxa"/>
            <w:tcBorders>
              <w:top w:val="single" w:sz="4" w:space="0" w:color="000000"/>
              <w:left w:val="single" w:sz="4" w:space="0" w:color="000000"/>
              <w:bottom w:val="single" w:sz="4" w:space="0" w:color="000000"/>
              <w:right w:val="single" w:sz="4" w:space="0" w:color="000000"/>
            </w:tcBorders>
            <w:vAlign w:val="center"/>
          </w:tcPr>
          <w:p w14:paraId="3A966CD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7FEF7B7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4392B1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2.8</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0376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перчаток/рукавиц.</w:t>
            </w:r>
          </w:p>
        </w:tc>
        <w:tc>
          <w:tcPr>
            <w:tcW w:w="1421" w:type="dxa"/>
            <w:tcBorders>
              <w:top w:val="single" w:sz="4" w:space="0" w:color="000000"/>
              <w:left w:val="single" w:sz="4" w:space="0" w:color="000000"/>
              <w:bottom w:val="single" w:sz="4" w:space="0" w:color="000000"/>
              <w:right w:val="single" w:sz="4" w:space="0" w:color="000000"/>
            </w:tcBorders>
            <w:vAlign w:val="center"/>
          </w:tcPr>
          <w:p w14:paraId="38FA933E"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571FA2E"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160DBE0"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2.9</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BDFF13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Применение специальной одежды, специальной обуви, СИЗ и СИЗОД не соответствующих требованиям норм по выполняемой работе.</w:t>
            </w:r>
          </w:p>
        </w:tc>
        <w:tc>
          <w:tcPr>
            <w:tcW w:w="1421" w:type="dxa"/>
            <w:tcBorders>
              <w:top w:val="single" w:sz="4" w:space="0" w:color="000000"/>
              <w:left w:val="single" w:sz="4" w:space="0" w:color="000000"/>
              <w:bottom w:val="single" w:sz="4" w:space="0" w:color="000000"/>
              <w:right w:val="single" w:sz="4" w:space="0" w:color="000000"/>
            </w:tcBorders>
            <w:vAlign w:val="center"/>
          </w:tcPr>
          <w:p w14:paraId="7935F12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0424655D"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0977E6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2.10</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ED9A23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w:t>
            </w:r>
            <w:r w:rsidR="00C066DA">
              <w:rPr>
                <w:color w:val="000000"/>
                <w:sz w:val="22"/>
                <w:szCs w:val="22"/>
              </w:rPr>
              <w:t>/неиспользование</w:t>
            </w:r>
            <w:r>
              <w:rPr>
                <w:color w:val="000000"/>
                <w:sz w:val="22"/>
                <w:szCs w:val="22"/>
              </w:rPr>
              <w:t xml:space="preserve"> при выполнении работ специальных СИЗ: противогаза, </w:t>
            </w:r>
            <w:proofErr w:type="spellStart"/>
            <w:r>
              <w:rPr>
                <w:color w:val="000000"/>
                <w:sz w:val="22"/>
                <w:szCs w:val="22"/>
              </w:rPr>
              <w:t>самоспасателя</w:t>
            </w:r>
            <w:proofErr w:type="spellEnd"/>
            <w:r>
              <w:rPr>
                <w:color w:val="000000"/>
                <w:sz w:val="22"/>
                <w:szCs w:val="22"/>
              </w:rPr>
              <w:t xml:space="preserve">,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 </w:t>
            </w:r>
            <w:r>
              <w:rPr>
                <w:color w:val="000000"/>
                <w:sz w:val="22"/>
                <w:szCs w:val="22"/>
              </w:rPr>
              <w:lastRenderedPageBreak/>
              <w:t>Нахождение, передвижение на объектах или территории без исправных, проверенных СИЗОД.</w:t>
            </w:r>
          </w:p>
        </w:tc>
        <w:tc>
          <w:tcPr>
            <w:tcW w:w="1421" w:type="dxa"/>
            <w:tcBorders>
              <w:top w:val="single" w:sz="4" w:space="0" w:color="000000"/>
              <w:left w:val="single" w:sz="4" w:space="0" w:color="000000"/>
              <w:bottom w:val="single" w:sz="4" w:space="0" w:color="000000"/>
              <w:right w:val="single" w:sz="4" w:space="0" w:color="000000"/>
            </w:tcBorders>
            <w:vAlign w:val="center"/>
          </w:tcPr>
          <w:p w14:paraId="2E300B0B" w14:textId="77777777" w:rsidR="00E23D3E" w:rsidRDefault="00C066DA" w:rsidP="00C066DA">
            <w:pPr>
              <w:pBdr>
                <w:top w:val="nil"/>
                <w:left w:val="nil"/>
                <w:bottom w:val="nil"/>
                <w:right w:val="nil"/>
                <w:between w:val="nil"/>
              </w:pBdr>
              <w:ind w:hanging="2"/>
              <w:jc w:val="center"/>
              <w:rPr>
                <w:color w:val="000000"/>
                <w:sz w:val="22"/>
                <w:szCs w:val="22"/>
              </w:rPr>
            </w:pPr>
            <w:r>
              <w:rPr>
                <w:b/>
                <w:color w:val="000000"/>
                <w:sz w:val="22"/>
                <w:szCs w:val="22"/>
              </w:rPr>
              <w:lastRenderedPageBreak/>
              <w:t>100</w:t>
            </w:r>
            <w:r w:rsidR="00E23D3E">
              <w:rPr>
                <w:b/>
                <w:color w:val="000000"/>
                <w:sz w:val="22"/>
                <w:szCs w:val="22"/>
              </w:rPr>
              <w:t xml:space="preserve"> МРП</w:t>
            </w:r>
          </w:p>
        </w:tc>
      </w:tr>
      <w:tr w:rsidR="002F1318" w14:paraId="6760253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62457E1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2.11</w:t>
            </w:r>
          </w:p>
        </w:tc>
        <w:tc>
          <w:tcPr>
            <w:tcW w:w="7344" w:type="dxa"/>
            <w:tcBorders>
              <w:top w:val="single" w:sz="4" w:space="0" w:color="000000"/>
              <w:left w:val="single" w:sz="4" w:space="0" w:color="000000"/>
              <w:bottom w:val="single" w:sz="4" w:space="0" w:color="000000"/>
              <w:right w:val="single" w:sz="4" w:space="0" w:color="000000"/>
            </w:tcBorders>
            <w:vAlign w:val="center"/>
          </w:tcPr>
          <w:p w14:paraId="1F0260D8"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инструмента, оборудования в неисправном состоянии или не предназначенном для выполнения данного вида работ.</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394A02F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4BAADDAD" w14:textId="77777777" w:rsidTr="00CE3875">
        <w:trPr>
          <w:trHeight w:val="535"/>
        </w:trPr>
        <w:tc>
          <w:tcPr>
            <w:tcW w:w="856" w:type="dxa"/>
            <w:vAlign w:val="center"/>
          </w:tcPr>
          <w:p w14:paraId="6E81130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2.12</w:t>
            </w:r>
          </w:p>
        </w:tc>
        <w:tc>
          <w:tcPr>
            <w:tcW w:w="7344" w:type="dxa"/>
            <w:vAlign w:val="center"/>
          </w:tcPr>
          <w:p w14:paraId="68C5235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Использование специальной одежды изготовленной из синтетических и/или шерстяных тканях </w:t>
            </w:r>
          </w:p>
        </w:tc>
        <w:tc>
          <w:tcPr>
            <w:tcW w:w="1440" w:type="dxa"/>
            <w:gridSpan w:val="2"/>
            <w:vAlign w:val="center"/>
          </w:tcPr>
          <w:p w14:paraId="6DEA2C1A"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6B21ACF" w14:textId="77777777" w:rsidTr="00CE3875">
        <w:trPr>
          <w:trHeight w:val="928"/>
        </w:trPr>
        <w:tc>
          <w:tcPr>
            <w:tcW w:w="856" w:type="dxa"/>
            <w:vAlign w:val="center"/>
          </w:tcPr>
          <w:p w14:paraId="750715F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2.13</w:t>
            </w:r>
          </w:p>
        </w:tc>
        <w:tc>
          <w:tcPr>
            <w:tcW w:w="7344" w:type="dxa"/>
            <w:vAlign w:val="center"/>
          </w:tcPr>
          <w:p w14:paraId="2BE319BF"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другие нарушения.</w:t>
            </w:r>
          </w:p>
        </w:tc>
        <w:tc>
          <w:tcPr>
            <w:tcW w:w="1440" w:type="dxa"/>
            <w:gridSpan w:val="2"/>
            <w:vAlign w:val="center"/>
          </w:tcPr>
          <w:p w14:paraId="425F8D0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B4D0A32" w14:textId="77777777" w:rsidTr="00CE3875">
        <w:trPr>
          <w:trHeight w:val="249"/>
        </w:trPr>
        <w:tc>
          <w:tcPr>
            <w:tcW w:w="856" w:type="dxa"/>
            <w:shd w:val="clear" w:color="auto" w:fill="C6D9F1"/>
            <w:vAlign w:val="center"/>
          </w:tcPr>
          <w:p w14:paraId="59BB6C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3</w:t>
            </w:r>
          </w:p>
        </w:tc>
        <w:tc>
          <w:tcPr>
            <w:tcW w:w="7344" w:type="dxa"/>
            <w:shd w:val="clear" w:color="auto" w:fill="C6D9F1"/>
            <w:vAlign w:val="center"/>
          </w:tcPr>
          <w:p w14:paraId="06314F7E"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Работы повышенной опасности</w:t>
            </w:r>
          </w:p>
        </w:tc>
        <w:tc>
          <w:tcPr>
            <w:tcW w:w="1440" w:type="dxa"/>
            <w:gridSpan w:val="2"/>
            <w:shd w:val="clear" w:color="auto" w:fill="C6D9F1"/>
            <w:vAlign w:val="center"/>
          </w:tcPr>
          <w:p w14:paraId="2CC34C26" w14:textId="77777777" w:rsidR="002F1318" w:rsidRPr="005E7DFC" w:rsidRDefault="002F1318" w:rsidP="00E23D3E">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2F1318" w14:paraId="477A6F77" w14:textId="77777777" w:rsidTr="00CE3875">
        <w:trPr>
          <w:trHeight w:val="201"/>
        </w:trPr>
        <w:tc>
          <w:tcPr>
            <w:tcW w:w="856" w:type="dxa"/>
            <w:vAlign w:val="center"/>
          </w:tcPr>
          <w:p w14:paraId="358D0970"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3.1</w:t>
            </w:r>
          </w:p>
        </w:tc>
        <w:tc>
          <w:tcPr>
            <w:tcW w:w="7344" w:type="dxa"/>
            <w:vAlign w:val="center"/>
          </w:tcPr>
          <w:p w14:paraId="7EAFEF6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маркировки на средствах </w:t>
            </w:r>
            <w:proofErr w:type="spellStart"/>
            <w:r>
              <w:rPr>
                <w:color w:val="000000"/>
                <w:sz w:val="22"/>
                <w:szCs w:val="22"/>
              </w:rPr>
              <w:t>подмащивания</w:t>
            </w:r>
            <w:proofErr w:type="spellEnd"/>
            <w:r>
              <w:rPr>
                <w:color w:val="000000"/>
                <w:sz w:val="22"/>
                <w:szCs w:val="22"/>
              </w:rPr>
              <w:t xml:space="preserve">. Отсутствие паспорта с инструкцией по эксплуатации на средства </w:t>
            </w:r>
            <w:proofErr w:type="spellStart"/>
            <w:r>
              <w:rPr>
                <w:color w:val="000000"/>
                <w:sz w:val="22"/>
                <w:szCs w:val="22"/>
              </w:rPr>
              <w:t>подмащивания</w:t>
            </w:r>
            <w:proofErr w:type="spellEnd"/>
            <w:r>
              <w:rPr>
                <w:color w:val="000000"/>
                <w:sz w:val="22"/>
                <w:szCs w:val="22"/>
              </w:rPr>
              <w:t xml:space="preserve">. Использование не инвентарных, самодельных лесов и подмостей (средства </w:t>
            </w:r>
            <w:proofErr w:type="spellStart"/>
            <w:r>
              <w:rPr>
                <w:color w:val="000000"/>
                <w:sz w:val="22"/>
                <w:szCs w:val="22"/>
              </w:rPr>
              <w:t>подмащивания</w:t>
            </w:r>
            <w:proofErr w:type="spellEnd"/>
            <w:r>
              <w:rPr>
                <w:color w:val="000000"/>
                <w:sz w:val="22"/>
                <w:szCs w:val="22"/>
              </w:rPr>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40" w:type="dxa"/>
            <w:gridSpan w:val="2"/>
            <w:vAlign w:val="center"/>
          </w:tcPr>
          <w:p w14:paraId="3E7FCA2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664FC04" w14:textId="77777777" w:rsidTr="00CE3875">
        <w:trPr>
          <w:trHeight w:val="497"/>
        </w:trPr>
        <w:tc>
          <w:tcPr>
            <w:tcW w:w="856" w:type="dxa"/>
            <w:vAlign w:val="center"/>
          </w:tcPr>
          <w:p w14:paraId="3F12FE66"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3.2</w:t>
            </w:r>
          </w:p>
        </w:tc>
        <w:tc>
          <w:tcPr>
            <w:tcW w:w="7344" w:type="dxa"/>
            <w:vAlign w:val="center"/>
          </w:tcPr>
          <w:p w14:paraId="56B6648C" w14:textId="3CCF1D46"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 xml:space="preserve">Неиспользование или неправильное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страховочного каната;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r w:rsidR="00C066DA">
              <w:rPr>
                <w:color w:val="000000"/>
                <w:sz w:val="22"/>
                <w:szCs w:val="22"/>
              </w:rPr>
              <w:t>Крепление предохранительного пояса к ненадежным элементам конструкции/ оборудования. Применение удерживающих, страховочных систем и их компонентов не в соответствии с паспортом (инструкцией по эксплуатаци</w:t>
            </w:r>
            <w:r w:rsidR="009A2FE3">
              <w:rPr>
                <w:color w:val="000000"/>
                <w:sz w:val="22"/>
                <w:szCs w:val="22"/>
              </w:rPr>
              <w:t>и</w:t>
            </w:r>
            <w:r w:rsidR="00C066DA">
              <w:rPr>
                <w:color w:val="000000"/>
                <w:sz w:val="22"/>
                <w:szCs w:val="22"/>
              </w:rPr>
              <w:t>) завода-изготовителя.</w:t>
            </w:r>
          </w:p>
        </w:tc>
        <w:tc>
          <w:tcPr>
            <w:tcW w:w="1440" w:type="dxa"/>
            <w:gridSpan w:val="2"/>
            <w:vAlign w:val="center"/>
          </w:tcPr>
          <w:p w14:paraId="2E3C325E" w14:textId="77777777" w:rsidR="002F1318"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2F1318">
              <w:rPr>
                <w:b/>
                <w:color w:val="000000"/>
                <w:sz w:val="22"/>
                <w:szCs w:val="22"/>
              </w:rPr>
              <w:t xml:space="preserve"> МРП</w:t>
            </w:r>
          </w:p>
        </w:tc>
      </w:tr>
      <w:tr w:rsidR="002F1318" w14:paraId="7125AD85" w14:textId="77777777" w:rsidTr="00CE3875">
        <w:trPr>
          <w:trHeight w:val="491"/>
        </w:trPr>
        <w:tc>
          <w:tcPr>
            <w:tcW w:w="856" w:type="dxa"/>
            <w:vAlign w:val="center"/>
          </w:tcPr>
          <w:p w14:paraId="7B25044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3.3</w:t>
            </w:r>
          </w:p>
        </w:tc>
        <w:tc>
          <w:tcPr>
            <w:tcW w:w="7344" w:type="dxa"/>
            <w:vAlign w:val="center"/>
          </w:tcPr>
          <w:p w14:paraId="56234941"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лестниц в неисправном состоянии и/или лестниц не прошедших испытания.</w:t>
            </w:r>
          </w:p>
        </w:tc>
        <w:tc>
          <w:tcPr>
            <w:tcW w:w="1440" w:type="dxa"/>
            <w:gridSpan w:val="2"/>
            <w:vAlign w:val="center"/>
          </w:tcPr>
          <w:p w14:paraId="22BE148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3083234" w14:textId="77777777" w:rsidTr="00CE3875">
        <w:trPr>
          <w:trHeight w:val="305"/>
        </w:trPr>
        <w:tc>
          <w:tcPr>
            <w:tcW w:w="856" w:type="dxa"/>
            <w:vAlign w:val="center"/>
          </w:tcPr>
          <w:p w14:paraId="4D7EAF8B"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3.4</w:t>
            </w:r>
          </w:p>
        </w:tc>
        <w:tc>
          <w:tcPr>
            <w:tcW w:w="7344" w:type="dxa"/>
            <w:vAlign w:val="center"/>
          </w:tcPr>
          <w:p w14:paraId="10213473"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Выполнение работ с приставной лестницы, запрещенных нормативными документами, инструкциями, технологическими регламентами.</w:t>
            </w:r>
          </w:p>
        </w:tc>
        <w:tc>
          <w:tcPr>
            <w:tcW w:w="1440" w:type="dxa"/>
            <w:gridSpan w:val="2"/>
            <w:vAlign w:val="center"/>
          </w:tcPr>
          <w:p w14:paraId="64E5E828"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0BE52F15" w14:textId="77777777" w:rsidTr="00CE3875">
        <w:trPr>
          <w:trHeight w:val="527"/>
        </w:trPr>
        <w:tc>
          <w:tcPr>
            <w:tcW w:w="856" w:type="dxa"/>
            <w:vAlign w:val="center"/>
          </w:tcPr>
          <w:p w14:paraId="4C7ACF67"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3.5</w:t>
            </w:r>
          </w:p>
        </w:tc>
        <w:tc>
          <w:tcPr>
            <w:tcW w:w="7344" w:type="dxa"/>
            <w:vAlign w:val="center"/>
          </w:tcPr>
          <w:p w14:paraId="1E738C7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ограждения, предупреждающих и/или указательных знаков в местах проведения работ на высоте. </w:t>
            </w:r>
          </w:p>
        </w:tc>
        <w:tc>
          <w:tcPr>
            <w:tcW w:w="1440" w:type="dxa"/>
            <w:gridSpan w:val="2"/>
            <w:vAlign w:val="center"/>
          </w:tcPr>
          <w:p w14:paraId="51DFA5B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9DECBEC" w14:textId="77777777" w:rsidTr="00CE3875">
        <w:trPr>
          <w:trHeight w:val="535"/>
        </w:trPr>
        <w:tc>
          <w:tcPr>
            <w:tcW w:w="856" w:type="dxa"/>
            <w:vAlign w:val="center"/>
          </w:tcPr>
          <w:p w14:paraId="724BE4AF"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3.6</w:t>
            </w:r>
          </w:p>
        </w:tc>
        <w:tc>
          <w:tcPr>
            <w:tcW w:w="7344" w:type="dxa"/>
            <w:vAlign w:val="center"/>
          </w:tcPr>
          <w:p w14:paraId="64910648"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Ширина настилов на лесах, подмостях не соответствует виду проводимых на них работ. Толщина досок настила менее 50 см. </w:t>
            </w:r>
          </w:p>
        </w:tc>
        <w:tc>
          <w:tcPr>
            <w:tcW w:w="1440" w:type="dxa"/>
            <w:gridSpan w:val="2"/>
            <w:vAlign w:val="center"/>
          </w:tcPr>
          <w:p w14:paraId="2AAAE9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w:t>
            </w:r>
            <w:r>
              <w:rPr>
                <w:color w:val="000000"/>
                <w:sz w:val="22"/>
                <w:szCs w:val="22"/>
              </w:rPr>
              <w:t xml:space="preserve"> </w:t>
            </w:r>
            <w:r>
              <w:rPr>
                <w:b/>
                <w:color w:val="000000"/>
                <w:sz w:val="22"/>
                <w:szCs w:val="22"/>
              </w:rPr>
              <w:t>МРП</w:t>
            </w:r>
          </w:p>
        </w:tc>
      </w:tr>
      <w:tr w:rsidR="00C066DA" w14:paraId="38268DE7" w14:textId="77777777" w:rsidTr="00CE3875">
        <w:trPr>
          <w:trHeight w:val="485"/>
        </w:trPr>
        <w:tc>
          <w:tcPr>
            <w:tcW w:w="856" w:type="dxa"/>
            <w:vAlign w:val="center"/>
          </w:tcPr>
          <w:p w14:paraId="73420E1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3.7</w:t>
            </w:r>
          </w:p>
        </w:tc>
        <w:tc>
          <w:tcPr>
            <w:tcW w:w="7344" w:type="dxa"/>
            <w:vAlign w:val="center"/>
          </w:tcPr>
          <w:p w14:paraId="4823CE8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Ведение работ со случайных подставок (ящиков, бочек и др.), ферм, стропил, трубопроводной арматуры и т.п. </w:t>
            </w:r>
          </w:p>
        </w:tc>
        <w:tc>
          <w:tcPr>
            <w:tcW w:w="1440" w:type="dxa"/>
            <w:gridSpan w:val="2"/>
            <w:vAlign w:val="center"/>
          </w:tcPr>
          <w:p w14:paraId="20B76EE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2A5E161" w14:textId="77777777" w:rsidTr="00CE3875">
        <w:trPr>
          <w:trHeight w:val="223"/>
        </w:trPr>
        <w:tc>
          <w:tcPr>
            <w:tcW w:w="856" w:type="dxa"/>
            <w:vAlign w:val="center"/>
          </w:tcPr>
          <w:p w14:paraId="3A1EA5A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3.8</w:t>
            </w:r>
          </w:p>
        </w:tc>
        <w:tc>
          <w:tcPr>
            <w:tcW w:w="7344" w:type="dxa"/>
            <w:vAlign w:val="center"/>
          </w:tcPr>
          <w:p w14:paraId="44C6674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40" w:type="dxa"/>
            <w:gridSpan w:val="2"/>
            <w:vAlign w:val="center"/>
          </w:tcPr>
          <w:p w14:paraId="0A75576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4F092B4" w14:textId="77777777" w:rsidTr="00CE3875">
        <w:trPr>
          <w:trHeight w:val="334"/>
        </w:trPr>
        <w:tc>
          <w:tcPr>
            <w:tcW w:w="856" w:type="dxa"/>
            <w:vAlign w:val="center"/>
          </w:tcPr>
          <w:p w14:paraId="40C4287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3.9</w:t>
            </w:r>
          </w:p>
        </w:tc>
        <w:tc>
          <w:tcPr>
            <w:tcW w:w="7344" w:type="dxa"/>
            <w:vAlign w:val="center"/>
          </w:tcPr>
          <w:p w14:paraId="40516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Повреждение кабелей при проведении земляных работ.</w:t>
            </w:r>
          </w:p>
        </w:tc>
        <w:tc>
          <w:tcPr>
            <w:tcW w:w="1440" w:type="dxa"/>
            <w:gridSpan w:val="2"/>
            <w:vAlign w:val="center"/>
          </w:tcPr>
          <w:p w14:paraId="0D3AD4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44C8A26F" w14:textId="77777777" w:rsidTr="00CE3875">
        <w:trPr>
          <w:trHeight w:val="179"/>
        </w:trPr>
        <w:tc>
          <w:tcPr>
            <w:tcW w:w="856" w:type="dxa"/>
            <w:vAlign w:val="center"/>
          </w:tcPr>
          <w:p w14:paraId="3C38C45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3.10</w:t>
            </w:r>
          </w:p>
        </w:tc>
        <w:tc>
          <w:tcPr>
            <w:tcW w:w="7344" w:type="dxa"/>
            <w:vAlign w:val="center"/>
          </w:tcPr>
          <w:p w14:paraId="68D19D0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Механическое повреждение наземных и/или подземных коммуникаций.</w:t>
            </w:r>
          </w:p>
        </w:tc>
        <w:tc>
          <w:tcPr>
            <w:tcW w:w="1440" w:type="dxa"/>
            <w:gridSpan w:val="2"/>
            <w:vAlign w:val="center"/>
          </w:tcPr>
          <w:p w14:paraId="4C827B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0F0B45C7" w14:textId="77777777" w:rsidTr="00CE3875">
        <w:trPr>
          <w:trHeight w:val="139"/>
        </w:trPr>
        <w:tc>
          <w:tcPr>
            <w:tcW w:w="856" w:type="dxa"/>
            <w:vAlign w:val="center"/>
          </w:tcPr>
          <w:p w14:paraId="600C5A5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3.11</w:t>
            </w:r>
          </w:p>
        </w:tc>
        <w:tc>
          <w:tcPr>
            <w:tcW w:w="7344" w:type="dxa"/>
            <w:vAlign w:val="center"/>
          </w:tcPr>
          <w:p w14:paraId="54F353B0" w14:textId="0DFA5C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рации/мобильной связи при выполнении работ повышенной опасности</w:t>
            </w:r>
            <w:r w:rsidR="007B14BF">
              <w:rPr>
                <w:color w:val="000000"/>
                <w:sz w:val="22"/>
                <w:szCs w:val="22"/>
              </w:rPr>
              <w:t>.</w:t>
            </w:r>
          </w:p>
        </w:tc>
        <w:tc>
          <w:tcPr>
            <w:tcW w:w="1440" w:type="dxa"/>
            <w:gridSpan w:val="2"/>
            <w:vAlign w:val="center"/>
          </w:tcPr>
          <w:p w14:paraId="15DE5FBB"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3F8088C" w14:textId="77777777" w:rsidTr="00CE3875">
        <w:trPr>
          <w:trHeight w:val="416"/>
        </w:trPr>
        <w:tc>
          <w:tcPr>
            <w:tcW w:w="856" w:type="dxa"/>
            <w:vAlign w:val="center"/>
          </w:tcPr>
          <w:p w14:paraId="3E80A9A7"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3.12</w:t>
            </w:r>
          </w:p>
        </w:tc>
        <w:tc>
          <w:tcPr>
            <w:tcW w:w="7344" w:type="dxa"/>
            <w:vAlign w:val="center"/>
          </w:tcPr>
          <w:p w14:paraId="68F934A5" w14:textId="58AA3BA2"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организовано или не установлен безопасн</w:t>
            </w:r>
            <w:r w:rsidR="009A2FE3">
              <w:rPr>
                <w:color w:val="000000"/>
                <w:sz w:val="22"/>
                <w:szCs w:val="22"/>
              </w:rPr>
              <w:t>ый</w:t>
            </w:r>
            <w:r>
              <w:rPr>
                <w:color w:val="000000"/>
                <w:sz w:val="22"/>
                <w:szCs w:val="22"/>
              </w:rPr>
              <w:t xml:space="preserve"> подъем/спуск на лесах при работе на высоте</w:t>
            </w:r>
            <w:r w:rsidR="007B14BF">
              <w:rPr>
                <w:color w:val="000000"/>
                <w:sz w:val="22"/>
                <w:szCs w:val="22"/>
              </w:rPr>
              <w:t>.</w:t>
            </w:r>
          </w:p>
        </w:tc>
        <w:tc>
          <w:tcPr>
            <w:tcW w:w="1440" w:type="dxa"/>
            <w:gridSpan w:val="2"/>
            <w:vAlign w:val="center"/>
          </w:tcPr>
          <w:p w14:paraId="3B659AF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BF18F42" w14:textId="77777777" w:rsidTr="00CE3875">
        <w:trPr>
          <w:trHeight w:val="407"/>
        </w:trPr>
        <w:tc>
          <w:tcPr>
            <w:tcW w:w="856" w:type="dxa"/>
            <w:vAlign w:val="center"/>
          </w:tcPr>
          <w:p w14:paraId="1D6CA985"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3.13</w:t>
            </w:r>
          </w:p>
        </w:tc>
        <w:tc>
          <w:tcPr>
            <w:tcW w:w="7344" w:type="dxa"/>
            <w:vAlign w:val="center"/>
          </w:tcPr>
          <w:p w14:paraId="6CB011CE" w14:textId="584DF669"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газоанализаторов</w:t>
            </w:r>
            <w:r w:rsidR="009A2FE3">
              <w:rPr>
                <w:color w:val="000000"/>
                <w:sz w:val="22"/>
                <w:szCs w:val="22"/>
              </w:rPr>
              <w:t>,</w:t>
            </w:r>
            <w:r>
              <w:rPr>
                <w:color w:val="000000"/>
                <w:sz w:val="22"/>
                <w:szCs w:val="22"/>
              </w:rPr>
              <w:t xml:space="preserve"> указанных в Разрешительных документах</w:t>
            </w:r>
            <w:r w:rsidR="009A2FE3">
              <w:rPr>
                <w:color w:val="000000"/>
                <w:sz w:val="22"/>
                <w:szCs w:val="22"/>
              </w:rPr>
              <w:t>.</w:t>
            </w:r>
          </w:p>
        </w:tc>
        <w:tc>
          <w:tcPr>
            <w:tcW w:w="1440" w:type="dxa"/>
            <w:gridSpan w:val="2"/>
            <w:vAlign w:val="center"/>
          </w:tcPr>
          <w:p w14:paraId="39A7F86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 xml:space="preserve">50 МРП </w:t>
            </w:r>
          </w:p>
        </w:tc>
      </w:tr>
      <w:tr w:rsidR="00C066DA" w14:paraId="4D8DB004" w14:textId="77777777" w:rsidTr="00CE3875">
        <w:trPr>
          <w:trHeight w:val="471"/>
        </w:trPr>
        <w:tc>
          <w:tcPr>
            <w:tcW w:w="856" w:type="dxa"/>
            <w:vAlign w:val="center"/>
          </w:tcPr>
          <w:p w14:paraId="7D11E33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3.14</w:t>
            </w:r>
          </w:p>
        </w:tc>
        <w:tc>
          <w:tcPr>
            <w:tcW w:w="7344" w:type="dxa"/>
            <w:vAlign w:val="center"/>
          </w:tcPr>
          <w:p w14:paraId="32479C90" w14:textId="41F2F5B5"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 xml:space="preserve">Другие нарушения требований по организации безопасному проведению работ повышенной опасности (в </w:t>
            </w:r>
            <w:proofErr w:type="spellStart"/>
            <w:r>
              <w:rPr>
                <w:color w:val="000000"/>
                <w:sz w:val="22"/>
                <w:szCs w:val="22"/>
              </w:rPr>
              <w:t>т.ч</w:t>
            </w:r>
            <w:proofErr w:type="spellEnd"/>
            <w:r>
              <w:rPr>
                <w:color w:val="000000"/>
                <w:sz w:val="22"/>
                <w:szCs w:val="22"/>
              </w:rPr>
              <w:t>. газоопасные, ремонтные, огневые, работы на высоте).</w:t>
            </w:r>
          </w:p>
        </w:tc>
        <w:tc>
          <w:tcPr>
            <w:tcW w:w="1440" w:type="dxa"/>
            <w:gridSpan w:val="2"/>
            <w:vAlign w:val="center"/>
          </w:tcPr>
          <w:p w14:paraId="004E0E7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4DF74B6" w14:textId="77777777" w:rsidTr="00CE3875">
        <w:trPr>
          <w:trHeight w:val="339"/>
        </w:trPr>
        <w:tc>
          <w:tcPr>
            <w:tcW w:w="856" w:type="dxa"/>
            <w:shd w:val="clear" w:color="auto" w:fill="C6D9F1"/>
            <w:vAlign w:val="center"/>
          </w:tcPr>
          <w:p w14:paraId="4FA6598D"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w:t>
            </w:r>
          </w:p>
        </w:tc>
        <w:tc>
          <w:tcPr>
            <w:tcW w:w="7344" w:type="dxa"/>
            <w:shd w:val="clear" w:color="auto" w:fill="C6D9F1"/>
            <w:vAlign w:val="center"/>
          </w:tcPr>
          <w:p w14:paraId="3BC6651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Газоопасные работы, в том числе работа в ограниченном пространстве</w:t>
            </w:r>
          </w:p>
        </w:tc>
        <w:tc>
          <w:tcPr>
            <w:tcW w:w="1440" w:type="dxa"/>
            <w:gridSpan w:val="2"/>
            <w:shd w:val="clear" w:color="auto" w:fill="C6D9F1"/>
            <w:vAlign w:val="center"/>
          </w:tcPr>
          <w:p w14:paraId="4522032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Pr>
                <w:b/>
                <w:color w:val="000000"/>
                <w:sz w:val="22"/>
                <w:szCs w:val="22"/>
              </w:rPr>
              <w:t>Ш</w:t>
            </w:r>
            <w:r w:rsidRPr="005E7DFC">
              <w:rPr>
                <w:b/>
                <w:color w:val="000000"/>
                <w:sz w:val="22"/>
                <w:szCs w:val="22"/>
              </w:rPr>
              <w:t>траф</w:t>
            </w:r>
          </w:p>
        </w:tc>
      </w:tr>
      <w:tr w:rsidR="00C066DA" w14:paraId="1554C537" w14:textId="77777777" w:rsidTr="00CE3875">
        <w:trPr>
          <w:trHeight w:val="246"/>
        </w:trPr>
        <w:tc>
          <w:tcPr>
            <w:tcW w:w="856" w:type="dxa"/>
            <w:vAlign w:val="center"/>
          </w:tcPr>
          <w:p w14:paraId="4B8D54E4"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4.1</w:t>
            </w:r>
          </w:p>
        </w:tc>
        <w:tc>
          <w:tcPr>
            <w:tcW w:w="7344" w:type="dxa"/>
            <w:vAlign w:val="center"/>
          </w:tcPr>
          <w:p w14:paraId="07FE8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газоопасных работ без наряда-допуска.</w:t>
            </w:r>
          </w:p>
        </w:tc>
        <w:tc>
          <w:tcPr>
            <w:tcW w:w="1440" w:type="dxa"/>
            <w:gridSpan w:val="2"/>
            <w:vAlign w:val="center"/>
          </w:tcPr>
          <w:p w14:paraId="49DF448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FD60421" w14:textId="77777777" w:rsidTr="00CE3875">
        <w:trPr>
          <w:trHeight w:val="236"/>
        </w:trPr>
        <w:tc>
          <w:tcPr>
            <w:tcW w:w="856" w:type="dxa"/>
            <w:vAlign w:val="center"/>
          </w:tcPr>
          <w:p w14:paraId="701E7E1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4.2</w:t>
            </w:r>
          </w:p>
        </w:tc>
        <w:tc>
          <w:tcPr>
            <w:tcW w:w="7344" w:type="dxa"/>
            <w:vAlign w:val="center"/>
          </w:tcPr>
          <w:p w14:paraId="5CD8DBAD"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наблюдающего при выполнении газоопасных работ.</w:t>
            </w:r>
          </w:p>
        </w:tc>
        <w:tc>
          <w:tcPr>
            <w:tcW w:w="1440" w:type="dxa"/>
            <w:gridSpan w:val="2"/>
            <w:vAlign w:val="center"/>
          </w:tcPr>
          <w:p w14:paraId="06705E1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CA5CE76" w14:textId="77777777" w:rsidTr="00CE3875">
        <w:trPr>
          <w:trHeight w:val="311"/>
        </w:trPr>
        <w:tc>
          <w:tcPr>
            <w:tcW w:w="856" w:type="dxa"/>
            <w:vAlign w:val="center"/>
          </w:tcPr>
          <w:p w14:paraId="706917D0"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4.3</w:t>
            </w:r>
          </w:p>
        </w:tc>
        <w:tc>
          <w:tcPr>
            <w:tcW w:w="7344" w:type="dxa"/>
            <w:vAlign w:val="center"/>
          </w:tcPr>
          <w:p w14:paraId="0AC37EC0" w14:textId="15BE98AF"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газоопасных работ</w:t>
            </w:r>
            <w:r w:rsidR="009A2FE3">
              <w:rPr>
                <w:color w:val="000000"/>
                <w:sz w:val="22"/>
                <w:szCs w:val="22"/>
              </w:rPr>
              <w:t>, п</w:t>
            </w:r>
            <w:r>
              <w:rPr>
                <w:color w:val="000000"/>
                <w:sz w:val="22"/>
                <w:szCs w:val="22"/>
              </w:rPr>
              <w:t>ри перерывах в работе, по требованию ответственных лиц</w:t>
            </w:r>
            <w:r w:rsidR="007B14BF">
              <w:rPr>
                <w:color w:val="000000"/>
                <w:sz w:val="22"/>
                <w:szCs w:val="22"/>
              </w:rPr>
              <w:t>.</w:t>
            </w:r>
          </w:p>
        </w:tc>
        <w:tc>
          <w:tcPr>
            <w:tcW w:w="1440" w:type="dxa"/>
            <w:gridSpan w:val="2"/>
            <w:vAlign w:val="center"/>
          </w:tcPr>
          <w:p w14:paraId="08E24CB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6D88AC0" w14:textId="77777777" w:rsidTr="00CE3875">
        <w:trPr>
          <w:trHeight w:val="575"/>
        </w:trPr>
        <w:tc>
          <w:tcPr>
            <w:tcW w:w="856" w:type="dxa"/>
            <w:vAlign w:val="center"/>
          </w:tcPr>
          <w:p w14:paraId="2FEE77B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4.4</w:t>
            </w:r>
          </w:p>
        </w:tc>
        <w:tc>
          <w:tcPr>
            <w:tcW w:w="7344" w:type="dxa"/>
            <w:vAlign w:val="center"/>
          </w:tcPr>
          <w:p w14:paraId="6A742C4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или не применение средств защиты органов дыхания, предусмотренных разрешительными документами. </w:t>
            </w:r>
          </w:p>
        </w:tc>
        <w:tc>
          <w:tcPr>
            <w:tcW w:w="1440" w:type="dxa"/>
            <w:gridSpan w:val="2"/>
            <w:vAlign w:val="center"/>
          </w:tcPr>
          <w:p w14:paraId="05D4915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8C30999" w14:textId="77777777" w:rsidTr="00CE3875">
        <w:trPr>
          <w:trHeight w:val="910"/>
        </w:trPr>
        <w:tc>
          <w:tcPr>
            <w:tcW w:w="856" w:type="dxa"/>
            <w:vAlign w:val="center"/>
          </w:tcPr>
          <w:p w14:paraId="7C4FC0E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4.5</w:t>
            </w:r>
          </w:p>
        </w:tc>
        <w:tc>
          <w:tcPr>
            <w:tcW w:w="7344" w:type="dxa"/>
            <w:vAlign w:val="center"/>
          </w:tcPr>
          <w:p w14:paraId="1AA8B0B2" w14:textId="021E7131"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40" w:type="dxa"/>
            <w:gridSpan w:val="2"/>
            <w:vAlign w:val="center"/>
          </w:tcPr>
          <w:p w14:paraId="548F4E7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891D664" w14:textId="77777777" w:rsidTr="00CE3875">
        <w:trPr>
          <w:trHeight w:val="501"/>
        </w:trPr>
        <w:tc>
          <w:tcPr>
            <w:tcW w:w="856" w:type="dxa"/>
            <w:vAlign w:val="center"/>
          </w:tcPr>
          <w:p w14:paraId="0D53F38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4.6</w:t>
            </w:r>
          </w:p>
        </w:tc>
        <w:tc>
          <w:tcPr>
            <w:tcW w:w="7344" w:type="dxa"/>
            <w:vAlign w:val="center"/>
          </w:tcPr>
          <w:p w14:paraId="68B307D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работ лицами, не внесенными в разрешительные документы, в том числе отсутствие обязательной подписи в разрешительных документах.</w:t>
            </w:r>
          </w:p>
        </w:tc>
        <w:tc>
          <w:tcPr>
            <w:tcW w:w="1440" w:type="dxa"/>
            <w:gridSpan w:val="2"/>
            <w:vAlign w:val="center"/>
          </w:tcPr>
          <w:p w14:paraId="3740B5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B5643CC" w14:textId="77777777" w:rsidTr="00CE3875">
        <w:trPr>
          <w:trHeight w:val="501"/>
        </w:trPr>
        <w:tc>
          <w:tcPr>
            <w:tcW w:w="856" w:type="dxa"/>
            <w:vAlign w:val="center"/>
          </w:tcPr>
          <w:p w14:paraId="1DDA985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4.7</w:t>
            </w:r>
          </w:p>
        </w:tc>
        <w:tc>
          <w:tcPr>
            <w:tcW w:w="7344" w:type="dxa"/>
            <w:shd w:val="clear" w:color="auto" w:fill="FFFFFF"/>
            <w:vAlign w:val="center"/>
          </w:tcPr>
          <w:p w14:paraId="6614000C" w14:textId="77777777" w:rsidR="00C066DA" w:rsidRDefault="00C066DA" w:rsidP="00C066DA">
            <w:pPr>
              <w:pBdr>
                <w:top w:val="nil"/>
                <w:left w:val="nil"/>
                <w:bottom w:val="nil"/>
                <w:right w:val="nil"/>
                <w:between w:val="nil"/>
              </w:pBdr>
              <w:ind w:hanging="2"/>
              <w:jc w:val="both"/>
              <w:rPr>
                <w:color w:val="000000"/>
                <w:sz w:val="22"/>
                <w:szCs w:val="22"/>
              </w:rPr>
            </w:pPr>
            <w:r w:rsidRPr="00A80B64">
              <w:rPr>
                <w:color w:val="000000"/>
                <w:sz w:val="22"/>
                <w:szCs w:val="22"/>
              </w:rPr>
              <w:t>Неисполнение мероприятий по безопасному проведению газоопасных работ предусмотренных нарядом-допуском, перечнем газоопасных работ структурного подразделения.</w:t>
            </w:r>
          </w:p>
        </w:tc>
        <w:tc>
          <w:tcPr>
            <w:tcW w:w="1440" w:type="dxa"/>
            <w:gridSpan w:val="2"/>
            <w:vAlign w:val="center"/>
          </w:tcPr>
          <w:p w14:paraId="2852CB84" w14:textId="77777777" w:rsidR="00C066DA" w:rsidRDefault="00C066DA" w:rsidP="00C066DA">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C066DA" w14:paraId="24856DB4" w14:textId="77777777" w:rsidTr="00CE3875">
        <w:trPr>
          <w:trHeight w:val="501"/>
        </w:trPr>
        <w:tc>
          <w:tcPr>
            <w:tcW w:w="856" w:type="dxa"/>
            <w:vAlign w:val="center"/>
          </w:tcPr>
          <w:p w14:paraId="0773AF79" w14:textId="77777777" w:rsidR="00C066DA" w:rsidRPr="00A80B64" w:rsidRDefault="00C066DA" w:rsidP="00C066DA">
            <w:pPr>
              <w:pBdr>
                <w:top w:val="nil"/>
                <w:left w:val="nil"/>
                <w:bottom w:val="nil"/>
                <w:right w:val="nil"/>
                <w:between w:val="nil"/>
              </w:pBdr>
              <w:ind w:hanging="2"/>
              <w:jc w:val="center"/>
              <w:rPr>
                <w:color w:val="000000"/>
                <w:sz w:val="22"/>
                <w:szCs w:val="22"/>
              </w:rPr>
            </w:pPr>
            <w:r>
              <w:rPr>
                <w:color w:val="000000"/>
                <w:sz w:val="22"/>
                <w:szCs w:val="22"/>
                <w:lang w:val="en-US"/>
              </w:rPr>
              <w:t>4</w:t>
            </w:r>
            <w:r>
              <w:rPr>
                <w:color w:val="000000"/>
                <w:sz w:val="22"/>
                <w:szCs w:val="22"/>
              </w:rPr>
              <w:t>.8</w:t>
            </w:r>
          </w:p>
        </w:tc>
        <w:tc>
          <w:tcPr>
            <w:tcW w:w="7344" w:type="dxa"/>
            <w:vAlign w:val="center"/>
          </w:tcPr>
          <w:p w14:paraId="7C1F5792" w14:textId="64E9247D"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выполнении газоопасных работ</w:t>
            </w:r>
            <w:r w:rsidR="007B14BF">
              <w:rPr>
                <w:color w:val="000000"/>
                <w:sz w:val="22"/>
                <w:szCs w:val="22"/>
              </w:rPr>
              <w:t>,</w:t>
            </w:r>
            <w:r>
              <w:rPr>
                <w:color w:val="000000"/>
                <w:sz w:val="22"/>
                <w:szCs w:val="22"/>
              </w:rPr>
              <w:t xml:space="preserve"> в том числе работы в ограниченном пространстве.</w:t>
            </w:r>
          </w:p>
        </w:tc>
        <w:tc>
          <w:tcPr>
            <w:tcW w:w="1440" w:type="dxa"/>
            <w:gridSpan w:val="2"/>
            <w:vAlign w:val="center"/>
          </w:tcPr>
          <w:p w14:paraId="596F79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ECD5FB3" w14:textId="77777777" w:rsidTr="00CE3875">
        <w:trPr>
          <w:trHeight w:val="367"/>
        </w:trPr>
        <w:tc>
          <w:tcPr>
            <w:tcW w:w="856" w:type="dxa"/>
            <w:shd w:val="clear" w:color="auto" w:fill="C6D9F1"/>
            <w:vAlign w:val="center"/>
          </w:tcPr>
          <w:p w14:paraId="2DCE600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w:t>
            </w:r>
          </w:p>
        </w:tc>
        <w:tc>
          <w:tcPr>
            <w:tcW w:w="7344" w:type="dxa"/>
            <w:shd w:val="clear" w:color="auto" w:fill="C6D9F1"/>
            <w:vAlign w:val="center"/>
          </w:tcPr>
          <w:p w14:paraId="61465A2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Огневые работы</w:t>
            </w:r>
          </w:p>
        </w:tc>
        <w:tc>
          <w:tcPr>
            <w:tcW w:w="1440" w:type="dxa"/>
            <w:gridSpan w:val="2"/>
            <w:shd w:val="clear" w:color="auto" w:fill="C6D9F1"/>
            <w:vAlign w:val="center"/>
          </w:tcPr>
          <w:p w14:paraId="62FEAA0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14CA28C8" w14:textId="77777777" w:rsidTr="00CE3875">
        <w:trPr>
          <w:trHeight w:val="261"/>
        </w:trPr>
        <w:tc>
          <w:tcPr>
            <w:tcW w:w="856" w:type="dxa"/>
            <w:vAlign w:val="center"/>
          </w:tcPr>
          <w:p w14:paraId="07DD46B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w:t>
            </w:r>
          </w:p>
        </w:tc>
        <w:tc>
          <w:tcPr>
            <w:tcW w:w="7344" w:type="dxa"/>
            <w:vAlign w:val="center"/>
          </w:tcPr>
          <w:p w14:paraId="4EEEE1E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огневых работ без оформленного Разрешения.</w:t>
            </w:r>
          </w:p>
        </w:tc>
        <w:tc>
          <w:tcPr>
            <w:tcW w:w="1440" w:type="dxa"/>
            <w:gridSpan w:val="2"/>
            <w:vAlign w:val="center"/>
          </w:tcPr>
          <w:p w14:paraId="3D5C30D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2B87A22A" w14:textId="77777777" w:rsidTr="00CE3875">
        <w:trPr>
          <w:trHeight w:val="124"/>
        </w:trPr>
        <w:tc>
          <w:tcPr>
            <w:tcW w:w="856" w:type="dxa"/>
            <w:vAlign w:val="center"/>
          </w:tcPr>
          <w:p w14:paraId="2A8B4C7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w:t>
            </w:r>
          </w:p>
        </w:tc>
        <w:tc>
          <w:tcPr>
            <w:tcW w:w="7344" w:type="dxa"/>
            <w:vAlign w:val="center"/>
          </w:tcPr>
          <w:p w14:paraId="3D0203F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при проведении огневых работ предохранительных поясов со стропом не из металлической цепи. </w:t>
            </w:r>
          </w:p>
        </w:tc>
        <w:tc>
          <w:tcPr>
            <w:tcW w:w="1440" w:type="dxa"/>
            <w:gridSpan w:val="2"/>
            <w:vAlign w:val="center"/>
          </w:tcPr>
          <w:p w14:paraId="1160040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A587A5B" w14:textId="77777777" w:rsidTr="00CE3875">
        <w:trPr>
          <w:trHeight w:val="260"/>
        </w:trPr>
        <w:tc>
          <w:tcPr>
            <w:tcW w:w="856" w:type="dxa"/>
            <w:vAlign w:val="center"/>
          </w:tcPr>
          <w:p w14:paraId="0D64F76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5.3</w:t>
            </w:r>
          </w:p>
        </w:tc>
        <w:tc>
          <w:tcPr>
            <w:tcW w:w="7344" w:type="dxa"/>
            <w:vAlign w:val="center"/>
          </w:tcPr>
          <w:p w14:paraId="7573211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ответственного за проведение огневых работ на месте производства работ.</w:t>
            </w:r>
          </w:p>
        </w:tc>
        <w:tc>
          <w:tcPr>
            <w:tcW w:w="1440" w:type="dxa"/>
            <w:gridSpan w:val="2"/>
            <w:vAlign w:val="center"/>
          </w:tcPr>
          <w:p w14:paraId="5CC8B1C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Pr>
                <w:color w:val="000000"/>
                <w:sz w:val="22"/>
                <w:szCs w:val="22"/>
              </w:rPr>
              <w:t xml:space="preserve"> </w:t>
            </w:r>
            <w:r>
              <w:rPr>
                <w:b/>
                <w:color w:val="000000"/>
                <w:sz w:val="22"/>
                <w:szCs w:val="22"/>
              </w:rPr>
              <w:t>МРП</w:t>
            </w:r>
          </w:p>
        </w:tc>
      </w:tr>
      <w:tr w:rsidR="00C066DA" w14:paraId="0564ED1E" w14:textId="77777777" w:rsidTr="00CE3875">
        <w:trPr>
          <w:trHeight w:val="274"/>
        </w:trPr>
        <w:tc>
          <w:tcPr>
            <w:tcW w:w="856" w:type="dxa"/>
            <w:vAlign w:val="center"/>
          </w:tcPr>
          <w:p w14:paraId="4F5AB9D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5.4</w:t>
            </w:r>
          </w:p>
        </w:tc>
        <w:tc>
          <w:tcPr>
            <w:tcW w:w="7344" w:type="dxa"/>
            <w:vAlign w:val="center"/>
          </w:tcPr>
          <w:p w14:paraId="6698639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 зоне разлета искр, при проведении огневых работ, размещены горючие материалы и/или вещества и другие нарушения.</w:t>
            </w:r>
          </w:p>
        </w:tc>
        <w:tc>
          <w:tcPr>
            <w:tcW w:w="1440" w:type="dxa"/>
            <w:gridSpan w:val="2"/>
            <w:vAlign w:val="center"/>
          </w:tcPr>
          <w:p w14:paraId="7F30922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53A115" w14:textId="77777777" w:rsidTr="00CE3875">
        <w:trPr>
          <w:trHeight w:val="466"/>
        </w:trPr>
        <w:tc>
          <w:tcPr>
            <w:tcW w:w="856" w:type="dxa"/>
            <w:vAlign w:val="center"/>
          </w:tcPr>
          <w:p w14:paraId="0BE95BD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5.5</w:t>
            </w:r>
          </w:p>
        </w:tc>
        <w:tc>
          <w:tcPr>
            <w:tcW w:w="7344" w:type="dxa"/>
            <w:vAlign w:val="center"/>
          </w:tcPr>
          <w:p w14:paraId="1275D71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огневых работ, при перерывах в работе, по требованию ответственных лиц</w:t>
            </w:r>
          </w:p>
        </w:tc>
        <w:tc>
          <w:tcPr>
            <w:tcW w:w="1440" w:type="dxa"/>
            <w:gridSpan w:val="2"/>
            <w:vAlign w:val="center"/>
          </w:tcPr>
          <w:p w14:paraId="4DC99B3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3CE975D" w14:textId="77777777" w:rsidTr="00CE3875">
        <w:trPr>
          <w:trHeight w:val="247"/>
        </w:trPr>
        <w:tc>
          <w:tcPr>
            <w:tcW w:w="856" w:type="dxa"/>
            <w:vAlign w:val="center"/>
          </w:tcPr>
          <w:p w14:paraId="05578D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5.6</w:t>
            </w:r>
          </w:p>
        </w:tc>
        <w:tc>
          <w:tcPr>
            <w:tcW w:w="7344" w:type="dxa"/>
          </w:tcPr>
          <w:p w14:paraId="0AD2BC4D" w14:textId="5E938ACD"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Не выполнены мероприятия по обеспечению безопасного проведения огневых работ, предусмотренны</w:t>
            </w:r>
            <w:r w:rsidR="007B14BF">
              <w:rPr>
                <w:color w:val="000000"/>
                <w:sz w:val="22"/>
                <w:szCs w:val="22"/>
              </w:rPr>
              <w:t>х</w:t>
            </w:r>
            <w:r>
              <w:rPr>
                <w:color w:val="000000"/>
                <w:sz w:val="22"/>
                <w:szCs w:val="22"/>
              </w:rPr>
              <w:t xml:space="preserve"> в Разрешении. </w:t>
            </w:r>
          </w:p>
        </w:tc>
        <w:tc>
          <w:tcPr>
            <w:tcW w:w="1440" w:type="dxa"/>
            <w:gridSpan w:val="2"/>
            <w:vAlign w:val="center"/>
          </w:tcPr>
          <w:p w14:paraId="518E869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B3DBA19" w14:textId="77777777" w:rsidTr="00CE3875">
        <w:trPr>
          <w:trHeight w:val="297"/>
        </w:trPr>
        <w:tc>
          <w:tcPr>
            <w:tcW w:w="856" w:type="dxa"/>
            <w:vAlign w:val="center"/>
          </w:tcPr>
          <w:p w14:paraId="0791A75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5.7</w:t>
            </w:r>
          </w:p>
        </w:tc>
        <w:tc>
          <w:tcPr>
            <w:tcW w:w="7344" w:type="dxa"/>
            <w:vAlign w:val="center"/>
          </w:tcPr>
          <w:p w14:paraId="79CCDB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Первичные средства пожаротушения в не рабочем состоянии.</w:t>
            </w:r>
          </w:p>
        </w:tc>
        <w:tc>
          <w:tcPr>
            <w:tcW w:w="1440" w:type="dxa"/>
            <w:gridSpan w:val="2"/>
            <w:vAlign w:val="center"/>
          </w:tcPr>
          <w:p w14:paraId="42FFD29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F853747" w14:textId="77777777" w:rsidTr="00CE3875">
        <w:trPr>
          <w:trHeight w:val="273"/>
        </w:trPr>
        <w:tc>
          <w:tcPr>
            <w:tcW w:w="856" w:type="dxa"/>
            <w:vAlign w:val="center"/>
          </w:tcPr>
          <w:p w14:paraId="3A193E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5.8</w:t>
            </w:r>
          </w:p>
        </w:tc>
        <w:tc>
          <w:tcPr>
            <w:tcW w:w="7344" w:type="dxa"/>
            <w:vAlign w:val="center"/>
          </w:tcPr>
          <w:p w14:paraId="757EAF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40" w:type="dxa"/>
            <w:gridSpan w:val="2"/>
            <w:vAlign w:val="center"/>
          </w:tcPr>
          <w:p w14:paraId="182571A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5095638" w14:textId="77777777" w:rsidTr="00CE3875">
        <w:trPr>
          <w:trHeight w:val="182"/>
        </w:trPr>
        <w:tc>
          <w:tcPr>
            <w:tcW w:w="856" w:type="dxa"/>
            <w:vAlign w:val="center"/>
          </w:tcPr>
          <w:p w14:paraId="64A6A06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5.9</w:t>
            </w:r>
          </w:p>
        </w:tc>
        <w:tc>
          <w:tcPr>
            <w:tcW w:w="7344" w:type="dxa"/>
            <w:vAlign w:val="center"/>
          </w:tcPr>
          <w:p w14:paraId="67650C0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баллонов со сжатыми или сжиженными газами без технического освидетельствования. </w:t>
            </w:r>
          </w:p>
        </w:tc>
        <w:tc>
          <w:tcPr>
            <w:tcW w:w="1440" w:type="dxa"/>
            <w:gridSpan w:val="2"/>
            <w:vAlign w:val="center"/>
          </w:tcPr>
          <w:p w14:paraId="2A8A41C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57F3F2B" w14:textId="77777777" w:rsidTr="00CE3875">
        <w:trPr>
          <w:trHeight w:val="232"/>
        </w:trPr>
        <w:tc>
          <w:tcPr>
            <w:tcW w:w="856" w:type="dxa"/>
            <w:vAlign w:val="center"/>
          </w:tcPr>
          <w:p w14:paraId="223D524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5.10</w:t>
            </w:r>
          </w:p>
        </w:tc>
        <w:tc>
          <w:tcPr>
            <w:tcW w:w="7344" w:type="dxa"/>
            <w:vAlign w:val="center"/>
          </w:tcPr>
          <w:p w14:paraId="258B110B"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Хранение, транспортирование, эксплуатация баллонов с газами (в </w:t>
            </w:r>
            <w:proofErr w:type="spellStart"/>
            <w:r>
              <w:rPr>
                <w:color w:val="000000"/>
                <w:sz w:val="22"/>
                <w:szCs w:val="22"/>
              </w:rPr>
              <w:t>т.ч</w:t>
            </w:r>
            <w:proofErr w:type="spellEnd"/>
            <w:r>
              <w:rPr>
                <w:color w:val="000000"/>
                <w:sz w:val="22"/>
                <w:szCs w:val="22"/>
              </w:rPr>
              <w:t>. порожних) не соответствует требованиям нормативных документов.</w:t>
            </w:r>
          </w:p>
        </w:tc>
        <w:tc>
          <w:tcPr>
            <w:tcW w:w="1440" w:type="dxa"/>
            <w:gridSpan w:val="2"/>
            <w:vAlign w:val="center"/>
          </w:tcPr>
          <w:p w14:paraId="631987E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934665" w14:textId="77777777" w:rsidTr="00CE3875">
        <w:trPr>
          <w:trHeight w:val="280"/>
        </w:trPr>
        <w:tc>
          <w:tcPr>
            <w:tcW w:w="856" w:type="dxa"/>
            <w:vAlign w:val="center"/>
          </w:tcPr>
          <w:p w14:paraId="5DA752C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5.11</w:t>
            </w:r>
          </w:p>
        </w:tc>
        <w:tc>
          <w:tcPr>
            <w:tcW w:w="7344" w:type="dxa"/>
            <w:vAlign w:val="center"/>
          </w:tcPr>
          <w:p w14:paraId="772057D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40" w:type="dxa"/>
            <w:gridSpan w:val="2"/>
            <w:vAlign w:val="center"/>
          </w:tcPr>
          <w:p w14:paraId="2ED5C2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2F1C889" w14:textId="77777777" w:rsidTr="00CE3875">
        <w:trPr>
          <w:trHeight w:val="330"/>
        </w:trPr>
        <w:tc>
          <w:tcPr>
            <w:tcW w:w="856" w:type="dxa"/>
            <w:vAlign w:val="center"/>
          </w:tcPr>
          <w:p w14:paraId="02007CB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5.12</w:t>
            </w:r>
          </w:p>
        </w:tc>
        <w:tc>
          <w:tcPr>
            <w:tcW w:w="7344" w:type="dxa"/>
            <w:vAlign w:val="center"/>
          </w:tcPr>
          <w:p w14:paraId="67BE35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Совместная транспортировка или хранение баллонов с горючими газами и кислородом.</w:t>
            </w:r>
          </w:p>
        </w:tc>
        <w:tc>
          <w:tcPr>
            <w:tcW w:w="1440" w:type="dxa"/>
            <w:gridSpan w:val="2"/>
            <w:vAlign w:val="center"/>
          </w:tcPr>
          <w:p w14:paraId="071D1D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70EC59A" w14:textId="77777777" w:rsidTr="00CE3875">
        <w:trPr>
          <w:trHeight w:val="171"/>
        </w:trPr>
        <w:tc>
          <w:tcPr>
            <w:tcW w:w="856" w:type="dxa"/>
            <w:vAlign w:val="center"/>
          </w:tcPr>
          <w:p w14:paraId="10A6E6B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5.13</w:t>
            </w:r>
          </w:p>
        </w:tc>
        <w:tc>
          <w:tcPr>
            <w:tcW w:w="7344" w:type="dxa"/>
            <w:vAlign w:val="center"/>
          </w:tcPr>
          <w:p w14:paraId="6DECF39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Эксплуатация баллонов без соответствующей окраски.</w:t>
            </w:r>
          </w:p>
        </w:tc>
        <w:tc>
          <w:tcPr>
            <w:tcW w:w="1440" w:type="dxa"/>
            <w:gridSpan w:val="2"/>
            <w:vAlign w:val="center"/>
          </w:tcPr>
          <w:p w14:paraId="364A9A5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AF6400D" w14:textId="77777777" w:rsidTr="00CE3875">
        <w:trPr>
          <w:trHeight w:val="554"/>
        </w:trPr>
        <w:tc>
          <w:tcPr>
            <w:tcW w:w="856" w:type="dxa"/>
            <w:vAlign w:val="center"/>
          </w:tcPr>
          <w:p w14:paraId="3CBF9D4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5.14</w:t>
            </w:r>
          </w:p>
        </w:tc>
        <w:tc>
          <w:tcPr>
            <w:tcW w:w="7344" w:type="dxa"/>
            <w:vAlign w:val="center"/>
          </w:tcPr>
          <w:p w14:paraId="1E01A20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по проведении погрузочно-разгрузочных работ баллонов (сбрасывание с кузова, волочение и др.).</w:t>
            </w:r>
          </w:p>
        </w:tc>
        <w:tc>
          <w:tcPr>
            <w:tcW w:w="1440" w:type="dxa"/>
            <w:gridSpan w:val="2"/>
            <w:vAlign w:val="center"/>
          </w:tcPr>
          <w:p w14:paraId="3FB2D73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318699" w14:textId="77777777" w:rsidTr="00CE3875">
        <w:trPr>
          <w:trHeight w:val="448"/>
        </w:trPr>
        <w:tc>
          <w:tcPr>
            <w:tcW w:w="856" w:type="dxa"/>
            <w:vAlign w:val="center"/>
          </w:tcPr>
          <w:p w14:paraId="640416F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5.15</w:t>
            </w:r>
          </w:p>
        </w:tc>
        <w:tc>
          <w:tcPr>
            <w:tcW w:w="7344" w:type="dxa"/>
            <w:vAlign w:val="center"/>
          </w:tcPr>
          <w:p w14:paraId="0BF2500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 складах для хранения баллонов отсутствует вентиляция (естественная или искусственная).</w:t>
            </w:r>
          </w:p>
        </w:tc>
        <w:tc>
          <w:tcPr>
            <w:tcW w:w="1440" w:type="dxa"/>
            <w:gridSpan w:val="2"/>
            <w:vAlign w:val="center"/>
          </w:tcPr>
          <w:p w14:paraId="69F438B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7A88987" w14:textId="77777777" w:rsidTr="00CE3875">
        <w:trPr>
          <w:trHeight w:val="498"/>
        </w:trPr>
        <w:tc>
          <w:tcPr>
            <w:tcW w:w="856" w:type="dxa"/>
            <w:vAlign w:val="center"/>
          </w:tcPr>
          <w:p w14:paraId="5C05708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5.16</w:t>
            </w:r>
          </w:p>
        </w:tc>
        <w:tc>
          <w:tcPr>
            <w:tcW w:w="7344" w:type="dxa"/>
            <w:vAlign w:val="center"/>
          </w:tcPr>
          <w:p w14:paraId="57BBAA5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Расстояние от горелок до баллонов (по горизонтали) менее 10 м, между баллонами с горючими газами и кислородом менее 5 м.</w:t>
            </w:r>
          </w:p>
        </w:tc>
        <w:tc>
          <w:tcPr>
            <w:tcW w:w="1440" w:type="dxa"/>
            <w:gridSpan w:val="2"/>
            <w:vAlign w:val="center"/>
          </w:tcPr>
          <w:p w14:paraId="558197C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8A43B44" w14:textId="77777777" w:rsidTr="00CE3875">
        <w:trPr>
          <w:trHeight w:val="70"/>
        </w:trPr>
        <w:tc>
          <w:tcPr>
            <w:tcW w:w="856" w:type="dxa"/>
            <w:shd w:val="clear" w:color="auto" w:fill="FFFFFF"/>
            <w:vAlign w:val="center"/>
          </w:tcPr>
          <w:p w14:paraId="47B0F0E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5.17</w:t>
            </w:r>
          </w:p>
        </w:tc>
        <w:tc>
          <w:tcPr>
            <w:tcW w:w="7344" w:type="dxa"/>
            <w:shd w:val="clear" w:color="auto" w:fill="FFFFFF"/>
            <w:vAlign w:val="center"/>
          </w:tcPr>
          <w:p w14:paraId="6A15FD1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первичных средств пожаротушения на месте производства работ, указанных в Разрешительных документах. Наличие средств пожаротушения с истекшим сроком годности или с повреждениями. </w:t>
            </w:r>
          </w:p>
        </w:tc>
        <w:tc>
          <w:tcPr>
            <w:tcW w:w="1440" w:type="dxa"/>
            <w:gridSpan w:val="2"/>
            <w:shd w:val="clear" w:color="auto" w:fill="FFFFFF"/>
            <w:vAlign w:val="center"/>
          </w:tcPr>
          <w:p w14:paraId="689A75C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1140F7E" w14:textId="77777777" w:rsidTr="00CE3875">
        <w:trPr>
          <w:trHeight w:val="1729"/>
        </w:trPr>
        <w:tc>
          <w:tcPr>
            <w:tcW w:w="856" w:type="dxa"/>
            <w:vAlign w:val="center"/>
          </w:tcPr>
          <w:p w14:paraId="1F82647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5.18</w:t>
            </w:r>
          </w:p>
        </w:tc>
        <w:tc>
          <w:tcPr>
            <w:tcW w:w="7344" w:type="dxa"/>
          </w:tcPr>
          <w:p w14:paraId="6855DF8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14:paraId="416C5EB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40" w:type="dxa"/>
            <w:gridSpan w:val="2"/>
            <w:vAlign w:val="center"/>
          </w:tcPr>
          <w:p w14:paraId="757B2A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499E00F" w14:textId="77777777" w:rsidTr="00CE3875">
        <w:trPr>
          <w:trHeight w:val="508"/>
        </w:trPr>
        <w:tc>
          <w:tcPr>
            <w:tcW w:w="856" w:type="dxa"/>
            <w:vAlign w:val="center"/>
          </w:tcPr>
          <w:p w14:paraId="49A31E2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5.19</w:t>
            </w:r>
          </w:p>
        </w:tc>
        <w:tc>
          <w:tcPr>
            <w:tcW w:w="7344" w:type="dxa"/>
            <w:vAlign w:val="center"/>
          </w:tcPr>
          <w:p w14:paraId="11C7AB2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40" w:type="dxa"/>
            <w:gridSpan w:val="2"/>
            <w:vAlign w:val="center"/>
          </w:tcPr>
          <w:p w14:paraId="33FE0F3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AFFBAE5" w14:textId="77777777" w:rsidTr="00CE3875">
        <w:trPr>
          <w:trHeight w:val="2860"/>
        </w:trPr>
        <w:tc>
          <w:tcPr>
            <w:tcW w:w="856" w:type="dxa"/>
            <w:vAlign w:val="center"/>
          </w:tcPr>
          <w:p w14:paraId="0E3572B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5.20</w:t>
            </w:r>
          </w:p>
        </w:tc>
        <w:tc>
          <w:tcPr>
            <w:tcW w:w="7344" w:type="dxa"/>
            <w:vAlign w:val="center"/>
          </w:tcPr>
          <w:p w14:paraId="337DE8F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Применение неисправного редуктора и допущение следующих других нарушений в работе:</w:t>
            </w:r>
          </w:p>
          <w:p w14:paraId="005E039A" w14:textId="77777777" w:rsidR="00C066DA" w:rsidRDefault="00C066DA" w:rsidP="00C066DA">
            <w:pPr>
              <w:pBdr>
                <w:top w:val="nil"/>
                <w:left w:val="nil"/>
                <w:bottom w:val="nil"/>
                <w:right w:val="nil"/>
                <w:between w:val="nil"/>
              </w:pBdr>
              <w:tabs>
                <w:tab w:val="left" w:pos="233"/>
              </w:tabs>
              <w:ind w:hanging="2"/>
              <w:jc w:val="both"/>
              <w:rPr>
                <w:color w:val="000000"/>
                <w:sz w:val="22"/>
                <w:szCs w:val="22"/>
              </w:rPr>
            </w:pPr>
            <w:r>
              <w:rPr>
                <w:color w:val="000000"/>
                <w:sz w:val="22"/>
                <w:szCs w:val="22"/>
              </w:rPr>
              <w:t xml:space="preserve">- неисправны или не прошли ежегодной проверки манометры; </w:t>
            </w:r>
          </w:p>
          <w:p w14:paraId="31BCD834" w14:textId="77777777" w:rsidR="00C066DA" w:rsidRDefault="00C066DA" w:rsidP="00C066DA">
            <w:pPr>
              <w:pBdr>
                <w:top w:val="nil"/>
                <w:left w:val="nil"/>
                <w:bottom w:val="nil"/>
                <w:right w:val="nil"/>
                <w:between w:val="nil"/>
              </w:pBdr>
              <w:tabs>
                <w:tab w:val="left" w:pos="383"/>
              </w:tabs>
              <w:ind w:hanging="2"/>
              <w:jc w:val="both"/>
              <w:rPr>
                <w:color w:val="000000"/>
                <w:sz w:val="22"/>
                <w:szCs w:val="22"/>
              </w:rPr>
            </w:pPr>
            <w:r>
              <w:rPr>
                <w:color w:val="000000"/>
                <w:sz w:val="22"/>
                <w:szCs w:val="22"/>
              </w:rPr>
              <w:t xml:space="preserve">- на манометре отсутствует красная черта предельного давления; </w:t>
            </w:r>
          </w:p>
          <w:p w14:paraId="34BF11A5"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полностью вывернутом регулировочном винте газ проходит в камеру рабочего давления (самотек);</w:t>
            </w:r>
          </w:p>
          <w:p w14:paraId="2114A522"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прекращении отбора газа рабочее давление в камере повышается более чем на 0,2 МПа (2,25 кгс/см</w:t>
            </w:r>
            <w:r>
              <w:rPr>
                <w:color w:val="000000"/>
                <w:sz w:val="22"/>
                <w:szCs w:val="22"/>
                <w:vertAlign w:val="superscript"/>
              </w:rPr>
              <w:t>2</w:t>
            </w:r>
            <w:r>
              <w:rPr>
                <w:color w:val="000000"/>
                <w:sz w:val="22"/>
                <w:szCs w:val="22"/>
              </w:rPr>
              <w:t xml:space="preserve">); </w:t>
            </w:r>
          </w:p>
          <w:p w14:paraId="300FDA0D" w14:textId="77777777" w:rsidR="00C066DA" w:rsidRDefault="00C066DA" w:rsidP="00C066DA">
            <w:pPr>
              <w:pBdr>
                <w:top w:val="nil"/>
                <w:left w:val="nil"/>
                <w:bottom w:val="nil"/>
                <w:right w:val="nil"/>
                <w:between w:val="nil"/>
              </w:pBdr>
              <w:tabs>
                <w:tab w:val="left" w:pos="330"/>
              </w:tabs>
              <w:ind w:hanging="2"/>
              <w:jc w:val="both"/>
              <w:rPr>
                <w:color w:val="000000"/>
                <w:sz w:val="22"/>
                <w:szCs w:val="22"/>
              </w:rPr>
            </w:pPr>
            <w:r>
              <w:rPr>
                <w:color w:val="000000"/>
                <w:sz w:val="22"/>
                <w:szCs w:val="22"/>
              </w:rPr>
              <w:t xml:space="preserve">- не работает предохранительный клапан; </w:t>
            </w:r>
          </w:p>
          <w:p w14:paraId="6B2CF040" w14:textId="77777777" w:rsidR="00C066DA" w:rsidRDefault="00C066DA" w:rsidP="00C066DA">
            <w:pPr>
              <w:pBdr>
                <w:top w:val="nil"/>
                <w:left w:val="nil"/>
                <w:bottom w:val="nil"/>
                <w:right w:val="nil"/>
                <w:between w:val="nil"/>
              </w:pBdr>
              <w:tabs>
                <w:tab w:val="left" w:pos="199"/>
              </w:tabs>
              <w:ind w:hanging="2"/>
              <w:jc w:val="both"/>
              <w:rPr>
                <w:color w:val="000000"/>
                <w:sz w:val="22"/>
                <w:szCs w:val="22"/>
              </w:rPr>
            </w:pPr>
            <w:r>
              <w:rPr>
                <w:color w:val="000000"/>
                <w:sz w:val="22"/>
                <w:szCs w:val="22"/>
              </w:rPr>
              <w:t>- неисправна резьба накидной гайки, с помощью которой редуктор подсоединяется к вентилю газового баллона и др.</w:t>
            </w:r>
          </w:p>
        </w:tc>
        <w:tc>
          <w:tcPr>
            <w:tcW w:w="1440" w:type="dxa"/>
            <w:gridSpan w:val="2"/>
            <w:vAlign w:val="center"/>
          </w:tcPr>
          <w:p w14:paraId="3609A4B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6E3BDD0" w14:textId="77777777" w:rsidTr="00CE3875">
        <w:trPr>
          <w:trHeight w:val="1962"/>
        </w:trPr>
        <w:tc>
          <w:tcPr>
            <w:tcW w:w="856" w:type="dxa"/>
          </w:tcPr>
          <w:p w14:paraId="2FB1BD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5.21</w:t>
            </w:r>
          </w:p>
        </w:tc>
        <w:tc>
          <w:tcPr>
            <w:tcW w:w="7344" w:type="dxa"/>
            <w:vAlign w:val="center"/>
          </w:tcPr>
          <w:p w14:paraId="50C1CCA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35D5C564" w14:textId="77777777" w:rsidR="00C066DA" w:rsidRDefault="00C066DA" w:rsidP="00C066DA">
            <w:pPr>
              <w:pBdr>
                <w:top w:val="nil"/>
                <w:left w:val="nil"/>
                <w:bottom w:val="nil"/>
                <w:right w:val="nil"/>
                <w:between w:val="nil"/>
              </w:pBdr>
              <w:ind w:hanging="2"/>
              <w:jc w:val="both"/>
              <w:rPr>
                <w:color w:val="000000"/>
                <w:sz w:val="22"/>
                <w:szCs w:val="22"/>
                <w:u w:val="single"/>
              </w:rPr>
            </w:pPr>
            <w:r>
              <w:rPr>
                <w:color w:val="000000"/>
                <w:sz w:val="22"/>
                <w:szCs w:val="22"/>
              </w:rPr>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Pr>
                <w:color w:val="000000"/>
                <w:sz w:val="22"/>
                <w:szCs w:val="22"/>
              </w:rPr>
              <w:t>электродержателей</w:t>
            </w:r>
            <w:proofErr w:type="spellEnd"/>
            <w:r>
              <w:rPr>
                <w:color w:val="000000"/>
                <w:sz w:val="22"/>
                <w:szCs w:val="22"/>
              </w:rPr>
              <w:t xml:space="preserve"> и электродов не заводского исполнения.</w:t>
            </w:r>
          </w:p>
        </w:tc>
        <w:tc>
          <w:tcPr>
            <w:tcW w:w="1440" w:type="dxa"/>
            <w:gridSpan w:val="2"/>
            <w:vAlign w:val="center"/>
          </w:tcPr>
          <w:p w14:paraId="65025E2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EA3AF0A" w14:textId="77777777" w:rsidTr="00CE3875">
        <w:trPr>
          <w:trHeight w:val="219"/>
        </w:trPr>
        <w:tc>
          <w:tcPr>
            <w:tcW w:w="856" w:type="dxa"/>
          </w:tcPr>
          <w:p w14:paraId="09F5A9C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5.22</w:t>
            </w:r>
          </w:p>
        </w:tc>
        <w:tc>
          <w:tcPr>
            <w:tcW w:w="7344" w:type="dxa"/>
            <w:vAlign w:val="center"/>
          </w:tcPr>
          <w:p w14:paraId="307E3F1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организации и/или проведении огневых работ.</w:t>
            </w:r>
          </w:p>
        </w:tc>
        <w:tc>
          <w:tcPr>
            <w:tcW w:w="1440" w:type="dxa"/>
            <w:gridSpan w:val="2"/>
            <w:vAlign w:val="center"/>
          </w:tcPr>
          <w:p w14:paraId="7647E18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7360408" w14:textId="77777777" w:rsidTr="00CE3875">
        <w:trPr>
          <w:trHeight w:val="238"/>
        </w:trPr>
        <w:tc>
          <w:tcPr>
            <w:tcW w:w="856" w:type="dxa"/>
            <w:shd w:val="clear" w:color="auto" w:fill="C6D9F1"/>
            <w:vAlign w:val="center"/>
          </w:tcPr>
          <w:p w14:paraId="287EF91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6</w:t>
            </w:r>
          </w:p>
        </w:tc>
        <w:tc>
          <w:tcPr>
            <w:tcW w:w="7344" w:type="dxa"/>
            <w:shd w:val="clear" w:color="auto" w:fill="C6D9F1"/>
            <w:vAlign w:val="center"/>
          </w:tcPr>
          <w:p w14:paraId="2A2599E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Краны и подъемные устройства</w:t>
            </w:r>
          </w:p>
        </w:tc>
        <w:tc>
          <w:tcPr>
            <w:tcW w:w="1440" w:type="dxa"/>
            <w:gridSpan w:val="2"/>
            <w:shd w:val="clear" w:color="auto" w:fill="C6D9F1"/>
            <w:vAlign w:val="center"/>
          </w:tcPr>
          <w:p w14:paraId="7F8E0A81"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371C656A" w14:textId="77777777" w:rsidTr="00CE3875">
        <w:trPr>
          <w:trHeight w:val="740"/>
        </w:trPr>
        <w:tc>
          <w:tcPr>
            <w:tcW w:w="856" w:type="dxa"/>
            <w:vAlign w:val="center"/>
          </w:tcPr>
          <w:p w14:paraId="3E4562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6.1</w:t>
            </w:r>
          </w:p>
        </w:tc>
        <w:tc>
          <w:tcPr>
            <w:tcW w:w="7344" w:type="dxa"/>
            <w:vAlign w:val="center"/>
          </w:tcPr>
          <w:p w14:paraId="06DFA54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Нахождение в зоне проведения работ, с применением грузоподъёмной машины, посторонних лиц (не имеющих прямого отношения к производимой работе), а так же лиц, не имеющих квалификационного удостоверения.</w:t>
            </w:r>
          </w:p>
        </w:tc>
        <w:tc>
          <w:tcPr>
            <w:tcW w:w="1440" w:type="dxa"/>
            <w:gridSpan w:val="2"/>
            <w:vAlign w:val="center"/>
          </w:tcPr>
          <w:p w14:paraId="4CD58A0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589EE88" w14:textId="77777777" w:rsidTr="00CE3875">
        <w:trPr>
          <w:trHeight w:val="2509"/>
        </w:trPr>
        <w:tc>
          <w:tcPr>
            <w:tcW w:w="856" w:type="dxa"/>
            <w:vAlign w:val="center"/>
          </w:tcPr>
          <w:p w14:paraId="576B62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6.2</w:t>
            </w:r>
          </w:p>
        </w:tc>
        <w:tc>
          <w:tcPr>
            <w:tcW w:w="7344" w:type="dxa"/>
            <w:vAlign w:val="center"/>
          </w:tcPr>
          <w:p w14:paraId="4DB0D3A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Нарушения при эксплуатации грузоподъёмных машин:</w:t>
            </w:r>
          </w:p>
          <w:p w14:paraId="13B38C8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паспорта и сведений о постановке на учёт;</w:t>
            </w:r>
          </w:p>
          <w:p w14:paraId="6A21C9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просроченное техническое освидетельствование;</w:t>
            </w:r>
          </w:p>
          <w:p w14:paraId="2D2E3E3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отсутствие ответственных за содержание грузоподъемных механизмов в исправном состоянии; </w:t>
            </w:r>
          </w:p>
          <w:p w14:paraId="6215E9D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лиц, ответственных за безопасное проведение работ кранами;</w:t>
            </w:r>
          </w:p>
          <w:p w14:paraId="7DB9EFB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аттестованного обслуживающего персонала;</w:t>
            </w:r>
          </w:p>
          <w:p w14:paraId="612D57C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наличие многочисленных неисправностей;</w:t>
            </w:r>
          </w:p>
          <w:p w14:paraId="238D5E8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соответствующих массе и характеру перемещаемых грузов исправных съёмных грузозахватных приспособлений, тары.</w:t>
            </w:r>
          </w:p>
          <w:p w14:paraId="016F8CAE" w14:textId="2FAA6AF9"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отсутствие или неисправные инвентарные подклад</w:t>
            </w:r>
            <w:r w:rsidR="007B14BF">
              <w:rPr>
                <w:color w:val="000000"/>
                <w:sz w:val="22"/>
                <w:szCs w:val="22"/>
              </w:rPr>
              <w:t>ки.</w:t>
            </w:r>
          </w:p>
        </w:tc>
        <w:tc>
          <w:tcPr>
            <w:tcW w:w="1440" w:type="dxa"/>
            <w:gridSpan w:val="2"/>
            <w:vAlign w:val="center"/>
          </w:tcPr>
          <w:p w14:paraId="2F748E7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40 МРП</w:t>
            </w:r>
          </w:p>
        </w:tc>
      </w:tr>
      <w:tr w:rsidR="00C066DA" w14:paraId="15D5E865" w14:textId="77777777" w:rsidTr="00CE3875">
        <w:trPr>
          <w:trHeight w:val="1248"/>
        </w:trPr>
        <w:tc>
          <w:tcPr>
            <w:tcW w:w="856" w:type="dxa"/>
            <w:tcBorders>
              <w:bottom w:val="single" w:sz="4" w:space="0" w:color="auto"/>
            </w:tcBorders>
            <w:vAlign w:val="center"/>
          </w:tcPr>
          <w:p w14:paraId="37909616"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6.3</w:t>
            </w:r>
          </w:p>
        </w:tc>
        <w:tc>
          <w:tcPr>
            <w:tcW w:w="7344" w:type="dxa"/>
            <w:tcBorders>
              <w:bottom w:val="single" w:sz="4" w:space="0" w:color="auto"/>
            </w:tcBorders>
            <w:vAlign w:val="center"/>
          </w:tcPr>
          <w:p w14:paraId="40DA8E7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ограждения площадки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40" w:type="dxa"/>
            <w:gridSpan w:val="2"/>
            <w:tcBorders>
              <w:bottom w:val="single" w:sz="4" w:space="0" w:color="auto"/>
            </w:tcBorders>
            <w:vAlign w:val="center"/>
          </w:tcPr>
          <w:p w14:paraId="1B9748F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81BAA80" w14:textId="77777777" w:rsidTr="00CE3875">
        <w:trPr>
          <w:trHeight w:val="764"/>
        </w:trPr>
        <w:tc>
          <w:tcPr>
            <w:tcW w:w="856" w:type="dxa"/>
            <w:tcBorders>
              <w:top w:val="single" w:sz="4" w:space="0" w:color="auto"/>
            </w:tcBorders>
            <w:vAlign w:val="center"/>
          </w:tcPr>
          <w:p w14:paraId="4A412FE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6.4</w:t>
            </w:r>
          </w:p>
        </w:tc>
        <w:tc>
          <w:tcPr>
            <w:tcW w:w="7344" w:type="dxa"/>
            <w:tcBorders>
              <w:top w:val="single" w:sz="4" w:space="0" w:color="auto"/>
            </w:tcBorders>
            <w:vAlign w:val="center"/>
          </w:tcPr>
          <w:p w14:paraId="41D86AA5" w14:textId="341972A8"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Используются для </w:t>
            </w:r>
            <w:proofErr w:type="spellStart"/>
            <w:r>
              <w:rPr>
                <w:color w:val="000000"/>
                <w:sz w:val="22"/>
                <w:szCs w:val="22"/>
              </w:rPr>
              <w:t>строповки</w:t>
            </w:r>
            <w:proofErr w:type="spellEnd"/>
            <w:r>
              <w:rPr>
                <w:color w:val="000000"/>
                <w:sz w:val="22"/>
                <w:szCs w:val="22"/>
              </w:rPr>
              <w:t xml:space="preserve"> самодельные приспособления и тары</w:t>
            </w:r>
            <w:r w:rsidR="007B14BF">
              <w:rPr>
                <w:color w:val="000000"/>
                <w:sz w:val="22"/>
                <w:szCs w:val="22"/>
              </w:rPr>
              <w:t>.</w:t>
            </w:r>
            <w:r>
              <w:rPr>
                <w:color w:val="000000"/>
                <w:sz w:val="22"/>
                <w:szCs w:val="22"/>
              </w:rPr>
              <w:t xml:space="preserve"> </w:t>
            </w:r>
            <w:r w:rsidR="007B14BF">
              <w:rPr>
                <w:color w:val="000000"/>
                <w:sz w:val="22"/>
                <w:szCs w:val="22"/>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40" w:type="dxa"/>
            <w:gridSpan w:val="2"/>
            <w:tcBorders>
              <w:top w:val="single" w:sz="4" w:space="0" w:color="auto"/>
            </w:tcBorders>
            <w:vAlign w:val="center"/>
          </w:tcPr>
          <w:p w14:paraId="268003B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6A0816" w14:textId="77777777" w:rsidTr="00CE3875">
        <w:trPr>
          <w:trHeight w:val="2689"/>
        </w:trPr>
        <w:tc>
          <w:tcPr>
            <w:tcW w:w="856" w:type="dxa"/>
            <w:vAlign w:val="center"/>
          </w:tcPr>
          <w:p w14:paraId="78689F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6.5</w:t>
            </w:r>
          </w:p>
        </w:tc>
        <w:tc>
          <w:tcPr>
            <w:tcW w:w="7344" w:type="dxa"/>
            <w:vAlign w:val="center"/>
          </w:tcPr>
          <w:p w14:paraId="60B267A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Проведение работ без инструктажа и допуска лица, ответственного за безопасное производство работ кранами. </w:t>
            </w:r>
          </w:p>
          <w:p w14:paraId="373ECF20" w14:textId="612FF9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Проведение работ в отсутствие лица, ответственного за безопасное производство работ кранами:</w:t>
            </w:r>
          </w:p>
          <w:p w14:paraId="7F9CE293" w14:textId="3F9B9AE6"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по загрузке и выгрузке краном полувагонов, п</w:t>
            </w:r>
            <w:r w:rsidR="007B14BF">
              <w:rPr>
                <w:color w:val="000000"/>
                <w:sz w:val="22"/>
                <w:szCs w:val="22"/>
              </w:rPr>
              <w:t>ри</w:t>
            </w:r>
            <w:r>
              <w:rPr>
                <w:color w:val="000000"/>
                <w:sz w:val="22"/>
                <w:szCs w:val="22"/>
              </w:rPr>
              <w:t xml:space="preserve"> перемещении груза несколькими кранами;</w:t>
            </w:r>
          </w:p>
          <w:p w14:paraId="40AD2D7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вблизи линии электропередачи крана или подъёмника;</w:t>
            </w:r>
          </w:p>
          <w:p w14:paraId="4EB5349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перемещении груза краном над перекрытиями, под которыми размещены производственные или служебные помещения, где находятся люди;</w:t>
            </w:r>
          </w:p>
          <w:p w14:paraId="18B0992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при перемещении груза краном, на который не разработаны схемы </w:t>
            </w:r>
            <w:proofErr w:type="spellStart"/>
            <w:r>
              <w:rPr>
                <w:color w:val="000000"/>
                <w:sz w:val="22"/>
                <w:szCs w:val="22"/>
              </w:rPr>
              <w:t>строповки</w:t>
            </w:r>
            <w:proofErr w:type="spellEnd"/>
            <w:r>
              <w:rPr>
                <w:color w:val="000000"/>
                <w:sz w:val="22"/>
                <w:szCs w:val="22"/>
              </w:rPr>
              <w:t>;</w:t>
            </w:r>
          </w:p>
          <w:p w14:paraId="49F0E58E" w14:textId="77777777" w:rsidR="00C066DA" w:rsidRPr="000A5941" w:rsidRDefault="00C066DA" w:rsidP="00C066DA">
            <w:pPr>
              <w:pBdr>
                <w:top w:val="nil"/>
                <w:left w:val="nil"/>
                <w:bottom w:val="nil"/>
                <w:right w:val="nil"/>
                <w:between w:val="nil"/>
              </w:pBdr>
              <w:ind w:hanging="2"/>
              <w:jc w:val="both"/>
              <w:rPr>
                <w:color w:val="000000"/>
                <w:sz w:val="22"/>
                <w:szCs w:val="22"/>
              </w:rPr>
            </w:pPr>
            <w:r>
              <w:rPr>
                <w:color w:val="000000"/>
                <w:sz w:val="22"/>
                <w:szCs w:val="22"/>
              </w:rPr>
              <w:t>- в других случаях, предусмотренных инструкциями, технологическими регламентами.</w:t>
            </w:r>
          </w:p>
        </w:tc>
        <w:tc>
          <w:tcPr>
            <w:tcW w:w="1440" w:type="dxa"/>
            <w:gridSpan w:val="2"/>
            <w:vAlign w:val="center"/>
          </w:tcPr>
          <w:p w14:paraId="39A357B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189DE45" w14:textId="77777777" w:rsidTr="00CE3875">
        <w:trPr>
          <w:trHeight w:val="1213"/>
        </w:trPr>
        <w:tc>
          <w:tcPr>
            <w:tcW w:w="856" w:type="dxa"/>
            <w:vAlign w:val="center"/>
          </w:tcPr>
          <w:p w14:paraId="60C51BB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6.6</w:t>
            </w:r>
          </w:p>
        </w:tc>
        <w:tc>
          <w:tcPr>
            <w:tcW w:w="7344" w:type="dxa"/>
            <w:vAlign w:val="center"/>
          </w:tcPr>
          <w:p w14:paraId="04C43E2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Pr>
                <w:color w:val="000000"/>
                <w:sz w:val="22"/>
                <w:szCs w:val="22"/>
              </w:rPr>
              <w:t>строповок</w:t>
            </w:r>
            <w:proofErr w:type="spellEnd"/>
            <w:r>
              <w:rPr>
                <w:color w:val="000000"/>
                <w:sz w:val="22"/>
                <w:szCs w:val="22"/>
              </w:rPr>
              <w:t>, технологические регламенты, проекты производства работ, наряды-допуски и т.п.)</w:t>
            </w:r>
          </w:p>
        </w:tc>
        <w:tc>
          <w:tcPr>
            <w:tcW w:w="1440" w:type="dxa"/>
            <w:gridSpan w:val="2"/>
            <w:vAlign w:val="center"/>
          </w:tcPr>
          <w:p w14:paraId="77902FE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50C5BBBF" w14:textId="77777777" w:rsidTr="00CE3875">
        <w:trPr>
          <w:trHeight w:val="256"/>
        </w:trPr>
        <w:tc>
          <w:tcPr>
            <w:tcW w:w="856" w:type="dxa"/>
            <w:vAlign w:val="center"/>
          </w:tcPr>
          <w:p w14:paraId="5120EFE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6.7</w:t>
            </w:r>
          </w:p>
        </w:tc>
        <w:tc>
          <w:tcPr>
            <w:tcW w:w="7344" w:type="dxa"/>
            <w:vAlign w:val="center"/>
          </w:tcPr>
          <w:p w14:paraId="77A168D5" w14:textId="0FCCAB6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 защемлён, завален, приварен или прикручен (мёртвый груз). </w:t>
            </w:r>
          </w:p>
        </w:tc>
        <w:tc>
          <w:tcPr>
            <w:tcW w:w="1440" w:type="dxa"/>
            <w:gridSpan w:val="2"/>
            <w:vAlign w:val="center"/>
          </w:tcPr>
          <w:p w14:paraId="063F9863" w14:textId="39D95EEC"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97BC2E9" w14:textId="77777777" w:rsidTr="00CE3875">
        <w:trPr>
          <w:trHeight w:val="253"/>
        </w:trPr>
        <w:tc>
          <w:tcPr>
            <w:tcW w:w="856" w:type="dxa"/>
            <w:vAlign w:val="center"/>
          </w:tcPr>
          <w:p w14:paraId="4CC067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6.8</w:t>
            </w:r>
          </w:p>
        </w:tc>
        <w:tc>
          <w:tcPr>
            <w:tcW w:w="7344" w:type="dxa"/>
            <w:vAlign w:val="center"/>
          </w:tcPr>
          <w:p w14:paraId="0C516BE9" w14:textId="631B53E8"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40" w:type="dxa"/>
            <w:gridSpan w:val="2"/>
            <w:vAlign w:val="center"/>
          </w:tcPr>
          <w:p w14:paraId="2AA57B66" w14:textId="2A6ED2C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100 МРП</w:t>
            </w:r>
          </w:p>
        </w:tc>
      </w:tr>
      <w:tr w:rsidR="007B14BF" w14:paraId="49558BDB" w14:textId="77777777" w:rsidTr="00CE3875">
        <w:trPr>
          <w:trHeight w:val="497"/>
        </w:trPr>
        <w:tc>
          <w:tcPr>
            <w:tcW w:w="856" w:type="dxa"/>
            <w:vAlign w:val="center"/>
          </w:tcPr>
          <w:p w14:paraId="0BF129B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6.9</w:t>
            </w:r>
          </w:p>
        </w:tc>
        <w:tc>
          <w:tcPr>
            <w:tcW w:w="7344" w:type="dxa"/>
            <w:vAlign w:val="center"/>
          </w:tcPr>
          <w:p w14:paraId="3DDAB08B" w14:textId="78983065"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Поднятие/опускание груза в транспортное средство при нахождении людей в кузове или в кабине транспортного средства. </w:t>
            </w:r>
          </w:p>
        </w:tc>
        <w:tc>
          <w:tcPr>
            <w:tcW w:w="1440" w:type="dxa"/>
            <w:gridSpan w:val="2"/>
            <w:vAlign w:val="center"/>
          </w:tcPr>
          <w:p w14:paraId="09B39486" w14:textId="01857D5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290F55C0" w14:textId="77777777" w:rsidTr="00CE3875">
        <w:trPr>
          <w:trHeight w:val="277"/>
        </w:trPr>
        <w:tc>
          <w:tcPr>
            <w:tcW w:w="856" w:type="dxa"/>
            <w:vAlign w:val="center"/>
          </w:tcPr>
          <w:p w14:paraId="71E32C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6.10</w:t>
            </w:r>
          </w:p>
        </w:tc>
        <w:tc>
          <w:tcPr>
            <w:tcW w:w="7344" w:type="dxa"/>
            <w:vAlign w:val="center"/>
          </w:tcPr>
          <w:p w14:paraId="333778B8" w14:textId="7925522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Перемещение груза при нахождении под ним людей.</w:t>
            </w:r>
          </w:p>
        </w:tc>
        <w:tc>
          <w:tcPr>
            <w:tcW w:w="1440" w:type="dxa"/>
            <w:gridSpan w:val="2"/>
          </w:tcPr>
          <w:p w14:paraId="721EF7A4" w14:textId="27CEB30A"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33F4554C" w14:textId="77777777" w:rsidTr="00CE3875">
        <w:trPr>
          <w:trHeight w:val="263"/>
        </w:trPr>
        <w:tc>
          <w:tcPr>
            <w:tcW w:w="856" w:type="dxa"/>
            <w:vAlign w:val="center"/>
          </w:tcPr>
          <w:p w14:paraId="4C59744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6.11</w:t>
            </w:r>
          </w:p>
        </w:tc>
        <w:tc>
          <w:tcPr>
            <w:tcW w:w="7344" w:type="dxa"/>
            <w:vAlign w:val="center"/>
          </w:tcPr>
          <w:p w14:paraId="1ECF87BD" w14:textId="3FB73D1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Выравнивания перемещаемого груза руками, поправка стропов на весу.</w:t>
            </w:r>
          </w:p>
        </w:tc>
        <w:tc>
          <w:tcPr>
            <w:tcW w:w="1440" w:type="dxa"/>
            <w:gridSpan w:val="2"/>
          </w:tcPr>
          <w:p w14:paraId="1A97285E" w14:textId="73B010AB"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6B8B68" w14:textId="77777777" w:rsidTr="00CE3875">
        <w:trPr>
          <w:trHeight w:val="274"/>
        </w:trPr>
        <w:tc>
          <w:tcPr>
            <w:tcW w:w="856" w:type="dxa"/>
            <w:vAlign w:val="center"/>
          </w:tcPr>
          <w:p w14:paraId="3F79127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6.12</w:t>
            </w:r>
          </w:p>
        </w:tc>
        <w:tc>
          <w:tcPr>
            <w:tcW w:w="7344" w:type="dxa"/>
            <w:vAlign w:val="center"/>
          </w:tcPr>
          <w:p w14:paraId="22C60825" w14:textId="447C647C"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40" w:type="dxa"/>
            <w:gridSpan w:val="2"/>
          </w:tcPr>
          <w:p w14:paraId="22332DAA" w14:textId="7327C65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9F91625" w14:textId="77777777" w:rsidTr="00CE3875">
        <w:trPr>
          <w:trHeight w:val="192"/>
        </w:trPr>
        <w:tc>
          <w:tcPr>
            <w:tcW w:w="856" w:type="dxa"/>
            <w:vAlign w:val="center"/>
          </w:tcPr>
          <w:p w14:paraId="58CFD48B"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6.13</w:t>
            </w:r>
          </w:p>
        </w:tc>
        <w:tc>
          <w:tcPr>
            <w:tcW w:w="7344" w:type="dxa"/>
            <w:vAlign w:val="center"/>
          </w:tcPr>
          <w:p w14:paraId="3819C871" w14:textId="479704AE"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Проведение спускоподъемных операций с отсутствием и/или неисправными: индикатором веса, ограничителем высоты подъема талевого блока и/или ограничителя рабочих движений для автоматического отключения механизмов подъемы.</w:t>
            </w:r>
          </w:p>
        </w:tc>
        <w:tc>
          <w:tcPr>
            <w:tcW w:w="1440" w:type="dxa"/>
            <w:gridSpan w:val="2"/>
          </w:tcPr>
          <w:p w14:paraId="502B58C3" w14:textId="71CD859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AD2C04A" w14:textId="77777777" w:rsidTr="00CE3875">
        <w:trPr>
          <w:trHeight w:val="274"/>
        </w:trPr>
        <w:tc>
          <w:tcPr>
            <w:tcW w:w="856" w:type="dxa"/>
            <w:vAlign w:val="center"/>
          </w:tcPr>
          <w:p w14:paraId="53D3531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6.14</w:t>
            </w:r>
          </w:p>
        </w:tc>
        <w:tc>
          <w:tcPr>
            <w:tcW w:w="7344" w:type="dxa"/>
            <w:vAlign w:val="center"/>
          </w:tcPr>
          <w:p w14:paraId="6D27AEC3" w14:textId="5855DBC9"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Другие нарушения при эксплуатации грузоподъемных механизмов, грузозахватных приспособлений.</w:t>
            </w:r>
          </w:p>
        </w:tc>
        <w:tc>
          <w:tcPr>
            <w:tcW w:w="1440" w:type="dxa"/>
            <w:gridSpan w:val="2"/>
            <w:vAlign w:val="center"/>
          </w:tcPr>
          <w:p w14:paraId="26685006" w14:textId="70DD96FE"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0CAF2DE6" w14:textId="77777777" w:rsidTr="00CE3875">
        <w:trPr>
          <w:trHeight w:val="301"/>
        </w:trPr>
        <w:tc>
          <w:tcPr>
            <w:tcW w:w="856" w:type="dxa"/>
            <w:shd w:val="clear" w:color="auto" w:fill="C6D9F1"/>
            <w:vAlign w:val="center"/>
          </w:tcPr>
          <w:p w14:paraId="77CD534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7</w:t>
            </w:r>
          </w:p>
        </w:tc>
        <w:tc>
          <w:tcPr>
            <w:tcW w:w="7344" w:type="dxa"/>
            <w:shd w:val="clear" w:color="auto" w:fill="C6D9F1"/>
            <w:vAlign w:val="center"/>
          </w:tcPr>
          <w:p w14:paraId="1B00C84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Управление рабочим местом и аспекты охраны окружающей среды</w:t>
            </w:r>
          </w:p>
        </w:tc>
        <w:tc>
          <w:tcPr>
            <w:tcW w:w="1440" w:type="dxa"/>
            <w:gridSpan w:val="2"/>
            <w:shd w:val="clear" w:color="auto" w:fill="C6D9F1"/>
            <w:vAlign w:val="center"/>
          </w:tcPr>
          <w:p w14:paraId="0810EF0B"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17CC487F" w14:textId="77777777" w:rsidTr="00CE3875">
        <w:trPr>
          <w:trHeight w:val="115"/>
        </w:trPr>
        <w:tc>
          <w:tcPr>
            <w:tcW w:w="856" w:type="dxa"/>
            <w:vAlign w:val="center"/>
          </w:tcPr>
          <w:p w14:paraId="37808D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w:t>
            </w:r>
          </w:p>
        </w:tc>
        <w:tc>
          <w:tcPr>
            <w:tcW w:w="7344" w:type="dxa"/>
            <w:vAlign w:val="center"/>
          </w:tcPr>
          <w:p w14:paraId="59B4A8C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Загромождение автодорог и путей эвакуации отходами, материалами и </w:t>
            </w:r>
            <w:proofErr w:type="gramStart"/>
            <w:r>
              <w:rPr>
                <w:color w:val="000000"/>
                <w:sz w:val="22"/>
                <w:szCs w:val="22"/>
              </w:rPr>
              <w:t>т.д..</w:t>
            </w:r>
            <w:proofErr w:type="gramEnd"/>
            <w:r>
              <w:rPr>
                <w:color w:val="000000"/>
                <w:sz w:val="22"/>
                <w:szCs w:val="22"/>
              </w:rPr>
              <w:t xml:space="preserve"> </w:t>
            </w:r>
          </w:p>
        </w:tc>
        <w:tc>
          <w:tcPr>
            <w:tcW w:w="1440" w:type="dxa"/>
            <w:gridSpan w:val="2"/>
            <w:vAlign w:val="center"/>
          </w:tcPr>
          <w:p w14:paraId="02BC95D2"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6022DF1D" w14:textId="77777777" w:rsidTr="00CE3875">
        <w:trPr>
          <w:trHeight w:val="484"/>
        </w:trPr>
        <w:tc>
          <w:tcPr>
            <w:tcW w:w="856" w:type="dxa"/>
            <w:vAlign w:val="center"/>
          </w:tcPr>
          <w:p w14:paraId="1305F4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7.2</w:t>
            </w:r>
          </w:p>
        </w:tc>
        <w:tc>
          <w:tcPr>
            <w:tcW w:w="7344" w:type="dxa"/>
            <w:vAlign w:val="center"/>
          </w:tcPr>
          <w:p w14:paraId="667809FF" w14:textId="77777777" w:rsidR="007B14BF" w:rsidRDefault="007B14BF" w:rsidP="007B14BF">
            <w:pPr>
              <w:pBdr>
                <w:top w:val="nil"/>
                <w:left w:val="nil"/>
                <w:bottom w:val="nil"/>
                <w:right w:val="nil"/>
                <w:between w:val="nil"/>
              </w:pBdr>
              <w:tabs>
                <w:tab w:val="left" w:pos="188"/>
              </w:tabs>
              <w:jc w:val="both"/>
              <w:rPr>
                <w:color w:val="000000"/>
                <w:sz w:val="22"/>
                <w:szCs w:val="22"/>
              </w:rPr>
            </w:pPr>
            <w:r>
              <w:rPr>
                <w:color w:val="000000"/>
                <w:sz w:val="22"/>
                <w:szCs w:val="22"/>
              </w:rPr>
              <w:t>Отсутствие на территории производства работ и временных площадках необходимых собственных контейнеров для сбора отходов.</w:t>
            </w:r>
          </w:p>
        </w:tc>
        <w:tc>
          <w:tcPr>
            <w:tcW w:w="1440" w:type="dxa"/>
            <w:gridSpan w:val="2"/>
            <w:vAlign w:val="center"/>
          </w:tcPr>
          <w:p w14:paraId="2624782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5FA3B0A1" w14:textId="77777777" w:rsidTr="00CE3875">
        <w:trPr>
          <w:trHeight w:val="377"/>
        </w:trPr>
        <w:tc>
          <w:tcPr>
            <w:tcW w:w="856" w:type="dxa"/>
            <w:vAlign w:val="center"/>
          </w:tcPr>
          <w:p w14:paraId="34D63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7.3</w:t>
            </w:r>
          </w:p>
        </w:tc>
        <w:tc>
          <w:tcPr>
            <w:tcW w:w="7344" w:type="dxa"/>
            <w:vAlign w:val="center"/>
          </w:tcPr>
          <w:p w14:paraId="1A3D44DE"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Несанкционированное накопление отходов на земной поверхности. Загрязнение, захламление территории производства работ и временных площадок.</w:t>
            </w:r>
          </w:p>
        </w:tc>
        <w:tc>
          <w:tcPr>
            <w:tcW w:w="1440" w:type="dxa"/>
            <w:gridSpan w:val="2"/>
            <w:vAlign w:val="center"/>
          </w:tcPr>
          <w:p w14:paraId="3B87B125"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2CE1515D" w14:textId="77777777" w:rsidTr="00CE3875">
        <w:trPr>
          <w:trHeight w:val="389"/>
        </w:trPr>
        <w:tc>
          <w:tcPr>
            <w:tcW w:w="856" w:type="dxa"/>
            <w:vAlign w:val="center"/>
          </w:tcPr>
          <w:p w14:paraId="25BC08A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7.4</w:t>
            </w:r>
          </w:p>
        </w:tc>
        <w:tc>
          <w:tcPr>
            <w:tcW w:w="7344" w:type="dxa"/>
            <w:vAlign w:val="center"/>
          </w:tcPr>
          <w:p w14:paraId="39A595D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Смешивание разных наименований отходов при сборе, накоплении и транспортировке в контейнерах, на специализированных площадках.</w:t>
            </w:r>
          </w:p>
        </w:tc>
        <w:tc>
          <w:tcPr>
            <w:tcW w:w="1440" w:type="dxa"/>
            <w:gridSpan w:val="2"/>
            <w:vAlign w:val="center"/>
          </w:tcPr>
          <w:p w14:paraId="2071128C"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4D76E44D" w14:textId="77777777" w:rsidTr="00CE3875">
        <w:trPr>
          <w:trHeight w:val="722"/>
        </w:trPr>
        <w:tc>
          <w:tcPr>
            <w:tcW w:w="856" w:type="dxa"/>
          </w:tcPr>
          <w:p w14:paraId="5AFB21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7.5</w:t>
            </w:r>
          </w:p>
        </w:tc>
        <w:tc>
          <w:tcPr>
            <w:tcW w:w="7344" w:type="dxa"/>
            <w:vAlign w:val="center"/>
          </w:tcPr>
          <w:p w14:paraId="6F496DE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Переполнение специализированных площадок и контейнеров для накопления отходов. Отсутствие крышек на контейнерах. Загрязнение территории, прилегающей к контейнеру.</w:t>
            </w:r>
          </w:p>
        </w:tc>
        <w:tc>
          <w:tcPr>
            <w:tcW w:w="1440" w:type="dxa"/>
            <w:gridSpan w:val="2"/>
            <w:vAlign w:val="center"/>
          </w:tcPr>
          <w:p w14:paraId="6F09290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08DF91EE" w14:textId="77777777" w:rsidTr="00CE3875">
        <w:trPr>
          <w:trHeight w:val="160"/>
        </w:trPr>
        <w:tc>
          <w:tcPr>
            <w:tcW w:w="856" w:type="dxa"/>
          </w:tcPr>
          <w:p w14:paraId="65214F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7.6</w:t>
            </w:r>
          </w:p>
        </w:tc>
        <w:tc>
          <w:tcPr>
            <w:tcW w:w="7344" w:type="dxa"/>
            <w:vAlign w:val="center"/>
          </w:tcPr>
          <w:p w14:paraId="49E7CFE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Размещение отходов</w:t>
            </w:r>
            <w:r>
              <w:t xml:space="preserve"> </w:t>
            </w:r>
            <w:r w:rsidRPr="00DB1381">
              <w:rPr>
                <w:color w:val="000000"/>
                <w:sz w:val="22"/>
                <w:szCs w:val="22"/>
              </w:rPr>
              <w:t>Подрядчика/Исполнителя</w:t>
            </w:r>
            <w:r>
              <w:rPr>
                <w:color w:val="000000"/>
                <w:sz w:val="22"/>
                <w:szCs w:val="22"/>
              </w:rPr>
              <w:t xml:space="preserve"> в контейнеры Заказчика.</w:t>
            </w:r>
          </w:p>
        </w:tc>
        <w:tc>
          <w:tcPr>
            <w:tcW w:w="1440" w:type="dxa"/>
            <w:gridSpan w:val="2"/>
            <w:vAlign w:val="center"/>
          </w:tcPr>
          <w:p w14:paraId="5D1EFD12"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18FDB17B" w14:textId="77777777" w:rsidTr="00CE3875">
        <w:trPr>
          <w:trHeight w:val="160"/>
        </w:trPr>
        <w:tc>
          <w:tcPr>
            <w:tcW w:w="856" w:type="dxa"/>
          </w:tcPr>
          <w:p w14:paraId="03EE0AA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7.7</w:t>
            </w:r>
          </w:p>
        </w:tc>
        <w:tc>
          <w:tcPr>
            <w:tcW w:w="7344" w:type="dxa"/>
            <w:vAlign w:val="center"/>
          </w:tcPr>
          <w:p w14:paraId="5E1AEB6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sidRPr="00C81229">
              <w:rPr>
                <w:color w:val="000000"/>
                <w:sz w:val="22"/>
                <w:szCs w:val="22"/>
              </w:rPr>
              <w:t>Нарушение экологических требований по накоплению, сбору, транспортировке, учету, восстановлению, удалению и обезвреживанию отходов</w:t>
            </w:r>
            <w:r>
              <w:rPr>
                <w:color w:val="000000"/>
                <w:sz w:val="22"/>
                <w:szCs w:val="22"/>
              </w:rPr>
              <w:t>.</w:t>
            </w:r>
          </w:p>
        </w:tc>
        <w:tc>
          <w:tcPr>
            <w:tcW w:w="1440" w:type="dxa"/>
            <w:gridSpan w:val="2"/>
            <w:vAlign w:val="center"/>
          </w:tcPr>
          <w:p w14:paraId="49C4ABC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5D986F66" w14:textId="77777777" w:rsidTr="00CE3875">
        <w:trPr>
          <w:trHeight w:val="160"/>
        </w:trPr>
        <w:tc>
          <w:tcPr>
            <w:tcW w:w="856" w:type="dxa"/>
          </w:tcPr>
          <w:p w14:paraId="578E6F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7.8</w:t>
            </w:r>
          </w:p>
        </w:tc>
        <w:tc>
          <w:tcPr>
            <w:tcW w:w="7344" w:type="dxa"/>
            <w:vAlign w:val="center"/>
          </w:tcPr>
          <w:p w14:paraId="0E4B499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40" w:type="dxa"/>
            <w:gridSpan w:val="2"/>
            <w:vAlign w:val="center"/>
          </w:tcPr>
          <w:p w14:paraId="79521910"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8AD2514" w14:textId="77777777" w:rsidTr="00CE3875">
        <w:trPr>
          <w:trHeight w:val="160"/>
        </w:trPr>
        <w:tc>
          <w:tcPr>
            <w:tcW w:w="856" w:type="dxa"/>
          </w:tcPr>
          <w:p w14:paraId="3BF68E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7.9</w:t>
            </w:r>
          </w:p>
        </w:tc>
        <w:tc>
          <w:tcPr>
            <w:tcW w:w="7344" w:type="dxa"/>
            <w:vAlign w:val="center"/>
          </w:tcPr>
          <w:p w14:paraId="7CB8F9F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r>
              <w:rPr>
                <w:color w:val="000000"/>
                <w:sz w:val="22"/>
                <w:szCs w:val="22"/>
              </w:rPr>
              <w:t>просыпей</w:t>
            </w:r>
            <w:proofErr w:type="spellEnd"/>
            <w:r>
              <w:rPr>
                <w:color w:val="000000"/>
                <w:sz w:val="22"/>
                <w:szCs w:val="22"/>
              </w:rPr>
              <w:t xml:space="preserve"> токсичных, коррозионных, воспламеняющихся материалов.</w:t>
            </w:r>
          </w:p>
          <w:p w14:paraId="5F5A333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Pr>
                <w:color w:val="000000"/>
                <w:sz w:val="22"/>
                <w:szCs w:val="22"/>
              </w:rPr>
              <w:t>просыпей</w:t>
            </w:r>
            <w:proofErr w:type="spellEnd"/>
            <w:r>
              <w:rPr>
                <w:color w:val="000000"/>
                <w:sz w:val="22"/>
                <w:szCs w:val="22"/>
              </w:rPr>
              <w:t>.</w:t>
            </w:r>
          </w:p>
        </w:tc>
        <w:tc>
          <w:tcPr>
            <w:tcW w:w="1440" w:type="dxa"/>
            <w:gridSpan w:val="2"/>
            <w:vAlign w:val="center"/>
          </w:tcPr>
          <w:p w14:paraId="226CF2D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6D1A3AD8" w14:textId="77777777" w:rsidTr="00CE3875">
        <w:trPr>
          <w:trHeight w:val="160"/>
        </w:trPr>
        <w:tc>
          <w:tcPr>
            <w:tcW w:w="856" w:type="dxa"/>
          </w:tcPr>
          <w:p w14:paraId="35745D9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7.10</w:t>
            </w:r>
          </w:p>
        </w:tc>
        <w:tc>
          <w:tcPr>
            <w:tcW w:w="7344" w:type="dxa"/>
            <w:vAlign w:val="center"/>
          </w:tcPr>
          <w:p w14:paraId="4C371DDB"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уборки территории, на которой велись работы в конце рабочей смены и другие нарушения.</w:t>
            </w:r>
          </w:p>
        </w:tc>
        <w:tc>
          <w:tcPr>
            <w:tcW w:w="1440" w:type="dxa"/>
            <w:gridSpan w:val="2"/>
            <w:vAlign w:val="center"/>
          </w:tcPr>
          <w:p w14:paraId="798136A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A0AA085" w14:textId="77777777" w:rsidTr="00CE3875">
        <w:trPr>
          <w:trHeight w:val="160"/>
        </w:trPr>
        <w:tc>
          <w:tcPr>
            <w:tcW w:w="856" w:type="dxa"/>
          </w:tcPr>
          <w:p w14:paraId="22506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7.11</w:t>
            </w:r>
          </w:p>
        </w:tc>
        <w:tc>
          <w:tcPr>
            <w:tcW w:w="7344" w:type="dxa"/>
            <w:vAlign w:val="center"/>
          </w:tcPr>
          <w:p w14:paraId="01A657C1"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Самовольное уничтожение кустарников, деревьев, цветников, газонов и других насаждений.</w:t>
            </w:r>
          </w:p>
        </w:tc>
        <w:tc>
          <w:tcPr>
            <w:tcW w:w="1440" w:type="dxa"/>
            <w:gridSpan w:val="2"/>
            <w:vAlign w:val="center"/>
          </w:tcPr>
          <w:p w14:paraId="65813CE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23A61FEC" w14:textId="77777777" w:rsidTr="00CE3875">
        <w:trPr>
          <w:trHeight w:val="160"/>
        </w:trPr>
        <w:tc>
          <w:tcPr>
            <w:tcW w:w="856" w:type="dxa"/>
          </w:tcPr>
          <w:p w14:paraId="74BCE6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7.12</w:t>
            </w:r>
          </w:p>
        </w:tc>
        <w:tc>
          <w:tcPr>
            <w:tcW w:w="7344" w:type="dxa"/>
            <w:vAlign w:val="center"/>
          </w:tcPr>
          <w:p w14:paraId="0DE3DB0D"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40" w:type="dxa"/>
            <w:gridSpan w:val="2"/>
            <w:vAlign w:val="center"/>
          </w:tcPr>
          <w:p w14:paraId="795742AF"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485354C9" w14:textId="77777777" w:rsidTr="00CE3875">
        <w:trPr>
          <w:trHeight w:val="160"/>
        </w:trPr>
        <w:tc>
          <w:tcPr>
            <w:tcW w:w="856" w:type="dxa"/>
          </w:tcPr>
          <w:p w14:paraId="37236D6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7.13</w:t>
            </w:r>
          </w:p>
        </w:tc>
        <w:tc>
          <w:tcPr>
            <w:tcW w:w="7344" w:type="dxa"/>
            <w:vAlign w:val="center"/>
          </w:tcPr>
          <w:p w14:paraId="652841D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Утечки ГСМ, антифриза, тормозной жидкости и т.п. у транспортных средств и применяемого оборудования.</w:t>
            </w:r>
          </w:p>
        </w:tc>
        <w:tc>
          <w:tcPr>
            <w:tcW w:w="1440" w:type="dxa"/>
            <w:gridSpan w:val="2"/>
            <w:vAlign w:val="center"/>
          </w:tcPr>
          <w:p w14:paraId="5472848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0C65B600" w14:textId="77777777" w:rsidTr="00CE3875">
        <w:trPr>
          <w:trHeight w:val="160"/>
        </w:trPr>
        <w:tc>
          <w:tcPr>
            <w:tcW w:w="856" w:type="dxa"/>
          </w:tcPr>
          <w:p w14:paraId="3FE874C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7.14</w:t>
            </w:r>
          </w:p>
        </w:tc>
        <w:tc>
          <w:tcPr>
            <w:tcW w:w="7344" w:type="dxa"/>
            <w:vAlign w:val="center"/>
          </w:tcPr>
          <w:p w14:paraId="53D4638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Розливы нефти и нефтепродуктов и других химических веществ по вине подрядной организации.</w:t>
            </w:r>
          </w:p>
        </w:tc>
        <w:tc>
          <w:tcPr>
            <w:tcW w:w="1440" w:type="dxa"/>
            <w:gridSpan w:val="2"/>
            <w:vAlign w:val="center"/>
          </w:tcPr>
          <w:p w14:paraId="15FC556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55ED5BD5" w14:textId="77777777" w:rsidTr="00CE3875">
        <w:trPr>
          <w:trHeight w:val="160"/>
        </w:trPr>
        <w:tc>
          <w:tcPr>
            <w:tcW w:w="856" w:type="dxa"/>
          </w:tcPr>
          <w:p w14:paraId="3503E67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7.15</w:t>
            </w:r>
          </w:p>
        </w:tc>
        <w:tc>
          <w:tcPr>
            <w:tcW w:w="7344" w:type="dxa"/>
            <w:vAlign w:val="center"/>
          </w:tcPr>
          <w:p w14:paraId="71ACE2C7"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Сброс на территорию Заказчика,</w:t>
            </w:r>
            <w:r>
              <w:rPr>
                <w:b/>
                <w:color w:val="000000"/>
                <w:sz w:val="22"/>
                <w:szCs w:val="22"/>
              </w:rPr>
              <w:t xml:space="preserve"> </w:t>
            </w:r>
            <w:r>
              <w:rPr>
                <w:color w:val="000000"/>
                <w:sz w:val="22"/>
                <w:szCs w:val="22"/>
              </w:rPr>
              <w:t>в том числе санитарно-защитную зону, отходов производства и потребления, опасных вредных веществ и материалов и т.п.</w:t>
            </w:r>
          </w:p>
        </w:tc>
        <w:tc>
          <w:tcPr>
            <w:tcW w:w="1440" w:type="dxa"/>
            <w:gridSpan w:val="2"/>
            <w:vAlign w:val="center"/>
          </w:tcPr>
          <w:p w14:paraId="1084E90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47AAFC40" w14:textId="77777777" w:rsidTr="00CE3875">
        <w:trPr>
          <w:trHeight w:val="160"/>
        </w:trPr>
        <w:tc>
          <w:tcPr>
            <w:tcW w:w="856" w:type="dxa"/>
          </w:tcPr>
          <w:p w14:paraId="0DE8D8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7.16</w:t>
            </w:r>
          </w:p>
        </w:tc>
        <w:tc>
          <w:tcPr>
            <w:tcW w:w="7344" w:type="dxa"/>
            <w:vAlign w:val="center"/>
          </w:tcPr>
          <w:p w14:paraId="38C612A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Мойка автотранспортных средств на территории Заказчика и на санитарно-защитной зоне предприятия. </w:t>
            </w:r>
          </w:p>
        </w:tc>
        <w:tc>
          <w:tcPr>
            <w:tcW w:w="1440" w:type="dxa"/>
            <w:gridSpan w:val="2"/>
            <w:vAlign w:val="center"/>
          </w:tcPr>
          <w:p w14:paraId="21C6189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2045E9E" w14:textId="77777777" w:rsidTr="00CE3875">
        <w:trPr>
          <w:trHeight w:val="160"/>
        </w:trPr>
        <w:tc>
          <w:tcPr>
            <w:tcW w:w="856" w:type="dxa"/>
          </w:tcPr>
          <w:p w14:paraId="059C0C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7.17</w:t>
            </w:r>
          </w:p>
        </w:tc>
        <w:tc>
          <w:tcPr>
            <w:tcW w:w="7344" w:type="dxa"/>
            <w:vAlign w:val="center"/>
          </w:tcPr>
          <w:p w14:paraId="4E967284"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440" w:type="dxa"/>
            <w:gridSpan w:val="2"/>
            <w:vAlign w:val="center"/>
          </w:tcPr>
          <w:p w14:paraId="7CB40A8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C2FD2CE" w14:textId="77777777" w:rsidTr="00CE3875">
        <w:trPr>
          <w:trHeight w:val="160"/>
        </w:trPr>
        <w:tc>
          <w:tcPr>
            <w:tcW w:w="856" w:type="dxa"/>
          </w:tcPr>
          <w:p w14:paraId="1CAEA632"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7.18</w:t>
            </w:r>
          </w:p>
        </w:tc>
        <w:tc>
          <w:tcPr>
            <w:tcW w:w="7344" w:type="dxa"/>
            <w:vAlign w:val="center"/>
          </w:tcPr>
          <w:p w14:paraId="732A9AFC"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Другие нарушения экологических аспектов</w:t>
            </w:r>
          </w:p>
        </w:tc>
        <w:tc>
          <w:tcPr>
            <w:tcW w:w="1440" w:type="dxa"/>
            <w:gridSpan w:val="2"/>
            <w:vAlign w:val="center"/>
          </w:tcPr>
          <w:p w14:paraId="4488B90C"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76198F01" w14:textId="77777777" w:rsidTr="00CE3875">
        <w:trPr>
          <w:trHeight w:val="160"/>
        </w:trPr>
        <w:tc>
          <w:tcPr>
            <w:tcW w:w="856" w:type="dxa"/>
          </w:tcPr>
          <w:p w14:paraId="61B713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7.19</w:t>
            </w:r>
          </w:p>
        </w:tc>
        <w:tc>
          <w:tcPr>
            <w:tcW w:w="7344" w:type="dxa"/>
            <w:vAlign w:val="center"/>
          </w:tcPr>
          <w:p w14:paraId="477AFB2A"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sidRPr="00077A6F">
              <w:rPr>
                <w:color w:val="000000"/>
                <w:sz w:val="22"/>
                <w:szCs w:val="22"/>
              </w:rPr>
              <w:t xml:space="preserve">Не проведение </w:t>
            </w:r>
            <w:proofErr w:type="spellStart"/>
            <w:r w:rsidRPr="00077A6F">
              <w:rPr>
                <w:color w:val="000000"/>
                <w:sz w:val="22"/>
                <w:szCs w:val="22"/>
              </w:rPr>
              <w:t>ремедиации</w:t>
            </w:r>
            <w:proofErr w:type="spellEnd"/>
            <w:r w:rsidRPr="00077A6F">
              <w:rPr>
                <w:color w:val="000000"/>
                <w:sz w:val="22"/>
                <w:szCs w:val="22"/>
              </w:rPr>
              <w:t xml:space="preserve"> (устранения) причиненного экологического ущерба</w:t>
            </w:r>
          </w:p>
        </w:tc>
        <w:tc>
          <w:tcPr>
            <w:tcW w:w="1440" w:type="dxa"/>
            <w:gridSpan w:val="2"/>
            <w:vAlign w:val="center"/>
          </w:tcPr>
          <w:p w14:paraId="540244E3"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100 МРП</w:t>
            </w:r>
          </w:p>
        </w:tc>
      </w:tr>
      <w:tr w:rsidR="007B14BF" w14:paraId="4EB9F1EC" w14:textId="77777777" w:rsidTr="00CE3875">
        <w:trPr>
          <w:trHeight w:val="150"/>
        </w:trPr>
        <w:tc>
          <w:tcPr>
            <w:tcW w:w="856" w:type="dxa"/>
            <w:shd w:val="clear" w:color="auto" w:fill="C6D9F1"/>
            <w:vAlign w:val="center"/>
          </w:tcPr>
          <w:p w14:paraId="4D9011B3" w14:textId="77777777" w:rsidR="007B14BF" w:rsidRDefault="007B14BF" w:rsidP="007B14BF">
            <w:pPr>
              <w:pBdr>
                <w:top w:val="nil"/>
                <w:left w:val="nil"/>
                <w:bottom w:val="nil"/>
                <w:right w:val="nil"/>
                <w:between w:val="nil"/>
              </w:pBdr>
              <w:ind w:hanging="2"/>
              <w:jc w:val="center"/>
              <w:rPr>
                <w:color w:val="000000"/>
                <w:sz w:val="22"/>
                <w:szCs w:val="22"/>
              </w:rPr>
            </w:pPr>
            <w:r>
              <w:tab/>
            </w:r>
            <w:r>
              <w:rPr>
                <w:b/>
                <w:color w:val="000000"/>
                <w:sz w:val="22"/>
                <w:szCs w:val="22"/>
              </w:rPr>
              <w:t>8</w:t>
            </w:r>
          </w:p>
        </w:tc>
        <w:tc>
          <w:tcPr>
            <w:tcW w:w="7344" w:type="dxa"/>
            <w:shd w:val="clear" w:color="auto" w:fill="C6D9F1"/>
            <w:vAlign w:val="center"/>
          </w:tcPr>
          <w:p w14:paraId="2B03CF1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Аварийные меры</w:t>
            </w:r>
          </w:p>
        </w:tc>
        <w:tc>
          <w:tcPr>
            <w:tcW w:w="1440" w:type="dxa"/>
            <w:gridSpan w:val="2"/>
            <w:shd w:val="clear" w:color="auto" w:fill="C6D9F1"/>
            <w:vAlign w:val="center"/>
          </w:tcPr>
          <w:p w14:paraId="4C2BFDF1"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5CE198AF" w14:textId="77777777" w:rsidTr="00CE3875">
        <w:trPr>
          <w:trHeight w:val="341"/>
        </w:trPr>
        <w:tc>
          <w:tcPr>
            <w:tcW w:w="856" w:type="dxa"/>
            <w:vAlign w:val="center"/>
          </w:tcPr>
          <w:p w14:paraId="4E82CF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8.1</w:t>
            </w:r>
          </w:p>
        </w:tc>
        <w:tc>
          <w:tcPr>
            <w:tcW w:w="7344" w:type="dxa"/>
            <w:vAlign w:val="center"/>
          </w:tcPr>
          <w:p w14:paraId="0B6859CF"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Заказчика при локализации / ликвидации аварийных ситуаций.</w:t>
            </w:r>
          </w:p>
        </w:tc>
        <w:tc>
          <w:tcPr>
            <w:tcW w:w="1440" w:type="dxa"/>
            <w:gridSpan w:val="2"/>
            <w:vAlign w:val="center"/>
          </w:tcPr>
          <w:p w14:paraId="3D4A0D0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29F35002" w14:textId="77777777" w:rsidTr="00CE3875">
        <w:trPr>
          <w:trHeight w:val="341"/>
        </w:trPr>
        <w:tc>
          <w:tcPr>
            <w:tcW w:w="856" w:type="dxa"/>
            <w:vAlign w:val="center"/>
          </w:tcPr>
          <w:p w14:paraId="55AB49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8.2</w:t>
            </w:r>
          </w:p>
        </w:tc>
        <w:tc>
          <w:tcPr>
            <w:tcW w:w="7344" w:type="dxa"/>
            <w:vAlign w:val="center"/>
          </w:tcPr>
          <w:p w14:paraId="2736D62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своевременное сообщение Заказчику о происшествиях: несчастный случай, авария, пожар, ДТП и т.п.</w:t>
            </w:r>
          </w:p>
        </w:tc>
        <w:tc>
          <w:tcPr>
            <w:tcW w:w="1440" w:type="dxa"/>
            <w:gridSpan w:val="2"/>
            <w:vAlign w:val="center"/>
          </w:tcPr>
          <w:p w14:paraId="7DC2819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3126DA13" w14:textId="77777777" w:rsidTr="00CE3875">
        <w:trPr>
          <w:trHeight w:val="341"/>
        </w:trPr>
        <w:tc>
          <w:tcPr>
            <w:tcW w:w="856" w:type="dxa"/>
            <w:vAlign w:val="center"/>
          </w:tcPr>
          <w:p w14:paraId="76512C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8.3</w:t>
            </w:r>
          </w:p>
        </w:tc>
        <w:tc>
          <w:tcPr>
            <w:tcW w:w="7344" w:type="dxa"/>
            <w:vAlign w:val="center"/>
          </w:tcPr>
          <w:p w14:paraId="23317B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Действие или бездействие, которые привели или могли привести к несчастному случаю, пожару, ДТП, повреждению оборудования, коммуникациям или другой аварии, или инциденту. </w:t>
            </w:r>
          </w:p>
        </w:tc>
        <w:tc>
          <w:tcPr>
            <w:tcW w:w="1440" w:type="dxa"/>
            <w:gridSpan w:val="2"/>
            <w:vAlign w:val="center"/>
          </w:tcPr>
          <w:p w14:paraId="3C4EABF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200 МРП</w:t>
            </w:r>
          </w:p>
        </w:tc>
      </w:tr>
      <w:tr w:rsidR="007B14BF" w14:paraId="01FA964D" w14:textId="77777777" w:rsidTr="00CE3875">
        <w:trPr>
          <w:trHeight w:val="341"/>
        </w:trPr>
        <w:tc>
          <w:tcPr>
            <w:tcW w:w="856" w:type="dxa"/>
            <w:vAlign w:val="center"/>
          </w:tcPr>
          <w:p w14:paraId="3A88D4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8.4</w:t>
            </w:r>
          </w:p>
        </w:tc>
        <w:tc>
          <w:tcPr>
            <w:tcW w:w="7344" w:type="dxa"/>
            <w:vAlign w:val="center"/>
          </w:tcPr>
          <w:p w14:paraId="2E3DFB6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травмой легкой степени, связанный с производством.</w:t>
            </w:r>
          </w:p>
        </w:tc>
        <w:tc>
          <w:tcPr>
            <w:tcW w:w="1440" w:type="dxa"/>
            <w:gridSpan w:val="2"/>
            <w:vAlign w:val="center"/>
          </w:tcPr>
          <w:p w14:paraId="1AE2985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300 МРП</w:t>
            </w:r>
          </w:p>
        </w:tc>
      </w:tr>
      <w:tr w:rsidR="007B14BF" w14:paraId="1E9BBA61" w14:textId="77777777" w:rsidTr="00CE3875">
        <w:trPr>
          <w:trHeight w:val="341"/>
        </w:trPr>
        <w:tc>
          <w:tcPr>
            <w:tcW w:w="856" w:type="dxa"/>
            <w:vAlign w:val="center"/>
          </w:tcPr>
          <w:p w14:paraId="0564BB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8.5</w:t>
            </w:r>
          </w:p>
        </w:tc>
        <w:tc>
          <w:tcPr>
            <w:tcW w:w="7344" w:type="dxa"/>
            <w:vAlign w:val="center"/>
          </w:tcPr>
          <w:p w14:paraId="04893BA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тяжелым исходом, групповой (без смертельного исхода) и групповой случай острого отравления работников.</w:t>
            </w:r>
          </w:p>
        </w:tc>
        <w:tc>
          <w:tcPr>
            <w:tcW w:w="1440" w:type="dxa"/>
            <w:gridSpan w:val="2"/>
            <w:vAlign w:val="center"/>
          </w:tcPr>
          <w:p w14:paraId="1FC3338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600 МРП</w:t>
            </w:r>
          </w:p>
        </w:tc>
      </w:tr>
      <w:tr w:rsidR="007B14BF" w14:paraId="41E91651" w14:textId="77777777" w:rsidTr="00CE3875">
        <w:trPr>
          <w:trHeight w:val="341"/>
        </w:trPr>
        <w:tc>
          <w:tcPr>
            <w:tcW w:w="856" w:type="dxa"/>
            <w:vAlign w:val="center"/>
          </w:tcPr>
          <w:p w14:paraId="5749D80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8.6</w:t>
            </w:r>
          </w:p>
        </w:tc>
        <w:tc>
          <w:tcPr>
            <w:tcW w:w="7344" w:type="dxa"/>
            <w:vAlign w:val="center"/>
          </w:tcPr>
          <w:p w14:paraId="46F0841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со смертельным исходом.</w:t>
            </w:r>
          </w:p>
        </w:tc>
        <w:tc>
          <w:tcPr>
            <w:tcW w:w="1440" w:type="dxa"/>
            <w:gridSpan w:val="2"/>
            <w:vAlign w:val="center"/>
          </w:tcPr>
          <w:p w14:paraId="1409400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1 000 МРП</w:t>
            </w:r>
          </w:p>
        </w:tc>
      </w:tr>
      <w:tr w:rsidR="007B14BF" w14:paraId="4FE05DE2" w14:textId="77777777" w:rsidTr="00CE3875">
        <w:trPr>
          <w:trHeight w:val="55"/>
        </w:trPr>
        <w:tc>
          <w:tcPr>
            <w:tcW w:w="856" w:type="dxa"/>
            <w:shd w:val="clear" w:color="auto" w:fill="C6D9F1"/>
            <w:vAlign w:val="center"/>
          </w:tcPr>
          <w:p w14:paraId="260A04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9</w:t>
            </w:r>
          </w:p>
        </w:tc>
        <w:tc>
          <w:tcPr>
            <w:tcW w:w="7344" w:type="dxa"/>
            <w:shd w:val="clear" w:color="auto" w:fill="C6D9F1"/>
            <w:vAlign w:val="center"/>
          </w:tcPr>
          <w:p w14:paraId="696920D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Правила движения по территории</w:t>
            </w:r>
          </w:p>
        </w:tc>
        <w:tc>
          <w:tcPr>
            <w:tcW w:w="1440" w:type="dxa"/>
            <w:gridSpan w:val="2"/>
            <w:shd w:val="clear" w:color="auto" w:fill="C6D9F1"/>
            <w:vAlign w:val="center"/>
          </w:tcPr>
          <w:p w14:paraId="011CFB46"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033A654A" w14:textId="77777777" w:rsidTr="00CE3875">
        <w:trPr>
          <w:trHeight w:val="916"/>
        </w:trPr>
        <w:tc>
          <w:tcPr>
            <w:tcW w:w="856" w:type="dxa"/>
            <w:vAlign w:val="center"/>
          </w:tcPr>
          <w:p w14:paraId="6D7E7C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w:t>
            </w:r>
          </w:p>
        </w:tc>
        <w:tc>
          <w:tcPr>
            <w:tcW w:w="7344" w:type="dxa"/>
            <w:vAlign w:val="center"/>
          </w:tcPr>
          <w:p w14:paraId="287902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40" w:type="dxa"/>
            <w:gridSpan w:val="2"/>
            <w:vAlign w:val="center"/>
          </w:tcPr>
          <w:p w14:paraId="455FB1F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10B92" w14:textId="77777777" w:rsidTr="00CE3875">
        <w:trPr>
          <w:trHeight w:val="118"/>
        </w:trPr>
        <w:tc>
          <w:tcPr>
            <w:tcW w:w="856" w:type="dxa"/>
            <w:vAlign w:val="center"/>
          </w:tcPr>
          <w:p w14:paraId="724C693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w:t>
            </w:r>
          </w:p>
        </w:tc>
        <w:tc>
          <w:tcPr>
            <w:tcW w:w="7344" w:type="dxa"/>
            <w:vAlign w:val="center"/>
          </w:tcPr>
          <w:p w14:paraId="786DA96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Передвижение на велосипеде по встречной полосе, отсутствие подачи сигналов рукой об изменении направления движения и др.</w:t>
            </w:r>
          </w:p>
        </w:tc>
        <w:tc>
          <w:tcPr>
            <w:tcW w:w="1440" w:type="dxa"/>
            <w:gridSpan w:val="2"/>
            <w:vAlign w:val="center"/>
          </w:tcPr>
          <w:p w14:paraId="220851A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6B1F8F1D" w14:textId="77777777" w:rsidTr="00CE3875">
        <w:trPr>
          <w:trHeight w:val="245"/>
        </w:trPr>
        <w:tc>
          <w:tcPr>
            <w:tcW w:w="856" w:type="dxa"/>
            <w:vAlign w:val="center"/>
          </w:tcPr>
          <w:p w14:paraId="5895B7B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9.3</w:t>
            </w:r>
          </w:p>
        </w:tc>
        <w:tc>
          <w:tcPr>
            <w:tcW w:w="7344" w:type="dxa"/>
            <w:vAlign w:val="center"/>
          </w:tcPr>
          <w:p w14:paraId="02B5622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транспортным средством более </w:t>
            </w:r>
            <w:r>
              <w:rPr>
                <w:b/>
                <w:color w:val="000000"/>
                <w:sz w:val="22"/>
                <w:szCs w:val="22"/>
              </w:rPr>
              <w:t>30 км/час.</w:t>
            </w:r>
          </w:p>
        </w:tc>
        <w:tc>
          <w:tcPr>
            <w:tcW w:w="1440" w:type="dxa"/>
            <w:gridSpan w:val="2"/>
            <w:vAlign w:val="center"/>
          </w:tcPr>
          <w:p w14:paraId="03839CB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3454EB80" w14:textId="77777777" w:rsidTr="00CE3875">
        <w:trPr>
          <w:trHeight w:val="118"/>
        </w:trPr>
        <w:tc>
          <w:tcPr>
            <w:tcW w:w="856" w:type="dxa"/>
            <w:vAlign w:val="center"/>
          </w:tcPr>
          <w:p w14:paraId="34C24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9.4</w:t>
            </w:r>
          </w:p>
        </w:tc>
        <w:tc>
          <w:tcPr>
            <w:tcW w:w="7344" w:type="dxa"/>
            <w:vAlign w:val="center"/>
          </w:tcPr>
          <w:p w14:paraId="1C44CE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по территории установок для всех видов транспорта более </w:t>
            </w:r>
            <w:r>
              <w:rPr>
                <w:b/>
                <w:color w:val="000000"/>
                <w:sz w:val="22"/>
                <w:szCs w:val="22"/>
              </w:rPr>
              <w:t>5 км/час</w:t>
            </w:r>
            <w:r>
              <w:rPr>
                <w:color w:val="000000"/>
                <w:sz w:val="22"/>
                <w:szCs w:val="22"/>
              </w:rPr>
              <w:t xml:space="preserve">. </w:t>
            </w:r>
          </w:p>
        </w:tc>
        <w:tc>
          <w:tcPr>
            <w:tcW w:w="1440" w:type="dxa"/>
            <w:gridSpan w:val="2"/>
            <w:vAlign w:val="center"/>
          </w:tcPr>
          <w:p w14:paraId="16AE35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04FC3F8C" w14:textId="77777777" w:rsidTr="00CE3875">
        <w:trPr>
          <w:trHeight w:val="498"/>
        </w:trPr>
        <w:tc>
          <w:tcPr>
            <w:tcW w:w="856" w:type="dxa"/>
            <w:vAlign w:val="center"/>
          </w:tcPr>
          <w:p w14:paraId="38DB584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9.5</w:t>
            </w:r>
          </w:p>
        </w:tc>
        <w:tc>
          <w:tcPr>
            <w:tcW w:w="7344" w:type="dxa"/>
            <w:vAlign w:val="center"/>
          </w:tcPr>
          <w:p w14:paraId="51D6804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спецтехники не по назначению, перевозка людей в необорудованном для этого транспорте.</w:t>
            </w:r>
          </w:p>
        </w:tc>
        <w:tc>
          <w:tcPr>
            <w:tcW w:w="1440" w:type="dxa"/>
            <w:gridSpan w:val="2"/>
            <w:vAlign w:val="center"/>
          </w:tcPr>
          <w:p w14:paraId="2D03C72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404BAFF" w14:textId="77777777" w:rsidTr="00CE3875">
        <w:trPr>
          <w:trHeight w:val="55"/>
        </w:trPr>
        <w:tc>
          <w:tcPr>
            <w:tcW w:w="856" w:type="dxa"/>
            <w:vAlign w:val="center"/>
          </w:tcPr>
          <w:p w14:paraId="5C1E948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9.6</w:t>
            </w:r>
          </w:p>
        </w:tc>
        <w:tc>
          <w:tcPr>
            <w:tcW w:w="7344" w:type="dxa"/>
            <w:vAlign w:val="center"/>
          </w:tcPr>
          <w:p w14:paraId="1C35FC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40" w:type="dxa"/>
            <w:gridSpan w:val="2"/>
            <w:vAlign w:val="center"/>
          </w:tcPr>
          <w:p w14:paraId="5E1EF0B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3EDAF27" w14:textId="77777777" w:rsidTr="00CE3875">
        <w:trPr>
          <w:trHeight w:val="299"/>
        </w:trPr>
        <w:tc>
          <w:tcPr>
            <w:tcW w:w="856" w:type="dxa"/>
            <w:vAlign w:val="center"/>
          </w:tcPr>
          <w:p w14:paraId="2486BCC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9.7</w:t>
            </w:r>
          </w:p>
        </w:tc>
        <w:tc>
          <w:tcPr>
            <w:tcW w:w="7344" w:type="dxa"/>
            <w:vAlign w:val="center"/>
          </w:tcPr>
          <w:p w14:paraId="6004E69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40" w:type="dxa"/>
            <w:gridSpan w:val="2"/>
            <w:vAlign w:val="center"/>
          </w:tcPr>
          <w:p w14:paraId="370F604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69D3F6D" w14:textId="77777777" w:rsidTr="00CE3875">
        <w:trPr>
          <w:trHeight w:val="251"/>
        </w:trPr>
        <w:tc>
          <w:tcPr>
            <w:tcW w:w="856" w:type="dxa"/>
            <w:vAlign w:val="center"/>
          </w:tcPr>
          <w:p w14:paraId="306554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9.8</w:t>
            </w:r>
          </w:p>
        </w:tc>
        <w:tc>
          <w:tcPr>
            <w:tcW w:w="7344" w:type="dxa"/>
            <w:vAlign w:val="center"/>
          </w:tcPr>
          <w:p w14:paraId="3A73B41C" w14:textId="77777777" w:rsidR="007B14BF" w:rsidRDefault="007B14BF" w:rsidP="007B14BF">
            <w:pPr>
              <w:pBdr>
                <w:top w:val="nil"/>
                <w:left w:val="nil"/>
                <w:bottom w:val="nil"/>
                <w:right w:val="nil"/>
                <w:between w:val="nil"/>
              </w:pBdr>
              <w:tabs>
                <w:tab w:val="left" w:pos="426"/>
              </w:tabs>
              <w:ind w:hanging="2"/>
              <w:jc w:val="both"/>
              <w:rPr>
                <w:color w:val="000000"/>
                <w:sz w:val="22"/>
                <w:szCs w:val="22"/>
              </w:rPr>
            </w:pPr>
            <w:r>
              <w:rPr>
                <w:color w:val="000000"/>
                <w:sz w:val="22"/>
                <w:szCs w:val="22"/>
              </w:rPr>
              <w:t>Заправка транспортных средств вне заправочного пункта.</w:t>
            </w:r>
          </w:p>
        </w:tc>
        <w:tc>
          <w:tcPr>
            <w:tcW w:w="1440" w:type="dxa"/>
            <w:gridSpan w:val="2"/>
            <w:vAlign w:val="center"/>
          </w:tcPr>
          <w:p w14:paraId="03D17C6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375FB58" w14:textId="77777777" w:rsidTr="00CE3875">
        <w:trPr>
          <w:trHeight w:val="561"/>
        </w:trPr>
        <w:tc>
          <w:tcPr>
            <w:tcW w:w="856" w:type="dxa"/>
            <w:vAlign w:val="center"/>
          </w:tcPr>
          <w:p w14:paraId="2996F63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9.9</w:t>
            </w:r>
          </w:p>
        </w:tc>
        <w:tc>
          <w:tcPr>
            <w:tcW w:w="7344" w:type="dxa"/>
            <w:vAlign w:val="center"/>
          </w:tcPr>
          <w:p w14:paraId="1F6F751E" w14:textId="77777777"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При транспортировке крупно-габаритного груза маршрут движения не согласован с инженером БД.</w:t>
            </w:r>
          </w:p>
        </w:tc>
        <w:tc>
          <w:tcPr>
            <w:tcW w:w="1440" w:type="dxa"/>
            <w:gridSpan w:val="2"/>
            <w:vAlign w:val="center"/>
          </w:tcPr>
          <w:p w14:paraId="11ECC60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FEF9894" w14:textId="77777777" w:rsidTr="00CE3875">
        <w:trPr>
          <w:trHeight w:val="715"/>
        </w:trPr>
        <w:tc>
          <w:tcPr>
            <w:tcW w:w="856" w:type="dxa"/>
            <w:vAlign w:val="center"/>
          </w:tcPr>
          <w:p w14:paraId="2038420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9.10</w:t>
            </w:r>
          </w:p>
        </w:tc>
        <w:tc>
          <w:tcPr>
            <w:tcW w:w="7344" w:type="dxa"/>
            <w:vAlign w:val="center"/>
          </w:tcPr>
          <w:p w14:paraId="2949BEF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40" w:type="dxa"/>
            <w:gridSpan w:val="2"/>
            <w:vAlign w:val="center"/>
          </w:tcPr>
          <w:p w14:paraId="0D2FDAF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3A9A0DC" w14:textId="77777777" w:rsidTr="00CE3875">
        <w:trPr>
          <w:trHeight w:val="55"/>
        </w:trPr>
        <w:tc>
          <w:tcPr>
            <w:tcW w:w="856" w:type="dxa"/>
            <w:vAlign w:val="center"/>
          </w:tcPr>
          <w:p w14:paraId="25BD731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9.11</w:t>
            </w:r>
          </w:p>
        </w:tc>
        <w:tc>
          <w:tcPr>
            <w:tcW w:w="7344" w:type="dxa"/>
            <w:vAlign w:val="center"/>
          </w:tcPr>
          <w:p w14:paraId="6FF4B64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Несоответствующее использование транспортного средство (к примеру: число пассажиров, транспортировка в небезопасных условиях и </w:t>
            </w:r>
            <w:proofErr w:type="spellStart"/>
            <w:r>
              <w:rPr>
                <w:color w:val="000000"/>
                <w:sz w:val="22"/>
                <w:szCs w:val="22"/>
              </w:rPr>
              <w:t>д.р</w:t>
            </w:r>
            <w:proofErr w:type="spellEnd"/>
            <w:r>
              <w:rPr>
                <w:color w:val="000000"/>
                <w:sz w:val="22"/>
                <w:szCs w:val="22"/>
              </w:rPr>
              <w:t>.).</w:t>
            </w:r>
          </w:p>
        </w:tc>
        <w:tc>
          <w:tcPr>
            <w:tcW w:w="1440" w:type="dxa"/>
            <w:gridSpan w:val="2"/>
            <w:vAlign w:val="center"/>
          </w:tcPr>
          <w:p w14:paraId="1A01D73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C137756" w14:textId="77777777" w:rsidTr="00CE3875">
        <w:trPr>
          <w:trHeight w:val="55"/>
        </w:trPr>
        <w:tc>
          <w:tcPr>
            <w:tcW w:w="856" w:type="dxa"/>
            <w:vAlign w:val="center"/>
          </w:tcPr>
          <w:p w14:paraId="2D8CEFE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9.12</w:t>
            </w:r>
          </w:p>
        </w:tc>
        <w:tc>
          <w:tcPr>
            <w:tcW w:w="7344" w:type="dxa"/>
            <w:shd w:val="clear" w:color="auto" w:fill="auto"/>
            <w:vAlign w:val="center"/>
          </w:tcPr>
          <w:p w14:paraId="12DBBABF"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color w:val="000000"/>
                <w:sz w:val="22"/>
                <w:szCs w:val="22"/>
              </w:rPr>
              <w:t>Не соответствие а/шин на одной оси шин</w:t>
            </w:r>
            <w:r w:rsidRPr="009B5211">
              <w:rPr>
                <w:color w:val="040C28"/>
                <w:sz w:val="22"/>
                <w:szCs w:val="22"/>
              </w:rPr>
              <w:t xml:space="preserve"> (шины, имеющие разный рисунок протектора</w:t>
            </w:r>
            <w:r w:rsidRPr="009B5211">
              <w:rPr>
                <w:color w:val="1F1F1F"/>
                <w:sz w:val="22"/>
                <w:szCs w:val="22"/>
              </w:rPr>
              <w:t>, не могут быть на одной оси, так же</w:t>
            </w:r>
            <w:r w:rsidRPr="009B5211">
              <w:rPr>
                <w:color w:val="1F1F1F"/>
                <w:sz w:val="22"/>
                <w:szCs w:val="22"/>
                <w:shd w:val="clear" w:color="auto" w:fill="FFFFFF"/>
              </w:rPr>
              <w:t xml:space="preserve"> как и покрышки: с разной степенью морозостойкости; с шипами и без них; разной конструкции или размеров)</w:t>
            </w:r>
            <w:r w:rsidRPr="009B5211">
              <w:rPr>
                <w:color w:val="000000"/>
                <w:sz w:val="22"/>
                <w:szCs w:val="22"/>
              </w:rPr>
              <w:t xml:space="preserve"> и не допустимая глубина протектора шин</w:t>
            </w:r>
          </w:p>
        </w:tc>
        <w:tc>
          <w:tcPr>
            <w:tcW w:w="1440" w:type="dxa"/>
            <w:gridSpan w:val="2"/>
            <w:vAlign w:val="center"/>
          </w:tcPr>
          <w:p w14:paraId="1297FEB7" w14:textId="77777777" w:rsidR="007B14BF" w:rsidRDefault="007B14BF" w:rsidP="007B14BF">
            <w:pPr>
              <w:jc w:val="center"/>
            </w:pPr>
            <w:r w:rsidRPr="0093642C">
              <w:rPr>
                <w:b/>
                <w:color w:val="000000"/>
                <w:sz w:val="22"/>
                <w:szCs w:val="22"/>
              </w:rPr>
              <w:t>50 МРП</w:t>
            </w:r>
          </w:p>
        </w:tc>
      </w:tr>
      <w:tr w:rsidR="007B14BF" w14:paraId="39A0201B" w14:textId="77777777" w:rsidTr="00CE3875">
        <w:trPr>
          <w:trHeight w:val="55"/>
        </w:trPr>
        <w:tc>
          <w:tcPr>
            <w:tcW w:w="856" w:type="dxa"/>
            <w:vAlign w:val="center"/>
          </w:tcPr>
          <w:p w14:paraId="41D61BA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9.13</w:t>
            </w:r>
          </w:p>
        </w:tc>
        <w:tc>
          <w:tcPr>
            <w:tcW w:w="7344" w:type="dxa"/>
            <w:vAlign w:val="center"/>
          </w:tcPr>
          <w:p w14:paraId="4DF07205"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snapToGrid w:val="0"/>
                <w:sz w:val="22"/>
                <w:szCs w:val="22"/>
              </w:rPr>
              <w:t xml:space="preserve">Отсутствие зимней резины в зимний период </w:t>
            </w:r>
          </w:p>
        </w:tc>
        <w:tc>
          <w:tcPr>
            <w:tcW w:w="1440" w:type="dxa"/>
            <w:gridSpan w:val="2"/>
            <w:vAlign w:val="center"/>
          </w:tcPr>
          <w:p w14:paraId="1C53102C" w14:textId="77777777" w:rsidR="007B14BF" w:rsidRDefault="007B14BF" w:rsidP="007B14BF">
            <w:pPr>
              <w:jc w:val="center"/>
            </w:pPr>
            <w:r w:rsidRPr="0093642C">
              <w:rPr>
                <w:b/>
                <w:color w:val="000000"/>
                <w:sz w:val="22"/>
                <w:szCs w:val="22"/>
              </w:rPr>
              <w:t>50 МРП</w:t>
            </w:r>
          </w:p>
        </w:tc>
      </w:tr>
      <w:tr w:rsidR="007B14BF" w14:paraId="6BCB5CE9" w14:textId="77777777" w:rsidTr="00CE3875">
        <w:trPr>
          <w:trHeight w:val="403"/>
        </w:trPr>
        <w:tc>
          <w:tcPr>
            <w:tcW w:w="856" w:type="dxa"/>
            <w:vAlign w:val="center"/>
          </w:tcPr>
          <w:p w14:paraId="4EFC878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9.14</w:t>
            </w:r>
          </w:p>
        </w:tc>
        <w:tc>
          <w:tcPr>
            <w:tcW w:w="7344" w:type="dxa"/>
            <w:vAlign w:val="center"/>
          </w:tcPr>
          <w:p w14:paraId="48E7DFB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Парковка в не предназначенных для этого местах.</w:t>
            </w:r>
          </w:p>
        </w:tc>
        <w:tc>
          <w:tcPr>
            <w:tcW w:w="1440" w:type="dxa"/>
            <w:gridSpan w:val="2"/>
            <w:vAlign w:val="center"/>
          </w:tcPr>
          <w:p w14:paraId="027F617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2C27875F" w14:textId="77777777" w:rsidTr="00CE3875">
        <w:trPr>
          <w:trHeight w:val="55"/>
        </w:trPr>
        <w:tc>
          <w:tcPr>
            <w:tcW w:w="856" w:type="dxa"/>
            <w:vAlign w:val="center"/>
          </w:tcPr>
          <w:p w14:paraId="73B83D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9.15</w:t>
            </w:r>
          </w:p>
        </w:tc>
        <w:tc>
          <w:tcPr>
            <w:tcW w:w="7344" w:type="dxa"/>
            <w:vAlign w:val="center"/>
          </w:tcPr>
          <w:p w14:paraId="7E1A376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Невыполнение требований запрещающих, предупреждающих, предписывающих и указательных знаков. </w:t>
            </w:r>
          </w:p>
        </w:tc>
        <w:tc>
          <w:tcPr>
            <w:tcW w:w="1440" w:type="dxa"/>
            <w:gridSpan w:val="2"/>
            <w:vAlign w:val="center"/>
          </w:tcPr>
          <w:p w14:paraId="4ECD118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698911F" w14:textId="77777777" w:rsidTr="00CE3875">
        <w:trPr>
          <w:trHeight w:val="331"/>
        </w:trPr>
        <w:tc>
          <w:tcPr>
            <w:tcW w:w="856" w:type="dxa"/>
            <w:vAlign w:val="center"/>
          </w:tcPr>
          <w:p w14:paraId="03811AF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9.16</w:t>
            </w:r>
          </w:p>
        </w:tc>
        <w:tc>
          <w:tcPr>
            <w:tcW w:w="7344" w:type="dxa"/>
            <w:vAlign w:val="center"/>
          </w:tcPr>
          <w:p w14:paraId="0AF4F65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Нахождение людей в кузове автомобиля при погрузочно-разгрузочных работах.</w:t>
            </w:r>
          </w:p>
        </w:tc>
        <w:tc>
          <w:tcPr>
            <w:tcW w:w="1440" w:type="dxa"/>
            <w:gridSpan w:val="2"/>
            <w:vAlign w:val="center"/>
          </w:tcPr>
          <w:p w14:paraId="729C05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AEA959B" w14:textId="77777777" w:rsidTr="00CE3875">
        <w:trPr>
          <w:trHeight w:val="55"/>
        </w:trPr>
        <w:tc>
          <w:tcPr>
            <w:tcW w:w="856" w:type="dxa"/>
            <w:vAlign w:val="center"/>
          </w:tcPr>
          <w:p w14:paraId="06043CE3"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9.17</w:t>
            </w:r>
          </w:p>
        </w:tc>
        <w:tc>
          <w:tcPr>
            <w:tcW w:w="7344" w:type="dxa"/>
            <w:vAlign w:val="center"/>
          </w:tcPr>
          <w:p w14:paraId="6BA0962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40" w:type="dxa"/>
            <w:gridSpan w:val="2"/>
            <w:vAlign w:val="center"/>
          </w:tcPr>
          <w:p w14:paraId="0AAD06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D3BF7B0" w14:textId="77777777" w:rsidTr="00CE3875">
        <w:trPr>
          <w:trHeight w:val="55"/>
        </w:trPr>
        <w:tc>
          <w:tcPr>
            <w:tcW w:w="856" w:type="dxa"/>
            <w:vAlign w:val="center"/>
          </w:tcPr>
          <w:p w14:paraId="047A18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9.18</w:t>
            </w:r>
          </w:p>
        </w:tc>
        <w:tc>
          <w:tcPr>
            <w:tcW w:w="7344" w:type="dxa"/>
            <w:vAlign w:val="center"/>
          </w:tcPr>
          <w:p w14:paraId="5B08D60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или уничтожение объектов дорожного хозяйства (шлагбаумы, дорожные знаки и т.п.)</w:t>
            </w:r>
          </w:p>
        </w:tc>
        <w:tc>
          <w:tcPr>
            <w:tcW w:w="1440" w:type="dxa"/>
            <w:gridSpan w:val="2"/>
            <w:vAlign w:val="center"/>
          </w:tcPr>
          <w:p w14:paraId="7D06E99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E35DE2D" w14:textId="77777777" w:rsidTr="00CE3875">
        <w:trPr>
          <w:trHeight w:val="55"/>
        </w:trPr>
        <w:tc>
          <w:tcPr>
            <w:tcW w:w="856" w:type="dxa"/>
            <w:tcBorders>
              <w:bottom w:val="single" w:sz="4" w:space="0" w:color="auto"/>
            </w:tcBorders>
            <w:vAlign w:val="center"/>
          </w:tcPr>
          <w:p w14:paraId="5099C67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9.19</w:t>
            </w:r>
          </w:p>
        </w:tc>
        <w:tc>
          <w:tcPr>
            <w:tcW w:w="7344" w:type="dxa"/>
            <w:tcBorders>
              <w:bottom w:val="single" w:sz="4" w:space="0" w:color="auto"/>
            </w:tcBorders>
            <w:vAlign w:val="center"/>
          </w:tcPr>
          <w:p w14:paraId="365FD7E4" w14:textId="01C54D76"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неисправные знаки аварийной остановки, огнетушитель или искрогасителя.</w:t>
            </w:r>
          </w:p>
        </w:tc>
        <w:tc>
          <w:tcPr>
            <w:tcW w:w="1440" w:type="dxa"/>
            <w:gridSpan w:val="2"/>
            <w:tcBorders>
              <w:bottom w:val="single" w:sz="4" w:space="0" w:color="auto"/>
            </w:tcBorders>
            <w:vAlign w:val="center"/>
          </w:tcPr>
          <w:p w14:paraId="15EA07B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7C33842" w14:textId="77777777" w:rsidTr="00CE3875">
        <w:trPr>
          <w:trHeight w:val="55"/>
        </w:trPr>
        <w:tc>
          <w:tcPr>
            <w:tcW w:w="856" w:type="dxa"/>
            <w:tcBorders>
              <w:bottom w:val="single" w:sz="4" w:space="0" w:color="auto"/>
            </w:tcBorders>
            <w:vAlign w:val="center"/>
          </w:tcPr>
          <w:p w14:paraId="03994C2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9.20</w:t>
            </w:r>
          </w:p>
        </w:tc>
        <w:tc>
          <w:tcPr>
            <w:tcW w:w="7344" w:type="dxa"/>
            <w:tcBorders>
              <w:bottom w:val="single" w:sz="4" w:space="0" w:color="auto"/>
            </w:tcBorders>
            <w:vAlign w:val="center"/>
          </w:tcPr>
          <w:p w14:paraId="2B0A310E" w14:textId="77777777" w:rsidR="007B14BF" w:rsidRPr="007B3BB4" w:rsidRDefault="007B14BF" w:rsidP="007B14BF">
            <w:pPr>
              <w:pBdr>
                <w:top w:val="nil"/>
                <w:left w:val="nil"/>
                <w:bottom w:val="nil"/>
                <w:right w:val="nil"/>
                <w:between w:val="nil"/>
              </w:pBdr>
              <w:ind w:hanging="2"/>
              <w:jc w:val="both"/>
              <w:rPr>
                <w:color w:val="000000"/>
                <w:sz w:val="22"/>
                <w:szCs w:val="22"/>
              </w:rPr>
            </w:pPr>
            <w:r w:rsidRPr="000B393B">
              <w:rPr>
                <w:color w:val="000000"/>
                <w:sz w:val="22"/>
                <w:szCs w:val="22"/>
              </w:rPr>
              <w:t xml:space="preserve">Отсутствуют или </w:t>
            </w:r>
            <w:proofErr w:type="spellStart"/>
            <w:r w:rsidRPr="000B393B">
              <w:rPr>
                <w:color w:val="000000"/>
                <w:sz w:val="22"/>
                <w:szCs w:val="22"/>
              </w:rPr>
              <w:t>недоукомплектованы</w:t>
            </w:r>
            <w:proofErr w:type="spellEnd"/>
            <w:r w:rsidRPr="000B393B">
              <w:rPr>
                <w:color w:val="000000"/>
                <w:sz w:val="22"/>
                <w:szCs w:val="22"/>
              </w:rPr>
              <w:t xml:space="preserve"> аптечки первой медицинской помощи и др.</w:t>
            </w:r>
          </w:p>
        </w:tc>
        <w:tc>
          <w:tcPr>
            <w:tcW w:w="1440" w:type="dxa"/>
            <w:gridSpan w:val="2"/>
            <w:tcBorders>
              <w:bottom w:val="single" w:sz="4" w:space="0" w:color="auto"/>
            </w:tcBorders>
          </w:tcPr>
          <w:p w14:paraId="4108C03A" w14:textId="77777777" w:rsidR="007B14BF" w:rsidRDefault="007B14BF" w:rsidP="007B14BF">
            <w:pPr>
              <w:jc w:val="center"/>
            </w:pPr>
            <w:r w:rsidRPr="00763288">
              <w:rPr>
                <w:b/>
                <w:color w:val="000000"/>
                <w:sz w:val="22"/>
                <w:szCs w:val="22"/>
              </w:rPr>
              <w:t>50 МРП</w:t>
            </w:r>
          </w:p>
        </w:tc>
      </w:tr>
      <w:tr w:rsidR="007B14BF" w14:paraId="4116BB0A" w14:textId="77777777" w:rsidTr="00CE3875">
        <w:trPr>
          <w:trHeight w:val="55"/>
        </w:trPr>
        <w:tc>
          <w:tcPr>
            <w:tcW w:w="856" w:type="dxa"/>
            <w:tcBorders>
              <w:bottom w:val="single" w:sz="4" w:space="0" w:color="auto"/>
            </w:tcBorders>
            <w:vAlign w:val="center"/>
          </w:tcPr>
          <w:p w14:paraId="6751DE8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9.21</w:t>
            </w:r>
          </w:p>
        </w:tc>
        <w:tc>
          <w:tcPr>
            <w:tcW w:w="7344" w:type="dxa"/>
            <w:tcBorders>
              <w:bottom w:val="single" w:sz="4" w:space="0" w:color="auto"/>
            </w:tcBorders>
            <w:vAlign w:val="center"/>
          </w:tcPr>
          <w:p w14:paraId="4AD2640A" w14:textId="77777777" w:rsidR="007B14BF" w:rsidRPr="007B3BB4" w:rsidRDefault="007B14BF" w:rsidP="007B14BF">
            <w:pPr>
              <w:pBdr>
                <w:top w:val="nil"/>
                <w:left w:val="nil"/>
                <w:bottom w:val="nil"/>
                <w:right w:val="nil"/>
                <w:between w:val="nil"/>
              </w:pBdr>
              <w:ind w:hanging="2"/>
              <w:jc w:val="both"/>
              <w:rPr>
                <w:color w:val="000000"/>
                <w:sz w:val="22"/>
                <w:szCs w:val="22"/>
                <w:highlight w:val="yellow"/>
              </w:rPr>
            </w:pPr>
            <w:r w:rsidRPr="000B393B">
              <w:rPr>
                <w:color w:val="000000"/>
                <w:sz w:val="22"/>
                <w:szCs w:val="22"/>
              </w:rPr>
              <w:t xml:space="preserve">Не исправен (не работает) </w:t>
            </w:r>
            <w:proofErr w:type="spellStart"/>
            <w:r w:rsidRPr="000B393B">
              <w:rPr>
                <w:color w:val="000000"/>
                <w:sz w:val="22"/>
                <w:szCs w:val="22"/>
              </w:rPr>
              <w:t>отопитель</w:t>
            </w:r>
            <w:proofErr w:type="spellEnd"/>
            <w:r w:rsidRPr="000B393B">
              <w:rPr>
                <w:color w:val="000000"/>
                <w:sz w:val="22"/>
                <w:szCs w:val="22"/>
              </w:rPr>
              <w:t xml:space="preserve"> лобового стекла, стеклоочистители </w:t>
            </w:r>
          </w:p>
        </w:tc>
        <w:tc>
          <w:tcPr>
            <w:tcW w:w="1440" w:type="dxa"/>
            <w:gridSpan w:val="2"/>
            <w:tcBorders>
              <w:bottom w:val="single" w:sz="4" w:space="0" w:color="auto"/>
            </w:tcBorders>
          </w:tcPr>
          <w:p w14:paraId="0454B7AB" w14:textId="77777777" w:rsidR="007B14BF" w:rsidRDefault="007B14BF" w:rsidP="007B14BF">
            <w:pPr>
              <w:jc w:val="center"/>
            </w:pPr>
            <w:r>
              <w:rPr>
                <w:b/>
                <w:color w:val="000000"/>
                <w:sz w:val="22"/>
                <w:szCs w:val="22"/>
              </w:rPr>
              <w:t>4</w:t>
            </w:r>
            <w:r w:rsidRPr="00763288">
              <w:rPr>
                <w:b/>
                <w:color w:val="000000"/>
                <w:sz w:val="22"/>
                <w:szCs w:val="22"/>
              </w:rPr>
              <w:t>0 МРП</w:t>
            </w:r>
          </w:p>
        </w:tc>
      </w:tr>
      <w:tr w:rsidR="007B14BF" w14:paraId="26B6F560"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2012570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9.22</w:t>
            </w:r>
          </w:p>
        </w:tc>
        <w:tc>
          <w:tcPr>
            <w:tcW w:w="7344" w:type="dxa"/>
            <w:tcBorders>
              <w:top w:val="single" w:sz="4" w:space="0" w:color="auto"/>
              <w:left w:val="single" w:sz="4" w:space="0" w:color="auto"/>
              <w:bottom w:val="single" w:sz="4" w:space="0" w:color="auto"/>
              <w:right w:val="single" w:sz="4" w:space="0" w:color="auto"/>
            </w:tcBorders>
            <w:vAlign w:val="center"/>
          </w:tcPr>
          <w:p w14:paraId="7AA0C289" w14:textId="7697C5F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противооткатных башмаков на автоцистернах при проведении налива нефтепродуктов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5407A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5CF58C9"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53F03DF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9.23</w:t>
            </w:r>
          </w:p>
        </w:tc>
        <w:tc>
          <w:tcPr>
            <w:tcW w:w="7344" w:type="dxa"/>
            <w:tcBorders>
              <w:top w:val="single" w:sz="4" w:space="0" w:color="auto"/>
              <w:left w:val="single" w:sz="4" w:space="0" w:color="auto"/>
              <w:bottom w:val="single" w:sz="4" w:space="0" w:color="auto"/>
              <w:right w:val="single" w:sz="4" w:space="0" w:color="auto"/>
            </w:tcBorders>
            <w:vAlign w:val="center"/>
          </w:tcPr>
          <w:p w14:paraId="428506C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правил дорожного движения и указаний, установленных дорожных знаков и разметкой.</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615A3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B5FBD2F" w14:textId="77777777" w:rsidTr="00CE3875">
        <w:trPr>
          <w:trHeight w:val="220"/>
        </w:trPr>
        <w:tc>
          <w:tcPr>
            <w:tcW w:w="856" w:type="dxa"/>
            <w:tcBorders>
              <w:top w:val="single" w:sz="4" w:space="0" w:color="auto"/>
            </w:tcBorders>
            <w:shd w:val="clear" w:color="auto" w:fill="C6D9F1"/>
            <w:vAlign w:val="center"/>
          </w:tcPr>
          <w:p w14:paraId="1E8DD8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w:t>
            </w:r>
          </w:p>
        </w:tc>
        <w:tc>
          <w:tcPr>
            <w:tcW w:w="7344" w:type="dxa"/>
            <w:tcBorders>
              <w:top w:val="single" w:sz="4" w:space="0" w:color="auto"/>
            </w:tcBorders>
            <w:shd w:val="clear" w:color="auto" w:fill="C6D9F1"/>
            <w:vAlign w:val="center"/>
          </w:tcPr>
          <w:p w14:paraId="42AC442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Другие отклонения</w:t>
            </w:r>
          </w:p>
        </w:tc>
        <w:tc>
          <w:tcPr>
            <w:tcW w:w="1440" w:type="dxa"/>
            <w:gridSpan w:val="2"/>
            <w:tcBorders>
              <w:top w:val="single" w:sz="4" w:space="0" w:color="auto"/>
            </w:tcBorders>
            <w:shd w:val="clear" w:color="auto" w:fill="C6D9F1"/>
            <w:vAlign w:val="center"/>
          </w:tcPr>
          <w:p w14:paraId="65BEFF94"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38506B89" w14:textId="77777777" w:rsidTr="00CE3875">
        <w:trPr>
          <w:trHeight w:val="62"/>
        </w:trPr>
        <w:tc>
          <w:tcPr>
            <w:tcW w:w="856" w:type="dxa"/>
            <w:vAlign w:val="center"/>
          </w:tcPr>
          <w:p w14:paraId="52E9ADE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w:t>
            </w:r>
          </w:p>
        </w:tc>
        <w:tc>
          <w:tcPr>
            <w:tcW w:w="7344" w:type="dxa"/>
            <w:vAlign w:val="center"/>
          </w:tcPr>
          <w:p w14:paraId="69C1849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Недопущение уполномоченного представителя Заказчика на место производства работ/предоставления услуг.</w:t>
            </w:r>
          </w:p>
        </w:tc>
        <w:tc>
          <w:tcPr>
            <w:tcW w:w="1440" w:type="dxa"/>
            <w:gridSpan w:val="2"/>
            <w:vAlign w:val="center"/>
          </w:tcPr>
          <w:p w14:paraId="40091A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2330476" w14:textId="77777777" w:rsidTr="00CE3875">
        <w:trPr>
          <w:trHeight w:val="55"/>
        </w:trPr>
        <w:tc>
          <w:tcPr>
            <w:tcW w:w="856" w:type="dxa"/>
            <w:vAlign w:val="center"/>
          </w:tcPr>
          <w:p w14:paraId="003A2BB5" w14:textId="77777777" w:rsidR="007B14BF" w:rsidRPr="000B393B" w:rsidRDefault="007B14BF" w:rsidP="007B14BF">
            <w:pPr>
              <w:pBdr>
                <w:top w:val="nil"/>
                <w:left w:val="nil"/>
                <w:bottom w:val="nil"/>
                <w:right w:val="nil"/>
                <w:between w:val="nil"/>
              </w:pBdr>
              <w:ind w:hanging="2"/>
              <w:jc w:val="center"/>
              <w:rPr>
                <w:color w:val="000000"/>
                <w:sz w:val="22"/>
                <w:szCs w:val="22"/>
              </w:rPr>
            </w:pPr>
            <w:r w:rsidRPr="000B393B">
              <w:rPr>
                <w:color w:val="000000"/>
                <w:sz w:val="22"/>
                <w:szCs w:val="22"/>
              </w:rPr>
              <w:t>10.2</w:t>
            </w:r>
          </w:p>
        </w:tc>
        <w:tc>
          <w:tcPr>
            <w:tcW w:w="7344" w:type="dxa"/>
            <w:vAlign w:val="center"/>
          </w:tcPr>
          <w:p w14:paraId="52AB766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правил, касательно организации производства строительных работ.</w:t>
            </w:r>
          </w:p>
        </w:tc>
        <w:tc>
          <w:tcPr>
            <w:tcW w:w="1440" w:type="dxa"/>
            <w:gridSpan w:val="2"/>
            <w:vAlign w:val="center"/>
          </w:tcPr>
          <w:p w14:paraId="16EB0BD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4D33AF81" w14:textId="77777777" w:rsidTr="00CE3875">
        <w:trPr>
          <w:trHeight w:val="73"/>
        </w:trPr>
        <w:tc>
          <w:tcPr>
            <w:tcW w:w="856" w:type="dxa"/>
            <w:vAlign w:val="center"/>
          </w:tcPr>
          <w:p w14:paraId="0A3F01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10.3</w:t>
            </w:r>
          </w:p>
        </w:tc>
        <w:tc>
          <w:tcPr>
            <w:tcW w:w="7344" w:type="dxa"/>
            <w:vAlign w:val="center"/>
          </w:tcPr>
          <w:p w14:paraId="2E20D58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норм, касательно транспортировки, обращения и хранения технического оборудования, материалов</w:t>
            </w:r>
          </w:p>
        </w:tc>
        <w:tc>
          <w:tcPr>
            <w:tcW w:w="1440" w:type="dxa"/>
            <w:gridSpan w:val="2"/>
            <w:shd w:val="clear" w:color="auto" w:fill="auto"/>
            <w:vAlign w:val="center"/>
          </w:tcPr>
          <w:p w14:paraId="3CACD351" w14:textId="77777777" w:rsidR="007B14BF" w:rsidRDefault="007B14BF" w:rsidP="007B14BF">
            <w:pPr>
              <w:pBdr>
                <w:top w:val="nil"/>
                <w:left w:val="nil"/>
                <w:bottom w:val="nil"/>
                <w:right w:val="nil"/>
                <w:between w:val="nil"/>
              </w:pBdr>
              <w:ind w:hanging="2"/>
              <w:jc w:val="center"/>
              <w:rPr>
                <w:color w:val="000000"/>
                <w:sz w:val="22"/>
                <w:szCs w:val="22"/>
              </w:rPr>
            </w:pPr>
            <w:r w:rsidRPr="000B393B">
              <w:rPr>
                <w:b/>
                <w:color w:val="000000"/>
                <w:sz w:val="22"/>
                <w:szCs w:val="22"/>
              </w:rPr>
              <w:t>50 МРП</w:t>
            </w:r>
          </w:p>
        </w:tc>
      </w:tr>
      <w:tr w:rsidR="007B14BF" w14:paraId="5B52F790" w14:textId="77777777" w:rsidTr="00CE3875">
        <w:trPr>
          <w:trHeight w:val="209"/>
        </w:trPr>
        <w:tc>
          <w:tcPr>
            <w:tcW w:w="856" w:type="dxa"/>
            <w:vAlign w:val="center"/>
          </w:tcPr>
          <w:p w14:paraId="52E0C2F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10.4</w:t>
            </w:r>
          </w:p>
        </w:tc>
        <w:tc>
          <w:tcPr>
            <w:tcW w:w="7344" w:type="dxa"/>
            <w:vAlign w:val="center"/>
          </w:tcPr>
          <w:p w14:paraId="13A4C5D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Оставление без присмотра технического оборудования в работающем состоянии, или поручение посторонним людям наблюдения за ним.</w:t>
            </w:r>
          </w:p>
        </w:tc>
        <w:tc>
          <w:tcPr>
            <w:tcW w:w="1440" w:type="dxa"/>
            <w:gridSpan w:val="2"/>
            <w:vAlign w:val="center"/>
          </w:tcPr>
          <w:p w14:paraId="33478F5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C3118DE" w14:textId="77777777" w:rsidTr="00CE3875">
        <w:trPr>
          <w:trHeight w:val="209"/>
        </w:trPr>
        <w:tc>
          <w:tcPr>
            <w:tcW w:w="856" w:type="dxa"/>
            <w:vAlign w:val="center"/>
          </w:tcPr>
          <w:p w14:paraId="18F02B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10.5</w:t>
            </w:r>
          </w:p>
        </w:tc>
        <w:tc>
          <w:tcPr>
            <w:tcW w:w="7344" w:type="dxa"/>
            <w:vAlign w:val="center"/>
          </w:tcPr>
          <w:p w14:paraId="50D1EA0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несоответствующих инструментов (поврежденных, самодельных, неиспытанных) или непригодных для типа выполняемых работ.</w:t>
            </w:r>
          </w:p>
        </w:tc>
        <w:tc>
          <w:tcPr>
            <w:tcW w:w="1440" w:type="dxa"/>
            <w:gridSpan w:val="2"/>
            <w:vAlign w:val="center"/>
          </w:tcPr>
          <w:p w14:paraId="200CF57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E1D74A2" w14:textId="77777777" w:rsidTr="00CE3875">
        <w:trPr>
          <w:trHeight w:val="209"/>
        </w:trPr>
        <w:tc>
          <w:tcPr>
            <w:tcW w:w="856" w:type="dxa"/>
            <w:vAlign w:val="center"/>
          </w:tcPr>
          <w:p w14:paraId="7293B9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10.6</w:t>
            </w:r>
          </w:p>
        </w:tc>
        <w:tc>
          <w:tcPr>
            <w:tcW w:w="7344" w:type="dxa"/>
            <w:vAlign w:val="center"/>
          </w:tcPr>
          <w:p w14:paraId="28345D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Промывка рабочего оборудования и инструментов бензином или другими воспламеняемыми продуктами.</w:t>
            </w:r>
          </w:p>
        </w:tc>
        <w:tc>
          <w:tcPr>
            <w:tcW w:w="1440" w:type="dxa"/>
            <w:gridSpan w:val="2"/>
            <w:vAlign w:val="center"/>
          </w:tcPr>
          <w:p w14:paraId="7BF982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CCF1F1D" w14:textId="77777777" w:rsidTr="00CE3875">
        <w:trPr>
          <w:trHeight w:val="209"/>
        </w:trPr>
        <w:tc>
          <w:tcPr>
            <w:tcW w:w="856" w:type="dxa"/>
            <w:vAlign w:val="center"/>
          </w:tcPr>
          <w:p w14:paraId="3B102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10.7</w:t>
            </w:r>
          </w:p>
        </w:tc>
        <w:tc>
          <w:tcPr>
            <w:tcW w:w="7344" w:type="dxa"/>
            <w:vAlign w:val="center"/>
          </w:tcPr>
          <w:p w14:paraId="76D532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Нарушения требований действующего Положения о пропускном и </w:t>
            </w:r>
            <w:proofErr w:type="spellStart"/>
            <w:r>
              <w:rPr>
                <w:color w:val="000000"/>
                <w:sz w:val="22"/>
                <w:szCs w:val="22"/>
              </w:rPr>
              <w:t>внутриобъектового</w:t>
            </w:r>
            <w:proofErr w:type="spellEnd"/>
            <w:r>
              <w:rPr>
                <w:color w:val="000000"/>
                <w:sz w:val="22"/>
                <w:szCs w:val="22"/>
              </w:rPr>
              <w:t xml:space="preserve"> режима.</w:t>
            </w:r>
          </w:p>
        </w:tc>
        <w:tc>
          <w:tcPr>
            <w:tcW w:w="1440" w:type="dxa"/>
            <w:gridSpan w:val="2"/>
            <w:vAlign w:val="center"/>
          </w:tcPr>
          <w:p w14:paraId="6BF5B93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8C5A543" w14:textId="77777777" w:rsidTr="00CE3875">
        <w:trPr>
          <w:trHeight w:val="209"/>
        </w:trPr>
        <w:tc>
          <w:tcPr>
            <w:tcW w:w="856" w:type="dxa"/>
            <w:vAlign w:val="center"/>
          </w:tcPr>
          <w:p w14:paraId="40E974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10.8</w:t>
            </w:r>
          </w:p>
        </w:tc>
        <w:tc>
          <w:tcPr>
            <w:tcW w:w="7344" w:type="dxa"/>
            <w:vAlign w:val="center"/>
          </w:tcPr>
          <w:p w14:paraId="57377652"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Привлечение иностранных граждан не имеющих регистрации по месту пребывания/месту жительства и/или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440" w:type="dxa"/>
            <w:gridSpan w:val="2"/>
            <w:vAlign w:val="center"/>
          </w:tcPr>
          <w:p w14:paraId="05C319E9"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50 МРП</w:t>
            </w:r>
          </w:p>
        </w:tc>
      </w:tr>
      <w:tr w:rsidR="007B14BF" w14:paraId="05F160BF" w14:textId="77777777" w:rsidTr="00CE3875">
        <w:trPr>
          <w:trHeight w:val="209"/>
        </w:trPr>
        <w:tc>
          <w:tcPr>
            <w:tcW w:w="856" w:type="dxa"/>
            <w:vAlign w:val="center"/>
          </w:tcPr>
          <w:p w14:paraId="4161B5D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10.9</w:t>
            </w:r>
          </w:p>
        </w:tc>
        <w:tc>
          <w:tcPr>
            <w:tcW w:w="7344" w:type="dxa"/>
            <w:vAlign w:val="center"/>
          </w:tcPr>
          <w:p w14:paraId="5C8A8D71"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Передача личного пропуска другим лицам, допуск по личному пропуску иных лиц</w:t>
            </w:r>
          </w:p>
        </w:tc>
        <w:tc>
          <w:tcPr>
            <w:tcW w:w="1440" w:type="dxa"/>
            <w:gridSpan w:val="2"/>
            <w:vAlign w:val="center"/>
          </w:tcPr>
          <w:p w14:paraId="4A60FDB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100 МРП</w:t>
            </w:r>
          </w:p>
        </w:tc>
      </w:tr>
      <w:tr w:rsidR="007B14BF" w14:paraId="7FBF6F02" w14:textId="77777777" w:rsidTr="00CE3875">
        <w:trPr>
          <w:trHeight w:val="209"/>
        </w:trPr>
        <w:tc>
          <w:tcPr>
            <w:tcW w:w="856" w:type="dxa"/>
            <w:vAlign w:val="center"/>
          </w:tcPr>
          <w:p w14:paraId="1819330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10.10</w:t>
            </w:r>
          </w:p>
        </w:tc>
        <w:tc>
          <w:tcPr>
            <w:tcW w:w="7344" w:type="dxa"/>
            <w:vAlign w:val="center"/>
          </w:tcPr>
          <w:p w14:paraId="19C6D9B3"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 xml:space="preserve">Предоставление заведомо ложной информации, сообщений о выполнении мероприятий по устранению замечаний/нарушений. </w:t>
            </w:r>
          </w:p>
          <w:p w14:paraId="7C9A792C"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Грубые, систематические нарушения персоналом</w:t>
            </w:r>
            <w:r w:rsidRPr="003624A8">
              <w:rPr>
                <w:b/>
                <w:color w:val="000000"/>
                <w:sz w:val="22"/>
                <w:szCs w:val="22"/>
              </w:rPr>
              <w:t xml:space="preserve"> </w:t>
            </w:r>
            <w:r w:rsidRPr="003624A8">
              <w:rPr>
                <w:color w:val="000000"/>
                <w:sz w:val="22"/>
                <w:szCs w:val="22"/>
              </w:rPr>
              <w:t>Исполнителем/ Подрядчиком, в том числе субподрядной организацией, в области</w:t>
            </w:r>
            <w:r w:rsidRPr="003624A8">
              <w:rPr>
                <w:b/>
                <w:color w:val="000000"/>
                <w:sz w:val="22"/>
                <w:szCs w:val="22"/>
              </w:rPr>
              <w:t xml:space="preserve"> </w:t>
            </w:r>
            <w:r w:rsidRPr="003624A8">
              <w:rPr>
                <w:color w:val="000000"/>
                <w:sz w:val="22"/>
                <w:szCs w:val="22"/>
              </w:rPr>
              <w:t>безопасности и охраны труда, промышленной, пожарной, газовой безопасности и охраны окружающей среды.</w:t>
            </w:r>
            <w:r w:rsidRPr="003624A8">
              <w:rPr>
                <w:b/>
                <w:color w:val="000000"/>
                <w:sz w:val="22"/>
                <w:szCs w:val="22"/>
              </w:rPr>
              <w:t xml:space="preserve"> </w:t>
            </w:r>
          </w:p>
        </w:tc>
        <w:tc>
          <w:tcPr>
            <w:tcW w:w="1440" w:type="dxa"/>
            <w:gridSpan w:val="2"/>
            <w:vAlign w:val="center"/>
          </w:tcPr>
          <w:p w14:paraId="4D27825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40 МРП</w:t>
            </w:r>
          </w:p>
        </w:tc>
      </w:tr>
      <w:tr w:rsidR="007B14BF" w14:paraId="652E6765" w14:textId="77777777" w:rsidTr="00CE3875">
        <w:trPr>
          <w:trHeight w:val="55"/>
        </w:trPr>
        <w:tc>
          <w:tcPr>
            <w:tcW w:w="856" w:type="dxa"/>
            <w:vAlign w:val="center"/>
          </w:tcPr>
          <w:p w14:paraId="6E129D27" w14:textId="77777777" w:rsidR="007B14BF" w:rsidRDefault="007B14BF" w:rsidP="007B14BF">
            <w:pPr>
              <w:rPr>
                <w:color w:val="000000"/>
                <w:sz w:val="22"/>
                <w:szCs w:val="22"/>
              </w:rPr>
            </w:pPr>
            <w:r>
              <w:rPr>
                <w:color w:val="000000"/>
                <w:sz w:val="22"/>
                <w:szCs w:val="22"/>
              </w:rPr>
              <w:t>10.11</w:t>
            </w:r>
          </w:p>
        </w:tc>
        <w:tc>
          <w:tcPr>
            <w:tcW w:w="7344" w:type="dxa"/>
            <w:vAlign w:val="center"/>
          </w:tcPr>
          <w:p w14:paraId="5B23E411"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Организация места приема пищи на рабочем месте или в неустановленном и не согласованном месте. Организация места для переодевания и хранения специальной одежды на рабочем месте в неустановленном и не согласованном месте.</w:t>
            </w:r>
          </w:p>
        </w:tc>
        <w:tc>
          <w:tcPr>
            <w:tcW w:w="1440" w:type="dxa"/>
            <w:gridSpan w:val="2"/>
            <w:vAlign w:val="center"/>
          </w:tcPr>
          <w:p w14:paraId="0AF1469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B1D82FE" w14:textId="77777777" w:rsidTr="00CE3875">
        <w:trPr>
          <w:trHeight w:val="60"/>
        </w:trPr>
        <w:tc>
          <w:tcPr>
            <w:tcW w:w="856" w:type="dxa"/>
            <w:vAlign w:val="center"/>
          </w:tcPr>
          <w:p w14:paraId="40418BA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10.12</w:t>
            </w:r>
          </w:p>
        </w:tc>
        <w:tc>
          <w:tcPr>
            <w:tcW w:w="7344" w:type="dxa"/>
            <w:vAlign w:val="center"/>
          </w:tcPr>
          <w:p w14:paraId="2D971FBF" w14:textId="77777777" w:rsidR="007B14BF" w:rsidRPr="00EE5DDD"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w:t>
            </w:r>
          </w:p>
        </w:tc>
        <w:tc>
          <w:tcPr>
            <w:tcW w:w="1440" w:type="dxa"/>
            <w:gridSpan w:val="2"/>
            <w:vAlign w:val="center"/>
          </w:tcPr>
          <w:p w14:paraId="19A99DF5" w14:textId="77777777" w:rsidR="007B14BF" w:rsidRPr="00EE5DDD" w:rsidRDefault="007B14BF" w:rsidP="007B14BF">
            <w:pPr>
              <w:jc w:val="center"/>
              <w:rPr>
                <w:b/>
                <w:color w:val="000000"/>
                <w:sz w:val="22"/>
                <w:szCs w:val="22"/>
              </w:rPr>
            </w:pPr>
            <w:r w:rsidRPr="007427CD">
              <w:rPr>
                <w:b/>
                <w:color w:val="000000"/>
                <w:sz w:val="22"/>
                <w:szCs w:val="22"/>
              </w:rPr>
              <w:t>40 МРП</w:t>
            </w:r>
          </w:p>
        </w:tc>
      </w:tr>
      <w:tr w:rsidR="007B14BF" w14:paraId="5BB84BA8" w14:textId="77777777" w:rsidTr="00CE3875">
        <w:trPr>
          <w:trHeight w:val="55"/>
        </w:trPr>
        <w:tc>
          <w:tcPr>
            <w:tcW w:w="856" w:type="dxa"/>
            <w:vAlign w:val="center"/>
          </w:tcPr>
          <w:p w14:paraId="56370C9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10.13</w:t>
            </w:r>
          </w:p>
        </w:tc>
        <w:tc>
          <w:tcPr>
            <w:tcW w:w="7344" w:type="dxa"/>
            <w:vAlign w:val="center"/>
          </w:tcPr>
          <w:p w14:paraId="18EAA6D1"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7D0E6EF9"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дезинфицирующего коврика при входе в санитарный узел. Коврик не смочен в дезинфицирующем растворе. </w:t>
            </w:r>
          </w:p>
        </w:tc>
        <w:tc>
          <w:tcPr>
            <w:tcW w:w="1440" w:type="dxa"/>
            <w:gridSpan w:val="2"/>
            <w:vAlign w:val="center"/>
          </w:tcPr>
          <w:p w14:paraId="2DC43880" w14:textId="77777777" w:rsidR="007B14BF" w:rsidRPr="00EE5DDD" w:rsidRDefault="007B14BF" w:rsidP="007B14BF">
            <w:pPr>
              <w:jc w:val="center"/>
              <w:rPr>
                <w:b/>
                <w:color w:val="000000"/>
                <w:sz w:val="22"/>
                <w:szCs w:val="22"/>
              </w:rPr>
            </w:pPr>
            <w:r w:rsidRPr="007427CD">
              <w:rPr>
                <w:b/>
                <w:color w:val="000000"/>
                <w:sz w:val="22"/>
                <w:szCs w:val="22"/>
              </w:rPr>
              <w:t>40 МРП</w:t>
            </w:r>
          </w:p>
        </w:tc>
      </w:tr>
      <w:tr w:rsidR="007B14BF" w14:paraId="6995C4E1" w14:textId="77777777" w:rsidTr="00CE3875">
        <w:trPr>
          <w:trHeight w:val="55"/>
        </w:trPr>
        <w:tc>
          <w:tcPr>
            <w:tcW w:w="856" w:type="dxa"/>
            <w:vAlign w:val="center"/>
          </w:tcPr>
          <w:p w14:paraId="483B5EF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10.14</w:t>
            </w:r>
          </w:p>
        </w:tc>
        <w:tc>
          <w:tcPr>
            <w:tcW w:w="7344" w:type="dxa"/>
            <w:vAlign w:val="center"/>
          </w:tcPr>
          <w:p w14:paraId="28B742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40" w:type="dxa"/>
            <w:gridSpan w:val="2"/>
            <w:vAlign w:val="center"/>
          </w:tcPr>
          <w:p w14:paraId="19799D57" w14:textId="77777777" w:rsidR="007B14BF" w:rsidRDefault="007B14BF" w:rsidP="007B14BF">
            <w:pPr>
              <w:jc w:val="center"/>
            </w:pPr>
            <w:r w:rsidRPr="007427CD">
              <w:rPr>
                <w:b/>
                <w:color w:val="000000"/>
                <w:sz w:val="22"/>
                <w:szCs w:val="22"/>
              </w:rPr>
              <w:t>40 МРП</w:t>
            </w:r>
          </w:p>
        </w:tc>
      </w:tr>
      <w:tr w:rsidR="007B14BF" w14:paraId="716002F0" w14:textId="77777777" w:rsidTr="00CE3875">
        <w:trPr>
          <w:trHeight w:val="55"/>
        </w:trPr>
        <w:tc>
          <w:tcPr>
            <w:tcW w:w="856" w:type="dxa"/>
            <w:vAlign w:val="center"/>
          </w:tcPr>
          <w:p w14:paraId="31AEE75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10.15</w:t>
            </w:r>
          </w:p>
        </w:tc>
        <w:tc>
          <w:tcPr>
            <w:tcW w:w="7344" w:type="dxa"/>
            <w:vAlign w:val="center"/>
          </w:tcPr>
          <w:p w14:paraId="1DEEF61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пищи непосредственно на рабочих местах. </w:t>
            </w:r>
          </w:p>
        </w:tc>
        <w:tc>
          <w:tcPr>
            <w:tcW w:w="1440" w:type="dxa"/>
            <w:gridSpan w:val="2"/>
            <w:vAlign w:val="center"/>
          </w:tcPr>
          <w:p w14:paraId="73647EC3" w14:textId="77777777" w:rsidR="007B14BF" w:rsidRPr="00EE5DDD" w:rsidRDefault="007B14BF" w:rsidP="007B14BF">
            <w:pPr>
              <w:pBdr>
                <w:top w:val="nil"/>
                <w:left w:val="nil"/>
                <w:bottom w:val="nil"/>
                <w:right w:val="nil"/>
                <w:between w:val="nil"/>
              </w:pBdr>
              <w:ind w:hanging="2"/>
              <w:jc w:val="center"/>
              <w:rPr>
                <w:b/>
                <w:color w:val="000000"/>
                <w:sz w:val="22"/>
                <w:szCs w:val="22"/>
              </w:rPr>
            </w:pPr>
            <w:r w:rsidRPr="00BB782E">
              <w:rPr>
                <w:b/>
                <w:color w:val="000000"/>
                <w:sz w:val="22"/>
                <w:szCs w:val="22"/>
              </w:rPr>
              <w:t>40 МРП</w:t>
            </w:r>
          </w:p>
        </w:tc>
      </w:tr>
      <w:tr w:rsidR="007B14BF" w14:paraId="086F6CF7" w14:textId="77777777" w:rsidTr="00CE3875">
        <w:trPr>
          <w:trHeight w:val="229"/>
        </w:trPr>
        <w:tc>
          <w:tcPr>
            <w:tcW w:w="856" w:type="dxa"/>
            <w:vAlign w:val="center"/>
          </w:tcPr>
          <w:p w14:paraId="0B5D940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10.16</w:t>
            </w:r>
          </w:p>
        </w:tc>
        <w:tc>
          <w:tcPr>
            <w:tcW w:w="7344" w:type="dxa"/>
            <w:vAlign w:val="center"/>
          </w:tcPr>
          <w:p w14:paraId="20044DC6" w14:textId="0A55DD3F" w:rsidR="007B14BF" w:rsidRDefault="007B14BF" w:rsidP="00CE3875">
            <w:pPr>
              <w:pBdr>
                <w:top w:val="nil"/>
                <w:left w:val="nil"/>
                <w:bottom w:val="nil"/>
                <w:right w:val="nil"/>
                <w:between w:val="nil"/>
              </w:pBdr>
              <w:tabs>
                <w:tab w:val="left" w:pos="567"/>
              </w:tabs>
              <w:ind w:hanging="2"/>
              <w:jc w:val="both"/>
              <w:rPr>
                <w:color w:val="000000"/>
                <w:sz w:val="22"/>
                <w:szCs w:val="22"/>
              </w:rPr>
            </w:pPr>
            <w:r>
              <w:rPr>
                <w:color w:val="000000"/>
                <w:sz w:val="22"/>
                <w:szCs w:val="22"/>
              </w:rPr>
              <w:t>Не провидение периодического медицинского осмотра/</w:t>
            </w:r>
            <w:proofErr w:type="spellStart"/>
            <w:r>
              <w:rPr>
                <w:color w:val="000000"/>
                <w:sz w:val="22"/>
                <w:szCs w:val="22"/>
              </w:rPr>
              <w:t>предсменного</w:t>
            </w:r>
            <w:proofErr w:type="spellEnd"/>
            <w:r w:rsidR="00CE3875">
              <w:rPr>
                <w:color w:val="000000"/>
                <w:sz w:val="22"/>
                <w:szCs w:val="22"/>
              </w:rPr>
              <w:t>/после</w:t>
            </w:r>
            <w:r>
              <w:rPr>
                <w:color w:val="000000"/>
                <w:sz w:val="22"/>
                <w:szCs w:val="22"/>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40" w:type="dxa"/>
            <w:gridSpan w:val="2"/>
            <w:vAlign w:val="center"/>
          </w:tcPr>
          <w:p w14:paraId="6028631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3718CE7" w14:textId="77777777" w:rsidTr="00CE3875">
        <w:trPr>
          <w:trHeight w:val="229"/>
        </w:trPr>
        <w:tc>
          <w:tcPr>
            <w:tcW w:w="856" w:type="dxa"/>
            <w:vAlign w:val="center"/>
          </w:tcPr>
          <w:p w14:paraId="35B3E4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10.17</w:t>
            </w:r>
          </w:p>
        </w:tc>
        <w:tc>
          <w:tcPr>
            <w:tcW w:w="7344" w:type="dxa"/>
            <w:vAlign w:val="center"/>
          </w:tcPr>
          <w:p w14:paraId="516102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полная комплектация аптечек первой медицинской помощи, в том числе наличие медикаментов с истекшими сроками годности.</w:t>
            </w:r>
          </w:p>
        </w:tc>
        <w:tc>
          <w:tcPr>
            <w:tcW w:w="1440" w:type="dxa"/>
            <w:gridSpan w:val="2"/>
            <w:vAlign w:val="center"/>
          </w:tcPr>
          <w:p w14:paraId="11AEA16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08E7797" w14:textId="77777777" w:rsidTr="00CE3875">
        <w:trPr>
          <w:trHeight w:val="566"/>
        </w:trPr>
        <w:tc>
          <w:tcPr>
            <w:tcW w:w="856" w:type="dxa"/>
            <w:vAlign w:val="center"/>
          </w:tcPr>
          <w:p w14:paraId="6637807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10.18</w:t>
            </w:r>
          </w:p>
        </w:tc>
        <w:tc>
          <w:tcPr>
            <w:tcW w:w="7344" w:type="dxa"/>
            <w:vAlign w:val="center"/>
          </w:tcPr>
          <w:p w14:paraId="7A491DF0" w14:textId="1092003C" w:rsidR="007B14BF" w:rsidRDefault="007B14BF" w:rsidP="00CE3875">
            <w:pPr>
              <w:pBdr>
                <w:top w:val="nil"/>
                <w:left w:val="nil"/>
                <w:bottom w:val="nil"/>
                <w:right w:val="nil"/>
                <w:between w:val="nil"/>
              </w:pBdr>
              <w:ind w:right="29" w:hanging="2"/>
              <w:jc w:val="both"/>
              <w:rPr>
                <w:color w:val="000000"/>
                <w:sz w:val="22"/>
                <w:szCs w:val="22"/>
              </w:rPr>
            </w:pPr>
            <w:r>
              <w:rPr>
                <w:color w:val="000000"/>
                <w:sz w:val="22"/>
                <w:szCs w:val="22"/>
              </w:rPr>
              <w:t xml:space="preserve">Отсутствие или не корректный ПМЭР, не </w:t>
            </w:r>
            <w:proofErr w:type="spellStart"/>
            <w:r>
              <w:rPr>
                <w:color w:val="000000"/>
                <w:sz w:val="22"/>
                <w:szCs w:val="22"/>
              </w:rPr>
              <w:t>согласованн</w:t>
            </w:r>
            <w:proofErr w:type="spellEnd"/>
            <w:r w:rsidR="00CE3875">
              <w:rPr>
                <w:color w:val="000000"/>
                <w:sz w:val="22"/>
                <w:szCs w:val="22"/>
                <w:lang w:val="kk-KZ"/>
              </w:rPr>
              <w:t>ый</w:t>
            </w:r>
            <w:r>
              <w:rPr>
                <w:color w:val="000000"/>
                <w:sz w:val="22"/>
                <w:szCs w:val="22"/>
              </w:rPr>
              <w:t xml:space="preserve"> с Заказчиком до начала выполнения работ. </w:t>
            </w:r>
          </w:p>
        </w:tc>
        <w:tc>
          <w:tcPr>
            <w:tcW w:w="1440" w:type="dxa"/>
            <w:gridSpan w:val="2"/>
            <w:vAlign w:val="center"/>
          </w:tcPr>
          <w:p w14:paraId="620E7AE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B22DC27" w14:textId="77777777" w:rsidTr="00CE3875">
        <w:trPr>
          <w:trHeight w:val="435"/>
        </w:trPr>
        <w:tc>
          <w:tcPr>
            <w:tcW w:w="856" w:type="dxa"/>
            <w:vAlign w:val="center"/>
          </w:tcPr>
          <w:p w14:paraId="548EBD1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10.19</w:t>
            </w:r>
          </w:p>
        </w:tc>
        <w:tc>
          <w:tcPr>
            <w:tcW w:w="7344" w:type="dxa"/>
            <w:vAlign w:val="center"/>
          </w:tcPr>
          <w:p w14:paraId="02F9D289" w14:textId="77777777" w:rsidR="007B14BF" w:rsidRDefault="007B14BF" w:rsidP="007B14BF">
            <w:pPr>
              <w:pBdr>
                <w:top w:val="nil"/>
                <w:left w:val="nil"/>
                <w:bottom w:val="nil"/>
                <w:right w:val="nil"/>
                <w:between w:val="nil"/>
              </w:pBdr>
              <w:tabs>
                <w:tab w:val="left" w:pos="1134"/>
              </w:tabs>
              <w:ind w:hanging="2"/>
              <w:jc w:val="both"/>
              <w:rPr>
                <w:color w:val="000000"/>
                <w:sz w:val="22"/>
                <w:szCs w:val="22"/>
              </w:rPr>
            </w:pPr>
            <w:r>
              <w:rPr>
                <w:color w:val="000000"/>
                <w:sz w:val="22"/>
                <w:szCs w:val="22"/>
              </w:rPr>
              <w:t>Отсутствие заключенного договора со специализированной медицинской организацией на оказание экстренной медицинской помощи</w:t>
            </w:r>
          </w:p>
        </w:tc>
        <w:tc>
          <w:tcPr>
            <w:tcW w:w="1440" w:type="dxa"/>
            <w:gridSpan w:val="2"/>
            <w:vAlign w:val="center"/>
          </w:tcPr>
          <w:p w14:paraId="450E92C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A71EF76" w14:textId="77777777" w:rsidTr="00CE3875">
        <w:trPr>
          <w:trHeight w:val="337"/>
        </w:trPr>
        <w:tc>
          <w:tcPr>
            <w:tcW w:w="856" w:type="dxa"/>
            <w:vAlign w:val="center"/>
          </w:tcPr>
          <w:p w14:paraId="6364A3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10.20</w:t>
            </w:r>
          </w:p>
        </w:tc>
        <w:tc>
          <w:tcPr>
            <w:tcW w:w="7344" w:type="dxa"/>
            <w:vAlign w:val="center"/>
          </w:tcPr>
          <w:p w14:paraId="26E33AD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Арендуемые помещения:</w:t>
            </w:r>
          </w:p>
          <w:p w14:paraId="7654B25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проведение текущих ремонтов;</w:t>
            </w:r>
          </w:p>
          <w:p w14:paraId="2A4B10A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содержание в антисанитарном состоянии;</w:t>
            </w:r>
          </w:p>
          <w:p w14:paraId="1CCA5DC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использование не по целевому назначению;</w:t>
            </w:r>
          </w:p>
          <w:p w14:paraId="1A7CCBAD"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передача третьим лицам, не предусмотренных заключенным договором;</w:t>
            </w:r>
          </w:p>
          <w:p w14:paraId="409E75A7"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подача заявок на проведение капитальных и других ремонтов и на текущие обслуживание.</w:t>
            </w:r>
          </w:p>
        </w:tc>
        <w:tc>
          <w:tcPr>
            <w:tcW w:w="1440" w:type="dxa"/>
            <w:gridSpan w:val="2"/>
            <w:vAlign w:val="center"/>
          </w:tcPr>
          <w:p w14:paraId="1A145E4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9047562" w14:textId="77777777" w:rsidTr="00CE3875">
        <w:trPr>
          <w:trHeight w:val="323"/>
        </w:trPr>
        <w:tc>
          <w:tcPr>
            <w:tcW w:w="856" w:type="dxa"/>
            <w:vAlign w:val="center"/>
          </w:tcPr>
          <w:p w14:paraId="1FFC4CA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10.21</w:t>
            </w:r>
          </w:p>
        </w:tc>
        <w:tc>
          <w:tcPr>
            <w:tcW w:w="7344" w:type="dxa"/>
            <w:vAlign w:val="center"/>
          </w:tcPr>
          <w:p w14:paraId="2D153A6C"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xml:space="preserve">Другие нарушения нормативных документов в области </w:t>
            </w:r>
            <w:proofErr w:type="spellStart"/>
            <w:r>
              <w:rPr>
                <w:color w:val="000000"/>
                <w:sz w:val="22"/>
                <w:szCs w:val="22"/>
              </w:rPr>
              <w:t>БиОТ</w:t>
            </w:r>
            <w:proofErr w:type="spellEnd"/>
            <w:r>
              <w:rPr>
                <w:color w:val="000000"/>
                <w:sz w:val="22"/>
                <w:szCs w:val="22"/>
              </w:rPr>
              <w:t>, промышленной безопасности, пожарной безопасности, санитарных правил, санитарно-эпидемиологических требований РК</w:t>
            </w:r>
          </w:p>
        </w:tc>
        <w:tc>
          <w:tcPr>
            <w:tcW w:w="1440" w:type="dxa"/>
            <w:gridSpan w:val="2"/>
            <w:vAlign w:val="center"/>
          </w:tcPr>
          <w:p w14:paraId="226F0AF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221C8B6" w14:textId="77777777" w:rsidTr="00CE3875">
        <w:trPr>
          <w:trHeight w:val="529"/>
        </w:trPr>
        <w:tc>
          <w:tcPr>
            <w:tcW w:w="856" w:type="dxa"/>
            <w:vAlign w:val="center"/>
          </w:tcPr>
          <w:p w14:paraId="5B17E74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10.22</w:t>
            </w:r>
          </w:p>
        </w:tc>
        <w:tc>
          <w:tcPr>
            <w:tcW w:w="7344" w:type="dxa"/>
            <w:vAlign w:val="center"/>
          </w:tcPr>
          <w:p w14:paraId="3F113F60"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Отсутствие, просроченные или не корректные инструкции по безопасности и охране труда по каждой профессии и выполняемой работе.</w:t>
            </w:r>
          </w:p>
        </w:tc>
        <w:tc>
          <w:tcPr>
            <w:tcW w:w="1440" w:type="dxa"/>
            <w:gridSpan w:val="2"/>
            <w:vAlign w:val="center"/>
          </w:tcPr>
          <w:p w14:paraId="13B92DE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FB52709" w14:textId="77777777" w:rsidTr="00CE3875">
        <w:trPr>
          <w:trHeight w:val="147"/>
        </w:trPr>
        <w:tc>
          <w:tcPr>
            <w:tcW w:w="856" w:type="dxa"/>
            <w:vAlign w:val="center"/>
          </w:tcPr>
          <w:p w14:paraId="251DBB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10.23</w:t>
            </w:r>
          </w:p>
        </w:tc>
        <w:tc>
          <w:tcPr>
            <w:tcW w:w="7344" w:type="dxa"/>
            <w:vAlign w:val="center"/>
          </w:tcPr>
          <w:p w14:paraId="00BE0880" w14:textId="767920C1"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мероприятий по устранению нарушений указанных документах (указания, Акты и т.д.), а также не предоставление информации по устранению </w:t>
            </w:r>
            <w:r w:rsidR="00CE3875">
              <w:rPr>
                <w:color w:val="000000"/>
                <w:sz w:val="22"/>
                <w:szCs w:val="22"/>
              </w:rPr>
              <w:t xml:space="preserve">в </w:t>
            </w:r>
            <w:r w:rsidRPr="000B393B">
              <w:rPr>
                <w:color w:val="000000"/>
                <w:sz w:val="22"/>
                <w:szCs w:val="22"/>
              </w:rPr>
              <w:t>установленные сроки.</w:t>
            </w:r>
          </w:p>
          <w:p w14:paraId="1558D4D8"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предписаний, мероприятий, направленных протоколами, служебными письмами в указанные сроки и не предоставлении по ним информации. </w:t>
            </w:r>
          </w:p>
          <w:p w14:paraId="0BEA1ABF"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Непредставление запрашиваемой отчетности, документации в указанные сроки.</w:t>
            </w:r>
          </w:p>
        </w:tc>
        <w:tc>
          <w:tcPr>
            <w:tcW w:w="1440" w:type="dxa"/>
            <w:gridSpan w:val="2"/>
            <w:vAlign w:val="center"/>
          </w:tcPr>
          <w:p w14:paraId="2F10B9D0" w14:textId="77777777" w:rsidR="007B14BF" w:rsidRPr="000B393B" w:rsidRDefault="007B14BF" w:rsidP="007B14BF">
            <w:pPr>
              <w:pBdr>
                <w:top w:val="nil"/>
                <w:left w:val="nil"/>
                <w:bottom w:val="nil"/>
                <w:right w:val="nil"/>
                <w:between w:val="nil"/>
              </w:pBdr>
              <w:ind w:hanging="2"/>
              <w:jc w:val="center"/>
              <w:rPr>
                <w:b/>
                <w:color w:val="000000"/>
                <w:sz w:val="22"/>
                <w:szCs w:val="22"/>
              </w:rPr>
            </w:pPr>
            <w:r w:rsidRPr="000B393B">
              <w:rPr>
                <w:b/>
                <w:color w:val="000000"/>
                <w:sz w:val="22"/>
                <w:szCs w:val="22"/>
              </w:rPr>
              <w:t>100 МРП</w:t>
            </w:r>
          </w:p>
        </w:tc>
      </w:tr>
      <w:tr w:rsidR="007B14BF" w14:paraId="74C064D6" w14:textId="77777777" w:rsidTr="00CE3875">
        <w:trPr>
          <w:trHeight w:val="225"/>
        </w:trPr>
        <w:tc>
          <w:tcPr>
            <w:tcW w:w="856" w:type="dxa"/>
            <w:shd w:val="clear" w:color="auto" w:fill="9CC2E5"/>
            <w:vAlign w:val="center"/>
          </w:tcPr>
          <w:p w14:paraId="53A74485"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11</w:t>
            </w:r>
          </w:p>
        </w:tc>
        <w:tc>
          <w:tcPr>
            <w:tcW w:w="7344" w:type="dxa"/>
            <w:shd w:val="clear" w:color="auto" w:fill="9CC2E5"/>
            <w:vAlign w:val="center"/>
          </w:tcPr>
          <w:p w14:paraId="52FC8602"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Электрооборудование</w:t>
            </w:r>
          </w:p>
        </w:tc>
        <w:tc>
          <w:tcPr>
            <w:tcW w:w="1440" w:type="dxa"/>
            <w:gridSpan w:val="2"/>
            <w:shd w:val="clear" w:color="auto" w:fill="9CC2E5"/>
            <w:vAlign w:val="center"/>
          </w:tcPr>
          <w:p w14:paraId="3CADDB3C" w14:textId="77777777" w:rsidR="007B14BF"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060C51DA" w14:textId="77777777" w:rsidTr="00CE3875">
        <w:trPr>
          <w:trHeight w:val="541"/>
        </w:trPr>
        <w:tc>
          <w:tcPr>
            <w:tcW w:w="856" w:type="dxa"/>
            <w:vAlign w:val="center"/>
          </w:tcPr>
          <w:p w14:paraId="13E94FF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w:t>
            </w:r>
          </w:p>
        </w:tc>
        <w:tc>
          <w:tcPr>
            <w:tcW w:w="7344" w:type="dxa"/>
            <w:vAlign w:val="center"/>
          </w:tcPr>
          <w:p w14:paraId="78AE8C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440" w:type="dxa"/>
            <w:gridSpan w:val="2"/>
            <w:vAlign w:val="center"/>
          </w:tcPr>
          <w:p w14:paraId="5B55CF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8057CD5" w14:textId="77777777" w:rsidTr="00CE3875">
        <w:trPr>
          <w:trHeight w:val="331"/>
        </w:trPr>
        <w:tc>
          <w:tcPr>
            <w:tcW w:w="856" w:type="dxa"/>
            <w:vAlign w:val="center"/>
          </w:tcPr>
          <w:p w14:paraId="21ACC84D" w14:textId="03411ABF" w:rsidR="007B14BF" w:rsidRDefault="00CE3875" w:rsidP="007B14BF">
            <w:pPr>
              <w:pBdr>
                <w:top w:val="nil"/>
                <w:left w:val="nil"/>
                <w:bottom w:val="nil"/>
                <w:right w:val="nil"/>
                <w:between w:val="nil"/>
              </w:pBdr>
              <w:ind w:hanging="2"/>
              <w:jc w:val="center"/>
              <w:rPr>
                <w:color w:val="000000"/>
                <w:sz w:val="22"/>
                <w:szCs w:val="22"/>
              </w:rPr>
            </w:pPr>
            <w:r>
              <w:rPr>
                <w:color w:val="000000"/>
                <w:sz w:val="22"/>
                <w:szCs w:val="22"/>
              </w:rPr>
              <w:t>11</w:t>
            </w:r>
            <w:r w:rsidR="007B14BF">
              <w:rPr>
                <w:color w:val="000000"/>
                <w:sz w:val="22"/>
                <w:szCs w:val="22"/>
              </w:rPr>
              <w:t>.2</w:t>
            </w:r>
          </w:p>
        </w:tc>
        <w:tc>
          <w:tcPr>
            <w:tcW w:w="7344" w:type="dxa"/>
          </w:tcPr>
          <w:p w14:paraId="7C8CFCF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40" w:type="dxa"/>
            <w:gridSpan w:val="2"/>
            <w:vAlign w:val="center"/>
          </w:tcPr>
          <w:p w14:paraId="47D1D5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3590FA" w14:textId="77777777" w:rsidTr="00CE3875">
        <w:trPr>
          <w:trHeight w:val="560"/>
        </w:trPr>
        <w:tc>
          <w:tcPr>
            <w:tcW w:w="856" w:type="dxa"/>
            <w:vAlign w:val="center"/>
          </w:tcPr>
          <w:p w14:paraId="6592E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11.3</w:t>
            </w:r>
          </w:p>
        </w:tc>
        <w:tc>
          <w:tcPr>
            <w:tcW w:w="7344" w:type="dxa"/>
          </w:tcPr>
          <w:p w14:paraId="50D510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Прокладка </w:t>
            </w:r>
            <w:proofErr w:type="spellStart"/>
            <w:r>
              <w:rPr>
                <w:color w:val="000000"/>
                <w:sz w:val="22"/>
                <w:szCs w:val="22"/>
              </w:rPr>
              <w:t>электрокабелей</w:t>
            </w:r>
            <w:proofErr w:type="spellEnd"/>
            <w:r>
              <w:rPr>
                <w:color w:val="000000"/>
                <w:sz w:val="22"/>
                <w:szCs w:val="22"/>
              </w:rPr>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40" w:type="dxa"/>
            <w:gridSpan w:val="2"/>
            <w:vAlign w:val="center"/>
          </w:tcPr>
          <w:p w14:paraId="18E4E51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367CBBEF" w14:textId="77777777" w:rsidTr="00CE3875">
        <w:trPr>
          <w:trHeight w:val="412"/>
        </w:trPr>
        <w:tc>
          <w:tcPr>
            <w:tcW w:w="856" w:type="dxa"/>
            <w:vAlign w:val="center"/>
          </w:tcPr>
          <w:p w14:paraId="420796B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11.4</w:t>
            </w:r>
          </w:p>
        </w:tc>
        <w:tc>
          <w:tcPr>
            <w:tcW w:w="7344" w:type="dxa"/>
          </w:tcPr>
          <w:p w14:paraId="382CF64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Подключение </w:t>
            </w:r>
            <w:proofErr w:type="spellStart"/>
            <w:r>
              <w:rPr>
                <w:color w:val="000000"/>
                <w:sz w:val="22"/>
                <w:szCs w:val="22"/>
              </w:rPr>
              <w:t>электроприёмников</w:t>
            </w:r>
            <w:proofErr w:type="spellEnd"/>
            <w:r>
              <w:rPr>
                <w:color w:val="000000"/>
                <w:sz w:val="22"/>
                <w:szCs w:val="22"/>
              </w:rPr>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40" w:type="dxa"/>
            <w:gridSpan w:val="2"/>
            <w:vAlign w:val="center"/>
          </w:tcPr>
          <w:p w14:paraId="2FF0731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57FAB80" w14:textId="77777777" w:rsidTr="00CE3875">
        <w:trPr>
          <w:trHeight w:val="55"/>
        </w:trPr>
        <w:tc>
          <w:tcPr>
            <w:tcW w:w="856" w:type="dxa"/>
            <w:vAlign w:val="center"/>
          </w:tcPr>
          <w:p w14:paraId="6A42939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11.5</w:t>
            </w:r>
          </w:p>
        </w:tc>
        <w:tc>
          <w:tcPr>
            <w:tcW w:w="7344" w:type="dxa"/>
          </w:tcPr>
          <w:p w14:paraId="17250AE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Применение электрооборудования (щиты, сборки, панели, рубильники и т.д.)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40" w:type="dxa"/>
            <w:gridSpan w:val="2"/>
            <w:vAlign w:val="center"/>
          </w:tcPr>
          <w:p w14:paraId="032034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E8512BA" w14:textId="77777777" w:rsidTr="00CE3875">
        <w:trPr>
          <w:trHeight w:val="55"/>
        </w:trPr>
        <w:tc>
          <w:tcPr>
            <w:tcW w:w="856" w:type="dxa"/>
            <w:vAlign w:val="center"/>
          </w:tcPr>
          <w:p w14:paraId="0DE3039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11.6</w:t>
            </w:r>
          </w:p>
        </w:tc>
        <w:tc>
          <w:tcPr>
            <w:tcW w:w="7344" w:type="dxa"/>
          </w:tcPr>
          <w:p w14:paraId="590DFA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защитного заземления (</w:t>
            </w:r>
            <w:proofErr w:type="spellStart"/>
            <w:r>
              <w:rPr>
                <w:color w:val="000000"/>
                <w:sz w:val="22"/>
                <w:szCs w:val="22"/>
              </w:rPr>
              <w:t>зануления</w:t>
            </w:r>
            <w:proofErr w:type="spellEnd"/>
            <w:r>
              <w:rPr>
                <w:color w:val="000000"/>
                <w:sz w:val="22"/>
                <w:szCs w:val="22"/>
              </w:rPr>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40" w:type="dxa"/>
            <w:gridSpan w:val="2"/>
            <w:vAlign w:val="center"/>
          </w:tcPr>
          <w:p w14:paraId="086179A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543000B" w14:textId="77777777" w:rsidTr="00CE3875">
        <w:trPr>
          <w:trHeight w:val="55"/>
        </w:trPr>
        <w:tc>
          <w:tcPr>
            <w:tcW w:w="856" w:type="dxa"/>
            <w:vAlign w:val="center"/>
          </w:tcPr>
          <w:p w14:paraId="722C243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11.7</w:t>
            </w:r>
          </w:p>
        </w:tc>
        <w:tc>
          <w:tcPr>
            <w:tcW w:w="7344" w:type="dxa"/>
          </w:tcPr>
          <w:p w14:paraId="22771A9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Применение для подключения электрических розеток (разъёмов) не маркированных по классу напряжения (220В, 380В и т. д.)</w:t>
            </w:r>
          </w:p>
        </w:tc>
        <w:tc>
          <w:tcPr>
            <w:tcW w:w="1440" w:type="dxa"/>
            <w:gridSpan w:val="2"/>
            <w:vAlign w:val="center"/>
          </w:tcPr>
          <w:p w14:paraId="4E44ECF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7D32A1E4" w14:textId="77777777" w:rsidTr="00CE3875">
        <w:trPr>
          <w:trHeight w:val="55"/>
        </w:trPr>
        <w:tc>
          <w:tcPr>
            <w:tcW w:w="856" w:type="dxa"/>
            <w:vAlign w:val="center"/>
          </w:tcPr>
          <w:p w14:paraId="366570B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11.8</w:t>
            </w:r>
          </w:p>
        </w:tc>
        <w:tc>
          <w:tcPr>
            <w:tcW w:w="7344" w:type="dxa"/>
            <w:vAlign w:val="center"/>
          </w:tcPr>
          <w:p w14:paraId="6CA1608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электрических кабелей.</w:t>
            </w:r>
          </w:p>
        </w:tc>
        <w:tc>
          <w:tcPr>
            <w:tcW w:w="1440" w:type="dxa"/>
            <w:gridSpan w:val="2"/>
            <w:vAlign w:val="center"/>
          </w:tcPr>
          <w:p w14:paraId="06015BF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C85ECA4" w14:textId="77777777" w:rsidTr="00CE3875">
        <w:trPr>
          <w:trHeight w:val="55"/>
        </w:trPr>
        <w:tc>
          <w:tcPr>
            <w:tcW w:w="856" w:type="dxa"/>
            <w:vAlign w:val="center"/>
          </w:tcPr>
          <w:p w14:paraId="1A79B5B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11.9</w:t>
            </w:r>
          </w:p>
        </w:tc>
        <w:tc>
          <w:tcPr>
            <w:tcW w:w="7344" w:type="dxa"/>
            <w:vAlign w:val="center"/>
          </w:tcPr>
          <w:p w14:paraId="4A3E151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Непринятие мер по предотвращению инцидентов, связанных с поражением электротоком.</w:t>
            </w:r>
          </w:p>
        </w:tc>
        <w:tc>
          <w:tcPr>
            <w:tcW w:w="1440" w:type="dxa"/>
            <w:gridSpan w:val="2"/>
            <w:vAlign w:val="center"/>
          </w:tcPr>
          <w:p w14:paraId="4ABAD4E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B238B4C" w14:textId="77777777" w:rsidTr="00CE3875">
        <w:trPr>
          <w:trHeight w:val="55"/>
        </w:trPr>
        <w:tc>
          <w:tcPr>
            <w:tcW w:w="856" w:type="dxa"/>
            <w:vAlign w:val="center"/>
          </w:tcPr>
          <w:p w14:paraId="38D44A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11.10</w:t>
            </w:r>
          </w:p>
        </w:tc>
        <w:tc>
          <w:tcPr>
            <w:tcW w:w="7344" w:type="dxa"/>
            <w:vAlign w:val="center"/>
          </w:tcPr>
          <w:p w14:paraId="432DE70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Самовольное подключение к сетям энергоснабжения Заказчика.</w:t>
            </w:r>
          </w:p>
        </w:tc>
        <w:tc>
          <w:tcPr>
            <w:tcW w:w="1440" w:type="dxa"/>
            <w:gridSpan w:val="2"/>
            <w:vAlign w:val="center"/>
          </w:tcPr>
          <w:p w14:paraId="5304D31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661C794" w14:textId="77777777" w:rsidTr="00CE3875">
        <w:trPr>
          <w:trHeight w:val="55"/>
        </w:trPr>
        <w:tc>
          <w:tcPr>
            <w:tcW w:w="856" w:type="dxa"/>
            <w:vAlign w:val="center"/>
          </w:tcPr>
          <w:p w14:paraId="1DA3D04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11.11</w:t>
            </w:r>
          </w:p>
        </w:tc>
        <w:tc>
          <w:tcPr>
            <w:tcW w:w="7344" w:type="dxa"/>
            <w:vAlign w:val="center"/>
          </w:tcPr>
          <w:p w14:paraId="307B172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требований электробезопасности, установленных инструкциями, правилами и т.д.</w:t>
            </w:r>
          </w:p>
        </w:tc>
        <w:tc>
          <w:tcPr>
            <w:tcW w:w="1440" w:type="dxa"/>
            <w:gridSpan w:val="2"/>
            <w:vAlign w:val="center"/>
          </w:tcPr>
          <w:p w14:paraId="7D35073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8D2DA8F" w14:textId="77777777" w:rsidTr="00CE3875">
        <w:trPr>
          <w:trHeight w:val="572"/>
        </w:trPr>
        <w:tc>
          <w:tcPr>
            <w:tcW w:w="856" w:type="dxa"/>
            <w:shd w:val="clear" w:color="auto" w:fill="C6D9F1"/>
            <w:vAlign w:val="center"/>
          </w:tcPr>
          <w:p w14:paraId="20325E7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12</w:t>
            </w:r>
          </w:p>
        </w:tc>
        <w:tc>
          <w:tcPr>
            <w:tcW w:w="7344" w:type="dxa"/>
            <w:shd w:val="clear" w:color="auto" w:fill="C6D9F1"/>
            <w:vAlign w:val="center"/>
          </w:tcPr>
          <w:p w14:paraId="475E019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Санитарно-эпидемиологические требования только к объектам общественного питания**</w:t>
            </w:r>
          </w:p>
        </w:tc>
        <w:tc>
          <w:tcPr>
            <w:tcW w:w="1440" w:type="dxa"/>
            <w:gridSpan w:val="2"/>
            <w:shd w:val="clear" w:color="auto" w:fill="C6D9F1"/>
            <w:vAlign w:val="center"/>
          </w:tcPr>
          <w:p w14:paraId="7C71122A" w14:textId="77777777" w:rsidR="007B14BF" w:rsidRPr="000A5941"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78225311" w14:textId="77777777" w:rsidTr="00CE3875">
        <w:trPr>
          <w:trHeight w:val="928"/>
        </w:trPr>
        <w:tc>
          <w:tcPr>
            <w:tcW w:w="856" w:type="dxa"/>
          </w:tcPr>
          <w:p w14:paraId="6C1758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w:t>
            </w:r>
          </w:p>
        </w:tc>
        <w:tc>
          <w:tcPr>
            <w:tcW w:w="7344" w:type="dxa"/>
            <w:vAlign w:val="center"/>
          </w:tcPr>
          <w:p w14:paraId="56B744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40" w:type="dxa"/>
            <w:gridSpan w:val="2"/>
            <w:vAlign w:val="center"/>
          </w:tcPr>
          <w:p w14:paraId="4FDD4EB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E95A5EF" w14:textId="77777777" w:rsidTr="00CE3875">
        <w:trPr>
          <w:trHeight w:val="1110"/>
        </w:trPr>
        <w:tc>
          <w:tcPr>
            <w:tcW w:w="856" w:type="dxa"/>
            <w:vAlign w:val="center"/>
          </w:tcPr>
          <w:p w14:paraId="57D9AC0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w:t>
            </w:r>
          </w:p>
        </w:tc>
        <w:tc>
          <w:tcPr>
            <w:tcW w:w="7344" w:type="dxa"/>
            <w:vAlign w:val="center"/>
          </w:tcPr>
          <w:p w14:paraId="54A9AEA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Несвоевременное прохождение медицинского осмотра. Отсутствие личных медицинских книжек на рабочем месте.</w:t>
            </w:r>
          </w:p>
          <w:p w14:paraId="0C9E57A0" w14:textId="48F97BE2" w:rsidR="007B14BF" w:rsidRDefault="007B14BF" w:rsidP="00CE3875">
            <w:pPr>
              <w:pBdr>
                <w:top w:val="nil"/>
                <w:left w:val="nil"/>
                <w:bottom w:val="nil"/>
                <w:right w:val="nil"/>
                <w:between w:val="nil"/>
              </w:pBdr>
              <w:ind w:hanging="2"/>
              <w:jc w:val="both"/>
              <w:rPr>
                <w:color w:val="000000"/>
                <w:sz w:val="22"/>
                <w:szCs w:val="22"/>
              </w:rPr>
            </w:pPr>
            <w:r>
              <w:rPr>
                <w:color w:val="000000"/>
                <w:sz w:val="22"/>
                <w:szCs w:val="22"/>
              </w:rPr>
              <w:t>Нарушение требовани</w:t>
            </w:r>
            <w:r w:rsidR="00CE3875">
              <w:rPr>
                <w:color w:val="000000"/>
                <w:sz w:val="22"/>
                <w:szCs w:val="22"/>
              </w:rPr>
              <w:t>й</w:t>
            </w:r>
            <w:r>
              <w:rPr>
                <w:color w:val="000000"/>
                <w:sz w:val="22"/>
                <w:szCs w:val="22"/>
              </w:rPr>
              <w:t xml:space="preserve"> условий труда, бытового обслуживания, медицинско</w:t>
            </w:r>
            <w:r w:rsidR="00CE3875">
              <w:rPr>
                <w:color w:val="000000"/>
                <w:sz w:val="22"/>
                <w:szCs w:val="22"/>
              </w:rPr>
              <w:t>го</w:t>
            </w:r>
            <w:r>
              <w:rPr>
                <w:color w:val="000000"/>
                <w:sz w:val="22"/>
                <w:szCs w:val="22"/>
              </w:rPr>
              <w:t xml:space="preserve"> обеспечени</w:t>
            </w:r>
            <w:r w:rsidR="00CE3875">
              <w:rPr>
                <w:color w:val="000000"/>
                <w:sz w:val="22"/>
                <w:szCs w:val="22"/>
              </w:rPr>
              <w:t>я</w:t>
            </w:r>
            <w:r>
              <w:rPr>
                <w:color w:val="000000"/>
                <w:sz w:val="22"/>
                <w:szCs w:val="22"/>
              </w:rPr>
              <w:t xml:space="preserve"> и гигиеническо</w:t>
            </w:r>
            <w:r w:rsidR="00CE3875">
              <w:rPr>
                <w:color w:val="000000"/>
                <w:sz w:val="22"/>
                <w:szCs w:val="22"/>
              </w:rPr>
              <w:t>го</w:t>
            </w:r>
            <w:r>
              <w:rPr>
                <w:color w:val="000000"/>
                <w:sz w:val="22"/>
                <w:szCs w:val="22"/>
              </w:rPr>
              <w:t xml:space="preserve"> обучени</w:t>
            </w:r>
            <w:r w:rsidR="00CE3875">
              <w:rPr>
                <w:color w:val="000000"/>
                <w:sz w:val="22"/>
                <w:szCs w:val="22"/>
              </w:rPr>
              <w:t>я</w:t>
            </w:r>
            <w:r>
              <w:rPr>
                <w:color w:val="000000"/>
                <w:sz w:val="22"/>
                <w:szCs w:val="22"/>
              </w:rPr>
              <w:t xml:space="preserve"> персонала. </w:t>
            </w:r>
          </w:p>
        </w:tc>
        <w:tc>
          <w:tcPr>
            <w:tcW w:w="1440" w:type="dxa"/>
            <w:gridSpan w:val="2"/>
            <w:vAlign w:val="center"/>
          </w:tcPr>
          <w:p w14:paraId="31943A84" w14:textId="77777777" w:rsidR="007B14BF" w:rsidRDefault="007B14BF" w:rsidP="007B14BF">
            <w:pPr>
              <w:jc w:val="center"/>
            </w:pPr>
            <w:r w:rsidRPr="00BB782E">
              <w:rPr>
                <w:b/>
                <w:color w:val="000000"/>
                <w:sz w:val="22"/>
                <w:szCs w:val="22"/>
              </w:rPr>
              <w:t>40 МРП</w:t>
            </w:r>
          </w:p>
        </w:tc>
      </w:tr>
      <w:tr w:rsidR="007B14BF" w14:paraId="70872129" w14:textId="77777777" w:rsidTr="00CE3875">
        <w:trPr>
          <w:trHeight w:val="558"/>
        </w:trPr>
        <w:tc>
          <w:tcPr>
            <w:tcW w:w="856" w:type="dxa"/>
            <w:vAlign w:val="center"/>
          </w:tcPr>
          <w:p w14:paraId="6E0B7C5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w:t>
            </w:r>
          </w:p>
        </w:tc>
        <w:tc>
          <w:tcPr>
            <w:tcW w:w="7344" w:type="dxa"/>
            <w:vAlign w:val="center"/>
          </w:tcPr>
          <w:p w14:paraId="49AE107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40" w:type="dxa"/>
            <w:gridSpan w:val="2"/>
            <w:vAlign w:val="center"/>
          </w:tcPr>
          <w:p w14:paraId="35BB610E" w14:textId="77777777" w:rsidR="007B14BF" w:rsidRDefault="007B14BF" w:rsidP="007B14BF">
            <w:pPr>
              <w:jc w:val="center"/>
            </w:pPr>
            <w:r w:rsidRPr="00BB782E">
              <w:rPr>
                <w:b/>
                <w:color w:val="000000"/>
                <w:sz w:val="22"/>
                <w:szCs w:val="22"/>
              </w:rPr>
              <w:t>40 МРП</w:t>
            </w:r>
          </w:p>
        </w:tc>
      </w:tr>
      <w:tr w:rsidR="007B14BF" w14:paraId="639B7862" w14:textId="77777777" w:rsidTr="00CE3875">
        <w:trPr>
          <w:trHeight w:val="55"/>
        </w:trPr>
        <w:tc>
          <w:tcPr>
            <w:tcW w:w="856" w:type="dxa"/>
            <w:vAlign w:val="center"/>
          </w:tcPr>
          <w:p w14:paraId="0B1022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12.4</w:t>
            </w:r>
          </w:p>
        </w:tc>
        <w:tc>
          <w:tcPr>
            <w:tcW w:w="7344" w:type="dxa"/>
            <w:vAlign w:val="center"/>
          </w:tcPr>
          <w:p w14:paraId="04FEAA9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440" w:type="dxa"/>
            <w:gridSpan w:val="2"/>
            <w:vAlign w:val="center"/>
          </w:tcPr>
          <w:p w14:paraId="38E27B28" w14:textId="77777777" w:rsidR="007B14BF" w:rsidRDefault="007B14BF" w:rsidP="007B14BF">
            <w:pPr>
              <w:jc w:val="center"/>
            </w:pPr>
            <w:r w:rsidRPr="00BB782E">
              <w:rPr>
                <w:b/>
                <w:color w:val="000000"/>
                <w:sz w:val="22"/>
                <w:szCs w:val="22"/>
              </w:rPr>
              <w:t>40 МРП</w:t>
            </w:r>
          </w:p>
        </w:tc>
      </w:tr>
      <w:tr w:rsidR="007B14BF" w14:paraId="5B7CCA75" w14:textId="77777777" w:rsidTr="00CE3875">
        <w:trPr>
          <w:trHeight w:val="365"/>
        </w:trPr>
        <w:tc>
          <w:tcPr>
            <w:tcW w:w="856" w:type="dxa"/>
            <w:vAlign w:val="center"/>
          </w:tcPr>
          <w:p w14:paraId="5E66330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12.5</w:t>
            </w:r>
          </w:p>
        </w:tc>
        <w:tc>
          <w:tcPr>
            <w:tcW w:w="7344" w:type="dxa"/>
            <w:vAlign w:val="center"/>
          </w:tcPr>
          <w:p w14:paraId="11C13F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40" w:type="dxa"/>
            <w:gridSpan w:val="2"/>
            <w:vAlign w:val="center"/>
          </w:tcPr>
          <w:p w14:paraId="3DA76FE7" w14:textId="77777777" w:rsidR="007B14BF" w:rsidRDefault="007B14BF" w:rsidP="007B14BF">
            <w:pPr>
              <w:jc w:val="center"/>
            </w:pPr>
            <w:r w:rsidRPr="00BB782E">
              <w:rPr>
                <w:b/>
                <w:color w:val="000000"/>
                <w:sz w:val="22"/>
                <w:szCs w:val="22"/>
              </w:rPr>
              <w:t>40 МРП</w:t>
            </w:r>
          </w:p>
        </w:tc>
      </w:tr>
      <w:tr w:rsidR="007B14BF" w14:paraId="5586879B" w14:textId="77777777" w:rsidTr="00CE3875">
        <w:trPr>
          <w:trHeight w:val="55"/>
        </w:trPr>
        <w:tc>
          <w:tcPr>
            <w:tcW w:w="856" w:type="dxa"/>
            <w:vAlign w:val="center"/>
          </w:tcPr>
          <w:p w14:paraId="5D6FC6AA"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12.6</w:t>
            </w:r>
          </w:p>
        </w:tc>
        <w:tc>
          <w:tcPr>
            <w:tcW w:w="7363" w:type="dxa"/>
            <w:gridSpan w:val="2"/>
            <w:vAlign w:val="center"/>
          </w:tcPr>
          <w:p w14:paraId="242551A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использование одноразовых перчаток при ручной фасовке готового продукта,  быстрозамороженных полуфабрикатов.</w:t>
            </w:r>
          </w:p>
        </w:tc>
        <w:tc>
          <w:tcPr>
            <w:tcW w:w="1421" w:type="dxa"/>
            <w:vAlign w:val="center"/>
          </w:tcPr>
          <w:p w14:paraId="46B98094" w14:textId="77777777" w:rsidR="007B14BF" w:rsidRDefault="007B14BF" w:rsidP="007B14BF">
            <w:pPr>
              <w:jc w:val="center"/>
            </w:pPr>
            <w:r w:rsidRPr="003A7C04">
              <w:rPr>
                <w:b/>
                <w:color w:val="000000"/>
                <w:sz w:val="22"/>
                <w:szCs w:val="22"/>
              </w:rPr>
              <w:t>40 МРП</w:t>
            </w:r>
          </w:p>
        </w:tc>
      </w:tr>
      <w:tr w:rsidR="007B14BF" w14:paraId="5C98613E" w14:textId="77777777" w:rsidTr="00CE3875">
        <w:trPr>
          <w:trHeight w:val="261"/>
        </w:trPr>
        <w:tc>
          <w:tcPr>
            <w:tcW w:w="856" w:type="dxa"/>
            <w:vAlign w:val="center"/>
          </w:tcPr>
          <w:p w14:paraId="250D16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12.7</w:t>
            </w:r>
          </w:p>
        </w:tc>
        <w:tc>
          <w:tcPr>
            <w:tcW w:w="7363" w:type="dxa"/>
            <w:gridSpan w:val="2"/>
            <w:vAlign w:val="center"/>
          </w:tcPr>
          <w:p w14:paraId="0237749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21" w:type="dxa"/>
            <w:vAlign w:val="center"/>
          </w:tcPr>
          <w:p w14:paraId="247FF9A1" w14:textId="77777777" w:rsidR="007B14BF" w:rsidRDefault="007B14BF" w:rsidP="007B14BF">
            <w:pPr>
              <w:jc w:val="center"/>
            </w:pPr>
            <w:r w:rsidRPr="003A7C04">
              <w:rPr>
                <w:b/>
                <w:color w:val="000000"/>
                <w:sz w:val="22"/>
                <w:szCs w:val="22"/>
              </w:rPr>
              <w:t>40 МРП</w:t>
            </w:r>
          </w:p>
        </w:tc>
      </w:tr>
      <w:tr w:rsidR="007B14BF" w14:paraId="4F1DD9A4" w14:textId="77777777" w:rsidTr="00CE3875">
        <w:trPr>
          <w:trHeight w:val="55"/>
        </w:trPr>
        <w:tc>
          <w:tcPr>
            <w:tcW w:w="856" w:type="dxa"/>
            <w:vAlign w:val="center"/>
          </w:tcPr>
          <w:p w14:paraId="5CD76A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12.8</w:t>
            </w:r>
          </w:p>
        </w:tc>
        <w:tc>
          <w:tcPr>
            <w:tcW w:w="7363" w:type="dxa"/>
            <w:gridSpan w:val="2"/>
            <w:vAlign w:val="center"/>
          </w:tcPr>
          <w:p w14:paraId="4F1DAEA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40C31E8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дезинфицирующего коврика при входе в санитарный узел. Коврик не смочен в дезинфицирующем растворе. </w:t>
            </w:r>
          </w:p>
        </w:tc>
        <w:tc>
          <w:tcPr>
            <w:tcW w:w="1421" w:type="dxa"/>
            <w:vAlign w:val="center"/>
          </w:tcPr>
          <w:p w14:paraId="18780328" w14:textId="77777777" w:rsidR="007B14BF" w:rsidRDefault="007B14BF" w:rsidP="007B14BF">
            <w:pPr>
              <w:jc w:val="center"/>
            </w:pPr>
            <w:r w:rsidRPr="007427CD">
              <w:rPr>
                <w:b/>
                <w:color w:val="000000"/>
                <w:sz w:val="22"/>
                <w:szCs w:val="22"/>
              </w:rPr>
              <w:t>40 МРП</w:t>
            </w:r>
          </w:p>
        </w:tc>
      </w:tr>
      <w:tr w:rsidR="007B14BF" w14:paraId="443FFB3F" w14:textId="77777777" w:rsidTr="00CE3875">
        <w:trPr>
          <w:trHeight w:val="382"/>
        </w:trPr>
        <w:tc>
          <w:tcPr>
            <w:tcW w:w="856" w:type="dxa"/>
            <w:vAlign w:val="center"/>
          </w:tcPr>
          <w:p w14:paraId="473346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12.9</w:t>
            </w:r>
          </w:p>
        </w:tc>
        <w:tc>
          <w:tcPr>
            <w:tcW w:w="7363" w:type="dxa"/>
            <w:gridSpan w:val="2"/>
            <w:vAlign w:val="center"/>
          </w:tcPr>
          <w:p w14:paraId="152BAD2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21" w:type="dxa"/>
            <w:vAlign w:val="center"/>
          </w:tcPr>
          <w:p w14:paraId="479F45A7" w14:textId="77777777" w:rsidR="007B14BF" w:rsidRDefault="007B14BF" w:rsidP="007B14BF">
            <w:pPr>
              <w:jc w:val="center"/>
            </w:pPr>
            <w:r w:rsidRPr="007427CD">
              <w:rPr>
                <w:b/>
                <w:color w:val="000000"/>
                <w:sz w:val="22"/>
                <w:szCs w:val="22"/>
              </w:rPr>
              <w:t>40 МРП</w:t>
            </w:r>
          </w:p>
        </w:tc>
      </w:tr>
      <w:tr w:rsidR="007B14BF" w14:paraId="11A125CE" w14:textId="77777777" w:rsidTr="00CE3875">
        <w:trPr>
          <w:trHeight w:val="342"/>
        </w:trPr>
        <w:tc>
          <w:tcPr>
            <w:tcW w:w="856" w:type="dxa"/>
            <w:vAlign w:val="center"/>
          </w:tcPr>
          <w:p w14:paraId="65968916" w14:textId="77777777" w:rsidR="007B14BF" w:rsidRPr="00ED7087" w:rsidRDefault="007B14BF" w:rsidP="007B14BF">
            <w:pPr>
              <w:pBdr>
                <w:top w:val="nil"/>
                <w:left w:val="nil"/>
                <w:bottom w:val="nil"/>
                <w:right w:val="nil"/>
                <w:between w:val="nil"/>
              </w:pBdr>
              <w:ind w:hanging="2"/>
              <w:jc w:val="center"/>
              <w:rPr>
                <w:color w:val="000000"/>
                <w:sz w:val="22"/>
                <w:szCs w:val="22"/>
              </w:rPr>
            </w:pPr>
            <w:r w:rsidRPr="00ED7087">
              <w:rPr>
                <w:color w:val="000000"/>
                <w:sz w:val="22"/>
                <w:szCs w:val="22"/>
              </w:rPr>
              <w:t>1</w:t>
            </w:r>
            <w:r>
              <w:rPr>
                <w:color w:val="000000"/>
                <w:sz w:val="22"/>
                <w:szCs w:val="22"/>
              </w:rPr>
              <w:t>2</w:t>
            </w:r>
            <w:r w:rsidRPr="00ED7087">
              <w:rPr>
                <w:color w:val="000000"/>
                <w:sz w:val="22"/>
                <w:szCs w:val="22"/>
              </w:rPr>
              <w:t>.10</w:t>
            </w:r>
          </w:p>
        </w:tc>
        <w:tc>
          <w:tcPr>
            <w:tcW w:w="7363" w:type="dxa"/>
            <w:gridSpan w:val="2"/>
            <w:vAlign w:val="center"/>
          </w:tcPr>
          <w:p w14:paraId="5B15EBB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21" w:type="dxa"/>
            <w:vAlign w:val="center"/>
          </w:tcPr>
          <w:p w14:paraId="73013D7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64B2591A" w14:textId="77777777" w:rsidTr="00CE3875">
        <w:trPr>
          <w:trHeight w:val="342"/>
        </w:trPr>
        <w:tc>
          <w:tcPr>
            <w:tcW w:w="856" w:type="dxa"/>
            <w:vAlign w:val="center"/>
          </w:tcPr>
          <w:p w14:paraId="6E33FC44" w14:textId="77777777" w:rsidR="007B14BF" w:rsidRPr="00ED7087" w:rsidRDefault="007B14BF" w:rsidP="007B14BF">
            <w:pPr>
              <w:pBdr>
                <w:top w:val="nil"/>
                <w:left w:val="nil"/>
                <w:bottom w:val="nil"/>
                <w:right w:val="nil"/>
                <w:between w:val="nil"/>
              </w:pBdr>
              <w:ind w:hanging="2"/>
              <w:jc w:val="center"/>
              <w:rPr>
                <w:color w:val="000000"/>
                <w:sz w:val="22"/>
                <w:szCs w:val="22"/>
              </w:rPr>
            </w:pPr>
            <w:r>
              <w:rPr>
                <w:color w:val="000000"/>
                <w:sz w:val="22"/>
                <w:szCs w:val="22"/>
              </w:rPr>
              <w:t>12.11</w:t>
            </w:r>
          </w:p>
        </w:tc>
        <w:tc>
          <w:tcPr>
            <w:tcW w:w="7363" w:type="dxa"/>
            <w:gridSpan w:val="2"/>
            <w:vAlign w:val="center"/>
          </w:tcPr>
          <w:p w14:paraId="5B61B1E4" w14:textId="77777777" w:rsidR="007B14BF" w:rsidRDefault="007B14BF" w:rsidP="007B14BF">
            <w:pPr>
              <w:pBdr>
                <w:top w:val="nil"/>
                <w:left w:val="nil"/>
                <w:bottom w:val="nil"/>
                <w:right w:val="nil"/>
                <w:between w:val="nil"/>
              </w:pBdr>
              <w:ind w:hanging="2"/>
              <w:jc w:val="both"/>
              <w:rPr>
                <w:color w:val="FF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21" w:type="dxa"/>
            <w:vAlign w:val="center"/>
          </w:tcPr>
          <w:p w14:paraId="4DF254F7" w14:textId="77777777" w:rsidR="007B14BF" w:rsidRDefault="007B14BF" w:rsidP="007B14BF">
            <w:pPr>
              <w:jc w:val="center"/>
            </w:pPr>
            <w:r w:rsidRPr="007427CD">
              <w:rPr>
                <w:b/>
                <w:color w:val="000000"/>
                <w:sz w:val="22"/>
                <w:szCs w:val="22"/>
              </w:rPr>
              <w:t>40 МРП</w:t>
            </w:r>
          </w:p>
        </w:tc>
      </w:tr>
      <w:tr w:rsidR="007B14BF" w14:paraId="5978A432" w14:textId="77777777" w:rsidTr="00CE3875">
        <w:trPr>
          <w:trHeight w:val="342"/>
        </w:trPr>
        <w:tc>
          <w:tcPr>
            <w:tcW w:w="856" w:type="dxa"/>
            <w:vAlign w:val="center"/>
          </w:tcPr>
          <w:p w14:paraId="29111E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12.12</w:t>
            </w:r>
          </w:p>
        </w:tc>
        <w:tc>
          <w:tcPr>
            <w:tcW w:w="7363" w:type="dxa"/>
            <w:gridSpan w:val="2"/>
            <w:vAlign w:val="center"/>
          </w:tcPr>
          <w:p w14:paraId="10C534D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Наличие насекомых, грызунов. </w:t>
            </w:r>
          </w:p>
        </w:tc>
        <w:tc>
          <w:tcPr>
            <w:tcW w:w="1421" w:type="dxa"/>
            <w:vAlign w:val="center"/>
          </w:tcPr>
          <w:p w14:paraId="7889CC8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3E6827F" w14:textId="77777777" w:rsidTr="00CE3875">
        <w:trPr>
          <w:trHeight w:val="416"/>
        </w:trPr>
        <w:tc>
          <w:tcPr>
            <w:tcW w:w="856" w:type="dxa"/>
            <w:vAlign w:val="center"/>
          </w:tcPr>
          <w:p w14:paraId="043FF8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12.13</w:t>
            </w:r>
          </w:p>
        </w:tc>
        <w:tc>
          <w:tcPr>
            <w:tcW w:w="7363" w:type="dxa"/>
            <w:gridSpan w:val="2"/>
            <w:vAlign w:val="center"/>
          </w:tcPr>
          <w:p w14:paraId="253C1DC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21" w:type="dxa"/>
            <w:vAlign w:val="center"/>
          </w:tcPr>
          <w:p w14:paraId="0E4FBBD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050B0744" w14:textId="77777777" w:rsidTr="00CE3875">
        <w:trPr>
          <w:trHeight w:val="175"/>
        </w:trPr>
        <w:tc>
          <w:tcPr>
            <w:tcW w:w="856" w:type="dxa"/>
            <w:vAlign w:val="center"/>
          </w:tcPr>
          <w:p w14:paraId="5D2915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12.14</w:t>
            </w:r>
          </w:p>
        </w:tc>
        <w:tc>
          <w:tcPr>
            <w:tcW w:w="7363" w:type="dxa"/>
            <w:gridSpan w:val="2"/>
            <w:vAlign w:val="center"/>
          </w:tcPr>
          <w:p w14:paraId="0C3D21D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Проведение ремонтных работ и дезинфекции в помещении ведётся в период выработки продукции. </w:t>
            </w:r>
          </w:p>
        </w:tc>
        <w:tc>
          <w:tcPr>
            <w:tcW w:w="1421" w:type="dxa"/>
            <w:vAlign w:val="center"/>
          </w:tcPr>
          <w:p w14:paraId="2047FEE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80 МРП</w:t>
            </w:r>
          </w:p>
        </w:tc>
      </w:tr>
      <w:tr w:rsidR="007B14BF" w14:paraId="385B87B7" w14:textId="77777777" w:rsidTr="00CE3875">
        <w:trPr>
          <w:trHeight w:val="427"/>
        </w:trPr>
        <w:tc>
          <w:tcPr>
            <w:tcW w:w="856" w:type="dxa"/>
            <w:vAlign w:val="center"/>
          </w:tcPr>
          <w:p w14:paraId="13226E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12.15</w:t>
            </w:r>
          </w:p>
        </w:tc>
        <w:tc>
          <w:tcPr>
            <w:tcW w:w="7363" w:type="dxa"/>
            <w:gridSpan w:val="2"/>
            <w:vAlign w:val="center"/>
          </w:tcPr>
          <w:p w14:paraId="2AED8AF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75F7D74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400B951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складирование в производственных цехах бьющихся предметов, зеркал, комнатных растений.</w:t>
            </w:r>
          </w:p>
        </w:tc>
        <w:tc>
          <w:tcPr>
            <w:tcW w:w="1421" w:type="dxa"/>
            <w:vAlign w:val="center"/>
          </w:tcPr>
          <w:p w14:paraId="17627C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11E5882" w14:textId="77777777" w:rsidTr="00CE3875">
        <w:trPr>
          <w:trHeight w:val="193"/>
        </w:trPr>
        <w:tc>
          <w:tcPr>
            <w:tcW w:w="856" w:type="dxa"/>
            <w:vAlign w:val="center"/>
          </w:tcPr>
          <w:p w14:paraId="2A7241E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12.16</w:t>
            </w:r>
          </w:p>
        </w:tc>
        <w:tc>
          <w:tcPr>
            <w:tcW w:w="7363" w:type="dxa"/>
            <w:gridSpan w:val="2"/>
            <w:vAlign w:val="center"/>
          </w:tcPr>
          <w:p w14:paraId="7C56631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21" w:type="dxa"/>
            <w:vAlign w:val="center"/>
          </w:tcPr>
          <w:p w14:paraId="1924BAC8" w14:textId="77777777" w:rsidR="007B14BF" w:rsidRDefault="007B14BF" w:rsidP="007B14BF">
            <w:pPr>
              <w:jc w:val="center"/>
            </w:pPr>
            <w:r w:rsidRPr="006409D9">
              <w:rPr>
                <w:b/>
                <w:color w:val="000000"/>
                <w:sz w:val="22"/>
                <w:szCs w:val="22"/>
              </w:rPr>
              <w:t>40 МРП</w:t>
            </w:r>
          </w:p>
        </w:tc>
      </w:tr>
      <w:tr w:rsidR="007B14BF" w14:paraId="076FB837" w14:textId="77777777" w:rsidTr="00CE3875">
        <w:trPr>
          <w:trHeight w:val="637"/>
        </w:trPr>
        <w:tc>
          <w:tcPr>
            <w:tcW w:w="856" w:type="dxa"/>
            <w:vAlign w:val="center"/>
          </w:tcPr>
          <w:p w14:paraId="7436427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12.17</w:t>
            </w:r>
          </w:p>
        </w:tc>
        <w:tc>
          <w:tcPr>
            <w:tcW w:w="7363" w:type="dxa"/>
            <w:gridSpan w:val="2"/>
            <w:vAlign w:val="center"/>
          </w:tcPr>
          <w:p w14:paraId="60A2091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Пищевые ингредиенты и пищевые добавки не хранятся в упаковке завода-изготовителя. Пересыпание, переливание красителей, </w:t>
            </w:r>
            <w:proofErr w:type="spellStart"/>
            <w:r>
              <w:rPr>
                <w:color w:val="000000"/>
                <w:sz w:val="22"/>
                <w:szCs w:val="22"/>
              </w:rPr>
              <w:t>ароматизаторов</w:t>
            </w:r>
            <w:proofErr w:type="spellEnd"/>
            <w:r>
              <w:rPr>
                <w:color w:val="000000"/>
                <w:sz w:val="22"/>
                <w:szCs w:val="22"/>
              </w:rPr>
              <w:t xml:space="preserve">, пищевых кислот и других добавок в другую посуду. </w:t>
            </w:r>
          </w:p>
        </w:tc>
        <w:tc>
          <w:tcPr>
            <w:tcW w:w="1421" w:type="dxa"/>
            <w:vAlign w:val="center"/>
          </w:tcPr>
          <w:p w14:paraId="434349B7" w14:textId="77777777" w:rsidR="007B14BF" w:rsidRDefault="007B14BF" w:rsidP="007B14BF">
            <w:pPr>
              <w:jc w:val="center"/>
            </w:pPr>
            <w:r w:rsidRPr="006409D9">
              <w:rPr>
                <w:b/>
                <w:color w:val="000000"/>
                <w:sz w:val="22"/>
                <w:szCs w:val="22"/>
              </w:rPr>
              <w:t>40 МРП</w:t>
            </w:r>
          </w:p>
        </w:tc>
      </w:tr>
      <w:tr w:rsidR="007B14BF" w14:paraId="3F0AC2C7" w14:textId="77777777" w:rsidTr="00CE3875">
        <w:trPr>
          <w:trHeight w:val="1050"/>
        </w:trPr>
        <w:tc>
          <w:tcPr>
            <w:tcW w:w="856" w:type="dxa"/>
            <w:vAlign w:val="center"/>
          </w:tcPr>
          <w:p w14:paraId="63FAD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12.18</w:t>
            </w:r>
          </w:p>
        </w:tc>
        <w:tc>
          <w:tcPr>
            <w:tcW w:w="7363" w:type="dxa"/>
            <w:gridSpan w:val="2"/>
            <w:vAlign w:val="center"/>
          </w:tcPr>
          <w:p w14:paraId="29C1402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w:t>
            </w:r>
            <w:r>
              <w:rPr>
                <w:color w:val="000000"/>
                <w:sz w:val="22"/>
                <w:szCs w:val="22"/>
              </w:rPr>
              <w:lastRenderedPageBreak/>
              <w:t>продуктов вместе с другими пищевыми продуктами, а также их хранение вблизи водопроводных и канализационных труб, приборов отопления.</w:t>
            </w:r>
          </w:p>
          <w:p w14:paraId="75C6607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21" w:type="dxa"/>
            <w:vAlign w:val="center"/>
          </w:tcPr>
          <w:p w14:paraId="5670C38C" w14:textId="77777777" w:rsidR="007B14BF" w:rsidRDefault="007B14BF" w:rsidP="007B14BF">
            <w:pPr>
              <w:jc w:val="center"/>
            </w:pPr>
            <w:r w:rsidRPr="006409D9">
              <w:rPr>
                <w:b/>
                <w:color w:val="000000"/>
                <w:sz w:val="22"/>
                <w:szCs w:val="22"/>
              </w:rPr>
              <w:lastRenderedPageBreak/>
              <w:t>40 МРП</w:t>
            </w:r>
          </w:p>
        </w:tc>
      </w:tr>
      <w:tr w:rsidR="007B14BF" w14:paraId="74829E7B" w14:textId="77777777" w:rsidTr="00CE3875">
        <w:trPr>
          <w:trHeight w:val="201"/>
        </w:trPr>
        <w:tc>
          <w:tcPr>
            <w:tcW w:w="856" w:type="dxa"/>
            <w:vAlign w:val="center"/>
          </w:tcPr>
          <w:p w14:paraId="1ADF1BD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12.19</w:t>
            </w:r>
          </w:p>
        </w:tc>
        <w:tc>
          <w:tcPr>
            <w:tcW w:w="7363" w:type="dxa"/>
            <w:gridSpan w:val="2"/>
            <w:vAlign w:val="center"/>
          </w:tcPr>
          <w:p w14:paraId="7C3CE9B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21" w:type="dxa"/>
            <w:vAlign w:val="center"/>
          </w:tcPr>
          <w:p w14:paraId="47DFEC8C" w14:textId="77777777" w:rsidR="007B14BF" w:rsidRDefault="007B14BF" w:rsidP="007B14BF">
            <w:pPr>
              <w:jc w:val="center"/>
            </w:pPr>
            <w:r w:rsidRPr="006409D9">
              <w:rPr>
                <w:b/>
                <w:color w:val="000000"/>
                <w:sz w:val="22"/>
                <w:szCs w:val="22"/>
              </w:rPr>
              <w:t>40 МРП</w:t>
            </w:r>
          </w:p>
        </w:tc>
      </w:tr>
      <w:tr w:rsidR="007B14BF" w14:paraId="7947D5A6" w14:textId="77777777" w:rsidTr="00CE3875">
        <w:trPr>
          <w:trHeight w:val="1726"/>
        </w:trPr>
        <w:tc>
          <w:tcPr>
            <w:tcW w:w="856" w:type="dxa"/>
            <w:vAlign w:val="center"/>
          </w:tcPr>
          <w:p w14:paraId="5206DC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12.20</w:t>
            </w:r>
          </w:p>
        </w:tc>
        <w:tc>
          <w:tcPr>
            <w:tcW w:w="7363" w:type="dxa"/>
            <w:gridSpan w:val="2"/>
            <w:vAlign w:val="center"/>
          </w:tcPr>
          <w:p w14:paraId="6C556C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Расстановка и работа оборудования не исключает возможности контакта сырой и готовой к употреблению пищевой продукции.</w:t>
            </w:r>
          </w:p>
          <w:p w14:paraId="242E4C2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21" w:type="dxa"/>
            <w:vAlign w:val="center"/>
          </w:tcPr>
          <w:p w14:paraId="1F2C15AA" w14:textId="77777777" w:rsidR="007B14BF" w:rsidRDefault="007B14BF" w:rsidP="007B14BF">
            <w:pPr>
              <w:jc w:val="center"/>
            </w:pPr>
            <w:r w:rsidRPr="00EA5B8D">
              <w:rPr>
                <w:b/>
                <w:color w:val="000000"/>
                <w:sz w:val="22"/>
                <w:szCs w:val="22"/>
              </w:rPr>
              <w:t>40 МРП</w:t>
            </w:r>
          </w:p>
        </w:tc>
      </w:tr>
      <w:tr w:rsidR="007B14BF" w14:paraId="0BE7851B" w14:textId="77777777" w:rsidTr="00CE3875">
        <w:trPr>
          <w:trHeight w:val="505"/>
        </w:trPr>
        <w:tc>
          <w:tcPr>
            <w:tcW w:w="856" w:type="dxa"/>
            <w:vAlign w:val="center"/>
          </w:tcPr>
          <w:p w14:paraId="53DC38A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12.21</w:t>
            </w:r>
          </w:p>
        </w:tc>
        <w:tc>
          <w:tcPr>
            <w:tcW w:w="7363" w:type="dxa"/>
            <w:gridSpan w:val="2"/>
            <w:vAlign w:val="center"/>
          </w:tcPr>
          <w:p w14:paraId="4276B93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21" w:type="dxa"/>
            <w:vAlign w:val="center"/>
          </w:tcPr>
          <w:p w14:paraId="5FAD06B7" w14:textId="77777777" w:rsidR="007B14BF" w:rsidRDefault="007B14BF" w:rsidP="007B14BF">
            <w:pPr>
              <w:jc w:val="center"/>
            </w:pPr>
            <w:r w:rsidRPr="00EA5B8D">
              <w:rPr>
                <w:b/>
                <w:color w:val="000000"/>
                <w:sz w:val="22"/>
                <w:szCs w:val="22"/>
              </w:rPr>
              <w:t>40 МРП</w:t>
            </w:r>
          </w:p>
        </w:tc>
      </w:tr>
      <w:tr w:rsidR="007B14BF" w14:paraId="2813B64D" w14:textId="77777777" w:rsidTr="00CE3875">
        <w:trPr>
          <w:trHeight w:val="435"/>
        </w:trPr>
        <w:tc>
          <w:tcPr>
            <w:tcW w:w="856" w:type="dxa"/>
            <w:vAlign w:val="center"/>
          </w:tcPr>
          <w:p w14:paraId="4BEA22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12.22</w:t>
            </w:r>
          </w:p>
        </w:tc>
        <w:tc>
          <w:tcPr>
            <w:tcW w:w="7363" w:type="dxa"/>
            <w:gridSpan w:val="2"/>
            <w:vAlign w:val="center"/>
          </w:tcPr>
          <w:p w14:paraId="703A12C3"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Складирование пищевых продуктов непосредственно на полу.</w:t>
            </w:r>
            <w:r>
              <w:rPr>
                <w:b/>
                <w:color w:val="000000"/>
                <w:sz w:val="22"/>
                <w:szCs w:val="22"/>
              </w:rPr>
              <w:t xml:space="preserve"> </w:t>
            </w:r>
          </w:p>
        </w:tc>
        <w:tc>
          <w:tcPr>
            <w:tcW w:w="1421" w:type="dxa"/>
            <w:vAlign w:val="center"/>
          </w:tcPr>
          <w:p w14:paraId="7EEEBE9E" w14:textId="77777777" w:rsidR="007B14BF" w:rsidRDefault="007B14BF" w:rsidP="007B14BF">
            <w:pPr>
              <w:jc w:val="center"/>
            </w:pPr>
            <w:r w:rsidRPr="00EA5B8D">
              <w:rPr>
                <w:b/>
                <w:color w:val="000000"/>
                <w:sz w:val="22"/>
                <w:szCs w:val="22"/>
              </w:rPr>
              <w:t>40 МРП</w:t>
            </w:r>
          </w:p>
        </w:tc>
      </w:tr>
      <w:tr w:rsidR="007B14BF" w14:paraId="67D77EE9" w14:textId="77777777" w:rsidTr="00CE3875">
        <w:trPr>
          <w:trHeight w:val="554"/>
        </w:trPr>
        <w:tc>
          <w:tcPr>
            <w:tcW w:w="856" w:type="dxa"/>
            <w:vAlign w:val="center"/>
          </w:tcPr>
          <w:p w14:paraId="174568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12.23</w:t>
            </w:r>
          </w:p>
        </w:tc>
        <w:tc>
          <w:tcPr>
            <w:tcW w:w="7363" w:type="dxa"/>
            <w:gridSpan w:val="2"/>
            <w:vAlign w:val="center"/>
          </w:tcPr>
          <w:p w14:paraId="5CB506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21" w:type="dxa"/>
            <w:vAlign w:val="center"/>
          </w:tcPr>
          <w:p w14:paraId="27CFBE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10A2A5ED" w14:textId="77777777" w:rsidTr="00CE3875">
        <w:trPr>
          <w:trHeight w:val="257"/>
        </w:trPr>
        <w:tc>
          <w:tcPr>
            <w:tcW w:w="856" w:type="dxa"/>
            <w:vAlign w:val="center"/>
          </w:tcPr>
          <w:p w14:paraId="512C929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12.24</w:t>
            </w:r>
          </w:p>
        </w:tc>
        <w:tc>
          <w:tcPr>
            <w:tcW w:w="7363" w:type="dxa"/>
            <w:gridSpan w:val="2"/>
            <w:vAlign w:val="center"/>
          </w:tcPr>
          <w:p w14:paraId="35FFFA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брак используется для пищевых целей. </w:t>
            </w:r>
          </w:p>
        </w:tc>
        <w:tc>
          <w:tcPr>
            <w:tcW w:w="1421" w:type="dxa"/>
            <w:vAlign w:val="center"/>
          </w:tcPr>
          <w:p w14:paraId="3843806D" w14:textId="77777777" w:rsidR="007B14BF" w:rsidRDefault="007B14BF" w:rsidP="007B14BF">
            <w:pPr>
              <w:jc w:val="center"/>
            </w:pPr>
            <w:r w:rsidRPr="009665C6">
              <w:rPr>
                <w:b/>
                <w:color w:val="000000"/>
                <w:sz w:val="22"/>
                <w:szCs w:val="22"/>
              </w:rPr>
              <w:t>40 МРП</w:t>
            </w:r>
          </w:p>
        </w:tc>
      </w:tr>
      <w:tr w:rsidR="007B14BF" w14:paraId="05F0C147" w14:textId="77777777" w:rsidTr="00CE3875">
        <w:trPr>
          <w:trHeight w:val="257"/>
        </w:trPr>
        <w:tc>
          <w:tcPr>
            <w:tcW w:w="856" w:type="dxa"/>
            <w:vAlign w:val="center"/>
          </w:tcPr>
          <w:p w14:paraId="4AC41DC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12.25</w:t>
            </w:r>
          </w:p>
        </w:tc>
        <w:tc>
          <w:tcPr>
            <w:tcW w:w="7363" w:type="dxa"/>
            <w:gridSpan w:val="2"/>
            <w:vAlign w:val="center"/>
          </w:tcPr>
          <w:p w14:paraId="60B773B2"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Pr>
                <w:b/>
                <w:color w:val="000000"/>
                <w:sz w:val="22"/>
                <w:szCs w:val="22"/>
              </w:rPr>
              <w:t xml:space="preserve"> </w:t>
            </w:r>
          </w:p>
        </w:tc>
        <w:tc>
          <w:tcPr>
            <w:tcW w:w="1421" w:type="dxa"/>
            <w:vAlign w:val="center"/>
          </w:tcPr>
          <w:p w14:paraId="78DE5F08" w14:textId="77777777" w:rsidR="007B14BF" w:rsidRDefault="007B14BF" w:rsidP="007B14BF">
            <w:pPr>
              <w:jc w:val="center"/>
            </w:pPr>
            <w:r w:rsidRPr="009665C6">
              <w:rPr>
                <w:b/>
                <w:color w:val="000000"/>
                <w:sz w:val="22"/>
                <w:szCs w:val="22"/>
              </w:rPr>
              <w:t>40 МРП</w:t>
            </w:r>
          </w:p>
        </w:tc>
      </w:tr>
      <w:tr w:rsidR="007B14BF" w14:paraId="203BA7ED" w14:textId="77777777" w:rsidTr="00CE3875">
        <w:trPr>
          <w:trHeight w:val="257"/>
        </w:trPr>
        <w:tc>
          <w:tcPr>
            <w:tcW w:w="856" w:type="dxa"/>
            <w:vAlign w:val="center"/>
          </w:tcPr>
          <w:p w14:paraId="00336E9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12.26</w:t>
            </w:r>
          </w:p>
        </w:tc>
        <w:tc>
          <w:tcPr>
            <w:tcW w:w="7363" w:type="dxa"/>
            <w:gridSpan w:val="2"/>
            <w:vAlign w:val="center"/>
          </w:tcPr>
          <w:p w14:paraId="5025D69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21" w:type="dxa"/>
            <w:vAlign w:val="center"/>
          </w:tcPr>
          <w:p w14:paraId="56A5585C" w14:textId="77777777" w:rsidR="007B14BF" w:rsidRDefault="007B14BF" w:rsidP="007B14BF">
            <w:pPr>
              <w:jc w:val="center"/>
            </w:pPr>
            <w:r w:rsidRPr="009665C6">
              <w:rPr>
                <w:b/>
                <w:color w:val="000000"/>
                <w:sz w:val="22"/>
                <w:szCs w:val="22"/>
              </w:rPr>
              <w:t>40 МРП</w:t>
            </w:r>
          </w:p>
        </w:tc>
      </w:tr>
      <w:tr w:rsidR="007B14BF" w14:paraId="1E8432C2" w14:textId="77777777" w:rsidTr="00CE3875">
        <w:trPr>
          <w:trHeight w:val="257"/>
        </w:trPr>
        <w:tc>
          <w:tcPr>
            <w:tcW w:w="856" w:type="dxa"/>
            <w:vAlign w:val="center"/>
          </w:tcPr>
          <w:p w14:paraId="2BA5F52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12.27</w:t>
            </w:r>
          </w:p>
        </w:tc>
        <w:tc>
          <w:tcPr>
            <w:tcW w:w="7363" w:type="dxa"/>
            <w:gridSpan w:val="2"/>
            <w:vAlign w:val="center"/>
          </w:tcPr>
          <w:p w14:paraId="18BAD30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21" w:type="dxa"/>
            <w:vAlign w:val="center"/>
          </w:tcPr>
          <w:p w14:paraId="523D8E2D" w14:textId="77777777" w:rsidR="007B14BF" w:rsidRDefault="007B14BF" w:rsidP="007B14BF">
            <w:pPr>
              <w:jc w:val="center"/>
            </w:pPr>
            <w:r w:rsidRPr="009665C6">
              <w:rPr>
                <w:b/>
                <w:color w:val="000000"/>
                <w:sz w:val="22"/>
                <w:szCs w:val="22"/>
              </w:rPr>
              <w:t>40 МРП</w:t>
            </w:r>
          </w:p>
        </w:tc>
      </w:tr>
      <w:tr w:rsidR="007B14BF" w14:paraId="2B26A565" w14:textId="77777777" w:rsidTr="00CE3875">
        <w:trPr>
          <w:trHeight w:val="257"/>
        </w:trPr>
        <w:tc>
          <w:tcPr>
            <w:tcW w:w="856" w:type="dxa"/>
            <w:vAlign w:val="center"/>
          </w:tcPr>
          <w:p w14:paraId="509C113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12.28</w:t>
            </w:r>
          </w:p>
        </w:tc>
        <w:tc>
          <w:tcPr>
            <w:tcW w:w="7363" w:type="dxa"/>
            <w:gridSpan w:val="2"/>
            <w:vAlign w:val="center"/>
          </w:tcPr>
          <w:p w14:paraId="0E4D7B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21" w:type="dxa"/>
            <w:vAlign w:val="center"/>
          </w:tcPr>
          <w:p w14:paraId="4D96BEE8" w14:textId="77777777" w:rsidR="007B14BF" w:rsidRDefault="007B14BF" w:rsidP="007B14BF">
            <w:pPr>
              <w:jc w:val="center"/>
            </w:pPr>
            <w:r w:rsidRPr="009665C6">
              <w:rPr>
                <w:b/>
                <w:color w:val="000000"/>
                <w:sz w:val="22"/>
                <w:szCs w:val="22"/>
              </w:rPr>
              <w:t>40 МРП</w:t>
            </w:r>
          </w:p>
        </w:tc>
      </w:tr>
      <w:tr w:rsidR="007B14BF" w14:paraId="52F71247" w14:textId="77777777" w:rsidTr="00CE3875">
        <w:trPr>
          <w:trHeight w:val="55"/>
        </w:trPr>
        <w:tc>
          <w:tcPr>
            <w:tcW w:w="856" w:type="dxa"/>
            <w:vAlign w:val="center"/>
          </w:tcPr>
          <w:p w14:paraId="04A3E8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12.29</w:t>
            </w:r>
          </w:p>
        </w:tc>
        <w:tc>
          <w:tcPr>
            <w:tcW w:w="7363" w:type="dxa"/>
            <w:gridSpan w:val="2"/>
            <w:vAlign w:val="center"/>
          </w:tcPr>
          <w:p w14:paraId="1F2454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Срок годности расфасованных пищевых продуктов превышает срок годности исходного продукта. </w:t>
            </w:r>
          </w:p>
        </w:tc>
        <w:tc>
          <w:tcPr>
            <w:tcW w:w="1421" w:type="dxa"/>
            <w:vAlign w:val="center"/>
          </w:tcPr>
          <w:p w14:paraId="4FC4FBA7" w14:textId="77777777" w:rsidR="007B14BF" w:rsidRDefault="007B14BF" w:rsidP="007B14BF">
            <w:pPr>
              <w:jc w:val="center"/>
            </w:pPr>
            <w:r w:rsidRPr="009665C6">
              <w:rPr>
                <w:b/>
                <w:color w:val="000000"/>
                <w:sz w:val="22"/>
                <w:szCs w:val="22"/>
              </w:rPr>
              <w:t>40 МРП</w:t>
            </w:r>
          </w:p>
        </w:tc>
      </w:tr>
      <w:tr w:rsidR="007B14BF" w14:paraId="19CA264D" w14:textId="77777777" w:rsidTr="00CE3875">
        <w:trPr>
          <w:trHeight w:val="55"/>
        </w:trPr>
        <w:tc>
          <w:tcPr>
            <w:tcW w:w="856" w:type="dxa"/>
            <w:vAlign w:val="center"/>
          </w:tcPr>
          <w:p w14:paraId="6B851B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12.30</w:t>
            </w:r>
          </w:p>
        </w:tc>
        <w:tc>
          <w:tcPr>
            <w:tcW w:w="7363" w:type="dxa"/>
            <w:gridSpan w:val="2"/>
            <w:vAlign w:val="center"/>
          </w:tcPr>
          <w:p w14:paraId="6C6E01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21" w:type="dxa"/>
            <w:vAlign w:val="center"/>
          </w:tcPr>
          <w:p w14:paraId="534BB0CA" w14:textId="77777777" w:rsidR="007B14BF" w:rsidRDefault="007B14BF" w:rsidP="007B14BF">
            <w:pPr>
              <w:jc w:val="center"/>
            </w:pPr>
            <w:r w:rsidRPr="009665C6">
              <w:rPr>
                <w:b/>
                <w:color w:val="000000"/>
                <w:sz w:val="22"/>
                <w:szCs w:val="22"/>
              </w:rPr>
              <w:t>40 МРП</w:t>
            </w:r>
          </w:p>
        </w:tc>
      </w:tr>
      <w:tr w:rsidR="007B14BF" w14:paraId="49CD5496" w14:textId="77777777" w:rsidTr="00CE3875">
        <w:trPr>
          <w:trHeight w:val="459"/>
        </w:trPr>
        <w:tc>
          <w:tcPr>
            <w:tcW w:w="856" w:type="dxa"/>
            <w:vAlign w:val="center"/>
          </w:tcPr>
          <w:p w14:paraId="7B2C278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12.31</w:t>
            </w:r>
          </w:p>
        </w:tc>
        <w:tc>
          <w:tcPr>
            <w:tcW w:w="7363" w:type="dxa"/>
            <w:gridSpan w:val="2"/>
            <w:vAlign w:val="center"/>
          </w:tcPr>
          <w:p w14:paraId="67F5FBF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посуды с трещинами, сколами, отбитыми краями, деформированной, с поврежденной эмалью. </w:t>
            </w:r>
          </w:p>
          <w:p w14:paraId="62CF8E3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4F90A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lastRenderedPageBreak/>
              <w:t xml:space="preserve">Для раздачи готовых блюд не используются чистая, сухая посуда и столовые приборы. </w:t>
            </w:r>
          </w:p>
        </w:tc>
        <w:tc>
          <w:tcPr>
            <w:tcW w:w="1421" w:type="dxa"/>
            <w:vAlign w:val="center"/>
          </w:tcPr>
          <w:p w14:paraId="7BA6D1D8" w14:textId="77777777" w:rsidR="007B14BF" w:rsidRDefault="007B14BF" w:rsidP="007B14BF">
            <w:pPr>
              <w:jc w:val="center"/>
            </w:pPr>
            <w:r w:rsidRPr="00D516CB">
              <w:rPr>
                <w:b/>
                <w:color w:val="000000"/>
                <w:sz w:val="22"/>
                <w:szCs w:val="22"/>
              </w:rPr>
              <w:lastRenderedPageBreak/>
              <w:t>40 МРП</w:t>
            </w:r>
          </w:p>
        </w:tc>
      </w:tr>
      <w:tr w:rsidR="007B14BF" w14:paraId="013E0784" w14:textId="77777777" w:rsidTr="00CE3875">
        <w:trPr>
          <w:trHeight w:val="925"/>
        </w:trPr>
        <w:tc>
          <w:tcPr>
            <w:tcW w:w="856" w:type="dxa"/>
            <w:vAlign w:val="center"/>
          </w:tcPr>
          <w:p w14:paraId="6532E7EA" w14:textId="77777777" w:rsidR="007B14BF" w:rsidRDefault="007B14BF" w:rsidP="007B14BF">
            <w:pPr>
              <w:pBdr>
                <w:top w:val="nil"/>
                <w:left w:val="nil"/>
                <w:bottom w:val="nil"/>
                <w:right w:val="nil"/>
                <w:between w:val="nil"/>
              </w:pBdr>
              <w:ind w:hanging="2"/>
              <w:jc w:val="center"/>
              <w:rPr>
                <w:color w:val="000000"/>
                <w:sz w:val="22"/>
                <w:szCs w:val="22"/>
              </w:rPr>
            </w:pPr>
            <w:r>
              <w:tab/>
            </w:r>
            <w:r>
              <w:tab/>
            </w:r>
            <w:r>
              <w:rPr>
                <w:color w:val="000000"/>
                <w:sz w:val="22"/>
                <w:szCs w:val="22"/>
              </w:rPr>
              <w:t>12.32</w:t>
            </w:r>
          </w:p>
        </w:tc>
        <w:tc>
          <w:tcPr>
            <w:tcW w:w="7363" w:type="dxa"/>
            <w:gridSpan w:val="2"/>
            <w:vAlign w:val="center"/>
          </w:tcPr>
          <w:p w14:paraId="6CF7EB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21" w:type="dxa"/>
            <w:vAlign w:val="center"/>
          </w:tcPr>
          <w:p w14:paraId="7E1831DE" w14:textId="77777777" w:rsidR="007B14BF" w:rsidRDefault="007B14BF" w:rsidP="007B14BF">
            <w:pPr>
              <w:jc w:val="center"/>
            </w:pPr>
            <w:r w:rsidRPr="00D516CB">
              <w:rPr>
                <w:b/>
                <w:color w:val="000000"/>
                <w:sz w:val="22"/>
                <w:szCs w:val="22"/>
              </w:rPr>
              <w:t>40 МРП</w:t>
            </w:r>
          </w:p>
        </w:tc>
      </w:tr>
      <w:tr w:rsidR="007B14BF" w14:paraId="27BF9B2C" w14:textId="77777777" w:rsidTr="00CE3875">
        <w:trPr>
          <w:trHeight w:val="1026"/>
        </w:trPr>
        <w:tc>
          <w:tcPr>
            <w:tcW w:w="856" w:type="dxa"/>
            <w:vAlign w:val="center"/>
          </w:tcPr>
          <w:p w14:paraId="43B2FBC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12.33</w:t>
            </w:r>
          </w:p>
        </w:tc>
        <w:tc>
          <w:tcPr>
            <w:tcW w:w="7363" w:type="dxa"/>
            <w:gridSpan w:val="2"/>
            <w:vAlign w:val="center"/>
          </w:tcPr>
          <w:p w14:paraId="44724E0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21" w:type="dxa"/>
            <w:vAlign w:val="center"/>
          </w:tcPr>
          <w:p w14:paraId="70271E3A" w14:textId="77777777" w:rsidR="007B14BF" w:rsidRDefault="007B14BF" w:rsidP="007B14BF">
            <w:pPr>
              <w:jc w:val="center"/>
            </w:pPr>
            <w:r w:rsidRPr="00D516CB">
              <w:rPr>
                <w:b/>
                <w:color w:val="000000"/>
                <w:sz w:val="22"/>
                <w:szCs w:val="22"/>
              </w:rPr>
              <w:t>40 МРП</w:t>
            </w:r>
          </w:p>
        </w:tc>
      </w:tr>
      <w:tr w:rsidR="007B14BF" w14:paraId="6705996C" w14:textId="77777777" w:rsidTr="00CE3875">
        <w:trPr>
          <w:trHeight w:val="546"/>
        </w:trPr>
        <w:tc>
          <w:tcPr>
            <w:tcW w:w="856" w:type="dxa"/>
            <w:vAlign w:val="center"/>
          </w:tcPr>
          <w:p w14:paraId="7CB0A37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12.34</w:t>
            </w:r>
          </w:p>
        </w:tc>
        <w:tc>
          <w:tcPr>
            <w:tcW w:w="7363" w:type="dxa"/>
            <w:gridSpan w:val="2"/>
            <w:vAlign w:val="center"/>
          </w:tcPr>
          <w:p w14:paraId="1F7B630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Приём и использование в производстве пищевой продукции:</w:t>
            </w:r>
          </w:p>
          <w:p w14:paraId="5B92948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имеет установленных сроков годности или с истекшими/некорректными сроками годности;</w:t>
            </w:r>
          </w:p>
          <w:p w14:paraId="2159C7F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со следами пребывания насекомых, грызунов в самой пищевой продукции. </w:t>
            </w:r>
          </w:p>
        </w:tc>
        <w:tc>
          <w:tcPr>
            <w:tcW w:w="1421" w:type="dxa"/>
            <w:vAlign w:val="center"/>
          </w:tcPr>
          <w:p w14:paraId="0C59AB19" w14:textId="77777777" w:rsidR="007B14BF" w:rsidRDefault="007B14BF" w:rsidP="007B14BF">
            <w:pPr>
              <w:jc w:val="center"/>
            </w:pPr>
            <w:r w:rsidRPr="00D516CB">
              <w:rPr>
                <w:b/>
                <w:color w:val="000000"/>
                <w:sz w:val="22"/>
                <w:szCs w:val="22"/>
              </w:rPr>
              <w:t>40 МРП</w:t>
            </w:r>
          </w:p>
        </w:tc>
      </w:tr>
      <w:tr w:rsidR="007B14BF" w14:paraId="12C90344" w14:textId="77777777" w:rsidTr="00CE3875">
        <w:trPr>
          <w:trHeight w:val="62"/>
        </w:trPr>
        <w:tc>
          <w:tcPr>
            <w:tcW w:w="856" w:type="dxa"/>
            <w:vAlign w:val="center"/>
          </w:tcPr>
          <w:p w14:paraId="5CDBB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12.35</w:t>
            </w:r>
          </w:p>
        </w:tc>
        <w:tc>
          <w:tcPr>
            <w:tcW w:w="7363" w:type="dxa"/>
            <w:gridSpan w:val="2"/>
            <w:vAlign w:val="center"/>
          </w:tcPr>
          <w:p w14:paraId="753CD7AB" w14:textId="77777777" w:rsidR="007B14BF" w:rsidRPr="00EB17BA" w:rsidRDefault="007B14BF" w:rsidP="007B14BF">
            <w:pPr>
              <w:pBdr>
                <w:top w:val="nil"/>
                <w:left w:val="nil"/>
                <w:bottom w:val="nil"/>
                <w:right w:val="nil"/>
                <w:between w:val="nil"/>
              </w:pBdr>
              <w:jc w:val="both"/>
              <w:rPr>
                <w:color w:val="000000"/>
                <w:sz w:val="22"/>
                <w:szCs w:val="22"/>
              </w:rPr>
            </w:pPr>
            <w:r>
              <w:rPr>
                <w:color w:val="000000"/>
                <w:sz w:val="22"/>
                <w:szCs w:val="22"/>
              </w:rPr>
              <w:t>Нарушение требований к условиям производства, расфасовки, транспортировки, хранения, реализации, утилизации и уничтожении пищевой продукции.</w:t>
            </w:r>
          </w:p>
        </w:tc>
        <w:tc>
          <w:tcPr>
            <w:tcW w:w="1421" w:type="dxa"/>
            <w:vAlign w:val="center"/>
          </w:tcPr>
          <w:p w14:paraId="3A2AB0A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5BCE0F7F" w14:textId="77777777" w:rsidTr="00CE3875">
        <w:trPr>
          <w:trHeight w:val="471"/>
        </w:trPr>
        <w:tc>
          <w:tcPr>
            <w:tcW w:w="856" w:type="dxa"/>
            <w:vAlign w:val="center"/>
          </w:tcPr>
          <w:p w14:paraId="448F0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12.36</w:t>
            </w:r>
          </w:p>
        </w:tc>
        <w:tc>
          <w:tcPr>
            <w:tcW w:w="7363" w:type="dxa"/>
            <w:gridSpan w:val="2"/>
            <w:vAlign w:val="center"/>
          </w:tcPr>
          <w:p w14:paraId="3EB6A95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 производстве холодных блюд, сервировке и </w:t>
            </w:r>
            <w:proofErr w:type="spellStart"/>
            <w:r>
              <w:rPr>
                <w:color w:val="000000"/>
                <w:sz w:val="22"/>
                <w:szCs w:val="22"/>
              </w:rPr>
              <w:t>порционировании</w:t>
            </w:r>
            <w:proofErr w:type="spellEnd"/>
            <w:r>
              <w:rPr>
                <w:color w:val="000000"/>
                <w:sz w:val="22"/>
                <w:szCs w:val="22"/>
              </w:rPr>
              <w:t xml:space="preserve"> блюд персонал не использует одноразовые перчатки. </w:t>
            </w:r>
          </w:p>
        </w:tc>
        <w:tc>
          <w:tcPr>
            <w:tcW w:w="1421" w:type="dxa"/>
            <w:vAlign w:val="center"/>
          </w:tcPr>
          <w:p w14:paraId="008A7C4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E4582" w14:textId="77777777" w:rsidTr="00CE3875">
        <w:trPr>
          <w:trHeight w:val="759"/>
        </w:trPr>
        <w:tc>
          <w:tcPr>
            <w:tcW w:w="856" w:type="dxa"/>
            <w:vAlign w:val="center"/>
          </w:tcPr>
          <w:p w14:paraId="0B3570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12.37</w:t>
            </w:r>
          </w:p>
        </w:tc>
        <w:tc>
          <w:tcPr>
            <w:tcW w:w="7363" w:type="dxa"/>
            <w:gridSpan w:val="2"/>
            <w:vAlign w:val="center"/>
          </w:tcPr>
          <w:p w14:paraId="1C230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07139D7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21" w:type="dxa"/>
            <w:vAlign w:val="center"/>
          </w:tcPr>
          <w:p w14:paraId="168CD7C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64042317" w14:textId="77777777" w:rsidTr="00CE3875">
        <w:trPr>
          <w:trHeight w:val="928"/>
        </w:trPr>
        <w:tc>
          <w:tcPr>
            <w:tcW w:w="856" w:type="dxa"/>
            <w:vAlign w:val="center"/>
          </w:tcPr>
          <w:p w14:paraId="53FD54C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12.38</w:t>
            </w:r>
          </w:p>
        </w:tc>
        <w:tc>
          <w:tcPr>
            <w:tcW w:w="7363" w:type="dxa"/>
            <w:gridSpan w:val="2"/>
            <w:vAlign w:val="center"/>
          </w:tcPr>
          <w:p w14:paraId="38A969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 Во время погрузки, транспортировки и разгрузки пищевая продукция не предохраняется от атмосферных осадков, влаги. </w:t>
            </w:r>
          </w:p>
        </w:tc>
        <w:tc>
          <w:tcPr>
            <w:tcW w:w="1421" w:type="dxa"/>
            <w:vAlign w:val="center"/>
          </w:tcPr>
          <w:p w14:paraId="5649B07A" w14:textId="77777777" w:rsidR="007B14BF" w:rsidRDefault="007B14BF" w:rsidP="007B14BF">
            <w:pPr>
              <w:jc w:val="center"/>
            </w:pPr>
            <w:r w:rsidRPr="003C333C">
              <w:rPr>
                <w:b/>
                <w:color w:val="000000"/>
                <w:sz w:val="22"/>
                <w:szCs w:val="22"/>
              </w:rPr>
              <w:t>40 МРП</w:t>
            </w:r>
          </w:p>
        </w:tc>
      </w:tr>
      <w:tr w:rsidR="007B14BF" w14:paraId="7693C28F" w14:textId="77777777" w:rsidTr="00CE3875">
        <w:trPr>
          <w:trHeight w:val="514"/>
        </w:trPr>
        <w:tc>
          <w:tcPr>
            <w:tcW w:w="856" w:type="dxa"/>
            <w:vAlign w:val="center"/>
          </w:tcPr>
          <w:p w14:paraId="0DC3235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12.39</w:t>
            </w:r>
          </w:p>
        </w:tc>
        <w:tc>
          <w:tcPr>
            <w:tcW w:w="7363" w:type="dxa"/>
            <w:gridSpan w:val="2"/>
            <w:vAlign w:val="center"/>
          </w:tcPr>
          <w:p w14:paraId="122F8F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Смешивание готовой к употреблению пищевой продукции, изготовленной на объекте питания, с остатками от предыдущего дня. </w:t>
            </w:r>
          </w:p>
        </w:tc>
        <w:tc>
          <w:tcPr>
            <w:tcW w:w="1421" w:type="dxa"/>
            <w:vAlign w:val="center"/>
          </w:tcPr>
          <w:p w14:paraId="459B6C3A" w14:textId="77777777" w:rsidR="007B14BF" w:rsidRDefault="007B14BF" w:rsidP="007B14BF">
            <w:pPr>
              <w:jc w:val="center"/>
            </w:pPr>
            <w:r w:rsidRPr="003C333C">
              <w:rPr>
                <w:b/>
                <w:color w:val="000000"/>
                <w:sz w:val="22"/>
                <w:szCs w:val="22"/>
              </w:rPr>
              <w:t>40 МРП</w:t>
            </w:r>
          </w:p>
        </w:tc>
      </w:tr>
      <w:tr w:rsidR="007B14BF" w14:paraId="0D30A686" w14:textId="77777777" w:rsidTr="00CE3875">
        <w:trPr>
          <w:trHeight w:val="611"/>
        </w:trPr>
        <w:tc>
          <w:tcPr>
            <w:tcW w:w="856" w:type="dxa"/>
            <w:vAlign w:val="center"/>
          </w:tcPr>
          <w:p w14:paraId="1D9BF1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12.40</w:t>
            </w:r>
          </w:p>
        </w:tc>
        <w:tc>
          <w:tcPr>
            <w:tcW w:w="7363" w:type="dxa"/>
            <w:gridSpan w:val="2"/>
            <w:vAlign w:val="center"/>
          </w:tcPr>
          <w:p w14:paraId="0298C1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21" w:type="dxa"/>
            <w:vAlign w:val="center"/>
          </w:tcPr>
          <w:p w14:paraId="3936FA64" w14:textId="77777777" w:rsidR="007B14BF" w:rsidRDefault="007B14BF" w:rsidP="007B14BF">
            <w:pPr>
              <w:jc w:val="center"/>
            </w:pPr>
            <w:r w:rsidRPr="003C333C">
              <w:rPr>
                <w:b/>
                <w:color w:val="000000"/>
                <w:sz w:val="22"/>
                <w:szCs w:val="22"/>
              </w:rPr>
              <w:t>40 МРП</w:t>
            </w:r>
          </w:p>
        </w:tc>
      </w:tr>
      <w:tr w:rsidR="007B14BF" w14:paraId="7E489302" w14:textId="77777777" w:rsidTr="00CE3875">
        <w:trPr>
          <w:trHeight w:val="611"/>
        </w:trPr>
        <w:tc>
          <w:tcPr>
            <w:tcW w:w="856" w:type="dxa"/>
            <w:vAlign w:val="center"/>
          </w:tcPr>
          <w:p w14:paraId="1E71252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12.41</w:t>
            </w:r>
          </w:p>
        </w:tc>
        <w:tc>
          <w:tcPr>
            <w:tcW w:w="7363" w:type="dxa"/>
            <w:gridSpan w:val="2"/>
            <w:vAlign w:val="center"/>
          </w:tcPr>
          <w:p w14:paraId="75AAB4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Размораживание мяса, субпродуктов, тушки птицы, рыбы вне дефростера и не способами, разрешенными Санитарными правилами РК.</w:t>
            </w:r>
          </w:p>
        </w:tc>
        <w:tc>
          <w:tcPr>
            <w:tcW w:w="1421" w:type="dxa"/>
            <w:vAlign w:val="center"/>
          </w:tcPr>
          <w:p w14:paraId="30D5346A" w14:textId="77777777" w:rsidR="007B14BF" w:rsidRDefault="007B14BF" w:rsidP="007B14BF">
            <w:pPr>
              <w:jc w:val="center"/>
            </w:pPr>
            <w:r w:rsidRPr="003C333C">
              <w:rPr>
                <w:b/>
                <w:color w:val="000000"/>
                <w:sz w:val="22"/>
                <w:szCs w:val="22"/>
              </w:rPr>
              <w:t>40 МРП</w:t>
            </w:r>
          </w:p>
        </w:tc>
      </w:tr>
      <w:tr w:rsidR="007B14BF" w14:paraId="2AC5A740" w14:textId="77777777" w:rsidTr="00CE3875">
        <w:trPr>
          <w:trHeight w:val="611"/>
        </w:trPr>
        <w:tc>
          <w:tcPr>
            <w:tcW w:w="856" w:type="dxa"/>
            <w:vAlign w:val="center"/>
          </w:tcPr>
          <w:p w14:paraId="413C9F0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12.42</w:t>
            </w:r>
          </w:p>
        </w:tc>
        <w:tc>
          <w:tcPr>
            <w:tcW w:w="7363" w:type="dxa"/>
            <w:gridSpan w:val="2"/>
            <w:vAlign w:val="center"/>
          </w:tcPr>
          <w:p w14:paraId="4DAD873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 производимом, реализуемом пищевом продукте отсутствует информация или указана не корректно:</w:t>
            </w:r>
          </w:p>
          <w:p w14:paraId="152921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фирменное наименование продукции с указанием способов приготовления и входящих в ее состав основных рецептурных компонентов;</w:t>
            </w:r>
          </w:p>
          <w:p w14:paraId="65ED46A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сведения о массе (объеме) порции продукции (блюда, кулинарного изделия);</w:t>
            </w:r>
          </w:p>
          <w:p w14:paraId="5ABD3E0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 сведения о пищевой ценности продукции;</w:t>
            </w:r>
          </w:p>
          <w:p w14:paraId="290265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дата и час изготовления;</w:t>
            </w:r>
          </w:p>
          <w:p w14:paraId="5BFA8F6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срок годности, условия хранения; </w:t>
            </w:r>
          </w:p>
          <w:p w14:paraId="365BEC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рекомендации по изготовлению (при необходимости). </w:t>
            </w:r>
          </w:p>
        </w:tc>
        <w:tc>
          <w:tcPr>
            <w:tcW w:w="1421" w:type="dxa"/>
            <w:vAlign w:val="center"/>
          </w:tcPr>
          <w:p w14:paraId="7F884B82" w14:textId="77777777" w:rsidR="007B14BF" w:rsidRDefault="007B14BF" w:rsidP="007B14BF">
            <w:pPr>
              <w:jc w:val="center"/>
            </w:pPr>
            <w:r w:rsidRPr="003C333C">
              <w:rPr>
                <w:b/>
                <w:color w:val="000000"/>
                <w:sz w:val="22"/>
                <w:szCs w:val="22"/>
              </w:rPr>
              <w:t>40 МРП</w:t>
            </w:r>
          </w:p>
        </w:tc>
      </w:tr>
      <w:tr w:rsidR="007B14BF" w14:paraId="50FE75FC" w14:textId="77777777" w:rsidTr="00CE3875">
        <w:trPr>
          <w:trHeight w:val="358"/>
        </w:trPr>
        <w:tc>
          <w:tcPr>
            <w:tcW w:w="856" w:type="dxa"/>
            <w:vAlign w:val="center"/>
          </w:tcPr>
          <w:p w14:paraId="7BAE00D0"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12.43</w:t>
            </w:r>
          </w:p>
        </w:tc>
        <w:tc>
          <w:tcPr>
            <w:tcW w:w="7363" w:type="dxa"/>
            <w:gridSpan w:val="2"/>
            <w:vAlign w:val="center"/>
          </w:tcPr>
          <w:p w14:paraId="5D621F1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санитарных требований, правил.</w:t>
            </w:r>
          </w:p>
        </w:tc>
        <w:tc>
          <w:tcPr>
            <w:tcW w:w="1421" w:type="dxa"/>
            <w:vAlign w:val="center"/>
          </w:tcPr>
          <w:p w14:paraId="185005E2" w14:textId="77777777" w:rsidR="007B14BF" w:rsidRDefault="007B14BF" w:rsidP="007B14BF">
            <w:pPr>
              <w:jc w:val="center"/>
            </w:pPr>
            <w:r w:rsidRPr="005F0755">
              <w:rPr>
                <w:b/>
                <w:color w:val="000000"/>
                <w:sz w:val="22"/>
                <w:szCs w:val="22"/>
              </w:rPr>
              <w:t>40 МРП</w:t>
            </w:r>
          </w:p>
        </w:tc>
      </w:tr>
      <w:tr w:rsidR="007B14BF" w14:paraId="4AE63A18" w14:textId="77777777" w:rsidTr="00CE3875">
        <w:trPr>
          <w:trHeight w:val="407"/>
        </w:trPr>
        <w:tc>
          <w:tcPr>
            <w:tcW w:w="856" w:type="dxa"/>
            <w:vAlign w:val="center"/>
          </w:tcPr>
          <w:p w14:paraId="4D0117F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12.44</w:t>
            </w:r>
          </w:p>
        </w:tc>
        <w:tc>
          <w:tcPr>
            <w:tcW w:w="7363" w:type="dxa"/>
            <w:gridSpan w:val="2"/>
            <w:vAlign w:val="center"/>
          </w:tcPr>
          <w:p w14:paraId="3E0058C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Допуск к реализации пищевой продукции с истекшим сроком годности. </w:t>
            </w:r>
          </w:p>
        </w:tc>
        <w:tc>
          <w:tcPr>
            <w:tcW w:w="1421" w:type="dxa"/>
            <w:vAlign w:val="center"/>
          </w:tcPr>
          <w:p w14:paraId="2E59ED02" w14:textId="77777777" w:rsidR="007B14BF" w:rsidRDefault="007B14BF" w:rsidP="007B14BF">
            <w:pPr>
              <w:jc w:val="center"/>
            </w:pPr>
            <w:r w:rsidRPr="005F0755">
              <w:rPr>
                <w:b/>
                <w:color w:val="000000"/>
                <w:sz w:val="22"/>
                <w:szCs w:val="22"/>
              </w:rPr>
              <w:t>40 МРП</w:t>
            </w:r>
          </w:p>
        </w:tc>
      </w:tr>
    </w:tbl>
    <w:p w14:paraId="7D4F98C9" w14:textId="77777777" w:rsidR="002F1318" w:rsidRPr="00CE3875" w:rsidRDefault="002F1318" w:rsidP="002F1318">
      <w:pPr>
        <w:pStyle w:val="12"/>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CE3875">
        <w:rPr>
          <w:rFonts w:ascii="Times New Roman" w:hAnsi="Times New Roman" w:cs="Times New Roman"/>
          <w:sz w:val="24"/>
          <w:szCs w:val="24"/>
        </w:rPr>
        <w:t>Примечания:</w:t>
      </w:r>
    </w:p>
    <w:p w14:paraId="71A550B3" w14:textId="77777777" w:rsidR="002F1318" w:rsidRPr="00CE3875" w:rsidRDefault="002F1318" w:rsidP="002F1318">
      <w:pPr>
        <w:ind w:firstLine="709"/>
        <w:jc w:val="both"/>
        <w:rPr>
          <w:sz w:val="8"/>
          <w:szCs w:val="24"/>
        </w:rPr>
      </w:pPr>
    </w:p>
    <w:p w14:paraId="6E15E2A1" w14:textId="77777777" w:rsidR="002F1318" w:rsidRPr="00CE3875" w:rsidRDefault="002F1318" w:rsidP="002F1318">
      <w:pPr>
        <w:ind w:firstLine="709"/>
        <w:jc w:val="both"/>
        <w:rPr>
          <w:sz w:val="24"/>
          <w:szCs w:val="24"/>
        </w:rPr>
      </w:pPr>
      <w:r w:rsidRPr="00CE3875">
        <w:rPr>
          <w:sz w:val="24"/>
          <w:szCs w:val="24"/>
        </w:rPr>
        <w:lastRenderedPageBreak/>
        <w:t>1 Штраф взыскивается за каждый факт нарушения, если настоящим Перечнем не предусмотрено иное.</w:t>
      </w:r>
    </w:p>
    <w:p w14:paraId="58A42137" w14:textId="77777777" w:rsidR="002F1318" w:rsidRPr="00CE3875" w:rsidRDefault="002F1318" w:rsidP="002F1318">
      <w:pPr>
        <w:ind w:firstLine="709"/>
        <w:jc w:val="both"/>
        <w:rPr>
          <w:sz w:val="24"/>
          <w:szCs w:val="24"/>
        </w:rPr>
      </w:pPr>
      <w:r w:rsidRPr="00CE3875">
        <w:rPr>
          <w:sz w:val="24"/>
          <w:szCs w:val="24"/>
        </w:rPr>
        <w:t xml:space="preserve">2 </w:t>
      </w:r>
      <w:proofErr w:type="gramStart"/>
      <w:r w:rsidRPr="00CE3875">
        <w:rPr>
          <w:sz w:val="24"/>
          <w:szCs w:val="24"/>
        </w:rPr>
        <w:t>В</w:t>
      </w:r>
      <w:proofErr w:type="gramEnd"/>
      <w:r w:rsidRPr="00CE3875">
        <w:rPr>
          <w:sz w:val="24"/>
          <w:szCs w:val="24"/>
        </w:rPr>
        <w:t xml:space="preserve">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2B9B1605" w14:textId="77777777" w:rsidR="002F1318" w:rsidRPr="00CE3875" w:rsidRDefault="002F1318" w:rsidP="002F1318">
      <w:pPr>
        <w:ind w:firstLine="709"/>
        <w:jc w:val="both"/>
        <w:rPr>
          <w:sz w:val="24"/>
          <w:szCs w:val="24"/>
        </w:rPr>
      </w:pPr>
      <w:r w:rsidRPr="00CE3875">
        <w:rPr>
          <w:sz w:val="24"/>
          <w:szCs w:val="24"/>
        </w:rPr>
        <w:t>3 Штраф взыскивается сверх иных выплат, уплачиваемых в связи с причинением Заказчику убытков.</w:t>
      </w:r>
    </w:p>
    <w:p w14:paraId="77A88BE3" w14:textId="77777777" w:rsidR="002F1318" w:rsidRPr="00CE3875" w:rsidRDefault="002F1318" w:rsidP="002F1318">
      <w:pPr>
        <w:ind w:firstLine="709"/>
        <w:jc w:val="both"/>
        <w:rPr>
          <w:sz w:val="24"/>
          <w:szCs w:val="24"/>
        </w:rPr>
      </w:pPr>
      <w:r w:rsidRPr="00CE3875">
        <w:rPr>
          <w:sz w:val="24"/>
          <w:szCs w:val="24"/>
        </w:rPr>
        <w:t>4 По тексту настоящего Перечня термины «Подрядчик» и «Исполнитель», а также «Работы» и «Услуги» идентичны.</w:t>
      </w:r>
    </w:p>
    <w:p w14:paraId="180B8E03" w14:textId="77777777" w:rsidR="002F1318" w:rsidRPr="00695761" w:rsidRDefault="002F1318" w:rsidP="002F1318">
      <w:pPr>
        <w:ind w:firstLine="709"/>
        <w:jc w:val="both"/>
        <w:rPr>
          <w:sz w:val="24"/>
          <w:szCs w:val="24"/>
        </w:rPr>
      </w:pPr>
      <w:r w:rsidRPr="00CE3875">
        <w:rPr>
          <w:sz w:val="24"/>
          <w:szCs w:val="24"/>
        </w:rPr>
        <w:t>5 По тексту настоящего Перечня термин</w:t>
      </w:r>
      <w:r w:rsidRPr="00695761">
        <w:rPr>
          <w:sz w:val="24"/>
          <w:szCs w:val="24"/>
        </w:rPr>
        <w:t xml:space="preserve"> «Заказчик» идентичен термину «Представитель Заказчика».</w:t>
      </w:r>
    </w:p>
    <w:p w14:paraId="0E53B706" w14:textId="77777777" w:rsidR="002F1318" w:rsidRDefault="002F1318" w:rsidP="002F1318">
      <w:pPr>
        <w:ind w:firstLine="709"/>
        <w:jc w:val="both"/>
        <w:rPr>
          <w:sz w:val="24"/>
          <w:szCs w:val="24"/>
        </w:rPr>
      </w:pPr>
      <w:r w:rsidRPr="00695761">
        <w:rPr>
          <w:sz w:val="24"/>
          <w:szCs w:val="24"/>
        </w:rPr>
        <w:t>6</w:t>
      </w:r>
      <w:r>
        <w:rPr>
          <w:sz w:val="24"/>
          <w:szCs w:val="24"/>
        </w:rPr>
        <w:t xml:space="preserve"> </w:t>
      </w:r>
      <w:r w:rsidRPr="00695761">
        <w:rPr>
          <w:sz w:val="24"/>
          <w:szCs w:val="24"/>
        </w:rPr>
        <w:t xml:space="preserve">По тексту </w:t>
      </w:r>
      <w:r>
        <w:rPr>
          <w:sz w:val="24"/>
          <w:szCs w:val="24"/>
        </w:rPr>
        <w:t>настоящего Перечня понятием «Р</w:t>
      </w:r>
      <w:r w:rsidRPr="00695761">
        <w:rPr>
          <w:sz w:val="24"/>
          <w:szCs w:val="24"/>
        </w:rPr>
        <w:t xml:space="preserve">аботник Подрядчика» охватывается перечень лиц, включая лиц, с которыми Подрядчик, контрагент Подрядчика заключил трудовой </w:t>
      </w:r>
    </w:p>
    <w:p w14:paraId="3CA121EB" w14:textId="77777777" w:rsidR="002F1318" w:rsidRPr="00695761" w:rsidRDefault="002F1318" w:rsidP="002F1318">
      <w:pPr>
        <w:jc w:val="both"/>
        <w:rPr>
          <w:sz w:val="24"/>
          <w:szCs w:val="24"/>
        </w:rPr>
      </w:pPr>
      <w:r w:rsidRPr="00695761">
        <w:rPr>
          <w:sz w:val="24"/>
          <w:szCs w:val="24"/>
        </w:rPr>
        <w:t xml:space="preserve">договор, гражданско-правовой договор </w:t>
      </w:r>
      <w:r>
        <w:rPr>
          <w:sz w:val="24"/>
          <w:szCs w:val="24"/>
        </w:rPr>
        <w:t xml:space="preserve">или </w:t>
      </w:r>
      <w:r w:rsidRPr="00695761">
        <w:rPr>
          <w:sz w:val="24"/>
          <w:szCs w:val="24"/>
        </w:rPr>
        <w:t>иные лица, которые выполняют для Подрядчика / кон</w:t>
      </w:r>
      <w:r>
        <w:rPr>
          <w:sz w:val="24"/>
          <w:szCs w:val="24"/>
        </w:rPr>
        <w:t>трагента Подрядчика работы на О</w:t>
      </w:r>
      <w:r w:rsidRPr="00695761">
        <w:rPr>
          <w:sz w:val="24"/>
          <w:szCs w:val="24"/>
        </w:rPr>
        <w:t>бъектах Заказчика.</w:t>
      </w:r>
    </w:p>
    <w:p w14:paraId="0C9F0BD1" w14:textId="77777777" w:rsidR="002F1318" w:rsidRPr="00695761" w:rsidRDefault="002F1318" w:rsidP="002F1318">
      <w:pPr>
        <w:ind w:firstLine="709"/>
        <w:jc w:val="both"/>
        <w:rPr>
          <w:sz w:val="24"/>
          <w:szCs w:val="24"/>
        </w:rPr>
      </w:pPr>
      <w:r w:rsidRPr="00695761">
        <w:rPr>
          <w:sz w:val="24"/>
          <w:szCs w:val="24"/>
        </w:rPr>
        <w:t>7</w:t>
      </w:r>
      <w:r>
        <w:rPr>
          <w:sz w:val="24"/>
          <w:szCs w:val="24"/>
        </w:rPr>
        <w:t xml:space="preserve"> </w:t>
      </w:r>
      <w:r w:rsidRPr="00695761">
        <w:rPr>
          <w:sz w:val="24"/>
          <w:szCs w:val="24"/>
        </w:rPr>
        <w:t>Подрядчик отвечает за нарушения Субподрядчиков, иных третьих лиц, выполняющих работы</w:t>
      </w:r>
      <w:r>
        <w:rPr>
          <w:sz w:val="24"/>
          <w:szCs w:val="24"/>
        </w:rPr>
        <w:t>/оказывающих услуги на О</w:t>
      </w:r>
      <w:r w:rsidRPr="00695761">
        <w:rPr>
          <w:sz w:val="24"/>
          <w:szCs w:val="24"/>
        </w:rPr>
        <w:t>бъектах Заказчика, как за свои собственные.</w:t>
      </w:r>
    </w:p>
    <w:p w14:paraId="4C95036D" w14:textId="77777777" w:rsidR="002F1318" w:rsidRDefault="002F1318" w:rsidP="002F1318">
      <w:pPr>
        <w:shd w:val="clear" w:color="auto" w:fill="FFFFFF"/>
        <w:ind w:firstLine="709"/>
        <w:jc w:val="both"/>
        <w:rPr>
          <w:sz w:val="24"/>
          <w:szCs w:val="24"/>
        </w:rPr>
      </w:pPr>
      <w:r w:rsidRPr="00695761">
        <w:rPr>
          <w:sz w:val="24"/>
          <w:szCs w:val="24"/>
        </w:rPr>
        <w:t xml:space="preserve">8 </w:t>
      </w:r>
      <w:proofErr w:type="gramStart"/>
      <w:r w:rsidRPr="00695761">
        <w:rPr>
          <w:sz w:val="24"/>
          <w:szCs w:val="24"/>
        </w:rPr>
        <w:t>В</w:t>
      </w:r>
      <w:proofErr w:type="gramEnd"/>
      <w:r w:rsidRPr="00695761">
        <w:rPr>
          <w:sz w:val="24"/>
          <w:szCs w:val="24"/>
        </w:rPr>
        <w:t xml:space="preserve"> случае неоднократного совершения в течение шести месяцев одного и того же нарушения, указанного в настоящем </w:t>
      </w:r>
      <w:r>
        <w:rPr>
          <w:sz w:val="24"/>
          <w:szCs w:val="24"/>
        </w:rPr>
        <w:t>Перечне</w:t>
      </w:r>
      <w:r w:rsidRPr="00695761">
        <w:rPr>
          <w:sz w:val="24"/>
          <w:szCs w:val="24"/>
        </w:rPr>
        <w:t>, размер налагаемого штрафа увеличивается в 1,5 раза.</w:t>
      </w:r>
    </w:p>
    <w:p w14:paraId="0BB156C6" w14:textId="77777777" w:rsidR="002F1318" w:rsidRPr="005E4B7D" w:rsidRDefault="002F1318" w:rsidP="002F1318">
      <w:pPr>
        <w:ind w:firstLine="709"/>
        <w:jc w:val="both"/>
        <w:rPr>
          <w:sz w:val="24"/>
          <w:szCs w:val="24"/>
        </w:rPr>
      </w:pPr>
      <w:r w:rsidRPr="005E4B7D">
        <w:rPr>
          <w:sz w:val="24"/>
          <w:szCs w:val="24"/>
        </w:rPr>
        <w:t xml:space="preserve">9 </w:t>
      </w:r>
      <w:proofErr w:type="gramStart"/>
      <w:r w:rsidRPr="005E4B7D">
        <w:rPr>
          <w:sz w:val="24"/>
          <w:szCs w:val="24"/>
        </w:rPr>
        <w:t>В</w:t>
      </w:r>
      <w:proofErr w:type="gramEnd"/>
      <w:r w:rsidRPr="005E4B7D">
        <w:rPr>
          <w:sz w:val="24"/>
          <w:szCs w:val="24"/>
        </w:rPr>
        <w:t xml:space="preserve"> случае сверхнормативных выбросов, сбросов загрязняющих веществ и (или) отсутствии разрешения на эмиссии при проведении работ/оказании услуг,</w:t>
      </w:r>
      <w:r w:rsidRPr="005E4B7D">
        <w:rPr>
          <w:rFonts w:eastAsia="Calibri"/>
          <w:sz w:val="24"/>
          <w:szCs w:val="24"/>
        </w:rPr>
        <w:t xml:space="preserve"> Подрядчиком производится </w:t>
      </w:r>
      <w:r w:rsidRPr="005E4B7D">
        <w:rPr>
          <w:sz w:val="24"/>
          <w:szCs w:val="24"/>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2D5AAC2B" w14:textId="77777777" w:rsidR="002F1318" w:rsidRPr="005E4B7D" w:rsidRDefault="002F1318" w:rsidP="002F1318">
      <w:pPr>
        <w:shd w:val="clear" w:color="auto" w:fill="FFFFFF"/>
        <w:ind w:firstLine="709"/>
        <w:jc w:val="both"/>
        <w:rPr>
          <w:sz w:val="24"/>
          <w:szCs w:val="24"/>
        </w:rPr>
      </w:pPr>
      <w:r w:rsidRPr="005E4B7D">
        <w:rPr>
          <w:sz w:val="24"/>
          <w:szCs w:val="24"/>
        </w:rPr>
        <w:t xml:space="preserve">10 </w:t>
      </w:r>
      <w:proofErr w:type="gramStart"/>
      <w:r w:rsidRPr="005E4B7D">
        <w:rPr>
          <w:sz w:val="24"/>
          <w:szCs w:val="24"/>
        </w:rPr>
        <w:t>В</w:t>
      </w:r>
      <w:proofErr w:type="gramEnd"/>
      <w:r w:rsidRPr="005E4B7D">
        <w:rPr>
          <w:sz w:val="24"/>
          <w:szCs w:val="24"/>
        </w:rPr>
        <w:t xml:space="preserve"> случае аварийного загрязнения окружающей среды при проведении работ/оказании услуг Подрядчиком производится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0A8BB6FB" w14:textId="77777777" w:rsidR="002F1318" w:rsidRPr="005E4B7D" w:rsidRDefault="002F1318" w:rsidP="002F1318">
      <w:pPr>
        <w:shd w:val="clear" w:color="auto" w:fill="FFFFFF"/>
        <w:ind w:firstLine="709"/>
        <w:jc w:val="both"/>
        <w:rPr>
          <w:sz w:val="24"/>
          <w:szCs w:val="24"/>
        </w:rPr>
      </w:pPr>
      <w:r w:rsidRPr="005E4B7D">
        <w:rPr>
          <w:sz w:val="24"/>
          <w:szCs w:val="24"/>
        </w:rPr>
        <w:t xml:space="preserve">11 </w:t>
      </w:r>
      <w:proofErr w:type="gramStart"/>
      <w:r w:rsidRPr="005E4B7D">
        <w:rPr>
          <w:sz w:val="24"/>
          <w:szCs w:val="24"/>
        </w:rPr>
        <w:t>В</w:t>
      </w:r>
      <w:proofErr w:type="gramEnd"/>
      <w:r w:rsidRPr="005E4B7D">
        <w:rPr>
          <w:sz w:val="24"/>
          <w:szCs w:val="24"/>
        </w:rPr>
        <w:t xml:space="preserve"> случае нарушения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2CF767FE" w14:textId="77777777" w:rsidR="002F1318" w:rsidRDefault="002F1318" w:rsidP="002F1318">
      <w:pPr>
        <w:ind w:firstLine="709"/>
        <w:jc w:val="both"/>
        <w:rPr>
          <w:sz w:val="24"/>
          <w:szCs w:val="24"/>
        </w:rPr>
      </w:pPr>
      <w:r w:rsidRPr="00B36652">
        <w:rPr>
          <w:sz w:val="24"/>
          <w:szCs w:val="24"/>
        </w:rPr>
        <w:t>11.1</w:t>
      </w:r>
      <w:r>
        <w:rPr>
          <w:color w:val="FF0000"/>
          <w:sz w:val="24"/>
          <w:szCs w:val="24"/>
        </w:rPr>
        <w:t xml:space="preserve"> </w:t>
      </w:r>
      <w:r w:rsidRPr="005E4B7D">
        <w:rPr>
          <w:sz w:val="24"/>
          <w:szCs w:val="24"/>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2A5D4694" w14:textId="77777777" w:rsidR="002F1318" w:rsidRPr="00695761" w:rsidRDefault="002F1318" w:rsidP="006972F9">
      <w:pPr>
        <w:ind w:firstLine="709"/>
        <w:jc w:val="both"/>
        <w:rPr>
          <w:sz w:val="24"/>
          <w:szCs w:val="24"/>
        </w:rPr>
      </w:pPr>
      <w:r>
        <w:rPr>
          <w:sz w:val="24"/>
          <w:szCs w:val="24"/>
        </w:rPr>
        <w:t>12</w:t>
      </w:r>
      <w:r w:rsidRPr="00695761">
        <w:rPr>
          <w:sz w:val="24"/>
          <w:szCs w:val="24"/>
        </w:rPr>
        <w:t xml:space="preserve"> Факт нарушения уста</w:t>
      </w:r>
      <w:r>
        <w:rPr>
          <w:sz w:val="24"/>
          <w:szCs w:val="24"/>
        </w:rPr>
        <w:t>навливается актом, подписанным Р</w:t>
      </w:r>
      <w:r w:rsidRPr="00695761">
        <w:rPr>
          <w:sz w:val="24"/>
          <w:szCs w:val="24"/>
        </w:rPr>
        <w:t>аботником Заказчика, осуществляющего производственный контроль, либо третьим лицом, привлеченным</w:t>
      </w:r>
      <w:r>
        <w:rPr>
          <w:sz w:val="24"/>
          <w:szCs w:val="24"/>
        </w:rPr>
        <w:t xml:space="preserve"> </w:t>
      </w:r>
      <w:r w:rsidRPr="00695761">
        <w:rPr>
          <w:sz w:val="24"/>
          <w:szCs w:val="24"/>
        </w:rPr>
        <w:t>Заказчиком для осуществления контроля (супервайзеры, лица осуществляющие технический</w:t>
      </w:r>
      <w:r>
        <w:rPr>
          <w:sz w:val="24"/>
          <w:szCs w:val="24"/>
        </w:rPr>
        <w:t xml:space="preserve"> </w:t>
      </w:r>
      <w:r w:rsidRPr="00695761">
        <w:rPr>
          <w:sz w:val="24"/>
          <w:szCs w:val="24"/>
        </w:rPr>
        <w:t xml:space="preserve">надзор), и/или работниками </w:t>
      </w:r>
      <w:r>
        <w:rPr>
          <w:sz w:val="24"/>
          <w:szCs w:val="24"/>
        </w:rPr>
        <w:t>организации</w:t>
      </w:r>
      <w:r w:rsidRPr="00695761">
        <w:rPr>
          <w:sz w:val="24"/>
          <w:szCs w:val="24"/>
        </w:rPr>
        <w:t xml:space="preserve">, </w:t>
      </w:r>
      <w:r>
        <w:rPr>
          <w:sz w:val="24"/>
          <w:szCs w:val="24"/>
        </w:rPr>
        <w:t>оказывающей охранные услуги, а также Р</w:t>
      </w:r>
      <w:r w:rsidRPr="00695761">
        <w:rPr>
          <w:sz w:val="24"/>
          <w:szCs w:val="24"/>
        </w:rPr>
        <w:t>аботником Подрядчика и/или представителем Подрядчика. Общее количество лиц, подписывающих акт, должно быть не менее двух человек.</w:t>
      </w:r>
    </w:p>
    <w:p w14:paraId="5769644C" w14:textId="77777777" w:rsidR="002F1318" w:rsidRPr="00695761" w:rsidRDefault="002F1318" w:rsidP="002F1318">
      <w:pPr>
        <w:ind w:firstLine="709"/>
        <w:jc w:val="both"/>
        <w:rPr>
          <w:sz w:val="24"/>
          <w:szCs w:val="24"/>
        </w:rPr>
      </w:pPr>
      <w:r w:rsidRPr="00B36652">
        <w:rPr>
          <w:sz w:val="24"/>
          <w:szCs w:val="24"/>
        </w:rPr>
        <w:t xml:space="preserve">12.1 </w:t>
      </w:r>
      <w:proofErr w:type="gramStart"/>
      <w:r>
        <w:rPr>
          <w:sz w:val="24"/>
          <w:szCs w:val="24"/>
        </w:rPr>
        <w:t>В</w:t>
      </w:r>
      <w:proofErr w:type="gramEnd"/>
      <w:r>
        <w:rPr>
          <w:sz w:val="24"/>
          <w:szCs w:val="24"/>
        </w:rPr>
        <w:t xml:space="preserve"> случае отказа Р</w:t>
      </w:r>
      <w:r w:rsidRPr="00695761">
        <w:rPr>
          <w:sz w:val="24"/>
          <w:szCs w:val="24"/>
        </w:rPr>
        <w:t>аботника Подрядчика от подписания акта, такой факт фиксируется в акте об отказе подписания и выявленных нарушениях и заверяется п</w:t>
      </w:r>
      <w:r>
        <w:rPr>
          <w:sz w:val="24"/>
          <w:szCs w:val="24"/>
        </w:rPr>
        <w:t>одписью свидетеля (-ей). Отказ Р</w:t>
      </w:r>
      <w:r w:rsidRPr="00695761">
        <w:rPr>
          <w:sz w:val="24"/>
          <w:szCs w:val="24"/>
        </w:rPr>
        <w:t xml:space="preserve">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01398ADC" w14:textId="77777777" w:rsidR="002F1318" w:rsidRPr="00695761" w:rsidRDefault="002F1318" w:rsidP="002F1318">
      <w:pPr>
        <w:ind w:firstLine="709"/>
        <w:jc w:val="both"/>
        <w:rPr>
          <w:sz w:val="24"/>
          <w:szCs w:val="24"/>
        </w:rPr>
      </w:pPr>
      <w:r w:rsidRPr="00695761">
        <w:rPr>
          <w:sz w:val="24"/>
          <w:szCs w:val="24"/>
        </w:rPr>
        <w:t>1</w:t>
      </w:r>
      <w:r>
        <w:rPr>
          <w:sz w:val="24"/>
          <w:szCs w:val="24"/>
        </w:rPr>
        <w:t>3 Факт</w:t>
      </w:r>
      <w:r w:rsidRPr="00695761">
        <w:rPr>
          <w:sz w:val="24"/>
          <w:szCs w:val="24"/>
        </w:rPr>
        <w:t xml:space="preserve"> нарушения может быть </w:t>
      </w:r>
      <w:r>
        <w:rPr>
          <w:sz w:val="24"/>
          <w:szCs w:val="24"/>
        </w:rPr>
        <w:t xml:space="preserve">так же </w:t>
      </w:r>
      <w:r w:rsidRPr="00695761">
        <w:rPr>
          <w:sz w:val="24"/>
          <w:szCs w:val="24"/>
        </w:rPr>
        <w:t>подтвержден одним из следующих документов:</w:t>
      </w:r>
    </w:p>
    <w:p w14:paraId="1790C5D5" w14:textId="77777777" w:rsidR="002F1318" w:rsidRPr="00695761" w:rsidRDefault="002F1318" w:rsidP="002F1318">
      <w:pPr>
        <w:ind w:firstLine="709"/>
        <w:jc w:val="both"/>
        <w:rPr>
          <w:sz w:val="24"/>
          <w:szCs w:val="24"/>
        </w:rPr>
      </w:pPr>
      <w:r>
        <w:rPr>
          <w:sz w:val="24"/>
          <w:szCs w:val="24"/>
        </w:rPr>
        <w:lastRenderedPageBreak/>
        <w:t xml:space="preserve">13.1 </w:t>
      </w:r>
      <w:r w:rsidRPr="00695761">
        <w:rPr>
          <w:sz w:val="24"/>
          <w:szCs w:val="24"/>
        </w:rPr>
        <w:t>актом</w:t>
      </w:r>
      <w:r>
        <w:rPr>
          <w:sz w:val="24"/>
          <w:szCs w:val="24"/>
        </w:rPr>
        <w:t>-</w:t>
      </w:r>
      <w:r w:rsidRPr="00695761">
        <w:rPr>
          <w:sz w:val="24"/>
          <w:szCs w:val="24"/>
        </w:rPr>
        <w:t xml:space="preserve">предписанием </w:t>
      </w:r>
      <w:r>
        <w:rPr>
          <w:sz w:val="24"/>
          <w:szCs w:val="24"/>
        </w:rPr>
        <w:t>Работника</w:t>
      </w:r>
      <w:r w:rsidRPr="00695761">
        <w:rPr>
          <w:sz w:val="24"/>
          <w:szCs w:val="24"/>
        </w:rPr>
        <w:t xml:space="preserve"> Заказчика, осуществляющего производственный контроль;</w:t>
      </w:r>
    </w:p>
    <w:p w14:paraId="280240CB" w14:textId="77777777" w:rsidR="002F1318" w:rsidRPr="00695761" w:rsidRDefault="002F1318" w:rsidP="002F1318">
      <w:pPr>
        <w:ind w:firstLine="709"/>
        <w:jc w:val="both"/>
        <w:rPr>
          <w:sz w:val="24"/>
          <w:szCs w:val="24"/>
        </w:rPr>
      </w:pPr>
      <w:r>
        <w:rPr>
          <w:sz w:val="24"/>
          <w:szCs w:val="24"/>
        </w:rPr>
        <w:t xml:space="preserve">13.2 </w:t>
      </w:r>
      <w:r w:rsidRPr="00695761">
        <w:rPr>
          <w:sz w:val="24"/>
          <w:szCs w:val="24"/>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797C6480" w14:textId="77777777" w:rsidR="002F1318" w:rsidRPr="00695761" w:rsidRDefault="002F1318" w:rsidP="002F1318">
      <w:pPr>
        <w:ind w:firstLine="709"/>
        <w:jc w:val="both"/>
        <w:rPr>
          <w:sz w:val="24"/>
          <w:szCs w:val="24"/>
        </w:rPr>
      </w:pPr>
      <w:r>
        <w:rPr>
          <w:sz w:val="24"/>
          <w:szCs w:val="24"/>
        </w:rPr>
        <w:t xml:space="preserve">13.3 </w:t>
      </w:r>
      <w:r w:rsidRPr="00695761">
        <w:rPr>
          <w:sz w:val="24"/>
          <w:szCs w:val="24"/>
        </w:rPr>
        <w:t>соответствующим актом или предписанием контролирующих и надзорных органов.</w:t>
      </w:r>
    </w:p>
    <w:p w14:paraId="34288643" w14:textId="77777777" w:rsidR="002F1318" w:rsidRPr="00695761" w:rsidRDefault="002F1318" w:rsidP="002F1318">
      <w:pPr>
        <w:ind w:firstLine="709"/>
        <w:jc w:val="both"/>
        <w:rPr>
          <w:sz w:val="24"/>
          <w:szCs w:val="24"/>
        </w:rPr>
      </w:pPr>
      <w:r>
        <w:rPr>
          <w:sz w:val="24"/>
          <w:szCs w:val="24"/>
        </w:rPr>
        <w:t>14</w:t>
      </w:r>
      <w:r w:rsidRPr="00695761">
        <w:rPr>
          <w:sz w:val="24"/>
          <w:szCs w:val="24"/>
        </w:rPr>
        <w:t xml:space="preserve">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w:t>
      </w:r>
      <w:r>
        <w:rPr>
          <w:sz w:val="24"/>
          <w:szCs w:val="24"/>
        </w:rPr>
        <w:t>/оказанных услуг</w:t>
      </w:r>
      <w:r w:rsidRPr="00695761">
        <w:rPr>
          <w:sz w:val="24"/>
          <w:szCs w:val="24"/>
        </w:rPr>
        <w:t>, в соответствии со ст</w:t>
      </w:r>
      <w:r>
        <w:rPr>
          <w:sz w:val="24"/>
          <w:szCs w:val="24"/>
        </w:rPr>
        <w:t>атьей 370</w:t>
      </w:r>
      <w:r w:rsidRPr="00695761">
        <w:rPr>
          <w:sz w:val="24"/>
          <w:szCs w:val="24"/>
        </w:rPr>
        <w:t xml:space="preserve"> ГК Р</w:t>
      </w:r>
      <w:r>
        <w:rPr>
          <w:sz w:val="24"/>
          <w:szCs w:val="24"/>
        </w:rPr>
        <w:t>К</w:t>
      </w:r>
      <w:r w:rsidRPr="00695761">
        <w:rPr>
          <w:sz w:val="24"/>
          <w:szCs w:val="24"/>
        </w:rPr>
        <w:t>. При этом, основанием для проведения зачета является акт о нарушении, оформленный в</w:t>
      </w:r>
      <w:r>
        <w:rPr>
          <w:sz w:val="24"/>
          <w:szCs w:val="24"/>
        </w:rPr>
        <w:t xml:space="preserve"> </w:t>
      </w:r>
      <w:r w:rsidRPr="00695761">
        <w:rPr>
          <w:sz w:val="24"/>
          <w:szCs w:val="24"/>
        </w:rPr>
        <w:t xml:space="preserve">порядке, предусмотренном пунктами </w:t>
      </w:r>
      <w:r w:rsidRPr="005E4B7D">
        <w:rPr>
          <w:sz w:val="24"/>
          <w:szCs w:val="24"/>
        </w:rPr>
        <w:t>12 и 13 Примечания</w:t>
      </w:r>
      <w:r w:rsidRPr="00AD3F66">
        <w:rPr>
          <w:color w:val="FF0000"/>
          <w:sz w:val="24"/>
          <w:szCs w:val="24"/>
        </w:rPr>
        <w:t xml:space="preserve"> </w:t>
      </w:r>
      <w:r w:rsidRPr="00695761">
        <w:rPr>
          <w:sz w:val="24"/>
          <w:szCs w:val="24"/>
        </w:rPr>
        <w:t xml:space="preserve">к настоящему </w:t>
      </w:r>
      <w:r>
        <w:rPr>
          <w:sz w:val="24"/>
          <w:szCs w:val="24"/>
        </w:rPr>
        <w:t>Приложению</w:t>
      </w:r>
      <w:r w:rsidRPr="00695761">
        <w:rPr>
          <w:sz w:val="24"/>
          <w:szCs w:val="24"/>
        </w:rPr>
        <w:t xml:space="preserve"> и письменное требование Заказчика.</w:t>
      </w:r>
    </w:p>
    <w:p w14:paraId="11B38F09" w14:textId="1ED10235" w:rsidR="002F1318" w:rsidRDefault="002F1318" w:rsidP="002F1318">
      <w:pPr>
        <w:tabs>
          <w:tab w:val="left" w:pos="0"/>
          <w:tab w:val="left" w:pos="1080"/>
          <w:tab w:val="left" w:pos="5220"/>
          <w:tab w:val="left" w:pos="5580"/>
          <w:tab w:val="left" w:pos="5940"/>
        </w:tabs>
        <w:ind w:firstLine="709"/>
        <w:jc w:val="both"/>
        <w:rPr>
          <w:sz w:val="24"/>
          <w:szCs w:val="24"/>
        </w:rPr>
      </w:pPr>
      <w:r>
        <w:rPr>
          <w:sz w:val="24"/>
          <w:szCs w:val="24"/>
        </w:rPr>
        <w:t>15</w:t>
      </w:r>
      <w:r w:rsidRPr="00695761">
        <w:rPr>
          <w:sz w:val="24"/>
          <w:szCs w:val="24"/>
        </w:rPr>
        <w:t xml:space="preserve"> </w:t>
      </w:r>
      <w:proofErr w:type="gramStart"/>
      <w:r w:rsidRPr="00695761">
        <w:rPr>
          <w:sz w:val="24"/>
          <w:szCs w:val="24"/>
        </w:rPr>
        <w:t>В</w:t>
      </w:r>
      <w:proofErr w:type="gramEnd"/>
      <w:r w:rsidRPr="00695761">
        <w:rPr>
          <w:sz w:val="24"/>
          <w:szCs w:val="24"/>
        </w:rPr>
        <w:t xml:space="preserve"> случае противоречий в части размера штрафных санкций между условиями действия Договора и условиями настоящего </w:t>
      </w:r>
      <w:r>
        <w:rPr>
          <w:sz w:val="24"/>
          <w:szCs w:val="24"/>
        </w:rPr>
        <w:t>Перечня</w:t>
      </w:r>
      <w:r w:rsidRPr="00695761">
        <w:rPr>
          <w:sz w:val="24"/>
          <w:szCs w:val="24"/>
        </w:rPr>
        <w:t xml:space="preserve"> применению подлежат условия </w:t>
      </w:r>
      <w:r>
        <w:rPr>
          <w:sz w:val="24"/>
          <w:szCs w:val="24"/>
        </w:rPr>
        <w:t>Перечня.</w:t>
      </w:r>
    </w:p>
    <w:p w14:paraId="534E68EB" w14:textId="77777777" w:rsidR="007311A2" w:rsidRPr="00695761" w:rsidRDefault="007311A2" w:rsidP="002F1318">
      <w:pPr>
        <w:tabs>
          <w:tab w:val="left" w:pos="0"/>
          <w:tab w:val="left" w:pos="1080"/>
          <w:tab w:val="left" w:pos="5220"/>
          <w:tab w:val="left" w:pos="5580"/>
          <w:tab w:val="left" w:pos="5940"/>
        </w:tabs>
        <w:ind w:firstLine="709"/>
        <w:jc w:val="both"/>
        <w:rPr>
          <w:b/>
          <w:sz w:val="24"/>
          <w:szCs w:val="24"/>
        </w:rPr>
      </w:pPr>
    </w:p>
    <w:tbl>
      <w:tblPr>
        <w:tblW w:w="0" w:type="auto"/>
        <w:tblInd w:w="275" w:type="dxa"/>
        <w:tblLook w:val="04A0" w:firstRow="1" w:lastRow="0" w:firstColumn="1" w:lastColumn="0" w:noHBand="0" w:noVBand="1"/>
      </w:tblPr>
      <w:tblGrid>
        <w:gridCol w:w="4272"/>
        <w:gridCol w:w="4273"/>
      </w:tblGrid>
      <w:tr w:rsidR="002F1318" w:rsidRPr="003E45BD" w14:paraId="6A1BD2C1" w14:textId="77777777" w:rsidTr="00E23D3E">
        <w:trPr>
          <w:trHeight w:val="576"/>
        </w:trPr>
        <w:tc>
          <w:tcPr>
            <w:tcW w:w="4272" w:type="dxa"/>
            <w:shd w:val="clear" w:color="auto" w:fill="auto"/>
          </w:tcPr>
          <w:p w14:paraId="308305D1"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Заказчик: </w:t>
            </w:r>
          </w:p>
          <w:p w14:paraId="2D82E996" w14:textId="77777777" w:rsidR="002F1318" w:rsidRPr="00AC6C3A" w:rsidRDefault="002F1318" w:rsidP="00E23D3E">
            <w:pPr>
              <w:ind w:right="29"/>
              <w:jc w:val="both"/>
              <w:outlineLvl w:val="2"/>
              <w:rPr>
                <w:rFonts w:eastAsia="Calibri"/>
                <w:bCs/>
                <w:noProof/>
                <w:color w:val="000000"/>
                <w:sz w:val="24"/>
                <w:szCs w:val="24"/>
                <w:lang w:eastAsia="zh-CN"/>
              </w:rPr>
            </w:pPr>
          </w:p>
        </w:tc>
        <w:tc>
          <w:tcPr>
            <w:tcW w:w="4273" w:type="dxa"/>
            <w:shd w:val="clear" w:color="auto" w:fill="auto"/>
          </w:tcPr>
          <w:p w14:paraId="1247DDFC" w14:textId="48294E26" w:rsidR="002F1318" w:rsidRPr="00AC6C3A" w:rsidRDefault="00074FFF" w:rsidP="00E23D3E">
            <w:pPr>
              <w:ind w:right="29"/>
              <w:jc w:val="both"/>
              <w:outlineLvl w:val="2"/>
              <w:rPr>
                <w:rFonts w:eastAsia="Calibri"/>
                <w:b/>
                <w:bCs/>
                <w:noProof/>
                <w:color w:val="000000"/>
                <w:sz w:val="24"/>
                <w:szCs w:val="24"/>
                <w:lang w:eastAsia="zh-CN"/>
              </w:rPr>
            </w:pPr>
            <w:r>
              <w:rPr>
                <w:rFonts w:eastAsia="Calibri"/>
                <w:b/>
                <w:bCs/>
                <w:noProof/>
                <w:color w:val="000000"/>
                <w:sz w:val="24"/>
                <w:szCs w:val="24"/>
                <w:lang w:eastAsia="zh-CN"/>
              </w:rPr>
              <w:t>Исполнитель</w:t>
            </w:r>
            <w:r w:rsidR="002F1318" w:rsidRPr="00AC6C3A">
              <w:rPr>
                <w:rFonts w:eastAsia="Calibri"/>
                <w:b/>
                <w:bCs/>
                <w:noProof/>
                <w:color w:val="000000"/>
                <w:sz w:val="24"/>
                <w:szCs w:val="24"/>
                <w:lang w:eastAsia="zh-CN"/>
              </w:rPr>
              <w:t xml:space="preserve">:                </w:t>
            </w:r>
          </w:p>
        </w:tc>
      </w:tr>
      <w:tr w:rsidR="002F1318" w:rsidRPr="003E45BD" w14:paraId="5C34FE68" w14:textId="77777777" w:rsidTr="00E23D3E">
        <w:trPr>
          <w:trHeight w:val="280"/>
        </w:trPr>
        <w:tc>
          <w:tcPr>
            <w:tcW w:w="4272" w:type="dxa"/>
            <w:shd w:val="clear" w:color="auto" w:fill="auto"/>
          </w:tcPr>
          <w:p w14:paraId="48711785"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c>
          <w:tcPr>
            <w:tcW w:w="4273" w:type="dxa"/>
            <w:shd w:val="clear" w:color="auto" w:fill="auto"/>
          </w:tcPr>
          <w:p w14:paraId="35A02840"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r>
    </w:tbl>
    <w:p w14:paraId="7810CFD8" w14:textId="77777777" w:rsidR="002F1318" w:rsidRPr="00FC3B86" w:rsidRDefault="002F1318" w:rsidP="002F1318">
      <w:pPr>
        <w:tabs>
          <w:tab w:val="center" w:pos="4804"/>
        </w:tabs>
        <w:ind w:left="284" w:right="29"/>
        <w:jc w:val="both"/>
        <w:outlineLvl w:val="2"/>
        <w:rPr>
          <w:bCs/>
          <w:noProof/>
          <w:color w:val="000000"/>
          <w:sz w:val="24"/>
          <w:szCs w:val="24"/>
          <w:lang w:eastAsia="zh-CN"/>
        </w:rPr>
      </w:pPr>
      <w:r w:rsidRPr="003E45BD">
        <w:rPr>
          <w:bCs/>
          <w:noProof/>
          <w:color w:val="000000"/>
          <w:sz w:val="24"/>
          <w:szCs w:val="24"/>
          <w:lang w:eastAsia="zh-CN"/>
        </w:rPr>
        <w:t>м.п</w:t>
      </w:r>
      <w:r>
        <w:rPr>
          <w:bCs/>
          <w:noProof/>
          <w:color w:val="000000"/>
          <w:sz w:val="24"/>
          <w:szCs w:val="24"/>
          <w:lang w:eastAsia="zh-CN"/>
        </w:rPr>
        <w:tab/>
      </w:r>
      <w:r w:rsidRPr="003E45BD">
        <w:rPr>
          <w:bCs/>
          <w:noProof/>
          <w:color w:val="000000"/>
          <w:sz w:val="24"/>
          <w:szCs w:val="24"/>
          <w:lang w:eastAsia="zh-CN"/>
        </w:rPr>
        <w:t>м.п</w:t>
      </w:r>
    </w:p>
    <w:p w14:paraId="3802792C" w14:textId="77777777" w:rsidR="002F1318" w:rsidRDefault="002F1318" w:rsidP="002F1318">
      <w:bookmarkStart w:id="0" w:name="_GoBack"/>
      <w:bookmarkEnd w:id="0"/>
    </w:p>
    <w:sectPr w:rsidR="002F1318" w:rsidSect="007311A2">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K)">
    <w:altName w:val="Times New Roman"/>
    <w:panose1 w:val="00000000000000000000"/>
    <w:charset w:val="00"/>
    <w:family w:val="roman"/>
    <w:notTrueType/>
    <w:pitch w:val="default"/>
  </w:font>
  <w:font w:name="Gungsuh">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A87DDE"/>
    <w:multiLevelType w:val="multilevel"/>
    <w:tmpl w:val="12A45AE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F6623"/>
    <w:multiLevelType w:val="hybridMultilevel"/>
    <w:tmpl w:val="D57691AE"/>
    <w:lvl w:ilvl="0" w:tplc="C4767AB0">
      <w:start w:val="1"/>
      <w:numFmt w:val="decimal"/>
      <w:lvlText w:val="4.%1."/>
      <w:lvlJc w:val="left"/>
      <w:pPr>
        <w:ind w:left="360" w:hanging="360"/>
      </w:pPr>
      <w:rPr>
        <w:rFonts w:ascii="Arial Narrow" w:hAnsi="Arial Narrow" w:hint="default"/>
        <w:sz w:val="24"/>
      </w:rPr>
    </w:lvl>
    <w:lvl w:ilvl="1" w:tplc="04190019">
      <w:start w:val="1"/>
      <w:numFmt w:val="lowerLetter"/>
      <w:lvlText w:val="%2."/>
      <w:lvlJc w:val="left"/>
      <w:pPr>
        <w:ind w:left="1080" w:hanging="360"/>
      </w:pPr>
    </w:lvl>
    <w:lvl w:ilvl="2" w:tplc="04190001">
      <w:start w:val="1"/>
      <w:numFmt w:val="bullet"/>
      <w:lvlText w:val=""/>
      <w:lvlJc w:val="left"/>
      <w:pPr>
        <w:ind w:left="1800" w:hanging="180"/>
      </w:pPr>
      <w:rPr>
        <w:rFonts w:ascii="Symbol" w:hAnsi="Symbol" w:hint="default"/>
      </w:rPr>
    </w:lvl>
    <w:lvl w:ilvl="3" w:tplc="3E24513C">
      <w:start w:val="1"/>
      <w:numFmt w:val="decimal"/>
      <w:lvlText w:val="%4."/>
      <w:lvlJc w:val="left"/>
      <w:pPr>
        <w:ind w:left="7732" w:hanging="360"/>
      </w:pPr>
      <w:rPr>
        <w:rFonts w:hint="default"/>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5E676EA"/>
    <w:multiLevelType w:val="multilevel"/>
    <w:tmpl w:val="645A4B9C"/>
    <w:lvl w:ilvl="0">
      <w:start w:val="1"/>
      <w:numFmt w:val="decimal"/>
      <w:lvlText w:val="%1"/>
      <w:lvlJc w:val="left"/>
      <w:pPr>
        <w:ind w:left="810" w:hanging="360"/>
      </w:pPr>
      <w:rPr>
        <w:rFonts w:hint="default"/>
        <w:b/>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186" w:hanging="1800"/>
      </w:pPr>
      <w:rPr>
        <w:rFonts w:hint="default"/>
      </w:rPr>
    </w:lvl>
  </w:abstractNum>
  <w:abstractNum w:abstractNumId="5"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6" w15:restartNumberingAfterBreak="0">
    <w:nsid w:val="3E3C4352"/>
    <w:multiLevelType w:val="multilevel"/>
    <w:tmpl w:val="DF9AD5B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03D25D0"/>
    <w:multiLevelType w:val="multilevel"/>
    <w:tmpl w:val="B10483E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58A78F6"/>
    <w:multiLevelType w:val="singleLevel"/>
    <w:tmpl w:val="69DA2AFC"/>
    <w:lvl w:ilvl="0">
      <w:start w:val="5"/>
      <w:numFmt w:val="bullet"/>
      <w:lvlText w:val="-"/>
      <w:lvlJc w:val="left"/>
      <w:pPr>
        <w:tabs>
          <w:tab w:val="num" w:pos="990"/>
        </w:tabs>
        <w:ind w:left="990" w:hanging="360"/>
      </w:pPr>
      <w:rPr>
        <w:rFonts w:hint="default"/>
      </w:rPr>
    </w:lvl>
  </w:abstractNum>
  <w:abstractNum w:abstractNumId="9" w15:restartNumberingAfterBreak="0">
    <w:nsid w:val="507860B8"/>
    <w:multiLevelType w:val="multilevel"/>
    <w:tmpl w:val="834A5052"/>
    <w:lvl w:ilvl="0">
      <w:start w:val="1"/>
      <w:numFmt w:val="bullet"/>
      <w:lvlText w:val="−"/>
      <w:lvlJc w:val="left"/>
      <w:pPr>
        <w:ind w:left="1365" w:hanging="360"/>
      </w:pPr>
      <w:rPr>
        <w:rFonts w:ascii="Times New Roman" w:eastAsia="Times New Roman" w:hAnsi="Times New Roman" w:cs="Times New Roman"/>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10" w15:restartNumberingAfterBreak="0">
    <w:nsid w:val="59ED1D5B"/>
    <w:multiLevelType w:val="multilevel"/>
    <w:tmpl w:val="D65AEAD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C8C3BAF"/>
    <w:multiLevelType w:val="multilevel"/>
    <w:tmpl w:val="B07C0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5F24377A"/>
    <w:multiLevelType w:val="multilevel"/>
    <w:tmpl w:val="034861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60445B1B"/>
    <w:multiLevelType w:val="hybridMultilevel"/>
    <w:tmpl w:val="E50CAF9A"/>
    <w:lvl w:ilvl="0" w:tplc="69DA2AFC">
      <w:start w:val="5"/>
      <w:numFmt w:val="bullet"/>
      <w:lvlText w:val="-"/>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6131C5"/>
    <w:multiLevelType w:val="hybridMultilevel"/>
    <w:tmpl w:val="09C05B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8"/>
  </w:num>
  <w:num w:numId="4">
    <w:abstractNumId w:val="12"/>
  </w:num>
  <w:num w:numId="5">
    <w:abstractNumId w:val="1"/>
  </w:num>
  <w:num w:numId="6">
    <w:abstractNumId w:val="7"/>
  </w:num>
  <w:num w:numId="7">
    <w:abstractNumId w:val="6"/>
  </w:num>
  <w:num w:numId="8">
    <w:abstractNumId w:val="14"/>
  </w:num>
  <w:num w:numId="9">
    <w:abstractNumId w:val="14"/>
  </w:num>
  <w:num w:numId="10">
    <w:abstractNumId w:val="13"/>
  </w:num>
  <w:num w:numId="11">
    <w:abstractNumId w:val="4"/>
  </w:num>
  <w:num w:numId="12">
    <w:abstractNumId w:val="2"/>
  </w:num>
  <w:num w:numId="13">
    <w:abstractNumId w:val="3"/>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18"/>
    <w:rsid w:val="00074FFF"/>
    <w:rsid w:val="002D19B3"/>
    <w:rsid w:val="002F1318"/>
    <w:rsid w:val="00342A31"/>
    <w:rsid w:val="003C37A2"/>
    <w:rsid w:val="003E4396"/>
    <w:rsid w:val="004326EE"/>
    <w:rsid w:val="0049746D"/>
    <w:rsid w:val="00516F9C"/>
    <w:rsid w:val="006972F9"/>
    <w:rsid w:val="007311A2"/>
    <w:rsid w:val="00787F29"/>
    <w:rsid w:val="007B14BF"/>
    <w:rsid w:val="007B25F4"/>
    <w:rsid w:val="00902D66"/>
    <w:rsid w:val="00906897"/>
    <w:rsid w:val="009A2FE3"/>
    <w:rsid w:val="009F40E0"/>
    <w:rsid w:val="00AB0228"/>
    <w:rsid w:val="00C04D1C"/>
    <w:rsid w:val="00C066DA"/>
    <w:rsid w:val="00CE3875"/>
    <w:rsid w:val="00D14E8B"/>
    <w:rsid w:val="00DD0130"/>
    <w:rsid w:val="00DE7183"/>
    <w:rsid w:val="00E23D3E"/>
    <w:rsid w:val="00EC5D41"/>
    <w:rsid w:val="00F6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A75"/>
  <w15:chartTrackingRefBased/>
  <w15:docId w15:val="{EC72C9F0-84DC-4199-8FA7-2108E6E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1318"/>
    <w:pPr>
      <w:keepNext/>
      <w:outlineLvl w:val="0"/>
    </w:pPr>
    <w:rPr>
      <w:sz w:val="28"/>
    </w:rPr>
  </w:style>
  <w:style w:type="paragraph" w:styleId="2">
    <w:name w:val="heading 2"/>
    <w:basedOn w:val="a"/>
    <w:next w:val="a"/>
    <w:link w:val="20"/>
    <w:qFormat/>
    <w:rsid w:val="002F1318"/>
    <w:pPr>
      <w:keepNext/>
      <w:widowControl w:val="0"/>
      <w:tabs>
        <w:tab w:val="left" w:pos="288"/>
        <w:tab w:val="left" w:pos="720"/>
        <w:tab w:val="left" w:pos="1296"/>
        <w:tab w:val="left" w:pos="1584"/>
        <w:tab w:val="left" w:pos="4176"/>
        <w:tab w:val="left" w:pos="7200"/>
        <w:tab w:val="left" w:pos="7776"/>
        <w:tab w:val="left" w:pos="8064"/>
        <w:tab w:val="left" w:pos="8640"/>
      </w:tabs>
      <w:jc w:val="both"/>
      <w:outlineLvl w:val="1"/>
    </w:pPr>
    <w:rPr>
      <w:snapToGrid w:val="0"/>
      <w:sz w:val="24"/>
    </w:rPr>
  </w:style>
  <w:style w:type="paragraph" w:styleId="3">
    <w:name w:val="heading 3"/>
    <w:basedOn w:val="a"/>
    <w:next w:val="a"/>
    <w:link w:val="30"/>
    <w:qFormat/>
    <w:rsid w:val="002F1318"/>
    <w:pPr>
      <w:keepNext/>
      <w:jc w:val="both"/>
      <w:outlineLvl w:val="2"/>
    </w:pPr>
    <w:rPr>
      <w:sz w:val="24"/>
    </w:rPr>
  </w:style>
  <w:style w:type="paragraph" w:styleId="4">
    <w:name w:val="heading 4"/>
    <w:basedOn w:val="a"/>
    <w:next w:val="a"/>
    <w:link w:val="40"/>
    <w:qFormat/>
    <w:rsid w:val="002F1318"/>
    <w:pPr>
      <w:keepNext/>
      <w:spacing w:before="240" w:after="60"/>
      <w:outlineLvl w:val="3"/>
    </w:pPr>
    <w:rPr>
      <w:b/>
      <w:bCs/>
      <w:sz w:val="28"/>
      <w:szCs w:val="28"/>
    </w:rPr>
  </w:style>
  <w:style w:type="paragraph" w:styleId="5">
    <w:name w:val="heading 5"/>
    <w:basedOn w:val="a"/>
    <w:next w:val="a"/>
    <w:link w:val="50"/>
    <w:qFormat/>
    <w:rsid w:val="002F1318"/>
    <w:pPr>
      <w:spacing w:before="240" w:after="60"/>
      <w:outlineLvl w:val="4"/>
    </w:pPr>
    <w:rPr>
      <w:b/>
      <w:bCs/>
      <w:i/>
      <w:iCs/>
      <w:sz w:val="26"/>
      <w:szCs w:val="26"/>
    </w:rPr>
  </w:style>
  <w:style w:type="paragraph" w:styleId="6">
    <w:name w:val="heading 6"/>
    <w:basedOn w:val="a"/>
    <w:next w:val="a"/>
    <w:link w:val="60"/>
    <w:qFormat/>
    <w:rsid w:val="002F1318"/>
    <w:pPr>
      <w:spacing w:before="240" w:after="60"/>
      <w:outlineLvl w:val="5"/>
    </w:pPr>
    <w:rPr>
      <w:b/>
      <w:bCs/>
      <w:sz w:val="22"/>
      <w:szCs w:val="22"/>
    </w:rPr>
  </w:style>
  <w:style w:type="paragraph" w:styleId="7">
    <w:name w:val="heading 7"/>
    <w:basedOn w:val="a"/>
    <w:next w:val="a"/>
    <w:link w:val="70"/>
    <w:qFormat/>
    <w:rsid w:val="002F1318"/>
    <w:pPr>
      <w:spacing w:before="240" w:after="60"/>
      <w:outlineLvl w:val="6"/>
    </w:pPr>
    <w:rPr>
      <w:rFonts w:ascii="Calibri" w:hAnsi="Calibri"/>
      <w:sz w:val="24"/>
      <w:szCs w:val="24"/>
    </w:rPr>
  </w:style>
  <w:style w:type="paragraph" w:styleId="8">
    <w:name w:val="heading 8"/>
    <w:basedOn w:val="a"/>
    <w:next w:val="a"/>
    <w:link w:val="80"/>
    <w:qFormat/>
    <w:rsid w:val="002F1318"/>
    <w:pPr>
      <w:spacing w:before="240" w:after="60"/>
      <w:outlineLvl w:val="7"/>
    </w:pPr>
    <w:rPr>
      <w:i/>
      <w:iCs/>
      <w:sz w:val="24"/>
      <w:szCs w:val="24"/>
    </w:rPr>
  </w:style>
  <w:style w:type="paragraph" w:styleId="9">
    <w:name w:val="heading 9"/>
    <w:basedOn w:val="a"/>
    <w:next w:val="a"/>
    <w:link w:val="90"/>
    <w:qFormat/>
    <w:rsid w:val="002F1318"/>
    <w:pPr>
      <w:keepNext/>
      <w:jc w:val="right"/>
      <w:outlineLvl w:val="8"/>
    </w:pPr>
    <w:rPr>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1318"/>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2F131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F131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1318"/>
    <w:rPr>
      <w:rFonts w:ascii="Times New Roman" w:eastAsia="Times New Roman" w:hAnsi="Times New Roman" w:cs="Times New Roman"/>
      <w:snapToGrid w:val="0"/>
      <w:sz w:val="24"/>
      <w:szCs w:val="20"/>
      <w:lang w:eastAsia="ru-RU"/>
    </w:rPr>
  </w:style>
  <w:style w:type="character" w:customStyle="1" w:styleId="30">
    <w:name w:val="Заголовок 3 Знак"/>
    <w:basedOn w:val="a0"/>
    <w:link w:val="3"/>
    <w:rsid w:val="002F131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F131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F131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F1318"/>
    <w:rPr>
      <w:rFonts w:ascii="Times New Roman" w:eastAsia="Times New Roman" w:hAnsi="Times New Roman" w:cs="Times New Roman"/>
      <w:b/>
      <w:bCs/>
      <w:lang w:eastAsia="ru-RU"/>
    </w:rPr>
  </w:style>
  <w:style w:type="character" w:customStyle="1" w:styleId="70">
    <w:name w:val="Заголовок 7 Знак"/>
    <w:basedOn w:val="a0"/>
    <w:link w:val="7"/>
    <w:rsid w:val="002F1318"/>
    <w:rPr>
      <w:rFonts w:ascii="Calibri" w:eastAsia="Times New Roman" w:hAnsi="Calibri" w:cs="Times New Roman"/>
      <w:sz w:val="24"/>
      <w:szCs w:val="24"/>
      <w:lang w:eastAsia="ru-RU"/>
    </w:rPr>
  </w:style>
  <w:style w:type="character" w:customStyle="1" w:styleId="80">
    <w:name w:val="Заголовок 8 Знак"/>
    <w:basedOn w:val="a0"/>
    <w:link w:val="8"/>
    <w:rsid w:val="002F13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F1318"/>
    <w:rPr>
      <w:rFonts w:ascii="Times New Roman" w:eastAsia="Times New Roman" w:hAnsi="Times New Roman" w:cs="Times New Roman"/>
      <w:sz w:val="20"/>
      <w:szCs w:val="24"/>
      <w:u w:val="single"/>
      <w:lang w:eastAsia="ru-RU"/>
    </w:rPr>
  </w:style>
  <w:style w:type="paragraph" w:styleId="a5">
    <w:name w:val="header"/>
    <w:basedOn w:val="a"/>
    <w:link w:val="a6"/>
    <w:rsid w:val="002F1318"/>
    <w:pPr>
      <w:tabs>
        <w:tab w:val="center" w:pos="4153"/>
        <w:tab w:val="right" w:pos="8306"/>
      </w:tabs>
    </w:pPr>
  </w:style>
  <w:style w:type="character" w:customStyle="1" w:styleId="a6">
    <w:name w:val="Верхний колонтитул Знак"/>
    <w:basedOn w:val="a0"/>
    <w:link w:val="a5"/>
    <w:rsid w:val="002F1318"/>
    <w:rPr>
      <w:rFonts w:ascii="Times New Roman" w:eastAsia="Times New Roman" w:hAnsi="Times New Roman" w:cs="Times New Roman"/>
      <w:sz w:val="20"/>
      <w:szCs w:val="20"/>
      <w:lang w:eastAsia="ru-RU"/>
    </w:rPr>
  </w:style>
  <w:style w:type="paragraph" w:styleId="a7">
    <w:name w:val="footer"/>
    <w:basedOn w:val="a"/>
    <w:link w:val="a8"/>
    <w:rsid w:val="002F1318"/>
    <w:pPr>
      <w:tabs>
        <w:tab w:val="center" w:pos="4153"/>
        <w:tab w:val="right" w:pos="8306"/>
      </w:tabs>
    </w:pPr>
  </w:style>
  <w:style w:type="character" w:customStyle="1" w:styleId="a8">
    <w:name w:val="Нижний колонтитул Знак"/>
    <w:basedOn w:val="a0"/>
    <w:link w:val="a7"/>
    <w:rsid w:val="002F1318"/>
    <w:rPr>
      <w:rFonts w:ascii="Times New Roman" w:eastAsia="Times New Roman" w:hAnsi="Times New Roman" w:cs="Times New Roman"/>
      <w:sz w:val="20"/>
      <w:szCs w:val="20"/>
      <w:lang w:eastAsia="ru-RU"/>
    </w:rPr>
  </w:style>
  <w:style w:type="character" w:styleId="a9">
    <w:name w:val="page number"/>
    <w:basedOn w:val="a0"/>
    <w:rsid w:val="002F1318"/>
  </w:style>
  <w:style w:type="paragraph" w:styleId="aa">
    <w:name w:val="Body Text"/>
    <w:basedOn w:val="a"/>
    <w:link w:val="ab"/>
    <w:rsid w:val="002F1318"/>
    <w:pPr>
      <w:jc w:val="both"/>
    </w:pPr>
    <w:rPr>
      <w:sz w:val="24"/>
    </w:rPr>
  </w:style>
  <w:style w:type="character" w:customStyle="1" w:styleId="ab">
    <w:name w:val="Основной текст Знак"/>
    <w:basedOn w:val="a0"/>
    <w:link w:val="aa"/>
    <w:rsid w:val="002F1318"/>
    <w:rPr>
      <w:rFonts w:ascii="Times New Roman" w:eastAsia="Times New Roman" w:hAnsi="Times New Roman" w:cs="Times New Roman"/>
      <w:sz w:val="24"/>
      <w:szCs w:val="20"/>
      <w:lang w:eastAsia="ru-RU"/>
    </w:rPr>
  </w:style>
  <w:style w:type="paragraph" w:styleId="21">
    <w:name w:val="Body Text 2"/>
    <w:basedOn w:val="a"/>
    <w:link w:val="22"/>
    <w:rsid w:val="002F1318"/>
    <w:rPr>
      <w:sz w:val="24"/>
    </w:rPr>
  </w:style>
  <w:style w:type="character" w:customStyle="1" w:styleId="22">
    <w:name w:val="Основной текст 2 Знак"/>
    <w:basedOn w:val="a0"/>
    <w:link w:val="21"/>
    <w:rsid w:val="002F1318"/>
    <w:rPr>
      <w:rFonts w:ascii="Times New Roman" w:eastAsia="Times New Roman" w:hAnsi="Times New Roman" w:cs="Times New Roman"/>
      <w:sz w:val="24"/>
      <w:szCs w:val="20"/>
      <w:lang w:eastAsia="ru-RU"/>
    </w:rPr>
  </w:style>
  <w:style w:type="paragraph" w:styleId="ac">
    <w:name w:val="Body Text Indent"/>
    <w:basedOn w:val="a"/>
    <w:link w:val="ad"/>
    <w:rsid w:val="002F1318"/>
    <w:pPr>
      <w:ind w:firstLine="709"/>
    </w:pPr>
    <w:rPr>
      <w:sz w:val="24"/>
      <w:lang w:val="x-none" w:eastAsia="x-none"/>
    </w:rPr>
  </w:style>
  <w:style w:type="character" w:customStyle="1" w:styleId="ad">
    <w:name w:val="Основной текст с отступом Знак"/>
    <w:basedOn w:val="a0"/>
    <w:link w:val="ac"/>
    <w:rsid w:val="002F1318"/>
    <w:rPr>
      <w:rFonts w:ascii="Times New Roman" w:eastAsia="Times New Roman" w:hAnsi="Times New Roman" w:cs="Times New Roman"/>
      <w:sz w:val="24"/>
      <w:szCs w:val="20"/>
      <w:lang w:val="x-none" w:eastAsia="x-none"/>
    </w:rPr>
  </w:style>
  <w:style w:type="paragraph" w:styleId="31">
    <w:name w:val="Body Text Indent 3"/>
    <w:basedOn w:val="a"/>
    <w:link w:val="32"/>
    <w:rsid w:val="002F1318"/>
    <w:pPr>
      <w:ind w:firstLine="709"/>
      <w:jc w:val="both"/>
    </w:pPr>
    <w:rPr>
      <w:sz w:val="24"/>
    </w:rPr>
  </w:style>
  <w:style w:type="character" w:customStyle="1" w:styleId="32">
    <w:name w:val="Основной текст с отступом 3 Знак"/>
    <w:basedOn w:val="a0"/>
    <w:link w:val="31"/>
    <w:rsid w:val="002F1318"/>
    <w:rPr>
      <w:rFonts w:ascii="Times New Roman" w:eastAsia="Times New Roman" w:hAnsi="Times New Roman" w:cs="Times New Roman"/>
      <w:sz w:val="24"/>
      <w:szCs w:val="20"/>
      <w:lang w:eastAsia="ru-RU"/>
    </w:rPr>
  </w:style>
  <w:style w:type="paragraph" w:styleId="ae">
    <w:name w:val="Plain Text"/>
    <w:basedOn w:val="a"/>
    <w:link w:val="af"/>
    <w:rsid w:val="002F1318"/>
    <w:rPr>
      <w:rFonts w:ascii="Courier New" w:hAnsi="Courier New"/>
    </w:rPr>
  </w:style>
  <w:style w:type="character" w:customStyle="1" w:styleId="af">
    <w:name w:val="Текст Знак"/>
    <w:basedOn w:val="a0"/>
    <w:link w:val="ae"/>
    <w:rsid w:val="002F1318"/>
    <w:rPr>
      <w:rFonts w:ascii="Courier New" w:eastAsia="Times New Roman" w:hAnsi="Courier New" w:cs="Times New Roman"/>
      <w:sz w:val="20"/>
      <w:szCs w:val="20"/>
      <w:lang w:eastAsia="ru-RU"/>
    </w:rPr>
  </w:style>
  <w:style w:type="paragraph" w:styleId="af0">
    <w:name w:val="toa heading"/>
    <w:basedOn w:val="a"/>
    <w:next w:val="a"/>
    <w:semiHidden/>
    <w:rsid w:val="002F1318"/>
    <w:pPr>
      <w:spacing w:before="120"/>
    </w:pPr>
    <w:rPr>
      <w:rFonts w:ascii="Arial" w:hAnsi="Arial"/>
      <w:b/>
      <w:sz w:val="24"/>
      <w:lang w:val="en-US"/>
    </w:rPr>
  </w:style>
  <w:style w:type="paragraph" w:styleId="af1">
    <w:name w:val="Title"/>
    <w:aliases w:val="Название"/>
    <w:basedOn w:val="a"/>
    <w:link w:val="af2"/>
    <w:qFormat/>
    <w:rsid w:val="002F1318"/>
    <w:pPr>
      <w:jc w:val="center"/>
      <w:outlineLvl w:val="0"/>
    </w:pPr>
    <w:rPr>
      <w:sz w:val="24"/>
      <w:szCs w:val="24"/>
    </w:rPr>
  </w:style>
  <w:style w:type="character" w:customStyle="1" w:styleId="af2">
    <w:name w:val="Заголовок Знак"/>
    <w:aliases w:val="Название Знак"/>
    <w:basedOn w:val="a0"/>
    <w:link w:val="af1"/>
    <w:rsid w:val="002F1318"/>
    <w:rPr>
      <w:rFonts w:ascii="Times New Roman" w:eastAsia="Times New Roman" w:hAnsi="Times New Roman" w:cs="Times New Roman"/>
      <w:sz w:val="24"/>
      <w:szCs w:val="24"/>
      <w:lang w:eastAsia="ru-RU"/>
    </w:rPr>
  </w:style>
  <w:style w:type="paragraph" w:styleId="af3">
    <w:name w:val="Balloon Text"/>
    <w:basedOn w:val="a"/>
    <w:link w:val="af4"/>
    <w:semiHidden/>
    <w:rsid w:val="002F1318"/>
    <w:rPr>
      <w:rFonts w:ascii="Tahoma" w:hAnsi="Tahoma" w:cs="Tahoma"/>
      <w:sz w:val="16"/>
      <w:szCs w:val="16"/>
    </w:rPr>
  </w:style>
  <w:style w:type="character" w:customStyle="1" w:styleId="af4">
    <w:name w:val="Текст выноски Знак"/>
    <w:basedOn w:val="a0"/>
    <w:link w:val="af3"/>
    <w:semiHidden/>
    <w:rsid w:val="002F1318"/>
    <w:rPr>
      <w:rFonts w:ascii="Tahoma" w:eastAsia="Times New Roman" w:hAnsi="Tahoma" w:cs="Tahoma"/>
      <w:sz w:val="16"/>
      <w:szCs w:val="16"/>
      <w:lang w:eastAsia="ru-RU"/>
    </w:rPr>
  </w:style>
  <w:style w:type="paragraph" w:styleId="af5">
    <w:name w:val="Document Map"/>
    <w:basedOn w:val="a"/>
    <w:link w:val="af6"/>
    <w:semiHidden/>
    <w:rsid w:val="002F1318"/>
    <w:pPr>
      <w:shd w:val="clear" w:color="auto" w:fill="000080"/>
    </w:pPr>
    <w:rPr>
      <w:rFonts w:ascii="Tahoma" w:hAnsi="Tahoma" w:cs="Tahoma"/>
    </w:rPr>
  </w:style>
  <w:style w:type="character" w:customStyle="1" w:styleId="af6">
    <w:name w:val="Схема документа Знак"/>
    <w:basedOn w:val="a0"/>
    <w:link w:val="af5"/>
    <w:semiHidden/>
    <w:rsid w:val="002F1318"/>
    <w:rPr>
      <w:rFonts w:ascii="Tahoma" w:eastAsia="Times New Roman" w:hAnsi="Tahoma" w:cs="Tahoma"/>
      <w:sz w:val="20"/>
      <w:szCs w:val="20"/>
      <w:shd w:val="clear" w:color="auto" w:fill="000080"/>
      <w:lang w:eastAsia="ru-RU"/>
    </w:rPr>
  </w:style>
  <w:style w:type="paragraph" w:customStyle="1" w:styleId="af7">
    <w:name w:val="Текст СК"/>
    <w:basedOn w:val="a"/>
    <w:autoRedefine/>
    <w:rsid w:val="002F1318"/>
    <w:pPr>
      <w:tabs>
        <w:tab w:val="left" w:pos="4995"/>
      </w:tabs>
      <w:spacing w:after="240"/>
      <w:ind w:left="-43" w:firstLine="763"/>
      <w:outlineLvl w:val="0"/>
    </w:pPr>
    <w:rPr>
      <w:b/>
      <w:color w:val="000000"/>
      <w:sz w:val="24"/>
      <w:szCs w:val="24"/>
    </w:rPr>
  </w:style>
  <w:style w:type="paragraph" w:customStyle="1" w:styleId="af8">
    <w:name w:val="Знак"/>
    <w:basedOn w:val="a"/>
    <w:autoRedefine/>
    <w:rsid w:val="002F1318"/>
    <w:pPr>
      <w:spacing w:after="160" w:line="240" w:lineRule="exact"/>
    </w:pPr>
    <w:rPr>
      <w:rFonts w:eastAsia="SimSun"/>
      <w:sz w:val="24"/>
      <w:szCs w:val="24"/>
      <w:lang w:val="en-US" w:eastAsia="en-US"/>
    </w:rPr>
  </w:style>
  <w:style w:type="table" w:styleId="af9">
    <w:name w:val="Table Grid"/>
    <w:basedOn w:val="a1"/>
    <w:uiPriority w:val="39"/>
    <w:rsid w:val="002F1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2F1318"/>
    <w:rPr>
      <w:b/>
      <w:bCs/>
    </w:rPr>
  </w:style>
  <w:style w:type="paragraph" w:styleId="33">
    <w:name w:val="Body Text 3"/>
    <w:basedOn w:val="a"/>
    <w:link w:val="34"/>
    <w:rsid w:val="002F1318"/>
    <w:pPr>
      <w:spacing w:after="120"/>
    </w:pPr>
    <w:rPr>
      <w:sz w:val="16"/>
      <w:szCs w:val="16"/>
    </w:rPr>
  </w:style>
  <w:style w:type="character" w:customStyle="1" w:styleId="34">
    <w:name w:val="Основной текст 3 Знак"/>
    <w:basedOn w:val="a0"/>
    <w:link w:val="33"/>
    <w:rsid w:val="002F1318"/>
    <w:rPr>
      <w:rFonts w:ascii="Times New Roman" w:eastAsia="Times New Roman" w:hAnsi="Times New Roman" w:cs="Times New Roman"/>
      <w:sz w:val="16"/>
      <w:szCs w:val="16"/>
      <w:lang w:eastAsia="ru-RU"/>
    </w:rPr>
  </w:style>
  <w:style w:type="paragraph" w:styleId="23">
    <w:name w:val="Body Text Indent 2"/>
    <w:basedOn w:val="a"/>
    <w:link w:val="24"/>
    <w:rsid w:val="002F1318"/>
    <w:pPr>
      <w:ind w:firstLine="720"/>
    </w:pPr>
    <w:rPr>
      <w:sz w:val="24"/>
    </w:rPr>
  </w:style>
  <w:style w:type="character" w:customStyle="1" w:styleId="24">
    <w:name w:val="Основной текст с отступом 2 Знак"/>
    <w:basedOn w:val="a0"/>
    <w:link w:val="23"/>
    <w:rsid w:val="002F1318"/>
    <w:rPr>
      <w:rFonts w:ascii="Times New Roman" w:eastAsia="Times New Roman" w:hAnsi="Times New Roman" w:cs="Times New Roman"/>
      <w:sz w:val="24"/>
      <w:szCs w:val="20"/>
      <w:lang w:eastAsia="ru-RU"/>
    </w:rPr>
  </w:style>
  <w:style w:type="character" w:styleId="afb">
    <w:name w:val="Hyperlink"/>
    <w:rsid w:val="002F1318"/>
    <w:rPr>
      <w:color w:val="0000FF"/>
      <w:u w:val="single"/>
    </w:rPr>
  </w:style>
  <w:style w:type="character" w:styleId="afc">
    <w:name w:val="Emphasis"/>
    <w:qFormat/>
    <w:rsid w:val="002F1318"/>
    <w:rPr>
      <w:i/>
      <w:iCs/>
    </w:rPr>
  </w:style>
  <w:style w:type="character" w:customStyle="1" w:styleId="s0">
    <w:name w:val="s0"/>
    <w:rsid w:val="002F1318"/>
    <w:rPr>
      <w:rFonts w:ascii="Times New Roman(K)" w:hAnsi="Times New Roman(K)" w:cs="Times New Roman" w:hint="default"/>
      <w:b w:val="0"/>
      <w:bCs w:val="0"/>
      <w:i w:val="0"/>
      <w:iCs w:val="0"/>
      <w:strike w:val="0"/>
      <w:dstrike w:val="0"/>
      <w:color w:val="000000"/>
      <w:sz w:val="24"/>
      <w:szCs w:val="24"/>
      <w:u w:val="none"/>
      <w:effect w:val="none"/>
    </w:rPr>
  </w:style>
  <w:style w:type="character" w:styleId="afd">
    <w:name w:val="annotation reference"/>
    <w:semiHidden/>
    <w:rsid w:val="002F1318"/>
    <w:rPr>
      <w:sz w:val="16"/>
      <w:szCs w:val="16"/>
    </w:rPr>
  </w:style>
  <w:style w:type="paragraph" w:styleId="afe">
    <w:name w:val="annotation text"/>
    <w:basedOn w:val="a"/>
    <w:link w:val="aff"/>
    <w:semiHidden/>
    <w:rsid w:val="002F1318"/>
  </w:style>
  <w:style w:type="character" w:customStyle="1" w:styleId="aff">
    <w:name w:val="Текст примечания Знак"/>
    <w:basedOn w:val="a0"/>
    <w:link w:val="afe"/>
    <w:semiHidden/>
    <w:rsid w:val="002F1318"/>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2F1318"/>
    <w:rPr>
      <w:b/>
      <w:bCs/>
    </w:rPr>
  </w:style>
  <w:style w:type="character" w:customStyle="1" w:styleId="aff1">
    <w:name w:val="Тема примечания Знак"/>
    <w:basedOn w:val="aff"/>
    <w:link w:val="aff0"/>
    <w:semiHidden/>
    <w:rsid w:val="002F1318"/>
    <w:rPr>
      <w:rFonts w:ascii="Times New Roman" w:eastAsia="Times New Roman" w:hAnsi="Times New Roman" w:cs="Times New Roman"/>
      <w:b/>
      <w:bCs/>
      <w:sz w:val="20"/>
      <w:szCs w:val="20"/>
      <w:lang w:eastAsia="ru-RU"/>
    </w:rPr>
  </w:style>
  <w:style w:type="paragraph" w:styleId="aff2">
    <w:name w:val="Block Text"/>
    <w:basedOn w:val="a"/>
    <w:rsid w:val="002F1318"/>
    <w:pPr>
      <w:ind w:left="540" w:right="175" w:firstLine="708"/>
    </w:pPr>
    <w:rPr>
      <w:sz w:val="24"/>
      <w:szCs w:val="24"/>
    </w:rPr>
  </w:style>
  <w:style w:type="paragraph" w:styleId="aff3">
    <w:name w:val="List Paragraph"/>
    <w:basedOn w:val="a"/>
    <w:link w:val="aff4"/>
    <w:uiPriority w:val="34"/>
    <w:qFormat/>
    <w:rsid w:val="002F1318"/>
    <w:pPr>
      <w:ind w:left="720"/>
      <w:contextualSpacing/>
    </w:pPr>
  </w:style>
  <w:style w:type="character" w:customStyle="1" w:styleId="aff4">
    <w:name w:val="Абзац списка Знак"/>
    <w:link w:val="aff3"/>
    <w:uiPriority w:val="34"/>
    <w:locked/>
    <w:rsid w:val="002F1318"/>
    <w:rPr>
      <w:rFonts w:ascii="Times New Roman" w:eastAsia="Times New Roman" w:hAnsi="Times New Roman" w:cs="Times New Roman"/>
      <w:sz w:val="20"/>
      <w:szCs w:val="20"/>
      <w:lang w:eastAsia="ru-RU"/>
    </w:rPr>
  </w:style>
  <w:style w:type="paragraph" w:styleId="aff5">
    <w:name w:val="footnote text"/>
    <w:basedOn w:val="a"/>
    <w:link w:val="aff6"/>
    <w:uiPriority w:val="99"/>
    <w:rsid w:val="002F1318"/>
  </w:style>
  <w:style w:type="character" w:customStyle="1" w:styleId="aff6">
    <w:name w:val="Текст сноски Знак"/>
    <w:basedOn w:val="a0"/>
    <w:link w:val="aff5"/>
    <w:uiPriority w:val="99"/>
    <w:rsid w:val="002F1318"/>
    <w:rPr>
      <w:rFonts w:ascii="Times New Roman" w:eastAsia="Times New Roman" w:hAnsi="Times New Roman" w:cs="Times New Roman"/>
      <w:sz w:val="20"/>
      <w:szCs w:val="20"/>
      <w:lang w:eastAsia="ru-RU"/>
    </w:rPr>
  </w:style>
  <w:style w:type="character" w:styleId="aff7">
    <w:name w:val="footnote reference"/>
    <w:uiPriority w:val="99"/>
    <w:rsid w:val="002F1318"/>
    <w:rPr>
      <w:vertAlign w:val="superscript"/>
    </w:rPr>
  </w:style>
  <w:style w:type="character" w:customStyle="1" w:styleId="s3">
    <w:name w:val="s3"/>
    <w:rsid w:val="002F1318"/>
    <w:rPr>
      <w:rFonts w:ascii="Times New Roman" w:hAnsi="Times New Roman" w:cs="Times New Roman" w:hint="default"/>
      <w:b w:val="0"/>
      <w:bCs w:val="0"/>
      <w:i/>
      <w:iCs/>
      <w:color w:val="FF0000"/>
    </w:rPr>
  </w:style>
  <w:style w:type="character" w:customStyle="1" w:styleId="s9">
    <w:name w:val="s9"/>
    <w:rsid w:val="002F1318"/>
    <w:rPr>
      <w:rFonts w:ascii="Times New Roman" w:hAnsi="Times New Roman" w:cs="Times New Roman" w:hint="default"/>
      <w:b w:val="0"/>
      <w:bCs w:val="0"/>
      <w:i/>
      <w:iCs/>
      <w:color w:val="333399"/>
      <w:u w:val="single"/>
    </w:rPr>
  </w:style>
  <w:style w:type="paragraph" w:customStyle="1" w:styleId="35">
    <w:name w:val="Основной текст3"/>
    <w:basedOn w:val="a"/>
    <w:rsid w:val="002F1318"/>
    <w:pPr>
      <w:widowControl w:val="0"/>
      <w:shd w:val="clear" w:color="auto" w:fill="FFFFFF"/>
      <w:spacing w:line="274" w:lineRule="exact"/>
      <w:jc w:val="both"/>
    </w:pPr>
    <w:rPr>
      <w:sz w:val="22"/>
      <w:szCs w:val="22"/>
      <w:lang w:bidi="ru-RU"/>
    </w:rPr>
  </w:style>
  <w:style w:type="paragraph" w:customStyle="1" w:styleId="Default">
    <w:name w:val="Default"/>
    <w:rsid w:val="002F13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8">
    <w:name w:val="Основной текст_"/>
    <w:link w:val="25"/>
    <w:locked/>
    <w:rsid w:val="002F1318"/>
    <w:rPr>
      <w:shd w:val="clear" w:color="auto" w:fill="FFFFFF"/>
    </w:rPr>
  </w:style>
  <w:style w:type="paragraph" w:customStyle="1" w:styleId="25">
    <w:name w:val="Основной текст2"/>
    <w:basedOn w:val="a"/>
    <w:link w:val="aff8"/>
    <w:rsid w:val="002F1318"/>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aff9">
    <w:name w:val="Основной текст + Полужирный"/>
    <w:rsid w:val="002F1318"/>
    <w:rPr>
      <w:b/>
      <w:bCs/>
      <w:color w:val="000000"/>
      <w:spacing w:val="0"/>
      <w:w w:val="100"/>
      <w:position w:val="0"/>
      <w:sz w:val="22"/>
      <w:szCs w:val="22"/>
      <w:shd w:val="clear" w:color="auto" w:fill="FFFFFF"/>
      <w:lang w:val="ru-RU" w:eastAsia="ru-RU" w:bidi="ru-RU"/>
    </w:rPr>
  </w:style>
  <w:style w:type="character" w:customStyle="1" w:styleId="11">
    <w:name w:val="Заголовок №1_"/>
    <w:link w:val="12"/>
    <w:locked/>
    <w:rsid w:val="002F1318"/>
    <w:rPr>
      <w:b/>
      <w:bCs/>
      <w:shd w:val="clear" w:color="auto" w:fill="FFFFFF"/>
    </w:rPr>
  </w:style>
  <w:style w:type="paragraph" w:customStyle="1" w:styleId="12">
    <w:name w:val="Заголовок №1"/>
    <w:basedOn w:val="a"/>
    <w:link w:val="11"/>
    <w:rsid w:val="002F1318"/>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41">
    <w:name w:val="Основной текст (4)_"/>
    <w:link w:val="42"/>
    <w:locked/>
    <w:rsid w:val="002F1318"/>
    <w:rPr>
      <w:b/>
      <w:bCs/>
      <w:shd w:val="clear" w:color="auto" w:fill="FFFFFF"/>
    </w:rPr>
  </w:style>
  <w:style w:type="paragraph" w:customStyle="1" w:styleId="42">
    <w:name w:val="Основной текст (4)"/>
    <w:basedOn w:val="a"/>
    <w:link w:val="41"/>
    <w:rsid w:val="002F1318"/>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character" w:customStyle="1" w:styleId="13">
    <w:name w:val="Основной текст1"/>
    <w:rsid w:val="002F1318"/>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2F1318"/>
    <w:rPr>
      <w:b/>
      <w:bCs/>
      <w:color w:val="000000"/>
      <w:spacing w:val="0"/>
      <w:w w:val="100"/>
      <w:position w:val="0"/>
      <w:sz w:val="22"/>
      <w:szCs w:val="22"/>
      <w:shd w:val="clear" w:color="auto" w:fill="FFFFFF"/>
      <w:lang w:val="ru-RU" w:eastAsia="ru-RU" w:bidi="ru-RU"/>
    </w:rPr>
  </w:style>
  <w:style w:type="character" w:customStyle="1" w:styleId="apple-style-span">
    <w:name w:val="apple-style-span"/>
    <w:uiPriority w:val="99"/>
    <w:rsid w:val="002F1318"/>
  </w:style>
  <w:style w:type="paragraph" w:styleId="affa">
    <w:name w:val="endnote text"/>
    <w:basedOn w:val="a"/>
    <w:link w:val="affb"/>
    <w:rsid w:val="002F1318"/>
  </w:style>
  <w:style w:type="character" w:customStyle="1" w:styleId="affb">
    <w:name w:val="Текст концевой сноски Знак"/>
    <w:basedOn w:val="a0"/>
    <w:link w:val="affa"/>
    <w:rsid w:val="002F1318"/>
    <w:rPr>
      <w:rFonts w:ascii="Times New Roman" w:eastAsia="Times New Roman" w:hAnsi="Times New Roman" w:cs="Times New Roman"/>
      <w:sz w:val="20"/>
      <w:szCs w:val="20"/>
      <w:lang w:eastAsia="ru-RU"/>
    </w:rPr>
  </w:style>
  <w:style w:type="character" w:styleId="affc">
    <w:name w:val="endnote reference"/>
    <w:rsid w:val="002F1318"/>
    <w:rPr>
      <w:vertAlign w:val="superscript"/>
    </w:rPr>
  </w:style>
  <w:style w:type="paragraph" w:customStyle="1" w:styleId="TableParagraph">
    <w:name w:val="Table Paragraph"/>
    <w:basedOn w:val="a"/>
    <w:uiPriority w:val="1"/>
    <w:rsid w:val="002F1318"/>
    <w:pPr>
      <w:autoSpaceDE w:val="0"/>
      <w:autoSpaceDN w:val="0"/>
    </w:pPr>
    <w:rPr>
      <w:rFonts w:eastAsia="Calibri"/>
      <w:sz w:val="22"/>
      <w:szCs w:val="22"/>
      <w:lang w:eastAsia="en-US"/>
    </w:rPr>
  </w:style>
  <w:style w:type="character" w:styleId="affd">
    <w:name w:val="FollowedHyperlink"/>
    <w:basedOn w:val="a0"/>
    <w:uiPriority w:val="99"/>
    <w:semiHidden/>
    <w:unhideWhenUsed/>
    <w:rsid w:val="002F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icial.academic.ru/1556/%D0%91%D0%B5%D0%B7%D0%BE%D0%BF%D0%B0%D1%81%D0%BD%D0%BE%D1%81%D1%82%D1%8C_%D1%82%D1%80%D1%83%D0%B4%D0%B0" TargetMode="External"/><Relationship Id="rId5" Type="http://schemas.openxmlformats.org/officeDocument/2006/relationships/hyperlink" Target="http://official.academic.ru/5887/%D0%94%D0%BE%D0%BA%D1%83%D0%BC%D0%B5%D0%BD%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32</Pages>
  <Words>15878</Words>
  <Characters>90507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Кудайгельдинова Занида Бопиевна</dc:creator>
  <cp:keywords/>
  <dc:description/>
  <cp:lastModifiedBy>Кузьменко Игорь Владимирович</cp:lastModifiedBy>
  <cp:revision>7</cp:revision>
  <cp:lastPrinted>2024-12-23T11:46:00Z</cp:lastPrinted>
  <dcterms:created xsi:type="dcterms:W3CDTF">2024-12-23T11:45:00Z</dcterms:created>
  <dcterms:modified xsi:type="dcterms:W3CDTF">2025-01-15T10:08:00Z</dcterms:modified>
</cp:coreProperties>
</file>