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6A" w:rsidRDefault="0006266A" w:rsidP="00062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7E7EB6">
        <w:rPr>
          <w:rFonts w:ascii="Times New Roman" w:hAnsi="Times New Roman" w:cs="Times New Roman"/>
          <w:b/>
          <w:sz w:val="28"/>
          <w:szCs w:val="28"/>
        </w:rPr>
        <w:t>5</w:t>
      </w:r>
      <w:r w:rsidRPr="006C6D5B">
        <w:rPr>
          <w:rFonts w:ascii="Times New Roman" w:hAnsi="Times New Roman" w:cs="Times New Roman"/>
          <w:b/>
          <w:sz w:val="28"/>
          <w:szCs w:val="28"/>
        </w:rPr>
        <w:t xml:space="preserve"> к Договору </w:t>
      </w: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«Обязательства Подрядной организации в области ОТ, ПБ и ООС»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1. В ходе выполнения работ по настоящему Договору Подрядчик</w:t>
      </w:r>
      <w:r w:rsidR="00825F79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 и иные нормативные акты, действующие на территории выполнения работ/оказания услуг;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1.2. Соблюдать политики Заказчика в области ОТ, ПБ и ООС, базовые принципы Золотых правил КМГ, поддерживать концепцию безопасного выполнения работ/оказания услуг и стремиться к нулевому травматизму;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/оказываются услуги;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1.4. Соблюдать требования внутренних документов Филиала и КМГ в области ОТ, ПБ и ООС С, включая требования СЭМ,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СМПЗиБ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и иных внутренних документов, касающихся деятельности Подрядных организаций;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1.5. Разработать План мероприятий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, ПБ и ООС и обеспечить выполнение всех внутренних требований Заказчика по ОТ, ПБ и ООС, а в случае необходимости, выполнение мероприятий по приведению деятельности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в соответствие требованиям Заказчика. План мероприятий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, ПБ и ООС должен быть согласован со ОБОТ и ООС Заказчика и утвержден уполномоченными представителями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Заказчика.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1.6. Обеспечить готовность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перед началом проведения работ/оказанием услуг и надлежащий порядок прохождения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предсменного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состояния здоровья в соответствии с Законодательными требованиями;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1.7. Сообщать Заказчику фамилию своего уполномоченного представителя и других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которые несут ответственность за исполнение требований ОТ, ПБ и ООС на участке  проведения работ/оказания услуг;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или) квалифицированной медицинской помощи, нарушениях Политики в отношении алкоголя, наркотических средств, психотропных веществ и их аналогов Филиала;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1.9. Организовывать расследование Происшествий в соответствии с Законодательными требованиями, а также требованиями Заказчика.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Расследование Происшествий осуществляется в порядке, предусмотренным Законодательными требованиями и внутренними требованиями Заказчика,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с обязательным участием представителей Заказчика,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Отказ от участия в комиссии по расследованию не допускается;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1.10. В случае привлечения Подрядчиком </w:t>
      </w:r>
      <w:r w:rsidR="00E15AEF">
        <w:rPr>
          <w:rFonts w:ascii="Times New Roman" w:hAnsi="Times New Roman" w:cs="Times New Roman"/>
          <w:sz w:val="28"/>
          <w:szCs w:val="28"/>
        </w:rPr>
        <w:t>с</w:t>
      </w:r>
      <w:r w:rsidRPr="006C6D5B">
        <w:rPr>
          <w:rFonts w:ascii="Times New Roman" w:hAnsi="Times New Roman" w:cs="Times New Roman"/>
          <w:sz w:val="28"/>
          <w:szCs w:val="28"/>
        </w:rPr>
        <w:t>уб</w:t>
      </w:r>
      <w:r w:rsidR="00E15AEF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E15AEF">
        <w:rPr>
          <w:rFonts w:ascii="Times New Roman" w:hAnsi="Times New Roman" w:cs="Times New Roman"/>
          <w:sz w:val="28"/>
          <w:szCs w:val="28"/>
        </w:rPr>
        <w:t>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для выполнения работ/оказания услуг по настоящему Договору, Подрядчик</w:t>
      </w:r>
      <w:r w:rsidR="00E15AEF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предоставить Заказчику информацию о соответствии Суб</w:t>
      </w:r>
      <w:r w:rsidR="00E15AEF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E15AEF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требованиями ОТ, ПБ и ООС, указанным в Договоре и получить от Заказчика письменное одобрение на привлечение Суб</w:t>
      </w:r>
      <w:r w:rsidR="00E15AEF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E15AEF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>. При этом Заказчик оставляет за собой право независимого проведения проверки (аудита) оборудования, техники, транспорта, имущества и работников Суб</w:t>
      </w:r>
      <w:r w:rsidR="00E15AEF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E15AEF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для принятия решения о найме. После получения положительного решения о привлечении Суб</w:t>
      </w:r>
      <w:r w:rsidR="00E15AEF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E15AEF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="00E15AEF">
        <w:rPr>
          <w:rFonts w:ascii="Times New Roman" w:hAnsi="Times New Roman" w:cs="Times New Roman"/>
          <w:sz w:val="28"/>
          <w:szCs w:val="28"/>
        </w:rPr>
        <w:t>,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="00E15AEF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</w:t>
      </w:r>
      <w:r w:rsidR="00E15AEF">
        <w:rPr>
          <w:rFonts w:ascii="Times New Roman" w:hAnsi="Times New Roman" w:cs="Times New Roman"/>
          <w:sz w:val="28"/>
          <w:szCs w:val="28"/>
        </w:rPr>
        <w:t>,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="00E15AEF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предоставить копии договоров, заключенных им с Суб</w:t>
      </w:r>
      <w:r w:rsidR="00E15AEF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E15AEF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ми и, в случае наличия у Заказчика замечаний по тексту, обеспечить внесение в договор соответствующих изменений.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Подрядчик</w:t>
      </w:r>
      <w:r w:rsidR="00E15AEF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агентов или обслуживающих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трудовая деятельность которых связана с выполнением работ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/оказанием услуг.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3. Подрядчик</w:t>
      </w:r>
      <w:r w:rsidR="00E15AEF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обеспечить, чтобы все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</w:t>
      </w:r>
      <w:r w:rsidR="00E15AEF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При необходимости, по требованию Заказчика Подрядчик обеспечивает за свой счет дополнительное обучения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которое может потребоваться для доступа на участок работ или проведения работ/оказания услуг (например, защитное и зимнее вождение для водителей).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Заказчик имеет право в любое время требовать от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отстранения от работы без затрат для Заказчика, любого Работника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который, по мнению Заказчика,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будет обязан подчиниться и, если это потребуется, незамедлительно осуществить приемлемую замену без дополнительных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расходов для Заказчика.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5.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если Заказчик был привлечен к ответственности за вышеуказанные нарушения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последний обязуется возместить Заказчику все причиненные этим убытки.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6. При наличии вины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за Происшествия с работниками Заказчика, произошедшие в процессе проведения работ/оказания услуг,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обязуется возместить Заказчику причиненные убытки.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7. Заказчик не несет ответственности за Происшествия, повлекшие ущерб для здоровья любого работника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или Суб</w:t>
      </w:r>
      <w:r w:rsidR="00825F79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825F79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>, привлеченного Подрядчиком, в случае установленного расследованием факта нарушения ими требований ОТ, ПБ и ООС.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(или) Субподрядчиков, потери, повреждения, или невозможности использования оборудования или собственности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что бы не произошло, и независимо от небрежности или пренебрежения обязанностями Заказчика, т.к. согласно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этой подстатье, оборудованием  или собственностью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9.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обязуется защитить, компенсировать и предохранить Заказчика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любой ответственности или затрат, возникающих в связи с любым загрязнением окружающей среды, исходящим от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оборудования или собственности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10. В течение четырнадцати (14) дней со дня подписания настоящего Договора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>2) Страхование убытков в ходе профессиональной деятельности;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3) Страхование ответственности перед третьими лицами;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5) Экологическое страхование;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6) Любые другие виды страхования, необходимые в соответствии с Законодательными требованиями.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11. Заказчик вправе в любое время осуществлять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соблюдением Подрядчиком и (или)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(или) Субподрядчиков, привлекаемых Подрядчиком. В случае отказа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(или) Субподрядчиков, привлекаемых Подрядчиком, от подписания такого акта, он оформляется Заказчиком в одностороннем порядке.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связанных с таким расторжением.</w:t>
      </w: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E7A" w:rsidRDefault="00FD3E7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E7A" w:rsidRPr="006C6D5B" w:rsidRDefault="00FD3E7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C4E" w:rsidRPr="006C6D5B" w:rsidRDefault="0006266A" w:rsidP="00FD3E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C4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7E7EB6">
        <w:rPr>
          <w:rFonts w:ascii="Times New Roman" w:hAnsi="Times New Roman" w:cs="Times New Roman"/>
          <w:b/>
          <w:sz w:val="28"/>
          <w:szCs w:val="28"/>
        </w:rPr>
        <w:t>6</w:t>
      </w:r>
      <w:r w:rsidRPr="00646C4E">
        <w:rPr>
          <w:rFonts w:ascii="Times New Roman" w:hAnsi="Times New Roman" w:cs="Times New Roman"/>
          <w:b/>
          <w:sz w:val="28"/>
          <w:szCs w:val="28"/>
        </w:rPr>
        <w:t xml:space="preserve"> к Договору</w:t>
      </w:r>
    </w:p>
    <w:p w:rsidR="0006266A" w:rsidRPr="006C6D5B" w:rsidRDefault="0006266A" w:rsidP="000626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266A" w:rsidRPr="00FD3E7A" w:rsidRDefault="0006266A" w:rsidP="00062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7A">
        <w:rPr>
          <w:rFonts w:ascii="Times New Roman" w:hAnsi="Times New Roman" w:cs="Times New Roman"/>
          <w:b/>
          <w:sz w:val="28"/>
          <w:szCs w:val="28"/>
        </w:rPr>
        <w:t>Соглашение в области ОТ, ПБ и ООС к Договору</w:t>
      </w:r>
    </w:p>
    <w:p w:rsidR="0006266A" w:rsidRPr="006C6D5B" w:rsidRDefault="0006266A" w:rsidP="00574E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574EFC" w:rsidRPr="006C6D5B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="00574EFC"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Pr="006C6D5B">
        <w:rPr>
          <w:rFonts w:ascii="Times New Roman" w:hAnsi="Times New Roman" w:cs="Times New Roman"/>
          <w:sz w:val="28"/>
          <w:szCs w:val="28"/>
        </w:rPr>
        <w:t>вместе именуемые «Стороны», заключили настоящее Соглашение в области ОТ, ПБ и ООС (далее</w:t>
      </w:r>
      <w:r w:rsidR="00574EFC"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646C4E">
        <w:rPr>
          <w:rFonts w:ascii="Times New Roman" w:hAnsi="Times New Roman" w:cs="Times New Roman"/>
          <w:sz w:val="28"/>
          <w:szCs w:val="28"/>
        </w:rPr>
        <w:t>–</w:t>
      </w:r>
      <w:r w:rsidR="00574EFC" w:rsidRPr="006C6D5B">
        <w:rPr>
          <w:rFonts w:ascii="Times New Roman" w:hAnsi="Times New Roman" w:cs="Times New Roman"/>
          <w:sz w:val="28"/>
          <w:szCs w:val="28"/>
        </w:rPr>
        <w:t xml:space="preserve"> С</w:t>
      </w:r>
      <w:r w:rsidRPr="006C6D5B">
        <w:rPr>
          <w:rFonts w:ascii="Times New Roman" w:hAnsi="Times New Roman" w:cs="Times New Roman"/>
          <w:sz w:val="28"/>
          <w:szCs w:val="28"/>
        </w:rPr>
        <w:t>оглашение) о нижеследующем: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6C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 Заказчик уделяет повышенное внимание вопросам ОТ, ПБ и ООС и требует от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(или) Суб</w:t>
      </w:r>
      <w:r w:rsidR="00825F79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825F79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</w:t>
      </w:r>
      <w:proofErr w:type="gramStart"/>
      <w:r w:rsidR="005803D9">
        <w:rPr>
          <w:rFonts w:ascii="Times New Roman" w:hAnsi="Times New Roman" w:cs="Times New Roman"/>
          <w:sz w:val="28"/>
          <w:szCs w:val="28"/>
        </w:rPr>
        <w:t>я</w:t>
      </w:r>
      <w:r w:rsidRPr="006C6D5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6C6D5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6C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согласуют план и сроки устранения таких нарушений. Неспособность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связанных с таким расторжением.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6C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3.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C4E" w:rsidRDefault="0006266A" w:rsidP="006C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 В ходе выполнения работ (оказания услуг) по настоящему Договору</w:t>
      </w:r>
      <w:r w:rsidR="00646C4E">
        <w:rPr>
          <w:rFonts w:ascii="Times New Roman" w:hAnsi="Times New Roman" w:cs="Times New Roman"/>
          <w:sz w:val="28"/>
          <w:szCs w:val="28"/>
        </w:rPr>
        <w:t>:</w:t>
      </w: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66A" w:rsidRPr="006C6D5B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4.1.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="0006266A" w:rsidRPr="006C6D5B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06266A" w:rsidRPr="006C6D5B" w:rsidRDefault="00574EFC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="0006266A" w:rsidRPr="006C6D5B">
        <w:rPr>
          <w:rFonts w:ascii="Times New Roman" w:hAnsi="Times New Roman" w:cs="Times New Roman"/>
          <w:sz w:val="28"/>
          <w:szCs w:val="28"/>
        </w:rPr>
        <w:t>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</w:t>
      </w:r>
      <w:proofErr w:type="gramEnd"/>
      <w:r w:rsidR="0006266A" w:rsidRPr="006C6D5B">
        <w:rPr>
          <w:rFonts w:ascii="Times New Roman" w:hAnsi="Times New Roman" w:cs="Times New Roman"/>
          <w:sz w:val="28"/>
          <w:szCs w:val="28"/>
        </w:rPr>
        <w:t xml:space="preserve"> требований своими </w:t>
      </w:r>
      <w:r w:rsidR="00825F79" w:rsidRPr="006C6D5B">
        <w:rPr>
          <w:rFonts w:ascii="Times New Roman" w:hAnsi="Times New Roman" w:cs="Times New Roman"/>
          <w:sz w:val="28"/>
          <w:szCs w:val="28"/>
        </w:rPr>
        <w:t>Суб</w:t>
      </w:r>
      <w:r w:rsidR="00825F79">
        <w:rPr>
          <w:rFonts w:ascii="Times New Roman" w:hAnsi="Times New Roman" w:cs="Times New Roman"/>
          <w:sz w:val="28"/>
          <w:szCs w:val="28"/>
        </w:rPr>
        <w:t>подрядчиками</w:t>
      </w:r>
      <w:r w:rsidR="005803D9">
        <w:rPr>
          <w:rFonts w:ascii="Times New Roman" w:hAnsi="Times New Roman" w:cs="Times New Roman"/>
          <w:sz w:val="28"/>
          <w:szCs w:val="28"/>
        </w:rPr>
        <w:t>/</w:t>
      </w:r>
      <w:r w:rsidR="00825F79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="0006266A" w:rsidRPr="006C6D5B">
        <w:rPr>
          <w:rFonts w:ascii="Times New Roman" w:hAnsi="Times New Roman" w:cs="Times New Roman"/>
          <w:sz w:val="28"/>
          <w:szCs w:val="28"/>
        </w:rPr>
        <w:t>ми.</w:t>
      </w:r>
    </w:p>
    <w:p w:rsidR="0006266A" w:rsidRPr="006C6D5B" w:rsidRDefault="00574EFC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06266A" w:rsidRPr="006C6D5B">
        <w:rPr>
          <w:rFonts w:ascii="Times New Roman" w:hAnsi="Times New Roman" w:cs="Times New Roman"/>
          <w:sz w:val="28"/>
          <w:szCs w:val="28"/>
        </w:rPr>
        <w:t xml:space="preserve">Положения настоящего Соглашения, которые касаются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="0006266A" w:rsidRPr="006C6D5B">
        <w:rPr>
          <w:rFonts w:ascii="Times New Roman" w:hAnsi="Times New Roman" w:cs="Times New Roman"/>
          <w:sz w:val="28"/>
          <w:szCs w:val="28"/>
        </w:rPr>
        <w:t xml:space="preserve"> и работников Субподрядчиков</w:t>
      </w:r>
      <w:r w:rsidR="00825F79">
        <w:rPr>
          <w:rFonts w:ascii="Times New Roman" w:hAnsi="Times New Roman" w:cs="Times New Roman"/>
          <w:sz w:val="28"/>
          <w:szCs w:val="28"/>
        </w:rPr>
        <w:t>/Соисполнителей</w:t>
      </w:r>
      <w:r w:rsidR="0006266A" w:rsidRPr="006C6D5B">
        <w:rPr>
          <w:rFonts w:ascii="Times New Roman" w:hAnsi="Times New Roman" w:cs="Times New Roman"/>
          <w:sz w:val="28"/>
          <w:szCs w:val="28"/>
        </w:rPr>
        <w:t xml:space="preserve">, подлежат применению в отношении любых физических лиц, </w:t>
      </w:r>
      <w:r w:rsidR="0006266A" w:rsidRPr="006C6D5B">
        <w:rPr>
          <w:rFonts w:ascii="Times New Roman" w:hAnsi="Times New Roman" w:cs="Times New Roman"/>
          <w:sz w:val="28"/>
          <w:szCs w:val="28"/>
        </w:rPr>
        <w:lastRenderedPageBreak/>
        <w:t>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</w:t>
      </w:r>
      <w:proofErr w:type="gramEnd"/>
      <w:r w:rsidR="0006266A" w:rsidRPr="006C6D5B">
        <w:rPr>
          <w:rFonts w:ascii="Times New Roman" w:hAnsi="Times New Roman" w:cs="Times New Roman"/>
          <w:sz w:val="28"/>
          <w:szCs w:val="28"/>
        </w:rPr>
        <w:t xml:space="preserve">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</w:t>
      </w:r>
      <w:r w:rsidR="005803D9">
        <w:rPr>
          <w:rFonts w:ascii="Times New Roman" w:hAnsi="Times New Roman" w:cs="Times New Roman"/>
          <w:sz w:val="28"/>
          <w:szCs w:val="28"/>
        </w:rPr>
        <w:t>Подрядчика/</w:t>
      </w:r>
      <w:r w:rsidR="0006266A" w:rsidRPr="006C6D5B">
        <w:rPr>
          <w:rFonts w:ascii="Times New Roman" w:hAnsi="Times New Roman" w:cs="Times New Roman"/>
          <w:sz w:val="28"/>
          <w:szCs w:val="28"/>
        </w:rPr>
        <w:t>Суб</w:t>
      </w:r>
      <w:r w:rsidR="00825F79">
        <w:rPr>
          <w:rFonts w:ascii="Times New Roman" w:hAnsi="Times New Roman" w:cs="Times New Roman"/>
          <w:sz w:val="28"/>
          <w:szCs w:val="28"/>
        </w:rPr>
        <w:t>подрядчика</w:t>
      </w:r>
      <w:r w:rsidR="0006266A" w:rsidRPr="006C6D5B">
        <w:rPr>
          <w:rFonts w:ascii="Times New Roman" w:hAnsi="Times New Roman" w:cs="Times New Roman"/>
          <w:sz w:val="28"/>
          <w:szCs w:val="28"/>
        </w:rPr>
        <w:t xml:space="preserve"> от соответствующей ответственности.</w:t>
      </w:r>
    </w:p>
    <w:p w:rsidR="0006266A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 </w:t>
      </w:r>
      <w:r w:rsidR="0006266A" w:rsidRPr="006C6D5B">
        <w:rPr>
          <w:rFonts w:ascii="Times New Roman" w:hAnsi="Times New Roman" w:cs="Times New Roman"/>
          <w:sz w:val="28"/>
          <w:szCs w:val="28"/>
        </w:rPr>
        <w:t>Обеспечить соблюдение следующих требований Заказчика (в части касающейся):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4.3.1. В области информирования о Происшествиях, текущих показателях и проведении расследования: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</w:t>
      </w:r>
      <w:r w:rsidR="00825F79" w:rsidRPr="006C6D5B">
        <w:rPr>
          <w:rFonts w:ascii="Times New Roman" w:hAnsi="Times New Roman" w:cs="Times New Roman"/>
          <w:sz w:val="28"/>
          <w:szCs w:val="28"/>
        </w:rPr>
        <w:t>происшествиях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других по форме первичного сообщения о Происшествии, указанной в Приложении 2 к настоящему Соглашению.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4.3.1.2. Ежемесячно в срок до 4 числа месяца, следующего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4.3.1.3. Принимать участие в расследовании происшествия, обстоятельства которого напрямую или косвенно связаны с деятельностью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и проведение которого инициировано Заказчиком в соответствии с его внутренней процедурой.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4.3.2. В области транспортной безопасности и перевозок наземными транспортными средствами: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4.3.2.1. Все наземные транспортные средства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46C4E">
        <w:rPr>
          <w:rFonts w:ascii="Times New Roman" w:hAnsi="Times New Roman" w:cs="Times New Roman"/>
          <w:sz w:val="28"/>
          <w:szCs w:val="28"/>
        </w:rPr>
        <w:t xml:space="preserve"> – </w:t>
      </w:r>
      <w:r w:rsidRPr="006C6D5B">
        <w:rPr>
          <w:rFonts w:ascii="Times New Roman" w:hAnsi="Times New Roman" w:cs="Times New Roman"/>
          <w:sz w:val="28"/>
          <w:szCs w:val="28"/>
        </w:rPr>
        <w:t>ТС), используемые для перевозки пассажиров и грузов, в том числе опасных грузов, должны быть оборудованы следующими устройствами: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2) запасным колесом, баллонным ключом, исправными инструментами;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3) в зимний период -  зимними шинами на всех колесах ТС;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5) видеорегистраторами для фиксации нарушений правил дорожного движения (далее</w:t>
      </w:r>
      <w:r w:rsidR="00646C4E">
        <w:rPr>
          <w:rFonts w:ascii="Times New Roman" w:hAnsi="Times New Roman" w:cs="Times New Roman"/>
          <w:sz w:val="28"/>
          <w:szCs w:val="28"/>
        </w:rPr>
        <w:t xml:space="preserve"> – </w:t>
      </w:r>
      <w:r w:rsidRPr="006C6D5B">
        <w:rPr>
          <w:rFonts w:ascii="Times New Roman" w:hAnsi="Times New Roman" w:cs="Times New Roman"/>
          <w:sz w:val="28"/>
          <w:szCs w:val="28"/>
        </w:rPr>
        <w:t>ПДД);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  <w:proofErr w:type="gramEnd"/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и средствами безопасности.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4.3.2.2.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организовать: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1) работу по безопасности дорожного движения ТС в соответствии с Законодательными требованиями;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соблюдением водителями ПДД;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3) контрольные осмотры ТС перед выездом на линию (маршрут) перед началом работ/оказанием услуг;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4) внедрение и применение плана безопасного управления поездками ТС.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4.3.2.3.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обеспечить: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1) соблюдение режима труда и отдыха водителями в соответствии с Законодательными требованиями;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3) проведение регулярного технического обслуживания ТС, не реже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заводом-изготовителем, и выпуск на линию технически исправных ТС;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послерейсовый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медицинский осмотр водителей; эксплуатацию и применение ТС по их назначению в соответствии с требованиями завода-изготовителя;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5) оценку риска всех планируемых поездок ТС и разработку мер по недопущению Происшествий;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6) соблюдение политики Заказчика по безопасной эксплуатации наземных транспортных средств;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7) движение и стоянку ТС согласно разметке (схем) на Объекте Заказчика (при наличии).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4.3.3. В области безопасности и охраны труда, промышленной безопасности: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4.3.3.1.Обеспечение и применение средств индивидуальной защиты (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):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1) все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должны быть обеспечен</w:t>
      </w:r>
      <w:r w:rsidR="00646C4E">
        <w:rPr>
          <w:rFonts w:ascii="Times New Roman" w:hAnsi="Times New Roman" w:cs="Times New Roman"/>
          <w:sz w:val="28"/>
          <w:szCs w:val="28"/>
        </w:rPr>
        <w:t>ы</w:t>
      </w:r>
      <w:r w:rsidRPr="006C6D5B">
        <w:rPr>
          <w:rFonts w:ascii="Times New Roman" w:hAnsi="Times New Roman" w:cs="Times New Roman"/>
          <w:sz w:val="28"/>
          <w:szCs w:val="28"/>
        </w:rPr>
        <w:t xml:space="preserve"> сертифицированными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а) защитная обувь с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металлическим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или композитным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подноском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б) каска с подбородочным ремешком;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в) спецодежда в соответствии с сезоном и климатическим поясом и видами выполняемых работ/оказываемых услуг;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г) средства защиты глаз, лица (очки, щитки) и рук (перчатки).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4.3.3.2.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выполняющие опасные виды работ, должны быть дополнительно обеспечены соответствующими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1) лицевым щитком при работах со шлифовальным и заточным инструментом;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>2) закрытыми защитными очками, защитными масками и жароустойчивыми перчатками для сварочных работ;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4) средствами защиты от падения при работе на высоте;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5) средствами защиты от воздействия электрической дуги при работах в электроустановках;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6) средствами защиты и спасения при работе на водных объектах.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4.3.3.3. </w:t>
      </w:r>
      <w:proofErr w:type="gramStart"/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  <w:proofErr w:type="gramEnd"/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4.3.3.4.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4.3.3.5. Допуск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Цель наряда-допуска – выявить и документировать методы преодоления и контроля рисков, связанных с конкретной работой. Утверждающие, ответственные и согласовывающие лица в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наряд-допуске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должны быть прописаны в совместном приказе.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представляет сво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и) метод(ы) на рассмотрение Заказчика.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представитель Заказчика может потребовать от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использовать методы Заказчика.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Заказчика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на котором планируется проведение опасных работ контролирует правильность оформления наряд-допусков, готовность Рабочего места,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аварийно-спасательных и других средств защиты на фактическом месте производства работ в соответствии с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>Законодательными требованиями и корпоративными требованиями Заказчика в области ОТ, ПБ и ООС.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 В области аттестации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, ПБ и ООС и охране здоровья допуск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на объекты Заказчика осуществляется при выполнении следующих условий: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4.3.4.1. Все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прибывающие впервые для выполнения работ/оказания услуг на Объекты Заказчика, должны пройти вводный инструктаж у специалиста Служб АСС,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, ОБОТ и ООС Заказчика или другого, специально уполномоченного для этого лица Заказчика.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4.3.4.2. На месте проведения работ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4.3.4.3.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4.3.4.4.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4.3.4.5.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Суб</w:t>
      </w:r>
      <w:r w:rsidR="00825F79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825F79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выполняющие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/оказывающие услуги на морских Объектах Заказчика, обязаны иметь действующее свидетельство о прохождении курса обучения. Курсы обучения должны охватывать как минимум следующие области подготовки: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1) основы пожаротушения, в том числе правильное использование огнетушителей;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2) основы оказания первой помощи, в том числе сердечно-легочная реанимация.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4.3.4.6.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1) 100% проведение предварительного и периодического медицинских осмотров всех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2) 100% прохождение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предвахтового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медицинского осмотра всех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при вахтовом методе работы;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3) наличие обязательного страхования от несчастных случаев на производстве и профессионального заболевания, у всех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работников Суб</w:t>
      </w:r>
      <w:r w:rsidR="00825F79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825F79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; обучение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работников Суб</w:t>
      </w:r>
      <w:r w:rsidR="00825F79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825F79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навыкам оказания первой помощи, в количестве не менее 1 обученного на 50 работников;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профпригодность медицинского работника медпункта, при суммарной численности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  <w:proofErr w:type="gramEnd"/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4.3.5. В области охраны окружающей среды: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4.3.5.1.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4.3.5.2.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В процессе выполнения работ/оказания услуг, предусмотренных настоящим договором,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  <w:proofErr w:type="gramEnd"/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4.3.5.3.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наличие паспортов отходов 1-4 класса опасности при выполнении работ/оказании услуг.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4.3.5.4.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4.3.5.5.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По завершению работ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. По требованию Заказчика,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проводит рекультивацию,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4.3.5.6.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самостоятельно оформить в уполномоченном государственном органе разрешение на эмиссии в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окружающую среду (выбросы, сбросы, отходы), документы об утверждении нормативов образования отходов и лимитов на их размещение.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4.3.5.7.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специальное обучение и аттестацию по обращению с отходами лиц, допущенных к обращению с отходами.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4.3.6. Запрет употребления алкоголя, наркотических средств, психотропных веществ и их аналогов: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4.3.6.1.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1) проводить с Работниками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2) не допускать к работе (отстранять от работы)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3) не допускать употребление, пронос, провоз и нахождение на месте производства работ и в местах проживания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в том числе работников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4.3.6.2. В целях обеспечения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4.3.6.3. Если в результате подобного досмотра будут обнаружены указанные запрещенные вещества, они подлежат изъятию.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6C6D5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) охранной организации и/или медицинским работником и/или работником(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) Заказчика или представителем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. Общее количество лиц, подписавших акт, должно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>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4.3.7. В области производственного контроля: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4.3.7.1. Для осуществления Заказчиком контроля соблюдения Законодательных требований, предъявляемых самим Заказчиком требований в области ОТ, ПБ и ООС,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(принадлежащих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Подрядчику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как на праве собственности, так и предоставленных в пользование третьими лицами на правах аренды или иной договоренности), находящихся на территории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(принадлежащих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Подрядчику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также обязуется включить настоящие условия в качестве договорного обязательства со своим Субподрядчиком.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для устранения выявленных замечаний, второй – остается для контроля у Линейного Объекта, где проводятся работы.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4.3.7.3. В случае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если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>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4.3.7.4. После устранения выявленных в ходе проверки замечаний, представитель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заполняет корешок акта и передает его Руководитель структурного подразделения, где проводятся работы. Руководитель структурного подразделения незамедлительно уведомляет ОБОТ ООС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4.3.7.5. Информацию об устранении нарушений и выполнении корректирующих мероприятий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4.3.7.6.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или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4.3.7.7. По согласованию с Заказчиком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в месте проведения работ на Объекте (в зависимости от численности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4.3.8. В области пожарной безопасности: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4.3.8.1.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4.3.8.2.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4.3.8.4.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на внешней стороне производственных и складских зданий вывешивает обозначение категории производства по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взрывопожароопасности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, ФИО ответственного за пожарную безопасность и номер вызова телефона пожарной охраны.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4.3.8.5.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обучение всех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(включая привлекаемых Субподрядчиков) правилам соблюдения противопожарного режима, всем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видам пожарного инструктажа,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пожарно-технического минимума.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4.3.8.6. Для каждого объекта и отдельно для взрывопожароопасного помещения производственного и складского назначения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разрабатывает инструкции о мерах пожарной безопасности.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4.3.8.7. К эвакуационным выходам и местам размещения пожарного оборудования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обеспечивает постоянный свободный проход.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4.3.8.8.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4.3.8.9.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4.3.8.10.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4.3.8.11. В случае пожара или наступления событий, способствующих его возникновению,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немедленно сообщает об этом Заказчику в установленной форме.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4.3.8.12. Все процессы производства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4.3.8.13. При организации мобильных жилых помещений (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вагон-домов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)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укомплектовано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оповещатели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оборудовать места хранения горюче-смазочных мат</w:t>
      </w:r>
      <w:r w:rsidR="00471DA0">
        <w:rPr>
          <w:rFonts w:ascii="Times New Roman" w:hAnsi="Times New Roman" w:cs="Times New Roman"/>
          <w:sz w:val="28"/>
          <w:szCs w:val="28"/>
        </w:rPr>
        <w:t>е</w:t>
      </w:r>
      <w:r w:rsidRPr="006C6D5B">
        <w:rPr>
          <w:rFonts w:ascii="Times New Roman" w:hAnsi="Times New Roman" w:cs="Times New Roman"/>
          <w:sz w:val="28"/>
          <w:szCs w:val="28"/>
        </w:rPr>
        <w:t>р</w:t>
      </w:r>
      <w:r w:rsidR="00471DA0">
        <w:rPr>
          <w:rFonts w:ascii="Times New Roman" w:hAnsi="Times New Roman" w:cs="Times New Roman"/>
          <w:sz w:val="28"/>
          <w:szCs w:val="28"/>
        </w:rPr>
        <w:t>и</w:t>
      </w:r>
      <w:r w:rsidRPr="006C6D5B">
        <w:rPr>
          <w:rFonts w:ascii="Times New Roman" w:hAnsi="Times New Roman" w:cs="Times New Roman"/>
          <w:sz w:val="28"/>
          <w:szCs w:val="28"/>
        </w:rPr>
        <w:t>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4.3.9.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обеспечить, как минимум, следующие санитарно-бытовые условия: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4.3.9.1. Наличие достаточного количества мест проживания для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исходя из совокупной численности работников на Объекте.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4.3.9.4. Создание условий для принятия пищи с достаточным количеством посадочных мест.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4.3.9.6. Обеспечить условия для хранения и сушки спецодежды.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4.3.9.7. Организовать, при необходимости, централизованную химчистку и ремонт спецодежды.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4.3.9.8. Обеспечить условия для возможности поддержания санитарной чистоты для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(душевые кабины, умывальники, бани, сауны и пр.)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4.3.9.9. Наличие достаточного количества уборных (в том числе утепленных для зимнего времени).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4.4. В случае привлечения Подрядчиком Субподрядчиков или третьих лиц,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предоставить копии договоров, заключенных им с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ми или третьими лицами и, в случае наличия у Заказчика замечаний по тексту, обеспечить внесение в договора соответствующих изменений. Также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обязуется по требованию Заказчика предоставлять на рассмотрение последнего информацию по квалификациям, образованию и опыту работы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Заказчик имеет право в любой момент времени потребовать от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отстранить, а при необходимости удалить со своего Объекта любого Работника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самостоятельно несет ответственность за допущенные им, либо привлеченными им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последний обязуется возместить Заказчику все причиненные этим убытки.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6. При наличии вины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установленной в результате внутреннего расследования Происшествия, которые произошли в процессе выполнения обязательств по Договору,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обязуется возместить Заказчику причиненные убытки.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7. Заказчик не несет ответственности за травмы, увечья или смерть любого Работника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9.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допускается к работам после оценки готовности к выполнению работ/оказанию услуг комиссией Заказчика с оформлением акта.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11. Заказчик, в свою очередь, обязуется своевременно и полном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информировать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D5B">
        <w:rPr>
          <w:rFonts w:ascii="Times New Roman" w:hAnsi="Times New Roman" w:cs="Times New Roman"/>
          <w:sz w:val="28"/>
          <w:szCs w:val="28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  <w:proofErr w:type="gramEnd"/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2) вредных и опасных производственных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факторах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, имеющих место быть на местах производства работ.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12. Заказчик обязуется не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препятствовать Подрядчику производить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13. Срок действия Соглашения ограничивается сроками действия основного Договора подряда.</w:t>
      </w:r>
    </w:p>
    <w:p w:rsidR="00574EFC" w:rsidRPr="006C6D5B" w:rsidRDefault="00574EFC" w:rsidP="00574EFC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t>Приложение А к Соглашению</w:t>
      </w:r>
      <w:r w:rsidRPr="006C6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в области </w:t>
      </w:r>
    </w:p>
    <w:p w:rsidR="00574EFC" w:rsidRPr="006C6D5B" w:rsidRDefault="00574EFC" w:rsidP="00574EFC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ОТ, ПБ и ООС к  Договору</w:t>
      </w:r>
    </w:p>
    <w:p w:rsidR="00574EFC" w:rsidRPr="006C6D5B" w:rsidRDefault="00574EFC" w:rsidP="00574EFC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pStyle w:val="15"/>
        <w:shd w:val="clear" w:color="auto" w:fill="auto"/>
        <w:spacing w:before="0" w:after="0" w:line="240" w:lineRule="auto"/>
        <w:ind w:right="100" w:firstLine="709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574EFC" w:rsidRPr="006C6D5B" w:rsidRDefault="00574EFC" w:rsidP="00574EFC">
      <w:pPr>
        <w:pStyle w:val="15"/>
        <w:shd w:val="clear" w:color="auto" w:fill="auto"/>
        <w:spacing w:before="0" w:after="0" w:line="240" w:lineRule="auto"/>
        <w:ind w:right="100" w:firstLine="709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Филиала  ТОО «Морская нефтяная компания «КазМунайТениз» в городе Актау в области безопасности и охраны труда и охраны здоровья</w:t>
      </w:r>
    </w:p>
    <w:p w:rsidR="00574EFC" w:rsidRPr="006C6D5B" w:rsidRDefault="00574EFC" w:rsidP="00574EFC">
      <w:pPr>
        <w:pStyle w:val="15"/>
        <w:shd w:val="clear" w:color="auto" w:fill="auto"/>
        <w:spacing w:before="0" w:after="0" w:line="240" w:lineRule="auto"/>
        <w:ind w:right="100" w:firstLine="709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574EFC">
      <w:pPr>
        <w:pStyle w:val="15"/>
        <w:shd w:val="clear" w:color="auto" w:fill="auto"/>
        <w:spacing w:before="0" w:after="0" w:line="240" w:lineRule="auto"/>
        <w:ind w:right="100" w:firstLine="709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574EFC">
      <w:pPr>
        <w:pStyle w:val="15"/>
        <w:numPr>
          <w:ilvl w:val="0"/>
          <w:numId w:val="9"/>
        </w:numPr>
        <w:shd w:val="clear" w:color="auto" w:fill="auto"/>
        <w:tabs>
          <w:tab w:val="left" w:pos="709"/>
          <w:tab w:val="left" w:pos="1276"/>
        </w:tabs>
        <w:spacing w:before="0" w:after="0" w:line="240" w:lineRule="auto"/>
        <w:ind w:left="0" w:right="10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574EFC" w:rsidRPr="006C6D5B" w:rsidRDefault="006C6D5B" w:rsidP="00574EFC">
      <w:pPr>
        <w:pStyle w:val="15"/>
        <w:numPr>
          <w:ilvl w:val="1"/>
          <w:numId w:val="9"/>
        </w:numPr>
        <w:shd w:val="clear" w:color="auto" w:fill="auto"/>
        <w:tabs>
          <w:tab w:val="left" w:pos="709"/>
          <w:tab w:val="left" w:pos="1276"/>
        </w:tabs>
        <w:spacing w:before="0" w:after="0" w:line="240" w:lineRule="auto"/>
        <w:ind w:left="0" w:right="10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>Основной Целью Политики Политика Филиала  ТОО «Морская нефтяная компания «КазМунайТениз» в городе Актау (далее – Филиал) в области безопасности и охраны труда и охраны здоровья являются:</w:t>
      </w:r>
    </w:p>
    <w:p w:rsidR="00574EFC" w:rsidRPr="006C6D5B" w:rsidRDefault="00574EFC" w:rsidP="00574EFC">
      <w:pPr>
        <w:pStyle w:val="a3"/>
        <w:numPr>
          <w:ilvl w:val="2"/>
          <w:numId w:val="12"/>
        </w:num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достижение и обеспечение безопасности и охраны труда;</w:t>
      </w:r>
    </w:p>
    <w:p w:rsidR="00574EFC" w:rsidRPr="006C6D5B" w:rsidRDefault="00574EFC" w:rsidP="00574EFC">
      <w:pPr>
        <w:pStyle w:val="a3"/>
        <w:numPr>
          <w:ilvl w:val="2"/>
          <w:numId w:val="12"/>
        </w:num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исключение факторов риска для здоровья работников;</w:t>
      </w:r>
    </w:p>
    <w:p w:rsidR="00574EFC" w:rsidRPr="006C6D5B" w:rsidRDefault="00574EFC" w:rsidP="006C6D5B">
      <w:pPr>
        <w:pStyle w:val="a3"/>
        <w:numPr>
          <w:ilvl w:val="2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исключение нарушений требований безопасности при проектировании, пуске, эксплуатации, техническом обслуживании, консервации и ликвидации объектов.</w:t>
      </w:r>
    </w:p>
    <w:p w:rsidR="00574EFC" w:rsidRPr="006C6D5B" w:rsidRDefault="006C6D5B" w:rsidP="00574EFC">
      <w:pPr>
        <w:pStyle w:val="a3"/>
        <w:numPr>
          <w:ilvl w:val="1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>Принципы и требования Положения СУБОТ основаны на законодательных актах, нормативных правовых и технических документах, стандартах, регламентирующих безопасность и охрану труда при проведении нефтяных операций в Республике Казахстан.</w:t>
      </w:r>
    </w:p>
    <w:p w:rsidR="00574EFC" w:rsidRPr="006C6D5B" w:rsidRDefault="00574EFC" w:rsidP="00574EFC">
      <w:pPr>
        <w:pStyle w:val="a5"/>
        <w:ind w:firstLine="142"/>
        <w:jc w:val="both"/>
        <w:rPr>
          <w:sz w:val="28"/>
          <w:szCs w:val="28"/>
          <w:u w:val="single"/>
        </w:rPr>
      </w:pPr>
    </w:p>
    <w:p w:rsidR="00574EFC" w:rsidRPr="006C6D5B" w:rsidRDefault="00574EFC" w:rsidP="006C6D5B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284"/>
        <w:jc w:val="both"/>
        <w:rPr>
          <w:b/>
          <w:sz w:val="28"/>
          <w:szCs w:val="28"/>
        </w:rPr>
      </w:pPr>
      <w:r w:rsidRPr="006C6D5B">
        <w:rPr>
          <w:b/>
          <w:sz w:val="28"/>
          <w:szCs w:val="28"/>
        </w:rPr>
        <w:t xml:space="preserve">Безопасность на производстве и территории Филиала обеспечивается: </w:t>
      </w:r>
    </w:p>
    <w:p w:rsidR="00574EFC" w:rsidRPr="006C6D5B" w:rsidRDefault="006C6D5B" w:rsidP="006C6D5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 xml:space="preserve">2.1.  неукоснительным соблюдением работниками всех требований законов, нормативных актов Республики Казахстан в области безопасности и охраны труда; 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создание и поддержание безопасной производственной среды,  обеспечение  охраны здоровья персонала и населения;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обеспечение своевременного и правильного расследования и учета несчастных случаев, аварий, пожаров  на производстве и устранение их причин;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внедрением совершенных технологических процессов;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внедрением нового совершенного производственного оборудования, инструмента, приспособлений, средств защиты;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правильной расстановкой оборудования;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цветовой отделкой оборудования и помещений;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установкой знаков безопасности;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устройством сигнализации безопасности;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применением оградительных, предохранительных и блокировочных устройств, приборов безопасности;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организацией должного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соблюдением персоналом технологического режима, правильной эксплуатацией производственного оборудования, правильной эксплуатацией зданий, сооружений, производственных площадок, дорог, систем водоснабжения и канализации;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>проведением санитарно-гигиенических мероприятий;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обеспечением работников средствами индивидуальной защиты и организацией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их использованием, хранением, ремонтом, стиркой и обезвреживанием;</w:t>
      </w:r>
    </w:p>
    <w:p w:rsidR="00574EFC" w:rsidRPr="006C6D5B" w:rsidRDefault="006C6D5B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>организацией обучения и инструктажей работников, регулярным проведением проверки их знаний;</w:t>
      </w:r>
    </w:p>
    <w:p w:rsidR="00574EFC" w:rsidRPr="006C6D5B" w:rsidRDefault="006C6D5B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>разработкой внутренних нормативных документов Филиала в области безопасности и охраны труда, инструкций по безопасному ведению работ и обеспечением ими персонала и рабочих мест.</w:t>
      </w:r>
    </w:p>
    <w:p w:rsidR="00574EFC" w:rsidRPr="006C6D5B" w:rsidRDefault="006C6D5B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>применение мер поощрения работников, активно принимающих участие в выполнении политики Филиала по улучшению безопасности и охраны труда, а также мер по привлечению к ответственности работников, виновных в нарушениях безопасности и охраны труда;</w:t>
      </w:r>
    </w:p>
    <w:p w:rsidR="00574EFC" w:rsidRPr="006C6D5B" w:rsidRDefault="006C6D5B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>ответственность и курирование, за соблюдением законодательства Республики Казахстан, установленных правил и норм по безопасности и охране труда, в области безопасности и охраны труда, подрядных организаций работающими на контрактной территории.</w:t>
      </w:r>
    </w:p>
    <w:p w:rsidR="00574EFC" w:rsidRPr="006C6D5B" w:rsidRDefault="00574EFC" w:rsidP="00574EF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EFC" w:rsidRPr="006C6D5B" w:rsidRDefault="00574EFC" w:rsidP="006C6D5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Основными требованиями деятельности  Филиала в области безопасности и охраны труда являются:</w:t>
      </w:r>
    </w:p>
    <w:p w:rsidR="00574EFC" w:rsidRPr="006C6D5B" w:rsidRDefault="00574EFC" w:rsidP="00574EFC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обеспечение соблюдения работниками требований законодательства о безопасности и охране труда, правил и норм безопасности, инструкций;</w:t>
      </w:r>
    </w:p>
    <w:p w:rsidR="00574EFC" w:rsidRPr="006C6D5B" w:rsidRDefault="00574EFC" w:rsidP="00574EFC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определение функциональных обязанностей должностных лиц в области безопасности и охраны труда;</w:t>
      </w:r>
    </w:p>
    <w:p w:rsidR="00574EFC" w:rsidRPr="006C6D5B" w:rsidRDefault="00574EFC" w:rsidP="00574EFC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разработка внутренних нормативно-технических документов, способствующих достижению высокого уровня безопасности производства, предотвращению несчастных случаев на производстве и профессиональных заболеваний;</w:t>
      </w:r>
    </w:p>
    <w:p w:rsidR="00574EFC" w:rsidRPr="006C6D5B" w:rsidRDefault="00574EFC" w:rsidP="00574EFC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осуществление внутреннего контроля над состоянием условий труда и безопасным ведением работ в соответствии законодательства по труду и других нормативных документов по безопасности и охране труда;</w:t>
      </w:r>
    </w:p>
    <w:p w:rsidR="00574EFC" w:rsidRPr="006C6D5B" w:rsidRDefault="00574EFC" w:rsidP="00574EFC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установление единого порядка обучения персонала безопасным методам и приемам работы и проверка знаний безопасного метода ведения работ.</w:t>
      </w:r>
    </w:p>
    <w:p w:rsidR="00574EFC" w:rsidRPr="006C6D5B" w:rsidRDefault="00574EFC" w:rsidP="00471DA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Концепция и стратегические цели, политика  Филиала в области обеспечения здоровья и пропаганды здорового образа жизни.</w:t>
      </w:r>
    </w:p>
    <w:p w:rsidR="00574EFC" w:rsidRPr="006C6D5B" w:rsidRDefault="00574EFC" w:rsidP="006C6D5B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b/>
          <w:iCs/>
          <w:color w:val="000000"/>
          <w:sz w:val="28"/>
          <w:szCs w:val="28"/>
        </w:rPr>
      </w:pPr>
      <w:r w:rsidRPr="006C6D5B">
        <w:rPr>
          <w:sz w:val="28"/>
          <w:szCs w:val="28"/>
        </w:rPr>
        <w:t xml:space="preserve">Основной Целью Политики Филиала </w:t>
      </w:r>
      <w:r w:rsidRPr="006C6D5B">
        <w:rPr>
          <w:iCs/>
          <w:color w:val="000000"/>
          <w:sz w:val="28"/>
          <w:szCs w:val="28"/>
        </w:rPr>
        <w:t>в области обеспечения здоровья работников и пропаганды здорового образа жизни:</w:t>
      </w:r>
    </w:p>
    <w:p w:rsidR="00574EFC" w:rsidRPr="006C6D5B" w:rsidRDefault="00574EFC" w:rsidP="006C6D5B">
      <w:pPr>
        <w:pStyle w:val="a5"/>
        <w:spacing w:after="0"/>
        <w:jc w:val="both"/>
        <w:rPr>
          <w:b/>
          <w:iCs/>
          <w:color w:val="000000"/>
          <w:sz w:val="28"/>
          <w:szCs w:val="28"/>
        </w:rPr>
      </w:pPr>
      <w:r w:rsidRPr="006C6D5B">
        <w:rPr>
          <w:sz w:val="28"/>
          <w:szCs w:val="28"/>
        </w:rPr>
        <w:t xml:space="preserve">4.1.1.  осуществление комплекса организационно-технических и санитарно-гигиенических мероприятий, направленных на создание и обеспечение здоровых и оптимальных условий работникам Филиала. </w:t>
      </w:r>
      <w:r w:rsidRPr="006C6D5B">
        <w:rPr>
          <w:iCs/>
          <w:sz w:val="28"/>
          <w:szCs w:val="28"/>
        </w:rPr>
        <w:t>Обеспечивать и поддерживать здоровую  рабочую среду.</w:t>
      </w:r>
    </w:p>
    <w:p w:rsidR="00574EFC" w:rsidRPr="006C6D5B" w:rsidRDefault="00574EFC" w:rsidP="006C6D5B">
      <w:pPr>
        <w:pStyle w:val="a5"/>
        <w:spacing w:after="0"/>
        <w:jc w:val="both"/>
        <w:rPr>
          <w:b/>
          <w:iCs/>
          <w:color w:val="000000"/>
          <w:sz w:val="28"/>
          <w:szCs w:val="28"/>
        </w:rPr>
      </w:pPr>
      <w:r w:rsidRPr="006C6D5B">
        <w:rPr>
          <w:iCs/>
          <w:color w:val="000000"/>
          <w:sz w:val="28"/>
          <w:szCs w:val="28"/>
        </w:rPr>
        <w:t xml:space="preserve">4.1.2. </w:t>
      </w:r>
      <w:r w:rsidRPr="006C6D5B">
        <w:rPr>
          <w:sz w:val="28"/>
          <w:szCs w:val="28"/>
        </w:rPr>
        <w:t>организация и проведение периодических медицинских осмотров и обследований работников (</w:t>
      </w:r>
      <w:proofErr w:type="spellStart"/>
      <w:r w:rsidRPr="006C6D5B">
        <w:rPr>
          <w:rFonts w:eastAsia="Calibri"/>
          <w:bCs/>
          <w:sz w:val="28"/>
          <w:szCs w:val="28"/>
          <w:lang w:eastAsia="en-US"/>
        </w:rPr>
        <w:t>предвахтовых</w:t>
      </w:r>
      <w:proofErr w:type="spellEnd"/>
      <w:r w:rsidRPr="006C6D5B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6C6D5B">
        <w:rPr>
          <w:rFonts w:eastAsia="Calibri"/>
          <w:bCs/>
          <w:sz w:val="28"/>
          <w:szCs w:val="28"/>
          <w:lang w:eastAsia="en-US"/>
        </w:rPr>
        <w:t>послевахтовых</w:t>
      </w:r>
      <w:proofErr w:type="spellEnd"/>
      <w:r w:rsidRPr="006C6D5B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6C6D5B">
        <w:rPr>
          <w:rFonts w:eastAsia="Calibri"/>
          <w:bCs/>
          <w:sz w:val="28"/>
          <w:szCs w:val="28"/>
          <w:lang w:eastAsia="en-US"/>
        </w:rPr>
        <w:t>предрейс</w:t>
      </w:r>
      <w:r w:rsidR="00471DA0">
        <w:rPr>
          <w:rFonts w:eastAsia="Calibri"/>
          <w:bCs/>
          <w:sz w:val="28"/>
          <w:szCs w:val="28"/>
          <w:lang w:eastAsia="en-US"/>
        </w:rPr>
        <w:t>ов</w:t>
      </w:r>
      <w:r w:rsidRPr="006C6D5B">
        <w:rPr>
          <w:rFonts w:eastAsia="Calibri"/>
          <w:bCs/>
          <w:sz w:val="28"/>
          <w:szCs w:val="28"/>
          <w:lang w:eastAsia="en-US"/>
        </w:rPr>
        <w:t>ых</w:t>
      </w:r>
      <w:proofErr w:type="spellEnd"/>
      <w:r w:rsidRPr="006C6D5B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6C6D5B">
        <w:rPr>
          <w:rFonts w:eastAsia="Calibri"/>
          <w:bCs/>
          <w:sz w:val="28"/>
          <w:szCs w:val="28"/>
          <w:lang w:eastAsia="en-US"/>
        </w:rPr>
        <w:t>послерейсовых</w:t>
      </w:r>
      <w:proofErr w:type="spellEnd"/>
      <w:r w:rsidRPr="006C6D5B">
        <w:rPr>
          <w:rFonts w:eastAsia="Calibri"/>
          <w:bCs/>
          <w:sz w:val="28"/>
          <w:szCs w:val="28"/>
          <w:lang w:eastAsia="en-US"/>
        </w:rPr>
        <w:t>,</w:t>
      </w:r>
      <w:r w:rsidRPr="006C6D5B">
        <w:rPr>
          <w:sz w:val="28"/>
          <w:szCs w:val="28"/>
        </w:rPr>
        <w:t xml:space="preserve"> ежесменных, годовых) занятых на тяжелых работах, работах с вредными (особо вредными) и (или) опасными условиями труда</w:t>
      </w:r>
      <w:r w:rsidR="0027745D">
        <w:rPr>
          <w:sz w:val="28"/>
          <w:szCs w:val="28"/>
        </w:rPr>
        <w:t>.</w:t>
      </w:r>
    </w:p>
    <w:p w:rsidR="00574EFC" w:rsidRPr="006C6D5B" w:rsidRDefault="00574EFC" w:rsidP="006C6D5B">
      <w:pPr>
        <w:pStyle w:val="a5"/>
        <w:spacing w:after="0"/>
        <w:jc w:val="both"/>
        <w:rPr>
          <w:b/>
          <w:iCs/>
          <w:color w:val="000000"/>
          <w:sz w:val="28"/>
          <w:szCs w:val="28"/>
        </w:rPr>
      </w:pPr>
      <w:proofErr w:type="gramStart"/>
      <w:r w:rsidRPr="006C6D5B">
        <w:rPr>
          <w:color w:val="000000"/>
          <w:sz w:val="28"/>
          <w:szCs w:val="28"/>
        </w:rPr>
        <w:lastRenderedPageBreak/>
        <w:t>4.1.3. организация и</w:t>
      </w:r>
      <w:r w:rsidRPr="006C6D5B">
        <w:rPr>
          <w:sz w:val="28"/>
          <w:szCs w:val="28"/>
        </w:rPr>
        <w:t xml:space="preserve"> проведения разъяснительной мероприятий работникам Филиала и подрядных организаций и исполнении Политики Филиала по запрету алкоголя и наркотических средств на территории и объектах Филиала (</w:t>
      </w:r>
      <w:r w:rsidR="00471DA0">
        <w:rPr>
          <w:sz w:val="28"/>
          <w:szCs w:val="28"/>
        </w:rPr>
        <w:t>П</w:t>
      </w:r>
      <w:r w:rsidRPr="006C6D5B">
        <w:rPr>
          <w:sz w:val="28"/>
          <w:szCs w:val="28"/>
        </w:rPr>
        <w:t>риложение №1);</w:t>
      </w:r>
      <w:proofErr w:type="gramEnd"/>
    </w:p>
    <w:p w:rsidR="00574EFC" w:rsidRPr="006C6D5B" w:rsidRDefault="00574EFC" w:rsidP="006C6D5B">
      <w:pPr>
        <w:pStyle w:val="a5"/>
        <w:spacing w:after="0"/>
        <w:jc w:val="both"/>
        <w:rPr>
          <w:b/>
          <w:iCs/>
          <w:color w:val="000000"/>
          <w:sz w:val="28"/>
          <w:szCs w:val="28"/>
        </w:rPr>
      </w:pPr>
      <w:r w:rsidRPr="006C6D5B">
        <w:rPr>
          <w:color w:val="000000"/>
          <w:sz w:val="28"/>
          <w:szCs w:val="28"/>
        </w:rPr>
        <w:t>4.1.4. организация и</w:t>
      </w:r>
      <w:r w:rsidRPr="006C6D5B">
        <w:rPr>
          <w:sz w:val="28"/>
          <w:szCs w:val="28"/>
        </w:rPr>
        <w:t xml:space="preserve"> проведения профилактических мероприятий работникам Филиала и  подрядных организаций и </w:t>
      </w:r>
      <w:proofErr w:type="gramStart"/>
      <w:r w:rsidRPr="006C6D5B">
        <w:rPr>
          <w:sz w:val="28"/>
          <w:szCs w:val="28"/>
        </w:rPr>
        <w:t>исполнении</w:t>
      </w:r>
      <w:proofErr w:type="gramEnd"/>
      <w:r w:rsidRPr="006C6D5B">
        <w:rPr>
          <w:sz w:val="28"/>
          <w:szCs w:val="28"/>
        </w:rPr>
        <w:t xml:space="preserve"> Политики Филиала  по ограничению </w:t>
      </w:r>
      <w:proofErr w:type="spellStart"/>
      <w:r w:rsidRPr="006C6D5B">
        <w:rPr>
          <w:sz w:val="28"/>
          <w:szCs w:val="28"/>
        </w:rPr>
        <w:t>табакокурения</w:t>
      </w:r>
      <w:proofErr w:type="spellEnd"/>
      <w:r w:rsidRPr="006C6D5B">
        <w:rPr>
          <w:sz w:val="28"/>
          <w:szCs w:val="28"/>
        </w:rPr>
        <w:t xml:space="preserve"> на территории и объектах Филиала (</w:t>
      </w:r>
      <w:r w:rsidR="00471DA0">
        <w:rPr>
          <w:sz w:val="28"/>
          <w:szCs w:val="28"/>
        </w:rPr>
        <w:t>П</w:t>
      </w:r>
      <w:r w:rsidRPr="006C6D5B">
        <w:rPr>
          <w:sz w:val="28"/>
          <w:szCs w:val="28"/>
        </w:rPr>
        <w:t>риложение №2);</w:t>
      </w:r>
    </w:p>
    <w:p w:rsidR="00574EFC" w:rsidRPr="006C6D5B" w:rsidRDefault="00574EFC" w:rsidP="006C6D5B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b/>
          <w:iCs/>
          <w:color w:val="000000"/>
          <w:sz w:val="28"/>
          <w:szCs w:val="28"/>
        </w:rPr>
      </w:pPr>
      <w:r w:rsidRPr="006C6D5B">
        <w:rPr>
          <w:iCs/>
          <w:color w:val="000000"/>
          <w:sz w:val="28"/>
          <w:szCs w:val="28"/>
        </w:rPr>
        <w:t>Обеспечение спортивными залами и спортивным инвентарем.</w:t>
      </w:r>
    </w:p>
    <w:p w:rsidR="00574EFC" w:rsidRPr="006C6D5B" w:rsidRDefault="00574EFC" w:rsidP="00574E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74EFC" w:rsidRPr="006C6D5B" w:rsidRDefault="00574EFC" w:rsidP="00574EF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1DA0" w:rsidRDefault="00471DA0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E7A" w:rsidRDefault="00FD3E7A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E7A" w:rsidRDefault="00FD3E7A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74EFC" w:rsidRPr="006C6D5B">
        <w:rPr>
          <w:rFonts w:ascii="Times New Roman" w:hAnsi="Times New Roman" w:cs="Times New Roman"/>
          <w:b/>
          <w:sz w:val="28"/>
          <w:szCs w:val="28"/>
        </w:rPr>
        <w:t>риложение №1 к Политике</w:t>
      </w:r>
    </w:p>
    <w:p w:rsidR="00574EFC" w:rsidRPr="006C6D5B" w:rsidRDefault="00574EFC" w:rsidP="00574EF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574E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Политика Филиала в отношении употребления алкоголя и</w:t>
      </w:r>
    </w:p>
    <w:p w:rsidR="00574EFC" w:rsidRPr="006C6D5B" w:rsidRDefault="00574EFC" w:rsidP="00574E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наркотических веществ</w:t>
      </w:r>
    </w:p>
    <w:p w:rsidR="00574EFC" w:rsidRPr="006C6D5B" w:rsidRDefault="00574EFC" w:rsidP="00574E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  <w:t xml:space="preserve">Злоупотребление лекарственными средствами, алкогольными напитками или другими веществами, оказывающими физиологическое, психологическое и биохимическое воздействие, отрицательно влияет на здоровье и результатах работы персонала и подрядчиков Филиала и создает нездоровую рабочую обстановку. 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</w:r>
      <w:r w:rsidRPr="006C6D5B">
        <w:rPr>
          <w:rFonts w:ascii="Times New Roman" w:hAnsi="Times New Roman" w:cs="Times New Roman"/>
          <w:b/>
          <w:sz w:val="28"/>
          <w:szCs w:val="28"/>
        </w:rPr>
        <w:t>Политика  в отношении употребления алкоголя наркотических веществ.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  <w:t>Филиал осуществляет свою деятельность, придерживаясь высоких стандартов обеспечения безопасности охраны труда, безопасных условий труда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беспечения здоровья работников  и подрядчиков. Применение запрещенных или неправильное использование разрешенных лекарственных средств может повлиять на качество работы и создает серьезную угрозу безопасности и здоровью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</w:r>
      <w:r w:rsidRPr="006C6D5B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574EFC" w:rsidRPr="006C6D5B" w:rsidRDefault="00574EFC" w:rsidP="00574EFC">
      <w:pPr>
        <w:pStyle w:val="1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C6D5B">
        <w:rPr>
          <w:rFonts w:ascii="Times New Roman" w:hAnsi="Times New Roman"/>
          <w:sz w:val="28"/>
          <w:szCs w:val="28"/>
          <w:lang w:val="ru-RU"/>
        </w:rPr>
        <w:t>Данное Политика действует в отношении всего персонала, подрядчиков и посетителей Филиала, и распространяется на все помещения, объекты и транспортные средства Филиала.</w:t>
      </w:r>
      <w:proofErr w:type="gramEnd"/>
    </w:p>
    <w:p w:rsidR="00574EFC" w:rsidRPr="006C6D5B" w:rsidRDefault="00574EFC" w:rsidP="00574EFC">
      <w:pPr>
        <w:pStyle w:val="1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C6D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EFC" w:rsidRPr="006C6D5B" w:rsidRDefault="00574EFC" w:rsidP="00574EF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6D5B">
        <w:rPr>
          <w:rFonts w:ascii="Times New Roman" w:hAnsi="Times New Roman" w:cs="Times New Roman"/>
          <w:sz w:val="28"/>
          <w:szCs w:val="28"/>
          <w:u w:val="single"/>
        </w:rPr>
        <w:t>Воздействие на здоровье наркотических средств</w:t>
      </w:r>
    </w:p>
    <w:p w:rsidR="00574EFC" w:rsidRPr="006C6D5B" w:rsidRDefault="00574EFC" w:rsidP="00574EFC">
      <w:pPr>
        <w:pStyle w:val="a5"/>
        <w:jc w:val="both"/>
        <w:rPr>
          <w:b/>
          <w:sz w:val="28"/>
          <w:szCs w:val="28"/>
        </w:rPr>
      </w:pPr>
      <w:r w:rsidRPr="006C6D5B">
        <w:rPr>
          <w:sz w:val="28"/>
          <w:szCs w:val="28"/>
        </w:rPr>
        <w:tab/>
        <w:t xml:space="preserve">Под употреблением наркотических средств подразумевается применение запрещенных средств и/или неправильное использование, умышленное или непреднамеренное, прописанных врачом лекарственных средств и препаратов. Злоупотребление лекарственными средствами может нанести как физический, так и психический вред употребляющему их лицу, и, в результате его действий, другим людям. Особенно опасно одновременное употребление алкоголя и лекарственных средств. 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  <w:t>Наркотики могут воздействовать на мозг. Они могут повлиять на ощущения, на процесс мышления и восприятия, что приводит к нарушению способности человека адекватно оценивать окружающее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или снижает концентрацию внимания. Пренебрежение своим здоровьем и благополучием характерно для лиц, употребляющих наркотики. Это отрицательно сказаться на выполнении ими своих служебных обязанностей, даже если они не принимают наркотические вещества на своем рабочем месте. </w:t>
      </w:r>
    </w:p>
    <w:p w:rsidR="00574EFC" w:rsidRPr="006C6D5B" w:rsidRDefault="00574EFC" w:rsidP="00574EF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6D5B">
        <w:rPr>
          <w:rFonts w:ascii="Times New Roman" w:hAnsi="Times New Roman" w:cs="Times New Roman"/>
          <w:sz w:val="28"/>
          <w:szCs w:val="28"/>
          <w:u w:val="single"/>
        </w:rPr>
        <w:t>Воздействие на здоровье алкогольных напитков</w:t>
      </w:r>
    </w:p>
    <w:p w:rsidR="00574EFC" w:rsidRPr="006C6D5B" w:rsidRDefault="00574EFC" w:rsidP="00574EFC">
      <w:pPr>
        <w:pStyle w:val="a5"/>
        <w:jc w:val="both"/>
        <w:rPr>
          <w:b/>
          <w:sz w:val="28"/>
          <w:szCs w:val="28"/>
        </w:rPr>
      </w:pPr>
      <w:r w:rsidRPr="006C6D5B">
        <w:rPr>
          <w:sz w:val="28"/>
          <w:szCs w:val="28"/>
        </w:rPr>
        <w:tab/>
        <w:t xml:space="preserve">Алкоголь ухудшает физическую координацию и замедляет скорость реакции. Он также влияет на мышление, способность суждения и настроение человека, и может сделать его более агрессивным. Принятие даже небольшого количества алкоголя </w:t>
      </w:r>
      <w:proofErr w:type="gramStart"/>
      <w:r w:rsidRPr="006C6D5B">
        <w:rPr>
          <w:sz w:val="28"/>
          <w:szCs w:val="28"/>
        </w:rPr>
        <w:t>перед</w:t>
      </w:r>
      <w:proofErr w:type="gramEnd"/>
      <w:r w:rsidRPr="006C6D5B">
        <w:rPr>
          <w:sz w:val="28"/>
          <w:szCs w:val="28"/>
        </w:rPr>
        <w:t xml:space="preserve"> или </w:t>
      </w:r>
      <w:proofErr w:type="gramStart"/>
      <w:r w:rsidRPr="006C6D5B">
        <w:rPr>
          <w:sz w:val="28"/>
          <w:szCs w:val="28"/>
        </w:rPr>
        <w:t>во</w:t>
      </w:r>
      <w:proofErr w:type="gramEnd"/>
      <w:r w:rsidRPr="006C6D5B">
        <w:rPr>
          <w:sz w:val="28"/>
          <w:szCs w:val="28"/>
        </w:rPr>
        <w:t xml:space="preserve"> время выполнения заданий, </w:t>
      </w:r>
      <w:r w:rsidRPr="006C6D5B">
        <w:rPr>
          <w:sz w:val="28"/>
          <w:szCs w:val="28"/>
        </w:rPr>
        <w:lastRenderedPageBreak/>
        <w:t>связанных с риском, может ухудшить качество выполнения работы и тем самым увеличивает риск производственной аварии, несчастного случая.</w:t>
      </w:r>
    </w:p>
    <w:p w:rsidR="00574EFC" w:rsidRPr="006C6D5B" w:rsidRDefault="00574EFC" w:rsidP="00574EF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6D5B">
        <w:rPr>
          <w:rFonts w:ascii="Times New Roman" w:hAnsi="Times New Roman" w:cs="Times New Roman"/>
          <w:sz w:val="28"/>
          <w:szCs w:val="28"/>
          <w:u w:val="single"/>
        </w:rPr>
        <w:t>Алкогольные напитки и наркотические вещества на рабочем месте</w:t>
      </w:r>
    </w:p>
    <w:p w:rsidR="00574EFC" w:rsidRPr="006C6D5B" w:rsidRDefault="00574EFC" w:rsidP="00574EFC">
      <w:pPr>
        <w:pStyle w:val="a5"/>
        <w:jc w:val="both"/>
        <w:rPr>
          <w:b/>
          <w:sz w:val="28"/>
          <w:szCs w:val="28"/>
        </w:rPr>
      </w:pPr>
      <w:r w:rsidRPr="006C6D5B">
        <w:rPr>
          <w:sz w:val="28"/>
          <w:szCs w:val="28"/>
        </w:rPr>
        <w:t xml:space="preserve">Употребление алкоголя и наркотических веществ влияет на поведение и качество выполнения работы персоналом и </w:t>
      </w:r>
      <w:r w:rsidR="005803D9">
        <w:rPr>
          <w:sz w:val="28"/>
          <w:szCs w:val="28"/>
        </w:rPr>
        <w:t>Подрядчика/Исполнителя</w:t>
      </w:r>
      <w:r w:rsidRPr="006C6D5B">
        <w:rPr>
          <w:sz w:val="28"/>
          <w:szCs w:val="28"/>
        </w:rPr>
        <w:t xml:space="preserve">ми, что может привести </w:t>
      </w:r>
      <w:proofErr w:type="gramStart"/>
      <w:r w:rsidRPr="006C6D5B">
        <w:rPr>
          <w:sz w:val="28"/>
          <w:szCs w:val="28"/>
        </w:rPr>
        <w:t>к</w:t>
      </w:r>
      <w:proofErr w:type="gramEnd"/>
      <w:r w:rsidRPr="006C6D5B">
        <w:rPr>
          <w:sz w:val="28"/>
          <w:szCs w:val="28"/>
        </w:rPr>
        <w:t xml:space="preserve">: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снижению производительности и неудовлетворительному качеству работы;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росту вероятности производственных аварий;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ухудшению обстановки в рабочем коллективе и взаимоотношений между сотрудниками;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некорректному поведению и/или плохой трудовой дисциплине;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увеличению количества прогулов;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отрицательному воздействию на имидж Филиала. 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C6D5B">
        <w:rPr>
          <w:rFonts w:ascii="Times New Roman" w:hAnsi="Times New Roman" w:cs="Times New Roman"/>
          <w:b/>
          <w:sz w:val="28"/>
          <w:szCs w:val="28"/>
          <w:u w:val="single"/>
        </w:rPr>
        <w:t>Обязанности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производящие работы на объектах и территории Филиала  несут ответственность:</w:t>
      </w:r>
    </w:p>
    <w:p w:rsidR="00574EFC" w:rsidRPr="006C6D5B" w:rsidRDefault="00574EFC" w:rsidP="00574E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за соблюдение норм настоящего Политики в соответствии с законодательством Республики Казахстан.</w:t>
      </w:r>
    </w:p>
    <w:p w:rsidR="00574EFC" w:rsidRPr="006C6D5B" w:rsidRDefault="00574EFC" w:rsidP="00574E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работники Филиала обязаны соблюдать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обеспечивающие собственную безопасность и сохранение здоровья, соблюдая требования настоящего Руководства. 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  <w:t>Подрядчики несут ответственность за то, чтобы вся производственная деятельность в рамках выполнения ими своих контрактов осуществлялась в соответствии с требованиями настоящей Политики.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ab/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ab/>
        <w:t>Требования Филиала в отношении употребления алкоголя и наркотических веществ.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работникам 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м Филиала запрещается нахождение в офисах или на рабочих площадках Филиала в состоянии алкогольного или наркотического опьянения. 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все работники и подрядчики обязаны информировать своего непосредственного начальника / мастера о тех случаях, когда они принимают прописанное врачом лекарство или другое средство, которое может сказаться на их состоянии и выполнении ими своих обязанностей, работ. Сотрудники/подрядчики или посетители производственного объекта Филиала обязаны сообщить об этом представителю медперсонала и руководству объекта.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перед приемом сотрудника на работу руководство Филиала может проверить его на наркотическую зависимость в порядке установленного законодательством Республики Казахстан. 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EFC" w:rsidRPr="006C6D5B" w:rsidRDefault="00574EFC" w:rsidP="00574EFC">
      <w:pPr>
        <w:spacing w:after="0" w:line="240" w:lineRule="auto"/>
        <w:ind w:left="7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Нарушения</w:t>
      </w:r>
    </w:p>
    <w:p w:rsidR="00574EFC" w:rsidRPr="006C6D5B" w:rsidRDefault="00574EFC" w:rsidP="00574E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На территории и объектах Филиала не допускается: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изготовление, хранение, распространение, продажа или употребление алкогольных напитков и наркотических веществ, или злоупотребление официально прописанными лекарствами.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исполнение служебных обязанностей на территории компании  в состоянии алкогольного или других видов опьянения или злоупотребления разрешенными лекарствами.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доставка, провоз алкогольных напитков и наркотических веществ на территорию Филиала с целью их употребления или распространения.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допу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ск к пр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оизводству работ работников и не принятие мер по отстранению лиц руководителями, ИТР, мастерами лиц находящихся в  состоянии алкогольного или других видов опьянения.</w:t>
      </w:r>
    </w:p>
    <w:p w:rsidR="00574EFC" w:rsidRPr="006C6D5B" w:rsidRDefault="00574EFC" w:rsidP="00574EFC">
      <w:pPr>
        <w:pStyle w:val="Default"/>
        <w:rPr>
          <w:sz w:val="28"/>
          <w:szCs w:val="28"/>
        </w:rPr>
      </w:pPr>
    </w:p>
    <w:p w:rsidR="00574EFC" w:rsidRPr="006C6D5B" w:rsidRDefault="00574EFC" w:rsidP="00574EFC">
      <w:pPr>
        <w:spacing w:after="0" w:line="240" w:lineRule="auto"/>
        <w:ind w:left="7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Порядок действий при подозрении на употреблении алкоголя работником.</w:t>
      </w:r>
    </w:p>
    <w:p w:rsidR="00574EFC" w:rsidRPr="006C6D5B" w:rsidRDefault="00574EFC" w:rsidP="00574EFC">
      <w:pPr>
        <w:pStyle w:val="a5"/>
        <w:jc w:val="both"/>
        <w:rPr>
          <w:b/>
          <w:sz w:val="28"/>
          <w:szCs w:val="28"/>
        </w:rPr>
      </w:pPr>
      <w:r w:rsidRPr="006C6D5B">
        <w:rPr>
          <w:sz w:val="28"/>
          <w:szCs w:val="28"/>
        </w:rPr>
        <w:tab/>
        <w:t xml:space="preserve">При подозрении на алкогольное опьянение, наличии признаков алкогольного или других видов опьянения </w:t>
      </w:r>
      <w:r w:rsidR="00471DA0">
        <w:rPr>
          <w:sz w:val="28"/>
          <w:szCs w:val="28"/>
        </w:rPr>
        <w:t>–</w:t>
      </w:r>
      <w:r w:rsidRPr="006C6D5B">
        <w:rPr>
          <w:sz w:val="28"/>
          <w:szCs w:val="28"/>
        </w:rPr>
        <w:t xml:space="preserve"> непосредственный руководитель/начальник цеха обязан незамедлительно принять соответствующие меры. Работник, лица находящее на территории объекта  немедленно должны быть удалены с места работы и направлены на медицинское </w:t>
      </w:r>
      <w:proofErr w:type="gramStart"/>
      <w:r w:rsidRPr="006C6D5B">
        <w:rPr>
          <w:sz w:val="28"/>
          <w:szCs w:val="28"/>
        </w:rPr>
        <w:t>освидетельствование</w:t>
      </w:r>
      <w:proofErr w:type="gramEnd"/>
      <w:r w:rsidRPr="006C6D5B">
        <w:rPr>
          <w:sz w:val="28"/>
          <w:szCs w:val="28"/>
        </w:rPr>
        <w:t xml:space="preserve"> на наличие в организме алкоголя в медицинский пункт вахтового городка.</w:t>
      </w:r>
    </w:p>
    <w:p w:rsidR="00574EFC" w:rsidRPr="006C6D5B" w:rsidRDefault="00574EFC" w:rsidP="00574EFC">
      <w:pPr>
        <w:numPr>
          <w:ilvl w:val="1"/>
          <w:numId w:val="0"/>
        </w:numPr>
        <w:tabs>
          <w:tab w:val="num" w:pos="42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6C6D5B">
        <w:rPr>
          <w:rFonts w:ascii="Times New Roman" w:hAnsi="Times New Roman" w:cs="Times New Roman"/>
          <w:sz w:val="28"/>
          <w:szCs w:val="28"/>
        </w:rPr>
        <w:t>Медицинское освидетельствование при подозрении на алкогольное опьянение</w:t>
      </w:r>
      <w:r w:rsidRPr="006C6D5B">
        <w:rPr>
          <w:rFonts w:ascii="Times New Roman" w:hAnsi="Times New Roman" w:cs="Times New Roman"/>
          <w:b/>
          <w:sz w:val="28"/>
          <w:szCs w:val="28"/>
        </w:rPr>
        <w:t>: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Освидетельствование производится по письменному направлению непосредственного руководителя/начальника цеха. 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врачу должны быть сообщены причины о необходимости проведения освидетельствования;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лица, подлежащие медицинскому освидетельствованию, должны быть доставлены в медпункт не позднее двух часов с момента выявления признаков опьянения;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должностные лица должны принять меры к установлению личности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;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врач обязан удостовериться в личности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, ознакомившись с его документами. Отсутствие документов не служит основанием не проведения медицинской экспертизы;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Результаты освидетельствования сообщаются сразу же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освидетельстуемому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в присутствии должностных лиц;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Заключение  медицинского освидетельствования составляется в двух экземплярах - один экземпляр выдаётся должностному лицу, второй экземпляр остаётся в медпункте.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руководители цехов своевременно должны сообщать администрацию Филиала  о выявленных случаях 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Отказ сотрудника проходить освидетельствование следует квалифицировать, как попытку скрыть допущенное нарушение трудовой дисциплины.</w:t>
      </w:r>
    </w:p>
    <w:p w:rsidR="00574EFC" w:rsidRPr="006C6D5B" w:rsidRDefault="00574EFC" w:rsidP="00574EF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 к Политике</w:t>
      </w:r>
    </w:p>
    <w:p w:rsidR="00574EFC" w:rsidRPr="006C6D5B" w:rsidRDefault="00574EFC" w:rsidP="00574E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574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 xml:space="preserve">Политика профилактики  и ограничения </w:t>
      </w:r>
      <w:proofErr w:type="spellStart"/>
      <w:r w:rsidRPr="006C6D5B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</w:p>
    <w:p w:rsidR="00471DA0" w:rsidRDefault="00471DA0" w:rsidP="00574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574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ab/>
      </w:r>
      <w:r w:rsidRPr="006C6D5B">
        <w:rPr>
          <w:rFonts w:ascii="Times New Roman" w:hAnsi="Times New Roman" w:cs="Times New Roman"/>
          <w:sz w:val="28"/>
          <w:szCs w:val="28"/>
        </w:rPr>
        <w:t xml:space="preserve">Политика разработана с целью защиты здоровья всех работников, посетителей и подрядчиков от угрозы вторичного курения, формирования негативного отношения работников Филиала к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табококурению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, как фактору повышенного риска для жизни и здоровья, без аварийной эксплуатации </w:t>
      </w:r>
      <w:proofErr w:type="spellStart"/>
      <w:proofErr w:type="gramStart"/>
      <w:r w:rsidRPr="006C6D5B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-пожароопасных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объектов производства в области нефтяных операций.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  <w:t xml:space="preserve">Курение, а также подверженность вторичному курению, известное как пассивное курение, увеличивает риск рака легких, сердечных заболеваний и других болезней. Вентиляция или отдельные помещения для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не могут полностью изолировать от потенциальной угрозы.</w:t>
      </w:r>
    </w:p>
    <w:p w:rsidR="00574EFC" w:rsidRPr="006C6D5B" w:rsidRDefault="00574EFC" w:rsidP="00574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574EFC" w:rsidRPr="006C6D5B" w:rsidRDefault="00574EFC" w:rsidP="0057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Все работники Филиала имеют право на работу в месте, свободном от угрозы вторичного курения</w:t>
      </w:r>
      <w:r w:rsidRPr="006C6D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6D5B">
        <w:rPr>
          <w:rFonts w:ascii="Times New Roman" w:hAnsi="Times New Roman" w:cs="Times New Roman"/>
          <w:sz w:val="28"/>
          <w:szCs w:val="28"/>
        </w:rPr>
        <w:t xml:space="preserve">Запрет курения на рабочих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в том числе на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-пожароопасных объектах производства, кроме отведенных мест для курения.</w:t>
      </w:r>
    </w:p>
    <w:p w:rsidR="00574EFC" w:rsidRPr="006C6D5B" w:rsidRDefault="00574EFC" w:rsidP="00574E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Реализация</w:t>
      </w:r>
    </w:p>
    <w:p w:rsidR="00574EFC" w:rsidRPr="006C6D5B" w:rsidRDefault="00574EFC" w:rsidP="0057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Курение запрещено в общественных,  рабочих местах в служебных и вспомогательных помещений, на территории  </w:t>
      </w:r>
      <w:proofErr w:type="spellStart"/>
      <w:proofErr w:type="gramStart"/>
      <w:r w:rsidRPr="006C6D5B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-пожароопасных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объектах производства, включая транспорт  Филиала кроме отведенных мест для курения.</w:t>
      </w:r>
    </w:p>
    <w:p w:rsidR="00574EFC" w:rsidRPr="006C6D5B" w:rsidRDefault="00574EFC" w:rsidP="0057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Соответствующие знаки «Курение Запрещено» должны размещаться у входов  офиса, производственных объектов,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общественного проживания работников.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Для курящих работников, посетителей должны обеспечиваться специальными местами для курения согласованных Противопожарной службой Филиала.</w:t>
      </w:r>
    </w:p>
    <w:p w:rsidR="00574EFC" w:rsidRPr="006C6D5B" w:rsidRDefault="00574EFC" w:rsidP="0057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D5B" w:rsidRPr="006C6D5B" w:rsidRDefault="006C6D5B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D5B" w:rsidRPr="006C6D5B" w:rsidRDefault="006C6D5B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D5B" w:rsidRPr="006C6D5B" w:rsidRDefault="006C6D5B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D5B" w:rsidRPr="006C6D5B" w:rsidRDefault="006C6D5B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E7A" w:rsidRPr="006C6D5B" w:rsidRDefault="00FD3E7A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6C6D5B" w:rsidP="00574EF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</w:t>
      </w:r>
      <w:r w:rsidR="00574EFC" w:rsidRPr="006C6D5B">
        <w:rPr>
          <w:rFonts w:ascii="Times New Roman" w:hAnsi="Times New Roman" w:cs="Times New Roman"/>
          <w:b/>
          <w:sz w:val="28"/>
          <w:szCs w:val="28"/>
        </w:rPr>
        <w:t>риложение №3  к Политике</w:t>
      </w: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EFC" w:rsidRPr="006C6D5B" w:rsidRDefault="00574EFC" w:rsidP="006C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ПОЛИТИКА В ОБЛАСТИ ОХРАНЫ ОКРУЖАЮЩЕЙ СРЕДЫ</w:t>
      </w:r>
    </w:p>
    <w:p w:rsidR="006C6D5B" w:rsidRPr="006C6D5B" w:rsidRDefault="006C6D5B" w:rsidP="006C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6C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Филиал ТОО «Морская нефтяная компания «КазМунайТениз» в городе Актау</w:t>
      </w:r>
      <w:r w:rsidR="006C6D5B" w:rsidRPr="006C6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D5B">
        <w:rPr>
          <w:rFonts w:ascii="Times New Roman" w:hAnsi="Times New Roman" w:cs="Times New Roman"/>
          <w:b/>
          <w:sz w:val="28"/>
          <w:szCs w:val="28"/>
        </w:rPr>
        <w:t>и подрядных организаций</w:t>
      </w:r>
    </w:p>
    <w:p w:rsidR="00574EFC" w:rsidRPr="006C6D5B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 xml:space="preserve">      Цель политики Филиала Морская нефтяная (далее - Филиал)  в области охраны окружающей среды совершенствование системы экологического менеджмента, поддержание высокого уровня и эффективности мероприятии по сохранению окружающей среды и постоянное снижение производственных и экологических рисков. 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 xml:space="preserve">Политика в области охраны окружающей среды направлена </w:t>
      </w:r>
      <w:proofErr w:type="gramStart"/>
      <w:r w:rsidRPr="00FD3E7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D3E7A">
        <w:rPr>
          <w:rFonts w:ascii="Times New Roman" w:hAnsi="Times New Roman" w:cs="Times New Roman"/>
          <w:sz w:val="26"/>
          <w:szCs w:val="26"/>
        </w:rPr>
        <w:t>: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Минимизацию ущерба, наносимого окружающей среде в результате деятельности Филиала;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Осуществление деятельности Филиала в соответствии с законодательными, правовыми и нормативными требованиями Республики Казахстан в области охраны окружающей среды и международным стандартам ISO 14001;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Снижение количества нарушений законодательства, выявленных государственными контролирующими органами;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Проведение мероприятий по улучшению экологической обстановки в местах деятельности Филиала;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Пути реализации политики в области охраны окружающей среды: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Использование процессов, методов, материалов, продукции, энергии, позволяющих, исключить или проконтролировать и уменьшить объемы любого типа загрязнений или отходов с целью уменьшения негативного воздействия на окружающую среду;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Внедрение безопасных и ресурсосберегающих технологий, направленных на снижение эмиссий загрязняющих веществ и  парниковых газов;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Постоянно развитие и обучение работников всех уровней для улучшения работы в области системы экологического менеджмента;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 xml:space="preserve">Предъявление </w:t>
      </w:r>
      <w:proofErr w:type="gramStart"/>
      <w:r w:rsidRPr="00FD3E7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FD3E7A">
        <w:rPr>
          <w:rFonts w:ascii="Times New Roman" w:hAnsi="Times New Roman" w:cs="Times New Roman"/>
          <w:sz w:val="26"/>
          <w:szCs w:val="26"/>
        </w:rPr>
        <w:t xml:space="preserve"> подрядчиком требований соблюдения данной политики, внутренних документов и решений Филиала в области охраны окружающей среды;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 xml:space="preserve">Регулярный </w:t>
      </w:r>
      <w:proofErr w:type="gramStart"/>
      <w:r w:rsidRPr="00FD3E7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D3E7A">
        <w:rPr>
          <w:rFonts w:ascii="Times New Roman" w:hAnsi="Times New Roman" w:cs="Times New Roman"/>
          <w:sz w:val="26"/>
          <w:szCs w:val="26"/>
        </w:rPr>
        <w:t xml:space="preserve"> соблюдением норм в области охраны окружающей среды;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Разработка и проведения мероприятий для снижения до минимума   влияния деятельности компании на окружающую среду;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Разработка мероприятий, направленных на восстановление и улучшение окружающей среды. Реализация задач политики компании в области охраны окружающей среды гарантируется вовлечением всего персонала Филиала для проведения мероприятий по сохранению и  восстановлению окружающей среды.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Настоящий документ является открытым и доступным для всех заинтересованных сторон.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Руководство Филиала берет на себя обязательства обеспечивать ресурсами все необходимые работы, связанные с охранной и восстановлением окружающей среды,  и способствовать постоянному улучшению системы экологического менеджмента.</w:t>
      </w:r>
    </w:p>
    <w:p w:rsidR="00574EFC" w:rsidRPr="006C6D5B" w:rsidRDefault="00574EFC" w:rsidP="00574EFC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4EFC" w:rsidRPr="006C6D5B" w:rsidRDefault="00574EFC" w:rsidP="00574EFC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EFC" w:rsidRPr="006C6D5B" w:rsidRDefault="00574EFC" w:rsidP="00574EFC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EFC" w:rsidRPr="006C6D5B" w:rsidRDefault="006C6D5B" w:rsidP="00574EF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</w:t>
      </w:r>
      <w:r w:rsidR="00574EFC" w:rsidRPr="006C6D5B">
        <w:rPr>
          <w:rFonts w:ascii="Times New Roman" w:hAnsi="Times New Roman" w:cs="Times New Roman"/>
          <w:b/>
          <w:sz w:val="28"/>
          <w:szCs w:val="28"/>
        </w:rPr>
        <w:t>риложение № 4  к Политике</w:t>
      </w: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FC" w:rsidRPr="006C6D5B" w:rsidRDefault="00574EFC" w:rsidP="00574EFC">
      <w:pPr>
        <w:pStyle w:val="a7"/>
        <w:rPr>
          <w:rStyle w:val="FontStyle12"/>
          <w:b/>
          <w:sz w:val="28"/>
          <w:szCs w:val="28"/>
        </w:rPr>
      </w:pPr>
      <w:r w:rsidRPr="006C6D5B">
        <w:rPr>
          <w:rStyle w:val="FontStyle12"/>
          <w:b/>
          <w:sz w:val="28"/>
          <w:szCs w:val="28"/>
        </w:rPr>
        <w:t xml:space="preserve">ПОЛИТИКА БЕЗОПАСНОЙ ЭКСПЛУАТАЦИИ </w:t>
      </w:r>
      <w:proofErr w:type="gramStart"/>
      <w:r w:rsidRPr="006C6D5B">
        <w:rPr>
          <w:rStyle w:val="FontStyle12"/>
          <w:b/>
          <w:sz w:val="28"/>
          <w:szCs w:val="28"/>
        </w:rPr>
        <w:t>НАЗЕМНЫХ</w:t>
      </w:r>
      <w:proofErr w:type="gramEnd"/>
    </w:p>
    <w:p w:rsidR="00574EFC" w:rsidRPr="006C6D5B" w:rsidRDefault="00574EFC" w:rsidP="00574EFC">
      <w:pPr>
        <w:pStyle w:val="a7"/>
        <w:rPr>
          <w:rStyle w:val="FontStyle12"/>
          <w:b/>
          <w:sz w:val="28"/>
          <w:szCs w:val="28"/>
        </w:rPr>
      </w:pPr>
      <w:r w:rsidRPr="006C6D5B">
        <w:rPr>
          <w:rStyle w:val="FontStyle12"/>
          <w:b/>
          <w:sz w:val="28"/>
          <w:szCs w:val="28"/>
        </w:rPr>
        <w:t>ТРАНСПОРТНЫХ СРЕДСТВ</w:t>
      </w:r>
    </w:p>
    <w:p w:rsidR="006C6D5B" w:rsidRPr="006C6D5B" w:rsidRDefault="006C6D5B" w:rsidP="00574EFC">
      <w:pPr>
        <w:pStyle w:val="a7"/>
        <w:rPr>
          <w:rStyle w:val="FontStyle12"/>
          <w:b/>
          <w:sz w:val="28"/>
          <w:szCs w:val="28"/>
        </w:rPr>
      </w:pPr>
    </w:p>
    <w:p w:rsidR="00574EFC" w:rsidRPr="006C6D5B" w:rsidRDefault="00574EFC" w:rsidP="00574EFC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6C6D5B">
        <w:rPr>
          <w:rFonts w:ascii="Times New Roman" w:hAnsi="Times New Roman"/>
          <w:sz w:val="28"/>
          <w:szCs w:val="28"/>
        </w:rPr>
        <w:t>Филиал ТОО «Морская нефтяная компания «КазМунайТениз» в городе Актау</w:t>
      </w:r>
      <w:r w:rsidR="006C6D5B" w:rsidRPr="006C6D5B">
        <w:rPr>
          <w:rFonts w:ascii="Times New Roman" w:hAnsi="Times New Roman"/>
          <w:sz w:val="28"/>
          <w:szCs w:val="28"/>
        </w:rPr>
        <w:t xml:space="preserve"> </w:t>
      </w:r>
      <w:r w:rsidRPr="006C6D5B">
        <w:rPr>
          <w:rFonts w:ascii="Times New Roman" w:hAnsi="Times New Roman"/>
          <w:sz w:val="28"/>
          <w:szCs w:val="28"/>
          <w:lang w:val="kk-KZ"/>
        </w:rPr>
        <w:t>и подрядных организаций</w:t>
      </w:r>
    </w:p>
    <w:p w:rsidR="006C6D5B" w:rsidRPr="006C6D5B" w:rsidRDefault="006C6D5B" w:rsidP="00574EFC">
      <w:pPr>
        <w:pStyle w:val="a7"/>
        <w:rPr>
          <w:rFonts w:ascii="Times New Roman" w:hAnsi="Times New Roman"/>
          <w:sz w:val="28"/>
          <w:szCs w:val="28"/>
          <w:lang w:val="kk-KZ"/>
        </w:rPr>
      </w:pPr>
    </w:p>
    <w:p w:rsidR="00574EFC" w:rsidRPr="006C6D5B" w:rsidRDefault="00574EFC" w:rsidP="00574EFC">
      <w:pPr>
        <w:pStyle w:val="a7"/>
        <w:jc w:val="both"/>
        <w:rPr>
          <w:rStyle w:val="FontStyle11"/>
          <w:b w:val="0"/>
          <w:sz w:val="28"/>
          <w:szCs w:val="28"/>
        </w:rPr>
      </w:pPr>
      <w:r w:rsidRPr="006C6D5B">
        <w:rPr>
          <w:rStyle w:val="FontStyle11"/>
          <w:sz w:val="28"/>
          <w:szCs w:val="28"/>
        </w:rPr>
        <w:tab/>
      </w:r>
      <w:r w:rsidRPr="006C6D5B">
        <w:rPr>
          <w:rStyle w:val="FontStyle11"/>
          <w:b w:val="0"/>
          <w:sz w:val="28"/>
          <w:szCs w:val="28"/>
        </w:rPr>
        <w:t xml:space="preserve">Транспортные перевозки важный и широко распространенный вид сервисных услуг, ежедневно востребованный на всех объектах </w:t>
      </w:r>
      <w:r w:rsidRPr="006C6D5B">
        <w:rPr>
          <w:rFonts w:ascii="Times New Roman" w:hAnsi="Times New Roman"/>
          <w:b w:val="0"/>
          <w:sz w:val="28"/>
          <w:szCs w:val="28"/>
        </w:rPr>
        <w:t xml:space="preserve">Филиал ТОО «Морская нефтяная компания «КазМунайТениз» в городе Актау </w:t>
      </w:r>
      <w:r w:rsidRPr="006C6D5B">
        <w:rPr>
          <w:rStyle w:val="FontStyle11"/>
          <w:b w:val="0"/>
          <w:sz w:val="28"/>
          <w:szCs w:val="28"/>
        </w:rPr>
        <w:t xml:space="preserve">(далее – </w:t>
      </w:r>
      <w:r w:rsidRPr="006C6D5B">
        <w:rPr>
          <w:rStyle w:val="FontStyle11"/>
          <w:b w:val="0"/>
          <w:sz w:val="28"/>
          <w:szCs w:val="28"/>
          <w:lang w:val="kk-KZ"/>
        </w:rPr>
        <w:t>Филиал КМТ</w:t>
      </w:r>
      <w:r w:rsidRPr="006C6D5B">
        <w:rPr>
          <w:rStyle w:val="FontStyle11"/>
          <w:b w:val="0"/>
          <w:sz w:val="28"/>
          <w:szCs w:val="28"/>
        </w:rPr>
        <w:t xml:space="preserve">). Этот и другие факторы делают транспорт одним из самых высоко аварийных сегментов сервисных услуг, с высокой степенью вероятности нанесения вреда жизни и здоровью работникам </w:t>
      </w:r>
      <w:r w:rsidRPr="006C6D5B">
        <w:rPr>
          <w:rStyle w:val="FontStyle11"/>
          <w:b w:val="0"/>
          <w:sz w:val="28"/>
          <w:szCs w:val="28"/>
          <w:lang w:val="kk-KZ"/>
        </w:rPr>
        <w:t>Филиала КМТ</w:t>
      </w:r>
      <w:r w:rsidRPr="006C6D5B">
        <w:rPr>
          <w:rStyle w:val="FontStyle11"/>
          <w:b w:val="0"/>
          <w:sz w:val="28"/>
          <w:szCs w:val="28"/>
        </w:rPr>
        <w:t xml:space="preserve">, </w:t>
      </w:r>
      <w:r w:rsidR="005803D9">
        <w:rPr>
          <w:rStyle w:val="FontStyle11"/>
          <w:b w:val="0"/>
          <w:sz w:val="28"/>
          <w:szCs w:val="28"/>
        </w:rPr>
        <w:t>Подрядчика/Исполнителя</w:t>
      </w:r>
      <w:r w:rsidRPr="006C6D5B">
        <w:rPr>
          <w:rStyle w:val="FontStyle11"/>
          <w:b w:val="0"/>
          <w:sz w:val="28"/>
          <w:szCs w:val="28"/>
        </w:rPr>
        <w:t>м и третьим лицам.</w:t>
      </w:r>
    </w:p>
    <w:p w:rsidR="00574EFC" w:rsidRPr="006C6D5B" w:rsidRDefault="00574EFC" w:rsidP="00574EFC">
      <w:pPr>
        <w:pStyle w:val="Style4"/>
        <w:widowControl/>
        <w:spacing w:line="240" w:lineRule="auto"/>
        <w:ind w:left="715" w:firstLine="0"/>
        <w:jc w:val="both"/>
        <w:rPr>
          <w:rStyle w:val="FontStyle12"/>
          <w:sz w:val="28"/>
          <w:szCs w:val="28"/>
        </w:rPr>
      </w:pPr>
      <w:r w:rsidRPr="006C6D5B">
        <w:rPr>
          <w:rStyle w:val="FontStyle12"/>
          <w:sz w:val="28"/>
          <w:szCs w:val="28"/>
        </w:rPr>
        <w:t>Основными целями являются:</w:t>
      </w:r>
    </w:p>
    <w:p w:rsidR="00574EFC" w:rsidRPr="006C6D5B" w:rsidRDefault="00574EFC" w:rsidP="00574EFC">
      <w:pPr>
        <w:pStyle w:val="Style5"/>
        <w:widowControl/>
        <w:numPr>
          <w:ilvl w:val="0"/>
          <w:numId w:val="1"/>
        </w:numPr>
        <w:tabs>
          <w:tab w:val="left" w:pos="1133"/>
        </w:tabs>
        <w:spacing w:before="10" w:line="240" w:lineRule="auto"/>
        <w:ind w:left="1133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Сохранение  жизни  и   здоровья  людей   в   процессе  эксплуатации и обслуживания транспортных средств;</w:t>
      </w:r>
    </w:p>
    <w:p w:rsidR="00574EFC" w:rsidRPr="006C6D5B" w:rsidRDefault="00574EFC" w:rsidP="00574EFC">
      <w:pPr>
        <w:pStyle w:val="Style5"/>
        <w:widowControl/>
        <w:numPr>
          <w:ilvl w:val="0"/>
          <w:numId w:val="1"/>
        </w:numPr>
        <w:tabs>
          <w:tab w:val="left" w:pos="1133"/>
        </w:tabs>
        <w:spacing w:before="14" w:line="240" w:lineRule="auto"/>
        <w:ind w:left="1133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Предупреждение дорожно-транспортных происшествий и минимизация тяжести их последствий;</w:t>
      </w:r>
    </w:p>
    <w:p w:rsidR="00574EFC" w:rsidRPr="006C6D5B" w:rsidRDefault="00574EFC" w:rsidP="00574EFC">
      <w:pPr>
        <w:pStyle w:val="Style5"/>
        <w:widowControl/>
        <w:numPr>
          <w:ilvl w:val="0"/>
          <w:numId w:val="1"/>
        </w:numPr>
        <w:tabs>
          <w:tab w:val="left" w:pos="1133"/>
        </w:tabs>
        <w:spacing w:before="19" w:line="240" w:lineRule="auto"/>
        <w:ind w:left="1133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Сокращение негативного влияния транспортных средств на окружающую среду, инфраструктуру и сохранение имущества </w:t>
      </w: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1"/>
          <w:sz w:val="28"/>
          <w:szCs w:val="28"/>
        </w:rPr>
        <w:t>.</w:t>
      </w:r>
    </w:p>
    <w:p w:rsidR="00574EFC" w:rsidRPr="006C6D5B" w:rsidRDefault="00574EFC" w:rsidP="00574EFC">
      <w:pPr>
        <w:pStyle w:val="Style4"/>
        <w:widowControl/>
        <w:spacing w:line="240" w:lineRule="auto"/>
        <w:jc w:val="both"/>
        <w:rPr>
          <w:rStyle w:val="FontStyle12"/>
          <w:sz w:val="28"/>
          <w:szCs w:val="28"/>
        </w:rPr>
      </w:pPr>
      <w:r w:rsidRPr="006C6D5B">
        <w:rPr>
          <w:rStyle w:val="FontStyle12"/>
          <w:sz w:val="28"/>
          <w:szCs w:val="28"/>
        </w:rPr>
        <w:t>Достижение поставленных целей осуществляется на основе следующих принципов:</w:t>
      </w:r>
    </w:p>
    <w:p w:rsidR="00574EFC" w:rsidRPr="006C6D5B" w:rsidRDefault="00574EFC" w:rsidP="00574EFC">
      <w:pPr>
        <w:pStyle w:val="Style3"/>
        <w:widowControl/>
        <w:spacing w:line="240" w:lineRule="auto"/>
        <w:ind w:right="14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соблюдения </w:t>
      </w:r>
      <w:r w:rsidRPr="006C6D5B">
        <w:rPr>
          <w:rStyle w:val="FontStyle11"/>
          <w:sz w:val="28"/>
          <w:szCs w:val="28"/>
          <w:lang w:val="kk-KZ"/>
        </w:rPr>
        <w:t xml:space="preserve">Филиалом КМТ и его подрядных организаций </w:t>
      </w:r>
      <w:r w:rsidRPr="006C6D5B">
        <w:rPr>
          <w:rStyle w:val="FontStyle11"/>
          <w:sz w:val="28"/>
          <w:szCs w:val="28"/>
        </w:rPr>
        <w:t xml:space="preserve">требований законодательства в области безопасности дорожного движения и внутренних актов </w:t>
      </w: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1"/>
          <w:sz w:val="28"/>
          <w:szCs w:val="28"/>
        </w:rPr>
        <w:t xml:space="preserve"> по организации и безопасному управлению транспортными средствами;</w:t>
      </w:r>
    </w:p>
    <w:p w:rsidR="00574EFC" w:rsidRPr="006C6D5B" w:rsidRDefault="00574EFC" w:rsidP="00574EFC">
      <w:pPr>
        <w:pStyle w:val="Style3"/>
        <w:widowControl/>
        <w:spacing w:line="240" w:lineRule="auto"/>
        <w:ind w:right="19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выпуска на линию технически исправных транспортных средств</w:t>
      </w:r>
      <w:r w:rsidRPr="006C6D5B">
        <w:rPr>
          <w:rStyle w:val="FontStyle11"/>
          <w:sz w:val="28"/>
          <w:szCs w:val="28"/>
          <w:lang w:val="kk-KZ"/>
        </w:rPr>
        <w:t xml:space="preserve"> Филиала КМТ иего подрядных организаций</w:t>
      </w:r>
      <w:r w:rsidRPr="006C6D5B">
        <w:rPr>
          <w:rStyle w:val="FontStyle11"/>
          <w:sz w:val="28"/>
          <w:szCs w:val="28"/>
        </w:rPr>
        <w:t>, укомплектованных в полном объеме в соответствии с установленными нормами;</w:t>
      </w:r>
    </w:p>
    <w:p w:rsidR="00574EFC" w:rsidRPr="006C6D5B" w:rsidRDefault="00574EFC" w:rsidP="00574EFC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обязательного прохождения </w:t>
      </w:r>
      <w:proofErr w:type="spellStart"/>
      <w:r w:rsidRPr="006C6D5B">
        <w:rPr>
          <w:rStyle w:val="FontStyle11"/>
          <w:sz w:val="28"/>
          <w:szCs w:val="28"/>
        </w:rPr>
        <w:t>предрейсового</w:t>
      </w:r>
      <w:proofErr w:type="spellEnd"/>
      <w:r w:rsidRPr="006C6D5B">
        <w:rPr>
          <w:rStyle w:val="FontStyle11"/>
          <w:sz w:val="28"/>
          <w:szCs w:val="28"/>
        </w:rPr>
        <w:t>, а при необходимости после рейсового медицинского осмотра каждым водителем</w:t>
      </w:r>
      <w:r w:rsidRPr="006C6D5B">
        <w:rPr>
          <w:rStyle w:val="FontStyle11"/>
          <w:sz w:val="28"/>
          <w:szCs w:val="28"/>
          <w:lang w:val="kk-KZ"/>
        </w:rPr>
        <w:t xml:space="preserve"> Филиала КМТ и его подрядных организаций</w:t>
      </w:r>
      <w:proofErr w:type="gramStart"/>
      <w:r w:rsidRPr="006C6D5B">
        <w:rPr>
          <w:rStyle w:val="FontStyle11"/>
          <w:sz w:val="28"/>
          <w:szCs w:val="28"/>
        </w:rPr>
        <w:t>,;</w:t>
      </w:r>
      <w:proofErr w:type="gramEnd"/>
    </w:p>
    <w:p w:rsidR="00574EFC" w:rsidRPr="006C6D5B" w:rsidRDefault="00574EFC" w:rsidP="00574EFC">
      <w:pPr>
        <w:pStyle w:val="Style3"/>
        <w:widowControl/>
        <w:spacing w:line="240" w:lineRule="auto"/>
        <w:ind w:right="5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нетерпимости к каждому факту нарушения, связанному с управлением транспортным средством под воздействием алкоголя, наркотических средств, психотропных веществ и их аналогов или нахождения под воздействием их последствий </w:t>
      </w:r>
      <w:r w:rsidR="00471DA0">
        <w:rPr>
          <w:rStyle w:val="FontStyle11"/>
          <w:sz w:val="28"/>
          <w:szCs w:val="28"/>
        </w:rPr>
        <w:t>–</w:t>
      </w:r>
      <w:r w:rsidRPr="006C6D5B">
        <w:rPr>
          <w:rStyle w:val="FontStyle11"/>
          <w:sz w:val="28"/>
          <w:szCs w:val="28"/>
        </w:rPr>
        <w:t xml:space="preserve"> каждый факт нарушения данного принципа влечет, в установленном порядке, прекращение трудовых отношений с виновным работником;</w:t>
      </w:r>
    </w:p>
    <w:p w:rsidR="00574EFC" w:rsidRPr="006C6D5B" w:rsidRDefault="00574EFC" w:rsidP="00574EFC">
      <w:pPr>
        <w:pStyle w:val="Style3"/>
        <w:widowControl/>
        <w:spacing w:line="240" w:lineRule="auto"/>
        <w:ind w:right="14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недопустимости со стороны руководителей</w:t>
      </w:r>
      <w:r w:rsidRPr="006C6D5B">
        <w:rPr>
          <w:rStyle w:val="FontStyle11"/>
          <w:sz w:val="28"/>
          <w:szCs w:val="28"/>
          <w:lang w:val="kk-KZ"/>
        </w:rPr>
        <w:t xml:space="preserve"> Филиала КМТ и его подрядных организаций</w:t>
      </w:r>
      <w:r w:rsidRPr="006C6D5B">
        <w:rPr>
          <w:rStyle w:val="FontStyle11"/>
          <w:sz w:val="28"/>
          <w:szCs w:val="28"/>
        </w:rPr>
        <w:t xml:space="preserve">, и пассажиров любых действий или указаний, </w:t>
      </w:r>
      <w:r w:rsidRPr="006C6D5B">
        <w:rPr>
          <w:rStyle w:val="FontStyle11"/>
          <w:sz w:val="28"/>
          <w:szCs w:val="28"/>
        </w:rPr>
        <w:lastRenderedPageBreak/>
        <w:t>принуждающих водителей к нарушению требований безопасности дорожного движения;</w:t>
      </w:r>
    </w:p>
    <w:p w:rsidR="00574EFC" w:rsidRPr="006C6D5B" w:rsidRDefault="00574EFC" w:rsidP="00574EFC">
      <w:pPr>
        <w:pStyle w:val="Style3"/>
        <w:widowControl/>
        <w:spacing w:line="240" w:lineRule="auto"/>
        <w:ind w:right="19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непрерывного совершенствования корпоративной системы организации и управления поездками;</w:t>
      </w:r>
    </w:p>
    <w:p w:rsidR="00574EFC" w:rsidRPr="006C6D5B" w:rsidRDefault="00574EFC" w:rsidP="00574EFC">
      <w:pPr>
        <w:pStyle w:val="Style3"/>
        <w:widowControl/>
        <w:spacing w:line="240" w:lineRule="auto"/>
        <w:ind w:firstLine="701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привлечения к управлению транспортными средствами водителей с соответствующей квалификацией и опытом работы;</w:t>
      </w:r>
    </w:p>
    <w:p w:rsidR="00574EFC" w:rsidRPr="006C6D5B" w:rsidRDefault="00574EFC" w:rsidP="00574EFC">
      <w:pPr>
        <w:pStyle w:val="Style3"/>
        <w:widowControl/>
        <w:spacing w:line="240" w:lineRule="auto"/>
        <w:ind w:firstLine="70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прозрачности информации в отношении дорожно-транспортных происшествий и нарушений вне зависимости от категорий происшествий;</w:t>
      </w:r>
    </w:p>
    <w:p w:rsidR="00574EFC" w:rsidRPr="006C6D5B" w:rsidRDefault="00574EFC" w:rsidP="00574EFC">
      <w:pPr>
        <w:pStyle w:val="Style3"/>
        <w:spacing w:line="240" w:lineRule="auto"/>
        <w:ind w:firstLine="70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при</w:t>
      </w:r>
      <w:r w:rsidR="00646C4E">
        <w:rPr>
          <w:rStyle w:val="FontStyle11"/>
          <w:sz w:val="28"/>
          <w:szCs w:val="28"/>
        </w:rPr>
        <w:t>вер</w:t>
      </w:r>
      <w:r w:rsidRPr="006C6D5B">
        <w:rPr>
          <w:rStyle w:val="FontStyle11"/>
          <w:sz w:val="28"/>
          <w:szCs w:val="28"/>
        </w:rPr>
        <w:t>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:rsidR="00574EFC" w:rsidRPr="006C6D5B" w:rsidRDefault="00574EFC" w:rsidP="00574EFC">
      <w:pPr>
        <w:pStyle w:val="Style3"/>
        <w:spacing w:line="240" w:lineRule="auto"/>
        <w:ind w:firstLine="70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проводить технический осмотр исправности транспортных средств</w:t>
      </w:r>
      <w:r w:rsidRPr="006C6D5B">
        <w:rPr>
          <w:rStyle w:val="FontStyle11"/>
          <w:sz w:val="28"/>
          <w:szCs w:val="28"/>
          <w:lang w:val="kk-KZ"/>
        </w:rPr>
        <w:t xml:space="preserve"> Филиала КМТ и его подрядных организаци</w:t>
      </w:r>
      <w:r w:rsidRPr="006C6D5B">
        <w:rPr>
          <w:rStyle w:val="FontStyle11"/>
          <w:sz w:val="28"/>
          <w:szCs w:val="28"/>
        </w:rPr>
        <w:t>, проверять их укомплектованность в полном объеме в соответствии с установленными нормами, перед каждым выездом на линию.</w:t>
      </w:r>
    </w:p>
    <w:p w:rsidR="00574EFC" w:rsidRPr="006C6D5B" w:rsidRDefault="00574EFC" w:rsidP="00574EFC">
      <w:pPr>
        <w:pStyle w:val="Style3"/>
        <w:spacing w:line="240" w:lineRule="auto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:rsidR="00574EFC" w:rsidRPr="006C6D5B" w:rsidRDefault="00574EFC" w:rsidP="00574EFC">
      <w:pPr>
        <w:pStyle w:val="Style3"/>
        <w:spacing w:line="240" w:lineRule="auto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организовывать мероприятия по совершенствованию водителями Компании навыков оказания доврачебной помощи пострадавшим в дорожно</w:t>
      </w:r>
      <w:r w:rsidR="00646C4E">
        <w:rPr>
          <w:rStyle w:val="FontStyle11"/>
          <w:sz w:val="28"/>
          <w:szCs w:val="28"/>
        </w:rPr>
        <w:t>-</w:t>
      </w:r>
      <w:r w:rsidRPr="006C6D5B">
        <w:rPr>
          <w:rStyle w:val="FontStyle11"/>
          <w:sz w:val="28"/>
          <w:szCs w:val="28"/>
        </w:rPr>
        <w:t>транспортных происшествиях.</w:t>
      </w:r>
    </w:p>
    <w:p w:rsidR="00574EFC" w:rsidRPr="006C6D5B" w:rsidRDefault="00574EFC" w:rsidP="00574EFC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своевременный учет и проведение внутренних служебных расследований каждого дорожно-транспортного происшествия с целью выявления коренных причин и принятия необходимых предупреждающих и корректирующих мер;</w:t>
      </w:r>
    </w:p>
    <w:p w:rsidR="00574EFC" w:rsidRPr="006C6D5B" w:rsidRDefault="00574EFC" w:rsidP="00574EFC">
      <w:pPr>
        <w:pStyle w:val="Style3"/>
        <w:widowControl/>
        <w:spacing w:line="240" w:lineRule="auto"/>
        <w:ind w:right="38" w:firstLine="708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соблюдения </w:t>
      </w:r>
      <w:r w:rsidRPr="006C6D5B">
        <w:rPr>
          <w:rStyle w:val="FontStyle11"/>
          <w:sz w:val="28"/>
          <w:szCs w:val="28"/>
          <w:lang w:val="kk-KZ"/>
        </w:rPr>
        <w:t xml:space="preserve">Филиалом КМТ и его подрядными организациями </w:t>
      </w:r>
      <w:r w:rsidRPr="006C6D5B">
        <w:rPr>
          <w:rStyle w:val="FontStyle11"/>
          <w:sz w:val="28"/>
          <w:szCs w:val="28"/>
        </w:rPr>
        <w:t>корпоративных требований безопасности, ЗАПРЕЩАЮЩИХ:</w:t>
      </w:r>
    </w:p>
    <w:p w:rsidR="00574EFC" w:rsidRPr="006C6D5B" w:rsidRDefault="00574EFC" w:rsidP="00574EFC">
      <w:pPr>
        <w:pStyle w:val="Style6"/>
        <w:widowControl/>
        <w:numPr>
          <w:ilvl w:val="0"/>
          <w:numId w:val="2"/>
        </w:numPr>
        <w:tabs>
          <w:tab w:val="left" w:pos="0"/>
        </w:tabs>
        <w:spacing w:before="67"/>
        <w:ind w:left="1133" w:hanging="350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движение транспортных средств с не пристегнутыми ремнями безопасности водителем и всеми пассажирами;</w:t>
      </w:r>
    </w:p>
    <w:p w:rsidR="00574EFC" w:rsidRPr="006C6D5B" w:rsidRDefault="00574EFC" w:rsidP="00574EFC">
      <w:pPr>
        <w:pStyle w:val="Style6"/>
        <w:widowControl/>
        <w:numPr>
          <w:ilvl w:val="0"/>
          <w:numId w:val="3"/>
        </w:numPr>
        <w:tabs>
          <w:tab w:val="left" w:pos="0"/>
        </w:tabs>
        <w:spacing w:before="5"/>
        <w:ind w:left="782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превышение установленного скоростного режима;</w:t>
      </w:r>
    </w:p>
    <w:p w:rsidR="00574EFC" w:rsidRPr="006C6D5B" w:rsidRDefault="00574EFC" w:rsidP="00574EFC">
      <w:pPr>
        <w:pStyle w:val="Style6"/>
        <w:widowControl/>
        <w:numPr>
          <w:ilvl w:val="0"/>
          <w:numId w:val="2"/>
        </w:numPr>
        <w:tabs>
          <w:tab w:val="left" w:pos="0"/>
        </w:tabs>
        <w:ind w:left="1133" w:hanging="350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использование водителями мобильных сре</w:t>
      </w:r>
      <w:proofErr w:type="gramStart"/>
      <w:r w:rsidRPr="006C6D5B">
        <w:rPr>
          <w:rStyle w:val="FontStyle11"/>
          <w:sz w:val="28"/>
          <w:szCs w:val="28"/>
        </w:rPr>
        <w:t>дств св</w:t>
      </w:r>
      <w:proofErr w:type="gramEnd"/>
      <w:r w:rsidRPr="006C6D5B">
        <w:rPr>
          <w:rStyle w:val="FontStyle11"/>
          <w:sz w:val="28"/>
          <w:szCs w:val="28"/>
        </w:rPr>
        <w:t>язи во время движения транспортного средства;</w:t>
      </w:r>
    </w:p>
    <w:p w:rsidR="00574EFC" w:rsidRPr="006C6D5B" w:rsidRDefault="00574EFC" w:rsidP="00574EFC">
      <w:pPr>
        <w:pStyle w:val="Style6"/>
        <w:widowControl/>
        <w:numPr>
          <w:ilvl w:val="0"/>
          <w:numId w:val="3"/>
        </w:numPr>
        <w:tabs>
          <w:tab w:val="left" w:pos="0"/>
        </w:tabs>
        <w:ind w:left="782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курение в салонах транспортных средств;</w:t>
      </w:r>
    </w:p>
    <w:p w:rsidR="00574EFC" w:rsidRPr="006C6D5B" w:rsidRDefault="00574EFC" w:rsidP="00574EFC">
      <w:pPr>
        <w:pStyle w:val="Style6"/>
        <w:widowControl/>
        <w:numPr>
          <w:ilvl w:val="0"/>
          <w:numId w:val="2"/>
        </w:numPr>
        <w:tabs>
          <w:tab w:val="left" w:pos="0"/>
        </w:tabs>
        <w:spacing w:before="5"/>
        <w:ind w:left="1133" w:hanging="350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движение транспортного средства в светлое время суток с выключенными фарами ближнего света или дневными ходовыми огнями;</w:t>
      </w:r>
    </w:p>
    <w:p w:rsidR="00574EFC" w:rsidRPr="006C6D5B" w:rsidRDefault="00574EFC" w:rsidP="00574EFC">
      <w:pPr>
        <w:pStyle w:val="Style6"/>
        <w:widowControl/>
        <w:numPr>
          <w:ilvl w:val="0"/>
          <w:numId w:val="2"/>
        </w:numPr>
        <w:tabs>
          <w:tab w:val="left" w:pos="0"/>
        </w:tabs>
        <w:ind w:left="1133" w:hanging="350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самовольную перевозку на транспортных средствах </w:t>
      </w: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1"/>
          <w:sz w:val="28"/>
          <w:szCs w:val="28"/>
        </w:rPr>
        <w:t xml:space="preserve"> посторонних лиц и/или грузов;</w:t>
      </w:r>
    </w:p>
    <w:p w:rsidR="00574EFC" w:rsidRPr="006C6D5B" w:rsidRDefault="00574EFC" w:rsidP="00574EFC">
      <w:pPr>
        <w:pStyle w:val="Style6"/>
        <w:widowControl/>
        <w:numPr>
          <w:ilvl w:val="0"/>
          <w:numId w:val="2"/>
        </w:numPr>
        <w:tabs>
          <w:tab w:val="left" w:pos="0"/>
        </w:tabs>
        <w:spacing w:before="5"/>
        <w:ind w:left="1133" w:hanging="350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использование личного транспортного средства на контрактной территории, на которой предусмотрено использование служебных транспортных средств работодателя, а также использование транспортных сре</w:t>
      </w:r>
      <w:proofErr w:type="gramStart"/>
      <w:r w:rsidRPr="006C6D5B">
        <w:rPr>
          <w:rStyle w:val="FontStyle11"/>
          <w:sz w:val="28"/>
          <w:szCs w:val="28"/>
        </w:rPr>
        <w:t>дств в сл</w:t>
      </w:r>
      <w:proofErr w:type="gramEnd"/>
      <w:r w:rsidRPr="006C6D5B">
        <w:rPr>
          <w:rStyle w:val="FontStyle11"/>
          <w:sz w:val="28"/>
          <w:szCs w:val="28"/>
        </w:rPr>
        <w:t>ужебных и/или производственных целях без письменного разрешения работодателя и соответствующего путевого листа.</w:t>
      </w:r>
    </w:p>
    <w:p w:rsidR="00574EFC" w:rsidRPr="006C6D5B" w:rsidRDefault="00574EFC" w:rsidP="00574EFC">
      <w:pPr>
        <w:pStyle w:val="Style2"/>
        <w:widowControl/>
        <w:spacing w:line="240" w:lineRule="auto"/>
        <w:ind w:left="710"/>
        <w:jc w:val="both"/>
        <w:rPr>
          <w:rStyle w:val="FontStyle12"/>
          <w:sz w:val="28"/>
          <w:szCs w:val="28"/>
        </w:rPr>
      </w:pPr>
      <w:r w:rsidRPr="006C6D5B">
        <w:rPr>
          <w:rStyle w:val="FontStyle12"/>
          <w:sz w:val="28"/>
          <w:szCs w:val="28"/>
        </w:rPr>
        <w:t>Приоритетные направления и задачи Политики:</w:t>
      </w:r>
    </w:p>
    <w:p w:rsidR="00574EFC" w:rsidRPr="006C6D5B" w:rsidRDefault="00574EFC" w:rsidP="00574EFC">
      <w:pPr>
        <w:pStyle w:val="Style3"/>
        <w:widowControl/>
        <w:spacing w:line="240" w:lineRule="auto"/>
        <w:ind w:firstLine="70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lastRenderedPageBreak/>
        <w:t xml:space="preserve">оборудование ремнями безопасности всех транспортных средств </w:t>
      </w:r>
      <w:r w:rsidRPr="006C6D5B">
        <w:rPr>
          <w:rStyle w:val="FontStyle11"/>
          <w:sz w:val="28"/>
          <w:szCs w:val="28"/>
          <w:lang w:val="kk-KZ"/>
        </w:rPr>
        <w:t>Филиала КМТ и его подрядных организаций</w:t>
      </w:r>
      <w:r w:rsidRPr="006C6D5B">
        <w:rPr>
          <w:rStyle w:val="FontStyle11"/>
          <w:sz w:val="28"/>
          <w:szCs w:val="28"/>
        </w:rPr>
        <w:t>, в соответствии с процедурами и требованиями законодательства в области безопасности дорожного движения;</w:t>
      </w:r>
    </w:p>
    <w:p w:rsidR="00574EFC" w:rsidRPr="006C6D5B" w:rsidRDefault="00574EFC" w:rsidP="00574EFC">
      <w:pPr>
        <w:pStyle w:val="Style3"/>
        <w:widowControl/>
        <w:spacing w:line="240" w:lineRule="auto"/>
        <w:ind w:firstLine="701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недопущения приобретения транспортных средств без исправных ремней безопасности;</w:t>
      </w:r>
    </w:p>
    <w:p w:rsidR="00574EFC" w:rsidRPr="006C6D5B" w:rsidRDefault="00574EFC" w:rsidP="00574EFC">
      <w:pPr>
        <w:pStyle w:val="Style3"/>
        <w:widowControl/>
        <w:spacing w:line="240" w:lineRule="auto"/>
        <w:ind w:right="5" w:firstLine="701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повышение культуры безопасности работников и подрядчиков, доведения до сведения работников о необходимости использования ремней безопасности в повседневной жизни и обязанности быть пристегнутыми при движении на служебных транспортных средствах.</w:t>
      </w:r>
    </w:p>
    <w:p w:rsidR="00574EFC" w:rsidRPr="006C6D5B" w:rsidRDefault="00574EFC" w:rsidP="00574EFC">
      <w:pPr>
        <w:pStyle w:val="Style3"/>
        <w:widowControl/>
        <w:spacing w:line="240" w:lineRule="auto"/>
        <w:ind w:right="5"/>
        <w:rPr>
          <w:rStyle w:val="FontStyle11"/>
          <w:sz w:val="28"/>
          <w:szCs w:val="28"/>
        </w:rPr>
      </w:pPr>
      <w:r w:rsidRPr="006C6D5B">
        <w:rPr>
          <w:rStyle w:val="FontStyle12"/>
          <w:sz w:val="28"/>
          <w:szCs w:val="28"/>
        </w:rPr>
        <w:t xml:space="preserve">Положения Политики </w:t>
      </w: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2"/>
          <w:sz w:val="28"/>
          <w:szCs w:val="28"/>
        </w:rPr>
        <w:t xml:space="preserve"> </w:t>
      </w:r>
      <w:r w:rsidRPr="006C6D5B">
        <w:rPr>
          <w:rStyle w:val="FontStyle11"/>
          <w:sz w:val="28"/>
          <w:szCs w:val="28"/>
        </w:rPr>
        <w:t>по безопасной эксплуатации наземных транспортных средств являются основой для разработки программ повышения квалификации водителей, нормативных документов по управлению транспортными средствами и организации перевозок пассажиров и грузов.</w:t>
      </w:r>
    </w:p>
    <w:p w:rsidR="00574EFC" w:rsidRPr="006C6D5B" w:rsidRDefault="00574EFC" w:rsidP="00574EFC">
      <w:pPr>
        <w:pStyle w:val="Style3"/>
        <w:widowControl/>
        <w:spacing w:line="240" w:lineRule="auto"/>
        <w:ind w:right="10" w:firstLine="69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1"/>
          <w:sz w:val="28"/>
          <w:szCs w:val="28"/>
        </w:rPr>
        <w:t xml:space="preserve"> оставляет за собой право разрабатывать более широкие требования к безопасности на транспорте, чем предусмотренные законодательством Республики Казахстан, руководствуясь исключительно целью сохранения жизни и здоровья всех участников дорожного движения.</w:t>
      </w:r>
    </w:p>
    <w:p w:rsidR="00574EFC" w:rsidRPr="006C6D5B" w:rsidRDefault="00574EFC" w:rsidP="00574EFC">
      <w:pPr>
        <w:pStyle w:val="Style3"/>
        <w:spacing w:line="240" w:lineRule="auto"/>
        <w:ind w:right="10" w:firstLine="69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:rsidR="00574EFC" w:rsidRPr="006C6D5B" w:rsidRDefault="00574EFC" w:rsidP="00574EFC">
      <w:pPr>
        <w:pStyle w:val="Style3"/>
        <w:spacing w:line="240" w:lineRule="auto"/>
        <w:ind w:right="10" w:firstLine="69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:rsidR="00574EFC" w:rsidRPr="006C6D5B" w:rsidRDefault="00574EFC" w:rsidP="00574EFC">
      <w:pPr>
        <w:pStyle w:val="Style3"/>
        <w:widowControl/>
        <w:spacing w:line="240" w:lineRule="auto"/>
        <w:ind w:firstLine="70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Действие Политики распространяются на всех работников </w:t>
      </w: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1"/>
          <w:sz w:val="28"/>
          <w:szCs w:val="28"/>
        </w:rPr>
        <w:t xml:space="preserve">, а также работников подрядных организаций, оказывающих услуги на объектах </w:t>
      </w: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1"/>
          <w:sz w:val="28"/>
          <w:szCs w:val="28"/>
        </w:rPr>
        <w:t>, в том числе транспортные перевозки, на условиях указанных в заключаемых договорах.</w:t>
      </w:r>
    </w:p>
    <w:p w:rsidR="00574EFC" w:rsidRPr="006C6D5B" w:rsidRDefault="00574EFC" w:rsidP="00574EFC">
      <w:pPr>
        <w:pStyle w:val="Style3"/>
        <w:widowControl/>
        <w:spacing w:line="240" w:lineRule="auto"/>
        <w:ind w:right="5" w:firstLine="706"/>
        <w:rPr>
          <w:sz w:val="28"/>
          <w:szCs w:val="28"/>
        </w:rPr>
      </w:pPr>
      <w:r w:rsidRPr="006C6D5B">
        <w:rPr>
          <w:rStyle w:val="FontStyle11"/>
          <w:sz w:val="28"/>
          <w:szCs w:val="28"/>
        </w:rPr>
        <w:t>Настоящий документ является открытым и доступным для всех заинтересованных сторон.</w:t>
      </w:r>
    </w:p>
    <w:p w:rsidR="00574EFC" w:rsidRPr="006C6D5B" w:rsidRDefault="00574EFC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D2" w:rsidRPr="006C6D5B" w:rsidRDefault="001426D2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E7A" w:rsidRDefault="00FD3E7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E7A" w:rsidRDefault="00FD3E7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E7A" w:rsidRPr="006C6D5B" w:rsidRDefault="00FD3E7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</w:pPr>
      <w:proofErr w:type="gramStart"/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lastRenderedPageBreak/>
        <w:t>Приложение В  к Соглашению</w:t>
      </w:r>
      <w:r w:rsidRPr="006C6D5B">
        <w:rPr>
          <w:b/>
          <w:sz w:val="24"/>
        </w:rPr>
        <w:t xml:space="preserve"> </w:t>
      </w: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>в области ОТ, ПБ и ООС  к  Договору</w:t>
      </w:r>
      <w:proofErr w:type="gramEnd"/>
    </w:p>
    <w:p w:rsidR="006C6D5B" w:rsidRPr="006C6D5B" w:rsidRDefault="006C6D5B" w:rsidP="006C6D5B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6C6D5B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6C6D5B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6C6D5B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:rsidR="006C6D5B" w:rsidRPr="006C6D5B" w:rsidRDefault="006C6D5B" w:rsidP="006C6D5B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Первичное сообщение о Происшествии</w:t>
      </w:r>
    </w:p>
    <w:p w:rsidR="006C6D5B" w:rsidRPr="006C6D5B" w:rsidRDefault="006C6D5B" w:rsidP="006C6D5B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 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C6D5B" w:rsidRPr="006C6D5B" w:rsidRDefault="006C6D5B" w:rsidP="006C6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 от Заказчика 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работ от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46C4E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46C4E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C6D5B"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е) 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Травмированная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тела:_________________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его/участников) 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окружающей среды (площадь/объем загрязнения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тенге.) 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6C6D5B">
        <w:rPr>
          <w:rFonts w:ascii="Arial Narrow" w:eastAsia="Times New Roman" w:hAnsi="Arial Narrow" w:cs="Arial"/>
          <w:b/>
          <w:sz w:val="24"/>
          <w:szCs w:val="24"/>
          <w:lang w:eastAsia="ru-RU"/>
        </w:rPr>
        <w:t>________________________________________________________</w:t>
      </w:r>
      <w:r w:rsidR="00646C4E">
        <w:rPr>
          <w:rFonts w:ascii="Arial Narrow" w:eastAsia="Times New Roman" w:hAnsi="Arial Narrow" w:cs="Arial"/>
          <w:b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:rsidR="006C6D5B" w:rsidRPr="006C6D5B" w:rsidRDefault="006C6D5B" w:rsidP="006C6D5B">
      <w:pPr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</w:t>
      </w: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lastRenderedPageBreak/>
        <w:t>Приложение С к Соглашению</w:t>
      </w:r>
      <w:r w:rsidRPr="006C6D5B">
        <w:rPr>
          <w:b/>
          <w:sz w:val="24"/>
        </w:rPr>
        <w:t xml:space="preserve"> </w:t>
      </w: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>в области ОТ, ПБ и ООС к  Договору</w:t>
      </w: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Ежемесячный отчет </w:t>
      </w:r>
      <w:proofErr w:type="gramStart"/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</w:t>
      </w:r>
      <w:proofErr w:type="gramEnd"/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</w:t>
      </w:r>
      <w:proofErr w:type="gramEnd"/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ПБ и ООС за 20__г.</w:t>
      </w:r>
    </w:p>
    <w:p w:rsidR="006C6D5B" w:rsidRPr="006C6D5B" w:rsidRDefault="006C6D5B" w:rsidP="006C6D5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21"/>
      </w:tblGrid>
      <w:tr w:rsidR="006C6D5B" w:rsidRPr="006C6D5B" w:rsidTr="00471DA0">
        <w:tc>
          <w:tcPr>
            <w:tcW w:w="4785" w:type="dxa"/>
            <w:vAlign w:val="center"/>
            <w:hideMark/>
          </w:tcPr>
          <w:p w:rsidR="006C6D5B" w:rsidRPr="006C6D5B" w:rsidRDefault="006C6D5B" w:rsidP="006C6D5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1.Наименование и адрес предприятия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</w:p>
        </w:tc>
        <w:tc>
          <w:tcPr>
            <w:tcW w:w="4821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4785" w:type="dxa"/>
            <w:vAlign w:val="center"/>
            <w:hideMark/>
          </w:tcPr>
          <w:p w:rsidR="006C6D5B" w:rsidRPr="006C6D5B" w:rsidRDefault="006C6D5B" w:rsidP="006C6D5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821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4785" w:type="dxa"/>
            <w:vAlign w:val="center"/>
            <w:hideMark/>
          </w:tcPr>
          <w:p w:rsidR="006C6D5B" w:rsidRPr="006C6D5B" w:rsidRDefault="006C6D5B" w:rsidP="006C6D5B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821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4785" w:type="dxa"/>
            <w:hideMark/>
          </w:tcPr>
          <w:p w:rsidR="006C6D5B" w:rsidRPr="006C6D5B" w:rsidRDefault="006C6D5B" w:rsidP="006C6D5B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821" w:type="dxa"/>
          </w:tcPr>
          <w:p w:rsidR="006C6D5B" w:rsidRPr="006C6D5B" w:rsidRDefault="006C6D5B" w:rsidP="006C6D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323"/>
        <w:gridCol w:w="1276"/>
      </w:tblGrid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Среднемесячное количество работников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первой помощи, микр</w:t>
            </w:r>
            <w:r w:rsidR="004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 (чел)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прибывших впервые и прошедших инструктаж у Заказчика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работников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(в%)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пробег транспортных средств,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Суммарный объем разливов,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загрязнения,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1,0  млн. чел/час)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ДТП  (на 1,0 млн. пройденных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276"/>
        <w:gridCol w:w="1276"/>
      </w:tblGrid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проверок (аудитов)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 и ООС со стороны Заказчика или надзорных органов: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проверок (аудитов)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ПБ и ООС проведенных 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Подрядчиком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поданных СТОП-карт работниками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D5B" w:rsidRPr="006C6D5B" w:rsidRDefault="006C6D5B" w:rsidP="006C6D5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6C6D5B" w:rsidRPr="006C6D5B" w:rsidTr="00FD3E7A">
        <w:tc>
          <w:tcPr>
            <w:tcW w:w="9606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9606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D5B" w:rsidRPr="006C6D5B" w:rsidRDefault="006C6D5B" w:rsidP="006C6D5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в информации указываются 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Подрядчику, так и по привлекаемым им для </w:t>
      </w:r>
      <w:r w:rsidR="00825F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работ/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Заказчику Суб</w:t>
      </w:r>
      <w:r w:rsidR="00825F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</w:t>
      </w:r>
      <w:r w:rsidR="00825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25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6C6D5B" w:rsidRPr="006C6D5B" w:rsidRDefault="006C6D5B" w:rsidP="006C6D5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D5B" w:rsidRPr="006C6D5B" w:rsidRDefault="006C6D5B" w:rsidP="006C6D5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6C6D5B" w:rsidRPr="006C6D5B" w:rsidRDefault="006C6D5B" w:rsidP="006C6D5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Приложение </w:t>
      </w:r>
      <w:r w:rsidRPr="006C6D5B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D</w:t>
      </w:r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к Соглашению в области ОТ, ПБ и ООС </w:t>
      </w: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>к  Договору</w:t>
      </w:r>
    </w:p>
    <w:p w:rsid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Акт о нарушении требований ОТ, ПБ и ООС </w:t>
      </w:r>
    </w:p>
    <w:p w:rsidR="006C6D5B" w:rsidRPr="006C6D5B" w:rsidRDefault="006C6D5B" w:rsidP="006C6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 выполнении работ подрядной организацией</w:t>
      </w:r>
    </w:p>
    <w:p w:rsidR="006C6D5B" w:rsidRPr="006C6D5B" w:rsidRDefault="006C6D5B" w:rsidP="006C6D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  № </w:t>
      </w:r>
      <w:r w:rsidRPr="006C6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6C6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C6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:rsidR="006C6D5B" w:rsidRPr="006C6D5B" w:rsidRDefault="006C6D5B" w:rsidP="006C6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:rsidR="006C6D5B" w:rsidRPr="006C6D5B" w:rsidRDefault="006C6D5B" w:rsidP="006C6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2579"/>
        <w:gridCol w:w="6919"/>
      </w:tblGrid>
      <w:tr w:rsidR="006C6D5B" w:rsidRPr="006C6D5B" w:rsidTr="00646C4E">
        <w:trPr>
          <w:trHeight w:val="1063"/>
        </w:trPr>
        <w:tc>
          <w:tcPr>
            <w:tcW w:w="2579" w:type="dxa"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6919" w:type="dxa"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6C6D5B" w:rsidRPr="006C6D5B" w:rsidRDefault="006C6D5B" w:rsidP="0082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58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Подрядчика/Исполнителя</w:t>
            </w:r>
          </w:p>
        </w:tc>
      </w:tr>
      <w:tr w:rsidR="006C6D5B" w:rsidRPr="006C6D5B" w:rsidTr="00646C4E">
        <w:tc>
          <w:tcPr>
            <w:tcW w:w="2579" w:type="dxa"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работы/оказывающему услуги в:</w:t>
            </w:r>
          </w:p>
        </w:tc>
        <w:tc>
          <w:tcPr>
            <w:tcW w:w="6919" w:type="dxa"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6C6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6C6D5B" w:rsidRPr="006C6D5B" w:rsidTr="00646C4E">
        <w:tc>
          <w:tcPr>
            <w:tcW w:w="2579" w:type="dxa"/>
            <w:tcBorders>
              <w:bottom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bottom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D5B" w:rsidRPr="006C6D5B" w:rsidTr="00646C4E"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6C6D5B" w:rsidRPr="006C6D5B" w:rsidTr="00646C4E">
        <w:trPr>
          <w:cantSplit/>
          <w:trHeight w:val="2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646C4E">
        <w:trPr>
          <w:cantSplit/>
          <w:trHeight w:val="27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646C4E">
        <w:trPr>
          <w:cantSplit/>
          <w:trHeight w:val="26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6C6D5B" w:rsidRPr="006C6D5B" w:rsidTr="00646C4E">
        <w:trPr>
          <w:cantSplit/>
          <w:trHeight w:val="13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D5B" w:rsidRPr="006C6D5B" w:rsidTr="00646C4E">
        <w:trPr>
          <w:cantSplit/>
          <w:trHeight w:val="13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C6D5B" w:rsidRPr="006C6D5B" w:rsidRDefault="006C6D5B" w:rsidP="006C6D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:rsidR="006C6D5B" w:rsidRPr="006C6D5B" w:rsidRDefault="006C6D5B" w:rsidP="006C6D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843"/>
      </w:tblGrid>
      <w:tr w:rsidR="006C6D5B" w:rsidRPr="006C6D5B" w:rsidTr="00646C4E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6C6D5B" w:rsidRPr="006C6D5B" w:rsidTr="00646C4E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:rsidR="006C6D5B" w:rsidRPr="006C6D5B" w:rsidRDefault="006C6D5B" w:rsidP="006C6D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:rsidR="006C6D5B" w:rsidRPr="006C6D5B" w:rsidRDefault="006C6D5B" w:rsidP="006C6D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:rsidR="006C6D5B" w:rsidRPr="006C6D5B" w:rsidRDefault="006C6D5B" w:rsidP="006C6D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:rsidR="006C6D5B" w:rsidRPr="006C6D5B" w:rsidRDefault="006C6D5B" w:rsidP="006C6D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представителя </w:t>
      </w:r>
      <w:r w:rsidR="005803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Подпись                           ФИО                                Дата</w:t>
      </w:r>
    </w:p>
    <w:p w:rsidR="006C6D5B" w:rsidRPr="006C6D5B" w:rsidRDefault="006C6D5B" w:rsidP="006C6D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C6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Примечание: оригинал акта обязательно остается у </w:t>
      </w:r>
      <w:r w:rsidR="005803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6C6D5B" w:rsidRPr="006C6D5B" w:rsidRDefault="006C6D5B" w:rsidP="006C6D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6C6D5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6C6D5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</w:t>
      </w:r>
      <w:r w:rsidR="00646C4E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</w:t>
      </w:r>
      <w:r w:rsidRPr="006C6D5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</w:t>
      </w:r>
      <w:r w:rsidR="00646C4E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-- - - - - - - - - - - - </w:t>
      </w:r>
    </w:p>
    <w:p w:rsidR="006C6D5B" w:rsidRPr="006C6D5B" w:rsidRDefault="006C6D5B" w:rsidP="006C6D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:rsidR="006C6D5B" w:rsidRPr="006C6D5B" w:rsidRDefault="006C6D5B" w:rsidP="006C6D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"____" ______ 20__ г.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066"/>
      </w:tblGrid>
      <w:tr w:rsidR="006C6D5B" w:rsidRPr="006C6D5B" w:rsidTr="00646C4E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6D5B" w:rsidRPr="006C6D5B" w:rsidRDefault="006C6D5B" w:rsidP="006C6D5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6D5B" w:rsidRPr="006C6D5B" w:rsidRDefault="006C6D5B" w:rsidP="006C6D5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6D5B" w:rsidRPr="006C6D5B" w:rsidRDefault="006C6D5B" w:rsidP="006C6D5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6D5B" w:rsidRPr="006C6D5B" w:rsidRDefault="006C6D5B" w:rsidP="006C6D5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6C6D5B" w:rsidRPr="006C6D5B" w:rsidTr="00646C4E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646C4E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D5B" w:rsidRPr="006C6D5B" w:rsidRDefault="006C6D5B" w:rsidP="006C6D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:rsidR="006C6D5B" w:rsidRPr="006C6D5B" w:rsidRDefault="006C6D5B" w:rsidP="006C6D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представителя </w:t>
      </w:r>
      <w:r w:rsidR="005803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Подпись                           ФИО    </w:t>
      </w:r>
    </w:p>
    <w:p w:rsidR="006C6D5B" w:rsidRDefault="006C6D5B" w:rsidP="006C6D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314" w:rsidRDefault="006C6D5B" w:rsidP="00FD3E7A">
      <w:pPr>
        <w:tabs>
          <w:tab w:val="left" w:pos="11432"/>
          <w:tab w:val="left" w:pos="12609"/>
          <w:tab w:val="right" w:pos="158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7E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D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Договору</w:t>
      </w:r>
      <w:r w:rsidR="001853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C6D5B" w:rsidRPr="006C6D5B" w:rsidRDefault="006C6D5B" w:rsidP="006C6D5B">
      <w:pPr>
        <w:tabs>
          <w:tab w:val="left" w:pos="11432"/>
          <w:tab w:val="left" w:pos="12609"/>
          <w:tab w:val="right" w:pos="158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46C4E" w:rsidRDefault="00646C4E" w:rsidP="006C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6C6D5B" w:rsidRPr="00FD3E7A" w:rsidRDefault="006C6D5B" w:rsidP="006C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0" w:name="_GoBack"/>
      <w:r w:rsidRPr="00FD3E7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Примерный перечень штрафных санкций за нарушения в области ОТ, ПБ и ООС</w:t>
      </w:r>
      <w:bookmarkEnd w:id="0"/>
      <w:r w:rsidRPr="00FD3E7A">
        <w:rPr>
          <w:rStyle w:val="ac"/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footnoteReference w:id="1"/>
      </w:r>
    </w:p>
    <w:p w:rsidR="006C6D5B" w:rsidRPr="006C6D5B" w:rsidRDefault="006C6D5B" w:rsidP="006C6D5B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0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7796"/>
        <w:gridCol w:w="1457"/>
      </w:tblGrid>
      <w:tr w:rsidR="006C6D5B" w:rsidRPr="006C6D5B" w:rsidTr="006C6D5B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штрафных санкций в МРП</w:t>
            </w:r>
            <w:r w:rsidRPr="006C6D5B">
              <w:rPr>
                <w:rStyle w:val="ac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2"/>
            </w:r>
          </w:p>
        </w:tc>
      </w:tr>
      <w:tr w:rsidR="006C6D5B" w:rsidRPr="006C6D5B" w:rsidTr="006C6D5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6C6D5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нормативных актов в области промышленной безопасности, Правил безопасности в нефтяной и газовой промышленности, безопасности и охраны труда РК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 пожарной безопасности (за исключением нарушений, предусмотренных пунктами 3 и 4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пожарной безопасности, повлекшее возникновение пожара, а также уничтожение или повреждение имущества Заказчика (независимо от титула владения)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пожарной безопасности, повлекшее возникновение пожара и причинение тяжкого вреда здоровью или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в установленный срок предписаний Заказчика в области ОТ, ПБ и ООС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Сокрытие Подрядчиком информации об инцидентах/авариях либо уведомление о них с опозданием более чем на 24 часа с момента обнаружения происшествия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Непредставление, предоставление с просрочкой  более 1 суток отчет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предусмотренных Договором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Инциденты, аварии на объектах энергохозяйства, приведшие к отключению </w:t>
            </w:r>
            <w:proofErr w:type="spell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энергопотребителей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/повреждению </w:t>
            </w:r>
            <w:proofErr w:type="spell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происшедшие по вине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Инциденты, аварии на объектах энергохозяйства, не приведшие к отключению </w:t>
            </w:r>
            <w:proofErr w:type="spell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энергопотребителей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повреждению </w:t>
            </w:r>
            <w:proofErr w:type="spell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происшедшие по вине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 приведшее к их разгерметизации, происшедшее по вине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Объектах Заказчика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не приведшее к их разгерметизации, происшедшее по вине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Объектах и контрактных территориях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работ/оказание услуг Работниками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без разрешительных документов, согласованных Заказчиком (разрешение на производство работ, разрешение на эмиссии в окружающую среду, акт-допуск, наряд-допуск и др.)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возобновление работ/услуг, выполнение которых было 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приостановлено  представителем 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Подрядчиком для выполнения работ работников, не имеющих необходимую  квалификацию,  аттестацию (включая пожарно-технический минимум), не прошедших инструктажа, не ознакомленных  с инструкциями, содержащими требования безопасности и охраны труда, промышленной и пожарной безопасности, охраны окружающей среды, технологической дисциплины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Работником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дорожного движения, маршрута движения наземного транспортного средства, передвижение по дорогам и подъездным путям, не указанным в схеме движения транспортного средства, выданной Заказчиком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16 настоящего Приложения, повлекшие уничтожение, повреждение объектов дорожного хозяйства (шлагбаумы, дорожные знаки и т.п.) или иного имущества Заказчика (независимо от титула принадлежности)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16 настоящего Приложения, совершенные Работником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18  настоящего Приложения, повлекшие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 с грубыми нарушениями требований нормативных актов,  запрещающих их выполнение/оказание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линию электропередач (ЛЭП);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регистрационного номера паспортной грузоподъемности, даты следующего частичного технического освидетельствование (ЧТО) и  полного технического освидетельствование (ПТО; неисправные грузозахватные приспособления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Подрядчиком требований природоохранного законодательства, в том числе охраны окружающей среды, атмосферного воздуха, земельного, лесного, водного, недропользования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 нефти и нефтепродуктов, подтоварной воды, кислоты, иных опасных и токсичных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пользования топливом, электрической и тепловой энергией, правил устройства электроустановок, эксплуатации электроустановок, топлив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вахтой/бригадой/сменой, не укомплектованной полным составом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Подрядчиком экологических, санитарно-эпидемиологических и иных требований при сборе, накоплении, хранении, обезвреживании, транспортировке, захоронении отходов 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 и потребления, а также требований к организации и содержанию мест временного накопления и хранения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снятие и/или перемещение плодородного слоя почвы, порча земель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Загрязнение водных объектов (в том числе ледяного покрова), </w:t>
            </w:r>
            <w:proofErr w:type="spell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зон, акватории водных объектов отходами производства и потребления и/или вредными и токсичными веществами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требований  при водозаборе из водных объектов либо сброс загрязненных вод (стоков) в водные объекты/на водосборные площади, несоблюдение требований к сбору и очистке сточных вод, условий договора на пользование водным объектом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обязанностей по  содержанию и уборке рабочей площадки  и прилегающей непосредственно к ней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Объектах Заказчика бродячих животных, а также обнаружение у Работников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собак или других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Необеспечение Подрядчиком рабочих мест Работников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первичными средствами пожаротушения;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средствами коллективной защиты;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аптечками первой медицинской помощи;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заземляющими устройствами;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электроосвещением во взрывобезопасном исполнении;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предупредительными знаками  и плакатами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работ с неисправным и/или неиспытанным инструментом и/или неполное комплектование вахты/бригады/смены необходимым инструментом и оборудованием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Порча  лесных насаждений, незаконная рубка лесов, лесных насаждений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 Субподрядчиков  без предусмотренного Договором предварительного письменного согласования с Заказчиком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внутренних регламентирующих документов в области ОТ, ПБ и ООС Заказчика, обязанность соблюдения которых предусмотрена настоящим Договором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Направление/допуск к выполнению работ/оказанию услуг на Объектах Заказчика Работников и/или наземных транспортных средств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оформленных в установленном Заказчиком порядке пропусков либо с недействительным пропуском, передача личного пропуска другим лицам, допуск на Объекты Заказчика по личному пропуску иных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Пронос, провоз (включая попытку совершения указанных действий),  хранение, распространение, транспортировка на территории Объектов Заказчика: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Заказчика, при условии соблюдения установленных правил и норм безопасности при перевозке и хранении;</w:t>
            </w: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 РК и с целью охоты (при предъявлении охотничьего билета, документов на оружие и разрешения на право охоты);</w:t>
            </w: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запрещенных орудий лова рыбных запасов и дичи;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 иных запрещенных в гражданском обороте веществ и предметов.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7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Происшествия, связанные с алкоголем, наркотическими средствами, психотропными веществами и их аналогами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Объектах Заказчика Работников 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 состоянии  алкогольного,  наркотического или токсического  опьянения (включая периоды междусменного отдыха)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Пронос/провоз (включая попытку совершения указанных действия),  хранение веществ, вызывающих алкогольное, наркотическое, токсическое или иное  опьянение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Происшествия (случаи) перечисленные в пунктах 38.1 и 38.2 в течение календарного года выявленные у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2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выполнению работ/оказанию услуг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РК, а равно при отсутствии разрешения на привлечение иностранной рабочей силы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занятие земельных участков в границах землеотвода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Самовольная добыча </w:t>
            </w:r>
            <w:r w:rsidRPr="006C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общераспространенных полезных ископаемых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песок, гравий, глина, торф, сапропель)  в пределах землеотвода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подключение к сетям энергоснабжения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«Правил </w:t>
            </w:r>
            <w:r w:rsidRPr="006C6D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организации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D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пропускного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D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D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режимов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Заказчика,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Совершение работниками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проноса (попытка провоза, проноса) на Объект или с Объекта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ненадлежащему образу оформленным товаросопроводительным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Разглашение конфиденциальной информации без законных на то оснований третьим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нарушение Подрядчиком/Исполнителем условий Договора повлекло смерть работник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/Исполнителя, Заказчика или третьего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</w:tbl>
    <w:p w:rsidR="006C6D5B" w:rsidRPr="006C6D5B" w:rsidRDefault="006C6D5B" w:rsidP="006C6D5B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:rsidR="006C6D5B" w:rsidRPr="006C6D5B" w:rsidRDefault="006C6D5B" w:rsidP="00185314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:rsidR="006C6D5B" w:rsidRPr="006C6D5B" w:rsidRDefault="006C6D5B" w:rsidP="00185314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случае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установлено нарушение двумя и более Работниками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штраф взыскивается по факту (один факт соответствует  нарушению одним Работником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</w:t>
      </w:r>
    </w:p>
    <w:p w:rsidR="006C6D5B" w:rsidRPr="006C6D5B" w:rsidRDefault="006C6D5B" w:rsidP="00185314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:rsidR="006C6D5B" w:rsidRPr="006C6D5B" w:rsidRDefault="006C6D5B" w:rsidP="00185314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настоящего Приложения термины  «Подрядчик» и «Исполнитель», «работы» и «услуги»  идентичны.</w:t>
      </w:r>
      <w:proofErr w:type="gramEnd"/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По тексту настоящего Приложения понятием «Работник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охватывается перечень лиц, включая лиц, с которыми Подрядчик, контрагент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 трудовой договор, гражданско-правовой договор, иные лица, которые выполняют для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</w:t>
      </w:r>
      <w:proofErr w:type="gramStart"/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контрагента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Объектах Заказчика.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 Подрядчик отвечает за нарушения Субподрядчиков, иных третьих лиц, выполняющих работы/оказывающих услуги на Объектах Заказчика,  как 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собственные.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 загрязняющих веществ и (или) отсутствие разрешение на эмиссии при проведении работ/оказании услуг</w:t>
      </w:r>
      <w:r w:rsidRPr="006C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 налоговых платежей, штрафа и суммы  возмещения ущерба окружающей среде Заказчику в порядке регресса).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 налоговых платежей, штрафа и суммы  возмещения ущерба окружающей среде Заказчику в порядке регресса).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  <w:proofErr w:type="gramEnd"/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/Исполнителя при исполнении договора о закупках работ/услуг.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технический надзор), и/или работниками организации, оказывающей охранные услуги, а также Работником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представителем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количество лиц, подписывающих акт, должно быть не менее двух человек.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подписания акта, такой факт фиксируется в акте об отказе подписания и выявленных нарушениях и заверяется подписью свидетеля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ей). Отказ Работника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Кроме того, факт нарушения может быть подтвержден одним из следующих документов:</w:t>
      </w:r>
    </w:p>
    <w:p w:rsidR="006C6D5B" w:rsidRPr="006C6D5B" w:rsidRDefault="006C6D5B" w:rsidP="006C6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:rsidR="006C6D5B" w:rsidRPr="006C6D5B" w:rsidRDefault="006C6D5B" w:rsidP="006C6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актом расследования причин инцидента, составленного комиссией по расследованию причин инцидента Заказчика с участием представителей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D5B" w:rsidRPr="006C6D5B" w:rsidRDefault="006C6D5B" w:rsidP="006C6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:rsidR="006C6D5B" w:rsidRPr="00FD3E7A" w:rsidRDefault="006C6D5B" w:rsidP="006C6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проведения зачета является акт о 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нарушении, оформленный в порядке, предусмотренном </w:t>
      </w:r>
      <w:r w:rsidRPr="00FD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12 и 13 Примечания к настоящему Приложению и письменное требование Заказчика.</w:t>
      </w:r>
    </w:p>
    <w:p w:rsidR="006C6D5B" w:rsidRPr="006C6D5B" w:rsidRDefault="006C6D5B" w:rsidP="006C6D5B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:rsidR="006C6D5B" w:rsidRPr="006C6D5B" w:rsidRDefault="006C6D5B" w:rsidP="006C6D5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6C6D5B" w:rsidRPr="00574EFC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6D5B" w:rsidRPr="00574EFC" w:rsidSect="000626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7A" w:rsidRDefault="00FD3E7A" w:rsidP="006C6D5B">
      <w:pPr>
        <w:spacing w:after="0" w:line="240" w:lineRule="auto"/>
      </w:pPr>
      <w:r>
        <w:separator/>
      </w:r>
    </w:p>
  </w:endnote>
  <w:endnote w:type="continuationSeparator" w:id="0">
    <w:p w:rsidR="00FD3E7A" w:rsidRDefault="00FD3E7A" w:rsidP="006C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7A" w:rsidRDefault="00FD3E7A" w:rsidP="006C6D5B">
      <w:pPr>
        <w:spacing w:after="0" w:line="240" w:lineRule="auto"/>
      </w:pPr>
      <w:r>
        <w:separator/>
      </w:r>
    </w:p>
  </w:footnote>
  <w:footnote w:type="continuationSeparator" w:id="0">
    <w:p w:rsidR="00FD3E7A" w:rsidRDefault="00FD3E7A" w:rsidP="006C6D5B">
      <w:pPr>
        <w:spacing w:after="0" w:line="240" w:lineRule="auto"/>
      </w:pPr>
      <w:r>
        <w:continuationSeparator/>
      </w:r>
    </w:p>
  </w:footnote>
  <w:footnote w:id="1">
    <w:p w:rsidR="00FD3E7A" w:rsidRDefault="00FD3E7A" w:rsidP="006C6D5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596B18">
        <w:t xml:space="preserve">формируется </w:t>
      </w:r>
      <w:r>
        <w:t xml:space="preserve">Филиалом 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  <w:footnote w:id="2">
    <w:p w:rsidR="00FD3E7A" w:rsidRDefault="00FD3E7A" w:rsidP="006C6D5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5A97C6"/>
    <w:lvl w:ilvl="0">
      <w:numFmt w:val="bullet"/>
      <w:lvlText w:val="*"/>
      <w:lvlJc w:val="left"/>
    </w:lvl>
  </w:abstractNum>
  <w:abstractNum w:abstractNumId="1">
    <w:nsid w:val="16B00FEF"/>
    <w:multiLevelType w:val="multilevel"/>
    <w:tmpl w:val="9C9481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8A2D37"/>
    <w:multiLevelType w:val="hybridMultilevel"/>
    <w:tmpl w:val="982A0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0F9A8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C727AC"/>
    <w:multiLevelType w:val="hybridMultilevel"/>
    <w:tmpl w:val="77BC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95D00"/>
    <w:multiLevelType w:val="hybridMultilevel"/>
    <w:tmpl w:val="3B3863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C804AAE"/>
    <w:multiLevelType w:val="hybridMultilevel"/>
    <w:tmpl w:val="3D844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6F3416"/>
    <w:multiLevelType w:val="multilevel"/>
    <w:tmpl w:val="DF24FA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8F3760"/>
    <w:multiLevelType w:val="multilevel"/>
    <w:tmpl w:val="22A44F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1AF2431"/>
    <w:multiLevelType w:val="multilevel"/>
    <w:tmpl w:val="39C4A08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7FC75672"/>
    <w:multiLevelType w:val="hybridMultilevel"/>
    <w:tmpl w:val="4D18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6A"/>
    <w:rsid w:val="0006266A"/>
    <w:rsid w:val="001426D2"/>
    <w:rsid w:val="00185314"/>
    <w:rsid w:val="00236F0C"/>
    <w:rsid w:val="00250B4F"/>
    <w:rsid w:val="0027745D"/>
    <w:rsid w:val="00316F60"/>
    <w:rsid w:val="00471359"/>
    <w:rsid w:val="00471DA0"/>
    <w:rsid w:val="00574EFC"/>
    <w:rsid w:val="005803D9"/>
    <w:rsid w:val="00646C4E"/>
    <w:rsid w:val="006C6D5B"/>
    <w:rsid w:val="007E7EB6"/>
    <w:rsid w:val="00825F79"/>
    <w:rsid w:val="009F7C3E"/>
    <w:rsid w:val="00A0587F"/>
    <w:rsid w:val="00A51795"/>
    <w:rsid w:val="00D41236"/>
    <w:rsid w:val="00E15AEF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34"/>
    <w:qFormat/>
    <w:rsid w:val="00574EFC"/>
    <w:pPr>
      <w:ind w:left="720"/>
      <w:contextualSpacing/>
    </w:pPr>
  </w:style>
  <w:style w:type="paragraph" w:styleId="a5">
    <w:name w:val="Body Text"/>
    <w:aliases w:val="body text,contents,Body Text Russian"/>
    <w:basedOn w:val="a"/>
    <w:link w:val="a6"/>
    <w:uiPriority w:val="99"/>
    <w:rsid w:val="00574E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body text Знак,contents Знак,Body Text Russian Знак"/>
    <w:basedOn w:val="a0"/>
    <w:link w:val="a5"/>
    <w:uiPriority w:val="99"/>
    <w:rsid w:val="00574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74EF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574EFC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Default">
    <w:name w:val="Default"/>
    <w:rsid w:val="00574E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4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34"/>
    <w:locked/>
    <w:rsid w:val="00574EFC"/>
  </w:style>
  <w:style w:type="paragraph" w:customStyle="1" w:styleId="Style2">
    <w:name w:val="Style2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74EF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574EFC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_"/>
    <w:link w:val="15"/>
    <w:rsid w:val="00574EFC"/>
    <w:rPr>
      <w:sz w:val="19"/>
      <w:szCs w:val="19"/>
      <w:shd w:val="clear" w:color="auto" w:fill="FFFFFF"/>
    </w:rPr>
  </w:style>
  <w:style w:type="paragraph" w:customStyle="1" w:styleId="15">
    <w:name w:val="Основной текст15"/>
    <w:basedOn w:val="a"/>
    <w:link w:val="a9"/>
    <w:rsid w:val="00574EFC"/>
    <w:pPr>
      <w:shd w:val="clear" w:color="auto" w:fill="FFFFFF"/>
      <w:spacing w:before="180" w:after="2700" w:line="0" w:lineRule="atLeast"/>
      <w:ind w:hanging="320"/>
      <w:jc w:val="center"/>
    </w:pPr>
    <w:rPr>
      <w:sz w:val="19"/>
      <w:szCs w:val="19"/>
    </w:rPr>
  </w:style>
  <w:style w:type="paragraph" w:customStyle="1" w:styleId="1">
    <w:name w:val="Основной текст с отступом1"/>
    <w:aliases w:val="Body Text Indent Char Char Char Char Char,Body Text Indent Char Char Char Char"/>
    <w:basedOn w:val="Default"/>
    <w:next w:val="Default"/>
    <w:rsid w:val="00574EFC"/>
    <w:pPr>
      <w:spacing w:after="120"/>
    </w:pPr>
    <w:rPr>
      <w:rFonts w:ascii="ArialMT" w:eastAsia="Times New Roman" w:hAnsi="ArialMT"/>
      <w:color w:val="auto"/>
      <w:lang w:val="en-US" w:eastAsia="en-US"/>
    </w:rPr>
  </w:style>
  <w:style w:type="paragraph" w:styleId="aa">
    <w:name w:val="footnote text"/>
    <w:basedOn w:val="a"/>
    <w:link w:val="ab"/>
    <w:uiPriority w:val="99"/>
    <w:semiHidden/>
    <w:rsid w:val="006C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C6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6C6D5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4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6C4E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71DA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71DA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71DA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1DA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1DA0"/>
    <w:rPr>
      <w:b/>
      <w:bCs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471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34"/>
    <w:qFormat/>
    <w:rsid w:val="00574EFC"/>
    <w:pPr>
      <w:ind w:left="720"/>
      <w:contextualSpacing/>
    </w:pPr>
  </w:style>
  <w:style w:type="paragraph" w:styleId="a5">
    <w:name w:val="Body Text"/>
    <w:aliases w:val="body text,contents,Body Text Russian"/>
    <w:basedOn w:val="a"/>
    <w:link w:val="a6"/>
    <w:uiPriority w:val="99"/>
    <w:rsid w:val="00574E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body text Знак,contents Знак,Body Text Russian Знак"/>
    <w:basedOn w:val="a0"/>
    <w:link w:val="a5"/>
    <w:uiPriority w:val="99"/>
    <w:rsid w:val="00574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74EF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574EFC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Default">
    <w:name w:val="Default"/>
    <w:rsid w:val="00574E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4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34"/>
    <w:locked/>
    <w:rsid w:val="00574EFC"/>
  </w:style>
  <w:style w:type="paragraph" w:customStyle="1" w:styleId="Style2">
    <w:name w:val="Style2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74EF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574EFC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_"/>
    <w:link w:val="15"/>
    <w:rsid w:val="00574EFC"/>
    <w:rPr>
      <w:sz w:val="19"/>
      <w:szCs w:val="19"/>
      <w:shd w:val="clear" w:color="auto" w:fill="FFFFFF"/>
    </w:rPr>
  </w:style>
  <w:style w:type="paragraph" w:customStyle="1" w:styleId="15">
    <w:name w:val="Основной текст15"/>
    <w:basedOn w:val="a"/>
    <w:link w:val="a9"/>
    <w:rsid w:val="00574EFC"/>
    <w:pPr>
      <w:shd w:val="clear" w:color="auto" w:fill="FFFFFF"/>
      <w:spacing w:before="180" w:after="2700" w:line="0" w:lineRule="atLeast"/>
      <w:ind w:hanging="320"/>
      <w:jc w:val="center"/>
    </w:pPr>
    <w:rPr>
      <w:sz w:val="19"/>
      <w:szCs w:val="19"/>
    </w:rPr>
  </w:style>
  <w:style w:type="paragraph" w:customStyle="1" w:styleId="1">
    <w:name w:val="Основной текст с отступом1"/>
    <w:aliases w:val="Body Text Indent Char Char Char Char Char,Body Text Indent Char Char Char Char"/>
    <w:basedOn w:val="Default"/>
    <w:next w:val="Default"/>
    <w:rsid w:val="00574EFC"/>
    <w:pPr>
      <w:spacing w:after="120"/>
    </w:pPr>
    <w:rPr>
      <w:rFonts w:ascii="ArialMT" w:eastAsia="Times New Roman" w:hAnsi="ArialMT"/>
      <w:color w:val="auto"/>
      <w:lang w:val="en-US" w:eastAsia="en-US"/>
    </w:rPr>
  </w:style>
  <w:style w:type="paragraph" w:styleId="aa">
    <w:name w:val="footnote text"/>
    <w:basedOn w:val="a"/>
    <w:link w:val="ab"/>
    <w:uiPriority w:val="99"/>
    <w:semiHidden/>
    <w:rsid w:val="006C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C6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6C6D5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4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6C4E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71DA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71DA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71DA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1DA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1DA0"/>
    <w:rPr>
      <w:b/>
      <w:bCs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471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B056-B4D6-43FF-AC0F-832E0025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12982</Words>
  <Characters>74004</Characters>
  <Application>Microsoft Office Word</Application>
  <DocSecurity>4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Амантай Хайролла</dc:creator>
  <cp:lastModifiedBy>Маруа Шаникова</cp:lastModifiedBy>
  <cp:revision>2</cp:revision>
  <cp:lastPrinted>2020-11-04T04:54:00Z</cp:lastPrinted>
  <dcterms:created xsi:type="dcterms:W3CDTF">2021-01-20T08:48:00Z</dcterms:created>
  <dcterms:modified xsi:type="dcterms:W3CDTF">2021-01-20T08:48:00Z</dcterms:modified>
</cp:coreProperties>
</file>