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A7457" w14:textId="186A5601" w:rsidR="00A4055D" w:rsidRDefault="00A4055D" w:rsidP="001869CB">
      <w:pPr>
        <w:ind w:left="55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932C0F">
        <w:rPr>
          <w:b/>
          <w:sz w:val="24"/>
          <w:szCs w:val="24"/>
        </w:rPr>
        <w:t>№</w:t>
      </w:r>
      <w:r>
        <w:rPr>
          <w:b/>
          <w:sz w:val="24"/>
          <w:szCs w:val="24"/>
          <w:lang w:val="kk-KZ"/>
        </w:rPr>
        <w:t>1</w:t>
      </w:r>
      <w:r>
        <w:rPr>
          <w:b/>
          <w:sz w:val="24"/>
          <w:szCs w:val="24"/>
        </w:rPr>
        <w:t xml:space="preserve"> к Договору </w:t>
      </w:r>
    </w:p>
    <w:p w14:paraId="3FDDE7E6" w14:textId="6028BC38" w:rsidR="00A4055D" w:rsidRDefault="00A4055D" w:rsidP="001869CB">
      <w:pPr>
        <w:pStyle w:val="Normal1"/>
        <w:ind w:left="555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«___» __________ 202</w:t>
      </w:r>
      <w:r w:rsidR="00932C0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г. №__</w:t>
      </w:r>
      <w:r w:rsidR="00932C0F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14:paraId="3F164888" w14:textId="77777777" w:rsidR="00A4055D" w:rsidRDefault="00A4055D" w:rsidP="001869CB">
      <w:pPr>
        <w:pStyle w:val="2"/>
        <w:jc w:val="right"/>
        <w:rPr>
          <w:sz w:val="20"/>
        </w:rPr>
      </w:pPr>
    </w:p>
    <w:p w14:paraId="54E96B69" w14:textId="2B4671E1" w:rsidR="00A4055D" w:rsidRPr="00A4055D" w:rsidRDefault="0003457A" w:rsidP="00A4055D">
      <w:pPr>
        <w:pStyle w:val="2"/>
        <w:numPr>
          <w:ilvl w:val="0"/>
          <w:numId w:val="0"/>
        </w:numPr>
        <w:ind w:left="576"/>
        <w:rPr>
          <w:sz w:val="24"/>
          <w:szCs w:val="24"/>
        </w:rPr>
      </w:pPr>
      <w:r>
        <w:rPr>
          <w:sz w:val="24"/>
          <w:szCs w:val="24"/>
        </w:rPr>
        <w:t>Перечень закупаемых</w:t>
      </w:r>
      <w:r w:rsidR="00A4055D" w:rsidRPr="00A4055D">
        <w:rPr>
          <w:sz w:val="24"/>
          <w:szCs w:val="24"/>
        </w:rPr>
        <w:t xml:space="preserve"> </w:t>
      </w:r>
      <w:r w:rsidR="00632762">
        <w:rPr>
          <w:sz w:val="24"/>
          <w:szCs w:val="24"/>
        </w:rPr>
        <w:t>Услуг</w:t>
      </w:r>
    </w:p>
    <w:p w14:paraId="19CA8B77" w14:textId="77777777" w:rsidR="00A4055D" w:rsidRPr="00954BBF" w:rsidRDefault="00A4055D" w:rsidP="00A4055D">
      <w:pPr>
        <w:rPr>
          <w:sz w:val="24"/>
          <w:szCs w:val="24"/>
        </w:rPr>
      </w:pPr>
    </w:p>
    <w:p w14:paraId="0A55126D" w14:textId="77777777" w:rsidR="00A4055D" w:rsidRPr="00954BBF" w:rsidRDefault="00A4055D" w:rsidP="00A4055D">
      <w:pPr>
        <w:rPr>
          <w:sz w:val="24"/>
          <w:szCs w:val="24"/>
        </w:rPr>
      </w:pPr>
    </w:p>
    <w:tbl>
      <w:tblPr>
        <w:tblW w:w="5312" w:type="pct"/>
        <w:tblInd w:w="-568" w:type="dxa"/>
        <w:tblLook w:val="0000" w:firstRow="0" w:lastRow="0" w:firstColumn="0" w:lastColumn="0" w:noHBand="0" w:noVBand="0"/>
      </w:tblPr>
      <w:tblGrid>
        <w:gridCol w:w="529"/>
        <w:gridCol w:w="1907"/>
        <w:gridCol w:w="2857"/>
        <w:gridCol w:w="2001"/>
        <w:gridCol w:w="1028"/>
        <w:gridCol w:w="1499"/>
        <w:gridCol w:w="1461"/>
        <w:gridCol w:w="1107"/>
        <w:gridCol w:w="1455"/>
        <w:gridCol w:w="1938"/>
      </w:tblGrid>
      <w:tr w:rsidR="00777698" w:rsidRPr="00851290" w14:paraId="61A8C599" w14:textId="77777777" w:rsidTr="00777698"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089EE" w14:textId="77777777" w:rsidR="00A4055D" w:rsidRPr="00851290" w:rsidRDefault="00A4055D" w:rsidP="008A2383">
            <w:pPr>
              <w:jc w:val="center"/>
              <w:rPr>
                <w:b/>
                <w:sz w:val="24"/>
                <w:szCs w:val="24"/>
              </w:rPr>
            </w:pPr>
            <w:r w:rsidRPr="00851290">
              <w:rPr>
                <w:b/>
                <w:sz w:val="24"/>
                <w:szCs w:val="24"/>
              </w:rPr>
              <w:t>№</w:t>
            </w:r>
          </w:p>
          <w:p w14:paraId="1BA8615B" w14:textId="77777777" w:rsidR="00A4055D" w:rsidRPr="00851290" w:rsidRDefault="00A4055D" w:rsidP="008A2383">
            <w:pPr>
              <w:snapToGrid w:val="0"/>
              <w:ind w:left="-180" w:right="-126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B9722" w14:textId="77777777" w:rsidR="00A4055D" w:rsidRPr="00851290" w:rsidRDefault="00A4055D" w:rsidP="008A2383">
            <w:pPr>
              <w:snapToGrid w:val="0"/>
              <w:ind w:left="-90" w:right="-107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BA3C" w14:textId="77777777" w:rsidR="00A4055D" w:rsidRDefault="00A4055D" w:rsidP="008A2383">
            <w:pPr>
              <w:snapToGrid w:val="0"/>
              <w:ind w:left="-90" w:right="-107"/>
              <w:jc w:val="center"/>
              <w:rPr>
                <w:b/>
                <w:bCs/>
                <w:sz w:val="24"/>
                <w:szCs w:val="24"/>
              </w:rPr>
            </w:pPr>
          </w:p>
          <w:p w14:paraId="02E26332" w14:textId="77777777" w:rsidR="00A4055D" w:rsidRPr="00851290" w:rsidRDefault="00A4055D" w:rsidP="008A2383">
            <w:pPr>
              <w:snapToGrid w:val="0"/>
              <w:ind w:left="-90" w:right="-107"/>
              <w:jc w:val="center"/>
              <w:rPr>
                <w:b/>
                <w:bCs/>
                <w:sz w:val="24"/>
                <w:szCs w:val="24"/>
              </w:rPr>
            </w:pPr>
            <w:r w:rsidRPr="00BD5AC6">
              <w:rPr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2F02" w14:textId="77777777" w:rsidR="00A4055D" w:rsidRPr="00851290" w:rsidRDefault="00A4055D" w:rsidP="008A2383">
            <w:pPr>
              <w:snapToGrid w:val="0"/>
              <w:ind w:left="-90" w:right="-107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bCs/>
                <w:sz w:val="24"/>
                <w:szCs w:val="24"/>
              </w:rPr>
              <w:t>Дополнительная характеристика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C4243" w14:textId="77777777" w:rsidR="00A4055D" w:rsidRPr="00851290" w:rsidRDefault="00A4055D" w:rsidP="008A2383">
            <w:pPr>
              <w:snapToGrid w:val="0"/>
              <w:ind w:left="-90" w:right="-107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bCs/>
                <w:sz w:val="24"/>
                <w:szCs w:val="24"/>
              </w:rPr>
              <w:t>Цена за единицу без учета НДС, тенге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6C959" w14:textId="77777777" w:rsidR="00A4055D" w:rsidRPr="00851290" w:rsidRDefault="00A4055D" w:rsidP="008A2383">
            <w:pPr>
              <w:snapToGri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1290">
              <w:rPr>
                <w:b/>
                <w:bCs/>
                <w:sz w:val="24"/>
                <w:szCs w:val="24"/>
              </w:rPr>
              <w:t>Количество / Ед. измерения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4056" w14:textId="77777777" w:rsidR="00A4055D" w:rsidRPr="00851290" w:rsidRDefault="00A4055D" w:rsidP="008A2383">
            <w:pPr>
              <w:snapToGrid w:val="0"/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bCs/>
                <w:sz w:val="24"/>
                <w:szCs w:val="24"/>
              </w:rPr>
              <w:t>Стоимость, с учетом налогов без НДС, тенге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BF762" w14:textId="77777777" w:rsidR="00A4055D" w:rsidRPr="00851290" w:rsidRDefault="00A4055D" w:rsidP="008A2383">
            <w:pPr>
              <w:snapToGrid w:val="0"/>
              <w:ind w:left="-118" w:right="-125"/>
              <w:jc w:val="center"/>
              <w:rPr>
                <w:b/>
                <w:bCs/>
                <w:sz w:val="24"/>
                <w:szCs w:val="24"/>
              </w:rPr>
            </w:pPr>
            <w:r w:rsidRPr="00851290">
              <w:rPr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6A21" w14:textId="77777777" w:rsidR="00A4055D" w:rsidRPr="00851290" w:rsidRDefault="00A4055D" w:rsidP="008A2383">
            <w:pPr>
              <w:snapToGrid w:val="0"/>
              <w:ind w:left="-118" w:right="-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1290">
              <w:rPr>
                <w:b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3AD" w14:textId="77777777" w:rsidR="00A4055D" w:rsidRPr="00851290" w:rsidRDefault="00676C52" w:rsidP="008A2383">
            <w:pPr>
              <w:snapToGrid w:val="0"/>
              <w:ind w:left="-118" w:right="-1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Условия оплаты</w:t>
            </w:r>
          </w:p>
        </w:tc>
      </w:tr>
      <w:tr w:rsidR="00777698" w:rsidRPr="00851290" w14:paraId="47D39911" w14:textId="77777777" w:rsidTr="00777698">
        <w:trPr>
          <w:trHeight w:val="29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16FCD" w14:textId="3C81528F" w:rsidR="005B4DDC" w:rsidRPr="00676C52" w:rsidRDefault="005B4DDC" w:rsidP="005B4DD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AD08F" w14:textId="77777777" w:rsidR="005B4DDC" w:rsidRPr="00F77323" w:rsidRDefault="00676C52" w:rsidP="005B4D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F77323">
              <w:rPr>
                <w:sz w:val="24"/>
                <w:szCs w:val="24"/>
                <w:lang w:eastAsia="ru-RU"/>
              </w:rPr>
              <w:t>Услуги по предоставлению информации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FC38E" w14:textId="77777777" w:rsidR="00676C52" w:rsidRPr="00F77323" w:rsidRDefault="00676C52" w:rsidP="00676C52">
            <w:pPr>
              <w:jc w:val="center"/>
              <w:rPr>
                <w:sz w:val="24"/>
                <w:szCs w:val="24"/>
                <w:lang w:eastAsia="ru-RU"/>
              </w:rPr>
            </w:pPr>
            <w:r w:rsidRPr="00F77323">
              <w:rPr>
                <w:sz w:val="24"/>
                <w:szCs w:val="24"/>
                <w:lang w:eastAsia="ru-RU"/>
              </w:rPr>
              <w:t>Услуги по предоставлению информации (информации из СМИ, из баз данных, других собранных/обработанных сведений)</w:t>
            </w:r>
          </w:p>
          <w:p w14:paraId="06BE14FA" w14:textId="77777777" w:rsidR="005B4DDC" w:rsidRPr="00F77323" w:rsidRDefault="005B4DDC" w:rsidP="00D61E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6DFF" w14:textId="45750023" w:rsidR="005B4DDC" w:rsidRPr="00777698" w:rsidRDefault="00676C52" w:rsidP="001869CB">
            <w:pPr>
              <w:jc w:val="both"/>
              <w:rPr>
                <w:sz w:val="24"/>
                <w:szCs w:val="24"/>
              </w:rPr>
            </w:pPr>
            <w:r w:rsidRPr="00F77323">
              <w:rPr>
                <w:sz w:val="24"/>
                <w:szCs w:val="24"/>
                <w:lang w:eastAsia="ru-RU"/>
              </w:rPr>
              <w:t>Услуги по предоставлению онлайн проверки благонадежности контрагентов</w:t>
            </w:r>
            <w:r w:rsidR="00777698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ABCC" w14:textId="77777777" w:rsidR="005B4DDC" w:rsidRPr="00D61E73" w:rsidRDefault="005B4DDC" w:rsidP="005B4D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29AFC" w14:textId="33ACF154" w:rsidR="005B4DDC" w:rsidRPr="005E5A2E" w:rsidRDefault="005B4DDC" w:rsidP="006F2E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/</w:t>
            </w:r>
            <w:r w:rsidR="006F2E8D">
              <w:rPr>
                <w:sz w:val="24"/>
                <w:szCs w:val="24"/>
              </w:rPr>
              <w:t>услуга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8259" w14:textId="3493213F" w:rsidR="005B4DDC" w:rsidRPr="005B4DDC" w:rsidRDefault="00777698" w:rsidP="005B4D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70D45">
              <w:rPr>
                <w:sz w:val="24"/>
                <w:szCs w:val="24"/>
                <w:lang w:val="kk-KZ"/>
              </w:rPr>
              <w:t>3</w:t>
            </w:r>
            <w:r w:rsidR="00A73C86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0 000 тенге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57123" w14:textId="48905151" w:rsidR="005B4DDC" w:rsidRPr="00851290" w:rsidRDefault="005B4DDC" w:rsidP="005B4DDC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51290">
              <w:rPr>
                <w:rFonts w:eastAsia="Calibri"/>
                <w:bCs/>
                <w:color w:val="000000"/>
                <w:sz w:val="24"/>
                <w:szCs w:val="24"/>
              </w:rPr>
              <w:t xml:space="preserve">г. </w:t>
            </w:r>
            <w:r w:rsidR="00467DB1">
              <w:rPr>
                <w:rFonts w:eastAsia="Calibri"/>
                <w:bCs/>
                <w:color w:val="000000"/>
                <w:sz w:val="24"/>
                <w:szCs w:val="24"/>
              </w:rPr>
              <w:t>Астана</w:t>
            </w:r>
            <w:r w:rsidRPr="00851290">
              <w:rPr>
                <w:rFonts w:eastAsia="Calibri"/>
                <w:bCs/>
                <w:color w:val="000000"/>
                <w:sz w:val="24"/>
                <w:szCs w:val="24"/>
              </w:rPr>
              <w:t>,</w:t>
            </w:r>
          </w:p>
          <w:p w14:paraId="37023FA1" w14:textId="71E9262C" w:rsidR="005B4DDC" w:rsidRPr="00851290" w:rsidRDefault="005B4DDC" w:rsidP="005B4DDC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51290">
              <w:rPr>
                <w:rFonts w:eastAsia="Calibri"/>
                <w:bCs/>
                <w:color w:val="000000"/>
                <w:sz w:val="24"/>
                <w:szCs w:val="24"/>
              </w:rPr>
              <w:t>ул. Кунаева 8, блок «Б» 6 этаж.</w:t>
            </w:r>
            <w:r w:rsidRPr="00851290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каб</w:t>
            </w:r>
            <w:r w:rsidRPr="00851290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 w:rsidRPr="00851290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6</w:t>
            </w:r>
            <w:r w:rsidR="001869CB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932C0F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5</w:t>
            </w:r>
          </w:p>
          <w:p w14:paraId="6C4FDD40" w14:textId="77777777" w:rsidR="005B4DDC" w:rsidRPr="005B4DDC" w:rsidRDefault="005B4DDC" w:rsidP="005B4DDC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D151" w14:textId="16AF5E23" w:rsidR="005B4DDC" w:rsidRPr="00676C52" w:rsidRDefault="00777698" w:rsidP="00D61E73">
            <w:pPr>
              <w:snapToGrid w:val="0"/>
              <w:jc w:val="center"/>
              <w:rPr>
                <w:sz w:val="24"/>
                <w:szCs w:val="24"/>
              </w:rPr>
            </w:pPr>
            <w:r w:rsidRPr="00777698">
              <w:rPr>
                <w:sz w:val="24"/>
                <w:szCs w:val="24"/>
              </w:rPr>
              <w:t xml:space="preserve">с </w:t>
            </w:r>
            <w:r w:rsidR="00C70D45">
              <w:rPr>
                <w:sz w:val="24"/>
                <w:szCs w:val="24"/>
                <w:lang w:val="kk-KZ"/>
              </w:rPr>
              <w:t>даты подписания</w:t>
            </w:r>
            <w:r w:rsidRPr="0077769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31.12.</w:t>
            </w:r>
            <w:r w:rsidRPr="00777698">
              <w:rPr>
                <w:sz w:val="24"/>
                <w:szCs w:val="24"/>
              </w:rPr>
              <w:t>202</w:t>
            </w:r>
            <w:r w:rsidR="00C70D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EE03" w14:textId="77777777" w:rsidR="005B4DDC" w:rsidRDefault="00676C52" w:rsidP="005B4D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Предоплата-100%</w:t>
            </w:r>
          </w:p>
          <w:p w14:paraId="3198BDE9" w14:textId="77777777" w:rsidR="00676C52" w:rsidRDefault="00676C52" w:rsidP="005B4DDC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Промежуточный платеж-0%</w:t>
            </w:r>
          </w:p>
          <w:p w14:paraId="4BBA5ECC" w14:textId="77777777" w:rsidR="00676C52" w:rsidRPr="00851290" w:rsidRDefault="00676C52" w:rsidP="005B4DDC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Окончательный платеж-0%</w:t>
            </w:r>
          </w:p>
        </w:tc>
      </w:tr>
    </w:tbl>
    <w:p w14:paraId="1BA3FCAA" w14:textId="77777777" w:rsidR="00A4055D" w:rsidRPr="00954BBF" w:rsidRDefault="00A4055D" w:rsidP="00A4055D">
      <w:pPr>
        <w:rPr>
          <w:sz w:val="24"/>
          <w:szCs w:val="24"/>
        </w:rPr>
      </w:pPr>
    </w:p>
    <w:p w14:paraId="7D20D747" w14:textId="77777777" w:rsidR="00A4055D" w:rsidRPr="00954BBF" w:rsidRDefault="00A4055D" w:rsidP="00932C0F">
      <w:pPr>
        <w:ind w:left="-567" w:firstLine="1275"/>
        <w:jc w:val="both"/>
        <w:rPr>
          <w:sz w:val="24"/>
          <w:szCs w:val="24"/>
        </w:rPr>
      </w:pPr>
      <w:r w:rsidRPr="00954BBF">
        <w:rPr>
          <w:sz w:val="24"/>
          <w:szCs w:val="24"/>
        </w:rPr>
        <w:t xml:space="preserve">Всего по Договору ______ </w:t>
      </w:r>
      <w:r w:rsidRPr="00954BB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__</w:t>
      </w:r>
      <w:r w:rsidRPr="00954BBF">
        <w:rPr>
          <w:color w:val="000000"/>
          <w:sz w:val="24"/>
          <w:szCs w:val="24"/>
        </w:rPr>
        <w:t>) тенге</w:t>
      </w:r>
      <w:r w:rsidRPr="00954BBF">
        <w:rPr>
          <w:sz w:val="24"/>
          <w:szCs w:val="24"/>
        </w:rPr>
        <w:t>, включая налоги и другие обязательные платежи в бюджет.</w:t>
      </w:r>
    </w:p>
    <w:p w14:paraId="6FEFB09B" w14:textId="77777777" w:rsidR="00A4055D" w:rsidRPr="008E115F" w:rsidRDefault="00A4055D" w:rsidP="00A4055D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A4055D" w:rsidRPr="003F7EA6" w14:paraId="2FEAAF8D" w14:textId="77777777" w:rsidTr="008A2383">
        <w:tc>
          <w:tcPr>
            <w:tcW w:w="4672" w:type="dxa"/>
          </w:tcPr>
          <w:p w14:paraId="39390947" w14:textId="77777777" w:rsidR="00A4055D" w:rsidRPr="003F7EA6" w:rsidRDefault="00A4055D" w:rsidP="008A23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7EA6">
              <w:rPr>
                <w:b/>
                <w:sz w:val="24"/>
                <w:szCs w:val="24"/>
              </w:rPr>
              <w:t xml:space="preserve"> Заказчик</w:t>
            </w:r>
          </w:p>
        </w:tc>
        <w:tc>
          <w:tcPr>
            <w:tcW w:w="4672" w:type="dxa"/>
          </w:tcPr>
          <w:p w14:paraId="5C25C45B" w14:textId="77777777" w:rsidR="00A4055D" w:rsidRPr="003F7EA6" w:rsidRDefault="00A4055D" w:rsidP="008A238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F7EA6">
              <w:rPr>
                <w:b/>
                <w:bCs/>
                <w:sz w:val="24"/>
                <w:szCs w:val="24"/>
              </w:rPr>
              <w:t>Поставщик</w:t>
            </w:r>
          </w:p>
        </w:tc>
      </w:tr>
      <w:tr w:rsidR="00A4055D" w:rsidRPr="003F7EA6" w14:paraId="1EB3AD70" w14:textId="77777777" w:rsidTr="008A2383">
        <w:tc>
          <w:tcPr>
            <w:tcW w:w="4672" w:type="dxa"/>
          </w:tcPr>
          <w:p w14:paraId="595D7B8E" w14:textId="77777777" w:rsidR="00A4055D" w:rsidRPr="003F7EA6" w:rsidRDefault="00A4055D" w:rsidP="008A238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14:paraId="7259CD6D" w14:textId="77777777" w:rsidR="00A4055D" w:rsidRPr="003F7EA6" w:rsidRDefault="00A4055D" w:rsidP="008A2383">
            <w:pPr>
              <w:jc w:val="both"/>
              <w:rPr>
                <w:b/>
                <w:bCs/>
                <w:sz w:val="24"/>
                <w:szCs w:val="24"/>
              </w:rPr>
            </w:pPr>
            <w:r w:rsidRPr="003F7EA6">
              <w:rPr>
                <w:b/>
                <w:bCs/>
                <w:sz w:val="24"/>
                <w:szCs w:val="24"/>
              </w:rPr>
              <w:t xml:space="preserve">                ________________________Ф.И.О.</w:t>
            </w:r>
          </w:p>
        </w:tc>
        <w:tc>
          <w:tcPr>
            <w:tcW w:w="4672" w:type="dxa"/>
          </w:tcPr>
          <w:p w14:paraId="7A2ABC70" w14:textId="77777777" w:rsidR="00A4055D" w:rsidRPr="003F7EA6" w:rsidRDefault="00A4055D" w:rsidP="008A238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14:paraId="548C1FFA" w14:textId="77777777" w:rsidR="00A4055D" w:rsidRPr="003F7EA6" w:rsidRDefault="00A4055D" w:rsidP="008A2383">
            <w:pPr>
              <w:jc w:val="center"/>
              <w:rPr>
                <w:b/>
                <w:bCs/>
                <w:sz w:val="24"/>
                <w:szCs w:val="24"/>
              </w:rPr>
            </w:pPr>
            <w:r w:rsidRPr="003F7EA6">
              <w:rPr>
                <w:b/>
                <w:bCs/>
                <w:sz w:val="24"/>
                <w:szCs w:val="24"/>
              </w:rPr>
              <w:t xml:space="preserve">                ________________________Ф.И.О.</w:t>
            </w:r>
          </w:p>
        </w:tc>
      </w:tr>
      <w:tr w:rsidR="00A4055D" w:rsidRPr="003F7EA6" w14:paraId="49E1EBBA" w14:textId="77777777" w:rsidTr="008A2383">
        <w:trPr>
          <w:trHeight w:val="295"/>
        </w:trPr>
        <w:tc>
          <w:tcPr>
            <w:tcW w:w="4672" w:type="dxa"/>
          </w:tcPr>
          <w:p w14:paraId="6E115F93" w14:textId="77777777" w:rsidR="00A4055D" w:rsidRPr="003F7EA6" w:rsidRDefault="00A4055D" w:rsidP="008A23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F7EA6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672" w:type="dxa"/>
          </w:tcPr>
          <w:p w14:paraId="2B8C8BF4" w14:textId="77777777" w:rsidR="00A4055D" w:rsidRPr="003F7EA6" w:rsidRDefault="00A4055D" w:rsidP="008A23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F7EA6">
              <w:rPr>
                <w:bCs/>
                <w:sz w:val="24"/>
                <w:szCs w:val="24"/>
              </w:rPr>
              <w:t>М.П.</w:t>
            </w:r>
          </w:p>
        </w:tc>
      </w:tr>
    </w:tbl>
    <w:p w14:paraId="362AAAA0" w14:textId="77777777" w:rsidR="00904E9D" w:rsidRDefault="00904E9D"/>
    <w:p w14:paraId="48B34445" w14:textId="77777777" w:rsidR="005B4E09" w:rsidRDefault="005B4E09">
      <w:pPr>
        <w:sectPr w:rsidR="005B4E09" w:rsidSect="00595D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211000" w14:textId="77777777" w:rsidR="008130F4" w:rsidRPr="005E5A2E" w:rsidRDefault="008130F4" w:rsidP="008130F4">
      <w:pPr>
        <w:ind w:firstLine="851"/>
        <w:jc w:val="right"/>
        <w:rPr>
          <w:b/>
          <w:bCs/>
          <w:sz w:val="24"/>
          <w:szCs w:val="24"/>
        </w:rPr>
      </w:pPr>
      <w:r w:rsidRPr="005E5A2E">
        <w:rPr>
          <w:b/>
          <w:bCs/>
          <w:sz w:val="24"/>
          <w:szCs w:val="24"/>
        </w:rPr>
        <w:lastRenderedPageBreak/>
        <w:t xml:space="preserve">Приложение 2 к Договору </w:t>
      </w:r>
    </w:p>
    <w:p w14:paraId="7E6F99E0" w14:textId="77777777" w:rsidR="008130F4" w:rsidRPr="005E5A2E" w:rsidRDefault="008130F4" w:rsidP="008130F4">
      <w:pPr>
        <w:ind w:firstLine="851"/>
        <w:jc w:val="right"/>
        <w:rPr>
          <w:b/>
          <w:bCs/>
          <w:sz w:val="24"/>
          <w:szCs w:val="24"/>
        </w:rPr>
      </w:pPr>
      <w:r w:rsidRPr="005E5A2E">
        <w:rPr>
          <w:b/>
          <w:bCs/>
          <w:sz w:val="24"/>
          <w:szCs w:val="24"/>
        </w:rPr>
        <w:t>от «___» __________ 202__ г. №___</w:t>
      </w:r>
    </w:p>
    <w:p w14:paraId="1A6F2A54" w14:textId="77777777" w:rsidR="008130F4" w:rsidRPr="005E5A2E" w:rsidRDefault="008130F4" w:rsidP="008130F4">
      <w:pPr>
        <w:ind w:firstLine="851"/>
        <w:jc w:val="right"/>
        <w:rPr>
          <w:b/>
          <w:sz w:val="24"/>
          <w:szCs w:val="24"/>
        </w:rPr>
      </w:pPr>
    </w:p>
    <w:p w14:paraId="35B7870C" w14:textId="77777777" w:rsidR="008130F4" w:rsidRPr="005E5A2E" w:rsidRDefault="008130F4" w:rsidP="008130F4">
      <w:pPr>
        <w:ind w:firstLine="851"/>
        <w:jc w:val="center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Техническая спецификация</w:t>
      </w:r>
    </w:p>
    <w:p w14:paraId="6F0D3BA9" w14:textId="4B718440" w:rsidR="008130F4" w:rsidRPr="005E5A2E" w:rsidRDefault="008130F4" w:rsidP="008130F4">
      <w:pPr>
        <w:ind w:firstLine="851"/>
        <w:jc w:val="center"/>
        <w:rPr>
          <w:sz w:val="24"/>
          <w:szCs w:val="24"/>
        </w:rPr>
      </w:pPr>
      <w:r w:rsidRPr="00D80C2C">
        <w:rPr>
          <w:sz w:val="24"/>
          <w:szCs w:val="24"/>
        </w:rPr>
        <w:t>«Услуга</w:t>
      </w:r>
      <w:r w:rsidRPr="005E5A2E">
        <w:rPr>
          <w:sz w:val="24"/>
          <w:szCs w:val="24"/>
        </w:rPr>
        <w:t xml:space="preserve"> по предоставлению информации (информации из СМИ, из баз данных, других собранных/обработанных сведений)»</w:t>
      </w:r>
    </w:p>
    <w:p w14:paraId="5CC4A97B" w14:textId="77777777" w:rsidR="008130F4" w:rsidRPr="00273D50" w:rsidRDefault="008130F4" w:rsidP="008130F4">
      <w:pPr>
        <w:ind w:firstLine="851"/>
        <w:jc w:val="center"/>
        <w:rPr>
          <w:b/>
        </w:rPr>
      </w:pPr>
    </w:p>
    <w:p w14:paraId="3F30CE01" w14:textId="77777777" w:rsidR="0003457A" w:rsidRPr="0003457A" w:rsidRDefault="0003457A" w:rsidP="0003457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7A">
        <w:rPr>
          <w:rFonts w:ascii="Times New Roman" w:hAnsi="Times New Roman" w:cs="Times New Roman"/>
          <w:sz w:val="24"/>
          <w:szCs w:val="24"/>
        </w:rPr>
        <w:t>1. Исполнитель должен иметь</w:t>
      </w:r>
      <w:bookmarkStart w:id="0" w:name="_Hlk98326882"/>
      <w:r w:rsidRPr="0003457A">
        <w:rPr>
          <w:rFonts w:ascii="Times New Roman" w:hAnsi="Times New Roman" w:cs="Times New Roman"/>
          <w:sz w:val="24"/>
          <w:szCs w:val="24"/>
        </w:rPr>
        <w:t xml:space="preserve"> </w:t>
      </w:r>
      <w:r w:rsidRPr="00BD60EE">
        <w:rPr>
          <w:rFonts w:ascii="Times New Roman" w:hAnsi="Times New Roman" w:cs="Times New Roman"/>
          <w:sz w:val="24"/>
          <w:szCs w:val="24"/>
        </w:rPr>
        <w:t>собственный</w:t>
      </w:r>
      <w:r w:rsidRPr="0003457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3457A">
        <w:rPr>
          <w:rFonts w:ascii="Times New Roman" w:hAnsi="Times New Roman" w:cs="Times New Roman"/>
          <w:sz w:val="24"/>
          <w:szCs w:val="24"/>
        </w:rPr>
        <w:t xml:space="preserve">действующий </w:t>
      </w:r>
      <w:proofErr w:type="spellStart"/>
      <w:r w:rsidRPr="0003457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3457A">
        <w:rPr>
          <w:rFonts w:ascii="Times New Roman" w:hAnsi="Times New Roman" w:cs="Times New Roman"/>
          <w:sz w:val="24"/>
          <w:szCs w:val="24"/>
        </w:rPr>
        <w:t xml:space="preserve">-портал (агрегатор данных) для регистрации учетной записи Заказчика путем создания логина (адрес электронной почты) и пароля. </w:t>
      </w:r>
    </w:p>
    <w:p w14:paraId="4E5BD77A" w14:textId="77777777" w:rsidR="0003457A" w:rsidRPr="00BD60EE" w:rsidRDefault="0003457A" w:rsidP="0003457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7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03457A">
        <w:rPr>
          <w:rFonts w:ascii="Times New Roman" w:hAnsi="Times New Roman" w:cs="Times New Roman"/>
          <w:sz w:val="24"/>
          <w:szCs w:val="24"/>
        </w:rPr>
        <w:t xml:space="preserve">. Действующий </w:t>
      </w:r>
      <w:r w:rsidRPr="0003457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3457A">
        <w:rPr>
          <w:rFonts w:ascii="Times New Roman" w:hAnsi="Times New Roman" w:cs="Times New Roman"/>
          <w:sz w:val="24"/>
          <w:szCs w:val="24"/>
        </w:rPr>
        <w:t>-портал (агрегатор данных)</w:t>
      </w:r>
      <w:r w:rsidRPr="0003457A">
        <w:rPr>
          <w:sz w:val="24"/>
          <w:szCs w:val="24"/>
        </w:rPr>
        <w:t xml:space="preserve"> </w:t>
      </w:r>
      <w:r w:rsidRPr="00BD60EE">
        <w:rPr>
          <w:rFonts w:ascii="Times New Roman" w:hAnsi="Times New Roman" w:cs="Times New Roman"/>
          <w:sz w:val="24"/>
          <w:szCs w:val="24"/>
        </w:rPr>
        <w:t xml:space="preserve">должен соответствовать по следующим запросам: </w:t>
      </w:r>
    </w:p>
    <w:p w14:paraId="3466385D" w14:textId="2BA03343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по поисковой команде обеспечивать поиск по юридическим лицам и индивидуальным предпринимателям - резидент</w:t>
      </w:r>
      <w:r w:rsidR="006844C1">
        <w:rPr>
          <w:sz w:val="24"/>
          <w:szCs w:val="24"/>
        </w:rPr>
        <w:t>ам</w:t>
      </w:r>
      <w:r w:rsidRPr="00BD60EE">
        <w:rPr>
          <w:sz w:val="24"/>
          <w:szCs w:val="24"/>
        </w:rPr>
        <w:t xml:space="preserve"> Республики Казахстан; </w:t>
      </w:r>
    </w:p>
    <w:p w14:paraId="508D27D8" w14:textId="77777777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содержать информацию по показателям деятельности юридических лиц и индивидуальных предпринимателей, согласно полному перечню показателей приложенному к технической спецификации;</w:t>
      </w:r>
    </w:p>
    <w:p w14:paraId="523E5E10" w14:textId="77777777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отображать сведения о связанных компаниях и персонах по линии «директор» и «учредитель» до 3 уровня связей, время построения схемы связей не должна превышать 5 (пяти) минут;</w:t>
      </w:r>
    </w:p>
    <w:p w14:paraId="3DAB686D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>отображать сведения об истории изменения компании с момента основания;</w:t>
      </w:r>
    </w:p>
    <w:p w14:paraId="73D1E48D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>отображать сведения о благонадежности юридических лиц  зарубежных стран: Россия, Кыргызстан, Узбекистан, Украина, Беларусь, Азербайджан, Таджикистан, Турция, Абхазия, Маршалловы острова, Кипр, Фарерские острова;</w:t>
      </w:r>
    </w:p>
    <w:p w14:paraId="5639F5F3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 xml:space="preserve">по результатам проверки генерировать полученные сведения в отчеты о каждом объекте в формате </w:t>
      </w:r>
      <w:r w:rsidRPr="0003457A">
        <w:rPr>
          <w:sz w:val="24"/>
          <w:szCs w:val="24"/>
          <w:lang w:val="en-US"/>
        </w:rPr>
        <w:t>PDF</w:t>
      </w:r>
      <w:r w:rsidRPr="0003457A">
        <w:rPr>
          <w:sz w:val="24"/>
          <w:szCs w:val="24"/>
        </w:rPr>
        <w:t xml:space="preserve">; </w:t>
      </w:r>
    </w:p>
    <w:p w14:paraId="089D475E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 xml:space="preserve">возможность скачать оригиналы документов с </w:t>
      </w:r>
      <w:r w:rsidRPr="0003457A">
        <w:rPr>
          <w:sz w:val="24"/>
          <w:szCs w:val="24"/>
          <w:lang w:val="en-US"/>
        </w:rPr>
        <w:t>eGov</w:t>
      </w:r>
      <w:r w:rsidRPr="0003457A">
        <w:rPr>
          <w:sz w:val="24"/>
          <w:szCs w:val="24"/>
        </w:rPr>
        <w:t xml:space="preserve">, </w:t>
      </w:r>
      <w:r w:rsidRPr="0003457A">
        <w:rPr>
          <w:sz w:val="24"/>
          <w:szCs w:val="24"/>
          <w:lang w:val="en-US"/>
        </w:rPr>
        <w:t>kgd</w:t>
      </w:r>
      <w:r w:rsidRPr="0003457A">
        <w:rPr>
          <w:sz w:val="24"/>
          <w:szCs w:val="24"/>
        </w:rPr>
        <w:t>.</w:t>
      </w:r>
      <w:r w:rsidRPr="0003457A">
        <w:rPr>
          <w:sz w:val="24"/>
          <w:szCs w:val="24"/>
          <w:lang w:val="en-US"/>
        </w:rPr>
        <w:t>gov</w:t>
      </w:r>
      <w:r w:rsidRPr="0003457A">
        <w:rPr>
          <w:sz w:val="24"/>
          <w:szCs w:val="24"/>
        </w:rPr>
        <w:t xml:space="preserve">, elicense.kz, </w:t>
      </w:r>
      <w:r w:rsidRPr="0003457A">
        <w:rPr>
          <w:sz w:val="24"/>
          <w:szCs w:val="24"/>
          <w:lang w:val="en-US"/>
        </w:rPr>
        <w:t>sud</w:t>
      </w:r>
      <w:r w:rsidRPr="0003457A">
        <w:rPr>
          <w:sz w:val="24"/>
          <w:szCs w:val="24"/>
        </w:rPr>
        <w:t>.</w:t>
      </w:r>
      <w:r w:rsidRPr="0003457A">
        <w:rPr>
          <w:sz w:val="24"/>
          <w:szCs w:val="24"/>
          <w:lang w:val="en-US"/>
        </w:rPr>
        <w:t>gov</w:t>
      </w:r>
      <w:r w:rsidRPr="0003457A">
        <w:rPr>
          <w:sz w:val="24"/>
          <w:szCs w:val="24"/>
        </w:rPr>
        <w:t>;</w:t>
      </w:r>
    </w:p>
    <w:p w14:paraId="14C79DB2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>содержать сведения об источнике данных и дате их актуализации;</w:t>
      </w:r>
    </w:p>
    <w:p w14:paraId="48F96026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 xml:space="preserve">сведения должны обновляться одновременно с обновлениями на сайтах государственных органов; </w:t>
      </w:r>
    </w:p>
    <w:p w14:paraId="21EA6B45" w14:textId="77777777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03457A">
        <w:rPr>
          <w:sz w:val="24"/>
          <w:szCs w:val="24"/>
        </w:rPr>
        <w:t xml:space="preserve">быть доступным для работы круглосуточно, без перерывов и выходных за </w:t>
      </w:r>
      <w:r w:rsidRPr="00BD60EE">
        <w:rPr>
          <w:sz w:val="24"/>
          <w:szCs w:val="24"/>
        </w:rPr>
        <w:t>исключением проведения необходимых технических работ, недоступности источников данных или случаев, не зависящих от Исполнителя;</w:t>
      </w:r>
    </w:p>
    <w:p w14:paraId="39220B43" w14:textId="77777777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обеспечить доступ к системе web-портал (агрегатор данных) с любого рабочего места и с мобильного устройства, с рабочим логином и паролем без установки  на компьютер Заказчика дополнительного программного обеспечения;</w:t>
      </w:r>
    </w:p>
    <w:p w14:paraId="6A16D0F8" w14:textId="77777777" w:rsidR="0003457A" w:rsidRPr="0003457A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осуществлять поиск и идентификацию юридических лиц и индивидуальных предпринимателей по общему классификатору предприятий и организаци</w:t>
      </w:r>
      <w:r w:rsidRPr="0003457A">
        <w:rPr>
          <w:sz w:val="24"/>
          <w:szCs w:val="24"/>
        </w:rPr>
        <w:t>и (компании), государственному регистрационному номеру, номеру налогоплательщика, наименованию, ФИО руководителя;</w:t>
      </w:r>
    </w:p>
    <w:p w14:paraId="085BACD0" w14:textId="77777777" w:rsidR="0003457A" w:rsidRPr="00BD60EE" w:rsidRDefault="0003457A" w:rsidP="0003457A">
      <w:pPr>
        <w:pStyle w:val="a3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 w:rsidRPr="00BD60EE">
        <w:rPr>
          <w:sz w:val="24"/>
          <w:szCs w:val="24"/>
        </w:rPr>
        <w:t>отображать связанные с предметом запроса объектами по руководителю, учредителям.</w:t>
      </w:r>
    </w:p>
    <w:p w14:paraId="40015E8F" w14:textId="77777777" w:rsidR="0003457A" w:rsidRPr="00BD60EE" w:rsidRDefault="0003457A" w:rsidP="0003457A">
      <w:pPr>
        <w:ind w:firstLine="709"/>
        <w:jc w:val="both"/>
        <w:rPr>
          <w:sz w:val="24"/>
          <w:szCs w:val="24"/>
        </w:rPr>
      </w:pPr>
      <w:r w:rsidRPr="00BD60EE">
        <w:rPr>
          <w:sz w:val="24"/>
          <w:szCs w:val="24"/>
          <w:lang w:val="kk-KZ"/>
        </w:rPr>
        <w:t>3</w:t>
      </w:r>
      <w:r w:rsidRPr="00BD60EE">
        <w:rPr>
          <w:sz w:val="24"/>
          <w:szCs w:val="24"/>
        </w:rPr>
        <w:t>. Для осуществления деятельности, Исполнитель должен являться разработчиком и обеспечить сервисное/техническое сопровождение модуля «схема-связей» в составе сервиса web-портала (агрегатор данных) по проверке благонадежности контрагентов по перечню показателей Заказчика.</w:t>
      </w:r>
    </w:p>
    <w:p w14:paraId="747EDA95" w14:textId="6670256D" w:rsidR="0003457A" w:rsidRPr="0003457A" w:rsidRDefault="00BD60EE" w:rsidP="000345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3457A" w:rsidRPr="0003457A">
        <w:rPr>
          <w:sz w:val="24"/>
          <w:szCs w:val="24"/>
        </w:rPr>
        <w:t>. Исполнитель должен обеспечить конфиденциальность работы по запросам Заказчика, порядок которой оговаривается Договором.</w:t>
      </w:r>
    </w:p>
    <w:p w14:paraId="41948C53" w14:textId="215434BA" w:rsidR="0003457A" w:rsidRPr="0003457A" w:rsidRDefault="00BD60EE" w:rsidP="000345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3457A" w:rsidRPr="0003457A">
        <w:rPr>
          <w:sz w:val="24"/>
          <w:szCs w:val="24"/>
        </w:rPr>
        <w:t>. Исполнитель должен уведомлять Заказчика не менее, чем за 24 (двадцать четыре) часа о предстоящих профилактических работах, влекущих приостановку оказания Услуг.</w:t>
      </w:r>
    </w:p>
    <w:p w14:paraId="7AD83247" w14:textId="2451E8AA" w:rsidR="0003457A" w:rsidRPr="0003457A" w:rsidRDefault="00BD60EE" w:rsidP="000345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3457A" w:rsidRPr="0003457A">
        <w:rPr>
          <w:sz w:val="24"/>
          <w:szCs w:val="24"/>
        </w:rPr>
        <w:t>. Исполнитель должен уведомлять Заказчика в течение 15 (пятнадцати) минут                с момента возникновения технических сбоев, отключения электроэнергии и т.п.</w:t>
      </w:r>
    </w:p>
    <w:p w14:paraId="530DBDBC" w14:textId="3BE51AAB" w:rsidR="0003457A" w:rsidRPr="0003457A" w:rsidRDefault="00BD60EE" w:rsidP="000345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03457A" w:rsidRPr="0003457A">
        <w:rPr>
          <w:sz w:val="24"/>
          <w:szCs w:val="24"/>
        </w:rPr>
        <w:t xml:space="preserve">. Исполнитель должен иметь службу технической поддержки пользователей по </w:t>
      </w:r>
      <w:r w:rsidR="0003457A" w:rsidRPr="0003457A">
        <w:rPr>
          <w:sz w:val="24"/>
          <w:szCs w:val="24"/>
          <w:lang w:val="en-US"/>
        </w:rPr>
        <w:t>E</w:t>
      </w:r>
      <w:r w:rsidR="0003457A" w:rsidRPr="0003457A">
        <w:rPr>
          <w:sz w:val="24"/>
          <w:szCs w:val="24"/>
        </w:rPr>
        <w:t>-</w:t>
      </w:r>
      <w:r w:rsidR="0003457A" w:rsidRPr="0003457A">
        <w:rPr>
          <w:sz w:val="24"/>
          <w:szCs w:val="24"/>
          <w:lang w:val="en-US"/>
        </w:rPr>
        <w:t>mail</w:t>
      </w:r>
      <w:r w:rsidR="0003457A" w:rsidRPr="0003457A">
        <w:rPr>
          <w:sz w:val="24"/>
          <w:szCs w:val="24"/>
        </w:rPr>
        <w:t xml:space="preserve"> и телефонам в рабочие дни с 10:00 часов до 18:30 часов.</w:t>
      </w:r>
    </w:p>
    <w:p w14:paraId="7245A315" w14:textId="77777777" w:rsidR="008130F4" w:rsidRPr="005E5A2E" w:rsidRDefault="008130F4" w:rsidP="008130F4">
      <w:pPr>
        <w:ind w:firstLine="851"/>
        <w:jc w:val="right"/>
        <w:rPr>
          <w:i/>
          <w:sz w:val="24"/>
          <w:szCs w:val="24"/>
          <w:highlight w:val="yellow"/>
        </w:rPr>
      </w:pPr>
    </w:p>
    <w:p w14:paraId="748E53B0" w14:textId="77777777" w:rsidR="008130F4" w:rsidRPr="005E5A2E" w:rsidRDefault="008130F4" w:rsidP="008130F4">
      <w:pPr>
        <w:ind w:firstLine="851"/>
        <w:jc w:val="right"/>
        <w:rPr>
          <w:i/>
          <w:sz w:val="24"/>
          <w:szCs w:val="24"/>
          <w:highlight w:val="yellow"/>
        </w:rPr>
      </w:pPr>
    </w:p>
    <w:p w14:paraId="472BC0B7" w14:textId="77777777" w:rsidR="008130F4" w:rsidRPr="005E5A2E" w:rsidRDefault="008130F4" w:rsidP="008130F4">
      <w:pPr>
        <w:ind w:firstLine="851"/>
        <w:jc w:val="right"/>
        <w:rPr>
          <w:i/>
          <w:sz w:val="24"/>
          <w:szCs w:val="24"/>
          <w:highlight w:val="yellow"/>
        </w:rPr>
      </w:pPr>
    </w:p>
    <w:p w14:paraId="748D0618" w14:textId="77777777" w:rsidR="008130F4" w:rsidRPr="005E5A2E" w:rsidRDefault="008130F4" w:rsidP="008130F4">
      <w:pPr>
        <w:tabs>
          <w:tab w:val="left" w:pos="660"/>
        </w:tabs>
        <w:autoSpaceDN w:val="0"/>
        <w:adjustRightInd w:val="0"/>
        <w:ind w:firstLine="851"/>
        <w:jc w:val="center"/>
        <w:rPr>
          <w:b/>
          <w:bCs/>
          <w:color w:val="000000"/>
          <w:sz w:val="24"/>
          <w:szCs w:val="24"/>
        </w:rPr>
      </w:pPr>
      <w:r w:rsidRPr="005E5A2E">
        <w:rPr>
          <w:b/>
          <w:bCs/>
          <w:color w:val="000000"/>
          <w:sz w:val="24"/>
          <w:szCs w:val="24"/>
        </w:rPr>
        <w:t xml:space="preserve">Полный </w:t>
      </w:r>
      <w:bookmarkStart w:id="1" w:name="_Hlk96729523"/>
      <w:r w:rsidRPr="005E5A2E">
        <w:rPr>
          <w:b/>
          <w:bCs/>
          <w:color w:val="000000"/>
          <w:sz w:val="24"/>
          <w:szCs w:val="24"/>
        </w:rPr>
        <w:t>перечень показателей</w:t>
      </w:r>
      <w:bookmarkEnd w:id="1"/>
    </w:p>
    <w:p w14:paraId="612FB550" w14:textId="77777777" w:rsidR="008130F4" w:rsidRPr="005E5A2E" w:rsidRDefault="008130F4" w:rsidP="008130F4">
      <w:pPr>
        <w:spacing w:line="23" w:lineRule="atLeast"/>
        <w:rPr>
          <w:rFonts w:ascii="PT Sans" w:hAnsi="PT Sans"/>
          <w:b/>
          <w:sz w:val="24"/>
          <w:szCs w:val="24"/>
        </w:rPr>
      </w:pPr>
    </w:p>
    <w:p w14:paraId="7E4B9BCB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Юридические лица</w:t>
      </w:r>
    </w:p>
    <w:p w14:paraId="35A4C3DE" w14:textId="77777777" w:rsidR="008130F4" w:rsidRPr="005E5A2E" w:rsidRDefault="008130F4" w:rsidP="008130F4">
      <w:pPr>
        <w:rPr>
          <w:sz w:val="24"/>
          <w:szCs w:val="24"/>
        </w:rPr>
      </w:pPr>
    </w:p>
    <w:p w14:paraId="0CFADE90" w14:textId="77777777" w:rsidR="008130F4" w:rsidRPr="005E5A2E" w:rsidRDefault="008130F4" w:rsidP="008130F4">
      <w:pPr>
        <w:rPr>
          <w:sz w:val="24"/>
          <w:szCs w:val="24"/>
        </w:rPr>
        <w:sectPr w:rsidR="008130F4" w:rsidRPr="005E5A2E" w:rsidSect="00595DC6">
          <w:footerReference w:type="default" r:id="rId8"/>
          <w:footnotePr>
            <w:pos w:val="beneathText"/>
          </w:footnotePr>
          <w:pgSz w:w="11905" w:h="16837"/>
          <w:pgMar w:top="851" w:right="850" w:bottom="993" w:left="1701" w:header="720" w:footer="404" w:gutter="0"/>
          <w:cols w:space="720"/>
          <w:docGrid w:linePitch="360"/>
        </w:sectPr>
      </w:pPr>
    </w:p>
    <w:p w14:paraId="0F38F5A9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Предприятие</w:t>
      </w:r>
    </w:p>
    <w:p w14:paraId="1735027A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Наименование</w:t>
      </w:r>
    </w:p>
    <w:p w14:paraId="67ACD0F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первичной регистрации</w:t>
      </w:r>
    </w:p>
    <w:p w14:paraId="6BDA95D5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последней перерегистрации</w:t>
      </w:r>
    </w:p>
    <w:p w14:paraId="3BB30C5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Количество сотрудников</w:t>
      </w:r>
    </w:p>
    <w:p w14:paraId="5EEDE23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Количество лет на рынке</w:t>
      </w:r>
    </w:p>
    <w:p w14:paraId="670B313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БИН</w:t>
      </w:r>
    </w:p>
    <w:p w14:paraId="336AF1E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РНН (при наличии)</w:t>
      </w:r>
    </w:p>
    <w:p w14:paraId="28CF013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Юридический адрес</w:t>
      </w:r>
    </w:p>
    <w:p w14:paraId="286F3E3A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Контакты (при наличии)</w:t>
      </w:r>
    </w:p>
    <w:p w14:paraId="4EB31255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Вид деятельности по ОКЭД (основной, дополнительный)</w:t>
      </w:r>
    </w:p>
    <w:p w14:paraId="46D329DC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Материнская организация</w:t>
      </w:r>
    </w:p>
    <w:p w14:paraId="2DF9B4B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филиалах (при наличии)</w:t>
      </w:r>
    </w:p>
    <w:p w14:paraId="5F978C0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ФИО руководителя</w:t>
      </w:r>
    </w:p>
    <w:p w14:paraId="53E2D7E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назначения руководителя</w:t>
      </w:r>
    </w:p>
    <w:p w14:paraId="4082AFEF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учредителях</w:t>
      </w:r>
    </w:p>
    <w:p w14:paraId="70A441E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лицензиях</w:t>
      </w:r>
    </w:p>
    <w:p w14:paraId="68824D0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судебных разбирательствах (по точному и неточному совпадению)</w:t>
      </w:r>
    </w:p>
    <w:p w14:paraId="69D30D31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60ADFB59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Сведения о статусе юридического лица</w:t>
      </w:r>
    </w:p>
    <w:p w14:paraId="0D906A6A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Отсутствует по юридическому адресу</w:t>
      </w:r>
    </w:p>
    <w:p w14:paraId="784F1941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Признано бездействующим</w:t>
      </w:r>
    </w:p>
    <w:p w14:paraId="0D88CE0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Регистрация признана не действительной</w:t>
      </w:r>
    </w:p>
    <w:p w14:paraId="545475F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Реорганизация с нарушением НК</w:t>
      </w:r>
    </w:p>
    <w:p w14:paraId="473DC6D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Наличие налоговой задолженности более 150 МРП для ЮЛ, 10 МРП для самозанятых и ФЛ</w:t>
      </w:r>
    </w:p>
    <w:p w14:paraId="2801FE9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 стадии ликвидации</w:t>
      </w:r>
    </w:p>
    <w:p w14:paraId="6F90FAE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Ликвидирован</w:t>
      </w:r>
    </w:p>
    <w:p w14:paraId="27F6B9DA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Исключен из списка компании Комитета статистики МНЭ РК</w:t>
      </w:r>
    </w:p>
    <w:p w14:paraId="3F44A7C1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47E45C7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 xml:space="preserve">Факторы риска </w:t>
      </w:r>
    </w:p>
    <w:p w14:paraId="1EBD559F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 (запрет на выезд на должностных лиц компании, проверка по БИН)</w:t>
      </w:r>
    </w:p>
    <w:p w14:paraId="608A744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реестр лжепредприятий</w:t>
      </w:r>
    </w:p>
    <w:p w14:paraId="3A9C890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Налогоплательщики, сделки (операции) с которыми совершены без фактического выполнения работ</w:t>
      </w:r>
    </w:p>
    <w:p w14:paraId="2241062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Исполнительные производства</w:t>
      </w:r>
    </w:p>
    <w:p w14:paraId="33965D7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</w:t>
      </w:r>
    </w:p>
    <w:p w14:paraId="2A8B65E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Задолженность по таможенным платежам</w:t>
      </w:r>
    </w:p>
    <w:p w14:paraId="40D1556A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</w:t>
      </w:r>
    </w:p>
    <w:p w14:paraId="39C69F12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13D14E0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Сведения о банкротстве</w:t>
      </w:r>
    </w:p>
    <w:p w14:paraId="5FAB503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Объявление о возбуждении дела о реабилитации</w:t>
      </w:r>
    </w:p>
    <w:p w14:paraId="4A320B0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Объявления о применения реабилитационной процедуры и приема требований временным администратором</w:t>
      </w:r>
    </w:p>
    <w:p w14:paraId="7CDCECD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Объявления о проведении собрания кредиторов в реабилитационной процедуре</w:t>
      </w:r>
    </w:p>
    <w:p w14:paraId="4276FF3F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Объявления о возбуждении дела о банкротстве и порядке заявления требований кредиторами временному управляющему</w:t>
      </w:r>
    </w:p>
    <w:p w14:paraId="6A2AF99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Объявления о признании банкротом и ликвидации с возбуждением процедуры банкротства</w:t>
      </w:r>
    </w:p>
    <w:p w14:paraId="0DB4F5D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Объявления о проведении собрания кредиторов в процедуре банкротства</w:t>
      </w:r>
    </w:p>
    <w:p w14:paraId="7246E0A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реестре банкротов (решение суда вступило в законную силу)</w:t>
      </w:r>
    </w:p>
    <w:p w14:paraId="2424B046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2E8B25DA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Финансы</w:t>
      </w:r>
    </w:p>
    <w:p w14:paraId="2B37ED6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постановки на учет по НДС</w:t>
      </w:r>
    </w:p>
    <w:p w14:paraId="1B9BF7D1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снятия с учета по НДС</w:t>
      </w:r>
    </w:p>
    <w:p w14:paraId="497ECD84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Детализированная налоговая отчетность за последние 5 лет</w:t>
      </w:r>
    </w:p>
    <w:p w14:paraId="209F0A7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степени риска налогоплательщика, по результатам категорирования КГД (уровень риска низкий, средний, высокий)</w:t>
      </w:r>
    </w:p>
    <w:p w14:paraId="10610B9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Код КБЕ</w:t>
      </w:r>
    </w:p>
    <w:p w14:paraId="7607491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08C0D5D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67E974FC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0239DD57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Сведения об участии в закупках</w:t>
      </w:r>
    </w:p>
    <w:p w14:paraId="00ECF46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участии в закупках АО ФНБ «</w:t>
      </w:r>
      <w:bookmarkStart w:id="2" w:name="_Hlk96697626"/>
      <w:r w:rsidRPr="005E5A2E">
        <w:rPr>
          <w:sz w:val="24"/>
          <w:szCs w:val="24"/>
        </w:rPr>
        <w:t>Самрук-Қазына</w:t>
      </w:r>
      <w:bookmarkEnd w:id="2"/>
      <w:r w:rsidRPr="005E5A2E">
        <w:rPr>
          <w:sz w:val="24"/>
          <w:szCs w:val="24"/>
        </w:rPr>
        <w:t>»</w:t>
      </w:r>
    </w:p>
    <w:p w14:paraId="1D68C3D4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lastRenderedPageBreak/>
        <w:t>Сведения об участии в государственных закупках</w:t>
      </w:r>
    </w:p>
    <w:p w14:paraId="572D4D2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Госконтракты</w:t>
      </w:r>
    </w:p>
    <w:p w14:paraId="7FF610F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Недобросовестный участник государственных закупок</w:t>
      </w:r>
    </w:p>
    <w:p w14:paraId="1DF66D6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Недобросовестный поставщик АО ФНБ «Самрук-Қазына»</w:t>
      </w:r>
    </w:p>
    <w:p w14:paraId="11CF40B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Нарушение ст.75, ЗРК «О недрах и недропользовании» </w:t>
      </w:r>
      <w:r w:rsidRPr="005E5A2E">
        <w:rPr>
          <w:i/>
          <w:sz w:val="24"/>
          <w:szCs w:val="24"/>
        </w:rPr>
        <w:t>(до 2015 года)</w:t>
      </w:r>
    </w:p>
    <w:p w14:paraId="56F26679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2C52206D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65B2C1B9" w14:textId="77777777" w:rsidR="008130F4" w:rsidRPr="005E5A2E" w:rsidRDefault="008130F4" w:rsidP="008130F4">
      <w:pPr>
        <w:spacing w:line="23" w:lineRule="atLeast"/>
        <w:rPr>
          <w:sz w:val="24"/>
          <w:szCs w:val="24"/>
        </w:rPr>
      </w:pPr>
      <w:r w:rsidRPr="005E5A2E">
        <w:rPr>
          <w:b/>
          <w:sz w:val="24"/>
          <w:szCs w:val="24"/>
        </w:rPr>
        <w:t>Сведения об организациях публичного интереса (ОПИ)</w:t>
      </w:r>
    </w:p>
    <w:p w14:paraId="15BEC507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Акционеры</w:t>
      </w:r>
    </w:p>
    <w:p w14:paraId="529969D2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Исполнительный орган</w:t>
      </w:r>
    </w:p>
    <w:p w14:paraId="627D73A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Совет директоров</w:t>
      </w:r>
    </w:p>
    <w:p w14:paraId="01CBC49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Взаимосвязи по руководителю, бухгалтеру, по компании</w:t>
      </w:r>
    </w:p>
    <w:p w14:paraId="01426BD1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главном бухгалтере</w:t>
      </w:r>
    </w:p>
    <w:p w14:paraId="6C2EEDE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аффилированных лицах</w:t>
      </w:r>
    </w:p>
    <w:p w14:paraId="5F6A3BA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Государственное участие в уставном капитале (%)</w:t>
      </w:r>
    </w:p>
    <w:p w14:paraId="097FB39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Финансовая отчетность </w:t>
      </w:r>
    </w:p>
    <w:p w14:paraId="031A5320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23F391D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Руководитель</w:t>
      </w:r>
    </w:p>
    <w:p w14:paraId="522FE80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</w:t>
      </w:r>
    </w:p>
    <w:p w14:paraId="12E591D1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розыска должников по алиментам</w:t>
      </w:r>
    </w:p>
    <w:p w14:paraId="0C17ABA9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Уголовный розыск</w:t>
      </w:r>
    </w:p>
    <w:p w14:paraId="032136BC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Розыск без вести пропавших лиц</w:t>
      </w:r>
    </w:p>
    <w:p w14:paraId="2C3D709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Лица, связанные с финансированием терроризма</w:t>
      </w:r>
    </w:p>
    <w:p w14:paraId="4C14FD5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базе педофилов</w:t>
      </w:r>
    </w:p>
    <w:p w14:paraId="5C48C594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</w:t>
      </w:r>
    </w:p>
    <w:p w14:paraId="6ED0B51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Должники/ответчики по исполнительным производствам </w:t>
      </w:r>
    </w:p>
    <w:p w14:paraId="57BF92D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Должники/ответчики по исполнительным документам</w:t>
      </w:r>
    </w:p>
    <w:p w14:paraId="6B70FC0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</w:t>
      </w:r>
    </w:p>
    <w:p w14:paraId="68815BAD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Судебные дела с упоминанием ФИО директора</w:t>
      </w:r>
    </w:p>
    <w:p w14:paraId="45A6F276" w14:textId="77777777" w:rsidR="008130F4" w:rsidRPr="005E5A2E" w:rsidRDefault="008130F4" w:rsidP="008130F4">
      <w:pPr>
        <w:spacing w:line="23" w:lineRule="atLeast"/>
        <w:ind w:left="131"/>
        <w:rPr>
          <w:sz w:val="24"/>
          <w:szCs w:val="24"/>
        </w:rPr>
      </w:pPr>
    </w:p>
    <w:p w14:paraId="30B060F3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 xml:space="preserve">Учредители </w:t>
      </w:r>
    </w:p>
    <w:p w14:paraId="79841A1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 (для юрлиц и физлиц)</w:t>
      </w:r>
    </w:p>
    <w:p w14:paraId="5BE935E6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розыска должников по алиментам (для физлиц)</w:t>
      </w:r>
    </w:p>
    <w:p w14:paraId="1CC5A115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Уголовный розыск (для физлиц)</w:t>
      </w:r>
    </w:p>
    <w:p w14:paraId="64C16503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Розыск без вести пропавших лиц (для физлиц)</w:t>
      </w:r>
    </w:p>
    <w:p w14:paraId="6A4D21BE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Лица и организации, связанные с финансированием терроризма</w:t>
      </w:r>
    </w:p>
    <w:p w14:paraId="2C146751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базе педофилов (для физлиц)</w:t>
      </w:r>
    </w:p>
    <w:p w14:paraId="25CC5A7B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 (для юрлиц и физлиц)</w:t>
      </w:r>
    </w:p>
    <w:p w14:paraId="2BB7E22C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Должники/ответчики по исполнительным производствам (для юрлиц и физлиц)</w:t>
      </w:r>
    </w:p>
    <w:p w14:paraId="486C8262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Должники/ответчики по исполнительным документам (для юрлиц и физлиц)</w:t>
      </w:r>
    </w:p>
    <w:p w14:paraId="05D2BFA0" w14:textId="77777777" w:rsidR="008130F4" w:rsidRPr="005E5A2E" w:rsidRDefault="008130F4" w:rsidP="008130F4">
      <w:pPr>
        <w:widowControl/>
        <w:numPr>
          <w:ilvl w:val="0"/>
          <w:numId w:val="5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 (для юрлиц и физлиц)</w:t>
      </w:r>
    </w:p>
    <w:p w14:paraId="010DFE53" w14:textId="77777777" w:rsidR="008130F4" w:rsidRPr="005E5A2E" w:rsidRDefault="008130F4" w:rsidP="008130F4">
      <w:pPr>
        <w:spacing w:line="23" w:lineRule="atLeast"/>
        <w:ind w:left="709"/>
        <w:rPr>
          <w:sz w:val="24"/>
          <w:szCs w:val="24"/>
        </w:rPr>
      </w:pPr>
    </w:p>
    <w:p w14:paraId="10E2552D" w14:textId="77777777" w:rsidR="008130F4" w:rsidRPr="005E5A2E" w:rsidRDefault="008130F4" w:rsidP="008130F4">
      <w:pPr>
        <w:spacing w:line="23" w:lineRule="atLeast"/>
        <w:ind w:left="709"/>
        <w:rPr>
          <w:sz w:val="24"/>
          <w:szCs w:val="24"/>
        </w:rPr>
      </w:pPr>
    </w:p>
    <w:p w14:paraId="55EA5A77" w14:textId="77777777" w:rsidR="008130F4" w:rsidRPr="005E5A2E" w:rsidRDefault="008130F4" w:rsidP="008130F4">
      <w:pPr>
        <w:spacing w:line="23" w:lineRule="atLeast"/>
        <w:rPr>
          <w:sz w:val="24"/>
          <w:szCs w:val="24"/>
        </w:rPr>
        <w:sectPr w:rsidR="008130F4" w:rsidRPr="005E5A2E" w:rsidSect="00595DC6">
          <w:footnotePr>
            <w:pos w:val="beneathText"/>
          </w:footnotePr>
          <w:type w:val="continuous"/>
          <w:pgSz w:w="11905" w:h="16837"/>
          <w:pgMar w:top="851" w:right="850" w:bottom="993" w:left="1701" w:header="720" w:footer="404" w:gutter="0"/>
          <w:cols w:num="2" w:space="720"/>
          <w:docGrid w:linePitch="360"/>
        </w:sectPr>
      </w:pPr>
    </w:p>
    <w:p w14:paraId="1A9D78A3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br w:type="page"/>
      </w:r>
    </w:p>
    <w:p w14:paraId="2629C894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2C00948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2D4FEDAB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Индивидуальные предприниматели</w:t>
      </w:r>
    </w:p>
    <w:p w14:paraId="6E5D8A0B" w14:textId="77777777" w:rsidR="008130F4" w:rsidRPr="005E5A2E" w:rsidRDefault="008130F4" w:rsidP="008130F4">
      <w:pPr>
        <w:spacing w:line="23" w:lineRule="atLeast"/>
        <w:ind w:firstLine="709"/>
        <w:rPr>
          <w:b/>
          <w:sz w:val="24"/>
          <w:szCs w:val="24"/>
        </w:rPr>
        <w:sectPr w:rsidR="008130F4" w:rsidRPr="005E5A2E" w:rsidSect="00595DC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14:paraId="1585A86F" w14:textId="77777777" w:rsidR="008130F4" w:rsidRPr="005E5A2E" w:rsidRDefault="008130F4" w:rsidP="008130F4">
      <w:pPr>
        <w:spacing w:line="23" w:lineRule="atLeast"/>
        <w:ind w:firstLine="709"/>
        <w:rPr>
          <w:b/>
          <w:sz w:val="24"/>
          <w:szCs w:val="24"/>
        </w:rPr>
      </w:pPr>
    </w:p>
    <w:p w14:paraId="439B551C" w14:textId="77777777" w:rsidR="008130F4" w:rsidRPr="005E5A2E" w:rsidRDefault="008130F4" w:rsidP="008130F4">
      <w:pPr>
        <w:spacing w:line="23" w:lineRule="atLeast"/>
        <w:ind w:firstLine="709"/>
        <w:rPr>
          <w:b/>
          <w:sz w:val="24"/>
          <w:szCs w:val="24"/>
        </w:rPr>
        <w:sectPr w:rsidR="008130F4" w:rsidRPr="005E5A2E" w:rsidSect="00595DC6">
          <w:headerReference w:type="default" r:id="rId9"/>
          <w:footerReference w:type="default" r:id="rId10"/>
          <w:footnotePr>
            <w:pos w:val="beneathText"/>
          </w:footnotePr>
          <w:type w:val="continuous"/>
          <w:pgSz w:w="11905" w:h="16837"/>
          <w:pgMar w:top="1134" w:right="850" w:bottom="851" w:left="1701" w:header="720" w:footer="720" w:gutter="0"/>
          <w:cols w:space="720"/>
          <w:docGrid w:linePitch="360"/>
        </w:sectPr>
      </w:pPr>
    </w:p>
    <w:p w14:paraId="391CE226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Предприятие</w:t>
      </w:r>
    </w:p>
    <w:p w14:paraId="241C9084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Название (если есть) </w:t>
      </w:r>
    </w:p>
    <w:p w14:paraId="76E0E115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ФИО руководителя</w:t>
      </w:r>
    </w:p>
    <w:p w14:paraId="2C27C742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ИИН</w:t>
      </w:r>
    </w:p>
    <w:p w14:paraId="0D1406B9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регистрации</w:t>
      </w:r>
    </w:p>
    <w:p w14:paraId="54528F38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Количество сотрудников</w:t>
      </w:r>
    </w:p>
    <w:p w14:paraId="7E4D3108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Юридический адрес</w:t>
      </w:r>
    </w:p>
    <w:p w14:paraId="725EEA01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Контакты (при наличии)</w:t>
      </w:r>
    </w:p>
    <w:p w14:paraId="3E4409FF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Вид деятельности по ОКЭД (основной, дополнительный)</w:t>
      </w:r>
    </w:p>
    <w:p w14:paraId="53404930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лицензиях</w:t>
      </w:r>
    </w:p>
    <w:p w14:paraId="6444903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судебных разбирательствах (по точному и неточному совпадению)</w:t>
      </w:r>
    </w:p>
    <w:p w14:paraId="355CE598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47E0D5BB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 xml:space="preserve">Сведения о статусе </w:t>
      </w:r>
    </w:p>
    <w:p w14:paraId="177434C9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снятия с учета</w:t>
      </w:r>
    </w:p>
    <w:p w14:paraId="6019D24B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Периоды приостановления деятельности</w:t>
      </w:r>
    </w:p>
    <w:p w14:paraId="59A567D4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Причина снятия с учета</w:t>
      </w:r>
    </w:p>
    <w:p w14:paraId="398D0F07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Наличие налоговой задолженности более 150 МРП для ЮЛ, 10 МРП для самозанятых и ФЛ</w:t>
      </w:r>
    </w:p>
    <w:p w14:paraId="73863F4E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0037834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 xml:space="preserve">Факторы риска </w:t>
      </w:r>
    </w:p>
    <w:p w14:paraId="6CB422DE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Признано лжепредприятием</w:t>
      </w:r>
    </w:p>
    <w:p w14:paraId="55AA83F4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 (запрет на выезд на должностных лиц компании, проверка по БИН)</w:t>
      </w:r>
    </w:p>
    <w:p w14:paraId="0994FFAF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Налогоплательщики, сделки (операции) с которыми совершены без фактического выполнения работ</w:t>
      </w:r>
    </w:p>
    <w:p w14:paraId="3421A076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Исполнительные производства</w:t>
      </w:r>
    </w:p>
    <w:p w14:paraId="0915981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</w:t>
      </w:r>
    </w:p>
    <w:p w14:paraId="1C77D62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Задолженность по таможенным платежам</w:t>
      </w:r>
    </w:p>
    <w:p w14:paraId="3C5ED04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</w:t>
      </w:r>
    </w:p>
    <w:p w14:paraId="1C686220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6B89198C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05A60B5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Финансы</w:t>
      </w:r>
    </w:p>
    <w:p w14:paraId="4E0DEFA2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постановки на учет по НДС</w:t>
      </w:r>
    </w:p>
    <w:p w14:paraId="07AEEA54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снятия с учета по НДС</w:t>
      </w:r>
    </w:p>
    <w:p w14:paraId="5C604F2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степени риска налогоплательщика, по результатам категорирования КГД (уровень риска низкий, средний, высокий)</w:t>
      </w:r>
    </w:p>
    <w:p w14:paraId="75C8DB8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Код КБЕ</w:t>
      </w:r>
    </w:p>
    <w:p w14:paraId="359A1CB6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744C5026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Сведения об участии в закупках</w:t>
      </w:r>
    </w:p>
    <w:p w14:paraId="2EABC06F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участии в закупках АО ФНБ «Самрук-Қазына»</w:t>
      </w:r>
    </w:p>
    <w:p w14:paraId="0E023B1E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участии в государственных закупках</w:t>
      </w:r>
    </w:p>
    <w:p w14:paraId="06A2AABE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Госконтракты</w:t>
      </w:r>
    </w:p>
    <w:p w14:paraId="297D0162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Недобросовестный участник государственных закупок</w:t>
      </w:r>
    </w:p>
    <w:p w14:paraId="3BAAD595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Недобросовестный поставщик </w:t>
      </w:r>
      <w:bookmarkStart w:id="3" w:name="_Hlk96697553"/>
      <w:r w:rsidRPr="005E5A2E">
        <w:rPr>
          <w:sz w:val="24"/>
          <w:szCs w:val="24"/>
        </w:rPr>
        <w:t>АО ФНБ «Самрук-Қазына»</w:t>
      </w:r>
    </w:p>
    <w:bookmarkEnd w:id="3"/>
    <w:p w14:paraId="23D08BD3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Нарушение ст.75, ЗРК «О недрах и недропользовании» </w:t>
      </w:r>
      <w:r w:rsidRPr="005E5A2E">
        <w:rPr>
          <w:i/>
          <w:sz w:val="24"/>
          <w:szCs w:val="24"/>
        </w:rPr>
        <w:t>(до 2015 года)</w:t>
      </w:r>
    </w:p>
    <w:p w14:paraId="1290D733" w14:textId="77777777" w:rsidR="008130F4" w:rsidRPr="005E5A2E" w:rsidRDefault="008130F4" w:rsidP="008130F4">
      <w:pPr>
        <w:spacing w:line="23" w:lineRule="atLeast"/>
        <w:ind w:left="720"/>
        <w:rPr>
          <w:sz w:val="24"/>
          <w:szCs w:val="24"/>
        </w:rPr>
      </w:pPr>
    </w:p>
    <w:p w14:paraId="599C862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Руководитель</w:t>
      </w:r>
    </w:p>
    <w:p w14:paraId="64D49DED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</w:t>
      </w:r>
    </w:p>
    <w:p w14:paraId="4BBB79AB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розыска должников по алиментам</w:t>
      </w:r>
    </w:p>
    <w:p w14:paraId="72377686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Уголовный розыск</w:t>
      </w:r>
    </w:p>
    <w:p w14:paraId="54CAF7FA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Розыск без вести пропавших лиц</w:t>
      </w:r>
    </w:p>
    <w:p w14:paraId="0998110F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Лица, связанные с финансированием терроризма</w:t>
      </w:r>
    </w:p>
    <w:p w14:paraId="29D31AC2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базе педофилов</w:t>
      </w:r>
    </w:p>
    <w:p w14:paraId="22B641B2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</w:t>
      </w:r>
    </w:p>
    <w:p w14:paraId="45030C80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 xml:space="preserve">Должники/ответчики по исполнительным производствам </w:t>
      </w:r>
    </w:p>
    <w:p w14:paraId="2103653E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Должники/ответчики по исполнительным документам</w:t>
      </w:r>
    </w:p>
    <w:p w14:paraId="1A4FADBA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</w:t>
      </w:r>
    </w:p>
    <w:p w14:paraId="7DC886DE" w14:textId="77777777" w:rsidR="008130F4" w:rsidRPr="005E5A2E" w:rsidRDefault="008130F4" w:rsidP="008130F4">
      <w:pPr>
        <w:widowControl/>
        <w:numPr>
          <w:ilvl w:val="0"/>
          <w:numId w:val="6"/>
        </w:numPr>
        <w:autoSpaceDE/>
        <w:spacing w:line="23" w:lineRule="atLeast"/>
        <w:ind w:left="284"/>
        <w:rPr>
          <w:sz w:val="24"/>
          <w:szCs w:val="24"/>
        </w:rPr>
        <w:sectPr w:rsidR="008130F4" w:rsidRPr="005E5A2E" w:rsidSect="00595DC6">
          <w:footnotePr>
            <w:pos w:val="beneathText"/>
          </w:footnotePr>
          <w:type w:val="continuous"/>
          <w:pgSz w:w="11905" w:h="16837"/>
          <w:pgMar w:top="1134" w:right="850" w:bottom="851" w:left="1701" w:header="720" w:footer="720" w:gutter="0"/>
          <w:cols w:num="2" w:space="720"/>
          <w:docGrid w:linePitch="360"/>
        </w:sectPr>
      </w:pPr>
      <w:r w:rsidRPr="005E5A2E">
        <w:rPr>
          <w:sz w:val="24"/>
          <w:szCs w:val="24"/>
        </w:rPr>
        <w:t>Судебные дела с упоминанием ФИО директора</w:t>
      </w:r>
    </w:p>
    <w:p w14:paraId="10EAEBBC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F62532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A1CE06D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60DA869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3A6A5C9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D700CB7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6EA490DC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3A563398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80628CF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3F5857D4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Физические лица</w:t>
      </w:r>
    </w:p>
    <w:p w14:paraId="3B2E368F" w14:textId="77777777" w:rsidR="008130F4" w:rsidRPr="005E5A2E" w:rsidRDefault="008130F4" w:rsidP="008130F4">
      <w:pPr>
        <w:spacing w:line="23" w:lineRule="atLeast"/>
        <w:rPr>
          <w:sz w:val="24"/>
          <w:szCs w:val="24"/>
        </w:rPr>
      </w:pPr>
    </w:p>
    <w:p w14:paraId="76EFDDEB" w14:textId="77777777" w:rsidR="008130F4" w:rsidRPr="005E5A2E" w:rsidRDefault="008130F4" w:rsidP="008130F4">
      <w:pPr>
        <w:spacing w:line="23" w:lineRule="atLeast"/>
        <w:rPr>
          <w:sz w:val="24"/>
          <w:szCs w:val="24"/>
        </w:rPr>
        <w:sectPr w:rsidR="008130F4" w:rsidRPr="005E5A2E" w:rsidSect="00595DC6">
          <w:footnotePr>
            <w:pos w:val="beneathText"/>
          </w:footnotePr>
          <w:type w:val="continuous"/>
          <w:pgSz w:w="11905" w:h="16837"/>
          <w:pgMar w:top="1134" w:right="850" w:bottom="851" w:left="1701" w:header="720" w:footer="720" w:gutter="0"/>
          <w:cols w:space="720"/>
          <w:docGrid w:linePitch="360"/>
        </w:sectPr>
      </w:pPr>
    </w:p>
    <w:p w14:paraId="6B2175A2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ФИО</w:t>
      </w:r>
    </w:p>
    <w:p w14:paraId="7DAAAC07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Дата рождения</w:t>
      </w:r>
    </w:p>
    <w:p w14:paraId="17968334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наличии ИП</w:t>
      </w:r>
    </w:p>
    <w:p w14:paraId="043422B5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участии в ЮЛ</w:t>
      </w:r>
    </w:p>
    <w:p w14:paraId="5F2431CC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судебных разбирательствах (по точному и неточному совпадению)</w:t>
      </w:r>
    </w:p>
    <w:p w14:paraId="0A975A3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лицензиях</w:t>
      </w:r>
    </w:p>
    <w:p w14:paraId="6B6CDA87" w14:textId="77777777" w:rsidR="008130F4" w:rsidRPr="005E5A2E" w:rsidRDefault="008130F4" w:rsidP="008130F4">
      <w:pPr>
        <w:spacing w:line="23" w:lineRule="atLeast"/>
        <w:ind w:left="284"/>
        <w:rPr>
          <w:b/>
          <w:sz w:val="24"/>
          <w:szCs w:val="24"/>
        </w:rPr>
      </w:pPr>
    </w:p>
    <w:p w14:paraId="4A08521F" w14:textId="77777777" w:rsidR="008130F4" w:rsidRPr="005E5A2E" w:rsidRDefault="008130F4" w:rsidP="008130F4">
      <w:pPr>
        <w:spacing w:line="23" w:lineRule="atLeast"/>
        <w:ind w:left="284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Факторы риска</w:t>
      </w:r>
    </w:p>
    <w:p w14:paraId="3C434A73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списке должников, временно ограниченных на выезд</w:t>
      </w:r>
    </w:p>
    <w:p w14:paraId="7C8BF9C9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Исполнительные производства (на исполнении)</w:t>
      </w:r>
    </w:p>
    <w:p w14:paraId="20FA9652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розыска должников по алиментам</w:t>
      </w:r>
    </w:p>
    <w:p w14:paraId="48659CD5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Уголовный розыск</w:t>
      </w:r>
    </w:p>
    <w:p w14:paraId="7D3E776F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Розыск без вести пропавших лиц</w:t>
      </w:r>
    </w:p>
    <w:p w14:paraId="6078D84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Розыск должников по исполнительным документам</w:t>
      </w:r>
    </w:p>
    <w:p w14:paraId="170E1ED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Лица, связанные с финансированием терроризма</w:t>
      </w:r>
    </w:p>
    <w:p w14:paraId="13C21266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 базе педофилов</w:t>
      </w:r>
    </w:p>
    <w:p w14:paraId="174882F0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Налоговая задолженность</w:t>
      </w:r>
    </w:p>
    <w:p w14:paraId="53D3E749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Реестр торгов арестованного имущества</w:t>
      </w:r>
    </w:p>
    <w:p w14:paraId="035CBAE8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177B1287" w14:textId="77777777" w:rsidR="008130F4" w:rsidRPr="005E5A2E" w:rsidRDefault="008130F4" w:rsidP="008130F4">
      <w:pPr>
        <w:spacing w:line="23" w:lineRule="atLeast"/>
        <w:ind w:left="284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Сведения о частной занятости</w:t>
      </w:r>
    </w:p>
    <w:p w14:paraId="67827A04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частного судебного исполнителя</w:t>
      </w:r>
    </w:p>
    <w:p w14:paraId="138FD56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Адвокатская деятельность</w:t>
      </w:r>
    </w:p>
    <w:p w14:paraId="0FFAA41E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нотариуса</w:t>
      </w:r>
    </w:p>
    <w:p w14:paraId="1D76C241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Судебно-экспертная деятельность</w:t>
      </w:r>
    </w:p>
    <w:p w14:paraId="700709A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юридического консультанта</w:t>
      </w:r>
    </w:p>
    <w:p w14:paraId="590A6E43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нотариального консультанта</w:t>
      </w:r>
    </w:p>
    <w:p w14:paraId="0034E054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медиатора</w:t>
      </w:r>
    </w:p>
    <w:p w14:paraId="078E9DC8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Деятельность страхового агента</w:t>
      </w:r>
    </w:p>
    <w:p w14:paraId="0547BC08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2C052D81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5DAF77B2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2F8FC5B3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39A03C4B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5335E209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552D5679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475B4CAE" w14:textId="77777777" w:rsidR="008130F4" w:rsidRPr="005E5A2E" w:rsidRDefault="008130F4" w:rsidP="008130F4">
      <w:pPr>
        <w:spacing w:line="23" w:lineRule="atLeast"/>
        <w:ind w:left="284"/>
        <w:rPr>
          <w:sz w:val="24"/>
          <w:szCs w:val="24"/>
        </w:rPr>
      </w:pPr>
    </w:p>
    <w:p w14:paraId="14997832" w14:textId="77777777" w:rsidR="008130F4" w:rsidRPr="005E5A2E" w:rsidRDefault="008130F4" w:rsidP="008130F4">
      <w:pPr>
        <w:spacing w:line="23" w:lineRule="atLeast"/>
        <w:ind w:left="284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 xml:space="preserve">Сведения об аффилированности с организациями публичного интереса </w:t>
      </w:r>
    </w:p>
    <w:p w14:paraId="5EA4C67E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Акционер</w:t>
      </w:r>
    </w:p>
    <w:p w14:paraId="725FAFAE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избрании в состав исполнительного органа</w:t>
      </w:r>
    </w:p>
    <w:p w14:paraId="5BE3933B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избрании в состав совета директоров</w:t>
      </w:r>
    </w:p>
    <w:p w14:paraId="4494235D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Взаимосвязи с ОПИ</w:t>
      </w:r>
    </w:p>
    <w:p w14:paraId="021D73F7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 статусе главного бухгалтера</w:t>
      </w:r>
    </w:p>
    <w:p w14:paraId="3EF681A7" w14:textId="77777777" w:rsidR="008130F4" w:rsidRPr="005E5A2E" w:rsidRDefault="008130F4" w:rsidP="008130F4">
      <w:pPr>
        <w:widowControl/>
        <w:numPr>
          <w:ilvl w:val="0"/>
          <w:numId w:val="7"/>
        </w:numPr>
        <w:autoSpaceDE/>
        <w:spacing w:line="23" w:lineRule="atLeast"/>
        <w:ind w:left="284"/>
        <w:rPr>
          <w:sz w:val="24"/>
          <w:szCs w:val="24"/>
        </w:rPr>
      </w:pPr>
      <w:r w:rsidRPr="005E5A2E">
        <w:rPr>
          <w:sz w:val="24"/>
          <w:szCs w:val="24"/>
        </w:rPr>
        <w:t>Сведения об аффилированности согласно ст.64 ЗРК «Об АО»</w:t>
      </w:r>
    </w:p>
    <w:p w14:paraId="11D8C2FB" w14:textId="77777777" w:rsidR="008130F4" w:rsidRPr="005E5A2E" w:rsidRDefault="008130F4" w:rsidP="008130F4">
      <w:pPr>
        <w:spacing w:line="23" w:lineRule="atLeast"/>
        <w:rPr>
          <w:sz w:val="24"/>
          <w:szCs w:val="24"/>
        </w:rPr>
        <w:sectPr w:rsidR="008130F4" w:rsidRPr="005E5A2E" w:rsidSect="00595DC6">
          <w:footnotePr>
            <w:pos w:val="beneathText"/>
          </w:footnotePr>
          <w:type w:val="continuous"/>
          <w:pgSz w:w="11905" w:h="16837"/>
          <w:pgMar w:top="1134" w:right="850" w:bottom="851" w:left="1701" w:header="720" w:footer="720" w:gutter="0"/>
          <w:cols w:num="2" w:space="720"/>
          <w:docGrid w:linePitch="360"/>
        </w:sectPr>
      </w:pPr>
    </w:p>
    <w:p w14:paraId="43BCE376" w14:textId="77777777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</w:p>
    <w:p w14:paraId="10BDD1A9" w14:textId="0C7705F3" w:rsidR="008130F4" w:rsidRPr="005E5A2E" w:rsidRDefault="008130F4" w:rsidP="008130F4">
      <w:pPr>
        <w:spacing w:line="23" w:lineRule="atLeast"/>
        <w:rPr>
          <w:b/>
          <w:sz w:val="24"/>
          <w:szCs w:val="24"/>
        </w:rPr>
      </w:pPr>
      <w:r w:rsidRPr="005E5A2E">
        <w:rPr>
          <w:b/>
          <w:sz w:val="24"/>
          <w:szCs w:val="24"/>
        </w:rPr>
        <w:t>Юридические лица и ИП России</w:t>
      </w:r>
      <w:r w:rsidRPr="005E5A2E">
        <w:rPr>
          <w:sz w:val="24"/>
          <w:szCs w:val="24"/>
        </w:rPr>
        <w:t xml:space="preserve">, </w:t>
      </w:r>
      <w:r w:rsidRPr="005E5A2E">
        <w:rPr>
          <w:b/>
          <w:sz w:val="24"/>
          <w:szCs w:val="24"/>
        </w:rPr>
        <w:t>Украины, Беларуси, Кыргызск</w:t>
      </w:r>
      <w:r>
        <w:rPr>
          <w:b/>
          <w:sz w:val="24"/>
          <w:szCs w:val="24"/>
        </w:rPr>
        <w:t>ой</w:t>
      </w:r>
      <w:r w:rsidRPr="008130F4">
        <w:rPr>
          <w:b/>
          <w:sz w:val="24"/>
          <w:szCs w:val="24"/>
        </w:rPr>
        <w:t xml:space="preserve"> Республик</w:t>
      </w:r>
      <w:r>
        <w:rPr>
          <w:b/>
          <w:sz w:val="24"/>
          <w:szCs w:val="24"/>
        </w:rPr>
        <w:t>и</w:t>
      </w:r>
      <w:r w:rsidRPr="005E5A2E">
        <w:rPr>
          <w:b/>
          <w:sz w:val="24"/>
          <w:szCs w:val="24"/>
        </w:rPr>
        <w:t>, Узбекистана, Азербайджана, Таджикистана, Турции</w:t>
      </w:r>
      <w:r>
        <w:rPr>
          <w:b/>
          <w:sz w:val="24"/>
          <w:szCs w:val="24"/>
        </w:rPr>
        <w:t xml:space="preserve">, </w:t>
      </w:r>
      <w:r w:rsidR="009D0689">
        <w:rPr>
          <w:b/>
          <w:sz w:val="24"/>
          <w:szCs w:val="24"/>
        </w:rPr>
        <w:t>Абхазии</w:t>
      </w:r>
      <w:r w:rsidRPr="008130F4">
        <w:rPr>
          <w:b/>
          <w:sz w:val="24"/>
          <w:szCs w:val="24"/>
        </w:rPr>
        <w:t>, Маршалловы острова, Кипр</w:t>
      </w:r>
      <w:r w:rsidR="009D0689">
        <w:rPr>
          <w:b/>
          <w:sz w:val="24"/>
          <w:szCs w:val="24"/>
        </w:rPr>
        <w:t>а</w:t>
      </w:r>
      <w:r w:rsidRPr="008130F4">
        <w:rPr>
          <w:b/>
          <w:sz w:val="24"/>
          <w:szCs w:val="24"/>
        </w:rPr>
        <w:t>, Фарерские острова</w:t>
      </w:r>
      <w:r>
        <w:rPr>
          <w:b/>
          <w:sz w:val="24"/>
          <w:szCs w:val="24"/>
        </w:rPr>
        <w:t>:</w:t>
      </w:r>
    </w:p>
    <w:p w14:paraId="7CD05A5F" w14:textId="77777777" w:rsidR="008130F4" w:rsidRPr="005E5A2E" w:rsidRDefault="008130F4" w:rsidP="008130F4">
      <w:pPr>
        <w:spacing w:line="23" w:lineRule="atLeast"/>
        <w:rPr>
          <w:sz w:val="24"/>
          <w:szCs w:val="24"/>
        </w:rPr>
      </w:pPr>
    </w:p>
    <w:p w14:paraId="6027EC04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Название</w:t>
      </w:r>
    </w:p>
    <w:p w14:paraId="769638E1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ИНН</w:t>
      </w:r>
    </w:p>
    <w:p w14:paraId="7C11115C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КПП</w:t>
      </w:r>
    </w:p>
    <w:p w14:paraId="35D3FFC4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ОКОПФ</w:t>
      </w:r>
    </w:p>
    <w:p w14:paraId="2107DA19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Юридические признаки и форма налогообложения</w:t>
      </w:r>
    </w:p>
    <w:p w14:paraId="4546A708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Дата основания</w:t>
      </w:r>
    </w:p>
    <w:p w14:paraId="4282AF5A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Статус компании: действующая, на стадии реорганизации или в процессе размещения</w:t>
      </w:r>
    </w:p>
    <w:p w14:paraId="2A8DFA8B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Директор</w:t>
      </w:r>
    </w:p>
    <w:p w14:paraId="23D18116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Учредители</w:t>
      </w:r>
    </w:p>
    <w:p w14:paraId="3751F39F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Зарубежные учредители</w:t>
      </w:r>
    </w:p>
    <w:p w14:paraId="5DFBF14D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Учреждаемые компании и филиалы</w:t>
      </w:r>
    </w:p>
    <w:p w14:paraId="25650F4F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Виды деятельности</w:t>
      </w:r>
    </w:p>
    <w:p w14:paraId="3109189A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 xml:space="preserve">Налоговые отчисления </w:t>
      </w:r>
    </w:p>
    <w:p w14:paraId="450189B0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 xml:space="preserve">Лицензии. Дата выдачи и на какие виды деятельности </w:t>
      </w:r>
    </w:p>
    <w:p w14:paraId="670BF230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 xml:space="preserve">Участие в закупках </w:t>
      </w:r>
    </w:p>
    <w:p w14:paraId="5056FFB1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Государственные контракты</w:t>
      </w:r>
    </w:p>
    <w:p w14:paraId="349C047D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Исполнительные производства</w:t>
      </w:r>
    </w:p>
    <w:p w14:paraId="60650B6C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Арбитражные дела</w:t>
      </w:r>
    </w:p>
    <w:p w14:paraId="1F740A2C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Залоги</w:t>
      </w:r>
    </w:p>
    <w:p w14:paraId="41B70EF4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Санкционные списки</w:t>
      </w:r>
    </w:p>
    <w:p w14:paraId="26C57FBB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Особые реестры налоговой службы (детализированная налоговая отчетность)</w:t>
      </w:r>
    </w:p>
    <w:p w14:paraId="01C201A7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Оценка числа сайтов с упоминанием текущей компании</w:t>
      </w:r>
    </w:p>
    <w:p w14:paraId="0AC6198C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Количество товарных знаков, действующих или недействующих, в которых упоминается текущая компания</w:t>
      </w:r>
    </w:p>
    <w:p w14:paraId="6CCEB3FA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История изменений записей в ЕГРЮЛ</w:t>
      </w:r>
    </w:p>
    <w:p w14:paraId="50DB5D6B" w14:textId="77777777" w:rsidR="008130F4" w:rsidRPr="005E5A2E" w:rsidRDefault="008130F4" w:rsidP="008130F4">
      <w:pPr>
        <w:widowControl/>
        <w:numPr>
          <w:ilvl w:val="0"/>
          <w:numId w:val="8"/>
        </w:numPr>
        <w:autoSpaceDE/>
        <w:spacing w:line="23" w:lineRule="atLeast"/>
        <w:ind w:left="709" w:hanging="578"/>
        <w:rPr>
          <w:sz w:val="24"/>
          <w:szCs w:val="24"/>
        </w:rPr>
      </w:pPr>
      <w:r w:rsidRPr="005E5A2E">
        <w:rPr>
          <w:sz w:val="24"/>
          <w:szCs w:val="24"/>
        </w:rPr>
        <w:t>Бухгалтерская отчетность</w:t>
      </w:r>
    </w:p>
    <w:p w14:paraId="0A9BBA1A" w14:textId="77777777" w:rsidR="008130F4" w:rsidRPr="005E5A2E" w:rsidRDefault="008130F4" w:rsidP="008130F4">
      <w:pPr>
        <w:spacing w:line="23" w:lineRule="atLeast"/>
        <w:rPr>
          <w:rFonts w:ascii="PT Sans" w:hAnsi="PT Sans"/>
          <w:b/>
          <w:sz w:val="24"/>
          <w:szCs w:val="24"/>
        </w:rPr>
      </w:pPr>
    </w:p>
    <w:p w14:paraId="1ADCA0F1" w14:textId="170C29FB" w:rsidR="005B4E09" w:rsidRPr="005E5A2E" w:rsidRDefault="005B4E09">
      <w:pPr>
        <w:rPr>
          <w:sz w:val="24"/>
          <w:szCs w:val="24"/>
        </w:rPr>
      </w:pPr>
    </w:p>
    <w:p w14:paraId="1D170449" w14:textId="77777777" w:rsidR="005B4E09" w:rsidRDefault="005B4E09">
      <w:pPr>
        <w:rPr>
          <w:sz w:val="24"/>
          <w:szCs w:val="24"/>
        </w:rPr>
      </w:pPr>
    </w:p>
    <w:p w14:paraId="141C8295" w14:textId="77777777" w:rsidR="00D80C2C" w:rsidRDefault="00D80C2C">
      <w:pPr>
        <w:rPr>
          <w:sz w:val="24"/>
          <w:szCs w:val="24"/>
        </w:rPr>
      </w:pPr>
    </w:p>
    <w:p w14:paraId="24CA3D8F" w14:textId="77777777" w:rsidR="00D80C2C" w:rsidRDefault="00D80C2C">
      <w:pPr>
        <w:rPr>
          <w:sz w:val="24"/>
          <w:szCs w:val="24"/>
        </w:rPr>
      </w:pPr>
    </w:p>
    <w:p w14:paraId="7DA86FF6" w14:textId="77777777" w:rsidR="00D80C2C" w:rsidRDefault="00D80C2C">
      <w:pPr>
        <w:rPr>
          <w:sz w:val="24"/>
          <w:szCs w:val="24"/>
        </w:rPr>
      </w:pPr>
    </w:p>
    <w:p w14:paraId="41DC287A" w14:textId="77777777" w:rsidR="00D80C2C" w:rsidRDefault="00D80C2C">
      <w:pPr>
        <w:rPr>
          <w:sz w:val="24"/>
          <w:szCs w:val="24"/>
        </w:rPr>
      </w:pPr>
    </w:p>
    <w:p w14:paraId="3609B0C1" w14:textId="77777777" w:rsidR="00D80C2C" w:rsidRDefault="00D80C2C">
      <w:pPr>
        <w:rPr>
          <w:sz w:val="24"/>
          <w:szCs w:val="24"/>
        </w:rPr>
      </w:pPr>
    </w:p>
    <w:p w14:paraId="2CCEAD30" w14:textId="77777777" w:rsidR="00D80C2C" w:rsidRDefault="00D80C2C">
      <w:pPr>
        <w:rPr>
          <w:sz w:val="24"/>
          <w:szCs w:val="24"/>
        </w:rPr>
      </w:pPr>
    </w:p>
    <w:p w14:paraId="0FD6D272" w14:textId="77777777" w:rsidR="00D80C2C" w:rsidRDefault="00D80C2C">
      <w:pPr>
        <w:rPr>
          <w:sz w:val="24"/>
          <w:szCs w:val="24"/>
        </w:rPr>
      </w:pPr>
    </w:p>
    <w:p w14:paraId="3F54283F" w14:textId="77777777" w:rsidR="00D80C2C" w:rsidRDefault="00D80C2C">
      <w:pPr>
        <w:rPr>
          <w:sz w:val="24"/>
          <w:szCs w:val="24"/>
        </w:rPr>
      </w:pPr>
    </w:p>
    <w:p w14:paraId="1A98C1A5" w14:textId="77777777" w:rsidR="00D80C2C" w:rsidRDefault="00D80C2C">
      <w:pPr>
        <w:rPr>
          <w:sz w:val="24"/>
          <w:szCs w:val="24"/>
        </w:rPr>
      </w:pPr>
    </w:p>
    <w:p w14:paraId="714998BA" w14:textId="77777777" w:rsidR="00D80C2C" w:rsidRDefault="00D80C2C">
      <w:pPr>
        <w:rPr>
          <w:sz w:val="24"/>
          <w:szCs w:val="24"/>
        </w:rPr>
      </w:pPr>
    </w:p>
    <w:p w14:paraId="37213B14" w14:textId="77777777" w:rsidR="00D80C2C" w:rsidRDefault="00D80C2C">
      <w:pPr>
        <w:rPr>
          <w:sz w:val="24"/>
          <w:szCs w:val="24"/>
        </w:rPr>
      </w:pPr>
    </w:p>
    <w:p w14:paraId="10E43E4B" w14:textId="77777777" w:rsidR="00D80C2C" w:rsidRDefault="00D80C2C">
      <w:pPr>
        <w:rPr>
          <w:sz w:val="24"/>
          <w:szCs w:val="24"/>
        </w:rPr>
      </w:pPr>
    </w:p>
    <w:p w14:paraId="1F36766D" w14:textId="77777777" w:rsidR="00D80C2C" w:rsidRDefault="00D80C2C">
      <w:pPr>
        <w:rPr>
          <w:sz w:val="24"/>
          <w:szCs w:val="24"/>
        </w:rPr>
      </w:pPr>
    </w:p>
    <w:p w14:paraId="0769E966" w14:textId="77777777" w:rsidR="00D80C2C" w:rsidRDefault="00D80C2C">
      <w:pPr>
        <w:rPr>
          <w:sz w:val="24"/>
          <w:szCs w:val="24"/>
        </w:rPr>
      </w:pPr>
    </w:p>
    <w:p w14:paraId="052BB192" w14:textId="77777777" w:rsidR="00D80C2C" w:rsidRDefault="00D80C2C">
      <w:pPr>
        <w:rPr>
          <w:sz w:val="24"/>
          <w:szCs w:val="24"/>
        </w:rPr>
      </w:pPr>
    </w:p>
    <w:p w14:paraId="7847D466" w14:textId="77777777" w:rsidR="00D80C2C" w:rsidRDefault="00D80C2C">
      <w:pPr>
        <w:rPr>
          <w:sz w:val="24"/>
          <w:szCs w:val="24"/>
        </w:rPr>
      </w:pPr>
    </w:p>
    <w:p w14:paraId="46058FCA" w14:textId="77777777" w:rsidR="00D80C2C" w:rsidRDefault="00D80C2C">
      <w:pPr>
        <w:rPr>
          <w:sz w:val="24"/>
          <w:szCs w:val="24"/>
        </w:rPr>
        <w:sectPr w:rsidR="00D80C2C" w:rsidSect="00595D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7A0661F" w14:textId="77777777" w:rsidR="00D80C2C" w:rsidRPr="005E5A2E" w:rsidRDefault="00D80C2C" w:rsidP="0089236B">
      <w:pPr>
        <w:ind w:left="567" w:hanging="567"/>
        <w:jc w:val="right"/>
        <w:outlineLvl w:val="0"/>
        <w:rPr>
          <w:b/>
          <w:bCs/>
          <w:sz w:val="24"/>
          <w:szCs w:val="24"/>
        </w:rPr>
      </w:pPr>
      <w:r w:rsidRPr="005E5A2E">
        <w:rPr>
          <w:b/>
          <w:bCs/>
          <w:sz w:val="24"/>
          <w:szCs w:val="24"/>
        </w:rPr>
        <w:lastRenderedPageBreak/>
        <w:t>Приложение № 3 к Договору №_____</w:t>
      </w:r>
    </w:p>
    <w:p w14:paraId="2F7A6D55" w14:textId="77777777" w:rsidR="00D80C2C" w:rsidRPr="005E5A2E" w:rsidRDefault="00D80C2C" w:rsidP="005E5A2E">
      <w:pPr>
        <w:ind w:left="10490"/>
        <w:jc w:val="right"/>
        <w:rPr>
          <w:b/>
          <w:bCs/>
          <w:color w:val="000000"/>
          <w:sz w:val="24"/>
          <w:szCs w:val="24"/>
        </w:rPr>
      </w:pPr>
      <w:r w:rsidRPr="005E5A2E">
        <w:rPr>
          <w:b/>
          <w:bCs/>
          <w:color w:val="000000"/>
          <w:sz w:val="24"/>
          <w:szCs w:val="24"/>
        </w:rPr>
        <w:t xml:space="preserve">«___»_________ 202_ года </w:t>
      </w:r>
    </w:p>
    <w:p w14:paraId="06C126F5" w14:textId="77777777" w:rsidR="00D80C2C" w:rsidRPr="0010133D" w:rsidRDefault="00D80C2C" w:rsidP="00D80C2C">
      <w:pPr>
        <w:ind w:firstLine="567"/>
        <w:jc w:val="both"/>
        <w:rPr>
          <w:b/>
          <w:bCs/>
          <w:i/>
          <w:iCs/>
        </w:rPr>
      </w:pPr>
    </w:p>
    <w:p w14:paraId="3B0026A6" w14:textId="06B854AA" w:rsidR="00D80C2C" w:rsidRPr="00451E19" w:rsidRDefault="00D80C2C" w:rsidP="00D80C2C">
      <w:pPr>
        <w:ind w:firstLine="567"/>
        <w:jc w:val="center"/>
        <w:rPr>
          <w:rStyle w:val="s0"/>
          <w:b/>
        </w:rPr>
      </w:pPr>
      <w:bookmarkStart w:id="4" w:name="_GoBack"/>
      <w:r w:rsidRPr="00451E19">
        <w:rPr>
          <w:b/>
          <w:iCs/>
        </w:rPr>
        <w:t>Форма отчет</w:t>
      </w:r>
      <w:r w:rsidRPr="00451E19">
        <w:rPr>
          <w:b/>
          <w:iCs/>
          <w:lang w:val="kk-KZ"/>
        </w:rPr>
        <w:t>а</w:t>
      </w:r>
      <w:r w:rsidRPr="00451E19">
        <w:rPr>
          <w:b/>
          <w:iCs/>
        </w:rPr>
        <w:t xml:space="preserve"> о </w:t>
      </w:r>
      <w:proofErr w:type="spellStart"/>
      <w:r w:rsidR="00C70D45">
        <w:rPr>
          <w:b/>
          <w:iCs/>
        </w:rPr>
        <w:t>внутристранновой</w:t>
      </w:r>
      <w:proofErr w:type="spellEnd"/>
      <w:r w:rsidR="00C70D45">
        <w:rPr>
          <w:b/>
          <w:iCs/>
        </w:rPr>
        <w:t xml:space="preserve"> ценности</w:t>
      </w:r>
      <w:r w:rsidRPr="00451E19">
        <w:rPr>
          <w:b/>
          <w:iCs/>
        </w:rPr>
        <w:t xml:space="preserve"> оказываемых </w:t>
      </w:r>
      <w:r w:rsidRPr="00C70D45">
        <w:rPr>
          <w:rStyle w:val="s0"/>
          <w:b/>
          <w:sz w:val="20"/>
          <w:szCs w:val="20"/>
        </w:rPr>
        <w:t>услуг</w:t>
      </w:r>
      <w:bookmarkEnd w:id="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7"/>
        <w:gridCol w:w="965"/>
        <w:gridCol w:w="1469"/>
        <w:gridCol w:w="1783"/>
        <w:gridCol w:w="1737"/>
        <w:gridCol w:w="708"/>
        <w:gridCol w:w="1276"/>
        <w:gridCol w:w="992"/>
        <w:gridCol w:w="1134"/>
        <w:gridCol w:w="1134"/>
        <w:gridCol w:w="851"/>
        <w:gridCol w:w="850"/>
        <w:gridCol w:w="851"/>
      </w:tblGrid>
      <w:tr w:rsidR="00D80C2C" w:rsidRPr="0010133D" w14:paraId="01F2C5B2" w14:textId="77777777" w:rsidTr="004900F4">
        <w:trPr>
          <w:trHeight w:val="279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77723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№ п/п</w:t>
            </w:r>
          </w:p>
          <w:p w14:paraId="58024278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Договора</w:t>
            </w:r>
          </w:p>
          <w:p w14:paraId="69BCDDBE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(m)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3AE4C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Стоимость</w:t>
            </w:r>
          </w:p>
          <w:p w14:paraId="75925F24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Договора</w:t>
            </w:r>
          </w:p>
          <w:p w14:paraId="0B58D780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(СДj)</w:t>
            </w:r>
          </w:p>
          <w:p w14:paraId="6A5000DF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KZT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E4DC5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Суммарная стоимость</w:t>
            </w:r>
          </w:p>
          <w:p w14:paraId="633A417A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товаров в рамках</w:t>
            </w:r>
          </w:p>
          <w:p w14:paraId="4CEEC707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договора (СТj)</w:t>
            </w:r>
          </w:p>
          <w:p w14:paraId="7F562BFC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KZT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25796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Cуммарная стоимость</w:t>
            </w:r>
          </w:p>
          <w:p w14:paraId="3146E4B1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договоров субподряда</w:t>
            </w:r>
          </w:p>
          <w:p w14:paraId="07C033EB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в рамках договора</w:t>
            </w:r>
          </w:p>
          <w:p w14:paraId="73947B23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(ССДj)</w:t>
            </w:r>
          </w:p>
          <w:p w14:paraId="2244D378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KZT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16FB2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Доля фонда оплаты</w:t>
            </w:r>
          </w:p>
          <w:p w14:paraId="2BD6D5FC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труда местных</w:t>
            </w:r>
          </w:p>
          <w:p w14:paraId="6BDBE19C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кадров, выполняющего</w:t>
            </w:r>
          </w:p>
          <w:p w14:paraId="6D6B1F4C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j-ый договор (Rj)</w:t>
            </w:r>
          </w:p>
          <w:p w14:paraId="419C8997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73DBF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 xml:space="preserve"> п/п</w:t>
            </w:r>
          </w:p>
          <w:p w14:paraId="06E8A4B4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Товара</w:t>
            </w:r>
          </w:p>
          <w:p w14:paraId="2603387A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(n)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A64CE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Кол-во товаров</w:t>
            </w:r>
          </w:p>
          <w:p w14:paraId="121A0D6D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Закупленных</w:t>
            </w:r>
          </w:p>
          <w:p w14:paraId="0C81D93B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поставщиком в целях</w:t>
            </w:r>
          </w:p>
          <w:p w14:paraId="6C775C9C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исполнения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8C502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Цена товара</w:t>
            </w:r>
          </w:p>
          <w:p w14:paraId="491AACA0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KZT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D5A3B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Стоимость</w:t>
            </w:r>
          </w:p>
          <w:p w14:paraId="5B5B56AF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(CTi)</w:t>
            </w:r>
          </w:p>
          <w:p w14:paraId="5A195BD4" w14:textId="77777777" w:rsidR="00D80C2C" w:rsidRPr="00451E19" w:rsidRDefault="00D80C2C" w:rsidP="004900F4">
            <w:pPr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KZT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4AF35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Доля КС согласно</w:t>
            </w:r>
          </w:p>
          <w:p w14:paraId="752239E6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Сертификата</w:t>
            </w:r>
          </w:p>
          <w:p w14:paraId="3D142EDB" w14:textId="77777777" w:rsidR="00D80C2C" w:rsidRPr="00451E19" w:rsidRDefault="00D80C2C" w:rsidP="004900F4">
            <w:pPr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СТ-KZ (Ki)</w:t>
            </w:r>
          </w:p>
          <w:p w14:paraId="4A565C9A" w14:textId="77777777" w:rsidR="00D80C2C" w:rsidRPr="00451E19" w:rsidRDefault="00D80C2C" w:rsidP="004900F4">
            <w:pPr>
              <w:ind w:firstLine="567"/>
              <w:jc w:val="both"/>
              <w:rPr>
                <w:b/>
                <w:bCs/>
                <w:sz w:val="18"/>
                <w:szCs w:val="18"/>
              </w:rPr>
            </w:pPr>
            <w:r w:rsidRPr="00451E19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B6000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Сертификат СТ-KZ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DAF6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Примечание</w:t>
            </w:r>
          </w:p>
        </w:tc>
      </w:tr>
      <w:tr w:rsidR="00D80C2C" w:rsidRPr="0010133D" w14:paraId="1899F23F" w14:textId="77777777" w:rsidTr="004900F4">
        <w:trPr>
          <w:trHeight w:val="701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6E53A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4B852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FC887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CB95C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FE1DA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4376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0C27D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E6DD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281A1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D30F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4AA90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Номер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00E10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Дата выдачи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34AF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</w:tr>
      <w:tr w:rsidR="00D80C2C" w:rsidRPr="0010133D" w14:paraId="68555F8C" w14:textId="77777777" w:rsidTr="004900F4">
        <w:trPr>
          <w:trHeight w:val="352"/>
        </w:trPr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F181A" w14:textId="77777777" w:rsidR="00D80C2C" w:rsidRPr="00451E19" w:rsidRDefault="00D80C2C" w:rsidP="004900F4">
            <w:pPr>
              <w:snapToGrid w:val="0"/>
              <w:jc w:val="both"/>
              <w:rPr>
                <w:sz w:val="18"/>
                <w:szCs w:val="18"/>
              </w:rPr>
            </w:pPr>
            <w:r w:rsidRPr="00451E19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C86A5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642AF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8E5C6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3D198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C8705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  <w:lang w:val="en-US"/>
              </w:rPr>
            </w:pPr>
            <w:r w:rsidRPr="00451E1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47347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747EF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F524C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50979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934F5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17838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AE52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D80C2C" w:rsidRPr="0010133D" w14:paraId="61BC1FAE" w14:textId="77777777" w:rsidTr="004900F4">
        <w:trPr>
          <w:trHeight w:val="279"/>
        </w:trPr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F5CF2" w14:textId="77777777" w:rsidR="00D80C2C" w:rsidRPr="00451E19" w:rsidRDefault="00D80C2C" w:rsidP="004900F4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451E19">
              <w:rPr>
                <w:b/>
                <w:bCs/>
                <w:sz w:val="16"/>
                <w:szCs w:val="16"/>
              </w:rPr>
              <w:t>И Т О Г О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D76A5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D83C2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4B84A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ED0AA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7E52C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F938B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BE4B5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1C9D9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96F5D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1FAFB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651DD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6D97" w14:textId="77777777" w:rsidR="00D80C2C" w:rsidRPr="00451E19" w:rsidRDefault="00D80C2C" w:rsidP="004900F4">
            <w:pPr>
              <w:snapToGrid w:val="0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91850A6" w14:textId="158773D2" w:rsidR="00D80C2C" w:rsidRPr="00451E19" w:rsidRDefault="00D80C2C" w:rsidP="00D80C2C">
      <w:pPr>
        <w:ind w:firstLine="567"/>
        <w:jc w:val="both"/>
        <w:rPr>
          <w:iCs/>
          <w:sz w:val="16"/>
          <w:szCs w:val="16"/>
        </w:rPr>
      </w:pPr>
      <w:r w:rsidRPr="00451E19">
        <w:rPr>
          <w:iCs/>
          <w:sz w:val="16"/>
          <w:szCs w:val="16"/>
        </w:rPr>
        <w:t xml:space="preserve">Доля </w:t>
      </w:r>
      <w:proofErr w:type="spellStart"/>
      <w:r w:rsidR="00C70D45">
        <w:rPr>
          <w:iCs/>
          <w:sz w:val="16"/>
          <w:szCs w:val="16"/>
        </w:rPr>
        <w:t>внутристранновой</w:t>
      </w:r>
      <w:proofErr w:type="spellEnd"/>
      <w:r w:rsidR="00C70D45">
        <w:rPr>
          <w:iCs/>
          <w:sz w:val="16"/>
          <w:szCs w:val="16"/>
        </w:rPr>
        <w:t xml:space="preserve"> ценности</w:t>
      </w:r>
      <w:r w:rsidRPr="00451E19">
        <w:rPr>
          <w:iCs/>
          <w:sz w:val="16"/>
          <w:szCs w:val="16"/>
        </w:rPr>
        <w:t xml:space="preserve"> рассчитывается согласно Единой методики расчета организациями </w:t>
      </w:r>
      <w:proofErr w:type="spellStart"/>
      <w:r w:rsidR="00DA6F2B">
        <w:rPr>
          <w:iCs/>
          <w:sz w:val="16"/>
          <w:szCs w:val="16"/>
        </w:rPr>
        <w:t>внутристранновой</w:t>
      </w:r>
      <w:proofErr w:type="spellEnd"/>
      <w:r w:rsidR="00DA6F2B">
        <w:rPr>
          <w:iCs/>
          <w:sz w:val="16"/>
          <w:szCs w:val="16"/>
        </w:rPr>
        <w:t xml:space="preserve"> ценности</w:t>
      </w:r>
      <w:r w:rsidRPr="00451E19">
        <w:rPr>
          <w:iCs/>
          <w:sz w:val="16"/>
          <w:szCs w:val="16"/>
        </w:rPr>
        <w:t>, утвержденной приказом Министра по инвестициям и развитию Республики Казахстан от</w:t>
      </w:r>
      <w:r w:rsidRPr="00451E19">
        <w:rPr>
          <w:sz w:val="16"/>
          <w:szCs w:val="16"/>
        </w:rPr>
        <w:t xml:space="preserve"> </w:t>
      </w:r>
      <w:r w:rsidRPr="00451E19">
        <w:rPr>
          <w:iCs/>
          <w:sz w:val="16"/>
          <w:szCs w:val="16"/>
        </w:rPr>
        <w:t>«20» апреля 2018 года №260, по следующей формуле:</w:t>
      </w:r>
    </w:p>
    <w:p w14:paraId="04DA9C24" w14:textId="24E532E6" w:rsidR="00D80C2C" w:rsidRPr="00451E19" w:rsidRDefault="00D80C2C" w:rsidP="00D80C2C">
      <w:pPr>
        <w:ind w:firstLine="567"/>
        <w:jc w:val="both"/>
        <w:rPr>
          <w:sz w:val="16"/>
          <w:szCs w:val="16"/>
        </w:rPr>
      </w:pPr>
      <w:r w:rsidRPr="005E5A2E">
        <w:rPr>
          <w:noProof/>
          <w:position w:val="-1"/>
          <w:sz w:val="16"/>
          <w:szCs w:val="16"/>
          <w:lang w:eastAsia="ru-RU"/>
        </w:rPr>
        <w:drawing>
          <wp:inline distT="0" distB="0" distL="0" distR="0" wp14:anchorId="5E6A1D89" wp14:editId="3C585C99">
            <wp:extent cx="1047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A2E">
        <w:rPr>
          <w:noProof/>
          <w:position w:val="-1"/>
          <w:sz w:val="16"/>
          <w:szCs w:val="16"/>
          <w:lang w:eastAsia="ru-RU"/>
        </w:rPr>
        <w:drawing>
          <wp:inline distT="0" distB="0" distL="0" distR="0" wp14:anchorId="27FBF2DA" wp14:editId="0EBDE64B">
            <wp:extent cx="4295775" cy="609600"/>
            <wp:effectExtent l="0" t="0" r="9525" b="0"/>
            <wp:docPr id="1" name="Рисунок 1" descr="C:\Users\n.issayeva\Desktop\10711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.issayeva\Desktop\10711_2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3"/>
        <w:gridCol w:w="7297"/>
      </w:tblGrid>
      <w:tr w:rsidR="00D80C2C" w:rsidRPr="00451E19" w14:paraId="6D9923EF" w14:textId="77777777" w:rsidTr="004900F4">
        <w:tc>
          <w:tcPr>
            <w:tcW w:w="7648" w:type="dxa"/>
            <w:shd w:val="clear" w:color="auto" w:fill="auto"/>
          </w:tcPr>
          <w:p w14:paraId="51A4CE85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m – где: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 и т.д.;</w:t>
            </w:r>
          </w:p>
          <w:p w14:paraId="3A939C0F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j - порядковый номер договора, заключенного в целях выполнения работы (оказания услуги);</w:t>
            </w:r>
          </w:p>
          <w:p w14:paraId="4BD6B9D3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СДj- стоимость j-ого договора;</w:t>
            </w:r>
          </w:p>
          <w:p w14:paraId="07A3AD58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СТj - суммарная стоимость товаров, закупленных поставщиком или субподрядчиком в целях исполнения j-ого договора;</w:t>
            </w:r>
          </w:p>
          <w:p w14:paraId="2D3DCCB5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ССДj - суммарная стоимость договоров субподряда, заключенных в целях исполнения j-ого договора;</w:t>
            </w:r>
          </w:p>
          <w:p w14:paraId="36E2F706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Rj - доля фонда оплаты труда казахстанских кадров в общем фонде оплаты труда работников поставщика или субподрядчика, выполняющего j-ый договор;</w:t>
            </w:r>
          </w:p>
          <w:p w14:paraId="3C2B6EA8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n - общее количество наименований товаров, закупленных поставщиком или субподрядчиком в целях исполнения j-ого договора;</w:t>
            </w:r>
          </w:p>
          <w:p w14:paraId="6940F5D3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i - порядковый номер товара, закупленного поставщиком или субподрядчиком в целях исполнения j-ого договора;</w:t>
            </w:r>
          </w:p>
        </w:tc>
        <w:tc>
          <w:tcPr>
            <w:tcW w:w="7648" w:type="dxa"/>
            <w:shd w:val="clear" w:color="auto" w:fill="auto"/>
          </w:tcPr>
          <w:p w14:paraId="7C2394D6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СТi - стоимость i-ого товара;</w:t>
            </w:r>
          </w:p>
          <w:p w14:paraId="7C11D93D" w14:textId="0873049A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proofErr w:type="spellStart"/>
            <w:r w:rsidRPr="00451E19">
              <w:rPr>
                <w:iCs/>
                <w:sz w:val="16"/>
                <w:szCs w:val="16"/>
              </w:rPr>
              <w:t>Мi</w:t>
            </w:r>
            <w:proofErr w:type="spellEnd"/>
            <w:r w:rsidRPr="00451E19">
              <w:rPr>
                <w:iCs/>
                <w:sz w:val="16"/>
                <w:szCs w:val="16"/>
              </w:rPr>
              <w:t xml:space="preserve"> - доля </w:t>
            </w:r>
            <w:proofErr w:type="spellStart"/>
            <w:r w:rsidR="00DA6F2B">
              <w:rPr>
                <w:iCs/>
                <w:sz w:val="16"/>
                <w:szCs w:val="16"/>
              </w:rPr>
              <w:t>внутристранновой</w:t>
            </w:r>
            <w:proofErr w:type="spellEnd"/>
            <w:r w:rsidR="00DA6F2B">
              <w:rPr>
                <w:iCs/>
                <w:sz w:val="16"/>
                <w:szCs w:val="16"/>
              </w:rPr>
              <w:t xml:space="preserve"> ценности</w:t>
            </w:r>
            <w:r w:rsidRPr="00451E19">
              <w:rPr>
                <w:iCs/>
                <w:sz w:val="16"/>
                <w:szCs w:val="16"/>
              </w:rPr>
              <w:t xml:space="preserve"> в товаре, указанная в сертификате о происхождении товара формы «СТ-КZ»;</w:t>
            </w:r>
          </w:p>
          <w:p w14:paraId="53C7F0F8" w14:textId="77777777" w:rsidR="00D80C2C" w:rsidRPr="00451E19" w:rsidRDefault="00D80C2C" w:rsidP="004900F4">
            <w:pPr>
              <w:ind w:firstLine="567"/>
              <w:jc w:val="both"/>
              <w:textAlignment w:val="baseline"/>
              <w:rPr>
                <w:iCs/>
                <w:sz w:val="16"/>
                <w:szCs w:val="16"/>
              </w:rPr>
            </w:pPr>
          </w:p>
          <w:p w14:paraId="38744504" w14:textId="77777777" w:rsidR="00D80C2C" w:rsidRPr="00451E19" w:rsidRDefault="00D80C2C" w:rsidP="004900F4">
            <w:pPr>
              <w:ind w:firstLine="567"/>
              <w:jc w:val="both"/>
              <w:textAlignment w:val="baseline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 xml:space="preserve">В случае отсутствия сертификата о происхождении товара формы «СТ-КZ», если иное не установлено </w:t>
            </w:r>
            <w:hyperlink w:anchor="sub900" w:history="1">
              <w:r w:rsidRPr="00451E19">
                <w:rPr>
                  <w:iCs/>
                  <w:sz w:val="16"/>
                  <w:szCs w:val="16"/>
                </w:rPr>
                <w:t>пунктом 9</w:t>
              </w:r>
            </w:hyperlink>
            <w:r w:rsidRPr="00451E19">
              <w:rPr>
                <w:iCs/>
                <w:sz w:val="16"/>
                <w:szCs w:val="16"/>
              </w:rPr>
              <w:t xml:space="preserve"> Единой методики, Мi = 0;</w:t>
            </w:r>
          </w:p>
          <w:p w14:paraId="5F888C02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br/>
              <w:t>S - общая стоимость договора.</w:t>
            </w:r>
            <w:r w:rsidRPr="00451E19">
              <w:rPr>
                <w:iCs/>
                <w:sz w:val="16"/>
                <w:szCs w:val="16"/>
              </w:rPr>
              <w:br/>
              <w:t>5-1. Rj 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      </w:r>
          </w:p>
          <w:p w14:paraId="1470159A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Rj = ФОТРК/ФОТ</w:t>
            </w:r>
          </w:p>
          <w:p w14:paraId="2AF96580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  <w:r w:rsidRPr="00451E19">
              <w:rPr>
                <w:iCs/>
                <w:sz w:val="16"/>
                <w:szCs w:val="16"/>
              </w:rPr>
              <w:t>где:      ФОТРК - фонд оплаты труда казахстанских кадров поставщика или субподрядчика, выполняющего j-ый договор, за период действия j-го договора;</w:t>
            </w:r>
            <w:r w:rsidRPr="00451E19">
              <w:rPr>
                <w:iCs/>
                <w:sz w:val="16"/>
                <w:szCs w:val="16"/>
              </w:rPr>
              <w:br/>
              <w:t>ФОТ - общий фонд оплаты труда работников поставщика или субподрядчика, выполняющего j-ый договор, за период действия j-го договора.</w:t>
            </w:r>
          </w:p>
          <w:p w14:paraId="3CB7ADF3" w14:textId="77777777" w:rsidR="00D80C2C" w:rsidRPr="00451E19" w:rsidRDefault="00D80C2C" w:rsidP="004900F4">
            <w:pPr>
              <w:ind w:firstLine="567"/>
              <w:jc w:val="both"/>
              <w:rPr>
                <w:iCs/>
                <w:sz w:val="16"/>
                <w:szCs w:val="16"/>
              </w:rPr>
            </w:pPr>
          </w:p>
        </w:tc>
      </w:tr>
    </w:tbl>
    <w:p w14:paraId="27046DCE" w14:textId="77777777" w:rsidR="00D80C2C" w:rsidRPr="0010133D" w:rsidRDefault="00D80C2C" w:rsidP="00D80C2C">
      <w:pPr>
        <w:ind w:firstLine="567"/>
        <w:jc w:val="both"/>
        <w:rPr>
          <w:iCs/>
        </w:rPr>
      </w:pPr>
    </w:p>
    <w:p w14:paraId="6FF5338D" w14:textId="3F843C19" w:rsidR="00D80C2C" w:rsidRPr="00451E19" w:rsidRDefault="00D80C2C" w:rsidP="00D80C2C">
      <w:pPr>
        <w:ind w:firstLine="567"/>
        <w:jc w:val="both"/>
        <w:rPr>
          <w:sz w:val="16"/>
          <w:szCs w:val="16"/>
        </w:rPr>
      </w:pPr>
      <w:r w:rsidRPr="00451E19">
        <w:rPr>
          <w:sz w:val="16"/>
          <w:szCs w:val="16"/>
        </w:rPr>
        <w:t xml:space="preserve">Доля </w:t>
      </w:r>
      <w:proofErr w:type="spellStart"/>
      <w:r w:rsidR="00DA6F2B">
        <w:rPr>
          <w:iCs/>
          <w:sz w:val="16"/>
          <w:szCs w:val="16"/>
        </w:rPr>
        <w:t>внутристранновой</w:t>
      </w:r>
      <w:proofErr w:type="spellEnd"/>
      <w:r w:rsidR="00DA6F2B">
        <w:rPr>
          <w:iCs/>
          <w:sz w:val="16"/>
          <w:szCs w:val="16"/>
        </w:rPr>
        <w:t xml:space="preserve"> ценности</w:t>
      </w:r>
      <w:r w:rsidRPr="00451E19">
        <w:rPr>
          <w:sz w:val="16"/>
          <w:szCs w:val="16"/>
        </w:rPr>
        <w:t xml:space="preserve"> (%):</w:t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  <w:lang w:val="kk-KZ"/>
        </w:rPr>
        <w:tab/>
      </w:r>
      <w:r w:rsidRPr="00451E19">
        <w:rPr>
          <w:sz w:val="16"/>
          <w:szCs w:val="16"/>
        </w:rPr>
        <w:t>____________________________ М.П.</w:t>
      </w:r>
    </w:p>
    <w:p w14:paraId="2CC79F83" w14:textId="77777777" w:rsidR="00D80C2C" w:rsidRPr="00451E19" w:rsidRDefault="00D80C2C" w:rsidP="00D80C2C">
      <w:pPr>
        <w:ind w:firstLine="567"/>
        <w:jc w:val="both"/>
        <w:rPr>
          <w:i/>
          <w:iCs/>
          <w:sz w:val="16"/>
          <w:szCs w:val="16"/>
        </w:rPr>
      </w:pPr>
      <w:r w:rsidRPr="00451E19">
        <w:rPr>
          <w:i/>
          <w:iCs/>
          <w:sz w:val="16"/>
          <w:szCs w:val="16"/>
        </w:rPr>
        <w:t>Ф.И.О. руководителя, подпись</w:t>
      </w:r>
    </w:p>
    <w:p w14:paraId="013F1EAA" w14:textId="77777777" w:rsidR="00D80C2C" w:rsidRPr="00451E19" w:rsidRDefault="00D80C2C" w:rsidP="00D80C2C">
      <w:pPr>
        <w:ind w:firstLine="567"/>
        <w:jc w:val="both"/>
        <w:rPr>
          <w:b/>
          <w:bCs/>
          <w:sz w:val="16"/>
          <w:szCs w:val="16"/>
        </w:rPr>
      </w:pPr>
      <w:r w:rsidRPr="00451E19">
        <w:rPr>
          <w:b/>
          <w:bCs/>
          <w:sz w:val="16"/>
          <w:szCs w:val="16"/>
        </w:rPr>
        <w:t>**КСр/у  = ___________</w:t>
      </w:r>
    </w:p>
    <w:p w14:paraId="6D880A77" w14:textId="4F024EBE" w:rsidR="00D80C2C" w:rsidRPr="00451E19" w:rsidRDefault="00D80C2C" w:rsidP="00D80C2C">
      <w:pPr>
        <w:ind w:firstLine="567"/>
        <w:jc w:val="both"/>
        <w:rPr>
          <w:i/>
          <w:sz w:val="16"/>
          <w:szCs w:val="16"/>
        </w:rPr>
      </w:pPr>
      <w:r w:rsidRPr="00451E19">
        <w:rPr>
          <w:i/>
          <w:sz w:val="16"/>
          <w:szCs w:val="16"/>
        </w:rPr>
        <w:t xml:space="preserve">* указывается итоговая доля </w:t>
      </w:r>
      <w:proofErr w:type="spellStart"/>
      <w:r w:rsidR="00DA6F2B">
        <w:rPr>
          <w:iCs/>
          <w:sz w:val="16"/>
          <w:szCs w:val="16"/>
        </w:rPr>
        <w:t>внутристранновой</w:t>
      </w:r>
      <w:proofErr w:type="spellEnd"/>
      <w:r w:rsidR="00DA6F2B">
        <w:rPr>
          <w:iCs/>
          <w:sz w:val="16"/>
          <w:szCs w:val="16"/>
        </w:rPr>
        <w:t xml:space="preserve"> ценности</w:t>
      </w:r>
      <w:r w:rsidRPr="00451E19">
        <w:rPr>
          <w:i/>
          <w:sz w:val="16"/>
          <w:szCs w:val="16"/>
        </w:rPr>
        <w:t xml:space="preserve"> в договоре в цифровом формате до сотой доли (0,00)</w:t>
      </w:r>
      <w:r w:rsidRPr="00451E19">
        <w:rPr>
          <w:i/>
          <w:sz w:val="16"/>
          <w:szCs w:val="16"/>
        </w:rPr>
        <w:tab/>
      </w:r>
      <w:r w:rsidRPr="00451E19">
        <w:rPr>
          <w:i/>
          <w:sz w:val="16"/>
          <w:szCs w:val="16"/>
        </w:rPr>
        <w:tab/>
      </w:r>
      <w:r w:rsidRPr="00451E19">
        <w:rPr>
          <w:i/>
          <w:sz w:val="16"/>
          <w:szCs w:val="16"/>
        </w:rPr>
        <w:tab/>
        <w:t>______________________________________________</w:t>
      </w:r>
    </w:p>
    <w:p w14:paraId="1706659B" w14:textId="77777777" w:rsidR="00D80C2C" w:rsidRPr="00451E19" w:rsidRDefault="00D80C2C" w:rsidP="00D80C2C">
      <w:pPr>
        <w:ind w:firstLine="567"/>
        <w:jc w:val="both"/>
        <w:rPr>
          <w:sz w:val="16"/>
          <w:szCs w:val="16"/>
        </w:rPr>
      </w:pPr>
      <w:r w:rsidRPr="00451E19">
        <w:rPr>
          <w:rStyle w:val="s0"/>
          <w:rFonts w:eastAsia="Calibri"/>
          <w:i/>
          <w:iCs/>
          <w:sz w:val="16"/>
          <w:szCs w:val="16"/>
        </w:rPr>
        <w:t>Ф.И.О. исполнителя, контактный телефон</w:t>
      </w:r>
    </w:p>
    <w:p w14:paraId="6B74993D" w14:textId="77777777" w:rsidR="00D80C2C" w:rsidRPr="0010133D" w:rsidRDefault="00D80C2C" w:rsidP="00D80C2C">
      <w:pPr>
        <w:ind w:firstLine="567"/>
        <w:jc w:val="both"/>
      </w:pPr>
    </w:p>
    <w:p w14:paraId="111CF5E7" w14:textId="77777777" w:rsidR="00D80C2C" w:rsidRPr="005E5A2E" w:rsidRDefault="00D80C2C" w:rsidP="005E5A2E">
      <w:pPr>
        <w:ind w:left="10065"/>
        <w:jc w:val="right"/>
        <w:rPr>
          <w:b/>
          <w:bCs/>
          <w:sz w:val="24"/>
          <w:szCs w:val="24"/>
        </w:rPr>
      </w:pPr>
      <w:r w:rsidRPr="005E5A2E">
        <w:rPr>
          <w:b/>
          <w:bCs/>
          <w:sz w:val="24"/>
          <w:szCs w:val="24"/>
        </w:rPr>
        <w:lastRenderedPageBreak/>
        <w:t>Приложение №</w:t>
      </w:r>
      <w:r w:rsidRPr="005E5A2E">
        <w:rPr>
          <w:b/>
          <w:bCs/>
          <w:sz w:val="24"/>
          <w:szCs w:val="24"/>
          <w:lang w:val="kk-KZ"/>
        </w:rPr>
        <w:t>4</w:t>
      </w:r>
      <w:r w:rsidRPr="005E5A2E">
        <w:rPr>
          <w:b/>
          <w:bCs/>
          <w:sz w:val="24"/>
          <w:szCs w:val="24"/>
        </w:rPr>
        <w:t xml:space="preserve"> к Договору №______</w:t>
      </w:r>
    </w:p>
    <w:p w14:paraId="1F125877" w14:textId="77777777" w:rsidR="00D80C2C" w:rsidRPr="005E5A2E" w:rsidRDefault="00D80C2C" w:rsidP="005E5A2E">
      <w:pPr>
        <w:ind w:left="10065"/>
        <w:jc w:val="right"/>
        <w:rPr>
          <w:b/>
          <w:bCs/>
          <w:color w:val="000000"/>
          <w:sz w:val="24"/>
          <w:szCs w:val="24"/>
        </w:rPr>
      </w:pPr>
      <w:r w:rsidRPr="005E5A2E">
        <w:rPr>
          <w:b/>
          <w:bCs/>
          <w:color w:val="000000"/>
          <w:sz w:val="24"/>
          <w:szCs w:val="24"/>
        </w:rPr>
        <w:t xml:space="preserve">«___»_________ 202_ года </w:t>
      </w:r>
    </w:p>
    <w:p w14:paraId="1DD893E4" w14:textId="77777777" w:rsidR="00D80C2C" w:rsidRDefault="00D80C2C" w:rsidP="00D80C2C">
      <w:pPr>
        <w:ind w:left="10348"/>
        <w:jc w:val="center"/>
      </w:pPr>
      <w:r>
        <w:t xml:space="preserve"> </w:t>
      </w:r>
    </w:p>
    <w:p w14:paraId="18AE5052" w14:textId="77777777" w:rsidR="00D80C2C" w:rsidRDefault="00D80C2C" w:rsidP="00D80C2C">
      <w:pPr>
        <w:ind w:left="709" w:hanging="709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Форма Р-1</w:t>
      </w:r>
    </w:p>
    <w:p w14:paraId="724C1FFE" w14:textId="77777777" w:rsidR="00D80C2C" w:rsidRDefault="00D80C2C" w:rsidP="00D80C2C">
      <w:r>
        <w:t xml:space="preserve">                                                           полное наименование,  адрес, данные о средствах связи</w:t>
      </w:r>
    </w:p>
    <w:tbl>
      <w:tblPr>
        <w:tblpPr w:leftFromText="180" w:rightFromText="180" w:vertAnchor="text" w:horzAnchor="margin" w:tblpY="-3"/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9"/>
        <w:gridCol w:w="426"/>
        <w:gridCol w:w="1700"/>
      </w:tblGrid>
      <w:tr w:rsidR="00D80C2C" w14:paraId="2D56B156" w14:textId="77777777" w:rsidTr="004900F4">
        <w:trPr>
          <w:trHeight w:val="272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45B0B" w14:textId="77777777" w:rsidR="00D80C2C" w:rsidRDefault="00D80C2C" w:rsidP="004900F4">
            <w:pPr>
              <w:ind w:left="709" w:hanging="709"/>
            </w:pPr>
            <w:r>
              <w:t xml:space="preserve">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93EF" w14:textId="77777777" w:rsidR="00D80C2C" w:rsidRDefault="00D80C2C" w:rsidP="004900F4">
            <w:pPr>
              <w:ind w:left="709" w:hanging="709"/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8F0B2" w14:textId="77777777" w:rsidR="00D80C2C" w:rsidRDefault="00D80C2C" w:rsidP="004900F4">
            <w:pPr>
              <w:ind w:left="709" w:hanging="709"/>
            </w:pPr>
            <w:r>
              <w:rPr>
                <w:iCs/>
              </w:rPr>
              <w:t xml:space="preserve">     ИИН/БИН</w:t>
            </w:r>
          </w:p>
        </w:tc>
      </w:tr>
      <w:tr w:rsidR="00D80C2C" w14:paraId="66D3288D" w14:textId="77777777" w:rsidTr="004900F4">
        <w:trPr>
          <w:trHeight w:val="272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ED75" w14:textId="77777777" w:rsidR="00D80C2C" w:rsidRDefault="00D80C2C" w:rsidP="004900F4">
            <w:pPr>
              <w:ind w:left="709" w:hanging="709"/>
            </w:pPr>
            <w:r>
              <w:t>Заказчик __________________________________________________________________________________________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B8AB3" w14:textId="77777777" w:rsidR="00D80C2C" w:rsidRDefault="00D80C2C" w:rsidP="004900F4">
            <w:pPr>
              <w:ind w:left="709" w:hanging="709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22" w14:textId="77777777" w:rsidR="00D80C2C" w:rsidRDefault="00D80C2C" w:rsidP="004900F4">
            <w:pPr>
              <w:ind w:left="709" w:hanging="709"/>
            </w:pPr>
          </w:p>
        </w:tc>
      </w:tr>
      <w:tr w:rsidR="00D80C2C" w14:paraId="1C5F7395" w14:textId="77777777" w:rsidTr="004900F4">
        <w:trPr>
          <w:trHeight w:val="272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79DE3" w14:textId="77777777" w:rsidR="00D80C2C" w:rsidRDefault="00D80C2C" w:rsidP="004900F4">
            <w:pPr>
              <w:ind w:left="709" w:hanging="709"/>
            </w:pPr>
            <w:r>
              <w:t xml:space="preserve">                                                           полное наименование,  адрес, данные о средствах связи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E02F" w14:textId="77777777" w:rsidR="00D80C2C" w:rsidRDefault="00D80C2C" w:rsidP="004900F4">
            <w:pPr>
              <w:ind w:left="709" w:hanging="709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5594C" w14:textId="77777777" w:rsidR="00D80C2C" w:rsidRDefault="00D80C2C" w:rsidP="004900F4">
            <w:pPr>
              <w:ind w:left="709" w:hanging="709"/>
            </w:pPr>
          </w:p>
        </w:tc>
      </w:tr>
      <w:tr w:rsidR="00D80C2C" w14:paraId="21BD83FE" w14:textId="77777777" w:rsidTr="004900F4">
        <w:trPr>
          <w:trHeight w:val="272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1CCBD" w14:textId="77777777" w:rsidR="00D80C2C" w:rsidRDefault="00D80C2C" w:rsidP="004900F4">
            <w:pPr>
              <w:ind w:left="709" w:hanging="709"/>
            </w:pPr>
            <w:r>
              <w:t>Исполнитель __________________________________________________________________________________________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81C38" w14:textId="77777777" w:rsidR="00D80C2C" w:rsidRDefault="00D80C2C" w:rsidP="004900F4">
            <w:pPr>
              <w:ind w:left="709" w:hanging="709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549A" w14:textId="77777777" w:rsidR="00D80C2C" w:rsidRDefault="00D80C2C" w:rsidP="004900F4">
            <w:pPr>
              <w:ind w:left="709" w:hanging="709"/>
            </w:pPr>
          </w:p>
        </w:tc>
      </w:tr>
    </w:tbl>
    <w:p w14:paraId="7E7D7E43" w14:textId="77777777" w:rsidR="00D80C2C" w:rsidRDefault="00D80C2C" w:rsidP="00D80C2C">
      <w:pPr>
        <w:ind w:left="709" w:hanging="709"/>
        <w:rPr>
          <w:color w:val="000000"/>
        </w:rPr>
      </w:pPr>
      <w:r>
        <w:rPr>
          <w:color w:val="000000"/>
        </w:rPr>
        <w:t>Договор (контракт)______________________№__________ «____»____________20__г.</w:t>
      </w:r>
    </w:p>
    <w:tbl>
      <w:tblPr>
        <w:tblpPr w:leftFromText="180" w:rightFromText="180" w:vertAnchor="text" w:horzAnchor="page" w:tblpX="10511" w:tblpY="-59"/>
        <w:tblW w:w="4710" w:type="dxa"/>
        <w:tblLayout w:type="fixed"/>
        <w:tblLook w:val="04A0" w:firstRow="1" w:lastRow="0" w:firstColumn="1" w:lastColumn="0" w:noHBand="0" w:noVBand="1"/>
      </w:tblPr>
      <w:tblGrid>
        <w:gridCol w:w="1241"/>
        <w:gridCol w:w="1343"/>
        <w:gridCol w:w="1134"/>
        <w:gridCol w:w="992"/>
      </w:tblGrid>
      <w:tr w:rsidR="00D80C2C" w14:paraId="51FD6A5A" w14:textId="77777777" w:rsidTr="004900F4">
        <w:trPr>
          <w:trHeight w:val="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61CC1F" w14:textId="77777777" w:rsidR="00D80C2C" w:rsidRDefault="00D80C2C" w:rsidP="00490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Номер документа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E09DCC" w14:textId="77777777" w:rsidR="00D80C2C" w:rsidRDefault="00D80C2C" w:rsidP="00490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Дата составления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8177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период</w:t>
            </w:r>
          </w:p>
        </w:tc>
      </w:tr>
      <w:tr w:rsidR="00D80C2C" w14:paraId="7DE0B610" w14:textId="77777777" w:rsidTr="004900F4">
        <w:trPr>
          <w:trHeight w:val="1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DA69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AE35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0CB7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6A5A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по</w:t>
            </w:r>
          </w:p>
        </w:tc>
      </w:tr>
      <w:tr w:rsidR="00D80C2C" w14:paraId="63E6CEF2" w14:textId="77777777" w:rsidTr="004900F4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8CEF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6FBC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6100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37CF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89E1672" w14:textId="77777777" w:rsidR="00D80C2C" w:rsidRDefault="00D80C2C" w:rsidP="00D80C2C">
      <w:pPr>
        <w:ind w:left="709" w:hanging="709"/>
      </w:pPr>
    </w:p>
    <w:p w14:paraId="53CFE8E8" w14:textId="77777777" w:rsidR="00D80C2C" w:rsidRDefault="00D80C2C" w:rsidP="00D80C2C">
      <w:pPr>
        <w:ind w:left="709" w:hanging="709"/>
      </w:pPr>
      <w:r>
        <w:t xml:space="preserve">                                                                АКТ ВЫПОЛНЕННЫХ РАБОТ (ОКАЗАННЫХ УСЛУГ)*   </w:t>
      </w:r>
    </w:p>
    <w:p w14:paraId="6A26EFC9" w14:textId="77777777" w:rsidR="00D80C2C" w:rsidRDefault="00D80C2C" w:rsidP="00D80C2C">
      <w:pPr>
        <w:ind w:left="709" w:hanging="709"/>
      </w:pPr>
      <w:r>
        <w:t xml:space="preserve">           </w:t>
      </w:r>
    </w:p>
    <w:p w14:paraId="72C9D43F" w14:textId="77777777" w:rsidR="00D80C2C" w:rsidRDefault="00D80C2C" w:rsidP="00D80C2C">
      <w:pPr>
        <w:ind w:left="709" w:hanging="709"/>
      </w:pPr>
      <w:r>
        <w:t xml:space="preserve">                                                       </w:t>
      </w:r>
    </w:p>
    <w:tbl>
      <w:tblPr>
        <w:tblW w:w="125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1"/>
        <w:gridCol w:w="2125"/>
        <w:gridCol w:w="3502"/>
        <w:gridCol w:w="1275"/>
        <w:gridCol w:w="1276"/>
        <w:gridCol w:w="1134"/>
        <w:gridCol w:w="2267"/>
      </w:tblGrid>
      <w:tr w:rsidR="00D80C2C" w14:paraId="0EB20A58" w14:textId="77777777" w:rsidTr="004900F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07A1C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  <w:p w14:paraId="15B95C5E" w14:textId="77777777" w:rsidR="00D80C2C" w:rsidRDefault="00D80C2C" w:rsidP="00490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порядку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192D9C" w14:textId="77777777" w:rsidR="00D80C2C" w:rsidRDefault="00D80C2C" w:rsidP="00490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(услуг)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77AA2" w14:textId="77777777" w:rsidR="00D80C2C" w:rsidRDefault="00D80C2C" w:rsidP="004900F4">
            <w:pPr>
              <w:jc w:val="center"/>
              <w:rPr>
                <w:color w:val="000000"/>
              </w:rPr>
            </w:pPr>
            <w:r>
              <w:t xml:space="preserve">Сведения о наличии отчета о </w:t>
            </w:r>
            <w:r>
              <w:rPr>
                <w:color w:val="000000"/>
              </w:rPr>
              <w:t>маркетинговых исследованиях, консультационных и прочих услуг (дата, номер, количество страниц)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88533" w14:textId="77777777" w:rsidR="00D80C2C" w:rsidRDefault="00D80C2C" w:rsidP="00490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D8F4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Выполнено работ (оказано услуг)</w:t>
            </w:r>
          </w:p>
        </w:tc>
      </w:tr>
      <w:tr w:rsidR="00D80C2C" w14:paraId="05D2883A" w14:textId="77777777" w:rsidTr="004900F4">
        <w:trPr>
          <w:trHeight w:val="4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3958D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D3C48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8E6BDF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426D" w14:textId="77777777" w:rsidR="00D80C2C" w:rsidRDefault="00D80C2C" w:rsidP="004900F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FF1A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686E" w14:textId="77777777" w:rsidR="00D80C2C" w:rsidRDefault="00D80C2C" w:rsidP="00490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за единицу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1196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</w:t>
            </w:r>
          </w:p>
        </w:tc>
      </w:tr>
      <w:tr w:rsidR="00D80C2C" w14:paraId="7FE3AB42" w14:textId="77777777" w:rsidTr="004900F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DFA6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E78E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FCFE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5DE9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91FB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17F5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00AD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80C2C" w14:paraId="1A4EAF1C" w14:textId="77777777" w:rsidTr="004900F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0EF1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1913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F2D4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6B55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7E2F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B6E7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8FFC" w14:textId="77777777" w:rsidR="00D80C2C" w:rsidRDefault="00D80C2C" w:rsidP="004900F4">
            <w:pPr>
              <w:rPr>
                <w:sz w:val="22"/>
                <w:szCs w:val="22"/>
              </w:rPr>
            </w:pPr>
          </w:p>
        </w:tc>
      </w:tr>
      <w:tr w:rsidR="00D80C2C" w14:paraId="777A23CB" w14:textId="77777777" w:rsidTr="004900F4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829D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98C7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D8AB" w14:textId="77777777" w:rsidR="00D80C2C" w:rsidRDefault="00D80C2C" w:rsidP="004900F4">
            <w:pPr>
              <w:ind w:left="709" w:hanging="70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8F1CF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7C4D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513E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      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8501" w14:textId="77777777" w:rsidR="00D80C2C" w:rsidRDefault="00D80C2C" w:rsidP="004900F4">
            <w:pPr>
              <w:ind w:left="709" w:hanging="70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3BC17F0" w14:textId="77777777" w:rsidR="00D80C2C" w:rsidRDefault="00D80C2C" w:rsidP="00D80C2C">
      <w:r>
        <w:t>Сведения об использовании запасов, полученных от заказчика_________________________________________________________________________________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наименование, количество, стоимость</w:t>
      </w:r>
    </w:p>
    <w:p w14:paraId="01EF08F7" w14:textId="77777777" w:rsidR="00D80C2C" w:rsidRDefault="00D80C2C" w:rsidP="00D80C2C">
      <w:pPr>
        <w:ind w:left="709" w:hanging="709"/>
      </w:pPr>
      <w:r>
        <w:t>Приложение: Перечень документации______________________________________________________________________________________________________</w:t>
      </w:r>
    </w:p>
    <w:p w14:paraId="4A3796BD" w14:textId="77777777" w:rsidR="00D80C2C" w:rsidRDefault="00D80C2C" w:rsidP="00D80C2C">
      <w:pPr>
        <w:ind w:left="709" w:hanging="709"/>
      </w:pPr>
      <w:r>
        <w:t xml:space="preserve">Сдал (Исполнитель)_____________/_______________/________________               Принял (Заказчик)_______________/_______________/_______________________         </w:t>
      </w:r>
    </w:p>
    <w:p w14:paraId="519EB48B" w14:textId="77777777" w:rsidR="00D80C2C" w:rsidRDefault="00D80C2C" w:rsidP="00D80C2C">
      <w:pPr>
        <w:ind w:left="709" w:hanging="709"/>
      </w:pPr>
      <w:r>
        <w:t xml:space="preserve">                                      должность           подпись       расшифровка подписи                                                 должность             подпись                   расшифровка подписи</w:t>
      </w:r>
    </w:p>
    <w:p w14:paraId="508107D8" w14:textId="77777777" w:rsidR="00D80C2C" w:rsidRDefault="00D80C2C" w:rsidP="00D80C2C">
      <w:pPr>
        <w:ind w:left="709" w:hanging="709"/>
      </w:pPr>
      <w:r>
        <w:t xml:space="preserve">        М.П.                                                                                                                              М.П. </w:t>
      </w:r>
    </w:p>
    <w:p w14:paraId="0116D106" w14:textId="77777777" w:rsidR="00D80C2C" w:rsidRDefault="00D80C2C" w:rsidP="00D80C2C"/>
    <w:p w14:paraId="635D87B4" w14:textId="77777777" w:rsidR="00D80C2C" w:rsidRDefault="00D80C2C" w:rsidP="00D80C2C">
      <w:pPr>
        <w:ind w:left="709" w:hanging="1"/>
      </w:pPr>
      <w:r>
        <w:t>*Применяется для приемки-передачи выполненных работ (оказанных услуг), за исключением строительно-монтажных работ.</w:t>
      </w:r>
    </w:p>
    <w:p w14:paraId="4B7B44E3" w14:textId="3F449B46" w:rsidR="00D80C2C" w:rsidRPr="005E5A2E" w:rsidRDefault="00D80C2C" w:rsidP="00D80C2C">
      <w:pPr>
        <w:rPr>
          <w:sz w:val="24"/>
          <w:szCs w:val="24"/>
        </w:rPr>
      </w:pPr>
    </w:p>
    <w:sectPr w:rsidR="00D80C2C" w:rsidRPr="005E5A2E" w:rsidSect="00595D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A278C" w14:textId="77777777" w:rsidR="00DB03AC" w:rsidRDefault="00DB03AC">
      <w:r>
        <w:separator/>
      </w:r>
    </w:p>
  </w:endnote>
  <w:endnote w:type="continuationSeparator" w:id="0">
    <w:p w14:paraId="5B1CAA36" w14:textId="77777777" w:rsidR="00DB03AC" w:rsidRDefault="00DB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1DF6" w14:textId="77777777" w:rsidR="008130F4" w:rsidRDefault="008130F4">
    <w:pPr>
      <w:pStyle w:val="a9"/>
      <w:jc w:val="center"/>
    </w:pPr>
  </w:p>
  <w:p w14:paraId="776D27C7" w14:textId="77777777" w:rsidR="008130F4" w:rsidRDefault="008130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41E93" w14:textId="77777777" w:rsidR="008130F4" w:rsidRDefault="008130F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25139">
      <w:rPr>
        <w:noProof/>
      </w:rPr>
      <w:t>9</w:t>
    </w:r>
    <w:r>
      <w:fldChar w:fldCharType="end"/>
    </w:r>
  </w:p>
  <w:p w14:paraId="74C5AB11" w14:textId="77777777" w:rsidR="008130F4" w:rsidRDefault="008130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5788" w14:textId="77777777" w:rsidR="00DB03AC" w:rsidRDefault="00DB03AC">
      <w:r>
        <w:separator/>
      </w:r>
    </w:p>
  </w:footnote>
  <w:footnote w:type="continuationSeparator" w:id="0">
    <w:p w14:paraId="4B354F30" w14:textId="77777777" w:rsidR="00DB03AC" w:rsidRDefault="00DB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3F22" w14:textId="77777777" w:rsidR="008130F4" w:rsidRDefault="008130F4">
    <w:pPr>
      <w:pStyle w:val="a7"/>
      <w:jc w:val="center"/>
    </w:pPr>
  </w:p>
  <w:p w14:paraId="39F9C289" w14:textId="77777777" w:rsidR="008130F4" w:rsidRDefault="008130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571CEF"/>
    <w:multiLevelType w:val="hybridMultilevel"/>
    <w:tmpl w:val="1F56A5C2"/>
    <w:lvl w:ilvl="0" w:tplc="76F2AF0E">
      <w:start w:val="1"/>
      <w:numFmt w:val="decimal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813E71"/>
    <w:multiLevelType w:val="hybridMultilevel"/>
    <w:tmpl w:val="626096B8"/>
    <w:lvl w:ilvl="0" w:tplc="ABF8BCF0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73EA"/>
    <w:multiLevelType w:val="hybridMultilevel"/>
    <w:tmpl w:val="56EA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7D54"/>
    <w:multiLevelType w:val="hybridMultilevel"/>
    <w:tmpl w:val="56EA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3271B"/>
    <w:multiLevelType w:val="hybridMultilevel"/>
    <w:tmpl w:val="37B0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D0AA2"/>
    <w:multiLevelType w:val="hybridMultilevel"/>
    <w:tmpl w:val="375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0635"/>
    <w:multiLevelType w:val="hybridMultilevel"/>
    <w:tmpl w:val="8B920B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7FD0299"/>
    <w:multiLevelType w:val="hybridMultilevel"/>
    <w:tmpl w:val="4EDCB666"/>
    <w:lvl w:ilvl="0" w:tplc="1794F00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5D"/>
    <w:rsid w:val="0003457A"/>
    <w:rsid w:val="00064C67"/>
    <w:rsid w:val="001869CB"/>
    <w:rsid w:val="001C1D7C"/>
    <w:rsid w:val="001E4223"/>
    <w:rsid w:val="004441E6"/>
    <w:rsid w:val="00447165"/>
    <w:rsid w:val="00467DB1"/>
    <w:rsid w:val="00484750"/>
    <w:rsid w:val="00571E51"/>
    <w:rsid w:val="00595DC6"/>
    <w:rsid w:val="005B4DDC"/>
    <w:rsid w:val="005B4E09"/>
    <w:rsid w:val="005E5A2E"/>
    <w:rsid w:val="0063027C"/>
    <w:rsid w:val="00632762"/>
    <w:rsid w:val="00666824"/>
    <w:rsid w:val="00676C52"/>
    <w:rsid w:val="006844C1"/>
    <w:rsid w:val="006D526D"/>
    <w:rsid w:val="006F2E8D"/>
    <w:rsid w:val="00700A70"/>
    <w:rsid w:val="00777698"/>
    <w:rsid w:val="007D6ED0"/>
    <w:rsid w:val="00812AC2"/>
    <w:rsid w:val="008130F4"/>
    <w:rsid w:val="0089236B"/>
    <w:rsid w:val="00894443"/>
    <w:rsid w:val="00904E9D"/>
    <w:rsid w:val="00925250"/>
    <w:rsid w:val="00932C0F"/>
    <w:rsid w:val="009D0689"/>
    <w:rsid w:val="00A4055D"/>
    <w:rsid w:val="00A73C86"/>
    <w:rsid w:val="00AE7218"/>
    <w:rsid w:val="00B25139"/>
    <w:rsid w:val="00B90E79"/>
    <w:rsid w:val="00BC4133"/>
    <w:rsid w:val="00BD60EE"/>
    <w:rsid w:val="00C70D45"/>
    <w:rsid w:val="00C90B54"/>
    <w:rsid w:val="00D30929"/>
    <w:rsid w:val="00D61E73"/>
    <w:rsid w:val="00D80C2C"/>
    <w:rsid w:val="00DA6F2B"/>
    <w:rsid w:val="00DB03AC"/>
    <w:rsid w:val="00DD64F1"/>
    <w:rsid w:val="00E574C9"/>
    <w:rsid w:val="00E63927"/>
    <w:rsid w:val="00EB605A"/>
    <w:rsid w:val="00F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E6D4"/>
  <w15:docId w15:val="{DE61E852-255F-4F03-8AF0-6E69DA1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4055D"/>
    <w:pPr>
      <w:keepNext/>
      <w:widowControl/>
      <w:numPr>
        <w:ilvl w:val="1"/>
        <w:numId w:val="1"/>
      </w:numPr>
      <w:autoSpaceDE/>
      <w:spacing w:before="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55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Normal1">
    <w:name w:val="Normal1"/>
    <w:rsid w:val="00A4055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1"/>
    <w:qFormat/>
    <w:rsid w:val="005B4DDC"/>
    <w:pPr>
      <w:widowControl/>
      <w:suppressAutoHyphens w:val="0"/>
      <w:autoSpaceDE/>
      <w:ind w:left="720"/>
      <w:contextualSpacing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E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qFormat/>
    <w:rsid w:val="008130F4"/>
    <w:pPr>
      <w:spacing w:after="0" w:line="240" w:lineRule="auto"/>
      <w:jc w:val="center"/>
    </w:pPr>
    <w:rPr>
      <w:sz w:val="21"/>
      <w:szCs w:val="21"/>
    </w:rPr>
  </w:style>
  <w:style w:type="paragraph" w:styleId="a7">
    <w:name w:val="header"/>
    <w:basedOn w:val="a"/>
    <w:link w:val="a8"/>
    <w:uiPriority w:val="99"/>
    <w:rsid w:val="008130F4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130F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8130F4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813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rsid w:val="00D80C2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b">
    <w:name w:val="annotation reference"/>
    <w:basedOn w:val="a0"/>
    <w:uiPriority w:val="99"/>
    <w:semiHidden/>
    <w:unhideWhenUsed/>
    <w:rsid w:val="00C70D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0D45"/>
  </w:style>
  <w:style w:type="character" w:customStyle="1" w:styleId="ad">
    <w:name w:val="Текст примечания Знак"/>
    <w:basedOn w:val="a0"/>
    <w:link w:val="ac"/>
    <w:uiPriority w:val="99"/>
    <w:semiHidden/>
    <w:rsid w:val="00C70D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0D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0D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Revision"/>
    <w:hidden/>
    <w:uiPriority w:val="99"/>
    <w:semiHidden/>
    <w:rsid w:val="00BC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3205-3BDE-4D3B-8271-CBFB8127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Ибрагимов Абдумалик</dc:creator>
  <cp:lastModifiedBy>a.kashkenova</cp:lastModifiedBy>
  <cp:revision>3</cp:revision>
  <dcterms:created xsi:type="dcterms:W3CDTF">2024-04-16T06:29:00Z</dcterms:created>
  <dcterms:modified xsi:type="dcterms:W3CDTF">2024-04-16T06:30:00Z</dcterms:modified>
</cp:coreProperties>
</file>