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E3" w:rsidRPr="00BE463C" w:rsidRDefault="00FD70FF" w:rsidP="00BE4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FF">
        <w:rPr>
          <w:rFonts w:ascii="Times New Roman" w:hAnsi="Times New Roman" w:cs="Times New Roman"/>
          <w:b/>
          <w:sz w:val="28"/>
          <w:szCs w:val="28"/>
          <w:lang w:val="kk-KZ"/>
        </w:rPr>
        <w:t>Методика рассмотрения товарного образца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907E3" w:rsidRPr="002907E3" w:rsidRDefault="002907E3" w:rsidP="00290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E3">
        <w:rPr>
          <w:rFonts w:ascii="Times New Roman" w:hAnsi="Times New Roman" w:cs="Times New Roman"/>
          <w:b/>
          <w:sz w:val="24"/>
          <w:szCs w:val="24"/>
        </w:rPr>
        <w:t>Жакет меховой.</w:t>
      </w:r>
    </w:p>
    <w:p w:rsidR="002907E3" w:rsidRPr="002907E3" w:rsidRDefault="002907E3" w:rsidP="00A02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Жакет меховой рассматриваются согласно технической спецификации. Визуальны осмотр, </w:t>
      </w:r>
      <w:r w:rsidRPr="00CC7161">
        <w:rPr>
          <w:rFonts w:ascii="Times New Roman" w:hAnsi="Times New Roman" w:cs="Times New Roman"/>
          <w:sz w:val="24"/>
          <w:szCs w:val="24"/>
        </w:rPr>
        <w:t>Материал  изделия должен соответ</w:t>
      </w:r>
      <w:r>
        <w:rPr>
          <w:rFonts w:ascii="Times New Roman" w:hAnsi="Times New Roman" w:cs="Times New Roman"/>
          <w:sz w:val="24"/>
          <w:szCs w:val="24"/>
        </w:rPr>
        <w:t>ствовать по качеству  и не долж</w:t>
      </w:r>
      <w:r w:rsidRPr="00CC7161">
        <w:rPr>
          <w:rFonts w:ascii="Times New Roman" w:hAnsi="Times New Roman" w:cs="Times New Roman"/>
          <w:sz w:val="24"/>
          <w:szCs w:val="24"/>
        </w:rPr>
        <w:t>ны иметь какие -либо дефекты или нарушение  (расслоения, отслоение, плешины,  повышенной ворсистости, разрывы,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>потеря эластичности и мягкости, жесткость, ломкость, рыхлость, волнистость и вздутие, вытертость, деформация, утеря формоустойчивости, "катышкобразования" на матерчатой ткани и иные дефекты).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r>
        <w:rPr>
          <w:rFonts w:ascii="Times New Roman" w:hAnsi="Times New Roman" w:cs="Times New Roman"/>
          <w:sz w:val="24"/>
          <w:szCs w:val="24"/>
        </w:rPr>
        <w:t>непрямолинейности</w:t>
      </w:r>
      <w:r w:rsidRPr="00CC7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61">
        <w:rPr>
          <w:rFonts w:ascii="Times New Roman" w:hAnsi="Times New Roman" w:cs="Times New Roman"/>
          <w:sz w:val="24"/>
          <w:szCs w:val="24"/>
        </w:rPr>
        <w:t>искр</w:t>
      </w:r>
      <w:r>
        <w:rPr>
          <w:rFonts w:ascii="Times New Roman" w:hAnsi="Times New Roman" w:cs="Times New Roman"/>
          <w:sz w:val="24"/>
          <w:szCs w:val="24"/>
        </w:rPr>
        <w:t xml:space="preserve">ивление линии строчек, наличие </w:t>
      </w:r>
      <w:r w:rsidRPr="00CC7161">
        <w:rPr>
          <w:rFonts w:ascii="Times New Roman" w:hAnsi="Times New Roman" w:cs="Times New Roman"/>
          <w:sz w:val="24"/>
          <w:szCs w:val="24"/>
        </w:rPr>
        <w:t xml:space="preserve">выступающих нитей шва, </w:t>
      </w:r>
      <w:r>
        <w:rPr>
          <w:rFonts w:ascii="Times New Roman" w:hAnsi="Times New Roman" w:cs="Times New Roman"/>
          <w:sz w:val="24"/>
          <w:szCs w:val="24"/>
        </w:rPr>
        <w:t xml:space="preserve">непрошив, </w:t>
      </w:r>
      <w:r w:rsidRPr="00CC7161">
        <w:rPr>
          <w:rFonts w:ascii="Times New Roman" w:hAnsi="Times New Roman" w:cs="Times New Roman"/>
          <w:sz w:val="24"/>
          <w:szCs w:val="24"/>
        </w:rPr>
        <w:t xml:space="preserve">пропуск стежков в строчке, слабая (стянутая) строчка  и иные дефекты) </w:t>
      </w:r>
      <w:r>
        <w:rPr>
          <w:rFonts w:ascii="Times New Roman" w:hAnsi="Times New Roman" w:cs="Times New Roman"/>
          <w:sz w:val="24"/>
          <w:szCs w:val="24"/>
        </w:rPr>
        <w:t xml:space="preserve">.   Материал изделия не должен </w:t>
      </w:r>
      <w:r w:rsidRPr="00CC7161">
        <w:rPr>
          <w:rFonts w:ascii="Times New Roman" w:hAnsi="Times New Roman" w:cs="Times New Roman"/>
          <w:sz w:val="24"/>
          <w:szCs w:val="24"/>
        </w:rPr>
        <w:t>не должны выдел</w:t>
      </w:r>
      <w:r>
        <w:rPr>
          <w:rFonts w:ascii="Times New Roman" w:hAnsi="Times New Roman" w:cs="Times New Roman"/>
          <w:sz w:val="24"/>
          <w:szCs w:val="24"/>
        </w:rPr>
        <w:t xml:space="preserve">ять вредные вещества, </w:t>
      </w:r>
      <w:r w:rsidRPr="00CC7161">
        <w:rPr>
          <w:rFonts w:ascii="Times New Roman" w:hAnsi="Times New Roman" w:cs="Times New Roman"/>
          <w:sz w:val="24"/>
          <w:szCs w:val="24"/>
        </w:rPr>
        <w:t>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3F2">
        <w:rPr>
          <w:rFonts w:ascii="Times New Roman" w:hAnsi="Times New Roman" w:cs="Times New Roman"/>
          <w:sz w:val="24"/>
          <w:szCs w:val="24"/>
        </w:rPr>
        <w:t>опытные (показательные) образцы Товара (с нанесенными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>
        <w:rPr>
          <w:rFonts w:ascii="Times New Roman" w:hAnsi="Times New Roman" w:cs="Times New Roman"/>
          <w:sz w:val="24"/>
          <w:szCs w:val="24"/>
        </w:rPr>
        <w:t>. Соответствие плотности, состава ткани, цвета, фурнитуры, размера, карманов.</w:t>
      </w:r>
    </w:p>
    <w:sectPr w:rsidR="002907E3" w:rsidRPr="0029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F"/>
    <w:rsid w:val="002907E3"/>
    <w:rsid w:val="00873124"/>
    <w:rsid w:val="009A5F26"/>
    <w:rsid w:val="00A02579"/>
    <w:rsid w:val="00A04FBA"/>
    <w:rsid w:val="00A23E9D"/>
    <w:rsid w:val="00AC63F2"/>
    <w:rsid w:val="00BE463C"/>
    <w:rsid w:val="00CC7161"/>
    <w:rsid w:val="00D86B39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0ABA-13C2-423C-8667-2D47D30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А. Бегман</dc:creator>
  <cp:keywords/>
  <dc:description/>
  <cp:lastModifiedBy>Динара Б. Мухаметжанова</cp:lastModifiedBy>
  <cp:revision>3</cp:revision>
  <dcterms:created xsi:type="dcterms:W3CDTF">2020-02-25T04:17:00Z</dcterms:created>
  <dcterms:modified xsi:type="dcterms:W3CDTF">2020-03-28T11:41:00Z</dcterms:modified>
</cp:coreProperties>
</file>