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A5D" w:rsidRPr="00322A5D" w:rsidRDefault="00322A5D" w:rsidP="00322A5D">
      <w:pPr>
        <w:spacing w:after="0" w:line="240" w:lineRule="auto"/>
        <w:ind w:left="-1276"/>
        <w:jc w:val="right"/>
        <w:outlineLvl w:val="0"/>
        <w:rPr>
          <w:rFonts w:ascii="Times New Roman" w:eastAsia="Times New Roman" w:hAnsi="Times New Roman" w:cs="Times New Roman"/>
          <w:sz w:val="20"/>
          <w:szCs w:val="20"/>
          <w:lang w:eastAsia="ru-RU"/>
        </w:rPr>
      </w:pPr>
      <w:bookmarkStart w:id="0" w:name="_GoBack"/>
      <w:bookmarkEnd w:id="0"/>
      <w:r w:rsidRPr="00322A5D">
        <w:rPr>
          <w:rFonts w:ascii="Times New Roman" w:eastAsia="Times New Roman" w:hAnsi="Times New Roman" w:cs="Times New Roman"/>
          <w:bCs/>
          <w:sz w:val="20"/>
          <w:szCs w:val="20"/>
          <w:lang w:eastAsia="ru-RU"/>
        </w:rPr>
        <w:t xml:space="preserve">Приложение № 3 </w:t>
      </w:r>
      <w:r w:rsidRPr="00322A5D">
        <w:rPr>
          <w:rFonts w:ascii="Times New Roman" w:eastAsia="Times New Roman" w:hAnsi="Times New Roman" w:cs="Times New Roman"/>
          <w:sz w:val="20"/>
          <w:szCs w:val="20"/>
          <w:lang w:eastAsia="ru-RU"/>
        </w:rPr>
        <w:t>к Договору № ______</w:t>
      </w:r>
      <w:r w:rsidR="005F7144">
        <w:rPr>
          <w:rFonts w:ascii="Times New Roman" w:eastAsia="Times New Roman" w:hAnsi="Times New Roman" w:cs="Times New Roman"/>
          <w:sz w:val="20"/>
          <w:szCs w:val="20"/>
          <w:lang w:eastAsia="ru-RU"/>
        </w:rPr>
        <w:t xml:space="preserve">__   от «________» ________ </w:t>
      </w:r>
      <w:r w:rsidR="00D52253">
        <w:rPr>
          <w:rFonts w:ascii="Times New Roman" w:eastAsia="Times New Roman" w:hAnsi="Times New Roman" w:cs="Times New Roman"/>
          <w:sz w:val="20"/>
          <w:szCs w:val="20"/>
          <w:lang w:eastAsia="ru-RU"/>
        </w:rPr>
        <w:t>2023</w:t>
      </w:r>
      <w:r w:rsidRPr="00322A5D">
        <w:rPr>
          <w:rFonts w:ascii="Times New Roman" w:eastAsia="Times New Roman" w:hAnsi="Times New Roman" w:cs="Times New Roman"/>
          <w:sz w:val="20"/>
          <w:szCs w:val="20"/>
          <w:lang w:eastAsia="ru-RU"/>
        </w:rPr>
        <w:t xml:space="preserve"> г.</w:t>
      </w:r>
    </w:p>
    <w:p w:rsidR="00322A5D" w:rsidRPr="00322A5D" w:rsidRDefault="00322A5D" w:rsidP="00322A5D">
      <w:pPr>
        <w:tabs>
          <w:tab w:val="left" w:pos="-284"/>
          <w:tab w:val="left" w:pos="10773"/>
        </w:tabs>
        <w:spacing w:after="0" w:line="240" w:lineRule="auto"/>
        <w:ind w:left="-1276"/>
        <w:jc w:val="center"/>
        <w:rPr>
          <w:rFonts w:ascii="Times New Roman" w:eastAsia="Times New Roman" w:hAnsi="Times New Roman" w:cs="Times New Roman"/>
          <w:b/>
          <w:bCs/>
          <w:iCs/>
          <w:color w:val="000000"/>
          <w:lang w:eastAsia="ru-RU"/>
        </w:rPr>
      </w:pPr>
      <w:r w:rsidRPr="00322A5D">
        <w:rPr>
          <w:rFonts w:ascii="Times New Roman" w:eastAsia="Times New Roman" w:hAnsi="Times New Roman" w:cs="Times New Roman"/>
          <w:b/>
          <w:bCs/>
          <w:iCs/>
          <w:color w:val="000000"/>
          <w:lang w:eastAsia="ru-RU"/>
        </w:rPr>
        <w:t xml:space="preserve">                            </w:t>
      </w:r>
    </w:p>
    <w:p w:rsidR="00322A5D" w:rsidRPr="00322A5D" w:rsidRDefault="00322A5D" w:rsidP="00322A5D">
      <w:pPr>
        <w:tabs>
          <w:tab w:val="left" w:pos="-284"/>
          <w:tab w:val="left" w:pos="10773"/>
        </w:tabs>
        <w:spacing w:after="0" w:line="240" w:lineRule="auto"/>
        <w:jc w:val="center"/>
        <w:rPr>
          <w:rFonts w:ascii="Times New Roman" w:eastAsia="Times New Roman" w:hAnsi="Times New Roman" w:cs="Times New Roman"/>
          <w:b/>
          <w:bCs/>
          <w:iCs/>
          <w:color w:val="000000"/>
          <w:lang w:eastAsia="ru-RU"/>
        </w:rPr>
      </w:pPr>
      <w:r w:rsidRPr="00322A5D">
        <w:rPr>
          <w:rFonts w:ascii="Times New Roman" w:eastAsia="Times New Roman" w:hAnsi="Times New Roman" w:cs="Times New Roman"/>
          <w:b/>
          <w:bCs/>
          <w:iCs/>
          <w:color w:val="000000"/>
          <w:lang w:eastAsia="ru-RU"/>
        </w:rPr>
        <w:t>Форма отчёта о местном содержании</w:t>
      </w:r>
    </w:p>
    <w:p w:rsidR="00322A5D" w:rsidRPr="00322A5D" w:rsidRDefault="00322A5D" w:rsidP="00322A5D">
      <w:pPr>
        <w:tabs>
          <w:tab w:val="left" w:pos="-284"/>
          <w:tab w:val="left" w:pos="10773"/>
        </w:tabs>
        <w:spacing w:after="0" w:line="240" w:lineRule="auto"/>
        <w:ind w:left="-1276"/>
        <w:jc w:val="center"/>
        <w:rPr>
          <w:rFonts w:ascii="Times New Roman" w:eastAsia="Times New Roman" w:hAnsi="Times New Roman" w:cs="Times New Roman"/>
          <w:color w:val="000000"/>
          <w:lang w:eastAsia="ru-RU"/>
        </w:rPr>
      </w:pPr>
    </w:p>
    <w:tbl>
      <w:tblPr>
        <w:tblW w:w="13605" w:type="dxa"/>
        <w:tblInd w:w="675" w:type="dxa"/>
        <w:tblLayout w:type="fixed"/>
        <w:tblLook w:val="04A0" w:firstRow="1" w:lastRow="0" w:firstColumn="1" w:lastColumn="0" w:noHBand="0" w:noVBand="1"/>
      </w:tblPr>
      <w:tblGrid>
        <w:gridCol w:w="1701"/>
        <w:gridCol w:w="2976"/>
        <w:gridCol w:w="3118"/>
        <w:gridCol w:w="3542"/>
        <w:gridCol w:w="2268"/>
      </w:tblGrid>
      <w:tr w:rsidR="00322A5D" w:rsidRPr="00322A5D" w:rsidTr="007B7854">
        <w:trPr>
          <w:trHeight w:val="279"/>
        </w:trPr>
        <w:tc>
          <w:tcPr>
            <w:tcW w:w="1701" w:type="dxa"/>
            <w:vMerge w:val="restart"/>
            <w:tcBorders>
              <w:top w:val="single" w:sz="4" w:space="0" w:color="auto"/>
              <w:left w:val="single" w:sz="4" w:space="0" w:color="auto"/>
              <w:bottom w:val="dotted" w:sz="4" w:space="0" w:color="000000"/>
              <w:right w:val="dotted" w:sz="4" w:space="0" w:color="auto"/>
            </w:tcBorders>
            <w:vAlign w:val="center"/>
            <w:hideMark/>
          </w:tcPr>
          <w:p w:rsidR="00322A5D" w:rsidRPr="00322A5D" w:rsidRDefault="00322A5D" w:rsidP="00322A5D">
            <w:pPr>
              <w:spacing w:after="0" w:line="240" w:lineRule="auto"/>
              <w:ind w:right="-210"/>
              <w:jc w:val="center"/>
              <w:rPr>
                <w:rFonts w:ascii="Times New Roman" w:eastAsia="Times New Roman" w:hAnsi="Times New Roman" w:cs="Times New Roman"/>
                <w:color w:val="000000"/>
                <w:lang w:eastAsia="ru-RU"/>
              </w:rPr>
            </w:pPr>
            <w:r w:rsidRPr="00322A5D">
              <w:rPr>
                <w:rFonts w:ascii="Times New Roman" w:eastAsia="Times New Roman" w:hAnsi="Times New Roman" w:cs="Times New Roman"/>
                <w:color w:val="000000"/>
                <w:lang w:eastAsia="ru-RU"/>
              </w:rPr>
              <w:t>№ п/п</w:t>
            </w:r>
          </w:p>
          <w:p w:rsidR="00322A5D" w:rsidRPr="00322A5D" w:rsidRDefault="00322A5D" w:rsidP="00322A5D">
            <w:pPr>
              <w:spacing w:after="0" w:line="240" w:lineRule="auto"/>
              <w:ind w:right="-210"/>
              <w:jc w:val="center"/>
              <w:rPr>
                <w:rFonts w:ascii="Times New Roman" w:eastAsia="Times New Roman" w:hAnsi="Times New Roman" w:cs="Times New Roman"/>
                <w:color w:val="000000"/>
                <w:lang w:eastAsia="ru-RU"/>
              </w:rPr>
            </w:pPr>
            <w:r w:rsidRPr="00322A5D">
              <w:rPr>
                <w:rFonts w:ascii="Times New Roman" w:eastAsia="Times New Roman" w:hAnsi="Times New Roman" w:cs="Times New Roman"/>
                <w:color w:val="000000"/>
                <w:lang w:eastAsia="ru-RU"/>
              </w:rPr>
              <w:t>Договора</w:t>
            </w:r>
          </w:p>
          <w:p w:rsidR="00322A5D" w:rsidRPr="00322A5D" w:rsidRDefault="00322A5D" w:rsidP="00322A5D">
            <w:pPr>
              <w:spacing w:after="0" w:line="240" w:lineRule="auto"/>
              <w:ind w:right="-210"/>
              <w:jc w:val="center"/>
              <w:rPr>
                <w:rFonts w:ascii="Times New Roman" w:eastAsia="Times New Roman" w:hAnsi="Times New Roman" w:cs="Times New Roman"/>
                <w:color w:val="000000"/>
                <w:lang w:eastAsia="ru-RU"/>
              </w:rPr>
            </w:pPr>
            <w:r w:rsidRPr="00322A5D">
              <w:rPr>
                <w:rFonts w:ascii="Times New Roman" w:eastAsia="Times New Roman" w:hAnsi="Times New Roman" w:cs="Times New Roman"/>
                <w:color w:val="000000"/>
                <w:lang w:eastAsia="ru-RU"/>
              </w:rPr>
              <w:t>(n)</w:t>
            </w:r>
          </w:p>
        </w:tc>
        <w:tc>
          <w:tcPr>
            <w:tcW w:w="2977" w:type="dxa"/>
            <w:vMerge w:val="restart"/>
            <w:tcBorders>
              <w:top w:val="single" w:sz="4" w:space="0" w:color="auto"/>
              <w:left w:val="dotted" w:sz="4" w:space="0" w:color="auto"/>
              <w:bottom w:val="dotted" w:sz="4" w:space="0" w:color="000000"/>
              <w:right w:val="dotted" w:sz="4" w:space="0" w:color="auto"/>
            </w:tcBorders>
            <w:vAlign w:val="center"/>
            <w:hideMark/>
          </w:tcPr>
          <w:p w:rsidR="00322A5D" w:rsidRPr="00322A5D" w:rsidRDefault="00322A5D" w:rsidP="00322A5D">
            <w:pPr>
              <w:spacing w:after="0" w:line="240" w:lineRule="auto"/>
              <w:ind w:right="-210"/>
              <w:jc w:val="center"/>
              <w:rPr>
                <w:rFonts w:ascii="Times New Roman" w:eastAsia="Times New Roman" w:hAnsi="Times New Roman" w:cs="Times New Roman"/>
                <w:color w:val="000000"/>
                <w:lang w:eastAsia="ru-RU"/>
              </w:rPr>
            </w:pPr>
            <w:r w:rsidRPr="00322A5D">
              <w:rPr>
                <w:rFonts w:ascii="Times New Roman" w:eastAsia="Times New Roman" w:hAnsi="Times New Roman" w:cs="Times New Roman"/>
                <w:color w:val="000000"/>
                <w:lang w:eastAsia="ru-RU"/>
              </w:rPr>
              <w:t>Стоимость</w:t>
            </w:r>
          </w:p>
          <w:p w:rsidR="00322A5D" w:rsidRPr="00322A5D" w:rsidRDefault="00322A5D" w:rsidP="00322A5D">
            <w:pPr>
              <w:spacing w:after="0" w:line="240" w:lineRule="auto"/>
              <w:ind w:right="-210"/>
              <w:jc w:val="center"/>
              <w:rPr>
                <w:rFonts w:ascii="Times New Roman" w:eastAsia="Times New Roman" w:hAnsi="Times New Roman" w:cs="Times New Roman"/>
                <w:color w:val="000000"/>
                <w:lang w:eastAsia="ru-RU"/>
              </w:rPr>
            </w:pPr>
            <w:r w:rsidRPr="00322A5D">
              <w:rPr>
                <w:rFonts w:ascii="Times New Roman" w:eastAsia="Times New Roman" w:hAnsi="Times New Roman" w:cs="Times New Roman"/>
                <w:color w:val="000000"/>
                <w:lang w:eastAsia="ru-RU"/>
              </w:rPr>
              <w:t>Договора</w:t>
            </w:r>
          </w:p>
          <w:p w:rsidR="00322A5D" w:rsidRPr="00322A5D" w:rsidRDefault="00322A5D" w:rsidP="00322A5D">
            <w:pPr>
              <w:spacing w:after="0" w:line="240" w:lineRule="auto"/>
              <w:ind w:right="-210"/>
              <w:jc w:val="center"/>
              <w:rPr>
                <w:rFonts w:ascii="Times New Roman" w:eastAsia="Times New Roman" w:hAnsi="Times New Roman" w:cs="Times New Roman"/>
                <w:color w:val="000000"/>
                <w:lang w:eastAsia="ru-RU"/>
              </w:rPr>
            </w:pPr>
            <w:r w:rsidRPr="00322A5D">
              <w:rPr>
                <w:rFonts w:ascii="Times New Roman" w:eastAsia="Times New Roman" w:hAnsi="Times New Roman" w:cs="Times New Roman"/>
                <w:color w:val="000000"/>
                <w:lang w:eastAsia="ru-RU"/>
              </w:rPr>
              <w:t>(</w:t>
            </w:r>
            <w:proofErr w:type="spellStart"/>
            <w:r w:rsidRPr="00322A5D">
              <w:rPr>
                <w:rFonts w:ascii="Times New Roman" w:eastAsia="Times New Roman" w:hAnsi="Times New Roman" w:cs="Times New Roman"/>
                <w:color w:val="000000"/>
                <w:lang w:eastAsia="ru-RU"/>
              </w:rPr>
              <w:t>СДj</w:t>
            </w:r>
            <w:proofErr w:type="spellEnd"/>
            <w:r w:rsidRPr="00322A5D">
              <w:rPr>
                <w:rFonts w:ascii="Times New Roman" w:eastAsia="Times New Roman" w:hAnsi="Times New Roman" w:cs="Times New Roman"/>
                <w:color w:val="000000"/>
                <w:lang w:eastAsia="ru-RU"/>
              </w:rPr>
              <w:t>)</w:t>
            </w:r>
          </w:p>
          <w:p w:rsidR="00322A5D" w:rsidRPr="00322A5D" w:rsidRDefault="00322A5D" w:rsidP="00322A5D">
            <w:pPr>
              <w:spacing w:after="0" w:line="240" w:lineRule="auto"/>
              <w:ind w:right="-210"/>
              <w:jc w:val="center"/>
              <w:rPr>
                <w:rFonts w:ascii="Times New Roman" w:eastAsia="Times New Roman" w:hAnsi="Times New Roman" w:cs="Times New Roman"/>
                <w:color w:val="000000"/>
                <w:lang w:eastAsia="ru-RU"/>
              </w:rPr>
            </w:pPr>
            <w:r w:rsidRPr="00322A5D">
              <w:rPr>
                <w:rFonts w:ascii="Times New Roman" w:eastAsia="Times New Roman" w:hAnsi="Times New Roman" w:cs="Times New Roman"/>
                <w:b/>
                <w:bCs/>
                <w:color w:val="000000"/>
                <w:lang w:eastAsia="ru-RU"/>
              </w:rPr>
              <w:t>KZT</w:t>
            </w:r>
          </w:p>
        </w:tc>
        <w:tc>
          <w:tcPr>
            <w:tcW w:w="3119" w:type="dxa"/>
            <w:vMerge w:val="restart"/>
            <w:tcBorders>
              <w:top w:val="single" w:sz="4" w:space="0" w:color="auto"/>
              <w:left w:val="dotted" w:sz="4" w:space="0" w:color="auto"/>
              <w:bottom w:val="dotted" w:sz="4" w:space="0" w:color="000000"/>
              <w:right w:val="dotted" w:sz="4" w:space="0" w:color="auto"/>
            </w:tcBorders>
            <w:vAlign w:val="center"/>
            <w:hideMark/>
          </w:tcPr>
          <w:p w:rsidR="00322A5D" w:rsidRPr="00322A5D" w:rsidRDefault="00322A5D" w:rsidP="00322A5D">
            <w:pPr>
              <w:spacing w:after="0" w:line="240" w:lineRule="auto"/>
              <w:ind w:right="25"/>
              <w:jc w:val="center"/>
              <w:rPr>
                <w:rFonts w:ascii="Times New Roman" w:eastAsia="Times New Roman" w:hAnsi="Times New Roman" w:cs="Times New Roman"/>
                <w:color w:val="000000"/>
                <w:lang w:eastAsia="ru-RU"/>
              </w:rPr>
            </w:pPr>
            <w:r w:rsidRPr="00322A5D">
              <w:rPr>
                <w:rFonts w:ascii="Times New Roman" w:eastAsia="Times New Roman" w:hAnsi="Times New Roman" w:cs="Times New Roman"/>
                <w:color w:val="000000"/>
                <w:lang w:eastAsia="ru-RU"/>
              </w:rPr>
              <w:t>Суммарная стоимость</w:t>
            </w:r>
          </w:p>
          <w:p w:rsidR="00322A5D" w:rsidRPr="00322A5D" w:rsidRDefault="00322A5D" w:rsidP="00322A5D">
            <w:pPr>
              <w:spacing w:after="0" w:line="240" w:lineRule="auto"/>
              <w:ind w:right="25"/>
              <w:jc w:val="center"/>
              <w:rPr>
                <w:rFonts w:ascii="Times New Roman" w:eastAsia="Times New Roman" w:hAnsi="Times New Roman" w:cs="Times New Roman"/>
                <w:color w:val="000000"/>
                <w:lang w:eastAsia="ru-RU"/>
              </w:rPr>
            </w:pPr>
            <w:r w:rsidRPr="00322A5D">
              <w:rPr>
                <w:rFonts w:ascii="Times New Roman" w:eastAsia="Times New Roman" w:hAnsi="Times New Roman" w:cs="Times New Roman"/>
                <w:color w:val="000000"/>
                <w:lang w:eastAsia="ru-RU"/>
              </w:rPr>
              <w:t>договоров субподряда</w:t>
            </w:r>
          </w:p>
          <w:p w:rsidR="00322A5D" w:rsidRPr="00322A5D" w:rsidRDefault="00322A5D" w:rsidP="00322A5D">
            <w:pPr>
              <w:spacing w:after="0" w:line="240" w:lineRule="auto"/>
              <w:ind w:right="25"/>
              <w:jc w:val="center"/>
              <w:rPr>
                <w:rFonts w:ascii="Times New Roman" w:eastAsia="Times New Roman" w:hAnsi="Times New Roman" w:cs="Times New Roman"/>
                <w:color w:val="000000"/>
                <w:lang w:eastAsia="ru-RU"/>
              </w:rPr>
            </w:pPr>
            <w:r w:rsidRPr="00322A5D">
              <w:rPr>
                <w:rFonts w:ascii="Times New Roman" w:eastAsia="Times New Roman" w:hAnsi="Times New Roman" w:cs="Times New Roman"/>
                <w:color w:val="000000"/>
                <w:lang w:eastAsia="ru-RU"/>
              </w:rPr>
              <w:t>(</w:t>
            </w:r>
            <w:proofErr w:type="spellStart"/>
            <w:r w:rsidRPr="00322A5D">
              <w:rPr>
                <w:rFonts w:ascii="Times New Roman" w:eastAsia="Times New Roman" w:hAnsi="Times New Roman" w:cs="Times New Roman"/>
                <w:color w:val="000000"/>
                <w:lang w:eastAsia="ru-RU"/>
              </w:rPr>
              <w:t>ССДj</w:t>
            </w:r>
            <w:proofErr w:type="spellEnd"/>
            <w:r w:rsidRPr="00322A5D">
              <w:rPr>
                <w:rFonts w:ascii="Times New Roman" w:eastAsia="Times New Roman" w:hAnsi="Times New Roman" w:cs="Times New Roman"/>
                <w:color w:val="000000"/>
                <w:lang w:eastAsia="ru-RU"/>
              </w:rPr>
              <w:t>)</w:t>
            </w:r>
          </w:p>
          <w:p w:rsidR="00322A5D" w:rsidRPr="00322A5D" w:rsidRDefault="00322A5D" w:rsidP="00322A5D">
            <w:pPr>
              <w:spacing w:after="0" w:line="240" w:lineRule="auto"/>
              <w:ind w:right="25"/>
              <w:jc w:val="center"/>
              <w:rPr>
                <w:rFonts w:ascii="Times New Roman" w:eastAsia="Times New Roman" w:hAnsi="Times New Roman" w:cs="Times New Roman"/>
                <w:color w:val="000000"/>
                <w:lang w:eastAsia="ru-RU"/>
              </w:rPr>
            </w:pPr>
            <w:r w:rsidRPr="00322A5D">
              <w:rPr>
                <w:rFonts w:ascii="Times New Roman" w:eastAsia="Times New Roman" w:hAnsi="Times New Roman" w:cs="Times New Roman"/>
                <w:b/>
                <w:bCs/>
                <w:color w:val="000000"/>
                <w:lang w:eastAsia="ru-RU"/>
              </w:rPr>
              <w:t>KZT</w:t>
            </w:r>
          </w:p>
        </w:tc>
        <w:tc>
          <w:tcPr>
            <w:tcW w:w="3543" w:type="dxa"/>
            <w:vMerge w:val="restart"/>
            <w:tcBorders>
              <w:top w:val="single" w:sz="4" w:space="0" w:color="auto"/>
              <w:left w:val="dotted" w:sz="4" w:space="0" w:color="auto"/>
              <w:bottom w:val="dotted" w:sz="4" w:space="0" w:color="000000"/>
              <w:right w:val="dotted" w:sz="4" w:space="0" w:color="auto"/>
            </w:tcBorders>
            <w:vAlign w:val="center"/>
            <w:hideMark/>
          </w:tcPr>
          <w:p w:rsidR="00322A5D" w:rsidRPr="00322A5D" w:rsidRDefault="00322A5D" w:rsidP="00322A5D">
            <w:pPr>
              <w:spacing w:after="0" w:line="240" w:lineRule="auto"/>
              <w:ind w:right="33"/>
              <w:jc w:val="center"/>
              <w:rPr>
                <w:rFonts w:ascii="Times New Roman" w:eastAsia="Times New Roman" w:hAnsi="Times New Roman" w:cs="Times New Roman"/>
                <w:color w:val="000000"/>
                <w:lang w:eastAsia="ru-RU"/>
              </w:rPr>
            </w:pPr>
            <w:r w:rsidRPr="00322A5D">
              <w:rPr>
                <w:rFonts w:ascii="Times New Roman" w:eastAsia="Times New Roman" w:hAnsi="Times New Roman" w:cs="Times New Roman"/>
                <w:color w:val="000000"/>
                <w:lang w:eastAsia="ru-RU"/>
              </w:rPr>
              <w:t>Коэффициент равный 1, если j-</w:t>
            </w:r>
            <w:proofErr w:type="spellStart"/>
            <w:r w:rsidRPr="00322A5D">
              <w:rPr>
                <w:rFonts w:ascii="Times New Roman" w:eastAsia="Times New Roman" w:hAnsi="Times New Roman" w:cs="Times New Roman"/>
                <w:color w:val="000000"/>
                <w:lang w:eastAsia="ru-RU"/>
              </w:rPr>
              <w:t>ый</w:t>
            </w:r>
            <w:proofErr w:type="spellEnd"/>
            <w:r w:rsidRPr="00322A5D">
              <w:rPr>
                <w:rFonts w:ascii="Times New Roman" w:eastAsia="Times New Roman" w:hAnsi="Times New Roman" w:cs="Times New Roman"/>
                <w:color w:val="000000"/>
                <w:lang w:eastAsia="ru-RU"/>
              </w:rPr>
              <w:t xml:space="preserve"> договор исполняет казахстанский производитель работ и услуг, иначе </w:t>
            </w:r>
            <w:proofErr w:type="spellStart"/>
            <w:r w:rsidRPr="00322A5D">
              <w:rPr>
                <w:rFonts w:ascii="Times New Roman" w:eastAsia="Times New Roman" w:hAnsi="Times New Roman" w:cs="Times New Roman"/>
                <w:color w:val="000000"/>
                <w:lang w:eastAsia="ru-RU"/>
              </w:rPr>
              <w:t>Kj</w:t>
            </w:r>
            <w:proofErr w:type="spellEnd"/>
            <w:r w:rsidRPr="00322A5D">
              <w:rPr>
                <w:rFonts w:ascii="Times New Roman" w:eastAsia="Times New Roman" w:hAnsi="Times New Roman" w:cs="Times New Roman"/>
                <w:color w:val="000000"/>
                <w:lang w:eastAsia="ru-RU"/>
              </w:rPr>
              <w:t xml:space="preserve"> равен 0</w:t>
            </w:r>
          </w:p>
          <w:p w:rsidR="00322A5D" w:rsidRPr="00322A5D" w:rsidRDefault="00322A5D" w:rsidP="00322A5D">
            <w:pPr>
              <w:spacing w:after="0" w:line="240" w:lineRule="auto"/>
              <w:ind w:right="33"/>
              <w:jc w:val="center"/>
              <w:rPr>
                <w:rFonts w:ascii="Times New Roman" w:eastAsia="Times New Roman" w:hAnsi="Times New Roman" w:cs="Times New Roman"/>
                <w:color w:val="000000"/>
                <w:lang w:eastAsia="ru-RU"/>
              </w:rPr>
            </w:pPr>
            <w:r w:rsidRPr="00322A5D">
              <w:rPr>
                <w:rFonts w:ascii="Times New Roman" w:eastAsia="Times New Roman" w:hAnsi="Times New Roman" w:cs="Times New Roman"/>
                <w:color w:val="000000"/>
                <w:lang w:eastAsia="ru-RU"/>
              </w:rPr>
              <w:t>(</w:t>
            </w:r>
            <w:proofErr w:type="spellStart"/>
            <w:r w:rsidRPr="00322A5D">
              <w:rPr>
                <w:rFonts w:ascii="Times New Roman" w:eastAsia="Times New Roman" w:hAnsi="Times New Roman" w:cs="Times New Roman"/>
                <w:color w:val="000000"/>
                <w:lang w:eastAsia="ru-RU"/>
              </w:rPr>
              <w:t>Kj</w:t>
            </w:r>
            <w:proofErr w:type="spellEnd"/>
            <w:r w:rsidRPr="00322A5D">
              <w:rPr>
                <w:rFonts w:ascii="Times New Roman" w:eastAsia="Times New Roman" w:hAnsi="Times New Roman" w:cs="Times New Roman"/>
                <w:color w:val="000000"/>
                <w:lang w:eastAsia="ru-RU"/>
              </w:rPr>
              <w:t xml:space="preserve">) </w:t>
            </w:r>
            <w:r w:rsidRPr="00322A5D">
              <w:rPr>
                <w:rFonts w:ascii="Times New Roman" w:eastAsia="Times New Roman" w:hAnsi="Times New Roman" w:cs="Times New Roman"/>
                <w:b/>
                <w:bCs/>
                <w:color w:val="000000"/>
                <w:lang w:eastAsia="ru-RU"/>
              </w:rPr>
              <w:t>%</w:t>
            </w:r>
          </w:p>
        </w:tc>
        <w:tc>
          <w:tcPr>
            <w:tcW w:w="2268" w:type="dxa"/>
            <w:vMerge w:val="restart"/>
            <w:tcBorders>
              <w:top w:val="single" w:sz="4" w:space="0" w:color="auto"/>
              <w:left w:val="dotted" w:sz="4" w:space="0" w:color="auto"/>
              <w:bottom w:val="dotted" w:sz="4" w:space="0" w:color="000000"/>
              <w:right w:val="single" w:sz="4" w:space="0" w:color="auto"/>
            </w:tcBorders>
            <w:vAlign w:val="center"/>
            <w:hideMark/>
          </w:tcPr>
          <w:p w:rsidR="00322A5D" w:rsidRPr="00322A5D" w:rsidRDefault="00322A5D" w:rsidP="00322A5D">
            <w:pPr>
              <w:spacing w:after="0" w:line="240" w:lineRule="auto"/>
              <w:ind w:left="-146"/>
              <w:jc w:val="center"/>
              <w:rPr>
                <w:rFonts w:ascii="Times New Roman" w:eastAsia="Times New Roman" w:hAnsi="Times New Roman" w:cs="Times New Roman"/>
                <w:color w:val="000000"/>
                <w:lang w:eastAsia="ru-RU"/>
              </w:rPr>
            </w:pPr>
            <w:r w:rsidRPr="00322A5D">
              <w:rPr>
                <w:rFonts w:ascii="Times New Roman" w:eastAsia="Times New Roman" w:hAnsi="Times New Roman" w:cs="Times New Roman"/>
                <w:color w:val="000000"/>
                <w:lang w:eastAsia="ru-RU"/>
              </w:rPr>
              <w:t>Примечание</w:t>
            </w:r>
          </w:p>
        </w:tc>
      </w:tr>
      <w:tr w:rsidR="00322A5D" w:rsidRPr="00322A5D" w:rsidTr="007B7854">
        <w:trPr>
          <w:trHeight w:val="1196"/>
        </w:trPr>
        <w:tc>
          <w:tcPr>
            <w:tcW w:w="1701" w:type="dxa"/>
            <w:vMerge/>
            <w:tcBorders>
              <w:top w:val="single" w:sz="4" w:space="0" w:color="auto"/>
              <w:left w:val="single" w:sz="4" w:space="0" w:color="auto"/>
              <w:bottom w:val="dotted" w:sz="4" w:space="0" w:color="000000"/>
              <w:right w:val="dotted" w:sz="4" w:space="0" w:color="auto"/>
            </w:tcBorders>
            <w:vAlign w:val="center"/>
            <w:hideMark/>
          </w:tcPr>
          <w:p w:rsidR="00322A5D" w:rsidRPr="00322A5D" w:rsidRDefault="00322A5D" w:rsidP="00322A5D">
            <w:pPr>
              <w:spacing w:after="0" w:line="240" w:lineRule="auto"/>
              <w:rPr>
                <w:rFonts w:ascii="Times New Roman" w:eastAsia="Times New Roman" w:hAnsi="Times New Roman" w:cs="Times New Roman"/>
                <w:color w:val="000000"/>
                <w:lang w:eastAsia="ru-RU"/>
              </w:rPr>
            </w:pPr>
          </w:p>
        </w:tc>
        <w:tc>
          <w:tcPr>
            <w:tcW w:w="2977" w:type="dxa"/>
            <w:vMerge/>
            <w:tcBorders>
              <w:top w:val="single" w:sz="4" w:space="0" w:color="auto"/>
              <w:left w:val="dotted" w:sz="4" w:space="0" w:color="auto"/>
              <w:bottom w:val="dotted" w:sz="4" w:space="0" w:color="000000"/>
              <w:right w:val="dotted" w:sz="4" w:space="0" w:color="auto"/>
            </w:tcBorders>
            <w:vAlign w:val="center"/>
            <w:hideMark/>
          </w:tcPr>
          <w:p w:rsidR="00322A5D" w:rsidRPr="00322A5D" w:rsidRDefault="00322A5D" w:rsidP="00322A5D">
            <w:pPr>
              <w:spacing w:after="0" w:line="240" w:lineRule="auto"/>
              <w:rPr>
                <w:rFonts w:ascii="Times New Roman" w:eastAsia="Times New Roman" w:hAnsi="Times New Roman" w:cs="Times New Roman"/>
                <w:color w:val="000000"/>
                <w:lang w:eastAsia="ru-RU"/>
              </w:rPr>
            </w:pPr>
          </w:p>
        </w:tc>
        <w:tc>
          <w:tcPr>
            <w:tcW w:w="3119" w:type="dxa"/>
            <w:vMerge/>
            <w:tcBorders>
              <w:top w:val="single" w:sz="4" w:space="0" w:color="auto"/>
              <w:left w:val="dotted" w:sz="4" w:space="0" w:color="auto"/>
              <w:bottom w:val="dotted" w:sz="4" w:space="0" w:color="000000"/>
              <w:right w:val="dotted" w:sz="4" w:space="0" w:color="auto"/>
            </w:tcBorders>
            <w:vAlign w:val="center"/>
            <w:hideMark/>
          </w:tcPr>
          <w:p w:rsidR="00322A5D" w:rsidRPr="00322A5D" w:rsidRDefault="00322A5D" w:rsidP="00322A5D">
            <w:pPr>
              <w:spacing w:after="0" w:line="240" w:lineRule="auto"/>
              <w:rPr>
                <w:rFonts w:ascii="Times New Roman" w:eastAsia="Times New Roman" w:hAnsi="Times New Roman" w:cs="Times New Roman"/>
                <w:color w:val="000000"/>
                <w:lang w:eastAsia="ru-RU"/>
              </w:rPr>
            </w:pPr>
          </w:p>
        </w:tc>
        <w:tc>
          <w:tcPr>
            <w:tcW w:w="3543" w:type="dxa"/>
            <w:vMerge/>
            <w:tcBorders>
              <w:top w:val="single" w:sz="4" w:space="0" w:color="auto"/>
              <w:left w:val="dotted" w:sz="4" w:space="0" w:color="auto"/>
              <w:bottom w:val="dotted" w:sz="4" w:space="0" w:color="000000"/>
              <w:right w:val="dotted" w:sz="4" w:space="0" w:color="auto"/>
            </w:tcBorders>
            <w:vAlign w:val="center"/>
            <w:hideMark/>
          </w:tcPr>
          <w:p w:rsidR="00322A5D" w:rsidRPr="00322A5D" w:rsidRDefault="00322A5D" w:rsidP="00322A5D">
            <w:pPr>
              <w:spacing w:after="0" w:line="240" w:lineRule="auto"/>
              <w:rPr>
                <w:rFonts w:ascii="Times New Roman" w:eastAsia="Times New Roman" w:hAnsi="Times New Roman" w:cs="Times New Roman"/>
                <w:color w:val="000000"/>
                <w:lang w:eastAsia="ru-RU"/>
              </w:rPr>
            </w:pPr>
          </w:p>
        </w:tc>
        <w:tc>
          <w:tcPr>
            <w:tcW w:w="2268" w:type="dxa"/>
            <w:vMerge/>
            <w:tcBorders>
              <w:top w:val="single" w:sz="4" w:space="0" w:color="auto"/>
              <w:left w:val="dotted" w:sz="4" w:space="0" w:color="auto"/>
              <w:bottom w:val="dotted" w:sz="4" w:space="0" w:color="000000"/>
              <w:right w:val="single" w:sz="4" w:space="0" w:color="auto"/>
            </w:tcBorders>
            <w:vAlign w:val="center"/>
            <w:hideMark/>
          </w:tcPr>
          <w:p w:rsidR="00322A5D" w:rsidRPr="00322A5D" w:rsidRDefault="00322A5D" w:rsidP="00322A5D">
            <w:pPr>
              <w:spacing w:after="0" w:line="240" w:lineRule="auto"/>
              <w:rPr>
                <w:rFonts w:ascii="Times New Roman" w:eastAsia="Times New Roman" w:hAnsi="Times New Roman" w:cs="Times New Roman"/>
                <w:color w:val="000000"/>
                <w:lang w:eastAsia="ru-RU"/>
              </w:rPr>
            </w:pPr>
          </w:p>
        </w:tc>
      </w:tr>
      <w:tr w:rsidR="00322A5D" w:rsidRPr="00322A5D" w:rsidTr="007B7854">
        <w:trPr>
          <w:trHeight w:val="279"/>
        </w:trPr>
        <w:tc>
          <w:tcPr>
            <w:tcW w:w="1701" w:type="dxa"/>
            <w:tcBorders>
              <w:top w:val="nil"/>
              <w:left w:val="single" w:sz="4" w:space="0" w:color="auto"/>
              <w:bottom w:val="single" w:sz="4" w:space="0" w:color="auto"/>
              <w:right w:val="dotted" w:sz="4" w:space="0" w:color="auto"/>
            </w:tcBorders>
            <w:noWrap/>
            <w:vAlign w:val="center"/>
            <w:hideMark/>
          </w:tcPr>
          <w:p w:rsidR="00322A5D" w:rsidRPr="00322A5D" w:rsidRDefault="00322A5D" w:rsidP="00322A5D">
            <w:pPr>
              <w:spacing w:after="0" w:line="240" w:lineRule="auto"/>
              <w:ind w:left="-1276"/>
              <w:rPr>
                <w:rFonts w:ascii="Times New Roman" w:eastAsia="Times New Roman" w:hAnsi="Times New Roman" w:cs="Times New Roman"/>
                <w:b/>
                <w:bCs/>
                <w:color w:val="000000"/>
                <w:lang w:eastAsia="ru-RU"/>
              </w:rPr>
            </w:pPr>
            <w:r w:rsidRPr="00322A5D">
              <w:rPr>
                <w:rFonts w:ascii="Times New Roman" w:eastAsia="Times New Roman" w:hAnsi="Times New Roman" w:cs="Times New Roman"/>
                <w:b/>
                <w:bCs/>
                <w:color w:val="000000"/>
                <w:lang w:eastAsia="ru-RU"/>
              </w:rPr>
              <w:t>И Т О Г О</w:t>
            </w:r>
          </w:p>
        </w:tc>
        <w:tc>
          <w:tcPr>
            <w:tcW w:w="2977" w:type="dxa"/>
            <w:tcBorders>
              <w:top w:val="nil"/>
              <w:left w:val="nil"/>
              <w:bottom w:val="single" w:sz="4" w:space="0" w:color="auto"/>
              <w:right w:val="dotted" w:sz="4" w:space="0" w:color="auto"/>
            </w:tcBorders>
            <w:noWrap/>
            <w:vAlign w:val="center"/>
            <w:hideMark/>
          </w:tcPr>
          <w:p w:rsidR="00322A5D" w:rsidRPr="00322A5D" w:rsidRDefault="00322A5D" w:rsidP="00322A5D">
            <w:pPr>
              <w:spacing w:after="0" w:line="240" w:lineRule="auto"/>
              <w:ind w:left="-1276"/>
              <w:rPr>
                <w:rFonts w:ascii="Times New Roman" w:eastAsia="Times New Roman" w:hAnsi="Times New Roman" w:cs="Times New Roman"/>
                <w:b/>
                <w:bCs/>
                <w:color w:val="000000"/>
                <w:lang w:eastAsia="ru-RU"/>
              </w:rPr>
            </w:pPr>
            <w:r w:rsidRPr="00322A5D">
              <w:rPr>
                <w:rFonts w:ascii="Times New Roman" w:eastAsia="Times New Roman" w:hAnsi="Times New Roman" w:cs="Times New Roman"/>
                <w:b/>
                <w:bCs/>
                <w:color w:val="000000"/>
                <w:lang w:eastAsia="ru-RU"/>
              </w:rPr>
              <w:t> </w:t>
            </w:r>
          </w:p>
        </w:tc>
        <w:tc>
          <w:tcPr>
            <w:tcW w:w="3119" w:type="dxa"/>
            <w:tcBorders>
              <w:top w:val="nil"/>
              <w:left w:val="nil"/>
              <w:bottom w:val="single" w:sz="4" w:space="0" w:color="auto"/>
              <w:right w:val="dotted" w:sz="4" w:space="0" w:color="auto"/>
            </w:tcBorders>
            <w:noWrap/>
            <w:vAlign w:val="center"/>
            <w:hideMark/>
          </w:tcPr>
          <w:p w:rsidR="00322A5D" w:rsidRPr="00322A5D" w:rsidRDefault="00322A5D" w:rsidP="00322A5D">
            <w:pPr>
              <w:spacing w:after="0" w:line="240" w:lineRule="auto"/>
              <w:ind w:left="-1276"/>
              <w:rPr>
                <w:rFonts w:ascii="Times New Roman" w:eastAsia="Times New Roman" w:hAnsi="Times New Roman" w:cs="Times New Roman"/>
                <w:b/>
                <w:bCs/>
                <w:color w:val="000000"/>
                <w:lang w:eastAsia="ru-RU"/>
              </w:rPr>
            </w:pPr>
            <w:r w:rsidRPr="00322A5D">
              <w:rPr>
                <w:rFonts w:ascii="Times New Roman" w:eastAsia="Times New Roman" w:hAnsi="Times New Roman" w:cs="Times New Roman"/>
                <w:b/>
                <w:bCs/>
                <w:color w:val="000000"/>
                <w:lang w:eastAsia="ru-RU"/>
              </w:rPr>
              <w:t> </w:t>
            </w:r>
          </w:p>
        </w:tc>
        <w:tc>
          <w:tcPr>
            <w:tcW w:w="3543" w:type="dxa"/>
            <w:tcBorders>
              <w:top w:val="nil"/>
              <w:left w:val="nil"/>
              <w:bottom w:val="single" w:sz="4" w:space="0" w:color="auto"/>
              <w:right w:val="dotted" w:sz="4" w:space="0" w:color="auto"/>
            </w:tcBorders>
            <w:noWrap/>
            <w:vAlign w:val="center"/>
            <w:hideMark/>
          </w:tcPr>
          <w:p w:rsidR="00322A5D" w:rsidRPr="00322A5D" w:rsidRDefault="00322A5D" w:rsidP="00322A5D">
            <w:pPr>
              <w:spacing w:after="0" w:line="240" w:lineRule="auto"/>
              <w:ind w:left="-1276"/>
              <w:rPr>
                <w:rFonts w:ascii="Times New Roman" w:eastAsia="Times New Roman" w:hAnsi="Times New Roman" w:cs="Times New Roman"/>
                <w:b/>
                <w:bCs/>
                <w:color w:val="000000"/>
                <w:lang w:eastAsia="ru-RU"/>
              </w:rPr>
            </w:pPr>
            <w:r w:rsidRPr="00322A5D">
              <w:rPr>
                <w:rFonts w:ascii="Times New Roman" w:eastAsia="Times New Roman" w:hAnsi="Times New Roman" w:cs="Times New Roman"/>
                <w:b/>
                <w:bCs/>
                <w:color w:val="000000"/>
                <w:lang w:eastAsia="ru-RU"/>
              </w:rPr>
              <w:t> </w:t>
            </w:r>
          </w:p>
        </w:tc>
        <w:tc>
          <w:tcPr>
            <w:tcW w:w="2268" w:type="dxa"/>
            <w:tcBorders>
              <w:top w:val="nil"/>
              <w:left w:val="nil"/>
              <w:bottom w:val="single" w:sz="4" w:space="0" w:color="auto"/>
              <w:right w:val="single" w:sz="4" w:space="0" w:color="auto"/>
            </w:tcBorders>
            <w:noWrap/>
            <w:vAlign w:val="center"/>
            <w:hideMark/>
          </w:tcPr>
          <w:p w:rsidR="00322A5D" w:rsidRPr="00322A5D" w:rsidRDefault="00322A5D" w:rsidP="00322A5D">
            <w:pPr>
              <w:spacing w:after="0" w:line="240" w:lineRule="auto"/>
              <w:ind w:left="-1276"/>
              <w:rPr>
                <w:rFonts w:ascii="Times New Roman" w:eastAsia="Times New Roman" w:hAnsi="Times New Roman" w:cs="Times New Roman"/>
                <w:b/>
                <w:bCs/>
                <w:color w:val="000000"/>
                <w:lang w:eastAsia="ru-RU"/>
              </w:rPr>
            </w:pPr>
            <w:r w:rsidRPr="00322A5D">
              <w:rPr>
                <w:rFonts w:ascii="Times New Roman" w:eastAsia="Times New Roman" w:hAnsi="Times New Roman" w:cs="Times New Roman"/>
                <w:b/>
                <w:bCs/>
                <w:color w:val="000000"/>
                <w:lang w:eastAsia="ru-RU"/>
              </w:rPr>
              <w:t> </w:t>
            </w:r>
          </w:p>
        </w:tc>
      </w:tr>
    </w:tbl>
    <w:p w:rsidR="00322A5D" w:rsidRPr="00322A5D" w:rsidRDefault="00322A5D" w:rsidP="00322A5D">
      <w:pPr>
        <w:spacing w:after="0" w:line="240" w:lineRule="auto"/>
        <w:ind w:left="142"/>
        <w:rPr>
          <w:rFonts w:ascii="Times New Roman" w:eastAsia="Times New Roman" w:hAnsi="Times New Roman" w:cs="Times New Roman"/>
          <w:iCs/>
          <w:lang w:eastAsia="ru-RU"/>
        </w:rPr>
      </w:pPr>
    </w:p>
    <w:p w:rsidR="00322A5D" w:rsidRPr="00322A5D" w:rsidRDefault="00322A5D" w:rsidP="00322A5D">
      <w:pPr>
        <w:spacing w:after="0" w:line="240" w:lineRule="auto"/>
        <w:ind w:left="567" w:right="425"/>
        <w:rPr>
          <w:rFonts w:ascii="Times New Roman" w:eastAsia="Times New Roman" w:hAnsi="Times New Roman" w:cs="Times New Roman"/>
          <w:iCs/>
          <w:lang w:eastAsia="ru-RU"/>
        </w:rPr>
      </w:pPr>
      <w:r w:rsidRPr="00322A5D">
        <w:rPr>
          <w:rFonts w:ascii="Times New Roman" w:eastAsia="Times New Roman" w:hAnsi="Times New Roman" w:cs="Times New Roman"/>
          <w:iCs/>
          <w:lang w:eastAsia="ru-RU"/>
        </w:rPr>
        <w:t>Доля местного содержания рассчитывается согласно Единой методики расчёта организациями местного содержания, утверждённой приказом Министра по инвестициям и развитию Республики Казахстан от 20.04.2018 года № 260, по следующей формуле:</w:t>
      </w:r>
    </w:p>
    <w:p w:rsidR="00322A5D" w:rsidRPr="00322A5D" w:rsidRDefault="00322A5D" w:rsidP="00322A5D">
      <w:pPr>
        <w:spacing w:after="0" w:line="240" w:lineRule="auto"/>
        <w:ind w:left="567" w:right="425"/>
        <w:rPr>
          <w:rFonts w:ascii="Times New Roman" w:eastAsia="Times New Roman" w:hAnsi="Times New Roman" w:cs="Times New Roman"/>
          <w:lang w:eastAsia="ru-RU"/>
        </w:rPr>
      </w:pPr>
      <w:r w:rsidRPr="00322A5D">
        <w:rPr>
          <w:rFonts w:ascii="Times New Roman" w:eastAsia="Times New Roman" w:hAnsi="Times New Roman" w:cs="Times New Roman"/>
          <w:noProof/>
          <w:lang w:eastAsia="ru-RU"/>
        </w:rPr>
        <w:drawing>
          <wp:inline distT="0" distB="0" distL="0" distR="0">
            <wp:extent cx="2770505" cy="409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0505" cy="409575"/>
                    </a:xfrm>
                    <a:prstGeom prst="rect">
                      <a:avLst/>
                    </a:prstGeom>
                    <a:noFill/>
                    <a:ln>
                      <a:noFill/>
                    </a:ln>
                  </pic:spPr>
                </pic:pic>
              </a:graphicData>
            </a:graphic>
          </wp:inline>
        </w:drawing>
      </w:r>
    </w:p>
    <w:p w:rsidR="00322A5D" w:rsidRPr="00322A5D" w:rsidRDefault="00322A5D" w:rsidP="00322A5D">
      <w:pPr>
        <w:spacing w:after="0" w:line="240" w:lineRule="auto"/>
        <w:ind w:left="567" w:right="425"/>
        <w:rPr>
          <w:rFonts w:ascii="Times New Roman" w:eastAsia="Times New Roman" w:hAnsi="Times New Roman" w:cs="Times New Roman"/>
          <w:lang w:eastAsia="ru-RU"/>
        </w:rPr>
      </w:pPr>
      <w:r w:rsidRPr="00322A5D">
        <w:rPr>
          <w:rFonts w:ascii="Times New Roman" w:eastAsia="Times New Roman" w:hAnsi="Times New Roman" w:cs="Times New Roman"/>
          <w:lang w:eastAsia="ru-RU"/>
        </w:rPr>
        <w:t>где:</w:t>
      </w:r>
    </w:p>
    <w:p w:rsidR="00322A5D" w:rsidRPr="00322A5D" w:rsidRDefault="00322A5D" w:rsidP="00322A5D">
      <w:pPr>
        <w:spacing w:after="0" w:line="240" w:lineRule="auto"/>
        <w:ind w:left="567" w:right="425"/>
        <w:rPr>
          <w:rFonts w:ascii="Times New Roman" w:eastAsia="Times New Roman" w:hAnsi="Times New Roman" w:cs="Times New Roman"/>
          <w:lang w:eastAsia="ru-RU"/>
        </w:rPr>
      </w:pPr>
      <w:r w:rsidRPr="00322A5D">
        <w:rPr>
          <w:rFonts w:ascii="Times New Roman" w:eastAsia="Times New Roman" w:hAnsi="Times New Roman" w:cs="Times New Roman"/>
          <w:lang w:eastAsia="ru-RU"/>
        </w:rPr>
        <w:t>n - общее количество j-</w:t>
      </w:r>
      <w:proofErr w:type="spellStart"/>
      <w:r w:rsidRPr="00322A5D">
        <w:rPr>
          <w:rFonts w:ascii="Times New Roman" w:eastAsia="Times New Roman" w:hAnsi="Times New Roman" w:cs="Times New Roman"/>
          <w:lang w:eastAsia="ru-RU"/>
        </w:rPr>
        <w:t>ых</w:t>
      </w:r>
      <w:proofErr w:type="spellEnd"/>
      <w:r w:rsidRPr="00322A5D">
        <w:rPr>
          <w:rFonts w:ascii="Times New Roman" w:eastAsia="Times New Roman" w:hAnsi="Times New Roman" w:cs="Times New Roman"/>
          <w:lang w:eastAsia="ru-RU"/>
        </w:rPr>
        <w:t xml:space="preserve"> договоров, заключённых в целях выполнения работы (оказания услуги), включая договор между заказчиком и подрядчиком, договоры между подрядчиком и субподрядчиками;</w:t>
      </w:r>
    </w:p>
    <w:p w:rsidR="00322A5D" w:rsidRPr="00322A5D" w:rsidRDefault="00322A5D" w:rsidP="00322A5D">
      <w:pPr>
        <w:spacing w:after="0" w:line="240" w:lineRule="auto"/>
        <w:ind w:left="567" w:right="425"/>
        <w:rPr>
          <w:rFonts w:ascii="Times New Roman" w:eastAsia="Times New Roman" w:hAnsi="Times New Roman" w:cs="Times New Roman"/>
          <w:lang w:eastAsia="ru-RU"/>
        </w:rPr>
      </w:pPr>
      <w:r w:rsidRPr="00322A5D">
        <w:rPr>
          <w:rFonts w:ascii="Times New Roman" w:eastAsia="Times New Roman" w:hAnsi="Times New Roman" w:cs="Times New Roman"/>
          <w:lang w:eastAsia="ru-RU"/>
        </w:rPr>
        <w:t>j - порядковый номер договора, заключённого в целях выполнения работы (оказания услуги);</w:t>
      </w:r>
    </w:p>
    <w:p w:rsidR="00322A5D" w:rsidRPr="00322A5D" w:rsidRDefault="00322A5D" w:rsidP="00322A5D">
      <w:pPr>
        <w:spacing w:after="0" w:line="240" w:lineRule="auto"/>
        <w:ind w:left="567" w:right="425"/>
        <w:rPr>
          <w:rFonts w:ascii="Times New Roman" w:eastAsia="Times New Roman" w:hAnsi="Times New Roman" w:cs="Times New Roman"/>
          <w:lang w:eastAsia="ru-RU"/>
        </w:rPr>
      </w:pPr>
      <w:proofErr w:type="spellStart"/>
      <w:r w:rsidRPr="00322A5D">
        <w:rPr>
          <w:rFonts w:ascii="Times New Roman" w:eastAsia="Times New Roman" w:hAnsi="Times New Roman" w:cs="Times New Roman"/>
          <w:lang w:eastAsia="ru-RU"/>
        </w:rPr>
        <w:t>СД</w:t>
      </w:r>
      <w:r w:rsidRPr="00322A5D">
        <w:rPr>
          <w:rFonts w:ascii="Times New Roman" w:eastAsia="Times New Roman" w:hAnsi="Times New Roman" w:cs="Times New Roman"/>
          <w:vertAlign w:val="subscript"/>
          <w:lang w:eastAsia="ru-RU"/>
        </w:rPr>
        <w:t>j</w:t>
      </w:r>
      <w:proofErr w:type="spellEnd"/>
      <w:r w:rsidRPr="00322A5D">
        <w:rPr>
          <w:rFonts w:ascii="Times New Roman" w:eastAsia="Times New Roman" w:hAnsi="Times New Roman" w:cs="Times New Roman"/>
          <w:lang w:eastAsia="ru-RU"/>
        </w:rPr>
        <w:t xml:space="preserve"> - стоимость j-ого договора;</w:t>
      </w:r>
    </w:p>
    <w:p w:rsidR="00322A5D" w:rsidRPr="00322A5D" w:rsidRDefault="00322A5D" w:rsidP="00322A5D">
      <w:pPr>
        <w:spacing w:after="0" w:line="240" w:lineRule="auto"/>
        <w:ind w:left="567" w:right="425"/>
        <w:rPr>
          <w:rFonts w:ascii="Times New Roman" w:eastAsia="Times New Roman" w:hAnsi="Times New Roman" w:cs="Times New Roman"/>
          <w:lang w:eastAsia="ru-RU"/>
        </w:rPr>
      </w:pPr>
      <w:proofErr w:type="spellStart"/>
      <w:r w:rsidRPr="00322A5D">
        <w:rPr>
          <w:rFonts w:ascii="Times New Roman" w:eastAsia="Times New Roman" w:hAnsi="Times New Roman" w:cs="Times New Roman"/>
          <w:lang w:eastAsia="ru-RU"/>
        </w:rPr>
        <w:t>ССД</w:t>
      </w:r>
      <w:r w:rsidRPr="00322A5D">
        <w:rPr>
          <w:rFonts w:ascii="Times New Roman" w:eastAsia="Times New Roman" w:hAnsi="Times New Roman" w:cs="Times New Roman"/>
          <w:vertAlign w:val="subscript"/>
          <w:lang w:eastAsia="ru-RU"/>
        </w:rPr>
        <w:t>j</w:t>
      </w:r>
      <w:proofErr w:type="spellEnd"/>
      <w:r w:rsidRPr="00322A5D">
        <w:rPr>
          <w:rFonts w:ascii="Times New Roman" w:eastAsia="Times New Roman" w:hAnsi="Times New Roman" w:cs="Times New Roman"/>
          <w:lang w:eastAsia="ru-RU"/>
        </w:rPr>
        <w:t xml:space="preserve"> - суммарная стоимость договоров субподряда, заключённых с организациями, не являющимися казахстанскими поставщиками работ/услуг, в рамках исполнения j-ого договора;</w:t>
      </w:r>
    </w:p>
    <w:p w:rsidR="00322A5D" w:rsidRPr="00322A5D" w:rsidRDefault="00322A5D" w:rsidP="00322A5D">
      <w:pPr>
        <w:spacing w:after="0" w:line="240" w:lineRule="auto"/>
        <w:ind w:left="567" w:right="425"/>
        <w:rPr>
          <w:rFonts w:ascii="Times New Roman" w:eastAsia="Times New Roman" w:hAnsi="Times New Roman" w:cs="Times New Roman"/>
          <w:lang w:eastAsia="ru-RU"/>
        </w:rPr>
      </w:pPr>
      <w:proofErr w:type="spellStart"/>
      <w:r w:rsidRPr="00322A5D">
        <w:rPr>
          <w:rFonts w:ascii="Times New Roman" w:eastAsia="Times New Roman" w:hAnsi="Times New Roman" w:cs="Times New Roman"/>
          <w:lang w:eastAsia="ru-RU"/>
        </w:rPr>
        <w:t>K</w:t>
      </w:r>
      <w:r w:rsidRPr="00322A5D">
        <w:rPr>
          <w:rFonts w:ascii="Times New Roman" w:eastAsia="Times New Roman" w:hAnsi="Times New Roman" w:cs="Times New Roman"/>
          <w:vertAlign w:val="subscript"/>
          <w:lang w:eastAsia="ru-RU"/>
        </w:rPr>
        <w:t>j</w:t>
      </w:r>
      <w:proofErr w:type="spellEnd"/>
      <w:r w:rsidRPr="00322A5D">
        <w:rPr>
          <w:rFonts w:ascii="Times New Roman" w:eastAsia="Times New Roman" w:hAnsi="Times New Roman" w:cs="Times New Roman"/>
          <w:lang w:eastAsia="ru-RU"/>
        </w:rPr>
        <w:t xml:space="preserve"> - коэффициент равный 1, если j-</w:t>
      </w:r>
      <w:proofErr w:type="spellStart"/>
      <w:r w:rsidRPr="00322A5D">
        <w:rPr>
          <w:rFonts w:ascii="Times New Roman" w:eastAsia="Times New Roman" w:hAnsi="Times New Roman" w:cs="Times New Roman"/>
          <w:lang w:eastAsia="ru-RU"/>
        </w:rPr>
        <w:t>ый</w:t>
      </w:r>
      <w:proofErr w:type="spellEnd"/>
      <w:r w:rsidRPr="00322A5D">
        <w:rPr>
          <w:rFonts w:ascii="Times New Roman" w:eastAsia="Times New Roman" w:hAnsi="Times New Roman" w:cs="Times New Roman"/>
          <w:lang w:eastAsia="ru-RU"/>
        </w:rPr>
        <w:t xml:space="preserve"> договор исполняет казахстанский производитель работ и услуг, иначе </w:t>
      </w:r>
      <w:proofErr w:type="spellStart"/>
      <w:r w:rsidRPr="00322A5D">
        <w:rPr>
          <w:rFonts w:ascii="Times New Roman" w:eastAsia="Times New Roman" w:hAnsi="Times New Roman" w:cs="Times New Roman"/>
          <w:lang w:eastAsia="ru-RU"/>
        </w:rPr>
        <w:t>Kj</w:t>
      </w:r>
      <w:proofErr w:type="spellEnd"/>
      <w:r w:rsidRPr="00322A5D">
        <w:rPr>
          <w:rFonts w:ascii="Times New Roman" w:eastAsia="Times New Roman" w:hAnsi="Times New Roman" w:cs="Times New Roman"/>
          <w:lang w:eastAsia="ru-RU"/>
        </w:rPr>
        <w:t xml:space="preserve"> равен 0;</w:t>
      </w:r>
    </w:p>
    <w:p w:rsidR="00322A5D" w:rsidRPr="00322A5D" w:rsidRDefault="00322A5D" w:rsidP="00322A5D">
      <w:pPr>
        <w:spacing w:after="0" w:line="240" w:lineRule="auto"/>
        <w:ind w:left="567" w:right="425"/>
        <w:rPr>
          <w:rFonts w:ascii="Times New Roman" w:eastAsia="Times New Roman" w:hAnsi="Times New Roman" w:cs="Times New Roman"/>
          <w:lang w:eastAsia="ru-RU"/>
        </w:rPr>
      </w:pPr>
      <w:r w:rsidRPr="00322A5D">
        <w:rPr>
          <w:rFonts w:ascii="Times New Roman" w:eastAsia="Times New Roman" w:hAnsi="Times New Roman" w:cs="Times New Roman"/>
          <w:lang w:eastAsia="ru-RU"/>
        </w:rPr>
        <w:t>S - общая стоимость договоров о закупке работ/услуг.</w:t>
      </w:r>
    </w:p>
    <w:p w:rsidR="00322A5D" w:rsidRPr="00322A5D" w:rsidRDefault="00322A5D" w:rsidP="00322A5D">
      <w:pPr>
        <w:spacing w:after="0" w:line="240" w:lineRule="auto"/>
        <w:ind w:left="567" w:right="425"/>
        <w:rPr>
          <w:rFonts w:ascii="Times New Roman" w:eastAsia="Times New Roman" w:hAnsi="Times New Roman" w:cs="Times New Roman"/>
          <w:lang w:eastAsia="ru-RU"/>
        </w:rPr>
      </w:pPr>
      <w:r w:rsidRPr="00322A5D">
        <w:rPr>
          <w:rFonts w:ascii="Times New Roman" w:eastAsia="Times New Roman" w:hAnsi="Times New Roman" w:cs="Times New Roman"/>
          <w:lang w:eastAsia="ru-RU"/>
        </w:rPr>
        <w:t>Доля местного содержания (%):</w:t>
      </w:r>
    </w:p>
    <w:p w:rsidR="00322A5D" w:rsidRPr="00322A5D" w:rsidRDefault="00322A5D" w:rsidP="00322A5D">
      <w:pPr>
        <w:spacing w:after="0" w:line="240" w:lineRule="auto"/>
        <w:ind w:left="567" w:right="425"/>
        <w:rPr>
          <w:rFonts w:ascii="Times New Roman" w:eastAsia="Times New Roman" w:hAnsi="Times New Roman" w:cs="Times New Roman"/>
          <w:b/>
          <w:bCs/>
          <w:lang w:eastAsia="ru-RU"/>
        </w:rPr>
      </w:pPr>
      <w:proofErr w:type="spellStart"/>
      <w:r w:rsidRPr="00322A5D">
        <w:rPr>
          <w:rFonts w:ascii="Times New Roman" w:eastAsia="Times New Roman" w:hAnsi="Times New Roman" w:cs="Times New Roman"/>
          <w:b/>
          <w:bCs/>
          <w:lang w:eastAsia="ru-RU"/>
        </w:rPr>
        <w:t>МСр</w:t>
      </w:r>
      <w:proofErr w:type="spellEnd"/>
      <w:r w:rsidRPr="00322A5D">
        <w:rPr>
          <w:rFonts w:ascii="Times New Roman" w:eastAsia="Times New Roman" w:hAnsi="Times New Roman" w:cs="Times New Roman"/>
          <w:b/>
          <w:bCs/>
          <w:lang w:eastAsia="ru-RU"/>
        </w:rPr>
        <w:t>/</w:t>
      </w:r>
      <w:proofErr w:type="gramStart"/>
      <w:r w:rsidRPr="00322A5D">
        <w:rPr>
          <w:rFonts w:ascii="Times New Roman" w:eastAsia="Times New Roman" w:hAnsi="Times New Roman" w:cs="Times New Roman"/>
          <w:b/>
          <w:bCs/>
          <w:lang w:eastAsia="ru-RU"/>
        </w:rPr>
        <w:t>у  =</w:t>
      </w:r>
      <w:proofErr w:type="gramEnd"/>
      <w:r w:rsidRPr="00322A5D">
        <w:rPr>
          <w:rFonts w:ascii="Times New Roman" w:eastAsia="Times New Roman" w:hAnsi="Times New Roman" w:cs="Times New Roman"/>
          <w:b/>
          <w:bCs/>
          <w:lang w:eastAsia="ru-RU"/>
        </w:rPr>
        <w:t xml:space="preserve"> ___________ </w:t>
      </w:r>
    </w:p>
    <w:p w:rsidR="00322A5D" w:rsidRPr="00322A5D" w:rsidRDefault="00322A5D" w:rsidP="00322A5D">
      <w:pPr>
        <w:spacing w:after="0" w:line="240" w:lineRule="auto"/>
        <w:ind w:left="567" w:right="425"/>
        <w:rPr>
          <w:rFonts w:ascii="Times New Roman" w:eastAsia="Times New Roman" w:hAnsi="Times New Roman" w:cs="Times New Roman"/>
          <w:i/>
          <w:lang w:eastAsia="ru-RU"/>
        </w:rPr>
      </w:pPr>
      <w:r w:rsidRPr="00322A5D">
        <w:rPr>
          <w:rFonts w:ascii="Times New Roman" w:eastAsia="Times New Roman" w:hAnsi="Times New Roman" w:cs="Times New Roman"/>
          <w:i/>
          <w:lang w:eastAsia="ru-RU"/>
        </w:rPr>
        <w:t>указывается итоговая доля местного содержания в договоре в цифровом формате до сотой доли (0,00)</w:t>
      </w:r>
    </w:p>
    <w:p w:rsidR="00322A5D" w:rsidRPr="00322A5D" w:rsidRDefault="00322A5D" w:rsidP="00322A5D">
      <w:pPr>
        <w:spacing w:after="0" w:line="240" w:lineRule="auto"/>
        <w:ind w:left="142" w:right="425"/>
        <w:rPr>
          <w:rFonts w:ascii="Times New Roman" w:eastAsia="Times New Roman" w:hAnsi="Times New Roman" w:cs="Times New Roman"/>
          <w:i/>
          <w:lang w:eastAsia="ru-RU"/>
        </w:rPr>
      </w:pPr>
    </w:p>
    <w:tbl>
      <w:tblPr>
        <w:tblW w:w="14459" w:type="dxa"/>
        <w:tblInd w:w="577" w:type="dxa"/>
        <w:tblBorders>
          <w:top w:val="dotted" w:sz="8" w:space="0" w:color="auto"/>
          <w:left w:val="dotted" w:sz="8" w:space="0" w:color="auto"/>
          <w:bottom w:val="dotted" w:sz="8" w:space="0" w:color="auto"/>
          <w:right w:val="dotted" w:sz="8" w:space="0" w:color="auto"/>
          <w:insideH w:val="dotted" w:sz="8" w:space="0" w:color="auto"/>
          <w:insideV w:val="single" w:sz="8" w:space="0" w:color="auto"/>
        </w:tblBorders>
        <w:tblCellMar>
          <w:left w:w="0" w:type="dxa"/>
          <w:right w:w="0" w:type="dxa"/>
        </w:tblCellMar>
        <w:tblLook w:val="04A0" w:firstRow="1" w:lastRow="0" w:firstColumn="1" w:lastColumn="0" w:noHBand="0" w:noVBand="1"/>
      </w:tblPr>
      <w:tblGrid>
        <w:gridCol w:w="7655"/>
        <w:gridCol w:w="6804"/>
      </w:tblGrid>
      <w:tr w:rsidR="00322A5D" w:rsidRPr="00322A5D" w:rsidTr="007B7854">
        <w:trPr>
          <w:trHeight w:val="20"/>
        </w:trPr>
        <w:tc>
          <w:tcPr>
            <w:tcW w:w="7655" w:type="dxa"/>
            <w:tcBorders>
              <w:top w:val="dotted" w:sz="8" w:space="0" w:color="auto"/>
              <w:left w:val="dotted" w:sz="8" w:space="0" w:color="auto"/>
              <w:bottom w:val="dotted" w:sz="8" w:space="0" w:color="auto"/>
              <w:right w:val="single" w:sz="8" w:space="0" w:color="auto"/>
            </w:tcBorders>
          </w:tcPr>
          <w:p w:rsidR="00322A5D" w:rsidRPr="00322A5D" w:rsidRDefault="00322A5D" w:rsidP="00322A5D">
            <w:pPr>
              <w:tabs>
                <w:tab w:val="left" w:pos="318"/>
              </w:tabs>
              <w:spacing w:after="0" w:line="240" w:lineRule="auto"/>
              <w:jc w:val="center"/>
              <w:rPr>
                <w:rFonts w:ascii="Times New Roman" w:eastAsia="Times New Roman" w:hAnsi="Times New Roman" w:cs="Times New Roman"/>
                <w:bCs/>
                <w:iCs/>
                <w:color w:val="000000"/>
                <w:lang w:eastAsia="ru-RU"/>
              </w:rPr>
            </w:pPr>
            <w:r w:rsidRPr="00322A5D">
              <w:rPr>
                <w:rFonts w:ascii="Times New Roman" w:eastAsia="Times New Roman" w:hAnsi="Times New Roman" w:cs="Times New Roman"/>
                <w:bCs/>
                <w:iCs/>
                <w:color w:val="000000"/>
                <w:lang w:eastAsia="ru-RU"/>
              </w:rPr>
              <w:t>Заказчик*</w:t>
            </w:r>
          </w:p>
          <w:p w:rsidR="00322A5D" w:rsidRPr="00322A5D" w:rsidRDefault="00322A5D" w:rsidP="00322A5D">
            <w:pPr>
              <w:tabs>
                <w:tab w:val="left" w:pos="318"/>
              </w:tabs>
              <w:spacing w:after="0" w:line="240" w:lineRule="auto"/>
              <w:jc w:val="center"/>
              <w:rPr>
                <w:rFonts w:ascii="Times New Roman" w:eastAsia="Times New Roman" w:hAnsi="Times New Roman" w:cs="Times New Roman"/>
                <w:bCs/>
                <w:iCs/>
                <w:color w:val="000000"/>
                <w:lang w:eastAsia="ru-RU"/>
              </w:rPr>
            </w:pPr>
          </w:p>
          <w:p w:rsidR="00322A5D" w:rsidRPr="00322A5D" w:rsidRDefault="00322A5D" w:rsidP="00322A5D">
            <w:pPr>
              <w:tabs>
                <w:tab w:val="left" w:pos="318"/>
              </w:tabs>
              <w:spacing w:after="0" w:line="240" w:lineRule="auto"/>
              <w:jc w:val="center"/>
              <w:rPr>
                <w:rFonts w:ascii="Times New Roman" w:eastAsia="Times New Roman" w:hAnsi="Times New Roman" w:cs="Times New Roman"/>
                <w:bCs/>
                <w:iCs/>
                <w:color w:val="000000"/>
                <w:lang w:eastAsia="ru-RU"/>
              </w:rPr>
            </w:pPr>
            <w:r w:rsidRPr="00322A5D">
              <w:rPr>
                <w:rFonts w:ascii="Times New Roman" w:eastAsia="Times New Roman" w:hAnsi="Times New Roman" w:cs="Times New Roman"/>
                <w:bCs/>
                <w:iCs/>
                <w:color w:val="000000"/>
                <w:lang w:eastAsia="ru-RU"/>
              </w:rPr>
              <w:t>__________________</w:t>
            </w:r>
          </w:p>
          <w:p w:rsidR="00322A5D" w:rsidRPr="00322A5D" w:rsidRDefault="00322A5D" w:rsidP="00322A5D">
            <w:pPr>
              <w:tabs>
                <w:tab w:val="left" w:pos="318"/>
              </w:tabs>
              <w:spacing w:after="0" w:line="240" w:lineRule="auto"/>
              <w:jc w:val="center"/>
              <w:rPr>
                <w:rFonts w:ascii="Times New Roman" w:eastAsia="Times New Roman" w:hAnsi="Times New Roman" w:cs="Times New Roman"/>
                <w:bCs/>
                <w:iCs/>
                <w:color w:val="000000"/>
                <w:lang w:eastAsia="ru-RU"/>
              </w:rPr>
            </w:pPr>
            <w:r w:rsidRPr="00322A5D">
              <w:rPr>
                <w:rFonts w:ascii="Times New Roman" w:eastAsia="Times New Roman" w:hAnsi="Times New Roman" w:cs="Times New Roman"/>
                <w:bCs/>
                <w:iCs/>
                <w:color w:val="000000"/>
                <w:lang w:eastAsia="ru-RU"/>
              </w:rPr>
              <w:t>Исаев Т. М.</w:t>
            </w:r>
          </w:p>
          <w:p w:rsidR="00322A5D" w:rsidRPr="00322A5D" w:rsidRDefault="00322A5D" w:rsidP="00322A5D">
            <w:pPr>
              <w:autoSpaceDE w:val="0"/>
              <w:autoSpaceDN w:val="0"/>
              <w:adjustRightInd w:val="0"/>
              <w:spacing w:after="0" w:line="240" w:lineRule="auto"/>
              <w:jc w:val="center"/>
              <w:rPr>
                <w:rFonts w:ascii="Times New Roman" w:eastAsia="Times New Roman" w:hAnsi="Times New Roman" w:cs="Times New Roman"/>
                <w:bCs/>
                <w:iCs/>
                <w:color w:val="000000"/>
                <w:lang w:eastAsia="ru-RU"/>
              </w:rPr>
            </w:pPr>
            <w:r w:rsidRPr="00322A5D">
              <w:rPr>
                <w:rFonts w:ascii="Times New Roman" w:eastAsia="Times New Roman" w:hAnsi="Times New Roman" w:cs="Times New Roman"/>
                <w:bCs/>
                <w:iCs/>
                <w:color w:val="000000"/>
                <w:lang w:eastAsia="ru-RU"/>
              </w:rPr>
              <w:t>Генеральный директор ТОО «Казахтуркмунай»</w:t>
            </w:r>
          </w:p>
        </w:tc>
        <w:tc>
          <w:tcPr>
            <w:tcW w:w="6804" w:type="dxa"/>
            <w:tcBorders>
              <w:top w:val="dotted" w:sz="8" w:space="0" w:color="auto"/>
              <w:left w:val="single" w:sz="8" w:space="0" w:color="auto"/>
              <w:bottom w:val="dotted" w:sz="8" w:space="0" w:color="auto"/>
              <w:right w:val="dotted" w:sz="8" w:space="0" w:color="auto"/>
            </w:tcBorders>
            <w:tcMar>
              <w:top w:w="0" w:type="dxa"/>
              <w:left w:w="108" w:type="dxa"/>
              <w:bottom w:w="0" w:type="dxa"/>
              <w:right w:w="108" w:type="dxa"/>
            </w:tcMar>
          </w:tcPr>
          <w:p w:rsidR="00322A5D" w:rsidRPr="00322A5D" w:rsidRDefault="00322A5D" w:rsidP="00322A5D">
            <w:pPr>
              <w:spacing w:after="0" w:line="240" w:lineRule="auto"/>
              <w:jc w:val="center"/>
              <w:rPr>
                <w:rFonts w:ascii="Times New Roman" w:eastAsia="Times New Roman" w:hAnsi="Times New Roman" w:cs="Times New Roman"/>
                <w:bCs/>
                <w:iCs/>
                <w:color w:val="000000"/>
                <w:lang w:eastAsia="ru-RU"/>
              </w:rPr>
            </w:pPr>
            <w:r w:rsidRPr="00322A5D">
              <w:rPr>
                <w:rFonts w:ascii="Times New Roman" w:eastAsia="Times New Roman" w:hAnsi="Times New Roman" w:cs="Times New Roman"/>
                <w:bCs/>
                <w:iCs/>
                <w:color w:val="000000"/>
                <w:lang w:eastAsia="ru-RU"/>
              </w:rPr>
              <w:t>Подрядчик*</w:t>
            </w:r>
          </w:p>
          <w:p w:rsidR="00322A5D" w:rsidRPr="00322A5D" w:rsidRDefault="00322A5D" w:rsidP="00322A5D">
            <w:pPr>
              <w:spacing w:after="0" w:line="240" w:lineRule="auto"/>
              <w:jc w:val="center"/>
              <w:rPr>
                <w:rFonts w:ascii="Times New Roman" w:eastAsia="Times New Roman" w:hAnsi="Times New Roman" w:cs="Times New Roman"/>
                <w:bCs/>
                <w:iCs/>
                <w:color w:val="000000"/>
                <w:lang w:eastAsia="ru-RU"/>
              </w:rPr>
            </w:pPr>
          </w:p>
          <w:p w:rsidR="00322A5D" w:rsidRPr="00322A5D" w:rsidRDefault="00322A5D" w:rsidP="00322A5D">
            <w:pPr>
              <w:spacing w:after="0" w:line="240" w:lineRule="auto"/>
              <w:jc w:val="center"/>
              <w:rPr>
                <w:rFonts w:ascii="Times New Roman" w:eastAsia="Times New Roman" w:hAnsi="Times New Roman" w:cs="Times New Roman"/>
                <w:bCs/>
                <w:iCs/>
                <w:color w:val="000000"/>
                <w:lang w:eastAsia="ru-RU"/>
              </w:rPr>
            </w:pPr>
            <w:r w:rsidRPr="00322A5D">
              <w:rPr>
                <w:rFonts w:ascii="Times New Roman" w:eastAsia="Times New Roman" w:hAnsi="Times New Roman" w:cs="Times New Roman"/>
                <w:bCs/>
                <w:iCs/>
                <w:color w:val="000000"/>
                <w:lang w:eastAsia="ru-RU"/>
              </w:rPr>
              <w:t>__________________</w:t>
            </w:r>
          </w:p>
          <w:p w:rsidR="00322A5D" w:rsidRPr="00322A5D" w:rsidRDefault="00322A5D" w:rsidP="00322A5D">
            <w:pPr>
              <w:autoSpaceDE w:val="0"/>
              <w:autoSpaceDN w:val="0"/>
              <w:adjustRightInd w:val="0"/>
              <w:spacing w:after="0" w:line="240" w:lineRule="auto"/>
              <w:jc w:val="center"/>
              <w:rPr>
                <w:rFonts w:ascii="Times New Roman" w:eastAsia="Times New Roman" w:hAnsi="Times New Roman" w:cs="Times New Roman"/>
                <w:b/>
                <w:bCs/>
                <w:iCs/>
                <w:color w:val="000000"/>
                <w:lang w:eastAsia="ru-RU"/>
              </w:rPr>
            </w:pPr>
          </w:p>
        </w:tc>
      </w:tr>
    </w:tbl>
    <w:p w:rsidR="00322A5D" w:rsidRPr="00322A5D" w:rsidRDefault="00322A5D" w:rsidP="00322A5D">
      <w:pPr>
        <w:spacing w:after="0" w:line="240" w:lineRule="auto"/>
        <w:rPr>
          <w:rFonts w:ascii="Times New Roman" w:eastAsia="Times New Roman" w:hAnsi="Times New Roman" w:cs="Times New Roman"/>
          <w:sz w:val="16"/>
          <w:szCs w:val="16"/>
        </w:rPr>
      </w:pPr>
    </w:p>
    <w:p w:rsidR="00322A5D" w:rsidRPr="00322A5D" w:rsidRDefault="00322A5D" w:rsidP="00322A5D">
      <w:pPr>
        <w:spacing w:after="0" w:line="240" w:lineRule="auto"/>
        <w:ind w:left="567"/>
        <w:rPr>
          <w:rFonts w:ascii="Times New Roman" w:eastAsia="Times New Roman" w:hAnsi="Times New Roman" w:cs="Times New Roman"/>
          <w:sz w:val="16"/>
          <w:szCs w:val="16"/>
        </w:rPr>
      </w:pPr>
      <w:r w:rsidRPr="00322A5D">
        <w:rPr>
          <w:rFonts w:ascii="Times New Roman" w:eastAsia="Times New Roman" w:hAnsi="Times New Roman" w:cs="Times New Roman"/>
          <w:sz w:val="16"/>
          <w:szCs w:val="16"/>
        </w:rPr>
        <w:t>*Примечание:</w:t>
      </w:r>
    </w:p>
    <w:p w:rsidR="00322A5D" w:rsidRPr="00322A5D" w:rsidRDefault="00322A5D" w:rsidP="00322A5D">
      <w:pPr>
        <w:spacing w:after="0" w:line="240" w:lineRule="auto"/>
        <w:ind w:left="567"/>
        <w:rPr>
          <w:rFonts w:ascii="Times New Roman" w:eastAsia="Times New Roman" w:hAnsi="Times New Roman" w:cs="Times New Roman"/>
        </w:rPr>
        <w:sectPr w:rsidR="00322A5D" w:rsidRPr="00322A5D" w:rsidSect="007B7854">
          <w:footerReference w:type="default" r:id="rId9"/>
          <w:pgSz w:w="16838" w:h="11906" w:orient="landscape"/>
          <w:pgMar w:top="567" w:right="992" w:bottom="567" w:left="851" w:header="709" w:footer="709" w:gutter="0"/>
          <w:cols w:space="720"/>
        </w:sectPr>
      </w:pPr>
      <w:r w:rsidRPr="00322A5D">
        <w:rPr>
          <w:rFonts w:ascii="Times New Roman" w:eastAsia="Times New Roman" w:hAnsi="Times New Roman" w:cs="Times New Roman"/>
          <w:sz w:val="16"/>
          <w:szCs w:val="16"/>
        </w:rPr>
        <w:t>1. На момент предоставления отчёта о местном содержании Заказчику, подписывает данный документ только представитель Подрядчика</w:t>
      </w:r>
    </w:p>
    <w:p w:rsidR="00322A5D" w:rsidRPr="00322A5D" w:rsidRDefault="00322A5D" w:rsidP="00322A5D">
      <w:pPr>
        <w:pageBreakBefore/>
        <w:tabs>
          <w:tab w:val="left" w:pos="3969"/>
        </w:tabs>
        <w:spacing w:after="0" w:line="240" w:lineRule="auto"/>
        <w:ind w:left="284"/>
        <w:jc w:val="right"/>
        <w:rPr>
          <w:rFonts w:ascii="Times New Roman" w:eastAsia="Times New Roman" w:hAnsi="Times New Roman" w:cs="Times New Roman"/>
          <w:sz w:val="20"/>
          <w:szCs w:val="20"/>
        </w:rPr>
      </w:pPr>
      <w:r w:rsidRPr="00322A5D">
        <w:rPr>
          <w:rFonts w:ascii="Times New Roman" w:eastAsia="Times New Roman" w:hAnsi="Times New Roman" w:cs="Times New Roman"/>
          <w:sz w:val="20"/>
          <w:szCs w:val="20"/>
        </w:rPr>
        <w:lastRenderedPageBreak/>
        <w:t xml:space="preserve">Приложение № 4 к договору № ______ от «______» _______ </w:t>
      </w:r>
      <w:r w:rsidR="00D52253">
        <w:rPr>
          <w:rFonts w:ascii="Times New Roman" w:eastAsia="Times New Roman" w:hAnsi="Times New Roman" w:cs="Times New Roman"/>
          <w:sz w:val="20"/>
          <w:szCs w:val="20"/>
        </w:rPr>
        <w:t>2023</w:t>
      </w:r>
      <w:r w:rsidRPr="00322A5D">
        <w:rPr>
          <w:rFonts w:ascii="Times New Roman" w:eastAsia="Times New Roman" w:hAnsi="Times New Roman" w:cs="Times New Roman"/>
          <w:sz w:val="20"/>
          <w:szCs w:val="20"/>
        </w:rPr>
        <w:t xml:space="preserve"> г.</w:t>
      </w:r>
    </w:p>
    <w:p w:rsidR="00322A5D" w:rsidRPr="00322A5D" w:rsidRDefault="00322A5D" w:rsidP="00322A5D">
      <w:pPr>
        <w:spacing w:after="0" w:line="240" w:lineRule="auto"/>
        <w:jc w:val="center"/>
        <w:rPr>
          <w:rFonts w:ascii="Times New Roman" w:eastAsia="Times New Roman" w:hAnsi="Times New Roman" w:cs="Times New Roman"/>
          <w:b/>
          <w:lang w:eastAsia="ru-RU"/>
        </w:rPr>
      </w:pPr>
    </w:p>
    <w:tbl>
      <w:tblPr>
        <w:tblW w:w="5000" w:type="pct"/>
        <w:tblCellSpacing w:w="15" w:type="dxa"/>
        <w:tblLook w:val="04A0" w:firstRow="1" w:lastRow="0" w:firstColumn="1" w:lastColumn="0" w:noHBand="0" w:noVBand="1"/>
      </w:tblPr>
      <w:tblGrid>
        <w:gridCol w:w="3225"/>
        <w:gridCol w:w="1340"/>
        <w:gridCol w:w="1838"/>
        <w:gridCol w:w="3802"/>
      </w:tblGrid>
      <w:tr w:rsidR="005436A4" w:rsidRPr="00322A5D" w:rsidTr="00236CAE">
        <w:trPr>
          <w:tblCellSpacing w:w="15" w:type="dxa"/>
        </w:trPr>
        <w:tc>
          <w:tcPr>
            <w:tcW w:w="4973" w:type="pct"/>
            <w:gridSpan w:val="4"/>
            <w:tcMar>
              <w:top w:w="15" w:type="dxa"/>
              <w:left w:w="15" w:type="dxa"/>
              <w:bottom w:w="15" w:type="dxa"/>
              <w:right w:w="15" w:type="dxa"/>
            </w:tcMar>
            <w:vAlign w:val="center"/>
            <w:hideMark/>
          </w:tcPr>
          <w:p w:rsidR="005436A4" w:rsidRPr="00322A5D" w:rsidRDefault="005436A4" w:rsidP="00236CAE">
            <w:pPr>
              <w:spacing w:after="0" w:line="240" w:lineRule="auto"/>
              <w:jc w:val="center"/>
              <w:outlineLvl w:val="3"/>
              <w:rPr>
                <w:rFonts w:ascii="Times New Roman" w:eastAsia="Calibri" w:hAnsi="Times New Roman" w:cs="Times New Roman"/>
                <w:b/>
                <w:bCs/>
              </w:rPr>
            </w:pPr>
            <w:r w:rsidRPr="00322A5D">
              <w:rPr>
                <w:rFonts w:ascii="Times New Roman" w:eastAsia="Calibri" w:hAnsi="Times New Roman" w:cs="Times New Roman"/>
                <w:b/>
                <w:bCs/>
              </w:rPr>
              <w:t>Форма отчёта</w:t>
            </w:r>
          </w:p>
        </w:tc>
      </w:tr>
      <w:tr w:rsidR="005436A4" w:rsidRPr="00322A5D" w:rsidTr="00236CAE">
        <w:trPr>
          <w:tblCellSpacing w:w="15" w:type="dxa"/>
        </w:trPr>
        <w:tc>
          <w:tcPr>
            <w:tcW w:w="157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r w:rsidRPr="00322A5D">
              <w:rPr>
                <w:rFonts w:ascii="Times New Roman" w:eastAsia="Calibri" w:hAnsi="Times New Roman" w:cs="Times New Roman"/>
                <w:b/>
                <w:bCs/>
              </w:rPr>
              <w:t>Периодичность представления:</w:t>
            </w:r>
          </w:p>
        </w:tc>
        <w:tc>
          <w:tcPr>
            <w:tcW w:w="63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r w:rsidRPr="00322A5D">
              <w:rPr>
                <w:rFonts w:ascii="Times New Roman" w:eastAsia="Calibri" w:hAnsi="Times New Roman" w:cs="Times New Roman"/>
              </w:rPr>
              <w:t>Ежемесячно</w:t>
            </w:r>
          </w:p>
        </w:tc>
        <w:tc>
          <w:tcPr>
            <w:tcW w:w="8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r w:rsidRPr="00322A5D">
              <w:rPr>
                <w:rFonts w:ascii="Times New Roman" w:eastAsia="Calibri" w:hAnsi="Times New Roman" w:cs="Times New Roman"/>
                <w:b/>
                <w:bCs/>
              </w:rPr>
              <w:t>Срок предоставления:</w:t>
            </w:r>
          </w:p>
        </w:tc>
        <w:tc>
          <w:tcPr>
            <w:tcW w:w="18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r w:rsidRPr="00322A5D">
              <w:rPr>
                <w:rFonts w:ascii="Times New Roman" w:eastAsia="Calibri" w:hAnsi="Times New Roman" w:cs="Times New Roman"/>
              </w:rPr>
              <w:t>до 5 числа месяца, следующего за отчётным периодом</w:t>
            </w:r>
          </w:p>
        </w:tc>
      </w:tr>
      <w:tr w:rsidR="005436A4" w:rsidRPr="00322A5D" w:rsidTr="00236CAE">
        <w:trPr>
          <w:tblCellSpacing w:w="15" w:type="dxa"/>
        </w:trPr>
        <w:tc>
          <w:tcPr>
            <w:tcW w:w="222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r w:rsidRPr="00322A5D">
              <w:rPr>
                <w:rFonts w:ascii="Times New Roman" w:eastAsia="Calibri" w:hAnsi="Times New Roman" w:cs="Times New Roman"/>
                <w:b/>
                <w:bCs/>
              </w:rPr>
              <w:t>Наименование дочерней или зависимой организации КМГ:</w:t>
            </w:r>
          </w:p>
        </w:tc>
        <w:tc>
          <w:tcPr>
            <w:tcW w:w="273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r w:rsidRPr="00322A5D">
              <w:rPr>
                <w:rFonts w:ascii="Times New Roman" w:eastAsia="Calibri" w:hAnsi="Times New Roman" w:cs="Times New Roman"/>
              </w:rPr>
              <w:t>ТОО «Казахтуркмунай»</w:t>
            </w:r>
          </w:p>
        </w:tc>
      </w:tr>
      <w:tr w:rsidR="005436A4" w:rsidRPr="00322A5D" w:rsidTr="00236CAE">
        <w:trPr>
          <w:tblCellSpacing w:w="15" w:type="dxa"/>
        </w:trPr>
        <w:tc>
          <w:tcPr>
            <w:tcW w:w="222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r w:rsidRPr="00322A5D">
              <w:rPr>
                <w:rFonts w:ascii="Times New Roman" w:eastAsia="Calibri" w:hAnsi="Times New Roman" w:cs="Times New Roman"/>
                <w:b/>
                <w:bCs/>
              </w:rPr>
              <w:t>Наименование формы:</w:t>
            </w:r>
          </w:p>
        </w:tc>
        <w:tc>
          <w:tcPr>
            <w:tcW w:w="273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r w:rsidRPr="00322A5D">
              <w:rPr>
                <w:rFonts w:ascii="Times New Roman" w:eastAsia="Calibri" w:hAnsi="Times New Roman" w:cs="Times New Roman"/>
              </w:rPr>
              <w:t xml:space="preserve">Сведения по безопасности и охране труда в подрядных организациях* </w:t>
            </w:r>
          </w:p>
        </w:tc>
      </w:tr>
    </w:tbl>
    <w:p w:rsidR="005436A4" w:rsidRPr="00322A5D" w:rsidRDefault="005436A4" w:rsidP="005436A4">
      <w:pPr>
        <w:spacing w:after="0" w:line="240" w:lineRule="auto"/>
        <w:rPr>
          <w:rFonts w:ascii="Times New Roman" w:eastAsia="Calibri" w:hAnsi="Times New Roman" w:cs="Times New Roman"/>
          <w:vanish/>
        </w:rPr>
      </w:pPr>
    </w:p>
    <w:tbl>
      <w:tblPr>
        <w:tblW w:w="1043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
        <w:gridCol w:w="120"/>
        <w:gridCol w:w="430"/>
        <w:gridCol w:w="120"/>
        <w:gridCol w:w="120"/>
        <w:gridCol w:w="241"/>
        <w:gridCol w:w="6202"/>
        <w:gridCol w:w="1564"/>
        <w:gridCol w:w="1453"/>
        <w:gridCol w:w="45"/>
      </w:tblGrid>
      <w:tr w:rsidR="005436A4" w:rsidRPr="00322A5D" w:rsidTr="00236CAE">
        <w:trPr>
          <w:gridAfter w:val="1"/>
          <w:tblHeader/>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A</w:t>
            </w:r>
          </w:p>
        </w:tc>
        <w:tc>
          <w:tcPr>
            <w:tcW w:w="644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B</w:t>
            </w:r>
          </w:p>
        </w:tc>
        <w:tc>
          <w:tcPr>
            <w:tcW w:w="15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C</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D</w:t>
            </w: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F5F5D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w:t>
            </w:r>
          </w:p>
        </w:tc>
        <w:tc>
          <w:tcPr>
            <w:tcW w:w="6443" w:type="dxa"/>
            <w:gridSpan w:val="3"/>
            <w:tcBorders>
              <w:top w:val="single" w:sz="4" w:space="0" w:color="auto"/>
              <w:left w:val="single" w:sz="4" w:space="0" w:color="auto"/>
              <w:bottom w:val="single" w:sz="4" w:space="0" w:color="auto"/>
              <w:right w:val="single" w:sz="4" w:space="0" w:color="auto"/>
            </w:tcBorders>
            <w:shd w:val="clear" w:color="auto" w:fill="F5F5D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Наименование показателя</w:t>
            </w:r>
          </w:p>
        </w:tc>
        <w:tc>
          <w:tcPr>
            <w:tcW w:w="1534" w:type="dxa"/>
            <w:tcBorders>
              <w:top w:val="single" w:sz="4" w:space="0" w:color="auto"/>
              <w:left w:val="single" w:sz="4" w:space="0" w:color="auto"/>
              <w:bottom w:val="single" w:sz="4" w:space="0" w:color="auto"/>
              <w:right w:val="single" w:sz="4" w:space="0" w:color="auto"/>
            </w:tcBorders>
            <w:shd w:val="clear" w:color="auto" w:fill="F5F5D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Единица измерения</w:t>
            </w:r>
          </w:p>
        </w:tc>
        <w:tc>
          <w:tcPr>
            <w:tcW w:w="0" w:type="auto"/>
            <w:tcBorders>
              <w:top w:val="single" w:sz="4" w:space="0" w:color="auto"/>
              <w:left w:val="single" w:sz="4" w:space="0" w:color="auto"/>
              <w:bottom w:val="single" w:sz="4" w:space="0" w:color="auto"/>
              <w:right w:val="single" w:sz="4" w:space="0" w:color="auto"/>
            </w:tcBorders>
            <w:shd w:val="clear" w:color="auto" w:fill="F5F5D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За отчётный период</w:t>
            </w: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1.</w:t>
            </w:r>
          </w:p>
        </w:tc>
        <w:tc>
          <w:tcPr>
            <w:tcW w:w="6443" w:type="dxa"/>
            <w:gridSpan w:val="3"/>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b/>
                <w:bCs/>
              </w:rPr>
            </w:pPr>
            <w:r w:rsidRPr="00322A5D">
              <w:rPr>
                <w:rFonts w:ascii="Times New Roman" w:eastAsia="Calibri" w:hAnsi="Times New Roman" w:cs="Times New Roman"/>
                <w:b/>
                <w:bCs/>
              </w:rPr>
              <w:t>Количество подрядных организаций</w:t>
            </w:r>
          </w:p>
        </w:tc>
        <w:tc>
          <w:tcPr>
            <w:tcW w:w="1534"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количество</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r w:rsidRPr="00322A5D">
              <w:rPr>
                <w:rFonts w:ascii="Times New Roman" w:eastAsia="Calibri" w:hAnsi="Times New Roman" w:cs="Times New Roman"/>
              </w:rPr>
              <w:t>---Х--</w:t>
            </w:r>
            <w:proofErr w:type="spellStart"/>
            <w:r w:rsidRPr="00322A5D">
              <w:rPr>
                <w:rFonts w:ascii="Times New Roman" w:eastAsia="Calibri" w:hAnsi="Times New Roman" w:cs="Times New Roman"/>
              </w:rPr>
              <w:t>Х</w:t>
            </w:r>
            <w:proofErr w:type="spellEnd"/>
            <w:r w:rsidRPr="00322A5D">
              <w:rPr>
                <w:rFonts w:ascii="Times New Roman" w:eastAsia="Calibri" w:hAnsi="Times New Roman" w:cs="Times New Roman"/>
              </w:rPr>
              <w:t>--</w:t>
            </w:r>
            <w:proofErr w:type="spellStart"/>
            <w:r w:rsidRPr="00322A5D">
              <w:rPr>
                <w:rFonts w:ascii="Times New Roman" w:eastAsia="Calibri" w:hAnsi="Times New Roman" w:cs="Times New Roman"/>
              </w:rPr>
              <w:t>Х</w:t>
            </w:r>
            <w:proofErr w:type="spellEnd"/>
            <w:r w:rsidRPr="00322A5D">
              <w:rPr>
                <w:rFonts w:ascii="Times New Roman" w:eastAsia="Calibri" w:hAnsi="Times New Roman" w:cs="Times New Roman"/>
              </w:rPr>
              <w:t>---</w:t>
            </w: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2.</w:t>
            </w:r>
          </w:p>
        </w:tc>
        <w:tc>
          <w:tcPr>
            <w:tcW w:w="6443" w:type="dxa"/>
            <w:gridSpan w:val="3"/>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b/>
                <w:bCs/>
              </w:rPr>
            </w:pPr>
            <w:r w:rsidRPr="00322A5D">
              <w:rPr>
                <w:rFonts w:ascii="Times New Roman" w:eastAsia="Calibri" w:hAnsi="Times New Roman" w:cs="Times New Roman"/>
                <w:b/>
                <w:bCs/>
              </w:rPr>
              <w:t>Количество несчастных случаев, связанных с производством</w:t>
            </w:r>
          </w:p>
        </w:tc>
        <w:tc>
          <w:tcPr>
            <w:tcW w:w="1534"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случай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2.1.</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смертельных</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случай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2.2.</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групповых</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случай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2.3.</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при дорожно-транспортных происшествиях</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случай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3.</w:t>
            </w:r>
          </w:p>
        </w:tc>
        <w:tc>
          <w:tcPr>
            <w:tcW w:w="6443" w:type="dxa"/>
            <w:gridSpan w:val="3"/>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b/>
                <w:bCs/>
              </w:rPr>
            </w:pPr>
            <w:r w:rsidRPr="00322A5D">
              <w:rPr>
                <w:rFonts w:ascii="Times New Roman" w:eastAsia="Calibri" w:hAnsi="Times New Roman" w:cs="Times New Roman"/>
                <w:b/>
                <w:bCs/>
              </w:rPr>
              <w:t>Количество пострадавших при несчастных случаях, степень тяжести травмы</w:t>
            </w:r>
          </w:p>
        </w:tc>
        <w:tc>
          <w:tcPr>
            <w:tcW w:w="1534"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человек</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3.1.</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лёгкая</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3.2.</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средняя</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3.3.</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тяжёлая</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3.4.</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смертельная</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4.</w:t>
            </w:r>
          </w:p>
        </w:tc>
        <w:tc>
          <w:tcPr>
            <w:tcW w:w="6443" w:type="dxa"/>
            <w:gridSpan w:val="3"/>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b/>
                <w:bCs/>
              </w:rPr>
            </w:pPr>
            <w:r w:rsidRPr="00322A5D">
              <w:rPr>
                <w:rFonts w:ascii="Times New Roman" w:eastAsia="Calibri" w:hAnsi="Times New Roman" w:cs="Times New Roman"/>
                <w:b/>
                <w:bCs/>
              </w:rPr>
              <w:t>Стаж работы по профессии, при выполнении которой произошел несчастный случай</w:t>
            </w:r>
          </w:p>
        </w:tc>
        <w:tc>
          <w:tcPr>
            <w:tcW w:w="1534"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лет</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4.1.</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от 1 месяца до 1 года</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4.2.</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от 1 года до 5 лет</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4.3.</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от 5 до 10 лет</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4.4.</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от 10 до 15 лет</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4.5.</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от 15 до 20 лет</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4.6.</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свыше 20 лет</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5.</w:t>
            </w:r>
          </w:p>
        </w:tc>
        <w:tc>
          <w:tcPr>
            <w:tcW w:w="6443" w:type="dxa"/>
            <w:gridSpan w:val="3"/>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b/>
                <w:bCs/>
              </w:rPr>
            </w:pPr>
            <w:r w:rsidRPr="00322A5D">
              <w:rPr>
                <w:rFonts w:ascii="Times New Roman" w:eastAsia="Calibri" w:hAnsi="Times New Roman" w:cs="Times New Roman"/>
                <w:b/>
                <w:bCs/>
              </w:rPr>
              <w:t>Количество несчастных случаев, не связанных с производством</w:t>
            </w:r>
          </w:p>
        </w:tc>
        <w:tc>
          <w:tcPr>
            <w:tcW w:w="1534"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случай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5.1.</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со смертельным исходом</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5.2.</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групповых</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5.3.</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при дорожно-транспортных происшествиях</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6.</w:t>
            </w:r>
          </w:p>
        </w:tc>
        <w:tc>
          <w:tcPr>
            <w:tcW w:w="6443" w:type="dxa"/>
            <w:gridSpan w:val="3"/>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b/>
                <w:bCs/>
              </w:rPr>
            </w:pPr>
            <w:r w:rsidRPr="00322A5D">
              <w:rPr>
                <w:rFonts w:ascii="Times New Roman" w:eastAsia="Calibri" w:hAnsi="Times New Roman" w:cs="Times New Roman"/>
                <w:b/>
                <w:bCs/>
              </w:rPr>
              <w:t>Количество пострадавших при несчастных случаях, не связанных с производством, степень тяжести травмы</w:t>
            </w:r>
          </w:p>
        </w:tc>
        <w:tc>
          <w:tcPr>
            <w:tcW w:w="1534"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случай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6.1.</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лёгкая</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6.2.</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средняя</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6.3.</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тяжёлая</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6.4.</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смертельная</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7.</w:t>
            </w:r>
          </w:p>
        </w:tc>
        <w:tc>
          <w:tcPr>
            <w:tcW w:w="6443" w:type="dxa"/>
            <w:gridSpan w:val="3"/>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b/>
                <w:bCs/>
              </w:rPr>
            </w:pPr>
            <w:r w:rsidRPr="00322A5D">
              <w:rPr>
                <w:rFonts w:ascii="Times New Roman" w:eastAsia="Calibri" w:hAnsi="Times New Roman" w:cs="Times New Roman"/>
                <w:b/>
                <w:bCs/>
              </w:rPr>
              <w:t>Количество случаев обращения работников за медицинской помощью в связи с микротравмами (ушибы, порезы и др.)</w:t>
            </w:r>
          </w:p>
        </w:tc>
        <w:tc>
          <w:tcPr>
            <w:tcW w:w="1534"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человек</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8.</w:t>
            </w:r>
          </w:p>
        </w:tc>
        <w:tc>
          <w:tcPr>
            <w:tcW w:w="6443" w:type="dxa"/>
            <w:gridSpan w:val="3"/>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b/>
                <w:bCs/>
              </w:rPr>
            </w:pPr>
            <w:r w:rsidRPr="00322A5D">
              <w:rPr>
                <w:rFonts w:ascii="Times New Roman" w:eastAsia="Calibri" w:hAnsi="Times New Roman" w:cs="Times New Roman"/>
                <w:b/>
                <w:bCs/>
              </w:rPr>
              <w:t>Количество дорожно-транспортных происшествий</w:t>
            </w:r>
          </w:p>
        </w:tc>
        <w:tc>
          <w:tcPr>
            <w:tcW w:w="1534"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количество</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9.</w:t>
            </w:r>
          </w:p>
        </w:tc>
        <w:tc>
          <w:tcPr>
            <w:tcW w:w="6443" w:type="dxa"/>
            <w:gridSpan w:val="3"/>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b/>
                <w:bCs/>
              </w:rPr>
            </w:pPr>
            <w:r w:rsidRPr="00322A5D">
              <w:rPr>
                <w:rFonts w:ascii="Times New Roman" w:eastAsia="Calibri" w:hAnsi="Times New Roman" w:cs="Times New Roman"/>
                <w:b/>
                <w:bCs/>
              </w:rPr>
              <w:t>Количество автотранспортных средств</w:t>
            </w:r>
          </w:p>
        </w:tc>
        <w:tc>
          <w:tcPr>
            <w:tcW w:w="1534"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единиц</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9.1.</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легковые</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lastRenderedPageBreak/>
              <w:t>9.2.</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автобусы</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9.3.</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грузовые</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9.4.</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спецтехника</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10.</w:t>
            </w:r>
          </w:p>
        </w:tc>
        <w:tc>
          <w:tcPr>
            <w:tcW w:w="6443" w:type="dxa"/>
            <w:gridSpan w:val="3"/>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b/>
                <w:bCs/>
              </w:rPr>
            </w:pPr>
            <w:r w:rsidRPr="00322A5D">
              <w:rPr>
                <w:rFonts w:ascii="Times New Roman" w:eastAsia="Calibri" w:hAnsi="Times New Roman" w:cs="Times New Roman"/>
                <w:b/>
                <w:bCs/>
              </w:rPr>
              <w:t>Общий пробег автотранспортных средств</w:t>
            </w:r>
          </w:p>
        </w:tc>
        <w:tc>
          <w:tcPr>
            <w:tcW w:w="1534"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километр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11.</w:t>
            </w:r>
          </w:p>
        </w:tc>
        <w:tc>
          <w:tcPr>
            <w:tcW w:w="6443" w:type="dxa"/>
            <w:gridSpan w:val="3"/>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b/>
                <w:bCs/>
              </w:rPr>
            </w:pPr>
            <w:r w:rsidRPr="00322A5D">
              <w:rPr>
                <w:rFonts w:ascii="Times New Roman" w:eastAsia="Calibri" w:hAnsi="Times New Roman" w:cs="Times New Roman"/>
                <w:b/>
                <w:bCs/>
              </w:rPr>
              <w:t>Среднесписочная численность работников</w:t>
            </w:r>
          </w:p>
        </w:tc>
        <w:tc>
          <w:tcPr>
            <w:tcW w:w="1534"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человек</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12.</w:t>
            </w:r>
          </w:p>
        </w:tc>
        <w:tc>
          <w:tcPr>
            <w:tcW w:w="6443" w:type="dxa"/>
            <w:gridSpan w:val="3"/>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b/>
                <w:bCs/>
              </w:rPr>
            </w:pPr>
            <w:r w:rsidRPr="00322A5D">
              <w:rPr>
                <w:rFonts w:ascii="Times New Roman" w:eastAsia="Calibri" w:hAnsi="Times New Roman" w:cs="Times New Roman"/>
                <w:b/>
                <w:bCs/>
              </w:rPr>
              <w:t>Количество отработанного рабочего времени*</w:t>
            </w:r>
          </w:p>
        </w:tc>
        <w:tc>
          <w:tcPr>
            <w:tcW w:w="1534"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человеко-часы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13.</w:t>
            </w:r>
          </w:p>
        </w:tc>
        <w:tc>
          <w:tcPr>
            <w:tcW w:w="6443" w:type="dxa"/>
            <w:gridSpan w:val="3"/>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b/>
                <w:bCs/>
              </w:rPr>
            </w:pPr>
            <w:r w:rsidRPr="00322A5D">
              <w:rPr>
                <w:rFonts w:ascii="Times New Roman" w:eastAsia="Calibri" w:hAnsi="Times New Roman" w:cs="Times New Roman"/>
                <w:b/>
                <w:bCs/>
              </w:rPr>
              <w:t xml:space="preserve">Выплаченные суммы страхового </w:t>
            </w:r>
            <w:proofErr w:type="spellStart"/>
            <w:r w:rsidRPr="00322A5D">
              <w:rPr>
                <w:rFonts w:ascii="Times New Roman" w:eastAsia="Calibri" w:hAnsi="Times New Roman" w:cs="Times New Roman"/>
                <w:b/>
                <w:bCs/>
              </w:rPr>
              <w:t>возмещёния</w:t>
            </w:r>
            <w:proofErr w:type="spellEnd"/>
            <w:r w:rsidRPr="00322A5D">
              <w:rPr>
                <w:rFonts w:ascii="Times New Roman" w:eastAsia="Calibri" w:hAnsi="Times New Roman" w:cs="Times New Roman"/>
                <w:b/>
                <w:bCs/>
              </w:rPr>
              <w:t>, в связи с несчастными случаями</w:t>
            </w:r>
          </w:p>
        </w:tc>
        <w:tc>
          <w:tcPr>
            <w:tcW w:w="1534"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тыс. тенге</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13.1.</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за причинение вреда жизни и здоровью работника</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13.2.</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за причинение вреда оборудованию и имуществу</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13.3.</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за причинение вреда третьим лицам</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14.</w:t>
            </w:r>
          </w:p>
        </w:tc>
        <w:tc>
          <w:tcPr>
            <w:tcW w:w="6443" w:type="dxa"/>
            <w:gridSpan w:val="3"/>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b/>
                <w:bCs/>
              </w:rPr>
            </w:pPr>
            <w:r w:rsidRPr="00322A5D">
              <w:rPr>
                <w:rFonts w:ascii="Times New Roman" w:eastAsia="Calibri" w:hAnsi="Times New Roman" w:cs="Times New Roman"/>
                <w:b/>
                <w:bCs/>
              </w:rPr>
              <w:t>Количество нарушений, выявленных контролирующими органами в области безопасности и охраны труда</w:t>
            </w:r>
          </w:p>
        </w:tc>
        <w:tc>
          <w:tcPr>
            <w:tcW w:w="1534"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количество</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14.1.</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устранённых</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14.2.</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не устранённых</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14.3.</w:t>
            </w:r>
          </w:p>
        </w:tc>
        <w:tc>
          <w:tcPr>
            <w:tcW w:w="6443" w:type="dxa"/>
            <w:gridSpan w:val="3"/>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длительно-действующих</w:t>
            </w:r>
          </w:p>
        </w:tc>
        <w:tc>
          <w:tcPr>
            <w:tcW w:w="1534" w:type="dxa"/>
            <w:tcBorders>
              <w:top w:val="single" w:sz="4" w:space="0" w:color="auto"/>
              <w:left w:val="single" w:sz="4" w:space="0" w:color="auto"/>
              <w:bottom w:val="single" w:sz="4" w:space="0" w:color="auto"/>
              <w:right w:val="single" w:sz="4" w:space="0" w:color="auto"/>
            </w:tcBorders>
            <w:shd w:val="clear" w:color="auto" w:fill="DDEEDD"/>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15.</w:t>
            </w:r>
          </w:p>
        </w:tc>
        <w:tc>
          <w:tcPr>
            <w:tcW w:w="6443" w:type="dxa"/>
            <w:gridSpan w:val="3"/>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b/>
                <w:bCs/>
              </w:rPr>
            </w:pPr>
            <w:r w:rsidRPr="00322A5D">
              <w:rPr>
                <w:rFonts w:ascii="Times New Roman" w:eastAsia="Calibri" w:hAnsi="Times New Roman" w:cs="Times New Roman"/>
                <w:b/>
                <w:bCs/>
              </w:rPr>
              <w:t>Количество работников, прошедших обучение по безопасности и охране труда</w:t>
            </w:r>
          </w:p>
        </w:tc>
        <w:tc>
          <w:tcPr>
            <w:tcW w:w="1534"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количество</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16.</w:t>
            </w:r>
          </w:p>
        </w:tc>
        <w:tc>
          <w:tcPr>
            <w:tcW w:w="6443" w:type="dxa"/>
            <w:gridSpan w:val="3"/>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b/>
                <w:bCs/>
              </w:rPr>
            </w:pPr>
            <w:r w:rsidRPr="00322A5D">
              <w:rPr>
                <w:rFonts w:ascii="Times New Roman" w:eastAsia="Calibri" w:hAnsi="Times New Roman" w:cs="Times New Roman"/>
                <w:b/>
                <w:bCs/>
              </w:rPr>
              <w:t>Количество часов, затраченных работниками на обучение по безопасности и охране труда</w:t>
            </w:r>
          </w:p>
        </w:tc>
        <w:tc>
          <w:tcPr>
            <w:tcW w:w="1534"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час</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1"/>
          <w:tblCellSpacing w:w="15" w:type="dxa"/>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17.</w:t>
            </w:r>
          </w:p>
        </w:tc>
        <w:tc>
          <w:tcPr>
            <w:tcW w:w="6443" w:type="dxa"/>
            <w:gridSpan w:val="3"/>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b/>
                <w:bCs/>
              </w:rPr>
            </w:pPr>
            <w:r w:rsidRPr="00322A5D">
              <w:rPr>
                <w:rFonts w:ascii="Times New Roman" w:eastAsia="Calibri" w:hAnsi="Times New Roman" w:cs="Times New Roman"/>
                <w:b/>
                <w:bCs/>
              </w:rPr>
              <w:t>Затраты на мероприятия по безопасности и охране труда</w:t>
            </w:r>
          </w:p>
        </w:tc>
        <w:tc>
          <w:tcPr>
            <w:tcW w:w="1534"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тыс. тенге</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rPr>
          <w:gridAfter w:val="3"/>
          <w:wAfter w:w="3334" w:type="dxa"/>
          <w:tblHeade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B</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C</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D</w:t>
            </w:r>
          </w:p>
        </w:tc>
        <w:tc>
          <w:tcPr>
            <w:tcW w:w="61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6A4" w:rsidRPr="00322A5D" w:rsidRDefault="005436A4" w:rsidP="00236CAE">
            <w:pPr>
              <w:spacing w:after="0" w:line="240" w:lineRule="auto"/>
              <w:jc w:val="center"/>
              <w:rPr>
                <w:rFonts w:ascii="Times New Roman" w:eastAsia="Calibri" w:hAnsi="Times New Roman" w:cs="Times New Roman"/>
                <w:b/>
                <w:bCs/>
              </w:rPr>
            </w:pPr>
            <w:r w:rsidRPr="00322A5D">
              <w:rPr>
                <w:rFonts w:ascii="Times New Roman" w:eastAsia="Calibri" w:hAnsi="Times New Roman" w:cs="Times New Roman"/>
                <w:b/>
                <w:bCs/>
              </w:rPr>
              <w:t>E</w:t>
            </w:r>
          </w:p>
        </w:tc>
      </w:tr>
      <w:tr w:rsidR="005436A4" w:rsidRPr="00322A5D" w:rsidTr="00236CA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tblCellSpacing w:w="15" w:type="dxa"/>
        </w:trPr>
        <w:tc>
          <w:tcPr>
            <w:tcW w:w="0" w:type="auto"/>
            <w:gridSpan w:val="9"/>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trHeight w:val="50"/>
          <w:tblCellSpacing w:w="15" w:type="dxa"/>
        </w:trPr>
        <w:tc>
          <w:tcPr>
            <w:tcW w:w="0" w:type="auto"/>
            <w:gridSpan w:val="9"/>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r w:rsidRPr="00322A5D">
              <w:rPr>
                <w:rFonts w:ascii="Times New Roman" w:eastAsia="Calibri" w:hAnsi="Times New Roman" w:cs="Times New Roman"/>
              </w:rPr>
              <w:t xml:space="preserve">Представитель ______________ ______________ _____________ </w:t>
            </w:r>
          </w:p>
        </w:tc>
      </w:tr>
      <w:tr w:rsidR="005436A4" w:rsidRPr="00322A5D" w:rsidTr="00236CA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tblCellSpacing w:w="15" w:type="dxa"/>
        </w:trPr>
        <w:tc>
          <w:tcPr>
            <w:tcW w:w="0" w:type="auto"/>
            <w:gridSpan w:val="9"/>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r w:rsidR="005436A4" w:rsidRPr="00322A5D" w:rsidTr="00236CA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trHeight w:val="50"/>
          <w:tblCellSpacing w:w="15" w:type="dxa"/>
        </w:trPr>
        <w:tc>
          <w:tcPr>
            <w:tcW w:w="0" w:type="auto"/>
            <w:gridSpan w:val="9"/>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r w:rsidRPr="00322A5D">
              <w:rPr>
                <w:rFonts w:ascii="Times New Roman" w:eastAsia="Calibri" w:hAnsi="Times New Roman" w:cs="Times New Roman"/>
              </w:rPr>
              <w:t xml:space="preserve"> (название организации) (должность, Ф.И.О.) ( подпись)</w:t>
            </w:r>
          </w:p>
        </w:tc>
      </w:tr>
      <w:tr w:rsidR="005436A4" w:rsidRPr="00322A5D" w:rsidTr="00236CA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tblCellSpacing w:w="15" w:type="dxa"/>
        </w:trPr>
        <w:tc>
          <w:tcPr>
            <w:tcW w:w="0" w:type="auto"/>
            <w:gridSpan w:val="9"/>
            <w:tcMar>
              <w:top w:w="15" w:type="dxa"/>
              <w:left w:w="15" w:type="dxa"/>
              <w:bottom w:w="15" w:type="dxa"/>
              <w:right w:w="15" w:type="dxa"/>
            </w:tcMar>
            <w:vAlign w:val="center"/>
            <w:hideMark/>
          </w:tcPr>
          <w:p w:rsidR="005436A4" w:rsidRPr="00322A5D" w:rsidRDefault="005436A4" w:rsidP="00236CAE">
            <w:pPr>
              <w:spacing w:after="0" w:line="240" w:lineRule="auto"/>
              <w:rPr>
                <w:rFonts w:ascii="Times New Roman" w:eastAsia="Calibri" w:hAnsi="Times New Roman" w:cs="Times New Roman"/>
              </w:rPr>
            </w:pPr>
          </w:p>
        </w:tc>
      </w:tr>
    </w:tbl>
    <w:p w:rsidR="005436A4" w:rsidRPr="00322A5D" w:rsidRDefault="005436A4" w:rsidP="005436A4">
      <w:pPr>
        <w:spacing w:after="0" w:line="240" w:lineRule="auto"/>
        <w:rPr>
          <w:rFonts w:ascii="Times New Roman" w:eastAsia="Calibri" w:hAnsi="Times New Roman" w:cs="Times New Roman"/>
        </w:rPr>
      </w:pPr>
      <w:r w:rsidRPr="00322A5D">
        <w:rPr>
          <w:rFonts w:ascii="Times New Roman" w:eastAsia="Calibri" w:hAnsi="Times New Roman" w:cs="Times New Roman"/>
        </w:rPr>
        <w:t xml:space="preserve">Данная форма должна быть полностью заполнена в виде цифровых значений, если отсутствует значение ставится цифра </w:t>
      </w:r>
      <w:r w:rsidRPr="00322A5D">
        <w:rPr>
          <w:rFonts w:ascii="Times New Roman" w:eastAsia="Calibri" w:hAnsi="Times New Roman" w:cs="Times New Roman"/>
          <w:b/>
        </w:rPr>
        <w:t>0.</w:t>
      </w:r>
      <w:r w:rsidRPr="00322A5D">
        <w:rPr>
          <w:rFonts w:ascii="Times New Roman" w:eastAsia="Calibri" w:hAnsi="Times New Roman" w:cs="Times New Roman"/>
        </w:rPr>
        <w:t xml:space="preserve"> </w:t>
      </w:r>
    </w:p>
    <w:p w:rsidR="005436A4" w:rsidRPr="00322A5D" w:rsidRDefault="005436A4" w:rsidP="005436A4">
      <w:pPr>
        <w:spacing w:after="0" w:line="240" w:lineRule="auto"/>
        <w:rPr>
          <w:rFonts w:ascii="Times New Roman" w:eastAsia="Calibri" w:hAnsi="Times New Roman" w:cs="Times New Roman"/>
        </w:rPr>
      </w:pPr>
      <w:r w:rsidRPr="00322A5D">
        <w:rPr>
          <w:rFonts w:ascii="Times New Roman" w:eastAsia="Calibri" w:hAnsi="Times New Roman" w:cs="Times New Roman"/>
        </w:rPr>
        <w:t xml:space="preserve">*сведения по безопасности и охране труда в подрядных организациях заполняется Заказчиком на основе данных предоставляемых </w:t>
      </w:r>
      <w:r w:rsidRPr="00322A5D">
        <w:rPr>
          <w:rFonts w:ascii="Times New Roman" w:eastAsia="Calibri" w:hAnsi="Times New Roman" w:cs="Times New Roman"/>
          <w:b/>
        </w:rPr>
        <w:t>Подрядчиком.</w:t>
      </w:r>
      <w:r w:rsidRPr="00322A5D">
        <w:rPr>
          <w:rFonts w:ascii="Times New Roman" w:eastAsia="Calibri" w:hAnsi="Times New Roman" w:cs="Times New Roman"/>
        </w:rPr>
        <w:t xml:space="preserve"> </w:t>
      </w:r>
    </w:p>
    <w:p w:rsidR="005436A4" w:rsidRPr="00322A5D" w:rsidRDefault="005436A4" w:rsidP="005436A4">
      <w:pPr>
        <w:spacing w:after="0" w:line="240" w:lineRule="auto"/>
        <w:rPr>
          <w:rFonts w:ascii="Times New Roman" w:eastAsia="Calibri" w:hAnsi="Times New Roman" w:cs="Times New Roman"/>
        </w:rPr>
      </w:pPr>
      <w:r w:rsidRPr="00322A5D">
        <w:rPr>
          <w:rFonts w:ascii="Times New Roman" w:eastAsia="Calibri" w:hAnsi="Times New Roman" w:cs="Times New Roman"/>
        </w:rPr>
        <w:t>**общее количество отработанных человеко-часов определяется суммированием часов, фактически отработанных всеми работниками организации в основное рабочее время, включая часы работы в служебных командировках.</w:t>
      </w:r>
    </w:p>
    <w:p w:rsidR="005436A4" w:rsidRPr="00322A5D" w:rsidRDefault="005436A4" w:rsidP="005436A4">
      <w:pPr>
        <w:spacing w:after="0" w:line="240" w:lineRule="auto"/>
        <w:rPr>
          <w:rFonts w:ascii="Times New Roman" w:eastAsia="Calibri" w:hAnsi="Times New Roman" w:cs="Times New Roman"/>
        </w:rPr>
      </w:pPr>
    </w:p>
    <w:tbl>
      <w:tblPr>
        <w:tblW w:w="10064" w:type="dxa"/>
        <w:tblInd w:w="152" w:type="dxa"/>
        <w:tblBorders>
          <w:top w:val="dotted" w:sz="8" w:space="0" w:color="auto"/>
          <w:left w:val="dotted" w:sz="8" w:space="0" w:color="auto"/>
          <w:bottom w:val="dotted" w:sz="8" w:space="0" w:color="auto"/>
          <w:right w:val="dotted" w:sz="8" w:space="0" w:color="auto"/>
          <w:insideH w:val="dotted" w:sz="8" w:space="0" w:color="auto"/>
          <w:insideV w:val="single" w:sz="8" w:space="0" w:color="auto"/>
        </w:tblBorders>
        <w:tblCellMar>
          <w:left w:w="0" w:type="dxa"/>
          <w:right w:w="0" w:type="dxa"/>
        </w:tblCellMar>
        <w:tblLook w:val="04A0" w:firstRow="1" w:lastRow="0" w:firstColumn="1" w:lastColumn="0" w:noHBand="0" w:noVBand="1"/>
      </w:tblPr>
      <w:tblGrid>
        <w:gridCol w:w="5103"/>
        <w:gridCol w:w="4961"/>
      </w:tblGrid>
      <w:tr w:rsidR="005436A4" w:rsidRPr="00322A5D" w:rsidTr="00236CAE">
        <w:trPr>
          <w:trHeight w:val="20"/>
        </w:trPr>
        <w:tc>
          <w:tcPr>
            <w:tcW w:w="5103" w:type="dxa"/>
          </w:tcPr>
          <w:p w:rsidR="005436A4" w:rsidRPr="00322A5D" w:rsidRDefault="005436A4" w:rsidP="00236CAE">
            <w:pPr>
              <w:tabs>
                <w:tab w:val="left" w:pos="318"/>
              </w:tabs>
              <w:spacing w:after="0" w:line="240" w:lineRule="auto"/>
              <w:jc w:val="center"/>
              <w:rPr>
                <w:rFonts w:ascii="Times New Roman" w:eastAsia="Calibri" w:hAnsi="Times New Roman" w:cs="Times New Roman"/>
                <w:b/>
              </w:rPr>
            </w:pPr>
            <w:r w:rsidRPr="00322A5D">
              <w:rPr>
                <w:rFonts w:ascii="Times New Roman" w:eastAsia="Calibri" w:hAnsi="Times New Roman" w:cs="Times New Roman"/>
                <w:b/>
              </w:rPr>
              <w:t>Заказчик</w:t>
            </w:r>
          </w:p>
          <w:p w:rsidR="005436A4" w:rsidRPr="00322A5D" w:rsidRDefault="005436A4" w:rsidP="00236CAE">
            <w:pPr>
              <w:tabs>
                <w:tab w:val="left" w:pos="318"/>
              </w:tabs>
              <w:spacing w:after="0" w:line="240" w:lineRule="auto"/>
              <w:jc w:val="center"/>
              <w:rPr>
                <w:rFonts w:ascii="Times New Roman" w:eastAsia="Calibri" w:hAnsi="Times New Roman" w:cs="Times New Roman"/>
                <w:b/>
              </w:rPr>
            </w:pPr>
          </w:p>
          <w:p w:rsidR="005436A4" w:rsidRPr="00322A5D" w:rsidRDefault="005436A4" w:rsidP="00236CAE">
            <w:pPr>
              <w:tabs>
                <w:tab w:val="left" w:pos="318"/>
              </w:tabs>
              <w:spacing w:after="0" w:line="240" w:lineRule="auto"/>
              <w:jc w:val="center"/>
              <w:rPr>
                <w:rFonts w:ascii="Times New Roman" w:eastAsia="Calibri" w:hAnsi="Times New Roman" w:cs="Times New Roman"/>
                <w:b/>
              </w:rPr>
            </w:pPr>
          </w:p>
          <w:p w:rsidR="005436A4" w:rsidRPr="00322A5D" w:rsidRDefault="005436A4" w:rsidP="00236CAE">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__________________</w:t>
            </w:r>
          </w:p>
          <w:p w:rsidR="005436A4" w:rsidRPr="00322A5D" w:rsidRDefault="005436A4" w:rsidP="00236CAE">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Исаев Т. М.</w:t>
            </w:r>
          </w:p>
          <w:p w:rsidR="005436A4" w:rsidRPr="00322A5D" w:rsidRDefault="005436A4" w:rsidP="00236CAE">
            <w:pPr>
              <w:spacing w:after="0" w:line="240" w:lineRule="auto"/>
              <w:ind w:left="142"/>
              <w:jc w:val="center"/>
              <w:rPr>
                <w:rFonts w:ascii="Times New Roman" w:eastAsia="Calibri" w:hAnsi="Times New Roman" w:cs="Times New Roman"/>
              </w:rPr>
            </w:pPr>
            <w:r w:rsidRPr="00322A5D">
              <w:rPr>
                <w:rFonts w:ascii="Times New Roman" w:eastAsia="Calibri" w:hAnsi="Times New Roman" w:cs="Times New Roman"/>
              </w:rPr>
              <w:t>Генеральный директор</w:t>
            </w:r>
          </w:p>
          <w:p w:rsidR="005436A4" w:rsidRPr="00322A5D" w:rsidRDefault="005436A4" w:rsidP="00236CAE">
            <w:pPr>
              <w:spacing w:after="0" w:line="240" w:lineRule="auto"/>
              <w:ind w:left="142"/>
              <w:jc w:val="center"/>
              <w:rPr>
                <w:rFonts w:ascii="Times New Roman" w:eastAsia="Calibri" w:hAnsi="Times New Roman" w:cs="Times New Roman"/>
                <w:b/>
              </w:rPr>
            </w:pPr>
            <w:r w:rsidRPr="00322A5D">
              <w:rPr>
                <w:rFonts w:ascii="Times New Roman" w:eastAsia="Calibri" w:hAnsi="Times New Roman" w:cs="Times New Roman"/>
              </w:rPr>
              <w:t>ТОО «Казахтуркмунай»</w:t>
            </w:r>
          </w:p>
        </w:tc>
        <w:tc>
          <w:tcPr>
            <w:tcW w:w="4961" w:type="dxa"/>
            <w:tcMar>
              <w:top w:w="0" w:type="dxa"/>
              <w:left w:w="108" w:type="dxa"/>
              <w:bottom w:w="0" w:type="dxa"/>
              <w:right w:w="108" w:type="dxa"/>
            </w:tcMar>
          </w:tcPr>
          <w:p w:rsidR="005436A4" w:rsidRPr="00322A5D" w:rsidRDefault="005436A4" w:rsidP="00236CAE">
            <w:pPr>
              <w:spacing w:after="0" w:line="240" w:lineRule="auto"/>
              <w:jc w:val="center"/>
              <w:rPr>
                <w:rFonts w:ascii="Times New Roman" w:eastAsia="Times New Roman" w:hAnsi="Times New Roman" w:cs="Times New Roman"/>
                <w:b/>
              </w:rPr>
            </w:pPr>
            <w:r w:rsidRPr="00322A5D">
              <w:rPr>
                <w:rFonts w:ascii="Times New Roman" w:eastAsia="Times New Roman" w:hAnsi="Times New Roman" w:cs="Times New Roman"/>
                <w:b/>
              </w:rPr>
              <w:t>Подрядчик</w:t>
            </w:r>
          </w:p>
          <w:p w:rsidR="005436A4" w:rsidRPr="00322A5D" w:rsidRDefault="005436A4" w:rsidP="00236CAE">
            <w:pPr>
              <w:spacing w:after="0" w:line="240" w:lineRule="auto"/>
              <w:jc w:val="center"/>
              <w:rPr>
                <w:rFonts w:ascii="Times New Roman" w:eastAsia="Times New Roman" w:hAnsi="Times New Roman" w:cs="Times New Roman"/>
                <w:b/>
              </w:rPr>
            </w:pPr>
          </w:p>
          <w:p w:rsidR="005436A4" w:rsidRPr="00322A5D" w:rsidRDefault="005436A4" w:rsidP="00236CAE">
            <w:pPr>
              <w:spacing w:after="0" w:line="240" w:lineRule="auto"/>
              <w:jc w:val="center"/>
              <w:rPr>
                <w:rFonts w:ascii="Times New Roman" w:eastAsia="Times New Roman" w:hAnsi="Times New Roman" w:cs="Times New Roman"/>
                <w:b/>
              </w:rPr>
            </w:pPr>
          </w:p>
          <w:p w:rsidR="005436A4" w:rsidRPr="00322A5D" w:rsidRDefault="005436A4" w:rsidP="00236CAE">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__________________</w:t>
            </w:r>
          </w:p>
          <w:p w:rsidR="005436A4" w:rsidRPr="00322A5D" w:rsidRDefault="005436A4" w:rsidP="00236CAE">
            <w:pPr>
              <w:spacing w:after="0" w:line="240" w:lineRule="auto"/>
              <w:ind w:left="34"/>
              <w:jc w:val="center"/>
              <w:rPr>
                <w:rFonts w:ascii="Times New Roman" w:eastAsia="Calibri" w:hAnsi="Times New Roman" w:cs="Times New Roman"/>
                <w:b/>
              </w:rPr>
            </w:pPr>
          </w:p>
        </w:tc>
      </w:tr>
    </w:tbl>
    <w:p w:rsidR="005436A4" w:rsidRPr="00322A5D" w:rsidRDefault="005436A4" w:rsidP="005436A4">
      <w:pPr>
        <w:spacing w:after="0" w:line="240" w:lineRule="auto"/>
        <w:rPr>
          <w:rFonts w:ascii="Times New Roman" w:eastAsia="Times New Roman" w:hAnsi="Times New Roman" w:cs="Times New Roman"/>
          <w:bCs/>
          <w:sz w:val="16"/>
          <w:szCs w:val="16"/>
          <w:lang w:eastAsia="ru-RU"/>
        </w:rPr>
      </w:pPr>
    </w:p>
    <w:p w:rsidR="005436A4" w:rsidRPr="00322A5D" w:rsidRDefault="005436A4" w:rsidP="005436A4">
      <w:pPr>
        <w:spacing w:after="0" w:line="240" w:lineRule="auto"/>
        <w:rPr>
          <w:rFonts w:ascii="Times New Roman" w:eastAsia="Times New Roman" w:hAnsi="Times New Roman" w:cs="Times New Roman"/>
          <w:bCs/>
          <w:sz w:val="16"/>
          <w:szCs w:val="16"/>
          <w:lang w:eastAsia="ru-RU"/>
        </w:rPr>
      </w:pPr>
      <w:r w:rsidRPr="00322A5D">
        <w:rPr>
          <w:rFonts w:ascii="Times New Roman" w:eastAsia="Times New Roman" w:hAnsi="Times New Roman" w:cs="Times New Roman"/>
          <w:bCs/>
          <w:sz w:val="16"/>
          <w:szCs w:val="16"/>
          <w:lang w:eastAsia="ru-RU"/>
        </w:rPr>
        <w:t>*Примечание:</w:t>
      </w:r>
    </w:p>
    <w:p w:rsidR="005436A4" w:rsidRPr="00322A5D" w:rsidRDefault="005436A4" w:rsidP="005436A4">
      <w:pPr>
        <w:spacing w:after="0" w:line="240" w:lineRule="auto"/>
        <w:ind w:right="-426"/>
        <w:rPr>
          <w:rFonts w:ascii="Times New Roman" w:eastAsia="Times New Roman" w:hAnsi="Times New Roman" w:cs="Times New Roman"/>
          <w:color w:val="000000"/>
        </w:rPr>
        <w:sectPr w:rsidR="005436A4" w:rsidRPr="00322A5D" w:rsidSect="007B7854">
          <w:pgSz w:w="11906" w:h="16838"/>
          <w:pgMar w:top="1134" w:right="850" w:bottom="1134" w:left="851" w:header="708" w:footer="322" w:gutter="0"/>
          <w:cols w:space="708"/>
          <w:docGrid w:linePitch="360"/>
        </w:sectPr>
      </w:pPr>
      <w:r w:rsidRPr="00322A5D">
        <w:rPr>
          <w:rFonts w:ascii="Times New Roman" w:eastAsia="Times New Roman" w:hAnsi="Times New Roman" w:cs="Times New Roman"/>
          <w:bCs/>
          <w:sz w:val="16"/>
          <w:szCs w:val="16"/>
          <w:lang w:eastAsia="ru-RU"/>
        </w:rPr>
        <w:t>1.На момент заполнения Подрядчиком данного отчёта позиции «Заказчик» и «Подрядчик» в таблице и пункт данного примечания необходимо удалить (первые руководители С</w:t>
      </w:r>
      <w:r>
        <w:rPr>
          <w:rFonts w:ascii="Times New Roman" w:eastAsia="Times New Roman" w:hAnsi="Times New Roman" w:cs="Times New Roman"/>
          <w:bCs/>
          <w:sz w:val="16"/>
          <w:szCs w:val="16"/>
          <w:lang w:eastAsia="ru-RU"/>
        </w:rPr>
        <w:t>торон данный акт не подписывают.</w:t>
      </w:r>
    </w:p>
    <w:p w:rsidR="00322A5D" w:rsidRPr="00322A5D" w:rsidRDefault="00322A5D" w:rsidP="00322A5D">
      <w:pPr>
        <w:pageBreakBefore/>
        <w:spacing w:after="0" w:line="240" w:lineRule="auto"/>
        <w:jc w:val="right"/>
        <w:rPr>
          <w:rFonts w:ascii="Times New Roman" w:eastAsia="Times New Roman" w:hAnsi="Times New Roman" w:cs="Times New Roman"/>
          <w:sz w:val="20"/>
          <w:szCs w:val="20"/>
        </w:rPr>
      </w:pPr>
      <w:r w:rsidRPr="00322A5D">
        <w:rPr>
          <w:rFonts w:ascii="Times New Roman" w:eastAsia="Times New Roman" w:hAnsi="Times New Roman" w:cs="Times New Roman"/>
          <w:sz w:val="20"/>
          <w:szCs w:val="20"/>
        </w:rPr>
        <w:lastRenderedPageBreak/>
        <w:t xml:space="preserve">Приложение № 5 к договору № ______ от «______» _______ </w:t>
      </w:r>
      <w:r w:rsidR="00D52253">
        <w:rPr>
          <w:rFonts w:ascii="Times New Roman" w:eastAsia="Times New Roman" w:hAnsi="Times New Roman" w:cs="Times New Roman"/>
          <w:sz w:val="20"/>
          <w:szCs w:val="20"/>
        </w:rPr>
        <w:t>2023</w:t>
      </w:r>
      <w:r w:rsidRPr="00322A5D">
        <w:rPr>
          <w:rFonts w:ascii="Times New Roman" w:eastAsia="Times New Roman" w:hAnsi="Times New Roman" w:cs="Times New Roman"/>
          <w:sz w:val="20"/>
          <w:szCs w:val="20"/>
        </w:rPr>
        <w:t xml:space="preserve"> г.</w:t>
      </w:r>
    </w:p>
    <w:p w:rsidR="00322A5D" w:rsidRPr="00322A5D" w:rsidRDefault="00322A5D" w:rsidP="00322A5D">
      <w:pPr>
        <w:spacing w:after="0" w:line="240" w:lineRule="auto"/>
        <w:jc w:val="right"/>
        <w:outlineLvl w:val="0"/>
        <w:rPr>
          <w:rFonts w:ascii="Times New Roman" w:eastAsia="Calibri" w:hAnsi="Times New Roman" w:cs="Times New Roman"/>
        </w:rPr>
      </w:pPr>
    </w:p>
    <w:p w:rsidR="00322A5D" w:rsidRPr="00322A5D" w:rsidRDefault="00322A5D" w:rsidP="00322A5D">
      <w:pPr>
        <w:spacing w:after="0" w:line="240" w:lineRule="auto"/>
        <w:jc w:val="center"/>
        <w:rPr>
          <w:rFonts w:ascii="Times New Roman" w:eastAsia="Calibri" w:hAnsi="Times New Roman" w:cs="Times New Roman"/>
          <w:i/>
        </w:rPr>
      </w:pPr>
      <w:r w:rsidRPr="00322A5D">
        <w:rPr>
          <w:rFonts w:ascii="Times New Roman" w:eastAsia="Calibri" w:hAnsi="Times New Roman" w:cs="Times New Roman"/>
          <w:i/>
        </w:rPr>
        <w:t>ОБРАЗЕЦ</w:t>
      </w:r>
    </w:p>
    <w:p w:rsidR="00322A5D" w:rsidRPr="00322A5D" w:rsidRDefault="00322A5D" w:rsidP="00322A5D">
      <w:pPr>
        <w:spacing w:after="0" w:line="240" w:lineRule="auto"/>
        <w:jc w:val="center"/>
        <w:rPr>
          <w:rFonts w:ascii="Times New Roman" w:eastAsia="Calibri" w:hAnsi="Times New Roman" w:cs="Times New Roman"/>
          <w:i/>
        </w:rPr>
      </w:pPr>
      <w:r w:rsidRPr="00322A5D">
        <w:rPr>
          <w:rFonts w:ascii="Times New Roman" w:eastAsia="Calibri" w:hAnsi="Times New Roman" w:cs="Times New Roman"/>
          <w:i/>
        </w:rPr>
        <w:t>ФИРМЕННЫЙ БЛАНК</w:t>
      </w:r>
    </w:p>
    <w:p w:rsidR="00322A5D" w:rsidRPr="00322A5D" w:rsidRDefault="00322A5D" w:rsidP="00322A5D">
      <w:pPr>
        <w:spacing w:after="0" w:line="240" w:lineRule="auto"/>
        <w:rPr>
          <w:rFonts w:ascii="Times New Roman" w:eastAsia="Calibri" w:hAnsi="Times New Roman" w:cs="Times New Roman"/>
        </w:rPr>
      </w:pPr>
      <w:r w:rsidRPr="00322A5D">
        <w:rPr>
          <w:rFonts w:ascii="Times New Roman" w:eastAsia="Calibri" w:hAnsi="Times New Roman" w:cs="Times New Roman"/>
        </w:rPr>
        <w:t xml:space="preserve">Исх.№ ___ от   ___ </w:t>
      </w:r>
    </w:p>
    <w:p w:rsidR="00322A5D" w:rsidRPr="00322A5D" w:rsidRDefault="00322A5D" w:rsidP="00322A5D">
      <w:pPr>
        <w:spacing w:after="0" w:line="240" w:lineRule="auto"/>
        <w:ind w:left="4248"/>
        <w:jc w:val="right"/>
        <w:rPr>
          <w:rFonts w:ascii="Times New Roman" w:eastAsia="Calibri" w:hAnsi="Times New Roman" w:cs="Times New Roman"/>
        </w:rPr>
      </w:pPr>
      <w:r w:rsidRPr="00322A5D">
        <w:rPr>
          <w:rFonts w:ascii="Times New Roman" w:eastAsia="Calibri" w:hAnsi="Times New Roman" w:cs="Times New Roman"/>
        </w:rPr>
        <w:t xml:space="preserve">                             Генеральному директору</w:t>
      </w:r>
    </w:p>
    <w:p w:rsidR="00322A5D" w:rsidRPr="00322A5D" w:rsidRDefault="00322A5D" w:rsidP="00322A5D">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ТОО «Казахтуркмунай»</w:t>
      </w:r>
    </w:p>
    <w:p w:rsidR="00322A5D" w:rsidRPr="00322A5D" w:rsidRDefault="00322A5D" w:rsidP="00322A5D">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Исаеву Т.М.</w:t>
      </w:r>
    </w:p>
    <w:p w:rsidR="00322A5D" w:rsidRPr="00322A5D" w:rsidRDefault="00322A5D" w:rsidP="00322A5D">
      <w:pPr>
        <w:spacing w:after="0" w:line="240" w:lineRule="auto"/>
        <w:jc w:val="center"/>
        <w:rPr>
          <w:rFonts w:ascii="Times New Roman" w:eastAsia="Calibri" w:hAnsi="Times New Roman" w:cs="Times New Roman"/>
          <w:b/>
        </w:rPr>
      </w:pPr>
    </w:p>
    <w:p w:rsidR="00322A5D" w:rsidRPr="00322A5D" w:rsidRDefault="00322A5D" w:rsidP="00322A5D">
      <w:pPr>
        <w:spacing w:after="0" w:line="240" w:lineRule="auto"/>
        <w:jc w:val="center"/>
        <w:rPr>
          <w:rFonts w:ascii="Times New Roman" w:eastAsia="Calibri" w:hAnsi="Times New Roman" w:cs="Times New Roman"/>
          <w:b/>
        </w:rPr>
      </w:pPr>
      <w:r w:rsidRPr="00322A5D">
        <w:rPr>
          <w:rFonts w:ascii="Times New Roman" w:eastAsia="Calibri" w:hAnsi="Times New Roman" w:cs="Times New Roman"/>
          <w:b/>
        </w:rPr>
        <w:t>З А Я В К А - П Р О П У С К</w:t>
      </w:r>
    </w:p>
    <w:p w:rsidR="00322A5D" w:rsidRPr="00322A5D" w:rsidRDefault="00322A5D" w:rsidP="00322A5D">
      <w:pPr>
        <w:spacing w:after="0" w:line="240" w:lineRule="auto"/>
        <w:rPr>
          <w:rFonts w:ascii="Times New Roman" w:eastAsia="Calibri" w:hAnsi="Times New Roman" w:cs="Times New Roman"/>
        </w:rPr>
      </w:pPr>
    </w:p>
    <w:p w:rsidR="00322A5D" w:rsidRPr="00322A5D" w:rsidRDefault="00322A5D" w:rsidP="005F4BAF">
      <w:pPr>
        <w:spacing w:after="0" w:line="240" w:lineRule="auto"/>
        <w:ind w:firstLine="567"/>
        <w:jc w:val="both"/>
        <w:rPr>
          <w:rFonts w:ascii="Times New Roman" w:eastAsia="Calibri" w:hAnsi="Times New Roman" w:cs="Times New Roman"/>
        </w:rPr>
      </w:pPr>
      <w:r w:rsidRPr="00322A5D">
        <w:rPr>
          <w:rFonts w:ascii="Times New Roman" w:eastAsia="Calibri" w:hAnsi="Times New Roman" w:cs="Times New Roman"/>
        </w:rPr>
        <w:t>Прошу Вас разрешить проход (проезд) на территорию месторождения ________</w:t>
      </w:r>
      <w:r w:rsidR="005F4BAF">
        <w:rPr>
          <w:rFonts w:ascii="Times New Roman" w:eastAsia="Calibri" w:hAnsi="Times New Roman" w:cs="Times New Roman"/>
        </w:rPr>
        <w:t>_________</w:t>
      </w:r>
      <w:r w:rsidRPr="00322A5D">
        <w:rPr>
          <w:rFonts w:ascii="Times New Roman" w:eastAsia="Calibri" w:hAnsi="Times New Roman" w:cs="Times New Roman"/>
        </w:rPr>
        <w:t>__</w:t>
      </w:r>
      <w:r w:rsidR="005F4BAF" w:rsidRPr="005F4BAF">
        <w:rPr>
          <w:rFonts w:ascii="Times New Roman" w:eastAsia="Calibri" w:hAnsi="Times New Roman" w:cs="Times New Roman"/>
        </w:rPr>
        <w:t>_</w:t>
      </w:r>
      <w:r w:rsidR="005F4BAF">
        <w:rPr>
          <w:rFonts w:ascii="Times New Roman" w:eastAsia="Calibri" w:hAnsi="Times New Roman" w:cs="Times New Roman"/>
        </w:rPr>
        <w:t xml:space="preserve"> </w:t>
      </w:r>
      <w:r w:rsidR="005F4BAF" w:rsidRPr="005F4BAF">
        <w:rPr>
          <w:rFonts w:ascii="Times New Roman" w:eastAsia="Calibri" w:hAnsi="Times New Roman" w:cs="Times New Roman"/>
        </w:rPr>
        <w:t>(какое месторождение)</w:t>
      </w:r>
      <w:r w:rsidR="005F4BAF">
        <w:rPr>
          <w:rFonts w:ascii="Times New Roman" w:eastAsia="Calibri" w:hAnsi="Times New Roman" w:cs="Times New Roman"/>
        </w:rPr>
        <w:t xml:space="preserve"> </w:t>
      </w:r>
      <w:r w:rsidR="005F4BAF" w:rsidRPr="005F4BAF">
        <w:rPr>
          <w:rFonts w:ascii="Times New Roman" w:eastAsia="Calibri" w:hAnsi="Times New Roman" w:cs="Times New Roman"/>
        </w:rPr>
        <w:t>___</w:t>
      </w:r>
      <w:r w:rsidR="005F4BAF">
        <w:rPr>
          <w:rFonts w:ascii="Times New Roman" w:eastAsia="Calibri" w:hAnsi="Times New Roman" w:cs="Times New Roman"/>
        </w:rPr>
        <w:t>__</w:t>
      </w:r>
      <w:r w:rsidR="005F4BAF" w:rsidRPr="005F4BAF">
        <w:rPr>
          <w:rFonts w:ascii="Times New Roman" w:eastAsia="Calibri" w:hAnsi="Times New Roman" w:cs="Times New Roman"/>
        </w:rPr>
        <w:t>__________</w:t>
      </w:r>
      <w:r w:rsidR="005F4BAF">
        <w:rPr>
          <w:rFonts w:ascii="Times New Roman" w:eastAsia="Calibri" w:hAnsi="Times New Roman" w:cs="Times New Roman"/>
        </w:rPr>
        <w:t>___</w:t>
      </w:r>
      <w:r w:rsidR="005F4BAF" w:rsidRPr="005F4BAF">
        <w:rPr>
          <w:rFonts w:ascii="Times New Roman" w:eastAsia="Calibri" w:hAnsi="Times New Roman" w:cs="Times New Roman"/>
        </w:rPr>
        <w:t>______</w:t>
      </w:r>
      <w:r w:rsidR="005F4BAF" w:rsidRPr="005F4BAF">
        <w:rPr>
          <w:rFonts w:ascii="Times New Roman" w:eastAsia="Calibri" w:hAnsi="Times New Roman" w:cs="Times New Roman"/>
        </w:rPr>
        <w:tab/>
        <w:t xml:space="preserve"> для чего (какой работы)</w:t>
      </w:r>
      <w:r w:rsidR="005F4BAF" w:rsidRPr="005F4BAF">
        <w:rPr>
          <w:rFonts w:ascii="Times New Roman" w:eastAsia="Calibri" w:hAnsi="Times New Roman" w:cs="Times New Roman"/>
        </w:rPr>
        <w:tab/>
        <w:t>____</w:t>
      </w:r>
      <w:r w:rsidR="005F4BAF">
        <w:rPr>
          <w:rFonts w:ascii="Times New Roman" w:eastAsia="Calibri" w:hAnsi="Times New Roman" w:cs="Times New Roman"/>
        </w:rPr>
        <w:t>______</w:t>
      </w:r>
      <w:r w:rsidR="005F4BAF" w:rsidRPr="005F4BAF">
        <w:rPr>
          <w:rFonts w:ascii="Times New Roman" w:eastAsia="Calibri" w:hAnsi="Times New Roman" w:cs="Times New Roman"/>
        </w:rPr>
        <w:t>____</w:t>
      </w:r>
      <w:r w:rsidR="005F4BAF">
        <w:rPr>
          <w:rFonts w:ascii="Times New Roman" w:eastAsia="Calibri" w:hAnsi="Times New Roman" w:cs="Times New Roman"/>
        </w:rPr>
        <w:t>____,</w:t>
      </w:r>
      <w:r w:rsidRPr="00322A5D">
        <w:rPr>
          <w:rFonts w:ascii="Times New Roman" w:eastAsia="Calibri" w:hAnsi="Times New Roman" w:cs="Times New Roman"/>
        </w:rPr>
        <w:t xml:space="preserve"> согласно договору № ___ от «____» _______ 202__ г. на основании прилагаемого списка в период с «___</w:t>
      </w:r>
      <w:r w:rsidR="005F4BAF">
        <w:rPr>
          <w:rFonts w:ascii="Times New Roman" w:eastAsia="Calibri" w:hAnsi="Times New Roman" w:cs="Times New Roman"/>
        </w:rPr>
        <w:t>_</w:t>
      </w:r>
      <w:proofErr w:type="gramStart"/>
      <w:r w:rsidRPr="00322A5D">
        <w:rPr>
          <w:rFonts w:ascii="Times New Roman" w:eastAsia="Calibri" w:hAnsi="Times New Roman" w:cs="Times New Roman"/>
        </w:rPr>
        <w:t>»</w:t>
      </w:r>
      <w:proofErr w:type="gramEnd"/>
      <w:r w:rsidR="005F4BAF">
        <w:rPr>
          <w:rFonts w:ascii="Times New Roman" w:eastAsia="Calibri" w:hAnsi="Times New Roman" w:cs="Times New Roman"/>
        </w:rPr>
        <w:t xml:space="preserve"> ____ </w:t>
      </w:r>
      <w:r w:rsidR="00D52253">
        <w:rPr>
          <w:rFonts w:ascii="Times New Roman" w:eastAsia="Calibri" w:hAnsi="Times New Roman" w:cs="Times New Roman"/>
        </w:rPr>
        <w:t>2023</w:t>
      </w:r>
      <w:r w:rsidR="005F4BAF">
        <w:rPr>
          <w:rFonts w:ascii="Times New Roman" w:eastAsia="Calibri" w:hAnsi="Times New Roman" w:cs="Times New Roman"/>
        </w:rPr>
        <w:t xml:space="preserve">г. </w:t>
      </w:r>
      <w:r w:rsidRPr="00322A5D">
        <w:rPr>
          <w:rFonts w:ascii="Times New Roman" w:eastAsia="Calibri" w:hAnsi="Times New Roman" w:cs="Times New Roman"/>
        </w:rPr>
        <w:t xml:space="preserve"> по «____» _______ 202__ г.</w:t>
      </w:r>
    </w:p>
    <w:p w:rsidR="00322A5D" w:rsidRPr="00322A5D" w:rsidRDefault="00322A5D" w:rsidP="00322A5D">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Приложение №1</w:t>
      </w:r>
    </w:p>
    <w:tbl>
      <w:tblPr>
        <w:tblW w:w="4813" w:type="pct"/>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7"/>
        <w:gridCol w:w="1718"/>
        <w:gridCol w:w="1514"/>
        <w:gridCol w:w="1418"/>
        <w:gridCol w:w="1290"/>
        <w:gridCol w:w="1438"/>
        <w:gridCol w:w="1869"/>
      </w:tblGrid>
      <w:tr w:rsidR="00322A5D" w:rsidRPr="00322A5D" w:rsidTr="007B7854">
        <w:tc>
          <w:tcPr>
            <w:tcW w:w="293" w:type="pct"/>
            <w:tcBorders>
              <w:top w:val="single" w:sz="4" w:space="0" w:color="auto"/>
              <w:left w:val="single" w:sz="4" w:space="0" w:color="auto"/>
              <w:bottom w:val="single" w:sz="4" w:space="0" w:color="auto"/>
              <w:right w:val="single" w:sz="4" w:space="0" w:color="auto"/>
            </w:tcBorders>
            <w:hideMark/>
          </w:tcPr>
          <w:p w:rsidR="00322A5D" w:rsidRPr="00322A5D" w:rsidRDefault="00322A5D" w:rsidP="00322A5D">
            <w:pPr>
              <w:tabs>
                <w:tab w:val="left" w:pos="284"/>
              </w:tabs>
              <w:spacing w:after="0" w:line="240" w:lineRule="auto"/>
              <w:jc w:val="center"/>
              <w:rPr>
                <w:rFonts w:ascii="Times New Roman" w:eastAsia="Calibri" w:hAnsi="Times New Roman" w:cs="Times New Roman"/>
              </w:rPr>
            </w:pPr>
            <w:r w:rsidRPr="00322A5D">
              <w:rPr>
                <w:rFonts w:ascii="Times New Roman" w:eastAsia="Calibri" w:hAnsi="Times New Roman" w:cs="Times New Roman"/>
              </w:rPr>
              <w:t>№ п/п</w:t>
            </w:r>
          </w:p>
        </w:tc>
        <w:tc>
          <w:tcPr>
            <w:tcW w:w="879" w:type="pct"/>
            <w:tcBorders>
              <w:top w:val="single" w:sz="4" w:space="0" w:color="auto"/>
              <w:left w:val="single" w:sz="4" w:space="0" w:color="auto"/>
              <w:bottom w:val="single" w:sz="4" w:space="0" w:color="auto"/>
              <w:right w:val="single" w:sz="4" w:space="0" w:color="auto"/>
            </w:tcBorders>
            <w:hideMark/>
          </w:tcPr>
          <w:p w:rsidR="00322A5D" w:rsidRPr="00322A5D" w:rsidRDefault="00322A5D" w:rsidP="00322A5D">
            <w:pPr>
              <w:tabs>
                <w:tab w:val="left" w:pos="284"/>
              </w:tabs>
              <w:spacing w:after="0" w:line="240" w:lineRule="auto"/>
              <w:jc w:val="center"/>
              <w:rPr>
                <w:rFonts w:ascii="Times New Roman" w:eastAsia="Calibri" w:hAnsi="Times New Roman" w:cs="Times New Roman"/>
              </w:rPr>
            </w:pPr>
            <w:r w:rsidRPr="00322A5D">
              <w:rPr>
                <w:rFonts w:ascii="Times New Roman" w:eastAsia="Calibri" w:hAnsi="Times New Roman" w:cs="Times New Roman"/>
              </w:rPr>
              <w:t>Фамилия, Имя, Отчество</w:t>
            </w:r>
          </w:p>
        </w:tc>
        <w:tc>
          <w:tcPr>
            <w:tcW w:w="775" w:type="pct"/>
            <w:tcBorders>
              <w:top w:val="single" w:sz="4" w:space="0" w:color="auto"/>
              <w:left w:val="single" w:sz="4" w:space="0" w:color="auto"/>
              <w:bottom w:val="single" w:sz="4" w:space="0" w:color="auto"/>
              <w:right w:val="single" w:sz="4" w:space="0" w:color="auto"/>
            </w:tcBorders>
            <w:hideMark/>
          </w:tcPr>
          <w:p w:rsidR="00322A5D" w:rsidRPr="00322A5D" w:rsidRDefault="00322A5D" w:rsidP="00322A5D">
            <w:pPr>
              <w:tabs>
                <w:tab w:val="left" w:pos="284"/>
              </w:tabs>
              <w:spacing w:after="0" w:line="240" w:lineRule="auto"/>
              <w:jc w:val="center"/>
              <w:rPr>
                <w:rFonts w:ascii="Times New Roman" w:eastAsia="Calibri" w:hAnsi="Times New Roman" w:cs="Times New Roman"/>
              </w:rPr>
            </w:pPr>
            <w:r w:rsidRPr="00322A5D">
              <w:rPr>
                <w:rFonts w:ascii="Times New Roman" w:eastAsia="Calibri" w:hAnsi="Times New Roman" w:cs="Times New Roman"/>
              </w:rPr>
              <w:t>Должность</w:t>
            </w:r>
          </w:p>
        </w:tc>
        <w:tc>
          <w:tcPr>
            <w:tcW w:w="726" w:type="pct"/>
            <w:tcBorders>
              <w:top w:val="single" w:sz="4" w:space="0" w:color="auto"/>
              <w:left w:val="single" w:sz="4" w:space="0" w:color="auto"/>
              <w:bottom w:val="single" w:sz="4" w:space="0" w:color="auto"/>
              <w:right w:val="single" w:sz="4" w:space="0" w:color="auto"/>
            </w:tcBorders>
            <w:hideMark/>
          </w:tcPr>
          <w:p w:rsidR="00322A5D" w:rsidRPr="00322A5D" w:rsidRDefault="00322A5D" w:rsidP="00322A5D">
            <w:pPr>
              <w:tabs>
                <w:tab w:val="left" w:pos="284"/>
              </w:tabs>
              <w:spacing w:after="0" w:line="240" w:lineRule="auto"/>
              <w:jc w:val="center"/>
              <w:rPr>
                <w:rFonts w:ascii="Times New Roman" w:eastAsia="Calibri" w:hAnsi="Times New Roman" w:cs="Times New Roman"/>
              </w:rPr>
            </w:pPr>
            <w:r w:rsidRPr="00322A5D">
              <w:rPr>
                <w:rFonts w:ascii="Times New Roman" w:eastAsia="Calibri" w:hAnsi="Times New Roman" w:cs="Times New Roman"/>
              </w:rPr>
              <w:t>Цель посещения</w:t>
            </w:r>
          </w:p>
        </w:tc>
        <w:tc>
          <w:tcPr>
            <w:tcW w:w="661" w:type="pct"/>
            <w:tcBorders>
              <w:top w:val="single" w:sz="4" w:space="0" w:color="auto"/>
              <w:left w:val="single" w:sz="4" w:space="0" w:color="auto"/>
              <w:bottom w:val="single" w:sz="4" w:space="0" w:color="auto"/>
              <w:right w:val="single" w:sz="4" w:space="0" w:color="auto"/>
            </w:tcBorders>
            <w:hideMark/>
          </w:tcPr>
          <w:p w:rsidR="00322A5D" w:rsidRPr="00322A5D" w:rsidRDefault="00322A5D" w:rsidP="00322A5D">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Дата</w:t>
            </w:r>
          </w:p>
          <w:p w:rsidR="00322A5D" w:rsidRPr="00322A5D" w:rsidRDefault="00322A5D" w:rsidP="00322A5D">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рождения</w:t>
            </w:r>
          </w:p>
        </w:tc>
        <w:tc>
          <w:tcPr>
            <w:tcW w:w="710" w:type="pct"/>
            <w:tcBorders>
              <w:top w:val="single" w:sz="4" w:space="0" w:color="auto"/>
              <w:left w:val="single" w:sz="4" w:space="0" w:color="auto"/>
              <w:bottom w:val="single" w:sz="4" w:space="0" w:color="auto"/>
              <w:right w:val="single" w:sz="4" w:space="0" w:color="auto"/>
            </w:tcBorders>
            <w:hideMark/>
          </w:tcPr>
          <w:p w:rsidR="00322A5D" w:rsidRPr="00322A5D" w:rsidRDefault="00322A5D" w:rsidP="00322A5D">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Гражданство</w:t>
            </w:r>
          </w:p>
        </w:tc>
        <w:tc>
          <w:tcPr>
            <w:tcW w:w="957" w:type="pct"/>
            <w:tcBorders>
              <w:top w:val="single" w:sz="4" w:space="0" w:color="auto"/>
              <w:left w:val="single" w:sz="4" w:space="0" w:color="auto"/>
              <w:bottom w:val="single" w:sz="4" w:space="0" w:color="auto"/>
              <w:right w:val="single" w:sz="4" w:space="0" w:color="auto"/>
            </w:tcBorders>
            <w:hideMark/>
          </w:tcPr>
          <w:p w:rsidR="00322A5D" w:rsidRPr="00322A5D" w:rsidRDefault="00322A5D" w:rsidP="00322A5D">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 xml:space="preserve">№ </w:t>
            </w:r>
            <w:proofErr w:type="spellStart"/>
            <w:r w:rsidRPr="00322A5D">
              <w:rPr>
                <w:rFonts w:ascii="Times New Roman" w:eastAsia="Calibri" w:hAnsi="Times New Roman" w:cs="Times New Roman"/>
              </w:rPr>
              <w:t>удос</w:t>
            </w:r>
            <w:proofErr w:type="spellEnd"/>
            <w:r w:rsidRPr="00322A5D">
              <w:rPr>
                <w:rFonts w:ascii="Times New Roman" w:eastAsia="Calibri" w:hAnsi="Times New Roman" w:cs="Times New Roman"/>
              </w:rPr>
              <w:t>. личности</w:t>
            </w:r>
          </w:p>
          <w:p w:rsidR="00322A5D" w:rsidRPr="00322A5D" w:rsidRDefault="00322A5D" w:rsidP="00322A5D">
            <w:pPr>
              <w:spacing w:after="0" w:line="240" w:lineRule="auto"/>
              <w:jc w:val="center"/>
              <w:rPr>
                <w:rFonts w:ascii="Times New Roman" w:eastAsia="Calibri" w:hAnsi="Times New Roman" w:cs="Times New Roman"/>
              </w:rPr>
            </w:pPr>
            <w:r w:rsidRPr="00322A5D">
              <w:rPr>
                <w:rFonts w:ascii="Times New Roman" w:eastAsia="Calibri" w:hAnsi="Times New Roman" w:cs="Times New Roman"/>
              </w:rPr>
              <w:t>(паспорт)</w:t>
            </w:r>
          </w:p>
        </w:tc>
      </w:tr>
      <w:tr w:rsidR="00322A5D" w:rsidRPr="00322A5D" w:rsidTr="007B7854">
        <w:tc>
          <w:tcPr>
            <w:tcW w:w="293" w:type="pct"/>
            <w:tcBorders>
              <w:top w:val="single" w:sz="4" w:space="0" w:color="auto"/>
              <w:left w:val="single" w:sz="4" w:space="0" w:color="auto"/>
              <w:bottom w:val="single" w:sz="4" w:space="0" w:color="auto"/>
              <w:right w:val="single" w:sz="4" w:space="0" w:color="auto"/>
            </w:tcBorders>
            <w:hideMark/>
          </w:tcPr>
          <w:p w:rsidR="00322A5D" w:rsidRPr="00322A5D" w:rsidRDefault="00322A5D" w:rsidP="00322A5D">
            <w:pPr>
              <w:tabs>
                <w:tab w:val="left" w:pos="284"/>
              </w:tabs>
              <w:spacing w:after="0" w:line="240" w:lineRule="auto"/>
              <w:jc w:val="center"/>
              <w:rPr>
                <w:rFonts w:ascii="Times New Roman" w:eastAsia="Calibri" w:hAnsi="Times New Roman" w:cs="Times New Roman"/>
              </w:rPr>
            </w:pPr>
            <w:r w:rsidRPr="00322A5D">
              <w:rPr>
                <w:rFonts w:ascii="Times New Roman" w:eastAsia="Calibri" w:hAnsi="Times New Roman" w:cs="Times New Roman"/>
              </w:rPr>
              <w:t>1</w:t>
            </w:r>
          </w:p>
        </w:tc>
        <w:tc>
          <w:tcPr>
            <w:tcW w:w="879" w:type="pct"/>
            <w:tcBorders>
              <w:top w:val="single" w:sz="4" w:space="0" w:color="auto"/>
              <w:left w:val="single" w:sz="4" w:space="0" w:color="auto"/>
              <w:bottom w:val="single" w:sz="4" w:space="0" w:color="auto"/>
              <w:right w:val="single" w:sz="4" w:space="0" w:color="auto"/>
            </w:tcBorders>
          </w:tcPr>
          <w:p w:rsidR="00322A5D" w:rsidRPr="00322A5D" w:rsidRDefault="00322A5D" w:rsidP="00322A5D">
            <w:pPr>
              <w:tabs>
                <w:tab w:val="left" w:pos="284"/>
              </w:tabs>
              <w:spacing w:after="0" w:line="240" w:lineRule="auto"/>
              <w:jc w:val="center"/>
              <w:rPr>
                <w:rFonts w:ascii="Times New Roman" w:eastAsia="Calibri" w:hAnsi="Times New Roman" w:cs="Times New Roman"/>
              </w:rPr>
            </w:pPr>
          </w:p>
        </w:tc>
        <w:tc>
          <w:tcPr>
            <w:tcW w:w="775" w:type="pct"/>
            <w:tcBorders>
              <w:top w:val="single" w:sz="4" w:space="0" w:color="auto"/>
              <w:left w:val="single" w:sz="4" w:space="0" w:color="auto"/>
              <w:bottom w:val="single" w:sz="4" w:space="0" w:color="auto"/>
              <w:right w:val="single" w:sz="4" w:space="0" w:color="auto"/>
            </w:tcBorders>
          </w:tcPr>
          <w:p w:rsidR="00322A5D" w:rsidRPr="00322A5D" w:rsidRDefault="00322A5D" w:rsidP="00322A5D">
            <w:pPr>
              <w:tabs>
                <w:tab w:val="left" w:pos="284"/>
              </w:tabs>
              <w:spacing w:after="0" w:line="240" w:lineRule="auto"/>
              <w:jc w:val="center"/>
              <w:rPr>
                <w:rFonts w:ascii="Times New Roman" w:eastAsia="Calibri" w:hAnsi="Times New Roman" w:cs="Times New Roman"/>
              </w:rPr>
            </w:pPr>
          </w:p>
        </w:tc>
        <w:tc>
          <w:tcPr>
            <w:tcW w:w="726" w:type="pct"/>
            <w:tcBorders>
              <w:top w:val="single" w:sz="4" w:space="0" w:color="auto"/>
              <w:left w:val="single" w:sz="4" w:space="0" w:color="auto"/>
              <w:bottom w:val="single" w:sz="4" w:space="0" w:color="auto"/>
              <w:right w:val="single" w:sz="4" w:space="0" w:color="auto"/>
            </w:tcBorders>
          </w:tcPr>
          <w:p w:rsidR="00322A5D" w:rsidRPr="00322A5D" w:rsidRDefault="00322A5D" w:rsidP="00322A5D">
            <w:pPr>
              <w:tabs>
                <w:tab w:val="left" w:pos="284"/>
              </w:tabs>
              <w:spacing w:after="0" w:line="240" w:lineRule="auto"/>
              <w:jc w:val="center"/>
              <w:rPr>
                <w:rFonts w:ascii="Times New Roman" w:eastAsia="Calibri" w:hAnsi="Times New Roman" w:cs="Times New Roman"/>
              </w:rPr>
            </w:pPr>
          </w:p>
        </w:tc>
        <w:tc>
          <w:tcPr>
            <w:tcW w:w="661" w:type="pct"/>
            <w:tcBorders>
              <w:top w:val="single" w:sz="4" w:space="0" w:color="auto"/>
              <w:left w:val="single" w:sz="4" w:space="0" w:color="auto"/>
              <w:bottom w:val="single" w:sz="4" w:space="0" w:color="auto"/>
              <w:right w:val="single" w:sz="4" w:space="0" w:color="auto"/>
            </w:tcBorders>
          </w:tcPr>
          <w:p w:rsidR="00322A5D" w:rsidRPr="00322A5D" w:rsidRDefault="00322A5D" w:rsidP="00322A5D">
            <w:pPr>
              <w:tabs>
                <w:tab w:val="left" w:pos="284"/>
              </w:tabs>
              <w:spacing w:after="0" w:line="240" w:lineRule="auto"/>
              <w:jc w:val="center"/>
              <w:rPr>
                <w:rFonts w:ascii="Times New Roman" w:eastAsia="Calibri" w:hAnsi="Times New Roman" w:cs="Times New Roman"/>
              </w:rPr>
            </w:pPr>
          </w:p>
        </w:tc>
        <w:tc>
          <w:tcPr>
            <w:tcW w:w="710" w:type="pct"/>
            <w:tcBorders>
              <w:top w:val="single" w:sz="4" w:space="0" w:color="auto"/>
              <w:left w:val="single" w:sz="4" w:space="0" w:color="auto"/>
              <w:bottom w:val="single" w:sz="4" w:space="0" w:color="auto"/>
              <w:right w:val="single" w:sz="4" w:space="0" w:color="auto"/>
            </w:tcBorders>
          </w:tcPr>
          <w:p w:rsidR="00322A5D" w:rsidRPr="00322A5D" w:rsidRDefault="00322A5D" w:rsidP="00322A5D">
            <w:pPr>
              <w:tabs>
                <w:tab w:val="left" w:pos="284"/>
              </w:tabs>
              <w:spacing w:after="0" w:line="240" w:lineRule="auto"/>
              <w:jc w:val="center"/>
              <w:rPr>
                <w:rFonts w:ascii="Times New Roman" w:eastAsia="Calibri" w:hAnsi="Times New Roman" w:cs="Times New Roman"/>
              </w:rPr>
            </w:pPr>
          </w:p>
        </w:tc>
        <w:tc>
          <w:tcPr>
            <w:tcW w:w="957" w:type="pct"/>
            <w:tcBorders>
              <w:top w:val="single" w:sz="4" w:space="0" w:color="auto"/>
              <w:left w:val="single" w:sz="4" w:space="0" w:color="auto"/>
              <w:bottom w:val="single" w:sz="4" w:space="0" w:color="auto"/>
              <w:right w:val="single" w:sz="4" w:space="0" w:color="auto"/>
            </w:tcBorders>
          </w:tcPr>
          <w:p w:rsidR="00322A5D" w:rsidRPr="00322A5D" w:rsidRDefault="00322A5D" w:rsidP="00322A5D">
            <w:pPr>
              <w:tabs>
                <w:tab w:val="left" w:pos="284"/>
              </w:tabs>
              <w:spacing w:after="0" w:line="240" w:lineRule="auto"/>
              <w:jc w:val="center"/>
              <w:rPr>
                <w:rFonts w:ascii="Times New Roman" w:eastAsia="Calibri" w:hAnsi="Times New Roman" w:cs="Times New Roman"/>
              </w:rPr>
            </w:pPr>
          </w:p>
        </w:tc>
      </w:tr>
      <w:tr w:rsidR="00322A5D" w:rsidRPr="00322A5D" w:rsidTr="007B7854">
        <w:tc>
          <w:tcPr>
            <w:tcW w:w="293" w:type="pct"/>
            <w:tcBorders>
              <w:top w:val="single" w:sz="4" w:space="0" w:color="auto"/>
              <w:left w:val="single" w:sz="4" w:space="0" w:color="auto"/>
              <w:bottom w:val="single" w:sz="4" w:space="0" w:color="auto"/>
              <w:right w:val="single" w:sz="4" w:space="0" w:color="auto"/>
            </w:tcBorders>
          </w:tcPr>
          <w:p w:rsidR="00322A5D" w:rsidRPr="00322A5D" w:rsidRDefault="00322A5D" w:rsidP="00322A5D">
            <w:pPr>
              <w:tabs>
                <w:tab w:val="left" w:pos="284"/>
              </w:tabs>
              <w:spacing w:after="0" w:line="240" w:lineRule="auto"/>
              <w:jc w:val="center"/>
              <w:rPr>
                <w:rFonts w:ascii="Times New Roman" w:eastAsia="Calibri" w:hAnsi="Times New Roman" w:cs="Times New Roman"/>
              </w:rPr>
            </w:pPr>
          </w:p>
        </w:tc>
        <w:tc>
          <w:tcPr>
            <w:tcW w:w="879" w:type="pct"/>
            <w:tcBorders>
              <w:top w:val="single" w:sz="4" w:space="0" w:color="auto"/>
              <w:left w:val="single" w:sz="4" w:space="0" w:color="auto"/>
              <w:bottom w:val="single" w:sz="4" w:space="0" w:color="auto"/>
              <w:right w:val="single" w:sz="4" w:space="0" w:color="auto"/>
            </w:tcBorders>
            <w:hideMark/>
          </w:tcPr>
          <w:p w:rsidR="00322A5D" w:rsidRPr="00322A5D" w:rsidRDefault="00322A5D" w:rsidP="00322A5D">
            <w:pPr>
              <w:tabs>
                <w:tab w:val="left" w:pos="284"/>
              </w:tabs>
              <w:spacing w:after="0" w:line="240" w:lineRule="auto"/>
              <w:jc w:val="center"/>
              <w:rPr>
                <w:rFonts w:ascii="Times New Roman" w:eastAsia="Calibri" w:hAnsi="Times New Roman" w:cs="Times New Roman"/>
              </w:rPr>
            </w:pPr>
            <w:r w:rsidRPr="00322A5D">
              <w:rPr>
                <w:rFonts w:ascii="Times New Roman" w:eastAsia="Calibri" w:hAnsi="Times New Roman" w:cs="Times New Roman"/>
              </w:rPr>
              <w:t> </w:t>
            </w:r>
          </w:p>
        </w:tc>
        <w:tc>
          <w:tcPr>
            <w:tcW w:w="775" w:type="pct"/>
            <w:tcBorders>
              <w:top w:val="single" w:sz="4" w:space="0" w:color="auto"/>
              <w:left w:val="single" w:sz="4" w:space="0" w:color="auto"/>
              <w:bottom w:val="single" w:sz="4" w:space="0" w:color="auto"/>
              <w:right w:val="single" w:sz="4" w:space="0" w:color="auto"/>
            </w:tcBorders>
            <w:hideMark/>
          </w:tcPr>
          <w:p w:rsidR="00322A5D" w:rsidRPr="00322A5D" w:rsidRDefault="00322A5D" w:rsidP="00322A5D">
            <w:pPr>
              <w:tabs>
                <w:tab w:val="left" w:pos="284"/>
              </w:tabs>
              <w:spacing w:after="0" w:line="240" w:lineRule="auto"/>
              <w:jc w:val="center"/>
              <w:rPr>
                <w:rFonts w:ascii="Times New Roman" w:eastAsia="Calibri" w:hAnsi="Times New Roman" w:cs="Times New Roman"/>
              </w:rPr>
            </w:pPr>
            <w:r w:rsidRPr="00322A5D">
              <w:rPr>
                <w:rFonts w:ascii="Times New Roman" w:eastAsia="Calibri" w:hAnsi="Times New Roman" w:cs="Times New Roman"/>
              </w:rPr>
              <w:t> </w:t>
            </w:r>
          </w:p>
        </w:tc>
        <w:tc>
          <w:tcPr>
            <w:tcW w:w="726" w:type="pct"/>
            <w:tcBorders>
              <w:top w:val="single" w:sz="4" w:space="0" w:color="auto"/>
              <w:left w:val="single" w:sz="4" w:space="0" w:color="auto"/>
              <w:bottom w:val="single" w:sz="4" w:space="0" w:color="auto"/>
              <w:right w:val="single" w:sz="4" w:space="0" w:color="auto"/>
            </w:tcBorders>
            <w:hideMark/>
          </w:tcPr>
          <w:p w:rsidR="00322A5D" w:rsidRPr="00322A5D" w:rsidRDefault="00322A5D" w:rsidP="00322A5D">
            <w:pPr>
              <w:tabs>
                <w:tab w:val="left" w:pos="284"/>
              </w:tabs>
              <w:spacing w:after="0" w:line="240" w:lineRule="auto"/>
              <w:jc w:val="center"/>
              <w:rPr>
                <w:rFonts w:ascii="Times New Roman" w:eastAsia="Calibri" w:hAnsi="Times New Roman" w:cs="Times New Roman"/>
              </w:rPr>
            </w:pPr>
            <w:r w:rsidRPr="00322A5D">
              <w:rPr>
                <w:rFonts w:ascii="Times New Roman" w:eastAsia="Calibri" w:hAnsi="Times New Roman" w:cs="Times New Roman"/>
              </w:rPr>
              <w:t> </w:t>
            </w:r>
          </w:p>
        </w:tc>
        <w:tc>
          <w:tcPr>
            <w:tcW w:w="661" w:type="pct"/>
            <w:tcBorders>
              <w:top w:val="single" w:sz="4" w:space="0" w:color="auto"/>
              <w:left w:val="single" w:sz="4" w:space="0" w:color="auto"/>
              <w:bottom w:val="single" w:sz="4" w:space="0" w:color="auto"/>
              <w:right w:val="single" w:sz="4" w:space="0" w:color="auto"/>
            </w:tcBorders>
            <w:hideMark/>
          </w:tcPr>
          <w:p w:rsidR="00322A5D" w:rsidRPr="00322A5D" w:rsidRDefault="00322A5D" w:rsidP="00322A5D">
            <w:pPr>
              <w:tabs>
                <w:tab w:val="left" w:pos="284"/>
              </w:tabs>
              <w:spacing w:after="0" w:line="240" w:lineRule="auto"/>
              <w:jc w:val="center"/>
              <w:rPr>
                <w:rFonts w:ascii="Times New Roman" w:eastAsia="Calibri" w:hAnsi="Times New Roman" w:cs="Times New Roman"/>
              </w:rPr>
            </w:pPr>
            <w:r w:rsidRPr="00322A5D">
              <w:rPr>
                <w:rFonts w:ascii="Times New Roman" w:eastAsia="Calibri" w:hAnsi="Times New Roman" w:cs="Times New Roman"/>
              </w:rPr>
              <w:t> </w:t>
            </w:r>
          </w:p>
        </w:tc>
        <w:tc>
          <w:tcPr>
            <w:tcW w:w="710" w:type="pct"/>
            <w:tcBorders>
              <w:top w:val="single" w:sz="4" w:space="0" w:color="auto"/>
              <w:left w:val="single" w:sz="4" w:space="0" w:color="auto"/>
              <w:bottom w:val="single" w:sz="4" w:space="0" w:color="auto"/>
              <w:right w:val="single" w:sz="4" w:space="0" w:color="auto"/>
            </w:tcBorders>
            <w:hideMark/>
          </w:tcPr>
          <w:p w:rsidR="00322A5D" w:rsidRPr="00322A5D" w:rsidRDefault="00322A5D" w:rsidP="00322A5D">
            <w:pPr>
              <w:tabs>
                <w:tab w:val="left" w:pos="284"/>
              </w:tabs>
              <w:spacing w:after="0" w:line="240" w:lineRule="auto"/>
              <w:jc w:val="center"/>
              <w:rPr>
                <w:rFonts w:ascii="Times New Roman" w:eastAsia="Calibri" w:hAnsi="Times New Roman" w:cs="Times New Roman"/>
              </w:rPr>
            </w:pPr>
            <w:r w:rsidRPr="00322A5D">
              <w:rPr>
                <w:rFonts w:ascii="Times New Roman" w:eastAsia="Calibri" w:hAnsi="Times New Roman" w:cs="Times New Roman"/>
              </w:rPr>
              <w:t> </w:t>
            </w:r>
          </w:p>
        </w:tc>
        <w:tc>
          <w:tcPr>
            <w:tcW w:w="957" w:type="pct"/>
            <w:tcBorders>
              <w:top w:val="single" w:sz="4" w:space="0" w:color="auto"/>
              <w:left w:val="single" w:sz="4" w:space="0" w:color="auto"/>
              <w:bottom w:val="single" w:sz="4" w:space="0" w:color="auto"/>
              <w:right w:val="single" w:sz="4" w:space="0" w:color="auto"/>
            </w:tcBorders>
          </w:tcPr>
          <w:p w:rsidR="00322A5D" w:rsidRPr="00322A5D" w:rsidRDefault="00322A5D" w:rsidP="00322A5D">
            <w:pPr>
              <w:tabs>
                <w:tab w:val="left" w:pos="284"/>
              </w:tabs>
              <w:spacing w:after="0" w:line="240" w:lineRule="auto"/>
              <w:jc w:val="center"/>
              <w:rPr>
                <w:rFonts w:ascii="Times New Roman" w:eastAsia="Calibri" w:hAnsi="Times New Roman" w:cs="Times New Roman"/>
              </w:rPr>
            </w:pPr>
          </w:p>
        </w:tc>
      </w:tr>
    </w:tbl>
    <w:p w:rsidR="00322A5D" w:rsidRPr="00322A5D" w:rsidRDefault="00322A5D" w:rsidP="00322A5D">
      <w:pPr>
        <w:autoSpaceDE w:val="0"/>
        <w:autoSpaceDN w:val="0"/>
        <w:adjustRightInd w:val="0"/>
        <w:spacing w:after="0" w:line="240" w:lineRule="auto"/>
        <w:jc w:val="center"/>
        <w:rPr>
          <w:rFonts w:ascii="Times New Roman" w:eastAsia="Times New Roman" w:hAnsi="Times New Roman" w:cs="Times New Roman"/>
          <w:bCs/>
          <w:lang w:eastAsia="ru-RU"/>
        </w:rPr>
      </w:pPr>
    </w:p>
    <w:p w:rsidR="00322A5D" w:rsidRPr="00322A5D" w:rsidRDefault="00322A5D" w:rsidP="00322A5D">
      <w:pPr>
        <w:autoSpaceDE w:val="0"/>
        <w:autoSpaceDN w:val="0"/>
        <w:adjustRightInd w:val="0"/>
        <w:spacing w:after="0" w:line="240" w:lineRule="auto"/>
        <w:jc w:val="center"/>
        <w:rPr>
          <w:rFonts w:ascii="Times New Roman" w:eastAsia="Times New Roman" w:hAnsi="Times New Roman" w:cs="Times New Roman"/>
          <w:b/>
          <w:lang w:eastAsia="ru-RU"/>
        </w:rPr>
      </w:pPr>
      <w:r w:rsidRPr="00322A5D">
        <w:rPr>
          <w:rFonts w:ascii="Times New Roman" w:eastAsia="Times New Roman" w:hAnsi="Times New Roman" w:cs="Times New Roman"/>
          <w:b/>
          <w:bCs/>
          <w:lang w:eastAsia="ru-RU"/>
        </w:rPr>
        <w:t xml:space="preserve">Список </w:t>
      </w:r>
      <w:r w:rsidRPr="00322A5D">
        <w:rPr>
          <w:rFonts w:ascii="Times New Roman" w:eastAsia="Times New Roman" w:hAnsi="Times New Roman" w:cs="Times New Roman"/>
          <w:b/>
          <w:lang w:eastAsia="ru-RU"/>
        </w:rPr>
        <w:t>для въезда (выезда) автотранспорта</w:t>
      </w:r>
    </w:p>
    <w:p w:rsidR="00322A5D" w:rsidRPr="00322A5D" w:rsidRDefault="00322A5D" w:rsidP="00322A5D">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Приложение №2</w:t>
      </w:r>
    </w:p>
    <w:tbl>
      <w:tblPr>
        <w:tblW w:w="9930" w:type="dxa"/>
        <w:tblInd w:w="70" w:type="dxa"/>
        <w:tblLayout w:type="fixed"/>
        <w:tblCellMar>
          <w:left w:w="70" w:type="dxa"/>
          <w:right w:w="70" w:type="dxa"/>
        </w:tblCellMar>
        <w:tblLook w:val="04A0" w:firstRow="1" w:lastRow="0" w:firstColumn="1" w:lastColumn="0" w:noHBand="0" w:noVBand="1"/>
      </w:tblPr>
      <w:tblGrid>
        <w:gridCol w:w="811"/>
        <w:gridCol w:w="2432"/>
        <w:gridCol w:w="1756"/>
        <w:gridCol w:w="4931"/>
      </w:tblGrid>
      <w:tr w:rsidR="00322A5D" w:rsidRPr="00322A5D" w:rsidTr="007B7854">
        <w:trPr>
          <w:cantSplit/>
          <w:trHeight w:val="360"/>
        </w:trPr>
        <w:tc>
          <w:tcPr>
            <w:tcW w:w="810" w:type="dxa"/>
            <w:tcBorders>
              <w:top w:val="single" w:sz="6" w:space="0" w:color="auto"/>
              <w:left w:val="single" w:sz="6" w:space="0" w:color="auto"/>
              <w:bottom w:val="single" w:sz="6" w:space="0" w:color="auto"/>
              <w:right w:val="single" w:sz="6" w:space="0" w:color="auto"/>
            </w:tcBorders>
            <w:hideMark/>
          </w:tcPr>
          <w:p w:rsidR="00322A5D" w:rsidRPr="00322A5D" w:rsidRDefault="00322A5D" w:rsidP="00322A5D">
            <w:pPr>
              <w:autoSpaceDE w:val="0"/>
              <w:autoSpaceDN w:val="0"/>
              <w:adjustRightInd w:val="0"/>
              <w:spacing w:after="0" w:line="240" w:lineRule="auto"/>
              <w:jc w:val="center"/>
              <w:rPr>
                <w:rFonts w:ascii="Times New Roman" w:eastAsia="Times New Roman" w:hAnsi="Times New Roman" w:cs="Times New Roman"/>
              </w:rPr>
            </w:pPr>
            <w:r w:rsidRPr="00322A5D">
              <w:rPr>
                <w:rFonts w:ascii="Times New Roman" w:eastAsia="Times New Roman" w:hAnsi="Times New Roman" w:cs="Times New Roman"/>
              </w:rPr>
              <w:t>№</w:t>
            </w:r>
          </w:p>
          <w:p w:rsidR="00322A5D" w:rsidRPr="00322A5D" w:rsidRDefault="00322A5D" w:rsidP="00322A5D">
            <w:pPr>
              <w:autoSpaceDE w:val="0"/>
              <w:autoSpaceDN w:val="0"/>
              <w:adjustRightInd w:val="0"/>
              <w:spacing w:after="0" w:line="240" w:lineRule="auto"/>
              <w:jc w:val="center"/>
              <w:rPr>
                <w:rFonts w:ascii="Times New Roman" w:eastAsia="Times New Roman" w:hAnsi="Times New Roman" w:cs="Times New Roman"/>
              </w:rPr>
            </w:pPr>
            <w:r w:rsidRPr="00322A5D">
              <w:rPr>
                <w:rFonts w:ascii="Times New Roman" w:eastAsia="Times New Roman" w:hAnsi="Times New Roman" w:cs="Times New Roman"/>
              </w:rPr>
              <w:t>п/п</w:t>
            </w:r>
          </w:p>
        </w:tc>
        <w:tc>
          <w:tcPr>
            <w:tcW w:w="2430" w:type="dxa"/>
            <w:tcBorders>
              <w:top w:val="single" w:sz="6" w:space="0" w:color="auto"/>
              <w:left w:val="single" w:sz="6" w:space="0" w:color="auto"/>
              <w:bottom w:val="single" w:sz="6" w:space="0" w:color="auto"/>
              <w:right w:val="single" w:sz="6" w:space="0" w:color="auto"/>
            </w:tcBorders>
            <w:hideMark/>
          </w:tcPr>
          <w:p w:rsidR="00322A5D" w:rsidRPr="00322A5D" w:rsidRDefault="00322A5D" w:rsidP="00322A5D">
            <w:pPr>
              <w:autoSpaceDE w:val="0"/>
              <w:autoSpaceDN w:val="0"/>
              <w:adjustRightInd w:val="0"/>
              <w:spacing w:after="0" w:line="240" w:lineRule="auto"/>
              <w:jc w:val="center"/>
              <w:rPr>
                <w:rFonts w:ascii="Times New Roman" w:eastAsia="Times New Roman" w:hAnsi="Times New Roman" w:cs="Times New Roman"/>
              </w:rPr>
            </w:pPr>
            <w:r w:rsidRPr="00322A5D">
              <w:rPr>
                <w:rFonts w:ascii="Times New Roman" w:eastAsia="Times New Roman" w:hAnsi="Times New Roman" w:cs="Times New Roman"/>
              </w:rPr>
              <w:t>Марка</w:t>
            </w:r>
          </w:p>
        </w:tc>
        <w:tc>
          <w:tcPr>
            <w:tcW w:w="1755" w:type="dxa"/>
            <w:tcBorders>
              <w:top w:val="single" w:sz="6" w:space="0" w:color="auto"/>
              <w:left w:val="single" w:sz="6" w:space="0" w:color="auto"/>
              <w:bottom w:val="single" w:sz="6" w:space="0" w:color="auto"/>
              <w:right w:val="single" w:sz="6" w:space="0" w:color="auto"/>
            </w:tcBorders>
            <w:hideMark/>
          </w:tcPr>
          <w:p w:rsidR="00322A5D" w:rsidRPr="00322A5D" w:rsidRDefault="00322A5D" w:rsidP="00322A5D">
            <w:pPr>
              <w:autoSpaceDE w:val="0"/>
              <w:autoSpaceDN w:val="0"/>
              <w:adjustRightInd w:val="0"/>
              <w:spacing w:after="0" w:line="240" w:lineRule="auto"/>
              <w:jc w:val="center"/>
              <w:rPr>
                <w:rFonts w:ascii="Times New Roman" w:eastAsia="Times New Roman" w:hAnsi="Times New Roman" w:cs="Times New Roman"/>
              </w:rPr>
            </w:pPr>
            <w:r w:rsidRPr="00322A5D">
              <w:rPr>
                <w:rFonts w:ascii="Times New Roman" w:eastAsia="Times New Roman" w:hAnsi="Times New Roman" w:cs="Times New Roman"/>
              </w:rPr>
              <w:t>Гос. номер</w:t>
            </w:r>
          </w:p>
        </w:tc>
        <w:tc>
          <w:tcPr>
            <w:tcW w:w="4928" w:type="dxa"/>
            <w:tcBorders>
              <w:top w:val="single" w:sz="6" w:space="0" w:color="auto"/>
              <w:left w:val="single" w:sz="6" w:space="0" w:color="auto"/>
              <w:bottom w:val="single" w:sz="6" w:space="0" w:color="auto"/>
              <w:right w:val="single" w:sz="6" w:space="0" w:color="auto"/>
            </w:tcBorders>
            <w:hideMark/>
          </w:tcPr>
          <w:p w:rsidR="00322A5D" w:rsidRPr="00322A5D" w:rsidRDefault="00322A5D" w:rsidP="00322A5D">
            <w:pPr>
              <w:autoSpaceDE w:val="0"/>
              <w:autoSpaceDN w:val="0"/>
              <w:adjustRightInd w:val="0"/>
              <w:spacing w:after="0" w:line="240" w:lineRule="auto"/>
              <w:jc w:val="center"/>
              <w:rPr>
                <w:rFonts w:ascii="Times New Roman" w:eastAsia="Times New Roman" w:hAnsi="Times New Roman" w:cs="Times New Roman"/>
              </w:rPr>
            </w:pPr>
            <w:r w:rsidRPr="00322A5D">
              <w:rPr>
                <w:rFonts w:ascii="Times New Roman" w:eastAsia="Times New Roman" w:hAnsi="Times New Roman" w:cs="Times New Roman"/>
              </w:rPr>
              <w:t xml:space="preserve">Обслуживаемое лицо          </w:t>
            </w:r>
            <w:r w:rsidRPr="00322A5D">
              <w:rPr>
                <w:rFonts w:ascii="Times New Roman" w:eastAsia="Times New Roman" w:hAnsi="Times New Roman" w:cs="Times New Roman"/>
              </w:rPr>
              <w:br/>
              <w:t>(должность, фамилия и инициалы)</w:t>
            </w:r>
          </w:p>
        </w:tc>
      </w:tr>
      <w:tr w:rsidR="00322A5D" w:rsidRPr="00322A5D" w:rsidTr="007B7854">
        <w:trPr>
          <w:cantSplit/>
          <w:trHeight w:val="240"/>
        </w:trPr>
        <w:tc>
          <w:tcPr>
            <w:tcW w:w="810" w:type="dxa"/>
            <w:tcBorders>
              <w:top w:val="single" w:sz="6" w:space="0" w:color="auto"/>
              <w:left w:val="single" w:sz="6" w:space="0" w:color="auto"/>
              <w:bottom w:val="single" w:sz="6" w:space="0" w:color="auto"/>
              <w:right w:val="single" w:sz="6" w:space="0" w:color="auto"/>
            </w:tcBorders>
            <w:hideMark/>
          </w:tcPr>
          <w:p w:rsidR="00322A5D" w:rsidRPr="00322A5D" w:rsidRDefault="00322A5D" w:rsidP="00322A5D">
            <w:pPr>
              <w:autoSpaceDE w:val="0"/>
              <w:autoSpaceDN w:val="0"/>
              <w:adjustRightInd w:val="0"/>
              <w:spacing w:after="0" w:line="240" w:lineRule="auto"/>
              <w:rPr>
                <w:rFonts w:ascii="Times New Roman" w:eastAsia="Times New Roman" w:hAnsi="Times New Roman" w:cs="Times New Roman"/>
              </w:rPr>
            </w:pPr>
            <w:r w:rsidRPr="00322A5D">
              <w:rPr>
                <w:rFonts w:ascii="Times New Roman" w:eastAsia="Times New Roman" w:hAnsi="Times New Roman" w:cs="Times New Roman"/>
              </w:rPr>
              <w:t xml:space="preserve">    1</w:t>
            </w:r>
          </w:p>
        </w:tc>
        <w:tc>
          <w:tcPr>
            <w:tcW w:w="2430" w:type="dxa"/>
            <w:tcBorders>
              <w:top w:val="single" w:sz="6" w:space="0" w:color="auto"/>
              <w:left w:val="single" w:sz="6" w:space="0" w:color="auto"/>
              <w:bottom w:val="single" w:sz="6" w:space="0" w:color="auto"/>
              <w:right w:val="single" w:sz="6" w:space="0" w:color="auto"/>
            </w:tcBorders>
          </w:tcPr>
          <w:p w:rsidR="00322A5D" w:rsidRPr="00322A5D" w:rsidRDefault="00322A5D" w:rsidP="00322A5D">
            <w:pPr>
              <w:autoSpaceDE w:val="0"/>
              <w:autoSpaceDN w:val="0"/>
              <w:adjustRightInd w:val="0"/>
              <w:spacing w:after="0" w:line="240" w:lineRule="auto"/>
              <w:rPr>
                <w:rFonts w:ascii="Times New Roman" w:eastAsia="Times New Roman" w:hAnsi="Times New Roman" w:cs="Times New Roman"/>
              </w:rPr>
            </w:pPr>
          </w:p>
        </w:tc>
        <w:tc>
          <w:tcPr>
            <w:tcW w:w="1755" w:type="dxa"/>
            <w:tcBorders>
              <w:top w:val="single" w:sz="6" w:space="0" w:color="auto"/>
              <w:left w:val="single" w:sz="6" w:space="0" w:color="auto"/>
              <w:bottom w:val="single" w:sz="6" w:space="0" w:color="auto"/>
              <w:right w:val="single" w:sz="6" w:space="0" w:color="auto"/>
            </w:tcBorders>
          </w:tcPr>
          <w:p w:rsidR="00322A5D" w:rsidRPr="00322A5D" w:rsidRDefault="00322A5D" w:rsidP="00322A5D">
            <w:pPr>
              <w:autoSpaceDE w:val="0"/>
              <w:autoSpaceDN w:val="0"/>
              <w:adjustRightInd w:val="0"/>
              <w:spacing w:after="0" w:line="240" w:lineRule="auto"/>
              <w:rPr>
                <w:rFonts w:ascii="Times New Roman" w:eastAsia="Times New Roman" w:hAnsi="Times New Roman" w:cs="Times New Roman"/>
              </w:rPr>
            </w:pPr>
          </w:p>
        </w:tc>
        <w:tc>
          <w:tcPr>
            <w:tcW w:w="4928" w:type="dxa"/>
            <w:tcBorders>
              <w:top w:val="single" w:sz="6" w:space="0" w:color="auto"/>
              <w:left w:val="single" w:sz="6" w:space="0" w:color="auto"/>
              <w:bottom w:val="single" w:sz="6" w:space="0" w:color="auto"/>
              <w:right w:val="single" w:sz="6" w:space="0" w:color="auto"/>
            </w:tcBorders>
          </w:tcPr>
          <w:p w:rsidR="00322A5D" w:rsidRPr="00322A5D" w:rsidRDefault="00322A5D" w:rsidP="00322A5D">
            <w:pPr>
              <w:autoSpaceDE w:val="0"/>
              <w:autoSpaceDN w:val="0"/>
              <w:adjustRightInd w:val="0"/>
              <w:spacing w:after="0" w:line="240" w:lineRule="auto"/>
              <w:rPr>
                <w:rFonts w:ascii="Times New Roman" w:eastAsia="Times New Roman" w:hAnsi="Times New Roman" w:cs="Times New Roman"/>
              </w:rPr>
            </w:pPr>
          </w:p>
        </w:tc>
      </w:tr>
      <w:tr w:rsidR="00322A5D" w:rsidRPr="00322A5D" w:rsidTr="007B7854">
        <w:trPr>
          <w:cantSplit/>
          <w:trHeight w:val="240"/>
        </w:trPr>
        <w:tc>
          <w:tcPr>
            <w:tcW w:w="810" w:type="dxa"/>
            <w:tcBorders>
              <w:top w:val="single" w:sz="6" w:space="0" w:color="auto"/>
              <w:left w:val="single" w:sz="6" w:space="0" w:color="auto"/>
              <w:bottom w:val="single" w:sz="6" w:space="0" w:color="auto"/>
              <w:right w:val="single" w:sz="6" w:space="0" w:color="auto"/>
            </w:tcBorders>
          </w:tcPr>
          <w:p w:rsidR="00322A5D" w:rsidRPr="00322A5D" w:rsidRDefault="00322A5D" w:rsidP="00322A5D">
            <w:pPr>
              <w:autoSpaceDE w:val="0"/>
              <w:autoSpaceDN w:val="0"/>
              <w:adjustRightInd w:val="0"/>
              <w:spacing w:after="0" w:line="240" w:lineRule="auto"/>
              <w:rPr>
                <w:rFonts w:ascii="Times New Roman" w:eastAsia="Times New Roman" w:hAnsi="Times New Roman" w:cs="Times New Roman"/>
              </w:rPr>
            </w:pPr>
          </w:p>
        </w:tc>
        <w:tc>
          <w:tcPr>
            <w:tcW w:w="2430" w:type="dxa"/>
            <w:tcBorders>
              <w:top w:val="single" w:sz="6" w:space="0" w:color="auto"/>
              <w:left w:val="single" w:sz="6" w:space="0" w:color="auto"/>
              <w:bottom w:val="single" w:sz="6" w:space="0" w:color="auto"/>
              <w:right w:val="single" w:sz="6" w:space="0" w:color="auto"/>
            </w:tcBorders>
          </w:tcPr>
          <w:p w:rsidR="00322A5D" w:rsidRPr="00322A5D" w:rsidRDefault="00322A5D" w:rsidP="00322A5D">
            <w:pPr>
              <w:autoSpaceDE w:val="0"/>
              <w:autoSpaceDN w:val="0"/>
              <w:adjustRightInd w:val="0"/>
              <w:spacing w:after="0" w:line="240" w:lineRule="auto"/>
              <w:rPr>
                <w:rFonts w:ascii="Times New Roman" w:eastAsia="Times New Roman" w:hAnsi="Times New Roman" w:cs="Times New Roman"/>
              </w:rPr>
            </w:pPr>
          </w:p>
        </w:tc>
        <w:tc>
          <w:tcPr>
            <w:tcW w:w="1755" w:type="dxa"/>
            <w:tcBorders>
              <w:top w:val="single" w:sz="6" w:space="0" w:color="auto"/>
              <w:left w:val="single" w:sz="6" w:space="0" w:color="auto"/>
              <w:bottom w:val="single" w:sz="6" w:space="0" w:color="auto"/>
              <w:right w:val="single" w:sz="6" w:space="0" w:color="auto"/>
            </w:tcBorders>
          </w:tcPr>
          <w:p w:rsidR="00322A5D" w:rsidRPr="00322A5D" w:rsidRDefault="00322A5D" w:rsidP="00322A5D">
            <w:pPr>
              <w:autoSpaceDE w:val="0"/>
              <w:autoSpaceDN w:val="0"/>
              <w:adjustRightInd w:val="0"/>
              <w:spacing w:after="0" w:line="240" w:lineRule="auto"/>
              <w:rPr>
                <w:rFonts w:ascii="Times New Roman" w:eastAsia="Times New Roman" w:hAnsi="Times New Roman" w:cs="Times New Roman"/>
              </w:rPr>
            </w:pPr>
          </w:p>
        </w:tc>
        <w:tc>
          <w:tcPr>
            <w:tcW w:w="4928" w:type="dxa"/>
            <w:tcBorders>
              <w:top w:val="single" w:sz="6" w:space="0" w:color="auto"/>
              <w:left w:val="single" w:sz="6" w:space="0" w:color="auto"/>
              <w:bottom w:val="single" w:sz="6" w:space="0" w:color="auto"/>
              <w:right w:val="single" w:sz="6" w:space="0" w:color="auto"/>
            </w:tcBorders>
          </w:tcPr>
          <w:p w:rsidR="00322A5D" w:rsidRPr="00322A5D" w:rsidRDefault="00322A5D" w:rsidP="00322A5D">
            <w:pPr>
              <w:autoSpaceDE w:val="0"/>
              <w:autoSpaceDN w:val="0"/>
              <w:adjustRightInd w:val="0"/>
              <w:spacing w:after="0" w:line="240" w:lineRule="auto"/>
              <w:rPr>
                <w:rFonts w:ascii="Times New Roman" w:eastAsia="Times New Roman" w:hAnsi="Times New Roman" w:cs="Times New Roman"/>
              </w:rPr>
            </w:pPr>
          </w:p>
        </w:tc>
      </w:tr>
    </w:tbl>
    <w:p w:rsidR="00322A5D" w:rsidRPr="00322A5D" w:rsidRDefault="00322A5D" w:rsidP="00322A5D">
      <w:pPr>
        <w:tabs>
          <w:tab w:val="left" w:pos="1080"/>
        </w:tabs>
        <w:spacing w:after="0" w:line="240" w:lineRule="auto"/>
        <w:jc w:val="both"/>
        <w:rPr>
          <w:rFonts w:ascii="Times New Roman" w:eastAsia="Times New Roman" w:hAnsi="Times New Roman" w:cs="Times New Roman"/>
          <w:lang w:eastAsia="ru-RU"/>
        </w:rPr>
      </w:pPr>
    </w:p>
    <w:p w:rsidR="00322A5D" w:rsidRPr="00322A5D" w:rsidRDefault="00322A5D" w:rsidP="00322A5D">
      <w:pPr>
        <w:tabs>
          <w:tab w:val="left" w:pos="1080"/>
        </w:tabs>
        <w:spacing w:after="0" w:line="240" w:lineRule="auto"/>
        <w:jc w:val="both"/>
        <w:rPr>
          <w:rFonts w:ascii="Times New Roman" w:eastAsia="Times New Roman" w:hAnsi="Times New Roman" w:cs="Times New Roman"/>
          <w:b/>
          <w:lang w:eastAsia="ru-RU"/>
        </w:rPr>
      </w:pPr>
      <w:r w:rsidRPr="00322A5D">
        <w:rPr>
          <w:rFonts w:ascii="Times New Roman" w:eastAsia="Times New Roman" w:hAnsi="Times New Roman" w:cs="Times New Roman"/>
          <w:b/>
          <w:u w:val="single"/>
          <w:lang w:eastAsia="ru-RU"/>
        </w:rPr>
        <w:t>Обязательные приложения к заявке-пропуску</w:t>
      </w:r>
      <w:r w:rsidRPr="00322A5D">
        <w:rPr>
          <w:rFonts w:ascii="Times New Roman" w:eastAsia="Times New Roman" w:hAnsi="Times New Roman" w:cs="Times New Roman"/>
          <w:b/>
          <w:lang w:eastAsia="ru-RU"/>
        </w:rPr>
        <w:t>:</w:t>
      </w:r>
    </w:p>
    <w:p w:rsidR="005F4BAF" w:rsidRPr="005F4BAF" w:rsidRDefault="005F4BAF" w:rsidP="005F4BAF">
      <w:pPr>
        <w:tabs>
          <w:tab w:val="left" w:pos="1080"/>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sidRPr="005F4BAF">
        <w:rPr>
          <w:rFonts w:ascii="Times New Roman" w:eastAsia="Times New Roman" w:hAnsi="Times New Roman" w:cs="Times New Roman"/>
          <w:lang w:eastAsia="ru-RU"/>
        </w:rPr>
        <w:t>Копии удостоверений личности работников АО/ТОО/ИП «_________________»</w:t>
      </w:r>
    </w:p>
    <w:p w:rsidR="005F4BAF" w:rsidRPr="005F4BAF" w:rsidRDefault="005F4BAF" w:rsidP="005F4BAF">
      <w:pPr>
        <w:tabs>
          <w:tab w:val="left" w:pos="1080"/>
        </w:tabs>
        <w:spacing w:after="0" w:line="240" w:lineRule="auto"/>
        <w:ind w:firstLine="426"/>
        <w:jc w:val="both"/>
        <w:rPr>
          <w:rFonts w:ascii="Times New Roman" w:eastAsia="Times New Roman" w:hAnsi="Times New Roman" w:cs="Times New Roman"/>
          <w:lang w:eastAsia="ru-RU"/>
        </w:rPr>
      </w:pPr>
      <w:r w:rsidRPr="005F4BAF">
        <w:rPr>
          <w:rFonts w:ascii="Times New Roman" w:eastAsia="Times New Roman" w:hAnsi="Times New Roman" w:cs="Times New Roman"/>
          <w:lang w:eastAsia="ru-RU"/>
        </w:rPr>
        <w:t xml:space="preserve">2. Копии протоколов заседания экзаменационной комиссии, а также </w:t>
      </w:r>
      <w:proofErr w:type="gramStart"/>
      <w:r w:rsidRPr="005F4BAF">
        <w:rPr>
          <w:rFonts w:ascii="Times New Roman" w:eastAsia="Times New Roman" w:hAnsi="Times New Roman" w:cs="Times New Roman"/>
          <w:lang w:eastAsia="ru-RU"/>
        </w:rPr>
        <w:t>удостоверений  по</w:t>
      </w:r>
      <w:proofErr w:type="gramEnd"/>
      <w:r w:rsidRPr="005F4BAF">
        <w:rPr>
          <w:rFonts w:ascii="Times New Roman" w:eastAsia="Times New Roman" w:hAnsi="Times New Roman" w:cs="Times New Roman"/>
          <w:lang w:eastAsia="ru-RU"/>
        </w:rPr>
        <w:t xml:space="preserve"> проверке знаний по промышленной безопасности на опасных производственных объектах;</w:t>
      </w:r>
    </w:p>
    <w:p w:rsidR="005F4BAF" w:rsidRPr="005F4BAF" w:rsidRDefault="005F4BAF" w:rsidP="005F4BAF">
      <w:pPr>
        <w:tabs>
          <w:tab w:val="left" w:pos="1080"/>
        </w:tabs>
        <w:spacing w:after="0" w:line="240" w:lineRule="auto"/>
        <w:ind w:firstLine="426"/>
        <w:jc w:val="both"/>
        <w:rPr>
          <w:rFonts w:ascii="Times New Roman" w:eastAsia="Times New Roman" w:hAnsi="Times New Roman" w:cs="Times New Roman"/>
          <w:lang w:eastAsia="ru-RU"/>
        </w:rPr>
      </w:pPr>
      <w:r w:rsidRPr="005F4BAF">
        <w:rPr>
          <w:rFonts w:ascii="Times New Roman" w:eastAsia="Times New Roman" w:hAnsi="Times New Roman" w:cs="Times New Roman"/>
          <w:lang w:eastAsia="ru-RU"/>
        </w:rPr>
        <w:t>3.Копии протокола заседания экзаменационной комиссии, а также удостоверение о проверке знаний, правил, норм и инструкций по безопасности и охране труда;</w:t>
      </w:r>
    </w:p>
    <w:p w:rsidR="005F4BAF" w:rsidRPr="005F4BAF" w:rsidRDefault="005F4BAF" w:rsidP="005F4BAF">
      <w:pPr>
        <w:tabs>
          <w:tab w:val="left" w:pos="1080"/>
        </w:tabs>
        <w:spacing w:after="0" w:line="240" w:lineRule="auto"/>
        <w:ind w:firstLine="426"/>
        <w:jc w:val="both"/>
        <w:rPr>
          <w:rFonts w:ascii="Times New Roman" w:eastAsia="Times New Roman" w:hAnsi="Times New Roman" w:cs="Times New Roman"/>
          <w:lang w:eastAsia="ru-RU"/>
        </w:rPr>
      </w:pPr>
      <w:r w:rsidRPr="005F4BAF">
        <w:rPr>
          <w:rFonts w:ascii="Times New Roman" w:eastAsia="Times New Roman" w:hAnsi="Times New Roman" w:cs="Times New Roman"/>
          <w:lang w:eastAsia="ru-RU"/>
        </w:rPr>
        <w:t>4.Копии протокола заседания квалификационной комиссии, а также удостоверение по проверке знаний по пожарной безопасности в объеме пожарно-технического минимума.</w:t>
      </w:r>
    </w:p>
    <w:p w:rsidR="005F4BAF" w:rsidRPr="005F4BAF" w:rsidRDefault="005F4BAF" w:rsidP="005F4BAF">
      <w:pPr>
        <w:tabs>
          <w:tab w:val="left" w:pos="1080"/>
        </w:tabs>
        <w:spacing w:after="0" w:line="240" w:lineRule="auto"/>
        <w:ind w:firstLine="426"/>
        <w:jc w:val="both"/>
        <w:rPr>
          <w:rFonts w:ascii="Times New Roman" w:eastAsia="Times New Roman" w:hAnsi="Times New Roman" w:cs="Times New Roman"/>
          <w:lang w:eastAsia="ru-RU"/>
        </w:rPr>
      </w:pPr>
      <w:r w:rsidRPr="005F4BAF">
        <w:rPr>
          <w:rFonts w:ascii="Times New Roman" w:eastAsia="Times New Roman" w:hAnsi="Times New Roman" w:cs="Times New Roman"/>
          <w:lang w:eastAsia="ru-RU"/>
        </w:rPr>
        <w:t>5.Копии технических паспортов на автотранспорт.</w:t>
      </w:r>
    </w:p>
    <w:p w:rsidR="005F4BAF" w:rsidRPr="005F4BAF" w:rsidRDefault="005F4BAF" w:rsidP="005F4BAF">
      <w:pPr>
        <w:tabs>
          <w:tab w:val="left" w:pos="1080"/>
        </w:tabs>
        <w:spacing w:after="0" w:line="240" w:lineRule="auto"/>
        <w:ind w:firstLine="426"/>
        <w:jc w:val="both"/>
        <w:rPr>
          <w:rFonts w:ascii="Times New Roman" w:eastAsia="Times New Roman" w:hAnsi="Times New Roman" w:cs="Times New Roman"/>
          <w:lang w:eastAsia="ru-RU"/>
        </w:rPr>
      </w:pPr>
      <w:r w:rsidRPr="005F4BAF">
        <w:rPr>
          <w:rFonts w:ascii="Times New Roman" w:eastAsia="Times New Roman" w:hAnsi="Times New Roman" w:cs="Times New Roman"/>
          <w:lang w:eastAsia="ru-RU"/>
        </w:rPr>
        <w:t>Примечание:</w:t>
      </w:r>
    </w:p>
    <w:p w:rsidR="005F4BAF" w:rsidRPr="005F4BAF" w:rsidRDefault="005F4BAF" w:rsidP="005F4BAF">
      <w:pPr>
        <w:tabs>
          <w:tab w:val="left" w:pos="1080"/>
        </w:tabs>
        <w:spacing w:after="0" w:line="240" w:lineRule="auto"/>
        <w:ind w:firstLine="426"/>
        <w:jc w:val="both"/>
        <w:rPr>
          <w:rFonts w:ascii="Times New Roman" w:eastAsia="Times New Roman" w:hAnsi="Times New Roman" w:cs="Times New Roman"/>
          <w:lang w:eastAsia="ru-RU"/>
        </w:rPr>
      </w:pPr>
      <w:r w:rsidRPr="005F4BAF">
        <w:rPr>
          <w:rFonts w:ascii="Times New Roman" w:eastAsia="Times New Roman" w:hAnsi="Times New Roman" w:cs="Times New Roman"/>
          <w:lang w:eastAsia="ru-RU"/>
        </w:rPr>
        <w:t>При нахождении указанных лиц на территории ТОО «Казахтуркмунай» несем полную ответственность за соблюдение Инструкция о внутриобъектовом и пропускном режиме, противопожарной и промышленной безопасности, норм законодательства РК об охране труда, окружающей среды и противодействию коррупции, а также правил дорожного движения и поведения водителей на месторождении.</w:t>
      </w:r>
    </w:p>
    <w:p w:rsidR="005F4BAF" w:rsidRPr="005F4BAF" w:rsidRDefault="005F4BAF" w:rsidP="005F4BAF">
      <w:pPr>
        <w:tabs>
          <w:tab w:val="left" w:pos="1080"/>
        </w:tabs>
        <w:spacing w:after="0" w:line="240" w:lineRule="auto"/>
        <w:ind w:firstLine="426"/>
        <w:jc w:val="both"/>
        <w:rPr>
          <w:rFonts w:ascii="Times New Roman" w:eastAsia="Times New Roman" w:hAnsi="Times New Roman" w:cs="Times New Roman"/>
          <w:lang w:eastAsia="ru-RU"/>
        </w:rPr>
      </w:pPr>
      <w:r w:rsidRPr="005F4BAF">
        <w:rPr>
          <w:rFonts w:ascii="Times New Roman" w:eastAsia="Times New Roman" w:hAnsi="Times New Roman" w:cs="Times New Roman"/>
          <w:lang w:eastAsia="ru-RU"/>
        </w:rPr>
        <w:t>При увольнении сотрудников обязуемся сообщить об этом в письменном виде, с обязательной сдачей ранее выданных пропусков.</w:t>
      </w:r>
    </w:p>
    <w:p w:rsidR="005F4BAF" w:rsidRPr="005F4BAF" w:rsidRDefault="005F4BAF" w:rsidP="005F4BAF">
      <w:pPr>
        <w:tabs>
          <w:tab w:val="left" w:pos="1080"/>
        </w:tabs>
        <w:spacing w:after="0" w:line="240" w:lineRule="auto"/>
        <w:ind w:firstLine="426"/>
        <w:jc w:val="both"/>
        <w:rPr>
          <w:rFonts w:ascii="Times New Roman" w:eastAsia="Times New Roman" w:hAnsi="Times New Roman" w:cs="Times New Roman"/>
          <w:lang w:eastAsia="ru-RU"/>
        </w:rPr>
      </w:pPr>
      <w:r w:rsidRPr="005F4BAF">
        <w:rPr>
          <w:rFonts w:ascii="Times New Roman" w:eastAsia="Times New Roman" w:hAnsi="Times New Roman" w:cs="Times New Roman"/>
          <w:lang w:eastAsia="ru-RU"/>
        </w:rPr>
        <w:t xml:space="preserve">Подписанная заявка-пропуск представляется не менее чем за 3 дня до планируемой даты посещения по адресу: ТОО «Казахтуркмунай» Республика Казахстан, Актюбинская область, г. Актобе, пр-т Санкибай-батыра 173/1 Бизнес центр «Progress», 4 этаж каб.415. или </w:t>
      </w:r>
      <w:proofErr w:type="spellStart"/>
      <w:proofErr w:type="gramStart"/>
      <w:r w:rsidRPr="005F4BAF">
        <w:rPr>
          <w:rFonts w:ascii="Times New Roman" w:eastAsia="Times New Roman" w:hAnsi="Times New Roman" w:cs="Times New Roman"/>
          <w:lang w:eastAsia="ru-RU"/>
        </w:rPr>
        <w:t>эл.адрес</w:t>
      </w:r>
      <w:proofErr w:type="spellEnd"/>
      <w:proofErr w:type="gramEnd"/>
      <w:r w:rsidRPr="005F4BAF">
        <w:rPr>
          <w:rFonts w:ascii="Times New Roman" w:eastAsia="Times New Roman" w:hAnsi="Times New Roman" w:cs="Times New Roman"/>
          <w:lang w:eastAsia="ru-RU"/>
        </w:rPr>
        <w:t xml:space="preserve"> канцелярии e-</w:t>
      </w:r>
      <w:proofErr w:type="spellStart"/>
      <w:r w:rsidRPr="005F4BAF">
        <w:rPr>
          <w:rFonts w:ascii="Times New Roman" w:eastAsia="Times New Roman" w:hAnsi="Times New Roman" w:cs="Times New Roman"/>
          <w:lang w:eastAsia="ru-RU"/>
        </w:rPr>
        <w:t>mail</w:t>
      </w:r>
      <w:proofErr w:type="spellEnd"/>
      <w:r w:rsidRPr="005F4BAF">
        <w:rPr>
          <w:rFonts w:ascii="Times New Roman" w:eastAsia="Times New Roman" w:hAnsi="Times New Roman" w:cs="Times New Roman"/>
          <w:lang w:eastAsia="ru-RU"/>
        </w:rPr>
        <w:t>: aktm@aktm.kz (тел:87132) 411796, 417158, а также службе корпоративной безопасности  bakhvtzhan.mustafavev@aktm.kz' (тел:87132) 411793.</w:t>
      </w:r>
    </w:p>
    <w:p w:rsidR="00322A5D" w:rsidRPr="00322A5D" w:rsidRDefault="005F4BAF" w:rsidP="005F4BAF">
      <w:pPr>
        <w:tabs>
          <w:tab w:val="left" w:pos="1080"/>
        </w:tabs>
        <w:spacing w:after="0" w:line="240" w:lineRule="auto"/>
        <w:ind w:firstLine="426"/>
        <w:jc w:val="both"/>
        <w:rPr>
          <w:rFonts w:ascii="Times New Roman" w:eastAsia="Times New Roman" w:hAnsi="Times New Roman" w:cs="Times New Roman"/>
          <w:lang w:eastAsia="ru-RU"/>
        </w:rPr>
      </w:pPr>
      <w:r w:rsidRPr="005F4BAF">
        <w:rPr>
          <w:rFonts w:ascii="Times New Roman" w:eastAsia="Times New Roman" w:hAnsi="Times New Roman" w:cs="Times New Roman"/>
          <w:lang w:eastAsia="ru-RU"/>
        </w:rPr>
        <w:t>Директор /ТОО/ИП «_________»</w:t>
      </w:r>
    </w:p>
    <w:p w:rsidR="00322A5D" w:rsidRPr="00322A5D" w:rsidRDefault="00322A5D" w:rsidP="00322A5D">
      <w:pPr>
        <w:spacing w:after="0" w:line="240" w:lineRule="auto"/>
        <w:rPr>
          <w:rFonts w:ascii="Times New Roman" w:eastAsia="Times New Roman" w:hAnsi="Times New Roman" w:cs="Times New Roman"/>
          <w:lang w:eastAsia="ru-RU"/>
        </w:rPr>
      </w:pPr>
    </w:p>
    <w:tbl>
      <w:tblPr>
        <w:tblW w:w="10348" w:type="dxa"/>
        <w:tblInd w:w="152" w:type="dxa"/>
        <w:tblBorders>
          <w:top w:val="dotted" w:sz="8" w:space="0" w:color="auto"/>
          <w:left w:val="dotted" w:sz="8" w:space="0" w:color="auto"/>
          <w:bottom w:val="dotted" w:sz="8" w:space="0" w:color="auto"/>
          <w:right w:val="dotted" w:sz="8" w:space="0" w:color="auto"/>
          <w:insideH w:val="dotted" w:sz="8" w:space="0" w:color="auto"/>
          <w:insideV w:val="single" w:sz="8" w:space="0" w:color="auto"/>
        </w:tblBorders>
        <w:tblCellMar>
          <w:left w:w="0" w:type="dxa"/>
          <w:right w:w="0" w:type="dxa"/>
        </w:tblCellMar>
        <w:tblLook w:val="04A0" w:firstRow="1" w:lastRow="0" w:firstColumn="1" w:lastColumn="0" w:noHBand="0" w:noVBand="1"/>
      </w:tblPr>
      <w:tblGrid>
        <w:gridCol w:w="5245"/>
        <w:gridCol w:w="5103"/>
      </w:tblGrid>
      <w:tr w:rsidR="00322A5D" w:rsidRPr="00322A5D" w:rsidTr="007B7854">
        <w:trPr>
          <w:trHeight w:val="20"/>
        </w:trPr>
        <w:tc>
          <w:tcPr>
            <w:tcW w:w="5245" w:type="dxa"/>
          </w:tcPr>
          <w:p w:rsidR="00322A5D" w:rsidRPr="00322A5D" w:rsidRDefault="00322A5D" w:rsidP="00322A5D">
            <w:pPr>
              <w:tabs>
                <w:tab w:val="left" w:pos="318"/>
              </w:tabs>
              <w:spacing w:after="0" w:line="240" w:lineRule="auto"/>
              <w:jc w:val="center"/>
              <w:rPr>
                <w:rFonts w:ascii="Times New Roman" w:eastAsia="Calibri" w:hAnsi="Times New Roman" w:cs="Times New Roman"/>
                <w:b/>
              </w:rPr>
            </w:pPr>
            <w:r w:rsidRPr="00322A5D">
              <w:rPr>
                <w:rFonts w:ascii="Times New Roman" w:eastAsia="Calibri" w:hAnsi="Times New Roman" w:cs="Times New Roman"/>
                <w:b/>
              </w:rPr>
              <w:t>Заказчик</w:t>
            </w:r>
          </w:p>
          <w:p w:rsidR="00322A5D" w:rsidRPr="00322A5D" w:rsidRDefault="00322A5D" w:rsidP="00322A5D">
            <w:pPr>
              <w:tabs>
                <w:tab w:val="left" w:pos="318"/>
              </w:tabs>
              <w:spacing w:after="0" w:line="240" w:lineRule="auto"/>
              <w:rPr>
                <w:rFonts w:ascii="Times New Roman" w:eastAsia="Calibri" w:hAnsi="Times New Roman" w:cs="Times New Roman"/>
                <w:b/>
              </w:rPr>
            </w:pPr>
          </w:p>
          <w:p w:rsidR="00322A5D" w:rsidRPr="00322A5D" w:rsidRDefault="00322A5D" w:rsidP="00322A5D">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__________________</w:t>
            </w:r>
          </w:p>
          <w:p w:rsidR="00322A5D" w:rsidRPr="00322A5D" w:rsidRDefault="00322A5D" w:rsidP="00322A5D">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Исаев Т. М.</w:t>
            </w:r>
          </w:p>
          <w:p w:rsidR="00322A5D" w:rsidRPr="00322A5D" w:rsidRDefault="00322A5D" w:rsidP="00322A5D">
            <w:pPr>
              <w:spacing w:after="0" w:line="240" w:lineRule="auto"/>
              <w:ind w:left="142"/>
              <w:jc w:val="center"/>
              <w:rPr>
                <w:rFonts w:ascii="Times New Roman" w:eastAsia="Calibri" w:hAnsi="Times New Roman" w:cs="Times New Roman"/>
              </w:rPr>
            </w:pPr>
            <w:r w:rsidRPr="00322A5D">
              <w:rPr>
                <w:rFonts w:ascii="Times New Roman" w:eastAsia="Calibri" w:hAnsi="Times New Roman" w:cs="Times New Roman"/>
              </w:rPr>
              <w:t>Генеральный директор</w:t>
            </w:r>
          </w:p>
          <w:p w:rsidR="00322A5D" w:rsidRPr="00322A5D" w:rsidRDefault="00322A5D" w:rsidP="00322A5D">
            <w:pPr>
              <w:spacing w:after="0" w:line="240" w:lineRule="auto"/>
              <w:ind w:left="142"/>
              <w:jc w:val="center"/>
              <w:rPr>
                <w:rFonts w:ascii="Times New Roman" w:eastAsia="Calibri" w:hAnsi="Times New Roman" w:cs="Times New Roman"/>
                <w:b/>
              </w:rPr>
            </w:pPr>
            <w:r w:rsidRPr="00322A5D">
              <w:rPr>
                <w:rFonts w:ascii="Times New Roman" w:eastAsia="Calibri" w:hAnsi="Times New Roman" w:cs="Times New Roman"/>
              </w:rPr>
              <w:t>ТОО «Казахтуркмунай»</w:t>
            </w:r>
          </w:p>
        </w:tc>
        <w:tc>
          <w:tcPr>
            <w:tcW w:w="5103" w:type="dxa"/>
            <w:tcMar>
              <w:top w:w="0" w:type="dxa"/>
              <w:left w:w="108" w:type="dxa"/>
              <w:bottom w:w="0" w:type="dxa"/>
              <w:right w:w="108" w:type="dxa"/>
            </w:tcMar>
          </w:tcPr>
          <w:p w:rsidR="00322A5D" w:rsidRPr="00322A5D" w:rsidRDefault="00322A5D" w:rsidP="00322A5D">
            <w:pPr>
              <w:spacing w:after="0" w:line="240" w:lineRule="auto"/>
              <w:jc w:val="center"/>
              <w:rPr>
                <w:rFonts w:ascii="Times New Roman" w:eastAsia="Times New Roman" w:hAnsi="Times New Roman" w:cs="Times New Roman"/>
                <w:b/>
              </w:rPr>
            </w:pPr>
            <w:r w:rsidRPr="00322A5D">
              <w:rPr>
                <w:rFonts w:ascii="Times New Roman" w:eastAsia="Times New Roman" w:hAnsi="Times New Roman" w:cs="Times New Roman"/>
                <w:b/>
              </w:rPr>
              <w:t>Подрядчик</w:t>
            </w:r>
          </w:p>
          <w:p w:rsidR="00322A5D" w:rsidRPr="00322A5D" w:rsidRDefault="00322A5D" w:rsidP="00322A5D">
            <w:pPr>
              <w:spacing w:after="0" w:line="240" w:lineRule="auto"/>
              <w:jc w:val="center"/>
              <w:rPr>
                <w:rFonts w:ascii="Times New Roman" w:eastAsia="Times New Roman" w:hAnsi="Times New Roman" w:cs="Times New Roman"/>
                <w:b/>
              </w:rPr>
            </w:pPr>
          </w:p>
          <w:p w:rsidR="00322A5D" w:rsidRPr="00322A5D" w:rsidRDefault="00322A5D" w:rsidP="00322A5D">
            <w:pPr>
              <w:spacing w:after="0" w:line="240" w:lineRule="auto"/>
              <w:jc w:val="center"/>
              <w:rPr>
                <w:rFonts w:ascii="Times New Roman" w:eastAsia="Times New Roman" w:hAnsi="Times New Roman" w:cs="Times New Roman"/>
                <w:b/>
              </w:rPr>
            </w:pPr>
          </w:p>
          <w:p w:rsidR="00322A5D" w:rsidRPr="00322A5D" w:rsidRDefault="00322A5D" w:rsidP="00322A5D">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__________________</w:t>
            </w:r>
          </w:p>
          <w:p w:rsidR="00322A5D" w:rsidRPr="00322A5D" w:rsidRDefault="00322A5D" w:rsidP="00322A5D">
            <w:pPr>
              <w:spacing w:after="0" w:line="240" w:lineRule="auto"/>
              <w:ind w:left="34"/>
              <w:jc w:val="center"/>
              <w:rPr>
                <w:rFonts w:ascii="Times New Roman" w:eastAsia="Calibri" w:hAnsi="Times New Roman" w:cs="Times New Roman"/>
                <w:b/>
              </w:rPr>
            </w:pPr>
          </w:p>
        </w:tc>
      </w:tr>
    </w:tbl>
    <w:p w:rsidR="00322A5D" w:rsidRPr="00322A5D" w:rsidRDefault="00322A5D" w:rsidP="00322A5D">
      <w:pPr>
        <w:spacing w:after="0" w:line="240" w:lineRule="auto"/>
        <w:rPr>
          <w:rFonts w:ascii="Times New Roman" w:eastAsia="Times New Roman" w:hAnsi="Times New Roman" w:cs="Times New Roman"/>
          <w:bCs/>
          <w:sz w:val="16"/>
          <w:szCs w:val="16"/>
          <w:lang w:eastAsia="ru-RU"/>
        </w:rPr>
      </w:pPr>
      <w:r w:rsidRPr="00322A5D">
        <w:rPr>
          <w:rFonts w:ascii="Times New Roman" w:eastAsia="Times New Roman" w:hAnsi="Times New Roman" w:cs="Times New Roman"/>
          <w:bCs/>
          <w:sz w:val="16"/>
          <w:szCs w:val="16"/>
          <w:lang w:eastAsia="ru-RU"/>
        </w:rPr>
        <w:t>*Примечание:</w:t>
      </w:r>
    </w:p>
    <w:p w:rsidR="00322A5D" w:rsidRPr="00322A5D" w:rsidRDefault="00322A5D" w:rsidP="00322A5D">
      <w:pPr>
        <w:spacing w:after="0" w:line="240" w:lineRule="auto"/>
        <w:jc w:val="both"/>
        <w:rPr>
          <w:rFonts w:ascii="Times New Roman" w:eastAsia="Calibri" w:hAnsi="Times New Roman" w:cs="Times New Roman"/>
        </w:rPr>
      </w:pPr>
      <w:r w:rsidRPr="00322A5D">
        <w:rPr>
          <w:rFonts w:ascii="Times New Roman" w:eastAsia="Times New Roman" w:hAnsi="Times New Roman" w:cs="Times New Roman"/>
          <w:bCs/>
          <w:sz w:val="16"/>
          <w:szCs w:val="16"/>
          <w:lang w:eastAsia="ru-RU"/>
        </w:rPr>
        <w:t xml:space="preserve">1.На момент заполнения Подрядчиком данной заявки-пропуска, </w:t>
      </w:r>
      <w:r w:rsidRPr="00322A5D">
        <w:rPr>
          <w:rFonts w:ascii="Times New Roman" w:eastAsia="Times New Roman" w:hAnsi="Times New Roman" w:cs="Times New Roman"/>
          <w:sz w:val="16"/>
          <w:szCs w:val="16"/>
        </w:rPr>
        <w:t>подписывает данный документ только представитель Подрядчика.</w:t>
      </w:r>
    </w:p>
    <w:p w:rsidR="00322A5D" w:rsidRPr="00322A5D" w:rsidRDefault="00322A5D" w:rsidP="00322A5D">
      <w:pPr>
        <w:tabs>
          <w:tab w:val="left" w:pos="1080"/>
        </w:tabs>
        <w:spacing w:after="0" w:line="240" w:lineRule="auto"/>
        <w:jc w:val="both"/>
        <w:rPr>
          <w:rFonts w:ascii="Times New Roman" w:eastAsia="Times New Roman" w:hAnsi="Times New Roman" w:cs="Times New Roman"/>
          <w:lang w:eastAsia="ru-RU"/>
        </w:rPr>
        <w:sectPr w:rsidR="00322A5D" w:rsidRPr="00322A5D" w:rsidSect="007B7854">
          <w:pgSz w:w="11906" w:h="16838"/>
          <w:pgMar w:top="567" w:right="567" w:bottom="567" w:left="1134" w:header="709" w:footer="0" w:gutter="0"/>
          <w:cols w:space="708"/>
          <w:docGrid w:linePitch="360"/>
        </w:sectPr>
      </w:pPr>
    </w:p>
    <w:p w:rsidR="005436A4" w:rsidRDefault="005436A4" w:rsidP="00322A5D">
      <w:pPr>
        <w:pageBreakBefore/>
        <w:spacing w:after="0" w:line="240" w:lineRule="auto"/>
        <w:ind w:right="141"/>
        <w:jc w:val="right"/>
        <w:rPr>
          <w:rFonts w:ascii="Times New Roman" w:eastAsia="Times New Roman" w:hAnsi="Times New Roman" w:cs="Times New Roman"/>
          <w:color w:val="000000"/>
          <w:sz w:val="20"/>
          <w:szCs w:val="20"/>
        </w:rPr>
      </w:pPr>
      <w:r w:rsidRPr="00322A5D">
        <w:rPr>
          <w:rFonts w:ascii="Times New Roman" w:eastAsia="Times New Roman" w:hAnsi="Times New Roman" w:cs="Times New Roman"/>
          <w:color w:val="000000"/>
          <w:sz w:val="20"/>
          <w:szCs w:val="20"/>
        </w:rPr>
        <w:lastRenderedPageBreak/>
        <w:t xml:space="preserve">Приложение № 6 к Договору № _______ от «______» _______ </w:t>
      </w:r>
      <w:r w:rsidR="00D52253">
        <w:rPr>
          <w:rFonts w:ascii="Times New Roman" w:eastAsia="Times New Roman" w:hAnsi="Times New Roman" w:cs="Times New Roman"/>
          <w:color w:val="000000"/>
          <w:sz w:val="20"/>
          <w:szCs w:val="20"/>
        </w:rPr>
        <w:t>2023</w:t>
      </w:r>
      <w:r w:rsidRPr="00322A5D">
        <w:rPr>
          <w:rFonts w:ascii="Times New Roman" w:eastAsia="Times New Roman" w:hAnsi="Times New Roman" w:cs="Times New Roman"/>
          <w:color w:val="000000"/>
          <w:sz w:val="20"/>
          <w:szCs w:val="20"/>
        </w:rPr>
        <w:t xml:space="preserve"> г.</w:t>
      </w:r>
    </w:p>
    <w:p w:rsidR="005436A4" w:rsidRDefault="005436A4" w:rsidP="005436A4">
      <w:pPr>
        <w:spacing w:after="0" w:line="240" w:lineRule="auto"/>
        <w:ind w:right="-5"/>
        <w:jc w:val="center"/>
        <w:rPr>
          <w:rFonts w:ascii="Times New Roman" w:eastAsia="Calibri" w:hAnsi="Times New Roman" w:cs="Times New Roman"/>
        </w:rPr>
      </w:pPr>
    </w:p>
    <w:p w:rsidR="005436A4" w:rsidRDefault="005436A4" w:rsidP="005436A4">
      <w:pPr>
        <w:spacing w:after="0" w:line="240" w:lineRule="auto"/>
        <w:ind w:right="-5"/>
        <w:jc w:val="center"/>
        <w:rPr>
          <w:rFonts w:ascii="Times New Roman" w:eastAsia="Calibri" w:hAnsi="Times New Roman" w:cs="Times New Roman"/>
        </w:rPr>
      </w:pPr>
    </w:p>
    <w:p w:rsidR="00696439" w:rsidRPr="00322A5D" w:rsidRDefault="00696439" w:rsidP="00696439">
      <w:pPr>
        <w:spacing w:after="0" w:line="240" w:lineRule="auto"/>
        <w:ind w:left="567" w:right="141"/>
        <w:jc w:val="both"/>
        <w:rPr>
          <w:rFonts w:ascii="Times New Roman" w:eastAsia="Calibri" w:hAnsi="Times New Roman" w:cs="Times New Roman"/>
          <w:color w:val="000000"/>
        </w:rPr>
      </w:pPr>
      <w:r w:rsidRPr="00322A5D">
        <w:rPr>
          <w:rFonts w:ascii="Times New Roman" w:eastAsia="Calibri" w:hAnsi="Times New Roman" w:cs="Times New Roman"/>
          <w:color w:val="000000"/>
        </w:rPr>
        <w:t>Компания: ТОО «Казахтуркмунай»</w:t>
      </w:r>
    </w:p>
    <w:p w:rsidR="00696439" w:rsidRPr="00322A5D" w:rsidRDefault="00696439" w:rsidP="00696439">
      <w:pPr>
        <w:spacing w:after="0" w:line="240" w:lineRule="auto"/>
        <w:ind w:left="567" w:right="141"/>
        <w:jc w:val="both"/>
        <w:rPr>
          <w:rFonts w:ascii="Times New Roman" w:eastAsia="Calibri" w:hAnsi="Times New Roman" w:cs="Times New Roman"/>
          <w:color w:val="000000"/>
        </w:rPr>
      </w:pPr>
      <w:r w:rsidRPr="00322A5D">
        <w:rPr>
          <w:rFonts w:ascii="Times New Roman" w:eastAsia="Calibri" w:hAnsi="Times New Roman" w:cs="Times New Roman"/>
          <w:color w:val="000000"/>
        </w:rPr>
        <w:t>Производственный объект: месторождение «………»</w:t>
      </w:r>
    </w:p>
    <w:p w:rsidR="00696439" w:rsidRPr="00322A5D" w:rsidRDefault="00696439" w:rsidP="00696439">
      <w:pPr>
        <w:spacing w:after="0" w:line="240" w:lineRule="auto"/>
        <w:ind w:left="567" w:right="141"/>
        <w:jc w:val="both"/>
        <w:rPr>
          <w:rFonts w:ascii="Times New Roman" w:eastAsia="Calibri" w:hAnsi="Times New Roman" w:cs="Times New Roman"/>
          <w:color w:val="000000"/>
        </w:rPr>
      </w:pPr>
      <w:r w:rsidRPr="00322A5D">
        <w:rPr>
          <w:rFonts w:ascii="Times New Roman" w:eastAsia="Calibri" w:hAnsi="Times New Roman" w:cs="Times New Roman"/>
          <w:color w:val="000000"/>
        </w:rPr>
        <w:t>Наименование товара: поставка …………</w:t>
      </w:r>
    </w:p>
    <w:p w:rsidR="00696439" w:rsidRPr="00322A5D" w:rsidRDefault="00696439" w:rsidP="00696439">
      <w:pPr>
        <w:spacing w:after="0" w:line="240" w:lineRule="auto"/>
        <w:ind w:left="567" w:right="141"/>
        <w:jc w:val="both"/>
        <w:rPr>
          <w:rFonts w:ascii="Times New Roman" w:eastAsia="Calibri" w:hAnsi="Times New Roman" w:cs="Times New Roman"/>
          <w:color w:val="000000"/>
        </w:rPr>
      </w:pPr>
      <w:r w:rsidRPr="00322A5D">
        <w:rPr>
          <w:rFonts w:ascii="Times New Roman" w:eastAsia="Calibri" w:hAnsi="Times New Roman" w:cs="Times New Roman"/>
          <w:color w:val="000000"/>
        </w:rPr>
        <w:t>Номер и дата договора: № … от ………</w:t>
      </w:r>
      <w:r w:rsidR="00D52253">
        <w:rPr>
          <w:rFonts w:ascii="Times New Roman" w:eastAsia="Calibri" w:hAnsi="Times New Roman" w:cs="Times New Roman"/>
          <w:color w:val="000000"/>
        </w:rPr>
        <w:t>2023</w:t>
      </w:r>
      <w:r w:rsidRPr="00322A5D">
        <w:rPr>
          <w:rFonts w:ascii="Times New Roman" w:eastAsia="Calibri" w:hAnsi="Times New Roman" w:cs="Times New Roman"/>
          <w:color w:val="000000"/>
        </w:rPr>
        <w:t xml:space="preserve"> г.</w:t>
      </w:r>
    </w:p>
    <w:p w:rsidR="00696439" w:rsidRPr="00322A5D" w:rsidRDefault="00696439" w:rsidP="00696439">
      <w:pPr>
        <w:spacing w:after="0" w:line="240" w:lineRule="auto"/>
        <w:ind w:left="567" w:right="141"/>
        <w:jc w:val="both"/>
        <w:rPr>
          <w:rFonts w:ascii="Times New Roman" w:eastAsia="Calibri" w:hAnsi="Times New Roman" w:cs="Times New Roman"/>
          <w:color w:val="000000"/>
        </w:rPr>
      </w:pPr>
    </w:p>
    <w:p w:rsidR="00696439" w:rsidRPr="00322A5D" w:rsidRDefault="00696439" w:rsidP="00696439">
      <w:pPr>
        <w:spacing w:after="0" w:line="240" w:lineRule="auto"/>
        <w:ind w:left="567" w:right="141"/>
        <w:jc w:val="both"/>
        <w:rPr>
          <w:rFonts w:ascii="Times New Roman" w:eastAsia="Calibri" w:hAnsi="Times New Roman" w:cs="Times New Roman"/>
          <w:color w:val="000000"/>
        </w:rPr>
      </w:pPr>
    </w:p>
    <w:p w:rsidR="00696439" w:rsidRPr="00322A5D" w:rsidRDefault="00696439" w:rsidP="00696439">
      <w:pPr>
        <w:spacing w:after="0" w:line="240" w:lineRule="auto"/>
        <w:ind w:left="567" w:right="141"/>
        <w:jc w:val="center"/>
        <w:rPr>
          <w:rFonts w:ascii="Times New Roman" w:eastAsia="Calibri" w:hAnsi="Times New Roman" w:cs="Times New Roman"/>
          <w:b/>
          <w:color w:val="000000"/>
        </w:rPr>
      </w:pPr>
      <w:r w:rsidRPr="00322A5D">
        <w:rPr>
          <w:rFonts w:ascii="Times New Roman" w:eastAsia="Calibri" w:hAnsi="Times New Roman" w:cs="Times New Roman"/>
          <w:b/>
          <w:color w:val="000000"/>
        </w:rPr>
        <w:t>Акт входного контроля</w:t>
      </w:r>
    </w:p>
    <w:p w:rsidR="00696439" w:rsidRPr="00322A5D" w:rsidRDefault="00696439" w:rsidP="00696439">
      <w:pPr>
        <w:spacing w:after="0" w:line="240" w:lineRule="auto"/>
        <w:ind w:left="567" w:right="141"/>
        <w:jc w:val="center"/>
        <w:rPr>
          <w:rFonts w:ascii="Times New Roman" w:eastAsia="Calibri" w:hAnsi="Times New Roman" w:cs="Times New Roman"/>
          <w:b/>
          <w:color w:val="000000"/>
        </w:rPr>
      </w:pPr>
      <w:r w:rsidRPr="00322A5D">
        <w:rPr>
          <w:rFonts w:ascii="Times New Roman" w:eastAsia="Calibri" w:hAnsi="Times New Roman" w:cs="Times New Roman"/>
          <w:b/>
          <w:color w:val="000000"/>
        </w:rPr>
        <w:t>№ ____</w:t>
      </w:r>
    </w:p>
    <w:p w:rsidR="00696439" w:rsidRPr="00322A5D" w:rsidRDefault="00696439" w:rsidP="00696439">
      <w:pPr>
        <w:spacing w:after="0" w:line="240" w:lineRule="auto"/>
        <w:ind w:left="567" w:right="141"/>
        <w:rPr>
          <w:rFonts w:ascii="Times New Roman" w:eastAsia="Calibri" w:hAnsi="Times New Roman" w:cs="Times New Roman"/>
          <w:b/>
          <w:color w:val="000000"/>
        </w:rPr>
      </w:pPr>
    </w:p>
    <w:p w:rsidR="00696439" w:rsidRPr="00322A5D" w:rsidRDefault="00696439" w:rsidP="00696439">
      <w:pPr>
        <w:spacing w:after="0" w:line="240" w:lineRule="auto"/>
        <w:ind w:left="567" w:right="141"/>
        <w:jc w:val="right"/>
        <w:rPr>
          <w:rFonts w:ascii="Times New Roman" w:eastAsia="Calibri" w:hAnsi="Times New Roman" w:cs="Times New Roman"/>
          <w:color w:val="000000"/>
        </w:rPr>
      </w:pPr>
      <w:r w:rsidRPr="00322A5D">
        <w:rPr>
          <w:rFonts w:ascii="Times New Roman" w:eastAsia="Calibri" w:hAnsi="Times New Roman" w:cs="Times New Roman"/>
          <w:color w:val="000000"/>
        </w:rPr>
        <w:t>от «……» ……. 20__ г.</w:t>
      </w:r>
    </w:p>
    <w:p w:rsidR="00696439" w:rsidRPr="00322A5D" w:rsidRDefault="00696439" w:rsidP="00696439">
      <w:pPr>
        <w:spacing w:after="0" w:line="240" w:lineRule="auto"/>
        <w:ind w:left="567" w:right="141"/>
        <w:rPr>
          <w:rFonts w:ascii="Times New Roman" w:eastAsia="Calibri" w:hAnsi="Times New Roman" w:cs="Times New Roman"/>
          <w:color w:val="000000"/>
        </w:rPr>
      </w:pPr>
    </w:p>
    <w:p w:rsidR="00696439" w:rsidRPr="00322A5D" w:rsidRDefault="00696439" w:rsidP="00696439">
      <w:pPr>
        <w:spacing w:after="0" w:line="240" w:lineRule="auto"/>
        <w:ind w:left="567" w:right="141"/>
        <w:rPr>
          <w:rFonts w:ascii="Times New Roman" w:eastAsia="Calibri" w:hAnsi="Times New Roman" w:cs="Times New Roman"/>
          <w:color w:val="000000"/>
        </w:rPr>
      </w:pPr>
      <w:r w:rsidRPr="00322A5D">
        <w:rPr>
          <w:rFonts w:ascii="Times New Roman" w:eastAsia="Calibri" w:hAnsi="Times New Roman" w:cs="Times New Roman"/>
          <w:color w:val="000000"/>
        </w:rPr>
        <w:t>Составлен представителями:</w:t>
      </w:r>
    </w:p>
    <w:p w:rsidR="00696439" w:rsidRPr="00322A5D" w:rsidRDefault="00696439" w:rsidP="00696439">
      <w:pPr>
        <w:spacing w:after="0" w:line="240" w:lineRule="auto"/>
        <w:ind w:left="567" w:right="141"/>
        <w:rPr>
          <w:rFonts w:ascii="Times New Roman" w:eastAsia="Calibri" w:hAnsi="Times New Roman" w:cs="Times New Roman"/>
          <w:color w:val="000000"/>
        </w:rPr>
      </w:pPr>
    </w:p>
    <w:p w:rsidR="00696439" w:rsidRPr="00322A5D" w:rsidRDefault="00696439" w:rsidP="00696439">
      <w:pPr>
        <w:spacing w:after="0" w:line="240" w:lineRule="auto"/>
        <w:ind w:left="567" w:right="141"/>
        <w:jc w:val="both"/>
        <w:rPr>
          <w:rFonts w:ascii="Times New Roman" w:eastAsia="Calibri" w:hAnsi="Times New Roman" w:cs="Times New Roman"/>
          <w:color w:val="000000"/>
        </w:rPr>
      </w:pPr>
      <w:r w:rsidRPr="00322A5D">
        <w:rPr>
          <w:rFonts w:ascii="Times New Roman" w:eastAsia="Calibri" w:hAnsi="Times New Roman" w:cs="Times New Roman"/>
          <w:color w:val="000000"/>
        </w:rPr>
        <w:t>Уполномоченный представители Подрядчика: _____________</w:t>
      </w:r>
      <w:proofErr w:type="gramStart"/>
      <w:r w:rsidRPr="00322A5D">
        <w:rPr>
          <w:rFonts w:ascii="Times New Roman" w:eastAsia="Calibri" w:hAnsi="Times New Roman" w:cs="Times New Roman"/>
          <w:color w:val="000000"/>
        </w:rPr>
        <w:t>_  ИП</w:t>
      </w:r>
      <w:proofErr w:type="gramEnd"/>
      <w:r w:rsidRPr="00322A5D">
        <w:rPr>
          <w:rFonts w:ascii="Times New Roman" w:eastAsia="Calibri" w:hAnsi="Times New Roman" w:cs="Times New Roman"/>
          <w:color w:val="000000"/>
        </w:rPr>
        <w:t>/ТОО/АО «………»</w:t>
      </w:r>
    </w:p>
    <w:p w:rsidR="00696439" w:rsidRPr="00746DD0" w:rsidRDefault="00696439" w:rsidP="00696439">
      <w:pPr>
        <w:spacing w:after="0" w:line="240" w:lineRule="auto"/>
        <w:ind w:left="5387" w:right="141"/>
        <w:jc w:val="both"/>
        <w:rPr>
          <w:rFonts w:ascii="Times New Roman" w:eastAsia="Calibri" w:hAnsi="Times New Roman" w:cs="Times New Roman"/>
          <w:color w:val="000000"/>
          <w:vertAlign w:val="superscript"/>
        </w:rPr>
      </w:pPr>
      <w:r w:rsidRPr="00746DD0">
        <w:rPr>
          <w:rFonts w:ascii="Times New Roman" w:eastAsia="Calibri" w:hAnsi="Times New Roman" w:cs="Times New Roman"/>
          <w:color w:val="000000"/>
          <w:vertAlign w:val="superscript"/>
        </w:rPr>
        <w:t>(должность, Ф.И.О.)</w:t>
      </w:r>
    </w:p>
    <w:p w:rsidR="00696439" w:rsidRPr="00322A5D" w:rsidRDefault="00696439" w:rsidP="00696439">
      <w:pPr>
        <w:spacing w:after="0" w:line="240" w:lineRule="auto"/>
        <w:ind w:right="141"/>
        <w:jc w:val="both"/>
        <w:rPr>
          <w:rFonts w:ascii="Times New Roman" w:eastAsia="Calibri" w:hAnsi="Times New Roman" w:cs="Times New Roman"/>
          <w:color w:val="000000"/>
        </w:rPr>
      </w:pPr>
    </w:p>
    <w:p w:rsidR="00696439" w:rsidRPr="00322A5D" w:rsidRDefault="00696439" w:rsidP="00696439">
      <w:pPr>
        <w:spacing w:after="0" w:line="240" w:lineRule="auto"/>
        <w:ind w:left="567" w:right="141"/>
        <w:jc w:val="both"/>
        <w:rPr>
          <w:rFonts w:ascii="Times New Roman" w:eastAsia="Calibri" w:hAnsi="Times New Roman" w:cs="Times New Roman"/>
          <w:color w:val="000000"/>
        </w:rPr>
      </w:pPr>
      <w:r w:rsidRPr="00322A5D">
        <w:rPr>
          <w:rFonts w:ascii="Times New Roman" w:eastAsia="Calibri" w:hAnsi="Times New Roman" w:cs="Times New Roman"/>
          <w:color w:val="000000"/>
        </w:rPr>
        <w:t xml:space="preserve">Представители Заказчика: ___________ </w:t>
      </w:r>
    </w:p>
    <w:p w:rsidR="00696439" w:rsidRPr="00322A5D" w:rsidRDefault="00696439" w:rsidP="00696439">
      <w:pPr>
        <w:spacing w:after="0" w:line="240" w:lineRule="auto"/>
        <w:ind w:right="141"/>
        <w:jc w:val="both"/>
        <w:rPr>
          <w:rFonts w:ascii="Times New Roman" w:eastAsia="Calibri" w:hAnsi="Times New Roman" w:cs="Times New Roman"/>
          <w:color w:val="000000"/>
        </w:rPr>
      </w:pPr>
    </w:p>
    <w:p w:rsidR="00696439" w:rsidRPr="00322A5D" w:rsidRDefault="00696439" w:rsidP="00696439">
      <w:pPr>
        <w:spacing w:after="0" w:line="240" w:lineRule="auto"/>
        <w:ind w:left="567" w:right="141"/>
        <w:jc w:val="both"/>
        <w:rPr>
          <w:rFonts w:ascii="Times New Roman" w:eastAsia="Calibri" w:hAnsi="Times New Roman" w:cs="Times New Roman"/>
          <w:color w:val="000000"/>
        </w:rPr>
      </w:pPr>
    </w:p>
    <w:p w:rsidR="00696439" w:rsidRPr="00322A5D" w:rsidRDefault="00696439" w:rsidP="00696439">
      <w:pPr>
        <w:spacing w:after="0" w:line="240" w:lineRule="auto"/>
        <w:ind w:left="567" w:right="141"/>
        <w:jc w:val="both"/>
        <w:rPr>
          <w:rFonts w:ascii="Times New Roman" w:eastAsia="Calibri" w:hAnsi="Times New Roman" w:cs="Times New Roman"/>
          <w:color w:val="000000"/>
        </w:rPr>
      </w:pPr>
      <w:r w:rsidRPr="00322A5D">
        <w:rPr>
          <w:rFonts w:ascii="Times New Roman" w:eastAsia="Calibri" w:hAnsi="Times New Roman" w:cs="Times New Roman"/>
          <w:color w:val="000000"/>
        </w:rPr>
        <w:t>В том, что проведён осмотр на:</w:t>
      </w:r>
    </w:p>
    <w:p w:rsidR="00696439" w:rsidRPr="00322A5D" w:rsidRDefault="00696439" w:rsidP="00696439">
      <w:pPr>
        <w:spacing w:after="0" w:line="240" w:lineRule="auto"/>
        <w:ind w:left="567" w:right="141"/>
        <w:jc w:val="both"/>
        <w:rPr>
          <w:rFonts w:ascii="Times New Roman" w:eastAsia="Calibri" w:hAnsi="Times New Roman" w:cs="Times New Roman"/>
          <w:color w:val="000000"/>
        </w:rPr>
      </w:pPr>
    </w:p>
    <w:tbl>
      <w:tblPr>
        <w:tblW w:w="806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410"/>
        <w:gridCol w:w="1582"/>
      </w:tblGrid>
      <w:tr w:rsidR="00696439" w:rsidRPr="00322A5D" w:rsidTr="00D52253">
        <w:tc>
          <w:tcPr>
            <w:tcW w:w="4077" w:type="dxa"/>
            <w:tcBorders>
              <w:top w:val="single" w:sz="4" w:space="0" w:color="auto"/>
              <w:left w:val="single" w:sz="4" w:space="0" w:color="auto"/>
              <w:bottom w:val="single" w:sz="4" w:space="0" w:color="auto"/>
              <w:right w:val="single" w:sz="4" w:space="0" w:color="auto"/>
            </w:tcBorders>
            <w:shd w:val="clear" w:color="auto" w:fill="auto"/>
            <w:hideMark/>
          </w:tcPr>
          <w:p w:rsidR="00696439" w:rsidRPr="00322A5D" w:rsidRDefault="00696439" w:rsidP="00D52253">
            <w:pPr>
              <w:spacing w:after="200" w:line="276" w:lineRule="auto"/>
              <w:ind w:right="141"/>
              <w:jc w:val="both"/>
              <w:rPr>
                <w:rFonts w:ascii="Times New Roman" w:eastAsia="Calibri" w:hAnsi="Times New Roman" w:cs="Times New Roman"/>
                <w:color w:val="000000"/>
              </w:rPr>
            </w:pPr>
            <w:r w:rsidRPr="00322A5D">
              <w:rPr>
                <w:rFonts w:ascii="Times New Roman" w:eastAsia="Calibri" w:hAnsi="Times New Roman" w:cs="Times New Roman"/>
                <w:color w:val="000000"/>
              </w:rPr>
              <w:t>Наименование товара</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96439" w:rsidRPr="00322A5D" w:rsidRDefault="00696439" w:rsidP="00D52253">
            <w:pPr>
              <w:spacing w:after="200" w:line="276" w:lineRule="auto"/>
              <w:ind w:right="141"/>
              <w:jc w:val="both"/>
              <w:rPr>
                <w:rFonts w:ascii="Times New Roman" w:eastAsia="Calibri" w:hAnsi="Times New Roman" w:cs="Times New Roman"/>
                <w:color w:val="000000"/>
              </w:rPr>
            </w:pPr>
            <w:r w:rsidRPr="00322A5D">
              <w:rPr>
                <w:rFonts w:ascii="Times New Roman" w:eastAsia="Calibri" w:hAnsi="Times New Roman" w:cs="Times New Roman"/>
                <w:color w:val="000000"/>
              </w:rPr>
              <w:t>Единица измерения</w:t>
            </w:r>
          </w:p>
        </w:tc>
        <w:tc>
          <w:tcPr>
            <w:tcW w:w="1582" w:type="dxa"/>
            <w:tcBorders>
              <w:top w:val="single" w:sz="4" w:space="0" w:color="auto"/>
              <w:left w:val="single" w:sz="4" w:space="0" w:color="auto"/>
              <w:bottom w:val="single" w:sz="4" w:space="0" w:color="auto"/>
              <w:right w:val="single" w:sz="4" w:space="0" w:color="auto"/>
            </w:tcBorders>
            <w:shd w:val="clear" w:color="auto" w:fill="auto"/>
            <w:hideMark/>
          </w:tcPr>
          <w:p w:rsidR="00696439" w:rsidRPr="00322A5D" w:rsidRDefault="00696439" w:rsidP="00D52253">
            <w:pPr>
              <w:spacing w:after="200" w:line="276" w:lineRule="auto"/>
              <w:ind w:right="141"/>
              <w:jc w:val="both"/>
              <w:rPr>
                <w:rFonts w:ascii="Times New Roman" w:eastAsia="Calibri" w:hAnsi="Times New Roman" w:cs="Times New Roman"/>
                <w:color w:val="000000"/>
              </w:rPr>
            </w:pPr>
            <w:r w:rsidRPr="00322A5D">
              <w:rPr>
                <w:rFonts w:ascii="Times New Roman" w:eastAsia="Calibri" w:hAnsi="Times New Roman" w:cs="Times New Roman"/>
                <w:color w:val="000000"/>
              </w:rPr>
              <w:t>Количество</w:t>
            </w:r>
          </w:p>
        </w:tc>
      </w:tr>
      <w:tr w:rsidR="00696439" w:rsidRPr="00322A5D" w:rsidTr="00D52253">
        <w:tc>
          <w:tcPr>
            <w:tcW w:w="4077" w:type="dxa"/>
            <w:tcBorders>
              <w:top w:val="single" w:sz="4" w:space="0" w:color="auto"/>
              <w:left w:val="single" w:sz="4" w:space="0" w:color="auto"/>
              <w:bottom w:val="single" w:sz="4" w:space="0" w:color="auto"/>
              <w:right w:val="single" w:sz="4" w:space="0" w:color="auto"/>
            </w:tcBorders>
            <w:shd w:val="clear" w:color="auto" w:fill="auto"/>
          </w:tcPr>
          <w:p w:rsidR="00696439" w:rsidRPr="00322A5D" w:rsidRDefault="00696439" w:rsidP="00D52253">
            <w:pPr>
              <w:spacing w:after="200" w:line="276" w:lineRule="auto"/>
              <w:ind w:right="141"/>
              <w:jc w:val="both"/>
              <w:rPr>
                <w:rFonts w:ascii="Times New Roman" w:eastAsia="Calibri" w:hAnsi="Times New Roman" w:cs="Times New Roman"/>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96439" w:rsidRPr="00322A5D" w:rsidRDefault="00696439" w:rsidP="00D52253">
            <w:pPr>
              <w:spacing w:after="200" w:line="276" w:lineRule="auto"/>
              <w:ind w:right="141"/>
              <w:jc w:val="both"/>
              <w:rPr>
                <w:rFonts w:ascii="Times New Roman" w:eastAsia="Calibri" w:hAnsi="Times New Roman" w:cs="Times New Roman"/>
                <w:color w:val="000000"/>
              </w:rPr>
            </w:pPr>
          </w:p>
        </w:tc>
        <w:tc>
          <w:tcPr>
            <w:tcW w:w="1582" w:type="dxa"/>
            <w:tcBorders>
              <w:top w:val="single" w:sz="4" w:space="0" w:color="auto"/>
              <w:left w:val="single" w:sz="4" w:space="0" w:color="auto"/>
              <w:bottom w:val="single" w:sz="4" w:space="0" w:color="auto"/>
              <w:right w:val="single" w:sz="4" w:space="0" w:color="auto"/>
            </w:tcBorders>
            <w:shd w:val="clear" w:color="auto" w:fill="auto"/>
          </w:tcPr>
          <w:p w:rsidR="00696439" w:rsidRPr="00322A5D" w:rsidRDefault="00696439" w:rsidP="00D52253">
            <w:pPr>
              <w:spacing w:after="200" w:line="276" w:lineRule="auto"/>
              <w:ind w:right="141"/>
              <w:jc w:val="both"/>
              <w:rPr>
                <w:rFonts w:ascii="Times New Roman" w:eastAsia="Calibri" w:hAnsi="Times New Roman" w:cs="Times New Roman"/>
                <w:color w:val="000000"/>
              </w:rPr>
            </w:pPr>
          </w:p>
        </w:tc>
      </w:tr>
    </w:tbl>
    <w:p w:rsidR="00696439" w:rsidRPr="00322A5D" w:rsidRDefault="00696439" w:rsidP="00696439">
      <w:pPr>
        <w:spacing w:after="0" w:line="240" w:lineRule="auto"/>
        <w:ind w:right="141"/>
        <w:jc w:val="both"/>
        <w:rPr>
          <w:rFonts w:ascii="Times New Roman" w:eastAsia="Calibri" w:hAnsi="Times New Roman" w:cs="Times New Roman"/>
          <w:color w:val="000000"/>
        </w:rPr>
      </w:pPr>
    </w:p>
    <w:p w:rsidR="00696439" w:rsidRPr="00322A5D" w:rsidRDefault="00696439" w:rsidP="00696439">
      <w:pPr>
        <w:spacing w:after="0" w:line="240" w:lineRule="auto"/>
        <w:ind w:right="141"/>
        <w:jc w:val="both"/>
        <w:rPr>
          <w:rFonts w:ascii="Times New Roman" w:eastAsia="Calibri" w:hAnsi="Times New Roman" w:cs="Times New Roman"/>
          <w:color w:val="000000"/>
        </w:rPr>
      </w:pPr>
    </w:p>
    <w:p w:rsidR="00696439" w:rsidRPr="00322A5D" w:rsidRDefault="00696439" w:rsidP="00696439">
      <w:pPr>
        <w:spacing w:after="0" w:line="240" w:lineRule="auto"/>
        <w:ind w:right="141"/>
        <w:jc w:val="both"/>
        <w:rPr>
          <w:rFonts w:ascii="Times New Roman" w:eastAsia="Calibri" w:hAnsi="Times New Roman" w:cs="Times New Roman"/>
          <w:color w:val="000000"/>
        </w:rPr>
      </w:pPr>
      <w:r w:rsidRPr="00322A5D">
        <w:rPr>
          <w:rFonts w:ascii="Times New Roman" w:eastAsia="Calibri" w:hAnsi="Times New Roman" w:cs="Times New Roman"/>
          <w:color w:val="000000"/>
        </w:rPr>
        <w:t xml:space="preserve">В результате осмотра установлено: наименование и тип ___________, упаковка товара ________, маркировка ________, заводской номер ______, комплектность _______, документация ________. Для проверки выполнено следующее _____________. Товар соответствует _________________. </w:t>
      </w:r>
    </w:p>
    <w:p w:rsidR="00696439" w:rsidRPr="00322A5D" w:rsidRDefault="00696439" w:rsidP="00696439">
      <w:pPr>
        <w:spacing w:after="0" w:line="240" w:lineRule="auto"/>
        <w:ind w:right="141"/>
        <w:jc w:val="both"/>
        <w:rPr>
          <w:rFonts w:ascii="Times New Roman" w:eastAsia="Calibri" w:hAnsi="Times New Roman" w:cs="Times New Roman"/>
          <w:color w:val="000000"/>
        </w:rPr>
      </w:pPr>
    </w:p>
    <w:p w:rsidR="00696439" w:rsidRPr="00322A5D" w:rsidRDefault="00696439" w:rsidP="00696439">
      <w:pPr>
        <w:spacing w:after="0" w:line="240" w:lineRule="auto"/>
        <w:ind w:right="141"/>
        <w:jc w:val="both"/>
        <w:rPr>
          <w:rFonts w:ascii="Times New Roman" w:eastAsia="Calibri" w:hAnsi="Times New Roman" w:cs="Times New Roman"/>
          <w:color w:val="000000"/>
        </w:rPr>
      </w:pPr>
      <w:r w:rsidRPr="00322A5D">
        <w:rPr>
          <w:rFonts w:ascii="Times New Roman" w:eastAsia="Calibri" w:hAnsi="Times New Roman" w:cs="Times New Roman"/>
          <w:color w:val="000000"/>
        </w:rPr>
        <w:t>Уполномоченный представитель Подрядчика: _____________</w:t>
      </w:r>
      <w:proofErr w:type="gramStart"/>
      <w:r w:rsidRPr="00322A5D">
        <w:rPr>
          <w:rFonts w:ascii="Times New Roman" w:eastAsia="Calibri" w:hAnsi="Times New Roman" w:cs="Times New Roman"/>
          <w:color w:val="000000"/>
        </w:rPr>
        <w:t>_  ИП</w:t>
      </w:r>
      <w:proofErr w:type="gramEnd"/>
      <w:r w:rsidRPr="00322A5D">
        <w:rPr>
          <w:rFonts w:ascii="Times New Roman" w:eastAsia="Calibri" w:hAnsi="Times New Roman" w:cs="Times New Roman"/>
          <w:color w:val="000000"/>
        </w:rPr>
        <w:t>/ТОО/АО «………»</w:t>
      </w:r>
    </w:p>
    <w:p w:rsidR="00696439" w:rsidRDefault="00696439" w:rsidP="00696439">
      <w:pPr>
        <w:spacing w:after="0" w:line="240" w:lineRule="auto"/>
        <w:ind w:left="4395" w:right="141"/>
        <w:jc w:val="both"/>
        <w:rPr>
          <w:rFonts w:ascii="Times New Roman" w:eastAsia="Calibri" w:hAnsi="Times New Roman" w:cs="Times New Roman"/>
          <w:color w:val="000000"/>
          <w:vertAlign w:val="superscript"/>
        </w:rPr>
      </w:pPr>
      <w:r w:rsidRPr="00746DD0">
        <w:rPr>
          <w:rFonts w:ascii="Times New Roman" w:eastAsia="Calibri" w:hAnsi="Times New Roman" w:cs="Times New Roman"/>
          <w:color w:val="000000"/>
          <w:vertAlign w:val="superscript"/>
        </w:rPr>
        <w:t>(должность, Ф.И.О.)</w:t>
      </w:r>
    </w:p>
    <w:p w:rsidR="00696439" w:rsidRPr="00746DD0" w:rsidRDefault="00696439" w:rsidP="00696439">
      <w:pPr>
        <w:spacing w:after="0" w:line="240" w:lineRule="auto"/>
        <w:ind w:right="141"/>
        <w:jc w:val="both"/>
        <w:rPr>
          <w:rFonts w:ascii="Times New Roman" w:eastAsia="Calibri" w:hAnsi="Times New Roman" w:cs="Times New Roman"/>
          <w:color w:val="000000"/>
          <w:vertAlign w:val="superscript"/>
        </w:rPr>
      </w:pPr>
      <w:r w:rsidRPr="00322A5D">
        <w:rPr>
          <w:rFonts w:ascii="Times New Roman" w:eastAsia="Calibri" w:hAnsi="Times New Roman" w:cs="Times New Roman"/>
          <w:color w:val="000000"/>
        </w:rPr>
        <w:t>Представители Заказчика: (комиссия</w:t>
      </w:r>
      <w:r>
        <w:rPr>
          <w:rFonts w:ascii="Times New Roman" w:eastAsia="Calibri" w:hAnsi="Times New Roman" w:cs="Times New Roman"/>
          <w:color w:val="000000"/>
        </w:rPr>
        <w:t>,</w:t>
      </w:r>
      <w:r w:rsidRPr="00322A5D">
        <w:rPr>
          <w:rFonts w:ascii="Times New Roman" w:eastAsia="Calibri" w:hAnsi="Times New Roman" w:cs="Times New Roman"/>
          <w:color w:val="000000"/>
        </w:rPr>
        <w:t xml:space="preserve"> созданная приказом генерального директора ТОО «Казахтуркмунай»).</w:t>
      </w:r>
    </w:p>
    <w:p w:rsidR="00696439" w:rsidRDefault="00696439" w:rsidP="00696439">
      <w:pPr>
        <w:spacing w:after="0" w:line="240" w:lineRule="auto"/>
        <w:ind w:right="141"/>
        <w:rPr>
          <w:rFonts w:ascii="Times New Roman" w:eastAsia="Calibri" w:hAnsi="Times New Roman" w:cs="Times New Roman"/>
          <w:color w:val="000000"/>
        </w:rPr>
      </w:pPr>
    </w:p>
    <w:p w:rsidR="00696439" w:rsidRDefault="00696439" w:rsidP="00696439">
      <w:pPr>
        <w:spacing w:after="0" w:line="240" w:lineRule="auto"/>
        <w:ind w:right="141"/>
        <w:rPr>
          <w:rFonts w:ascii="Times New Roman" w:eastAsia="Calibri" w:hAnsi="Times New Roman" w:cs="Times New Roman"/>
          <w:color w:val="000000"/>
        </w:rPr>
      </w:pPr>
    </w:p>
    <w:p w:rsidR="00696439" w:rsidRDefault="00696439" w:rsidP="00696439">
      <w:pPr>
        <w:spacing w:after="0" w:line="240" w:lineRule="auto"/>
        <w:ind w:right="141"/>
        <w:rPr>
          <w:rFonts w:ascii="Times New Roman" w:eastAsia="Calibri" w:hAnsi="Times New Roman" w:cs="Times New Roman"/>
          <w:color w:val="000000"/>
        </w:rPr>
      </w:pPr>
    </w:p>
    <w:tbl>
      <w:tblPr>
        <w:tblW w:w="10348" w:type="dxa"/>
        <w:tblInd w:w="152" w:type="dxa"/>
        <w:tblCellMar>
          <w:left w:w="0" w:type="dxa"/>
          <w:right w:w="0" w:type="dxa"/>
        </w:tblCellMar>
        <w:tblLook w:val="04A0" w:firstRow="1" w:lastRow="0" w:firstColumn="1" w:lastColumn="0" w:noHBand="0" w:noVBand="1"/>
      </w:tblPr>
      <w:tblGrid>
        <w:gridCol w:w="5245"/>
        <w:gridCol w:w="5103"/>
      </w:tblGrid>
      <w:tr w:rsidR="00696439" w:rsidRPr="00322A5D" w:rsidTr="00452681">
        <w:trPr>
          <w:trHeight w:val="20"/>
        </w:trPr>
        <w:tc>
          <w:tcPr>
            <w:tcW w:w="5245" w:type="dxa"/>
          </w:tcPr>
          <w:p w:rsidR="00696439" w:rsidRPr="008E2AB1" w:rsidRDefault="00696439" w:rsidP="00D52253">
            <w:pPr>
              <w:tabs>
                <w:tab w:val="left" w:pos="318"/>
              </w:tabs>
              <w:spacing w:after="0" w:line="240" w:lineRule="auto"/>
              <w:jc w:val="center"/>
              <w:rPr>
                <w:rFonts w:ascii="Times New Roman" w:eastAsia="Calibri" w:hAnsi="Times New Roman" w:cs="Times New Roman"/>
                <w:b/>
              </w:rPr>
            </w:pPr>
            <w:r w:rsidRPr="00322A5D">
              <w:rPr>
                <w:rFonts w:ascii="Times New Roman" w:eastAsia="Calibri" w:hAnsi="Times New Roman" w:cs="Times New Roman"/>
                <w:b/>
              </w:rPr>
              <w:t>Заказчик</w:t>
            </w:r>
            <w:r w:rsidRPr="008E2AB1">
              <w:rPr>
                <w:rFonts w:ascii="Times New Roman" w:eastAsia="Calibri" w:hAnsi="Times New Roman" w:cs="Times New Roman"/>
                <w:b/>
              </w:rPr>
              <w:t>*</w:t>
            </w:r>
          </w:p>
          <w:p w:rsidR="00696439" w:rsidRDefault="00696439" w:rsidP="00D52253">
            <w:pPr>
              <w:tabs>
                <w:tab w:val="left" w:pos="318"/>
              </w:tabs>
              <w:spacing w:after="0" w:line="240" w:lineRule="auto"/>
              <w:rPr>
                <w:rFonts w:ascii="Times New Roman" w:eastAsia="Calibri" w:hAnsi="Times New Roman" w:cs="Times New Roman"/>
                <w:b/>
              </w:rPr>
            </w:pPr>
          </w:p>
          <w:p w:rsidR="00696439" w:rsidRPr="00322A5D" w:rsidRDefault="00696439" w:rsidP="00D52253">
            <w:pPr>
              <w:tabs>
                <w:tab w:val="left" w:pos="318"/>
              </w:tabs>
              <w:spacing w:after="0" w:line="240" w:lineRule="auto"/>
              <w:rPr>
                <w:rFonts w:ascii="Times New Roman" w:eastAsia="Calibri" w:hAnsi="Times New Roman" w:cs="Times New Roman"/>
                <w:b/>
              </w:rPr>
            </w:pPr>
          </w:p>
          <w:p w:rsidR="00696439" w:rsidRPr="00322A5D" w:rsidRDefault="00696439" w:rsidP="00D52253">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__________________</w:t>
            </w:r>
          </w:p>
          <w:p w:rsidR="00696439" w:rsidRPr="00322A5D" w:rsidRDefault="00696439" w:rsidP="00D52253">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Исаев Т. М.</w:t>
            </w:r>
          </w:p>
          <w:p w:rsidR="00696439" w:rsidRPr="00322A5D" w:rsidRDefault="00696439" w:rsidP="00D52253">
            <w:pPr>
              <w:spacing w:after="0" w:line="240" w:lineRule="auto"/>
              <w:ind w:left="142"/>
              <w:jc w:val="center"/>
              <w:rPr>
                <w:rFonts w:ascii="Times New Roman" w:eastAsia="Calibri" w:hAnsi="Times New Roman" w:cs="Times New Roman"/>
              </w:rPr>
            </w:pPr>
            <w:r w:rsidRPr="00322A5D">
              <w:rPr>
                <w:rFonts w:ascii="Times New Roman" w:eastAsia="Calibri" w:hAnsi="Times New Roman" w:cs="Times New Roman"/>
              </w:rPr>
              <w:t>Генеральный директор</w:t>
            </w:r>
          </w:p>
          <w:p w:rsidR="00696439" w:rsidRPr="00322A5D" w:rsidRDefault="00696439" w:rsidP="00D52253">
            <w:pPr>
              <w:spacing w:after="0" w:line="240" w:lineRule="auto"/>
              <w:ind w:left="142"/>
              <w:jc w:val="center"/>
              <w:rPr>
                <w:rFonts w:ascii="Times New Roman" w:eastAsia="Calibri" w:hAnsi="Times New Roman" w:cs="Times New Roman"/>
                <w:b/>
              </w:rPr>
            </w:pPr>
            <w:r w:rsidRPr="00322A5D">
              <w:rPr>
                <w:rFonts w:ascii="Times New Roman" w:eastAsia="Calibri" w:hAnsi="Times New Roman" w:cs="Times New Roman"/>
              </w:rPr>
              <w:t>ТОО «Казахтуркмунай»</w:t>
            </w:r>
          </w:p>
        </w:tc>
        <w:tc>
          <w:tcPr>
            <w:tcW w:w="5103" w:type="dxa"/>
            <w:tcMar>
              <w:top w:w="0" w:type="dxa"/>
              <w:left w:w="108" w:type="dxa"/>
              <w:bottom w:w="0" w:type="dxa"/>
              <w:right w:w="108" w:type="dxa"/>
            </w:tcMar>
          </w:tcPr>
          <w:p w:rsidR="00696439" w:rsidRPr="00696439" w:rsidRDefault="00696439" w:rsidP="00D52253">
            <w:pPr>
              <w:spacing w:after="0" w:line="240" w:lineRule="auto"/>
              <w:jc w:val="center"/>
              <w:rPr>
                <w:rFonts w:ascii="Times New Roman" w:eastAsia="Times New Roman" w:hAnsi="Times New Roman" w:cs="Times New Roman"/>
                <w:b/>
                <w:lang w:val="en-US"/>
              </w:rPr>
            </w:pPr>
            <w:r w:rsidRPr="00322A5D">
              <w:rPr>
                <w:rFonts w:ascii="Times New Roman" w:eastAsia="Times New Roman" w:hAnsi="Times New Roman" w:cs="Times New Roman"/>
                <w:b/>
              </w:rPr>
              <w:t>Подрядчик</w:t>
            </w:r>
            <w:r>
              <w:rPr>
                <w:rFonts w:ascii="Times New Roman" w:eastAsia="Times New Roman" w:hAnsi="Times New Roman" w:cs="Times New Roman"/>
                <w:b/>
                <w:lang w:val="en-US"/>
              </w:rPr>
              <w:t>*</w:t>
            </w:r>
          </w:p>
          <w:p w:rsidR="00696439" w:rsidRPr="00322A5D" w:rsidRDefault="00696439" w:rsidP="00D52253">
            <w:pPr>
              <w:spacing w:after="0" w:line="240" w:lineRule="auto"/>
              <w:jc w:val="center"/>
              <w:rPr>
                <w:rFonts w:ascii="Times New Roman" w:eastAsia="Times New Roman" w:hAnsi="Times New Roman" w:cs="Times New Roman"/>
                <w:b/>
              </w:rPr>
            </w:pPr>
          </w:p>
          <w:p w:rsidR="00696439" w:rsidRPr="00322A5D" w:rsidRDefault="00696439" w:rsidP="00D52253">
            <w:pPr>
              <w:spacing w:after="0" w:line="240" w:lineRule="auto"/>
              <w:jc w:val="center"/>
              <w:rPr>
                <w:rFonts w:ascii="Times New Roman" w:eastAsia="Times New Roman" w:hAnsi="Times New Roman" w:cs="Times New Roman"/>
                <w:b/>
              </w:rPr>
            </w:pPr>
          </w:p>
          <w:p w:rsidR="00696439" w:rsidRPr="00322A5D" w:rsidRDefault="00696439" w:rsidP="00D52253">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__________________</w:t>
            </w:r>
          </w:p>
          <w:p w:rsidR="00696439" w:rsidRPr="00322A5D" w:rsidRDefault="00696439" w:rsidP="00D52253">
            <w:pPr>
              <w:spacing w:after="0" w:line="240" w:lineRule="auto"/>
              <w:ind w:left="34"/>
              <w:jc w:val="center"/>
              <w:rPr>
                <w:rFonts w:ascii="Times New Roman" w:eastAsia="Calibri" w:hAnsi="Times New Roman" w:cs="Times New Roman"/>
                <w:b/>
              </w:rPr>
            </w:pPr>
          </w:p>
        </w:tc>
      </w:tr>
    </w:tbl>
    <w:p w:rsidR="00696439" w:rsidRDefault="00696439" w:rsidP="00696439">
      <w:pPr>
        <w:spacing w:after="0" w:line="240" w:lineRule="auto"/>
        <w:ind w:right="141"/>
        <w:rPr>
          <w:rFonts w:ascii="Times New Roman" w:eastAsia="Calibri" w:hAnsi="Times New Roman" w:cs="Times New Roman"/>
          <w:color w:val="000000"/>
        </w:rPr>
      </w:pPr>
    </w:p>
    <w:p w:rsidR="00696439" w:rsidRPr="00322A5D" w:rsidRDefault="00696439" w:rsidP="00696439">
      <w:pPr>
        <w:spacing w:after="0" w:line="240" w:lineRule="auto"/>
        <w:rPr>
          <w:rFonts w:ascii="Times New Roman" w:eastAsia="Times New Roman" w:hAnsi="Times New Roman" w:cs="Times New Roman"/>
          <w:sz w:val="16"/>
          <w:szCs w:val="16"/>
        </w:rPr>
      </w:pPr>
      <w:r w:rsidRPr="00322A5D">
        <w:rPr>
          <w:rFonts w:ascii="Times New Roman" w:eastAsia="Times New Roman" w:hAnsi="Times New Roman" w:cs="Times New Roman"/>
          <w:sz w:val="16"/>
          <w:szCs w:val="16"/>
        </w:rPr>
        <w:t>*Примечание:</w:t>
      </w:r>
    </w:p>
    <w:p w:rsidR="00696439" w:rsidRDefault="00696439" w:rsidP="00696439">
      <w:pPr>
        <w:spacing w:after="0" w:line="240" w:lineRule="auto"/>
        <w:jc w:val="both"/>
        <w:rPr>
          <w:rFonts w:ascii="Times New Roman" w:eastAsia="Calibri" w:hAnsi="Times New Roman" w:cs="Times New Roman"/>
          <w:sz w:val="18"/>
          <w:szCs w:val="18"/>
        </w:rPr>
      </w:pPr>
      <w:r w:rsidRPr="00322A5D">
        <w:rPr>
          <w:rFonts w:ascii="Times New Roman" w:eastAsia="Times New Roman" w:hAnsi="Times New Roman" w:cs="Times New Roman"/>
          <w:sz w:val="16"/>
          <w:szCs w:val="16"/>
        </w:rPr>
        <w:t xml:space="preserve">1. На момент составления данного </w:t>
      </w:r>
      <w:r w:rsidRPr="00322A5D">
        <w:rPr>
          <w:rFonts w:ascii="Times New Roman" w:eastAsia="Times New Roman" w:hAnsi="Times New Roman" w:cs="Times New Roman"/>
          <w:bCs/>
          <w:color w:val="000000"/>
          <w:sz w:val="16"/>
          <w:szCs w:val="16"/>
          <w:lang w:eastAsia="ru-RU"/>
        </w:rPr>
        <w:t>акта</w:t>
      </w:r>
      <w:r w:rsidRPr="00322A5D">
        <w:rPr>
          <w:rFonts w:ascii="Times New Roman" w:eastAsia="Times New Roman" w:hAnsi="Times New Roman" w:cs="Times New Roman"/>
          <w:sz w:val="16"/>
          <w:szCs w:val="16"/>
        </w:rPr>
        <w:t xml:space="preserve">, </w:t>
      </w:r>
      <w:r w:rsidRPr="00322A5D">
        <w:rPr>
          <w:rFonts w:ascii="Times New Roman" w:eastAsia="Times New Roman" w:hAnsi="Times New Roman" w:cs="Times New Roman"/>
          <w:bCs/>
          <w:sz w:val="16"/>
          <w:szCs w:val="16"/>
          <w:lang w:eastAsia="ru-RU"/>
        </w:rPr>
        <w:t>позиции «Заказчик» и «Подрядчик» в таблице и пункт данного примечания необходимо удалить (первые руководители Сторон данный акт не подписывают).</w:t>
      </w:r>
    </w:p>
    <w:p w:rsidR="00696439" w:rsidRDefault="00696439" w:rsidP="00696439">
      <w:pPr>
        <w:spacing w:after="0" w:line="240" w:lineRule="auto"/>
        <w:ind w:right="141"/>
        <w:rPr>
          <w:rFonts w:ascii="Times New Roman" w:eastAsia="Calibri" w:hAnsi="Times New Roman" w:cs="Times New Roman"/>
          <w:color w:val="000000"/>
        </w:rPr>
      </w:pPr>
    </w:p>
    <w:p w:rsidR="00696439" w:rsidRPr="00322A5D" w:rsidRDefault="00696439" w:rsidP="00696439">
      <w:pPr>
        <w:spacing w:after="0" w:line="240" w:lineRule="auto"/>
        <w:ind w:right="141"/>
        <w:rPr>
          <w:rFonts w:ascii="Times New Roman" w:eastAsia="Calibri" w:hAnsi="Times New Roman" w:cs="Times New Roman"/>
          <w:color w:val="000000"/>
        </w:rPr>
      </w:pPr>
    </w:p>
    <w:p w:rsidR="007605AF" w:rsidRDefault="007605AF" w:rsidP="00696439">
      <w:pPr>
        <w:pageBreakBefore/>
        <w:spacing w:after="0" w:line="240" w:lineRule="auto"/>
        <w:ind w:right="141"/>
        <w:rPr>
          <w:rFonts w:ascii="Times New Roman" w:eastAsia="Times New Roman" w:hAnsi="Times New Roman" w:cs="Times New Roman"/>
          <w:color w:val="000000"/>
          <w:sz w:val="20"/>
          <w:szCs w:val="20"/>
        </w:rPr>
        <w:sectPr w:rsidR="007605AF" w:rsidSect="007605AF">
          <w:pgSz w:w="12240" w:h="15840"/>
          <w:pgMar w:top="567" w:right="454" w:bottom="567" w:left="454" w:header="720" w:footer="720" w:gutter="0"/>
          <w:cols w:space="720"/>
          <w:docGrid w:linePitch="360"/>
        </w:sectPr>
      </w:pPr>
    </w:p>
    <w:p w:rsidR="00322A5D" w:rsidRPr="00322A5D" w:rsidRDefault="00322A5D" w:rsidP="00322A5D">
      <w:pPr>
        <w:pageBreakBefore/>
        <w:spacing w:after="0" w:line="240" w:lineRule="auto"/>
        <w:ind w:right="141"/>
        <w:jc w:val="right"/>
        <w:rPr>
          <w:rFonts w:ascii="Times New Roman" w:eastAsia="Times New Roman" w:hAnsi="Times New Roman" w:cs="Times New Roman"/>
          <w:color w:val="000000"/>
          <w:sz w:val="20"/>
          <w:szCs w:val="20"/>
        </w:rPr>
      </w:pPr>
      <w:r w:rsidRPr="00322A5D">
        <w:rPr>
          <w:rFonts w:ascii="Times New Roman" w:eastAsia="Times New Roman" w:hAnsi="Times New Roman" w:cs="Times New Roman"/>
          <w:color w:val="000000"/>
          <w:sz w:val="20"/>
          <w:szCs w:val="20"/>
        </w:rPr>
        <w:lastRenderedPageBreak/>
        <w:t xml:space="preserve">Приложение № 7 к Договору № _______ от «______» _______ </w:t>
      </w:r>
      <w:r w:rsidR="00D52253">
        <w:rPr>
          <w:rFonts w:ascii="Times New Roman" w:eastAsia="Times New Roman" w:hAnsi="Times New Roman" w:cs="Times New Roman"/>
          <w:color w:val="000000"/>
          <w:sz w:val="20"/>
          <w:szCs w:val="20"/>
        </w:rPr>
        <w:t>2023</w:t>
      </w:r>
      <w:r w:rsidRPr="00322A5D">
        <w:rPr>
          <w:rFonts w:ascii="Times New Roman" w:eastAsia="Times New Roman" w:hAnsi="Times New Roman" w:cs="Times New Roman"/>
          <w:color w:val="000000"/>
          <w:sz w:val="20"/>
          <w:szCs w:val="20"/>
        </w:rPr>
        <w:t>г.</w:t>
      </w:r>
    </w:p>
    <w:p w:rsidR="005436A4" w:rsidRDefault="00322A5D" w:rsidP="007605AF">
      <w:pPr>
        <w:autoSpaceDE w:val="0"/>
        <w:autoSpaceDN w:val="0"/>
        <w:spacing w:after="0" w:line="240" w:lineRule="auto"/>
        <w:rPr>
          <w:rFonts w:ascii="Times New Roman" w:eastAsia="Times New Roman" w:hAnsi="Times New Roman" w:cs="Times New Roman"/>
          <w:color w:val="000000"/>
          <w:sz w:val="18"/>
          <w:szCs w:val="18"/>
          <w:lang w:eastAsia="ru-RU"/>
        </w:rPr>
      </w:pPr>
      <w:r w:rsidRPr="00322A5D">
        <w:rPr>
          <w:rFonts w:ascii="Times New Roman" w:eastAsia="Times New Roman" w:hAnsi="Times New Roman" w:cs="Times New Roman"/>
          <w:color w:val="000000"/>
          <w:sz w:val="20"/>
          <w:szCs w:val="20"/>
          <w:lang w:eastAsia="ru-RU"/>
        </w:rPr>
        <w:t> </w:t>
      </w:r>
    </w:p>
    <w:p w:rsidR="005436A4" w:rsidRDefault="005436A4" w:rsidP="007B7854">
      <w:pPr>
        <w:autoSpaceDE w:val="0"/>
        <w:autoSpaceDN w:val="0"/>
        <w:spacing w:after="0" w:line="240" w:lineRule="auto"/>
        <w:ind w:firstLine="6804"/>
        <w:jc w:val="right"/>
        <w:rPr>
          <w:rFonts w:ascii="Times New Roman" w:eastAsia="Times New Roman" w:hAnsi="Times New Roman" w:cs="Times New Roman"/>
          <w:color w:val="000000"/>
          <w:sz w:val="18"/>
          <w:szCs w:val="18"/>
          <w:lang w:eastAsia="ru-RU"/>
        </w:rPr>
      </w:pPr>
      <w:r w:rsidRPr="00322A5D">
        <w:rPr>
          <w:rFonts w:ascii="Times New Roman" w:eastAsia="Times New Roman" w:hAnsi="Times New Roman" w:cs="Times New Roman"/>
          <w:sz w:val="20"/>
          <w:szCs w:val="20"/>
          <w:lang w:eastAsia="ru-RU"/>
        </w:rPr>
        <w:t xml:space="preserve">Форма </w:t>
      </w:r>
      <w:r>
        <w:rPr>
          <w:rFonts w:ascii="Times New Roman" w:eastAsia="Times New Roman" w:hAnsi="Times New Roman" w:cs="Times New Roman"/>
          <w:sz w:val="20"/>
          <w:szCs w:val="20"/>
          <w:lang w:eastAsia="ru-RU"/>
        </w:rPr>
        <w:t>2</w:t>
      </w:r>
    </w:p>
    <w:p w:rsidR="007B7854" w:rsidRPr="00322A5D" w:rsidRDefault="007B7854" w:rsidP="007B7854">
      <w:pPr>
        <w:autoSpaceDE w:val="0"/>
        <w:autoSpaceDN w:val="0"/>
        <w:spacing w:after="0" w:line="240" w:lineRule="auto"/>
        <w:ind w:firstLine="6804"/>
        <w:jc w:val="right"/>
        <w:rPr>
          <w:rFonts w:ascii="Times New Roman" w:eastAsia="Times New Roman" w:hAnsi="Times New Roman" w:cs="Times New Roman"/>
          <w:color w:val="000000"/>
          <w:sz w:val="18"/>
          <w:szCs w:val="18"/>
          <w:lang w:eastAsia="ru-RU"/>
        </w:rPr>
      </w:pPr>
      <w:r w:rsidRPr="00322A5D">
        <w:rPr>
          <w:rFonts w:ascii="Times New Roman" w:eastAsia="Times New Roman" w:hAnsi="Times New Roman" w:cs="Times New Roman"/>
          <w:color w:val="000000"/>
          <w:sz w:val="18"/>
          <w:szCs w:val="18"/>
          <w:lang w:eastAsia="ru-RU"/>
        </w:rPr>
        <w:t>Утверждена</w:t>
      </w:r>
    </w:p>
    <w:p w:rsidR="007605AF" w:rsidRDefault="0074595B" w:rsidP="007B7854">
      <w:pPr>
        <w:autoSpaceDE w:val="0"/>
        <w:autoSpaceDN w:val="0"/>
        <w:spacing w:after="0" w:line="240" w:lineRule="auto"/>
        <w:ind w:firstLine="6804"/>
        <w:jc w:val="right"/>
        <w:rPr>
          <w:rFonts w:ascii="Times New Roman" w:eastAsia="Times New Roman" w:hAnsi="Times New Roman" w:cs="Times New Roman"/>
          <w:color w:val="000000"/>
          <w:sz w:val="18"/>
          <w:szCs w:val="18"/>
          <w:lang w:eastAsia="ru-RU"/>
        </w:rPr>
      </w:pPr>
      <w:hyperlink r:id="rId10" w:history="1">
        <w:r w:rsidR="007B7854" w:rsidRPr="00322A5D">
          <w:rPr>
            <w:rFonts w:ascii="Times New Roman" w:eastAsia="Times New Roman" w:hAnsi="Times New Roman" w:cs="Times New Roman"/>
            <w:b/>
            <w:bCs/>
            <w:color w:val="000080"/>
            <w:sz w:val="18"/>
            <w:szCs w:val="18"/>
            <w:u w:val="single"/>
            <w:lang w:eastAsia="ru-RU"/>
          </w:rPr>
          <w:t>приказом</w:t>
        </w:r>
      </w:hyperlink>
      <w:r w:rsidR="007B7854" w:rsidRPr="00322A5D">
        <w:rPr>
          <w:rFonts w:ascii="Times New Roman" w:eastAsia="Times New Roman" w:hAnsi="Times New Roman" w:cs="Times New Roman"/>
          <w:color w:val="000000"/>
          <w:sz w:val="18"/>
          <w:szCs w:val="18"/>
          <w:lang w:eastAsia="ru-RU"/>
        </w:rPr>
        <w:t xml:space="preserve"> Председателя Агентства</w:t>
      </w:r>
      <w:r w:rsidR="007605AF">
        <w:rPr>
          <w:rFonts w:ascii="Times New Roman" w:eastAsia="Times New Roman" w:hAnsi="Times New Roman" w:cs="Times New Roman"/>
          <w:color w:val="000000"/>
          <w:sz w:val="18"/>
          <w:szCs w:val="18"/>
          <w:lang w:eastAsia="ru-RU"/>
        </w:rPr>
        <w:t xml:space="preserve"> </w:t>
      </w:r>
      <w:r w:rsidR="007B7854" w:rsidRPr="00322A5D">
        <w:rPr>
          <w:rFonts w:ascii="Times New Roman" w:eastAsia="Times New Roman" w:hAnsi="Times New Roman" w:cs="Times New Roman"/>
          <w:color w:val="000000"/>
          <w:sz w:val="18"/>
          <w:szCs w:val="18"/>
          <w:lang w:eastAsia="ru-RU"/>
        </w:rPr>
        <w:t>Республики К</w:t>
      </w:r>
      <w:r w:rsidR="007605AF">
        <w:rPr>
          <w:rFonts w:ascii="Times New Roman" w:eastAsia="Times New Roman" w:hAnsi="Times New Roman" w:cs="Times New Roman"/>
          <w:color w:val="000000"/>
          <w:sz w:val="18"/>
          <w:szCs w:val="18"/>
          <w:lang w:eastAsia="ru-RU"/>
        </w:rPr>
        <w:t>азахстан по делам</w:t>
      </w:r>
    </w:p>
    <w:p w:rsidR="007B7854" w:rsidRPr="00322A5D" w:rsidRDefault="007605AF" w:rsidP="007B7854">
      <w:pPr>
        <w:autoSpaceDE w:val="0"/>
        <w:autoSpaceDN w:val="0"/>
        <w:spacing w:after="0" w:line="240" w:lineRule="auto"/>
        <w:ind w:firstLine="680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строительства </w:t>
      </w:r>
      <w:r w:rsidR="007B7854" w:rsidRPr="00322A5D">
        <w:rPr>
          <w:rFonts w:ascii="Times New Roman" w:eastAsia="Times New Roman" w:hAnsi="Times New Roman" w:cs="Times New Roman"/>
          <w:color w:val="000000"/>
          <w:sz w:val="18"/>
          <w:szCs w:val="18"/>
          <w:lang w:eastAsia="ru-RU"/>
        </w:rPr>
        <w:t>и</w:t>
      </w:r>
      <w:r>
        <w:rPr>
          <w:rFonts w:ascii="Times New Roman" w:eastAsia="Times New Roman" w:hAnsi="Times New Roman" w:cs="Times New Roman"/>
          <w:color w:val="000000"/>
          <w:sz w:val="18"/>
          <w:szCs w:val="18"/>
          <w:lang w:eastAsia="ru-RU"/>
        </w:rPr>
        <w:t xml:space="preserve"> </w:t>
      </w:r>
      <w:r w:rsidR="007B7854" w:rsidRPr="00322A5D">
        <w:rPr>
          <w:rFonts w:ascii="Times New Roman" w:eastAsia="Times New Roman" w:hAnsi="Times New Roman" w:cs="Times New Roman"/>
          <w:color w:val="000000"/>
          <w:sz w:val="18"/>
          <w:szCs w:val="18"/>
          <w:lang w:eastAsia="ru-RU"/>
        </w:rPr>
        <w:t>жилищно-коммунального хозяйства</w:t>
      </w:r>
      <w:r>
        <w:rPr>
          <w:rFonts w:ascii="Times New Roman" w:eastAsia="Times New Roman" w:hAnsi="Times New Roman" w:cs="Times New Roman"/>
          <w:color w:val="000000"/>
          <w:sz w:val="18"/>
          <w:szCs w:val="18"/>
          <w:lang w:eastAsia="ru-RU"/>
        </w:rPr>
        <w:t xml:space="preserve"> </w:t>
      </w:r>
      <w:r w:rsidR="007B7854" w:rsidRPr="00322A5D">
        <w:rPr>
          <w:rFonts w:ascii="Times New Roman" w:eastAsia="Times New Roman" w:hAnsi="Times New Roman" w:cs="Times New Roman"/>
          <w:color w:val="000000"/>
          <w:sz w:val="18"/>
          <w:szCs w:val="18"/>
          <w:lang w:eastAsia="ru-RU"/>
        </w:rPr>
        <w:t>от 2 мая 2012 года № 170</w:t>
      </w:r>
    </w:p>
    <w:p w:rsidR="007B7854" w:rsidRPr="00322A5D" w:rsidRDefault="007B7854" w:rsidP="007B7854">
      <w:pPr>
        <w:autoSpaceDE w:val="0"/>
        <w:autoSpaceDN w:val="0"/>
        <w:spacing w:after="0" w:line="240" w:lineRule="auto"/>
        <w:rPr>
          <w:rFonts w:ascii="Times New Roman" w:eastAsia="Times New Roman" w:hAnsi="Times New Roman" w:cs="Times New Roman"/>
          <w:color w:val="000000"/>
          <w:sz w:val="18"/>
          <w:szCs w:val="18"/>
          <w:lang w:eastAsia="ru-RU"/>
        </w:rPr>
      </w:pPr>
      <w:r w:rsidRPr="00322A5D">
        <w:rPr>
          <w:rFonts w:ascii="Times New Roman" w:eastAsia="Times New Roman" w:hAnsi="Times New Roman" w:cs="Times New Roman"/>
          <w:color w:val="000000"/>
          <w:sz w:val="18"/>
          <w:szCs w:val="18"/>
          <w:lang w:eastAsia="ru-RU"/>
        </w:rPr>
        <w:t>  </w:t>
      </w:r>
    </w:p>
    <w:p w:rsidR="007B7854" w:rsidRPr="00322A5D" w:rsidRDefault="007B7854" w:rsidP="007B7854">
      <w:pPr>
        <w:autoSpaceDE w:val="0"/>
        <w:autoSpaceDN w:val="0"/>
        <w:spacing w:after="0" w:line="240" w:lineRule="auto"/>
        <w:ind w:firstLine="403"/>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Заказчик:</w:t>
      </w:r>
    </w:p>
    <w:p w:rsidR="007B7854" w:rsidRPr="00322A5D" w:rsidRDefault="007B7854" w:rsidP="007B7854">
      <w:pPr>
        <w:autoSpaceDE w:val="0"/>
        <w:autoSpaceDN w:val="0"/>
        <w:spacing w:after="0" w:line="240" w:lineRule="auto"/>
        <w:ind w:firstLine="403"/>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Подрядчик:</w:t>
      </w:r>
    </w:p>
    <w:p w:rsidR="007B7854" w:rsidRPr="00322A5D" w:rsidRDefault="007B7854" w:rsidP="007B7854">
      <w:pPr>
        <w:autoSpaceDE w:val="0"/>
        <w:autoSpaceDN w:val="0"/>
        <w:spacing w:after="0" w:line="240" w:lineRule="auto"/>
        <w:ind w:firstLine="403"/>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Наименование строительства и его адрес:  </w:t>
      </w:r>
    </w:p>
    <w:p w:rsidR="007B7854" w:rsidRPr="00322A5D" w:rsidRDefault="007B7854" w:rsidP="007B7854">
      <w:pPr>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b/>
          <w:bCs/>
          <w:color w:val="000000"/>
          <w:sz w:val="20"/>
          <w:szCs w:val="20"/>
          <w:lang w:eastAsia="ru-RU"/>
        </w:rPr>
        <w:t>АКТ</w:t>
      </w:r>
    </w:p>
    <w:p w:rsidR="007B7854" w:rsidRPr="00322A5D" w:rsidRDefault="007B7854" w:rsidP="007B7854">
      <w:pPr>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b/>
          <w:bCs/>
          <w:color w:val="000000"/>
          <w:sz w:val="20"/>
          <w:szCs w:val="20"/>
          <w:lang w:eastAsia="ru-RU"/>
        </w:rPr>
        <w:t>приёмки выполненных работ</w:t>
      </w:r>
    </w:p>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за _______ 20__ года</w:t>
      </w:r>
    </w:p>
    <w:p w:rsidR="007B7854" w:rsidRPr="00322A5D" w:rsidRDefault="007B7854" w:rsidP="007B7854">
      <w:pPr>
        <w:autoSpaceDE w:val="0"/>
        <w:autoSpaceDN w:val="0"/>
        <w:spacing w:after="0" w:line="240" w:lineRule="auto"/>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 </w:t>
      </w:r>
    </w:p>
    <w:p w:rsidR="007B7854" w:rsidRPr="00322A5D" w:rsidRDefault="007B7854" w:rsidP="007B7854">
      <w:pPr>
        <w:autoSpaceDE w:val="0"/>
        <w:autoSpaceDN w:val="0"/>
        <w:spacing w:after="0" w:line="240" w:lineRule="auto"/>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на ________ работы </w:t>
      </w:r>
    </w:p>
    <w:p w:rsidR="007B7854" w:rsidRPr="00322A5D" w:rsidRDefault="007B7854" w:rsidP="007B7854">
      <w:pPr>
        <w:autoSpaceDE w:val="0"/>
        <w:autoSpaceDN w:val="0"/>
        <w:spacing w:after="0" w:line="240" w:lineRule="auto"/>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Составлен(а) в ценах 20___ г.  </w:t>
      </w:r>
    </w:p>
    <w:tbl>
      <w:tblPr>
        <w:tblW w:w="5000" w:type="pct"/>
        <w:jc w:val="center"/>
        <w:tblCellMar>
          <w:left w:w="0" w:type="dxa"/>
          <w:right w:w="0" w:type="dxa"/>
        </w:tblCellMar>
        <w:tblLook w:val="04A0" w:firstRow="1" w:lastRow="0" w:firstColumn="1" w:lastColumn="0" w:noHBand="0" w:noVBand="1"/>
      </w:tblPr>
      <w:tblGrid>
        <w:gridCol w:w="568"/>
        <w:gridCol w:w="1364"/>
        <w:gridCol w:w="1803"/>
        <w:gridCol w:w="1489"/>
        <w:gridCol w:w="1433"/>
        <w:gridCol w:w="687"/>
        <w:gridCol w:w="881"/>
        <w:gridCol w:w="1433"/>
        <w:gridCol w:w="1568"/>
        <w:gridCol w:w="1427"/>
        <w:gridCol w:w="981"/>
        <w:gridCol w:w="1052"/>
      </w:tblGrid>
      <w:tr w:rsidR="007B7854" w:rsidRPr="00322A5D" w:rsidTr="007605AF">
        <w:trPr>
          <w:jc w:val="center"/>
        </w:trPr>
        <w:tc>
          <w:tcPr>
            <w:tcW w:w="193" w:type="pct"/>
            <w:vMerge w:val="restart"/>
            <w:tcBorders>
              <w:top w:val="single" w:sz="8" w:space="0" w:color="auto"/>
              <w:left w:val="single" w:sz="8" w:space="0" w:color="auto"/>
              <w:bottom w:val="single" w:sz="8" w:space="0" w:color="auto"/>
              <w:right w:val="single" w:sz="8" w:space="0" w:color="auto"/>
            </w:tcBorders>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 п/п</w:t>
            </w:r>
          </w:p>
        </w:tc>
        <w:tc>
          <w:tcPr>
            <w:tcW w:w="464" w:type="pct"/>
            <w:vMerge w:val="restart"/>
            <w:tcBorders>
              <w:top w:val="single" w:sz="8" w:space="0" w:color="auto"/>
              <w:left w:val="nil"/>
              <w:bottom w:val="single" w:sz="8" w:space="0" w:color="auto"/>
              <w:right w:val="single" w:sz="8" w:space="0" w:color="auto"/>
            </w:tcBorders>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Шифр и № позиции норматива</w:t>
            </w:r>
          </w:p>
        </w:tc>
        <w:tc>
          <w:tcPr>
            <w:tcW w:w="614" w:type="pct"/>
            <w:vMerge w:val="restart"/>
            <w:tcBorders>
              <w:top w:val="single" w:sz="8" w:space="0" w:color="auto"/>
              <w:left w:val="nil"/>
              <w:bottom w:val="single" w:sz="8" w:space="0" w:color="auto"/>
              <w:right w:val="single" w:sz="8" w:space="0" w:color="auto"/>
            </w:tcBorders>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Наименование работ и затрат, единица измерения</w:t>
            </w:r>
          </w:p>
        </w:tc>
        <w:tc>
          <w:tcPr>
            <w:tcW w:w="507" w:type="pct"/>
            <w:vMerge w:val="restart"/>
            <w:tcBorders>
              <w:top w:val="single" w:sz="8" w:space="0" w:color="auto"/>
              <w:left w:val="nil"/>
              <w:bottom w:val="single" w:sz="8" w:space="0" w:color="auto"/>
              <w:right w:val="single" w:sz="8" w:space="0" w:color="auto"/>
            </w:tcBorders>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Количество</w:t>
            </w:r>
          </w:p>
        </w:tc>
        <w:tc>
          <w:tcPr>
            <w:tcW w:w="1022" w:type="pct"/>
            <w:gridSpan w:val="3"/>
            <w:tcBorders>
              <w:top w:val="single" w:sz="8" w:space="0" w:color="auto"/>
              <w:left w:val="nil"/>
              <w:bottom w:val="single" w:sz="8" w:space="0" w:color="auto"/>
              <w:right w:val="single" w:sz="8" w:space="0" w:color="auto"/>
            </w:tcBorders>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 xml:space="preserve">Стоимость </w:t>
            </w:r>
            <w:proofErr w:type="spellStart"/>
            <w:r w:rsidRPr="00322A5D">
              <w:rPr>
                <w:rFonts w:ascii="Times New Roman" w:eastAsia="Times New Roman" w:hAnsi="Times New Roman" w:cs="Times New Roman"/>
                <w:color w:val="000000"/>
                <w:sz w:val="20"/>
                <w:szCs w:val="20"/>
                <w:lang w:eastAsia="ru-RU"/>
              </w:rPr>
              <w:t>ед</w:t>
            </w:r>
            <w:proofErr w:type="spellEnd"/>
            <w:r w:rsidRPr="00322A5D">
              <w:rPr>
                <w:rFonts w:ascii="Times New Roman" w:eastAsia="Times New Roman" w:hAnsi="Times New Roman" w:cs="Times New Roman"/>
                <w:color w:val="000000"/>
                <w:sz w:val="20"/>
                <w:szCs w:val="20"/>
                <w:lang w:eastAsia="ru-RU"/>
              </w:rPr>
              <w:t>, тенге</w:t>
            </w:r>
          </w:p>
        </w:tc>
        <w:tc>
          <w:tcPr>
            <w:tcW w:w="1022" w:type="pct"/>
            <w:gridSpan w:val="2"/>
            <w:tcBorders>
              <w:top w:val="single" w:sz="8" w:space="0" w:color="auto"/>
              <w:left w:val="nil"/>
              <w:bottom w:val="single" w:sz="8" w:space="0" w:color="auto"/>
              <w:right w:val="single" w:sz="8" w:space="0" w:color="auto"/>
            </w:tcBorders>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Общая стоимость, тенге</w:t>
            </w:r>
          </w:p>
        </w:tc>
        <w:tc>
          <w:tcPr>
            <w:tcW w:w="4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Накладные расходы, тенге -------- %</w:t>
            </w:r>
          </w:p>
        </w:tc>
        <w:tc>
          <w:tcPr>
            <w:tcW w:w="692"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Затраты труда, чел.-ч, рабочих-строителей</w:t>
            </w:r>
          </w:p>
        </w:tc>
      </w:tr>
      <w:tr w:rsidR="007B7854" w:rsidRPr="00322A5D" w:rsidTr="007B785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 Всего</w:t>
            </w:r>
          </w:p>
        </w:tc>
        <w:tc>
          <w:tcPr>
            <w:tcW w:w="53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proofErr w:type="spellStart"/>
            <w:r w:rsidRPr="00322A5D">
              <w:rPr>
                <w:rFonts w:ascii="Times New Roman" w:eastAsia="Times New Roman" w:hAnsi="Times New Roman" w:cs="Times New Roman"/>
                <w:color w:val="000000"/>
                <w:sz w:val="20"/>
                <w:szCs w:val="20"/>
                <w:lang w:eastAsia="ru-RU"/>
              </w:rPr>
              <w:t>Экспл</w:t>
            </w:r>
            <w:proofErr w:type="spellEnd"/>
            <w:r w:rsidRPr="00322A5D">
              <w:rPr>
                <w:rFonts w:ascii="Times New Roman" w:eastAsia="Times New Roman" w:hAnsi="Times New Roman" w:cs="Times New Roman"/>
                <w:color w:val="000000"/>
                <w:sz w:val="20"/>
                <w:szCs w:val="20"/>
                <w:lang w:eastAsia="ru-RU"/>
              </w:rPr>
              <w:t>. машин</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Всего</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proofErr w:type="spellStart"/>
            <w:r w:rsidRPr="00322A5D">
              <w:rPr>
                <w:rFonts w:ascii="Times New Roman" w:eastAsia="Times New Roman" w:hAnsi="Times New Roman" w:cs="Times New Roman"/>
                <w:color w:val="000000"/>
                <w:sz w:val="20"/>
                <w:szCs w:val="20"/>
                <w:lang w:eastAsia="ru-RU"/>
              </w:rPr>
              <w:t>Экспл</w:t>
            </w:r>
            <w:proofErr w:type="spellEnd"/>
            <w:r w:rsidRPr="00322A5D">
              <w:rPr>
                <w:rFonts w:ascii="Times New Roman" w:eastAsia="Times New Roman" w:hAnsi="Times New Roman" w:cs="Times New Roman"/>
                <w:color w:val="000000"/>
                <w:sz w:val="20"/>
                <w:szCs w:val="20"/>
                <w:lang w:eastAsia="ru-RU"/>
              </w:rPr>
              <w:t>. машин</w:t>
            </w:r>
          </w:p>
        </w:tc>
        <w:tc>
          <w:tcPr>
            <w:tcW w:w="0" w:type="auto"/>
            <w:vMerge/>
            <w:tcBorders>
              <w:top w:val="single" w:sz="8" w:space="0" w:color="auto"/>
              <w:left w:val="nil"/>
              <w:bottom w:val="single" w:sz="8"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0" w:type="auto"/>
            <w:gridSpan w:val="2"/>
            <w:vMerge/>
            <w:tcBorders>
              <w:top w:val="single" w:sz="8" w:space="0" w:color="auto"/>
              <w:left w:val="nil"/>
              <w:bottom w:val="single" w:sz="8"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r>
      <w:tr w:rsidR="007B7854" w:rsidRPr="00322A5D" w:rsidTr="007B785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48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 ЗП рабочих-строителей</w:t>
            </w:r>
          </w:p>
        </w:tc>
        <w:tc>
          <w:tcPr>
            <w:tcW w:w="534"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 xml:space="preserve">в </w:t>
            </w:r>
            <w:proofErr w:type="spellStart"/>
            <w:r w:rsidRPr="00322A5D">
              <w:rPr>
                <w:rFonts w:ascii="Times New Roman" w:eastAsia="Times New Roman" w:hAnsi="Times New Roman" w:cs="Times New Roman"/>
                <w:color w:val="000000"/>
                <w:sz w:val="20"/>
                <w:szCs w:val="20"/>
                <w:lang w:eastAsia="ru-RU"/>
              </w:rPr>
              <w:t>т.ч</w:t>
            </w:r>
            <w:proofErr w:type="spellEnd"/>
            <w:r w:rsidRPr="00322A5D">
              <w:rPr>
                <w:rFonts w:ascii="Times New Roman" w:eastAsia="Times New Roman" w:hAnsi="Times New Roman" w:cs="Times New Roman"/>
                <w:color w:val="000000"/>
                <w:sz w:val="20"/>
                <w:szCs w:val="20"/>
                <w:lang w:eastAsia="ru-RU"/>
              </w:rPr>
              <w:t xml:space="preserve"> ЗП машинистов</w:t>
            </w:r>
          </w:p>
        </w:tc>
        <w:tc>
          <w:tcPr>
            <w:tcW w:w="48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ЗП рабочих-строителей</w:t>
            </w:r>
          </w:p>
        </w:tc>
        <w:tc>
          <w:tcPr>
            <w:tcW w:w="53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 xml:space="preserve">в </w:t>
            </w:r>
            <w:proofErr w:type="spellStart"/>
            <w:r w:rsidRPr="00322A5D">
              <w:rPr>
                <w:rFonts w:ascii="Times New Roman" w:eastAsia="Times New Roman" w:hAnsi="Times New Roman" w:cs="Times New Roman"/>
                <w:color w:val="000000"/>
                <w:sz w:val="20"/>
                <w:szCs w:val="20"/>
                <w:lang w:eastAsia="ru-RU"/>
              </w:rPr>
              <w:t>т.ч</w:t>
            </w:r>
            <w:proofErr w:type="spellEnd"/>
            <w:r w:rsidRPr="00322A5D">
              <w:rPr>
                <w:rFonts w:ascii="Times New Roman" w:eastAsia="Times New Roman" w:hAnsi="Times New Roman" w:cs="Times New Roman"/>
                <w:color w:val="000000"/>
                <w:sz w:val="20"/>
                <w:szCs w:val="20"/>
                <w:lang w:eastAsia="ru-RU"/>
              </w:rPr>
              <w:t>. ЗП машинистов</w:t>
            </w:r>
          </w:p>
        </w:tc>
        <w:tc>
          <w:tcPr>
            <w:tcW w:w="0" w:type="auto"/>
            <w:vMerge/>
            <w:tcBorders>
              <w:top w:val="single" w:sz="8" w:space="0" w:color="auto"/>
              <w:left w:val="nil"/>
              <w:bottom w:val="single" w:sz="8"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6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рабочих, обслуживающих машины</w:t>
            </w:r>
          </w:p>
        </w:tc>
      </w:tr>
      <w:tr w:rsidR="007B7854" w:rsidRPr="00322A5D" w:rsidTr="007B7854">
        <w:trPr>
          <w:trHeight w:val="33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0" w:type="auto"/>
            <w:gridSpan w:val="2"/>
            <w:vMerge/>
            <w:tcBorders>
              <w:top w:val="nil"/>
              <w:left w:val="nil"/>
              <w:bottom w:val="single" w:sz="8"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 на един.</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всего</w:t>
            </w:r>
          </w:p>
        </w:tc>
      </w:tr>
      <w:tr w:rsidR="007B7854" w:rsidRPr="00322A5D" w:rsidTr="007605AF">
        <w:trPr>
          <w:jc w:val="center"/>
        </w:trPr>
        <w:tc>
          <w:tcPr>
            <w:tcW w:w="1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1</w:t>
            </w:r>
          </w:p>
        </w:tc>
        <w:tc>
          <w:tcPr>
            <w:tcW w:w="464" w:type="pct"/>
            <w:tcBorders>
              <w:top w:val="nil"/>
              <w:left w:val="nil"/>
              <w:bottom w:val="single" w:sz="4"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2</w:t>
            </w:r>
          </w:p>
        </w:tc>
        <w:tc>
          <w:tcPr>
            <w:tcW w:w="614" w:type="pct"/>
            <w:tcBorders>
              <w:top w:val="nil"/>
              <w:left w:val="nil"/>
              <w:bottom w:val="single" w:sz="4"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3</w:t>
            </w:r>
          </w:p>
        </w:tc>
        <w:tc>
          <w:tcPr>
            <w:tcW w:w="507" w:type="pct"/>
            <w:tcBorders>
              <w:top w:val="nil"/>
              <w:left w:val="nil"/>
              <w:bottom w:val="single" w:sz="4"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4</w:t>
            </w:r>
          </w:p>
        </w:tc>
        <w:tc>
          <w:tcPr>
            <w:tcW w:w="488" w:type="pct"/>
            <w:tcBorders>
              <w:top w:val="nil"/>
              <w:left w:val="nil"/>
              <w:bottom w:val="single" w:sz="4"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5</w:t>
            </w:r>
          </w:p>
        </w:tc>
        <w:tc>
          <w:tcPr>
            <w:tcW w:w="534"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6</w:t>
            </w:r>
          </w:p>
        </w:tc>
        <w:tc>
          <w:tcPr>
            <w:tcW w:w="488" w:type="pct"/>
            <w:tcBorders>
              <w:top w:val="nil"/>
              <w:left w:val="nil"/>
              <w:bottom w:val="single" w:sz="4"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7</w:t>
            </w:r>
          </w:p>
        </w:tc>
        <w:tc>
          <w:tcPr>
            <w:tcW w:w="534" w:type="pct"/>
            <w:tcBorders>
              <w:top w:val="nil"/>
              <w:left w:val="nil"/>
              <w:bottom w:val="single" w:sz="4"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8</w:t>
            </w:r>
          </w:p>
        </w:tc>
        <w:tc>
          <w:tcPr>
            <w:tcW w:w="486" w:type="pct"/>
            <w:tcBorders>
              <w:top w:val="nil"/>
              <w:left w:val="nil"/>
              <w:bottom w:val="single" w:sz="4"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9</w:t>
            </w: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10</w:t>
            </w:r>
          </w:p>
        </w:tc>
        <w:tc>
          <w:tcPr>
            <w:tcW w:w="358" w:type="pct"/>
            <w:tcBorders>
              <w:top w:val="nil"/>
              <w:left w:val="nil"/>
              <w:bottom w:val="single" w:sz="4" w:space="0" w:color="auto"/>
              <w:right w:val="single" w:sz="8"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11</w:t>
            </w:r>
          </w:p>
        </w:tc>
      </w:tr>
      <w:tr w:rsidR="007B7854" w:rsidRPr="00322A5D" w:rsidTr="007605AF">
        <w:trPr>
          <w:jc w:val="center"/>
        </w:trPr>
        <w:tc>
          <w:tcPr>
            <w:tcW w:w="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 </w:t>
            </w:r>
          </w:p>
        </w:tc>
        <w:tc>
          <w:tcPr>
            <w:tcW w:w="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 </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 </w:t>
            </w:r>
          </w:p>
        </w:tc>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 </w:t>
            </w:r>
          </w:p>
        </w:tc>
        <w:tc>
          <w:tcPr>
            <w:tcW w:w="4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 </w:t>
            </w:r>
          </w:p>
        </w:tc>
        <w:tc>
          <w:tcPr>
            <w:tcW w:w="53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 </w:t>
            </w:r>
          </w:p>
        </w:tc>
        <w:tc>
          <w:tcPr>
            <w:tcW w:w="4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 </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 </w:t>
            </w:r>
          </w:p>
        </w:tc>
        <w:tc>
          <w:tcPr>
            <w:tcW w:w="4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 </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 </w:t>
            </w:r>
          </w:p>
        </w:tc>
        <w:tc>
          <w:tcPr>
            <w:tcW w:w="3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7854" w:rsidRPr="00322A5D" w:rsidRDefault="007B7854" w:rsidP="007B7854">
            <w:pPr>
              <w:autoSpaceDE w:val="0"/>
              <w:autoSpaceDN w:val="0"/>
              <w:spacing w:after="0" w:line="240" w:lineRule="auto"/>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 </w:t>
            </w:r>
          </w:p>
        </w:tc>
      </w:tr>
      <w:tr w:rsidR="007605AF" w:rsidRPr="00322A5D" w:rsidTr="007605AF">
        <w:trPr>
          <w:trHeight w:val="1654"/>
          <w:jc w:val="center"/>
        </w:trPr>
        <w:tc>
          <w:tcPr>
            <w:tcW w:w="2500" w:type="pct"/>
            <w:gridSpan w:val="6"/>
            <w:tcBorders>
              <w:top w:val="single" w:sz="4" w:space="0" w:color="auto"/>
            </w:tcBorders>
            <w:tcMar>
              <w:top w:w="0" w:type="dxa"/>
              <w:left w:w="108" w:type="dxa"/>
              <w:bottom w:w="0" w:type="dxa"/>
              <w:right w:w="108" w:type="dxa"/>
            </w:tcMar>
          </w:tcPr>
          <w:p w:rsidR="007605AF" w:rsidRPr="00322A5D" w:rsidRDefault="007605AF" w:rsidP="007605AF">
            <w:pPr>
              <w:autoSpaceDE w:val="0"/>
              <w:autoSpaceDN w:val="0"/>
              <w:spacing w:after="0" w:line="240" w:lineRule="auto"/>
              <w:rPr>
                <w:rFonts w:ascii="Times New Roman" w:eastAsia="Times New Roman" w:hAnsi="Times New Roman" w:cs="Times New Roman"/>
                <w:color w:val="000000"/>
                <w:sz w:val="18"/>
                <w:szCs w:val="18"/>
                <w:lang w:eastAsia="ru-RU"/>
              </w:rPr>
            </w:pPr>
            <w:r w:rsidRPr="00322A5D">
              <w:rPr>
                <w:rFonts w:ascii="Times New Roman" w:eastAsia="Times New Roman" w:hAnsi="Times New Roman" w:cs="Times New Roman"/>
                <w:color w:val="000000"/>
                <w:sz w:val="18"/>
                <w:szCs w:val="18"/>
                <w:lang w:eastAsia="ru-RU"/>
              </w:rPr>
              <w:t xml:space="preserve">Всего прямые затраты </w:t>
            </w:r>
          </w:p>
          <w:p w:rsidR="007605AF" w:rsidRPr="00322A5D" w:rsidRDefault="007605AF" w:rsidP="007605AF">
            <w:pPr>
              <w:spacing w:after="0" w:line="240" w:lineRule="auto"/>
              <w:ind w:firstLine="400"/>
              <w:jc w:val="both"/>
              <w:rPr>
                <w:rFonts w:ascii="Times New Roman" w:eastAsia="Times New Roman" w:hAnsi="Times New Roman" w:cs="Times New Roman"/>
                <w:color w:val="000000"/>
                <w:sz w:val="18"/>
                <w:szCs w:val="18"/>
                <w:lang w:eastAsia="ru-RU"/>
              </w:rPr>
            </w:pPr>
            <w:r w:rsidRPr="00322A5D">
              <w:rPr>
                <w:rFonts w:ascii="Times New Roman" w:eastAsia="Times New Roman" w:hAnsi="Times New Roman" w:cs="Times New Roman"/>
                <w:color w:val="000000"/>
                <w:sz w:val="18"/>
                <w:szCs w:val="18"/>
                <w:lang w:eastAsia="ru-RU"/>
              </w:rPr>
              <w:t>в том числе стоимость:</w:t>
            </w:r>
          </w:p>
          <w:p w:rsidR="007605AF" w:rsidRPr="00322A5D" w:rsidRDefault="007605AF" w:rsidP="007605AF">
            <w:pPr>
              <w:spacing w:after="0" w:line="240" w:lineRule="auto"/>
              <w:ind w:firstLine="400"/>
              <w:jc w:val="both"/>
              <w:rPr>
                <w:rFonts w:ascii="Times New Roman" w:eastAsia="Times New Roman" w:hAnsi="Times New Roman" w:cs="Times New Roman"/>
                <w:color w:val="000000"/>
                <w:sz w:val="18"/>
                <w:szCs w:val="18"/>
                <w:lang w:eastAsia="ru-RU"/>
              </w:rPr>
            </w:pPr>
            <w:r w:rsidRPr="00322A5D">
              <w:rPr>
                <w:rFonts w:ascii="Times New Roman" w:eastAsia="Times New Roman" w:hAnsi="Times New Roman" w:cs="Times New Roman"/>
                <w:color w:val="000000"/>
                <w:sz w:val="18"/>
                <w:szCs w:val="18"/>
                <w:lang w:eastAsia="ru-RU"/>
              </w:rPr>
              <w:t>- материалов, изделий и конструкций</w:t>
            </w:r>
          </w:p>
          <w:p w:rsidR="007605AF" w:rsidRPr="00322A5D" w:rsidRDefault="007605AF" w:rsidP="007605AF">
            <w:pPr>
              <w:spacing w:after="0" w:line="240" w:lineRule="auto"/>
              <w:ind w:firstLine="400"/>
              <w:jc w:val="both"/>
              <w:rPr>
                <w:rFonts w:ascii="Times New Roman" w:eastAsia="Times New Roman" w:hAnsi="Times New Roman" w:cs="Times New Roman"/>
                <w:color w:val="000000"/>
                <w:sz w:val="18"/>
                <w:szCs w:val="18"/>
                <w:lang w:eastAsia="ru-RU"/>
              </w:rPr>
            </w:pPr>
            <w:r w:rsidRPr="00322A5D">
              <w:rPr>
                <w:rFonts w:ascii="Times New Roman" w:eastAsia="Times New Roman" w:hAnsi="Times New Roman" w:cs="Times New Roman"/>
                <w:color w:val="000000"/>
                <w:sz w:val="18"/>
                <w:szCs w:val="18"/>
                <w:lang w:eastAsia="ru-RU"/>
              </w:rPr>
              <w:t>- оборудования</w:t>
            </w:r>
          </w:p>
          <w:p w:rsidR="007605AF" w:rsidRPr="00322A5D" w:rsidRDefault="007605AF" w:rsidP="007605AF">
            <w:pPr>
              <w:spacing w:after="0" w:line="240" w:lineRule="auto"/>
              <w:ind w:firstLine="400"/>
              <w:jc w:val="both"/>
              <w:rPr>
                <w:rFonts w:ascii="Times New Roman" w:eastAsia="Times New Roman" w:hAnsi="Times New Roman" w:cs="Times New Roman"/>
                <w:color w:val="000000"/>
                <w:sz w:val="18"/>
                <w:szCs w:val="18"/>
                <w:lang w:eastAsia="ru-RU"/>
              </w:rPr>
            </w:pPr>
            <w:r w:rsidRPr="00322A5D">
              <w:rPr>
                <w:rFonts w:ascii="Times New Roman" w:eastAsia="Times New Roman" w:hAnsi="Times New Roman" w:cs="Times New Roman"/>
                <w:color w:val="000000"/>
                <w:sz w:val="18"/>
                <w:szCs w:val="18"/>
                <w:lang w:eastAsia="ru-RU"/>
              </w:rPr>
              <w:t xml:space="preserve">- прочих затрат </w:t>
            </w:r>
          </w:p>
          <w:p w:rsidR="007605AF" w:rsidRPr="00322A5D" w:rsidRDefault="007605AF" w:rsidP="007605AF">
            <w:pPr>
              <w:spacing w:after="0" w:line="240" w:lineRule="auto"/>
              <w:ind w:firstLine="400"/>
              <w:jc w:val="both"/>
              <w:rPr>
                <w:rFonts w:ascii="Times New Roman" w:eastAsia="Times New Roman" w:hAnsi="Times New Roman" w:cs="Times New Roman"/>
                <w:color w:val="000000"/>
                <w:sz w:val="18"/>
                <w:szCs w:val="18"/>
                <w:lang w:eastAsia="ru-RU"/>
              </w:rPr>
            </w:pPr>
            <w:r w:rsidRPr="00322A5D">
              <w:rPr>
                <w:rFonts w:ascii="Times New Roman" w:eastAsia="Times New Roman" w:hAnsi="Times New Roman" w:cs="Times New Roman"/>
                <w:color w:val="000000"/>
                <w:sz w:val="18"/>
                <w:szCs w:val="18"/>
                <w:lang w:eastAsia="ru-RU"/>
              </w:rPr>
              <w:t>Накладные расходы:</w:t>
            </w:r>
          </w:p>
          <w:p w:rsidR="007605AF" w:rsidRPr="00322A5D" w:rsidRDefault="007605AF" w:rsidP="007605AF">
            <w:pPr>
              <w:spacing w:after="0" w:line="240" w:lineRule="auto"/>
              <w:ind w:firstLine="400"/>
              <w:jc w:val="both"/>
              <w:rPr>
                <w:rFonts w:ascii="Times New Roman" w:eastAsia="Times New Roman" w:hAnsi="Times New Roman" w:cs="Times New Roman"/>
                <w:color w:val="000000"/>
                <w:sz w:val="18"/>
                <w:szCs w:val="18"/>
                <w:lang w:eastAsia="ru-RU"/>
              </w:rPr>
            </w:pPr>
            <w:r w:rsidRPr="00322A5D">
              <w:rPr>
                <w:rFonts w:ascii="Times New Roman" w:eastAsia="Times New Roman" w:hAnsi="Times New Roman" w:cs="Times New Roman"/>
                <w:color w:val="000000"/>
                <w:sz w:val="18"/>
                <w:szCs w:val="18"/>
                <w:lang w:eastAsia="ru-RU"/>
              </w:rPr>
              <w:t>- заработная плата</w:t>
            </w:r>
          </w:p>
          <w:p w:rsidR="007605AF" w:rsidRPr="007605AF" w:rsidRDefault="007605AF" w:rsidP="007605AF">
            <w:pPr>
              <w:spacing w:after="0" w:line="240" w:lineRule="auto"/>
              <w:ind w:firstLine="400"/>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трудоёмкость </w:t>
            </w:r>
          </w:p>
        </w:tc>
        <w:tc>
          <w:tcPr>
            <w:tcW w:w="2500" w:type="pct"/>
            <w:gridSpan w:val="6"/>
            <w:tcBorders>
              <w:top w:val="single" w:sz="4" w:space="0" w:color="auto"/>
            </w:tcBorders>
          </w:tcPr>
          <w:p w:rsidR="007605AF" w:rsidRPr="00322A5D" w:rsidRDefault="007605AF" w:rsidP="007605AF">
            <w:pPr>
              <w:spacing w:after="0" w:line="240" w:lineRule="auto"/>
              <w:ind w:firstLine="400"/>
              <w:jc w:val="both"/>
              <w:rPr>
                <w:rFonts w:ascii="Times New Roman" w:eastAsia="Times New Roman" w:hAnsi="Times New Roman" w:cs="Times New Roman"/>
                <w:color w:val="000000"/>
                <w:sz w:val="18"/>
                <w:szCs w:val="18"/>
                <w:lang w:eastAsia="ru-RU"/>
              </w:rPr>
            </w:pPr>
            <w:r w:rsidRPr="00322A5D">
              <w:rPr>
                <w:rFonts w:ascii="Times New Roman" w:eastAsia="Times New Roman" w:hAnsi="Times New Roman" w:cs="Times New Roman"/>
                <w:color w:val="000000"/>
                <w:sz w:val="18"/>
                <w:szCs w:val="18"/>
                <w:lang w:eastAsia="ru-RU"/>
              </w:rPr>
              <w:t>Итого:</w:t>
            </w:r>
          </w:p>
          <w:p w:rsidR="007605AF" w:rsidRPr="00322A5D" w:rsidRDefault="007605AF" w:rsidP="007605AF">
            <w:pPr>
              <w:spacing w:after="0" w:line="240" w:lineRule="auto"/>
              <w:ind w:firstLine="400"/>
              <w:jc w:val="both"/>
              <w:rPr>
                <w:rFonts w:ascii="Times New Roman" w:eastAsia="Times New Roman" w:hAnsi="Times New Roman" w:cs="Times New Roman"/>
                <w:color w:val="000000"/>
                <w:sz w:val="18"/>
                <w:szCs w:val="18"/>
                <w:lang w:eastAsia="ru-RU"/>
              </w:rPr>
            </w:pPr>
            <w:r w:rsidRPr="00322A5D">
              <w:rPr>
                <w:rFonts w:ascii="Times New Roman" w:eastAsia="Times New Roman" w:hAnsi="Times New Roman" w:cs="Times New Roman"/>
                <w:color w:val="000000"/>
                <w:sz w:val="18"/>
                <w:szCs w:val="18"/>
                <w:lang w:eastAsia="ru-RU"/>
              </w:rPr>
              <w:t xml:space="preserve">Сметная заработная плата </w:t>
            </w:r>
          </w:p>
          <w:p w:rsidR="007605AF" w:rsidRPr="00322A5D" w:rsidRDefault="007605AF" w:rsidP="007605AF">
            <w:pPr>
              <w:spacing w:after="0" w:line="240" w:lineRule="auto"/>
              <w:ind w:firstLine="400"/>
              <w:jc w:val="both"/>
              <w:rPr>
                <w:rFonts w:ascii="Times New Roman" w:eastAsia="Times New Roman" w:hAnsi="Times New Roman" w:cs="Times New Roman"/>
                <w:color w:val="000000"/>
                <w:sz w:val="18"/>
                <w:szCs w:val="18"/>
                <w:lang w:eastAsia="ru-RU"/>
              </w:rPr>
            </w:pPr>
            <w:r w:rsidRPr="00322A5D">
              <w:rPr>
                <w:rFonts w:ascii="Times New Roman" w:eastAsia="Times New Roman" w:hAnsi="Times New Roman" w:cs="Times New Roman"/>
                <w:color w:val="000000"/>
                <w:sz w:val="18"/>
                <w:szCs w:val="18"/>
                <w:lang w:eastAsia="ru-RU"/>
              </w:rPr>
              <w:t>Нормативная трудоёмкость</w:t>
            </w:r>
          </w:p>
          <w:p w:rsidR="007605AF" w:rsidRPr="00322A5D" w:rsidRDefault="007605AF" w:rsidP="007605AF">
            <w:pPr>
              <w:spacing w:after="0" w:line="240" w:lineRule="auto"/>
              <w:ind w:firstLine="400"/>
              <w:jc w:val="both"/>
              <w:rPr>
                <w:rFonts w:ascii="Times New Roman" w:eastAsia="Times New Roman" w:hAnsi="Times New Roman" w:cs="Times New Roman"/>
                <w:color w:val="000000"/>
                <w:sz w:val="18"/>
                <w:szCs w:val="18"/>
                <w:lang w:eastAsia="ru-RU"/>
              </w:rPr>
            </w:pPr>
            <w:r w:rsidRPr="00322A5D">
              <w:rPr>
                <w:rFonts w:ascii="Times New Roman" w:eastAsia="Times New Roman" w:hAnsi="Times New Roman" w:cs="Times New Roman"/>
                <w:color w:val="000000"/>
                <w:sz w:val="18"/>
                <w:szCs w:val="18"/>
                <w:lang w:eastAsia="ru-RU"/>
              </w:rPr>
              <w:t> Итого в текущих ценах:</w:t>
            </w:r>
          </w:p>
          <w:p w:rsidR="007605AF" w:rsidRPr="00322A5D" w:rsidRDefault="007605AF" w:rsidP="007605AF">
            <w:pPr>
              <w:spacing w:after="0" w:line="240" w:lineRule="auto"/>
              <w:ind w:firstLine="400"/>
              <w:jc w:val="both"/>
              <w:rPr>
                <w:rFonts w:ascii="Times New Roman" w:eastAsia="Times New Roman" w:hAnsi="Times New Roman" w:cs="Times New Roman"/>
                <w:color w:val="000000"/>
                <w:sz w:val="18"/>
                <w:szCs w:val="18"/>
                <w:lang w:eastAsia="ru-RU"/>
              </w:rPr>
            </w:pPr>
            <w:r w:rsidRPr="00322A5D">
              <w:rPr>
                <w:rFonts w:ascii="Times New Roman" w:eastAsia="Times New Roman" w:hAnsi="Times New Roman" w:cs="Times New Roman"/>
                <w:color w:val="000000"/>
                <w:sz w:val="18"/>
                <w:szCs w:val="18"/>
                <w:lang w:eastAsia="ru-RU"/>
              </w:rPr>
              <w:t>Налоги, сборы, обязательные платежи</w:t>
            </w:r>
          </w:p>
          <w:p w:rsidR="007605AF" w:rsidRPr="00322A5D" w:rsidRDefault="007605AF" w:rsidP="007605AF">
            <w:pPr>
              <w:spacing w:after="0" w:line="240" w:lineRule="auto"/>
              <w:ind w:firstLine="400"/>
              <w:jc w:val="both"/>
              <w:rPr>
                <w:rFonts w:ascii="Times New Roman" w:eastAsia="Times New Roman" w:hAnsi="Times New Roman" w:cs="Times New Roman"/>
                <w:color w:val="000000"/>
                <w:sz w:val="18"/>
                <w:szCs w:val="18"/>
                <w:lang w:eastAsia="ru-RU"/>
              </w:rPr>
            </w:pPr>
            <w:r w:rsidRPr="00322A5D">
              <w:rPr>
                <w:rFonts w:ascii="Times New Roman" w:eastAsia="Times New Roman" w:hAnsi="Times New Roman" w:cs="Times New Roman"/>
                <w:color w:val="000000"/>
                <w:sz w:val="18"/>
                <w:szCs w:val="18"/>
                <w:lang w:eastAsia="ru-RU"/>
              </w:rPr>
              <w:t>Итого:</w:t>
            </w:r>
          </w:p>
          <w:p w:rsidR="007605AF" w:rsidRPr="00322A5D" w:rsidRDefault="007605AF" w:rsidP="007605AF">
            <w:pPr>
              <w:spacing w:after="0" w:line="240" w:lineRule="auto"/>
              <w:ind w:firstLine="400"/>
              <w:jc w:val="both"/>
              <w:rPr>
                <w:rFonts w:ascii="Times New Roman" w:eastAsia="Times New Roman" w:hAnsi="Times New Roman" w:cs="Times New Roman"/>
                <w:color w:val="000000"/>
                <w:sz w:val="18"/>
                <w:szCs w:val="18"/>
                <w:lang w:eastAsia="ru-RU"/>
              </w:rPr>
            </w:pPr>
            <w:r w:rsidRPr="00322A5D">
              <w:rPr>
                <w:rFonts w:ascii="Times New Roman" w:eastAsia="Times New Roman" w:hAnsi="Times New Roman" w:cs="Times New Roman"/>
                <w:color w:val="000000"/>
                <w:sz w:val="18"/>
                <w:szCs w:val="18"/>
                <w:lang w:eastAsia="ru-RU"/>
              </w:rPr>
              <w:t>НДС:</w:t>
            </w:r>
          </w:p>
          <w:p w:rsidR="007605AF" w:rsidRPr="00322A5D" w:rsidRDefault="007605AF" w:rsidP="007605AF">
            <w:pPr>
              <w:autoSpaceDE w:val="0"/>
              <w:autoSpaceDN w:val="0"/>
              <w:spacing w:after="0" w:line="240" w:lineRule="auto"/>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18"/>
                <w:szCs w:val="18"/>
                <w:lang w:eastAsia="ru-RU"/>
              </w:rPr>
              <w:t>Всего:</w:t>
            </w:r>
          </w:p>
        </w:tc>
      </w:tr>
    </w:tbl>
    <w:p w:rsidR="007B7854" w:rsidRPr="00322A5D" w:rsidRDefault="007B7854" w:rsidP="007605AF">
      <w:pPr>
        <w:autoSpaceDE w:val="0"/>
        <w:autoSpaceDN w:val="0"/>
        <w:spacing w:after="0" w:line="240" w:lineRule="auto"/>
        <w:rPr>
          <w:rFonts w:ascii="Times New Roman" w:eastAsia="Times New Roman" w:hAnsi="Times New Roman" w:cs="Times New Roman"/>
          <w:color w:val="000000"/>
          <w:sz w:val="18"/>
          <w:szCs w:val="18"/>
          <w:lang w:eastAsia="ru-RU"/>
        </w:rPr>
      </w:pPr>
      <w:r w:rsidRPr="00322A5D">
        <w:rPr>
          <w:rFonts w:ascii="Times New Roman" w:eastAsia="Times New Roman" w:hAnsi="Times New Roman" w:cs="Times New Roman"/>
          <w:color w:val="000000"/>
          <w:sz w:val="20"/>
          <w:szCs w:val="20"/>
          <w:lang w:eastAsia="ru-RU"/>
        </w:rPr>
        <w:t> </w:t>
      </w:r>
      <w:r w:rsidRPr="00322A5D">
        <w:rPr>
          <w:rFonts w:ascii="Times New Roman" w:eastAsia="Times New Roman" w:hAnsi="Times New Roman" w:cs="Times New Roman"/>
          <w:color w:val="000000"/>
          <w:sz w:val="18"/>
          <w:szCs w:val="18"/>
          <w:lang w:eastAsia="ru-RU"/>
        </w:rPr>
        <w:t xml:space="preserve"> </w:t>
      </w:r>
    </w:p>
    <w:p w:rsidR="007B7854" w:rsidRPr="00322A5D" w:rsidRDefault="007B7854" w:rsidP="007B7854">
      <w:pPr>
        <w:spacing w:after="0" w:line="240" w:lineRule="auto"/>
        <w:ind w:firstLine="400"/>
        <w:jc w:val="both"/>
        <w:rPr>
          <w:rFonts w:ascii="Times New Roman" w:eastAsia="Times New Roman" w:hAnsi="Times New Roman" w:cs="Times New Roman"/>
          <w:color w:val="000000"/>
          <w:sz w:val="20"/>
          <w:szCs w:val="20"/>
          <w:lang w:eastAsia="ru-RU"/>
        </w:rPr>
      </w:pPr>
    </w:p>
    <w:tbl>
      <w:tblPr>
        <w:tblW w:w="0" w:type="auto"/>
        <w:jc w:val="center"/>
        <w:tblLook w:val="04A0" w:firstRow="1" w:lastRow="0" w:firstColumn="1" w:lastColumn="0" w:noHBand="0" w:noVBand="1"/>
      </w:tblPr>
      <w:tblGrid>
        <w:gridCol w:w="4111"/>
        <w:gridCol w:w="4253"/>
        <w:gridCol w:w="3191"/>
      </w:tblGrid>
      <w:tr w:rsidR="007B7854" w:rsidRPr="00322A5D" w:rsidTr="007605AF">
        <w:trPr>
          <w:trHeight w:val="554"/>
          <w:jc w:val="center"/>
        </w:trPr>
        <w:tc>
          <w:tcPr>
            <w:tcW w:w="4111" w:type="dxa"/>
            <w:shd w:val="clear" w:color="auto" w:fill="auto"/>
          </w:tcPr>
          <w:p w:rsidR="007B7854" w:rsidRPr="00322A5D" w:rsidRDefault="007B7854" w:rsidP="007B7854">
            <w:pPr>
              <w:spacing w:after="0" w:line="240" w:lineRule="auto"/>
              <w:jc w:val="both"/>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b/>
                <w:color w:val="000000"/>
                <w:sz w:val="20"/>
                <w:szCs w:val="20"/>
                <w:lang w:eastAsia="ru-RU"/>
              </w:rPr>
              <w:t>Заказчик:</w:t>
            </w:r>
          </w:p>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Инженер по надзору за строительством ______________</w:t>
            </w:r>
          </w:p>
        </w:tc>
        <w:tc>
          <w:tcPr>
            <w:tcW w:w="4253" w:type="dxa"/>
            <w:shd w:val="clear" w:color="auto" w:fill="auto"/>
          </w:tcPr>
          <w:p w:rsidR="007B7854" w:rsidRPr="00322A5D" w:rsidRDefault="007B7854" w:rsidP="007605AF">
            <w:pPr>
              <w:spacing w:after="0" w:line="240" w:lineRule="auto"/>
              <w:jc w:val="both"/>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b/>
                <w:bCs/>
                <w:color w:val="000000"/>
                <w:sz w:val="20"/>
                <w:szCs w:val="20"/>
                <w:lang w:eastAsia="ru-RU"/>
              </w:rPr>
              <w:t>Подрядчик</w:t>
            </w:r>
            <w:r w:rsidRPr="00322A5D">
              <w:rPr>
                <w:rFonts w:ascii="Times New Roman" w:eastAsia="Times New Roman" w:hAnsi="Times New Roman" w:cs="Times New Roman"/>
                <w:color w:val="000000"/>
                <w:sz w:val="20"/>
                <w:szCs w:val="20"/>
                <w:lang w:eastAsia="ru-RU"/>
              </w:rPr>
              <w:t>:</w:t>
            </w:r>
          </w:p>
        </w:tc>
        <w:tc>
          <w:tcPr>
            <w:tcW w:w="3191" w:type="dxa"/>
            <w:shd w:val="clear" w:color="auto" w:fill="auto"/>
          </w:tcPr>
          <w:p w:rsidR="007B7854" w:rsidRPr="00322A5D" w:rsidRDefault="007B7854" w:rsidP="007B7854">
            <w:pPr>
              <w:spacing w:after="0" w:line="240" w:lineRule="auto"/>
              <w:jc w:val="both"/>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b/>
                <w:bCs/>
                <w:color w:val="000000"/>
                <w:sz w:val="20"/>
                <w:szCs w:val="20"/>
                <w:lang w:eastAsia="ru-RU"/>
              </w:rPr>
              <w:t>Представитель технического  контроля за строительством</w:t>
            </w:r>
            <w:r>
              <w:rPr>
                <w:rFonts w:ascii="Times New Roman" w:eastAsia="Times New Roman" w:hAnsi="Times New Roman" w:cs="Times New Roman"/>
                <w:b/>
                <w:bCs/>
                <w:color w:val="000000"/>
                <w:sz w:val="20"/>
                <w:szCs w:val="20"/>
                <w:lang w:eastAsia="ru-RU"/>
              </w:rPr>
              <w:t xml:space="preserve"> на объекте</w:t>
            </w:r>
            <w:r w:rsidRPr="00322A5D">
              <w:rPr>
                <w:rFonts w:ascii="Times New Roman" w:eastAsia="Times New Roman" w:hAnsi="Times New Roman" w:cs="Times New Roman"/>
                <w:color w:val="000000"/>
                <w:sz w:val="20"/>
                <w:szCs w:val="20"/>
                <w:lang w:eastAsia="ru-RU"/>
              </w:rPr>
              <w:t>:</w:t>
            </w:r>
          </w:p>
        </w:tc>
      </w:tr>
    </w:tbl>
    <w:p w:rsidR="007B7854" w:rsidRPr="00322A5D" w:rsidRDefault="007B7854" w:rsidP="007B7854">
      <w:pPr>
        <w:autoSpaceDE w:val="0"/>
        <w:autoSpaceDN w:val="0"/>
        <w:spacing w:after="0" w:line="240" w:lineRule="auto"/>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 </w:t>
      </w:r>
    </w:p>
    <w:tbl>
      <w:tblPr>
        <w:tblW w:w="12606" w:type="dxa"/>
        <w:jc w:val="center"/>
        <w:tblBorders>
          <w:top w:val="dotted" w:sz="8" w:space="0" w:color="auto"/>
          <w:left w:val="dotted" w:sz="8" w:space="0" w:color="auto"/>
          <w:bottom w:val="dotted" w:sz="8" w:space="0" w:color="auto"/>
          <w:right w:val="dotted" w:sz="8" w:space="0" w:color="auto"/>
          <w:insideH w:val="dotted" w:sz="8" w:space="0" w:color="auto"/>
          <w:insideV w:val="single" w:sz="8" w:space="0" w:color="auto"/>
        </w:tblBorders>
        <w:tblCellMar>
          <w:left w:w="0" w:type="dxa"/>
          <w:right w:w="0" w:type="dxa"/>
        </w:tblCellMar>
        <w:tblLook w:val="04A0" w:firstRow="1" w:lastRow="0" w:firstColumn="1" w:lastColumn="0" w:noHBand="0" w:noVBand="1"/>
      </w:tblPr>
      <w:tblGrid>
        <w:gridCol w:w="6936"/>
        <w:gridCol w:w="5670"/>
      </w:tblGrid>
      <w:tr w:rsidR="007B7854" w:rsidRPr="00322A5D" w:rsidTr="007605AF">
        <w:trPr>
          <w:trHeight w:val="20"/>
          <w:jc w:val="center"/>
        </w:trPr>
        <w:tc>
          <w:tcPr>
            <w:tcW w:w="6936" w:type="dxa"/>
          </w:tcPr>
          <w:p w:rsidR="007B7854" w:rsidRPr="00322A5D" w:rsidRDefault="007B7854" w:rsidP="007B7854">
            <w:pPr>
              <w:tabs>
                <w:tab w:val="left" w:pos="318"/>
              </w:tabs>
              <w:spacing w:after="0" w:line="240" w:lineRule="auto"/>
              <w:jc w:val="center"/>
              <w:rPr>
                <w:rFonts w:ascii="Times New Roman" w:eastAsia="Calibri" w:hAnsi="Times New Roman" w:cs="Times New Roman"/>
                <w:b/>
              </w:rPr>
            </w:pPr>
            <w:r w:rsidRPr="00322A5D">
              <w:rPr>
                <w:rFonts w:ascii="Times New Roman" w:eastAsia="Calibri" w:hAnsi="Times New Roman" w:cs="Times New Roman"/>
                <w:b/>
              </w:rPr>
              <w:t>Заказчик*</w:t>
            </w:r>
          </w:p>
          <w:p w:rsidR="007B7854" w:rsidRPr="00322A5D" w:rsidRDefault="007B7854" w:rsidP="007B7854">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__________________</w:t>
            </w:r>
          </w:p>
          <w:p w:rsidR="007B7854" w:rsidRPr="00322A5D" w:rsidRDefault="007B7854" w:rsidP="007B7854">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Исаев Т. М.</w:t>
            </w:r>
          </w:p>
          <w:p w:rsidR="007B7854" w:rsidRPr="00322A5D" w:rsidRDefault="007B7854" w:rsidP="007B7854">
            <w:pPr>
              <w:spacing w:after="0" w:line="240" w:lineRule="auto"/>
              <w:ind w:left="142"/>
              <w:jc w:val="center"/>
              <w:rPr>
                <w:rFonts w:ascii="Times New Roman" w:eastAsia="Calibri" w:hAnsi="Times New Roman" w:cs="Times New Roman"/>
                <w:b/>
              </w:rPr>
            </w:pPr>
            <w:r w:rsidRPr="00322A5D">
              <w:rPr>
                <w:rFonts w:ascii="Times New Roman" w:eastAsia="Calibri" w:hAnsi="Times New Roman" w:cs="Times New Roman"/>
              </w:rPr>
              <w:t>Генеральный директор ТОО «Казахтуркмунай»</w:t>
            </w:r>
          </w:p>
        </w:tc>
        <w:tc>
          <w:tcPr>
            <w:tcW w:w="5670" w:type="dxa"/>
            <w:tcMar>
              <w:top w:w="0" w:type="dxa"/>
              <w:left w:w="108" w:type="dxa"/>
              <w:bottom w:w="0" w:type="dxa"/>
              <w:right w:w="108" w:type="dxa"/>
            </w:tcMar>
          </w:tcPr>
          <w:p w:rsidR="007B7854" w:rsidRPr="00322A5D" w:rsidRDefault="007B7854" w:rsidP="007B7854">
            <w:pPr>
              <w:spacing w:after="0" w:line="240" w:lineRule="auto"/>
              <w:jc w:val="center"/>
              <w:rPr>
                <w:rFonts w:ascii="Times New Roman" w:eastAsia="Times New Roman" w:hAnsi="Times New Roman" w:cs="Times New Roman"/>
                <w:b/>
              </w:rPr>
            </w:pPr>
            <w:r w:rsidRPr="00322A5D">
              <w:rPr>
                <w:rFonts w:ascii="Times New Roman" w:eastAsia="Times New Roman" w:hAnsi="Times New Roman" w:cs="Times New Roman"/>
                <w:b/>
              </w:rPr>
              <w:t>Подрядчик*</w:t>
            </w:r>
          </w:p>
          <w:p w:rsidR="007B7854" w:rsidRPr="00322A5D" w:rsidRDefault="007B7854" w:rsidP="007B7854">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__________________</w:t>
            </w:r>
          </w:p>
          <w:p w:rsidR="007B7854" w:rsidRPr="00322A5D" w:rsidRDefault="007B7854" w:rsidP="007B7854">
            <w:pPr>
              <w:spacing w:after="0" w:line="240" w:lineRule="auto"/>
              <w:ind w:left="34"/>
              <w:jc w:val="center"/>
              <w:rPr>
                <w:rFonts w:ascii="Times New Roman" w:eastAsia="Calibri" w:hAnsi="Times New Roman" w:cs="Times New Roman"/>
                <w:b/>
              </w:rPr>
            </w:pPr>
          </w:p>
        </w:tc>
      </w:tr>
    </w:tbl>
    <w:p w:rsidR="007B7854" w:rsidRPr="00322A5D" w:rsidRDefault="007B7854" w:rsidP="007B7854">
      <w:pPr>
        <w:spacing w:after="0" w:line="240" w:lineRule="auto"/>
        <w:rPr>
          <w:rFonts w:ascii="Times New Roman" w:eastAsia="Times New Roman" w:hAnsi="Times New Roman" w:cs="Times New Roman"/>
          <w:sz w:val="16"/>
          <w:szCs w:val="16"/>
        </w:rPr>
      </w:pPr>
      <w:r w:rsidRPr="00322A5D">
        <w:rPr>
          <w:rFonts w:ascii="Times New Roman" w:eastAsia="Times New Roman" w:hAnsi="Times New Roman" w:cs="Times New Roman"/>
          <w:sz w:val="16"/>
          <w:szCs w:val="16"/>
        </w:rPr>
        <w:t>*Примечание:</w:t>
      </w:r>
    </w:p>
    <w:p w:rsidR="007605AF" w:rsidRDefault="007B7854" w:rsidP="007B7854">
      <w:pPr>
        <w:spacing w:after="0" w:line="240" w:lineRule="auto"/>
        <w:jc w:val="both"/>
        <w:rPr>
          <w:rFonts w:ascii="Times New Roman" w:eastAsia="Calibri" w:hAnsi="Times New Roman" w:cs="Times New Roman"/>
          <w:sz w:val="18"/>
          <w:szCs w:val="18"/>
        </w:rPr>
      </w:pPr>
      <w:r w:rsidRPr="00322A5D">
        <w:rPr>
          <w:rFonts w:ascii="Times New Roman" w:eastAsia="Times New Roman" w:hAnsi="Times New Roman" w:cs="Times New Roman"/>
          <w:sz w:val="16"/>
          <w:szCs w:val="16"/>
        </w:rPr>
        <w:t xml:space="preserve">1. На момент составления Подрядчиком данного </w:t>
      </w:r>
      <w:r w:rsidRPr="00322A5D">
        <w:rPr>
          <w:rFonts w:ascii="Times New Roman" w:eastAsia="Times New Roman" w:hAnsi="Times New Roman" w:cs="Times New Roman"/>
          <w:bCs/>
          <w:color w:val="000000"/>
          <w:sz w:val="16"/>
          <w:szCs w:val="16"/>
          <w:lang w:eastAsia="ru-RU"/>
        </w:rPr>
        <w:t>акта приёмки выполненных работ</w:t>
      </w:r>
      <w:r w:rsidRPr="00322A5D">
        <w:rPr>
          <w:rFonts w:ascii="Times New Roman" w:eastAsia="Times New Roman" w:hAnsi="Times New Roman" w:cs="Times New Roman"/>
          <w:sz w:val="16"/>
          <w:szCs w:val="16"/>
        </w:rPr>
        <w:t xml:space="preserve">, </w:t>
      </w:r>
      <w:r w:rsidRPr="00322A5D">
        <w:rPr>
          <w:rFonts w:ascii="Times New Roman" w:eastAsia="Times New Roman" w:hAnsi="Times New Roman" w:cs="Times New Roman"/>
          <w:bCs/>
          <w:sz w:val="16"/>
          <w:szCs w:val="16"/>
          <w:lang w:eastAsia="ru-RU"/>
        </w:rPr>
        <w:t>позиции «Заказчик» и «Подрядчик» в таблице и пункт данного примечания необходимо удалить (первые руководители Сторон данный акт не подписывают).</w:t>
      </w:r>
    </w:p>
    <w:p w:rsidR="007605AF" w:rsidRDefault="007605AF" w:rsidP="007B7854">
      <w:pPr>
        <w:spacing w:after="0" w:line="240" w:lineRule="auto"/>
        <w:jc w:val="both"/>
        <w:rPr>
          <w:rFonts w:ascii="Times New Roman" w:eastAsia="Calibri" w:hAnsi="Times New Roman" w:cs="Times New Roman"/>
          <w:sz w:val="18"/>
          <w:szCs w:val="18"/>
        </w:rPr>
      </w:pPr>
    </w:p>
    <w:p w:rsidR="007B7854" w:rsidRPr="00322A5D" w:rsidRDefault="007605AF" w:rsidP="00697CBB">
      <w:pPr>
        <w:spacing w:after="0" w:line="240" w:lineRule="auto"/>
        <w:jc w:val="right"/>
        <w:rPr>
          <w:rFonts w:ascii="Times New Roman" w:eastAsia="Calibri" w:hAnsi="Times New Roman" w:cs="Times New Roman"/>
          <w:sz w:val="20"/>
        </w:rPr>
      </w:pPr>
      <w:r w:rsidRPr="00322A5D">
        <w:rPr>
          <w:rFonts w:ascii="Times New Roman" w:eastAsia="Calibri" w:hAnsi="Times New Roman" w:cs="Times New Roman"/>
          <w:sz w:val="18"/>
          <w:szCs w:val="18"/>
        </w:rPr>
        <w:t>Приложение № 8 к Дог</w:t>
      </w:r>
      <w:r>
        <w:rPr>
          <w:rFonts w:ascii="Times New Roman" w:eastAsia="Calibri" w:hAnsi="Times New Roman" w:cs="Times New Roman"/>
          <w:sz w:val="18"/>
          <w:szCs w:val="18"/>
        </w:rPr>
        <w:t>овору № _______ от ____________</w:t>
      </w:r>
    </w:p>
    <w:tbl>
      <w:tblPr>
        <w:tblpPr w:leftFromText="180" w:rightFromText="180" w:vertAnchor="text" w:horzAnchor="margin" w:tblpXSpec="center" w:tblpY="8"/>
        <w:tblW w:w="15083" w:type="dxa"/>
        <w:tblLayout w:type="fixed"/>
        <w:tblLook w:val="04A0" w:firstRow="1" w:lastRow="0" w:firstColumn="1" w:lastColumn="0" w:noHBand="0" w:noVBand="1"/>
      </w:tblPr>
      <w:tblGrid>
        <w:gridCol w:w="2142"/>
        <w:gridCol w:w="1559"/>
        <w:gridCol w:w="1276"/>
        <w:gridCol w:w="1275"/>
        <w:gridCol w:w="1560"/>
        <w:gridCol w:w="1276"/>
        <w:gridCol w:w="1979"/>
        <w:gridCol w:w="1134"/>
        <w:gridCol w:w="1134"/>
        <w:gridCol w:w="756"/>
        <w:gridCol w:w="992"/>
      </w:tblGrid>
      <w:tr w:rsidR="007B7854" w:rsidRPr="00322A5D" w:rsidTr="007B7854">
        <w:trPr>
          <w:trHeight w:val="255"/>
        </w:trPr>
        <w:tc>
          <w:tcPr>
            <w:tcW w:w="3701" w:type="dxa"/>
            <w:gridSpan w:val="2"/>
            <w:tcBorders>
              <w:top w:val="nil"/>
              <w:left w:val="nil"/>
              <w:bottom w:val="nil"/>
              <w:right w:val="nil"/>
            </w:tcBorders>
            <w:shd w:val="clear" w:color="auto" w:fill="auto"/>
            <w:noWrap/>
            <w:vAlign w:val="bottom"/>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nil"/>
              <w:bottom w:val="nil"/>
              <w:right w:val="nil"/>
            </w:tcBorders>
            <w:shd w:val="clear" w:color="auto" w:fill="auto"/>
            <w:noWrap/>
            <w:vAlign w:val="bottom"/>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7271" w:type="dxa"/>
            <w:gridSpan w:val="6"/>
            <w:tcBorders>
              <w:top w:val="nil"/>
              <w:left w:val="nil"/>
              <w:bottom w:val="nil"/>
              <w:right w:val="nil"/>
            </w:tcBorders>
            <w:shd w:val="clear" w:color="auto" w:fill="auto"/>
            <w:noWrap/>
            <w:vAlign w:val="bottom"/>
          </w:tcPr>
          <w:p w:rsidR="007B7854" w:rsidRPr="00322A5D" w:rsidRDefault="007B7854" w:rsidP="007B7854">
            <w:pPr>
              <w:spacing w:after="200" w:line="276" w:lineRule="auto"/>
              <w:rPr>
                <w:rFonts w:ascii="Times New Roman" w:eastAsia="Times New Roman" w:hAnsi="Times New Roman" w:cs="Times New Roman"/>
                <w:sz w:val="20"/>
                <w:szCs w:val="20"/>
                <w:lang w:eastAsia="ru-RU"/>
              </w:rPr>
            </w:pPr>
          </w:p>
        </w:tc>
      </w:tr>
      <w:tr w:rsidR="007B7854" w:rsidRPr="00322A5D" w:rsidTr="007B7854">
        <w:trPr>
          <w:trHeight w:val="255"/>
        </w:trPr>
        <w:tc>
          <w:tcPr>
            <w:tcW w:w="3701" w:type="dxa"/>
            <w:gridSpan w:val="2"/>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 xml:space="preserve">Заказчик: </w:t>
            </w:r>
          </w:p>
        </w:tc>
        <w:tc>
          <w:tcPr>
            <w:tcW w:w="1276"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979"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Форма 3</w:t>
            </w:r>
          </w:p>
        </w:tc>
      </w:tr>
      <w:tr w:rsidR="007B7854" w:rsidRPr="00322A5D" w:rsidTr="007B7854">
        <w:trPr>
          <w:trHeight w:val="255"/>
        </w:trPr>
        <w:tc>
          <w:tcPr>
            <w:tcW w:w="2142"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1559"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979"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748" w:type="dxa"/>
            <w:gridSpan w:val="2"/>
            <w:tcBorders>
              <w:top w:val="nil"/>
              <w:left w:val="nil"/>
              <w:bottom w:val="nil"/>
              <w:right w:val="nil"/>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color w:val="000000"/>
                <w:sz w:val="20"/>
                <w:szCs w:val="20"/>
                <w:lang w:eastAsia="ru-RU"/>
              </w:rPr>
            </w:pPr>
            <w:r w:rsidRPr="00322A5D">
              <w:rPr>
                <w:rFonts w:ascii="Times New Roman" w:eastAsia="Times New Roman" w:hAnsi="Times New Roman" w:cs="Times New Roman"/>
                <w:b/>
                <w:bCs/>
                <w:color w:val="000000"/>
                <w:sz w:val="20"/>
                <w:szCs w:val="20"/>
                <w:lang w:eastAsia="ru-RU"/>
              </w:rPr>
              <w:t>Утверждена</w:t>
            </w:r>
          </w:p>
        </w:tc>
      </w:tr>
      <w:tr w:rsidR="007B7854" w:rsidRPr="00322A5D" w:rsidTr="007B7854">
        <w:trPr>
          <w:trHeight w:val="255"/>
        </w:trPr>
        <w:tc>
          <w:tcPr>
            <w:tcW w:w="3701" w:type="dxa"/>
            <w:gridSpan w:val="2"/>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 xml:space="preserve">Подрядчик: </w:t>
            </w:r>
            <w:r w:rsidRPr="00322A5D">
              <w:rPr>
                <w:rFonts w:ascii="Times New Roman" w:eastAsia="Times New Roman" w:hAnsi="Times New Roman" w:cs="Times New Roman"/>
                <w:b/>
                <w:bCs/>
                <w:color w:val="000000"/>
                <w:sz w:val="20"/>
                <w:szCs w:val="20"/>
                <w:lang w:eastAsia="ru-RU"/>
              </w:rPr>
              <w:t xml:space="preserve"> </w:t>
            </w:r>
          </w:p>
        </w:tc>
        <w:tc>
          <w:tcPr>
            <w:tcW w:w="1276"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2835" w:type="dxa"/>
            <w:gridSpan w:val="2"/>
            <w:tcBorders>
              <w:top w:val="nil"/>
              <w:left w:val="nil"/>
              <w:bottom w:val="nil"/>
              <w:right w:val="nil"/>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979"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4016" w:type="dxa"/>
            <w:gridSpan w:val="4"/>
            <w:vMerge w:val="restart"/>
            <w:tcBorders>
              <w:top w:val="nil"/>
              <w:left w:val="nil"/>
              <w:right w:val="nil"/>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приказом Председателя Агентства</w:t>
            </w:r>
          </w:p>
          <w:p w:rsidR="007B7854" w:rsidRPr="00322A5D" w:rsidRDefault="007B7854" w:rsidP="007B7854">
            <w:pPr>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Республики Казахстан по делам строительства и жилищно-коммунального хозяйства от 02.05.2012г. №17</w:t>
            </w:r>
          </w:p>
        </w:tc>
      </w:tr>
      <w:tr w:rsidR="007B7854" w:rsidRPr="00322A5D" w:rsidTr="007B7854">
        <w:trPr>
          <w:trHeight w:val="255"/>
        </w:trPr>
        <w:tc>
          <w:tcPr>
            <w:tcW w:w="2142"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979"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4016" w:type="dxa"/>
            <w:gridSpan w:val="4"/>
            <w:vMerge/>
            <w:tcBorders>
              <w:left w:val="nil"/>
              <w:right w:val="nil"/>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color w:val="000000"/>
                <w:sz w:val="20"/>
                <w:szCs w:val="20"/>
                <w:lang w:eastAsia="ru-RU"/>
              </w:rPr>
            </w:pPr>
          </w:p>
        </w:tc>
      </w:tr>
      <w:tr w:rsidR="007B7854" w:rsidRPr="00322A5D" w:rsidTr="007B7854">
        <w:trPr>
          <w:trHeight w:val="255"/>
        </w:trPr>
        <w:tc>
          <w:tcPr>
            <w:tcW w:w="2142"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2835" w:type="dxa"/>
            <w:gridSpan w:val="2"/>
            <w:tcBorders>
              <w:top w:val="nil"/>
              <w:left w:val="nil"/>
              <w:bottom w:val="nil"/>
              <w:right w:val="nil"/>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1979"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4016" w:type="dxa"/>
            <w:gridSpan w:val="4"/>
            <w:vMerge/>
            <w:tcBorders>
              <w:left w:val="nil"/>
              <w:right w:val="nil"/>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color w:val="000000"/>
                <w:sz w:val="20"/>
                <w:szCs w:val="20"/>
                <w:lang w:eastAsia="ru-RU"/>
              </w:rPr>
            </w:pPr>
          </w:p>
        </w:tc>
      </w:tr>
      <w:tr w:rsidR="007B7854" w:rsidRPr="00322A5D" w:rsidTr="007B7854">
        <w:trPr>
          <w:trHeight w:val="255"/>
        </w:trPr>
        <w:tc>
          <w:tcPr>
            <w:tcW w:w="2142"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1559"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1979"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color w:val="000000"/>
                <w:sz w:val="20"/>
                <w:szCs w:val="20"/>
                <w:lang w:eastAsia="ru-RU"/>
              </w:rPr>
            </w:pPr>
          </w:p>
        </w:tc>
        <w:tc>
          <w:tcPr>
            <w:tcW w:w="4016" w:type="dxa"/>
            <w:gridSpan w:val="4"/>
            <w:vMerge/>
            <w:tcBorders>
              <w:left w:val="nil"/>
              <w:bottom w:val="nil"/>
              <w:right w:val="nil"/>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color w:val="000000"/>
                <w:sz w:val="20"/>
                <w:szCs w:val="20"/>
                <w:lang w:eastAsia="ru-RU"/>
              </w:rPr>
            </w:pPr>
          </w:p>
        </w:tc>
      </w:tr>
      <w:tr w:rsidR="00697CBB" w:rsidRPr="00322A5D" w:rsidTr="00236CAE">
        <w:trPr>
          <w:trHeight w:val="255"/>
        </w:trPr>
        <w:tc>
          <w:tcPr>
            <w:tcW w:w="15083" w:type="dxa"/>
            <w:gridSpan w:val="11"/>
            <w:tcBorders>
              <w:top w:val="nil"/>
              <w:left w:val="nil"/>
              <w:bottom w:val="nil"/>
              <w:right w:val="nil"/>
            </w:tcBorders>
            <w:shd w:val="clear" w:color="auto" w:fill="auto"/>
            <w:noWrap/>
            <w:vAlign w:val="bottom"/>
            <w:hideMark/>
          </w:tcPr>
          <w:p w:rsidR="00697CBB" w:rsidRDefault="00697CBB" w:rsidP="00697CBB">
            <w:pPr>
              <w:spacing w:after="0" w:line="240" w:lineRule="auto"/>
              <w:jc w:val="center"/>
              <w:rPr>
                <w:rFonts w:ascii="Times New Roman" w:eastAsia="Times New Roman" w:hAnsi="Times New Roman" w:cs="Times New Roman"/>
                <w:b/>
                <w:bCs/>
                <w:color w:val="000000"/>
                <w:sz w:val="20"/>
                <w:szCs w:val="20"/>
                <w:lang w:eastAsia="ru-RU"/>
              </w:rPr>
            </w:pPr>
          </w:p>
          <w:p w:rsidR="00697CBB" w:rsidRPr="00322A5D" w:rsidRDefault="00697CBB" w:rsidP="00697CBB">
            <w:pPr>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b/>
                <w:bCs/>
                <w:color w:val="000000"/>
                <w:sz w:val="20"/>
                <w:szCs w:val="20"/>
                <w:lang w:eastAsia="ru-RU"/>
              </w:rPr>
              <w:t>Наименование строительства и его адрес:</w:t>
            </w:r>
          </w:p>
        </w:tc>
      </w:tr>
      <w:tr w:rsidR="007B7854" w:rsidRPr="00322A5D" w:rsidTr="007B7854">
        <w:trPr>
          <w:trHeight w:val="255"/>
        </w:trPr>
        <w:tc>
          <w:tcPr>
            <w:tcW w:w="15083" w:type="dxa"/>
            <w:gridSpan w:val="11"/>
            <w:tcBorders>
              <w:top w:val="nil"/>
              <w:left w:val="nil"/>
              <w:bottom w:val="nil"/>
              <w:right w:val="nil"/>
            </w:tcBorders>
            <w:shd w:val="clear" w:color="auto" w:fill="auto"/>
            <w:noWrap/>
            <w:vAlign w:val="bottom"/>
            <w:hideMark/>
          </w:tcPr>
          <w:p w:rsidR="00697CBB" w:rsidRDefault="00697CBB" w:rsidP="007B7854">
            <w:pPr>
              <w:spacing w:after="0" w:line="240" w:lineRule="auto"/>
              <w:jc w:val="center"/>
              <w:rPr>
                <w:rFonts w:ascii="Times New Roman" w:eastAsia="Times New Roman" w:hAnsi="Times New Roman" w:cs="Times New Roman"/>
                <w:b/>
                <w:bCs/>
                <w:color w:val="000000"/>
                <w:sz w:val="20"/>
                <w:szCs w:val="20"/>
                <w:lang w:eastAsia="ru-RU"/>
              </w:rPr>
            </w:pPr>
          </w:p>
          <w:p w:rsidR="007B7854" w:rsidRPr="00322A5D" w:rsidRDefault="007B7854" w:rsidP="007B7854">
            <w:pPr>
              <w:spacing w:after="0" w:line="240" w:lineRule="auto"/>
              <w:jc w:val="center"/>
              <w:rPr>
                <w:rFonts w:ascii="Times New Roman" w:eastAsia="Times New Roman" w:hAnsi="Times New Roman" w:cs="Times New Roman"/>
                <w:b/>
                <w:bCs/>
                <w:color w:val="000000"/>
                <w:sz w:val="20"/>
                <w:szCs w:val="20"/>
                <w:lang w:eastAsia="ru-RU"/>
              </w:rPr>
            </w:pPr>
            <w:r w:rsidRPr="00322A5D">
              <w:rPr>
                <w:rFonts w:ascii="Times New Roman" w:eastAsia="Times New Roman" w:hAnsi="Times New Roman" w:cs="Times New Roman"/>
                <w:b/>
                <w:bCs/>
                <w:color w:val="000000"/>
                <w:sz w:val="20"/>
                <w:szCs w:val="20"/>
                <w:lang w:eastAsia="ru-RU"/>
              </w:rPr>
              <w:t>СПРАВКА</w:t>
            </w:r>
          </w:p>
        </w:tc>
      </w:tr>
      <w:tr w:rsidR="007B7854" w:rsidRPr="00322A5D" w:rsidTr="007B7854">
        <w:trPr>
          <w:trHeight w:val="255"/>
        </w:trPr>
        <w:tc>
          <w:tcPr>
            <w:tcW w:w="15083" w:type="dxa"/>
            <w:gridSpan w:val="11"/>
            <w:tcBorders>
              <w:top w:val="nil"/>
              <w:left w:val="nil"/>
              <w:bottom w:val="nil"/>
              <w:right w:val="nil"/>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color w:val="000000"/>
                <w:sz w:val="20"/>
                <w:szCs w:val="20"/>
                <w:lang w:eastAsia="ru-RU"/>
              </w:rPr>
            </w:pPr>
            <w:r w:rsidRPr="00322A5D">
              <w:rPr>
                <w:rFonts w:ascii="Times New Roman" w:eastAsia="Times New Roman" w:hAnsi="Times New Roman" w:cs="Times New Roman"/>
                <w:b/>
                <w:bCs/>
                <w:color w:val="000000"/>
                <w:sz w:val="20"/>
                <w:szCs w:val="20"/>
                <w:lang w:eastAsia="ru-RU"/>
              </w:rPr>
              <w:t>о стоимости выполненных работ и затрат</w:t>
            </w:r>
          </w:p>
        </w:tc>
      </w:tr>
      <w:tr w:rsidR="007B7854" w:rsidRPr="00322A5D" w:rsidTr="007B7854">
        <w:trPr>
          <w:trHeight w:val="255"/>
        </w:trPr>
        <w:tc>
          <w:tcPr>
            <w:tcW w:w="15083" w:type="dxa"/>
            <w:gridSpan w:val="11"/>
            <w:tcBorders>
              <w:top w:val="nil"/>
              <w:left w:val="nil"/>
              <w:bottom w:val="nil"/>
              <w:right w:val="nil"/>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color w:val="000000"/>
                <w:sz w:val="20"/>
                <w:szCs w:val="20"/>
                <w:lang w:eastAsia="ru-RU"/>
              </w:rPr>
            </w:pPr>
            <w:r w:rsidRPr="00322A5D">
              <w:rPr>
                <w:rFonts w:ascii="Times New Roman" w:eastAsia="Times New Roman" w:hAnsi="Times New Roman" w:cs="Times New Roman"/>
                <w:b/>
                <w:bCs/>
                <w:color w:val="000000"/>
                <w:sz w:val="20"/>
                <w:szCs w:val="20"/>
                <w:lang w:eastAsia="ru-RU"/>
              </w:rPr>
              <w:t>за __________ месяц 202___г.</w:t>
            </w:r>
          </w:p>
        </w:tc>
      </w:tr>
      <w:tr w:rsidR="007B7854" w:rsidRPr="00322A5D" w:rsidTr="007B7854">
        <w:trPr>
          <w:trHeight w:val="270"/>
        </w:trPr>
        <w:tc>
          <w:tcPr>
            <w:tcW w:w="2142"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979"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r>
      <w:tr w:rsidR="007B7854" w:rsidRPr="00322A5D" w:rsidTr="007B7854">
        <w:trPr>
          <w:trHeight w:val="255"/>
        </w:trPr>
        <w:tc>
          <w:tcPr>
            <w:tcW w:w="214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код Заказчика</w:t>
            </w:r>
          </w:p>
        </w:tc>
        <w:tc>
          <w:tcPr>
            <w:tcW w:w="1559" w:type="dxa"/>
            <w:tcBorders>
              <w:top w:val="single" w:sz="8" w:space="0" w:color="auto"/>
              <w:left w:val="nil"/>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код Подрядчика</w:t>
            </w:r>
          </w:p>
        </w:tc>
        <w:tc>
          <w:tcPr>
            <w:tcW w:w="2551" w:type="dxa"/>
            <w:gridSpan w:val="2"/>
            <w:tcBorders>
              <w:top w:val="single" w:sz="8" w:space="0" w:color="auto"/>
              <w:left w:val="nil"/>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Договор</w:t>
            </w:r>
          </w:p>
        </w:tc>
        <w:tc>
          <w:tcPr>
            <w:tcW w:w="2836" w:type="dxa"/>
            <w:gridSpan w:val="2"/>
            <w:tcBorders>
              <w:top w:val="single" w:sz="8" w:space="0" w:color="auto"/>
              <w:left w:val="nil"/>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Источник финансирования</w:t>
            </w:r>
          </w:p>
        </w:tc>
        <w:tc>
          <w:tcPr>
            <w:tcW w:w="5995" w:type="dxa"/>
            <w:gridSpan w:val="5"/>
            <w:tcBorders>
              <w:top w:val="single" w:sz="8" w:space="0" w:color="auto"/>
              <w:left w:val="nil"/>
              <w:bottom w:val="single" w:sz="4" w:space="0" w:color="auto"/>
              <w:right w:val="single" w:sz="8" w:space="0" w:color="000000"/>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Организационно-правовая форма</w:t>
            </w:r>
          </w:p>
        </w:tc>
      </w:tr>
      <w:tr w:rsidR="007B7854" w:rsidRPr="00322A5D" w:rsidTr="007B7854">
        <w:trPr>
          <w:trHeight w:val="255"/>
        </w:trPr>
        <w:tc>
          <w:tcPr>
            <w:tcW w:w="2142" w:type="dxa"/>
            <w:vMerge w:val="restart"/>
            <w:tcBorders>
              <w:top w:val="single" w:sz="4" w:space="0" w:color="auto"/>
              <w:left w:val="single" w:sz="8" w:space="0" w:color="auto"/>
              <w:bottom w:val="single" w:sz="4" w:space="0" w:color="000000"/>
              <w:right w:val="single" w:sz="4" w:space="0" w:color="auto"/>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 </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номер</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дата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ind w:left="-108"/>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код</w:t>
            </w:r>
          </w:p>
        </w:tc>
        <w:tc>
          <w:tcPr>
            <w:tcW w:w="4247" w:type="dxa"/>
            <w:gridSpan w:val="3"/>
            <w:tcBorders>
              <w:top w:val="single" w:sz="4" w:space="0" w:color="auto"/>
              <w:left w:val="nil"/>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Наименование</w:t>
            </w:r>
          </w:p>
        </w:tc>
        <w:tc>
          <w:tcPr>
            <w:tcW w:w="1748" w:type="dxa"/>
            <w:gridSpan w:val="2"/>
            <w:tcBorders>
              <w:top w:val="single" w:sz="4" w:space="0" w:color="auto"/>
              <w:left w:val="nil"/>
              <w:bottom w:val="single" w:sz="4" w:space="0" w:color="auto"/>
              <w:right w:val="single" w:sz="8" w:space="0" w:color="000000"/>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код</w:t>
            </w:r>
          </w:p>
        </w:tc>
      </w:tr>
      <w:tr w:rsidR="007B7854" w:rsidRPr="00322A5D" w:rsidTr="007B7854">
        <w:trPr>
          <w:trHeight w:val="450"/>
        </w:trPr>
        <w:tc>
          <w:tcPr>
            <w:tcW w:w="2142" w:type="dxa"/>
            <w:vMerge/>
            <w:tcBorders>
              <w:top w:val="single" w:sz="4" w:space="0" w:color="auto"/>
              <w:left w:val="single" w:sz="8" w:space="0" w:color="auto"/>
              <w:bottom w:val="single" w:sz="4" w:space="0" w:color="000000"/>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p>
        </w:tc>
        <w:tc>
          <w:tcPr>
            <w:tcW w:w="1276" w:type="dxa"/>
            <w:vMerge w:val="restart"/>
            <w:tcBorders>
              <w:top w:val="nil"/>
              <w:left w:val="single" w:sz="4" w:space="0" w:color="auto"/>
              <w:bottom w:val="single" w:sz="4" w:space="0" w:color="000000"/>
              <w:right w:val="single" w:sz="4" w:space="0" w:color="auto"/>
            </w:tcBorders>
            <w:shd w:val="clear" w:color="auto" w:fill="auto"/>
            <w:noWrap/>
            <w:vAlign w:val="bottom"/>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p>
        </w:tc>
        <w:tc>
          <w:tcPr>
            <w:tcW w:w="1275" w:type="dxa"/>
            <w:vMerge w:val="restart"/>
            <w:tcBorders>
              <w:top w:val="nil"/>
              <w:left w:val="single" w:sz="4" w:space="0" w:color="auto"/>
              <w:bottom w:val="single" w:sz="4" w:space="0" w:color="000000"/>
              <w:right w:val="single" w:sz="4" w:space="0" w:color="auto"/>
            </w:tcBorders>
            <w:shd w:val="clear" w:color="auto" w:fill="auto"/>
            <w:noWrap/>
            <w:vAlign w:val="bottom"/>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p>
        </w:tc>
        <w:tc>
          <w:tcPr>
            <w:tcW w:w="15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 </w:t>
            </w:r>
          </w:p>
        </w:tc>
        <w:tc>
          <w:tcPr>
            <w:tcW w:w="4247"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 </w:t>
            </w:r>
          </w:p>
        </w:tc>
        <w:tc>
          <w:tcPr>
            <w:tcW w:w="1748" w:type="dxa"/>
            <w:gridSpan w:val="2"/>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 </w:t>
            </w:r>
          </w:p>
        </w:tc>
      </w:tr>
      <w:tr w:rsidR="007B7854" w:rsidRPr="00322A5D" w:rsidTr="007B7854">
        <w:trPr>
          <w:trHeight w:val="450"/>
        </w:trPr>
        <w:tc>
          <w:tcPr>
            <w:tcW w:w="2142" w:type="dxa"/>
            <w:vMerge/>
            <w:tcBorders>
              <w:top w:val="single" w:sz="4" w:space="0" w:color="auto"/>
              <w:left w:val="single" w:sz="8" w:space="0" w:color="auto"/>
              <w:bottom w:val="single" w:sz="4" w:space="0" w:color="000000"/>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p>
        </w:tc>
        <w:tc>
          <w:tcPr>
            <w:tcW w:w="1275" w:type="dxa"/>
            <w:vMerge/>
            <w:tcBorders>
              <w:top w:val="nil"/>
              <w:left w:val="single" w:sz="4" w:space="0" w:color="auto"/>
              <w:bottom w:val="single" w:sz="4" w:space="0" w:color="000000"/>
              <w:right w:val="single" w:sz="4" w:space="0" w:color="auto"/>
            </w:tcBorders>
            <w:vAlign w:val="center"/>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p>
        </w:tc>
        <w:tc>
          <w:tcPr>
            <w:tcW w:w="4247" w:type="dxa"/>
            <w:gridSpan w:val="3"/>
            <w:vMerge/>
            <w:tcBorders>
              <w:top w:val="single" w:sz="4" w:space="0" w:color="auto"/>
              <w:left w:val="single" w:sz="4" w:space="0" w:color="auto"/>
              <w:bottom w:val="single" w:sz="4" w:space="0" w:color="000000"/>
              <w:right w:val="single" w:sz="4" w:space="0" w:color="000000"/>
            </w:tcBorders>
            <w:vAlign w:val="center"/>
            <w:hideMark/>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p>
        </w:tc>
        <w:tc>
          <w:tcPr>
            <w:tcW w:w="1748" w:type="dxa"/>
            <w:gridSpan w:val="2"/>
            <w:vMerge/>
            <w:tcBorders>
              <w:top w:val="single" w:sz="4" w:space="0" w:color="auto"/>
              <w:left w:val="single" w:sz="4" w:space="0" w:color="auto"/>
              <w:bottom w:val="single" w:sz="4" w:space="0" w:color="000000"/>
              <w:right w:val="single" w:sz="8" w:space="0" w:color="000000"/>
            </w:tcBorders>
            <w:vAlign w:val="center"/>
            <w:hideMark/>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p>
        </w:tc>
      </w:tr>
      <w:tr w:rsidR="007B7854" w:rsidRPr="00322A5D" w:rsidTr="007B7854">
        <w:trPr>
          <w:trHeight w:val="255"/>
        </w:trPr>
        <w:tc>
          <w:tcPr>
            <w:tcW w:w="2142" w:type="dxa"/>
            <w:vMerge w:val="restart"/>
            <w:tcBorders>
              <w:top w:val="nil"/>
              <w:left w:val="single" w:sz="8" w:space="0" w:color="auto"/>
              <w:bottom w:val="single" w:sz="4" w:space="0" w:color="auto"/>
              <w:right w:val="single" w:sz="4" w:space="0" w:color="auto"/>
            </w:tcBorders>
            <w:shd w:val="clear" w:color="auto" w:fill="auto"/>
            <w:vAlign w:val="center"/>
            <w:hideMark/>
          </w:tcPr>
          <w:p w:rsidR="007B7854" w:rsidRPr="00322A5D" w:rsidRDefault="007B7854" w:rsidP="007B7854">
            <w:pPr>
              <w:spacing w:after="0" w:line="240" w:lineRule="auto"/>
              <w:jc w:val="center"/>
              <w:rPr>
                <w:rFonts w:ascii="Times New Roman" w:eastAsia="Times New Roman" w:hAnsi="Times New Roman" w:cs="Times New Roman"/>
                <w:b/>
                <w:bCs/>
                <w:color w:val="000000"/>
                <w:sz w:val="20"/>
                <w:szCs w:val="20"/>
                <w:lang w:eastAsia="ru-RU"/>
              </w:rPr>
            </w:pPr>
            <w:r w:rsidRPr="00322A5D">
              <w:rPr>
                <w:rFonts w:ascii="Times New Roman" w:eastAsia="Times New Roman" w:hAnsi="Times New Roman" w:cs="Times New Roman"/>
                <w:b/>
                <w:bCs/>
                <w:color w:val="000000"/>
                <w:sz w:val="20"/>
                <w:szCs w:val="20"/>
                <w:lang w:eastAsia="ru-RU"/>
              </w:rPr>
              <w:t>Наименование пусковых комплексов, объектов, комплексов работ</w:t>
            </w:r>
          </w:p>
        </w:tc>
        <w:tc>
          <w:tcPr>
            <w:tcW w:w="11193" w:type="dxa"/>
            <w:gridSpan w:val="8"/>
            <w:tcBorders>
              <w:top w:val="single" w:sz="4" w:space="0" w:color="auto"/>
              <w:left w:val="nil"/>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Стоимость выполненных работ и затрат (тенге)</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НДС</w:t>
            </w:r>
          </w:p>
        </w:tc>
        <w:tc>
          <w:tcPr>
            <w:tcW w:w="992" w:type="dxa"/>
            <w:vMerge w:val="restart"/>
            <w:tcBorders>
              <w:top w:val="nil"/>
              <w:left w:val="single" w:sz="4" w:space="0" w:color="auto"/>
              <w:bottom w:val="single" w:sz="4" w:space="0" w:color="auto"/>
              <w:right w:val="single" w:sz="8" w:space="0" w:color="auto"/>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Всего к оплате</w:t>
            </w:r>
          </w:p>
        </w:tc>
      </w:tr>
      <w:tr w:rsidR="007B7854" w:rsidRPr="00322A5D" w:rsidTr="007B7854">
        <w:trPr>
          <w:trHeight w:val="255"/>
        </w:trPr>
        <w:tc>
          <w:tcPr>
            <w:tcW w:w="2142" w:type="dxa"/>
            <w:vMerge/>
            <w:tcBorders>
              <w:top w:val="nil"/>
              <w:left w:val="single" w:sz="8" w:space="0" w:color="auto"/>
              <w:bottom w:val="single" w:sz="4" w:space="0" w:color="auto"/>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color w:val="000000"/>
                <w:sz w:val="20"/>
                <w:szCs w:val="20"/>
                <w:lang w:eastAsia="ru-RU"/>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7B7854" w:rsidRPr="00322A5D" w:rsidRDefault="007B7854" w:rsidP="007B7854">
            <w:pPr>
              <w:spacing w:after="0" w:line="240" w:lineRule="auto"/>
              <w:jc w:val="center"/>
              <w:rPr>
                <w:rFonts w:ascii="Times New Roman" w:eastAsia="Times New Roman" w:hAnsi="Times New Roman" w:cs="Times New Roman"/>
                <w:b/>
                <w:bCs/>
                <w:color w:val="000000"/>
                <w:sz w:val="20"/>
                <w:szCs w:val="20"/>
                <w:lang w:eastAsia="ru-RU"/>
              </w:rPr>
            </w:pPr>
            <w:r w:rsidRPr="00322A5D">
              <w:rPr>
                <w:rFonts w:ascii="Times New Roman" w:eastAsia="Times New Roman" w:hAnsi="Times New Roman" w:cs="Times New Roman"/>
                <w:b/>
                <w:bCs/>
                <w:color w:val="000000"/>
                <w:sz w:val="20"/>
                <w:szCs w:val="20"/>
                <w:lang w:eastAsia="ru-RU"/>
              </w:rPr>
              <w:t>с начала года по отчётный месяц включительно с НДС</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7B7854" w:rsidRPr="00322A5D" w:rsidRDefault="007B7854" w:rsidP="007B7854">
            <w:pPr>
              <w:spacing w:after="0" w:line="240" w:lineRule="auto"/>
              <w:jc w:val="center"/>
              <w:rPr>
                <w:rFonts w:ascii="Times New Roman" w:eastAsia="Times New Roman" w:hAnsi="Times New Roman" w:cs="Times New Roman"/>
                <w:b/>
                <w:bCs/>
                <w:color w:val="000000"/>
                <w:sz w:val="20"/>
                <w:szCs w:val="20"/>
                <w:lang w:eastAsia="ru-RU"/>
              </w:rPr>
            </w:pPr>
            <w:r w:rsidRPr="00322A5D">
              <w:rPr>
                <w:rFonts w:ascii="Times New Roman" w:eastAsia="Times New Roman" w:hAnsi="Times New Roman" w:cs="Times New Roman"/>
                <w:b/>
                <w:bCs/>
                <w:color w:val="000000"/>
                <w:sz w:val="20"/>
                <w:szCs w:val="20"/>
                <w:lang w:eastAsia="ru-RU"/>
              </w:rPr>
              <w:t xml:space="preserve">в отчётном месяце           без НДС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7B7854" w:rsidRPr="00322A5D" w:rsidRDefault="007B7854" w:rsidP="007B7854">
            <w:pPr>
              <w:spacing w:after="0" w:line="240" w:lineRule="auto"/>
              <w:jc w:val="center"/>
              <w:rPr>
                <w:rFonts w:ascii="Times New Roman" w:eastAsia="Times New Roman" w:hAnsi="Times New Roman" w:cs="Times New Roman"/>
                <w:b/>
                <w:bCs/>
                <w:color w:val="000000"/>
                <w:sz w:val="20"/>
                <w:szCs w:val="20"/>
                <w:lang w:eastAsia="ru-RU"/>
              </w:rPr>
            </w:pPr>
            <w:r w:rsidRPr="00322A5D">
              <w:rPr>
                <w:rFonts w:ascii="Times New Roman" w:eastAsia="Times New Roman" w:hAnsi="Times New Roman" w:cs="Times New Roman"/>
                <w:b/>
                <w:bCs/>
                <w:color w:val="000000"/>
                <w:sz w:val="20"/>
                <w:szCs w:val="20"/>
                <w:lang w:eastAsia="ru-RU"/>
              </w:rPr>
              <w:t>СМР в базовом уровне цен 2001г.</w:t>
            </w:r>
          </w:p>
        </w:tc>
        <w:tc>
          <w:tcPr>
            <w:tcW w:w="7083" w:type="dxa"/>
            <w:gridSpan w:val="5"/>
            <w:tcBorders>
              <w:top w:val="single" w:sz="4" w:space="0" w:color="auto"/>
              <w:left w:val="nil"/>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из группы 1</w:t>
            </w:r>
          </w:p>
        </w:tc>
        <w:tc>
          <w:tcPr>
            <w:tcW w:w="756" w:type="dxa"/>
            <w:vMerge/>
            <w:tcBorders>
              <w:top w:val="nil"/>
              <w:left w:val="single" w:sz="4" w:space="0" w:color="auto"/>
              <w:bottom w:val="single" w:sz="4" w:space="0" w:color="auto"/>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p>
        </w:tc>
        <w:tc>
          <w:tcPr>
            <w:tcW w:w="992" w:type="dxa"/>
            <w:vMerge/>
            <w:tcBorders>
              <w:top w:val="nil"/>
              <w:left w:val="single" w:sz="4" w:space="0" w:color="auto"/>
              <w:bottom w:val="single" w:sz="4"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p>
        </w:tc>
      </w:tr>
      <w:tr w:rsidR="007B7854" w:rsidRPr="00322A5D" w:rsidTr="007B7854">
        <w:trPr>
          <w:trHeight w:val="255"/>
        </w:trPr>
        <w:tc>
          <w:tcPr>
            <w:tcW w:w="2142" w:type="dxa"/>
            <w:vMerge/>
            <w:tcBorders>
              <w:top w:val="nil"/>
              <w:left w:val="single" w:sz="8" w:space="0" w:color="auto"/>
              <w:bottom w:val="single" w:sz="4" w:space="0" w:color="auto"/>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color w:val="000000"/>
                <w:sz w:val="20"/>
                <w:szCs w:val="20"/>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color w:val="000000"/>
                <w:sz w:val="20"/>
                <w:szCs w:val="20"/>
                <w:lang w:eastAsia="ru-RU"/>
              </w:rPr>
            </w:pPr>
          </w:p>
        </w:tc>
        <w:tc>
          <w:tcPr>
            <w:tcW w:w="2836" w:type="dxa"/>
            <w:gridSpan w:val="2"/>
            <w:tcBorders>
              <w:top w:val="single" w:sz="4" w:space="0" w:color="auto"/>
              <w:left w:val="nil"/>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 xml:space="preserve">из них </w:t>
            </w:r>
          </w:p>
        </w:tc>
        <w:tc>
          <w:tcPr>
            <w:tcW w:w="1979" w:type="dxa"/>
            <w:vMerge w:val="restart"/>
            <w:tcBorders>
              <w:top w:val="nil"/>
              <w:left w:val="single" w:sz="4" w:space="0" w:color="auto"/>
              <w:bottom w:val="single" w:sz="4" w:space="0" w:color="auto"/>
              <w:right w:val="single" w:sz="4" w:space="0" w:color="auto"/>
            </w:tcBorders>
            <w:shd w:val="clear" w:color="auto" w:fill="auto"/>
            <w:vAlign w:val="bottom"/>
            <w:hideMark/>
          </w:tcPr>
          <w:p w:rsidR="007B7854" w:rsidRPr="00322A5D" w:rsidRDefault="007B7854" w:rsidP="007B7854">
            <w:pPr>
              <w:spacing w:after="0" w:line="240" w:lineRule="auto"/>
              <w:ind w:left="-108"/>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стоимость прочих затрат, не входящих в состав СМР</w:t>
            </w: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 xml:space="preserve">дополнительные затраты </w:t>
            </w:r>
          </w:p>
        </w:tc>
        <w:tc>
          <w:tcPr>
            <w:tcW w:w="756" w:type="dxa"/>
            <w:vMerge/>
            <w:tcBorders>
              <w:top w:val="nil"/>
              <w:left w:val="single" w:sz="4" w:space="0" w:color="auto"/>
              <w:bottom w:val="single" w:sz="4" w:space="0" w:color="auto"/>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p>
        </w:tc>
        <w:tc>
          <w:tcPr>
            <w:tcW w:w="992" w:type="dxa"/>
            <w:vMerge/>
            <w:tcBorders>
              <w:top w:val="nil"/>
              <w:left w:val="single" w:sz="4" w:space="0" w:color="auto"/>
              <w:bottom w:val="single" w:sz="4"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p>
        </w:tc>
      </w:tr>
      <w:tr w:rsidR="007B7854" w:rsidRPr="00322A5D" w:rsidTr="007B7854">
        <w:trPr>
          <w:trHeight w:val="480"/>
        </w:trPr>
        <w:tc>
          <w:tcPr>
            <w:tcW w:w="2142" w:type="dxa"/>
            <w:vMerge/>
            <w:tcBorders>
              <w:top w:val="nil"/>
              <w:left w:val="single" w:sz="8" w:space="0" w:color="auto"/>
              <w:bottom w:val="single" w:sz="4" w:space="0" w:color="auto"/>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color w:val="000000"/>
                <w:sz w:val="20"/>
                <w:szCs w:val="20"/>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color w:val="000000"/>
                <w:sz w:val="20"/>
                <w:szCs w:val="20"/>
                <w:lang w:eastAsia="ru-RU"/>
              </w:rPr>
            </w:pPr>
          </w:p>
        </w:tc>
        <w:tc>
          <w:tcPr>
            <w:tcW w:w="1560" w:type="dxa"/>
            <w:tcBorders>
              <w:top w:val="nil"/>
              <w:left w:val="nil"/>
              <w:bottom w:val="single" w:sz="4" w:space="0" w:color="auto"/>
              <w:right w:val="single" w:sz="4" w:space="0" w:color="auto"/>
            </w:tcBorders>
            <w:shd w:val="clear" w:color="auto" w:fill="auto"/>
            <w:hideMark/>
          </w:tcPr>
          <w:p w:rsidR="007B7854" w:rsidRPr="00322A5D" w:rsidRDefault="007B7854" w:rsidP="007B7854">
            <w:pPr>
              <w:spacing w:after="0" w:line="240" w:lineRule="auto"/>
              <w:jc w:val="center"/>
              <w:rPr>
                <w:rFonts w:ascii="Times New Roman" w:eastAsia="Times New Roman" w:hAnsi="Times New Roman" w:cs="Times New Roman"/>
                <w:b/>
                <w:bCs/>
                <w:color w:val="000000"/>
                <w:sz w:val="20"/>
                <w:szCs w:val="20"/>
                <w:lang w:eastAsia="ru-RU"/>
              </w:rPr>
            </w:pPr>
            <w:r w:rsidRPr="00322A5D">
              <w:rPr>
                <w:rFonts w:ascii="Times New Roman" w:eastAsia="Times New Roman" w:hAnsi="Times New Roman" w:cs="Times New Roman"/>
                <w:b/>
                <w:bCs/>
                <w:color w:val="000000"/>
                <w:sz w:val="20"/>
                <w:szCs w:val="20"/>
                <w:lang w:eastAsia="ru-RU"/>
              </w:rPr>
              <w:t>в отчётном месяце</w:t>
            </w:r>
          </w:p>
        </w:tc>
        <w:tc>
          <w:tcPr>
            <w:tcW w:w="1276" w:type="dxa"/>
            <w:tcBorders>
              <w:top w:val="nil"/>
              <w:left w:val="nil"/>
              <w:bottom w:val="single" w:sz="4" w:space="0" w:color="auto"/>
              <w:right w:val="single" w:sz="4" w:space="0" w:color="auto"/>
            </w:tcBorders>
            <w:shd w:val="clear" w:color="auto" w:fill="auto"/>
            <w:hideMark/>
          </w:tcPr>
          <w:p w:rsidR="007B7854" w:rsidRPr="00322A5D" w:rsidRDefault="007B7854" w:rsidP="007B7854">
            <w:pPr>
              <w:spacing w:after="0" w:line="240" w:lineRule="auto"/>
              <w:jc w:val="center"/>
              <w:rPr>
                <w:rFonts w:ascii="Times New Roman" w:eastAsia="Times New Roman" w:hAnsi="Times New Roman" w:cs="Times New Roman"/>
                <w:b/>
                <w:bCs/>
                <w:color w:val="000000"/>
                <w:sz w:val="20"/>
                <w:szCs w:val="20"/>
                <w:lang w:eastAsia="ru-RU"/>
              </w:rPr>
            </w:pPr>
            <w:r w:rsidRPr="00322A5D">
              <w:rPr>
                <w:rFonts w:ascii="Times New Roman" w:eastAsia="Times New Roman" w:hAnsi="Times New Roman" w:cs="Times New Roman"/>
                <w:b/>
                <w:bCs/>
                <w:color w:val="000000"/>
                <w:sz w:val="20"/>
                <w:szCs w:val="20"/>
                <w:lang w:eastAsia="ru-RU"/>
              </w:rPr>
              <w:t>по монтажу оборудования</w:t>
            </w:r>
          </w:p>
        </w:tc>
        <w:tc>
          <w:tcPr>
            <w:tcW w:w="1979" w:type="dxa"/>
            <w:vMerge/>
            <w:tcBorders>
              <w:top w:val="nil"/>
              <w:left w:val="single" w:sz="4" w:space="0" w:color="auto"/>
              <w:bottom w:val="single" w:sz="4" w:space="0" w:color="auto"/>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за приобретение материалов</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B7854" w:rsidRPr="00322A5D" w:rsidRDefault="007B7854" w:rsidP="007B7854">
            <w:pPr>
              <w:spacing w:after="0" w:line="240" w:lineRule="auto"/>
              <w:jc w:val="center"/>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другие доп.  затраты</w:t>
            </w:r>
          </w:p>
        </w:tc>
        <w:tc>
          <w:tcPr>
            <w:tcW w:w="756" w:type="dxa"/>
            <w:vMerge/>
            <w:tcBorders>
              <w:top w:val="nil"/>
              <w:left w:val="single" w:sz="4" w:space="0" w:color="auto"/>
              <w:bottom w:val="single" w:sz="4" w:space="0" w:color="auto"/>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p>
        </w:tc>
        <w:tc>
          <w:tcPr>
            <w:tcW w:w="992" w:type="dxa"/>
            <w:vMerge/>
            <w:tcBorders>
              <w:top w:val="nil"/>
              <w:left w:val="single" w:sz="4" w:space="0" w:color="auto"/>
              <w:bottom w:val="single" w:sz="4"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p>
        </w:tc>
      </w:tr>
      <w:tr w:rsidR="007B7854" w:rsidRPr="00322A5D" w:rsidTr="007B7854">
        <w:trPr>
          <w:trHeight w:val="285"/>
        </w:trPr>
        <w:tc>
          <w:tcPr>
            <w:tcW w:w="2142" w:type="dxa"/>
            <w:vMerge/>
            <w:tcBorders>
              <w:top w:val="nil"/>
              <w:left w:val="single" w:sz="8" w:space="0" w:color="auto"/>
              <w:bottom w:val="single" w:sz="4" w:space="0" w:color="auto"/>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color w:val="000000"/>
                <w:sz w:val="20"/>
                <w:szCs w:val="20"/>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color w:val="000000"/>
                <w:sz w:val="20"/>
                <w:szCs w:val="20"/>
                <w:lang w:eastAsia="ru-RU"/>
              </w:rPr>
            </w:pPr>
          </w:p>
        </w:tc>
        <w:tc>
          <w:tcPr>
            <w:tcW w:w="1560" w:type="dxa"/>
            <w:tcBorders>
              <w:top w:val="nil"/>
              <w:left w:val="nil"/>
              <w:bottom w:val="single" w:sz="4" w:space="0" w:color="auto"/>
              <w:right w:val="single" w:sz="4" w:space="0" w:color="auto"/>
            </w:tcBorders>
            <w:shd w:val="clear" w:color="auto" w:fill="auto"/>
            <w:hideMark/>
          </w:tcPr>
          <w:p w:rsidR="007B7854" w:rsidRPr="00322A5D" w:rsidRDefault="007B7854" w:rsidP="007B7854">
            <w:pPr>
              <w:spacing w:after="0" w:line="240" w:lineRule="auto"/>
              <w:jc w:val="center"/>
              <w:rPr>
                <w:rFonts w:ascii="Times New Roman" w:eastAsia="Times New Roman" w:hAnsi="Times New Roman" w:cs="Times New Roman"/>
                <w:b/>
                <w:bCs/>
                <w:color w:val="000000"/>
                <w:sz w:val="20"/>
                <w:szCs w:val="20"/>
                <w:lang w:eastAsia="ru-RU"/>
              </w:rPr>
            </w:pPr>
            <w:r w:rsidRPr="00322A5D">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B7854" w:rsidRPr="00322A5D" w:rsidRDefault="007B7854" w:rsidP="007B7854">
            <w:pPr>
              <w:spacing w:after="0" w:line="240" w:lineRule="auto"/>
              <w:jc w:val="center"/>
              <w:rPr>
                <w:rFonts w:ascii="Times New Roman" w:eastAsia="Times New Roman" w:hAnsi="Times New Roman" w:cs="Times New Roman"/>
                <w:b/>
                <w:bCs/>
                <w:color w:val="000000"/>
                <w:sz w:val="20"/>
                <w:szCs w:val="20"/>
                <w:lang w:eastAsia="ru-RU"/>
              </w:rPr>
            </w:pPr>
            <w:r w:rsidRPr="00322A5D">
              <w:rPr>
                <w:rFonts w:ascii="Times New Roman" w:eastAsia="Times New Roman" w:hAnsi="Times New Roman" w:cs="Times New Roman"/>
                <w:b/>
                <w:bCs/>
                <w:color w:val="000000"/>
                <w:sz w:val="20"/>
                <w:szCs w:val="20"/>
                <w:lang w:eastAsia="ru-RU"/>
              </w:rPr>
              <w:t> </w:t>
            </w:r>
          </w:p>
        </w:tc>
        <w:tc>
          <w:tcPr>
            <w:tcW w:w="1979" w:type="dxa"/>
            <w:vMerge/>
            <w:tcBorders>
              <w:top w:val="nil"/>
              <w:left w:val="single" w:sz="4" w:space="0" w:color="auto"/>
              <w:bottom w:val="single" w:sz="4" w:space="0" w:color="auto"/>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p>
        </w:tc>
        <w:tc>
          <w:tcPr>
            <w:tcW w:w="756" w:type="dxa"/>
            <w:vMerge/>
            <w:tcBorders>
              <w:top w:val="nil"/>
              <w:left w:val="single" w:sz="4" w:space="0" w:color="auto"/>
              <w:bottom w:val="single" w:sz="4" w:space="0" w:color="auto"/>
              <w:right w:val="single" w:sz="4"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p>
        </w:tc>
        <w:tc>
          <w:tcPr>
            <w:tcW w:w="992" w:type="dxa"/>
            <w:vMerge/>
            <w:tcBorders>
              <w:top w:val="nil"/>
              <w:left w:val="single" w:sz="4" w:space="0" w:color="auto"/>
              <w:bottom w:val="single" w:sz="4" w:space="0" w:color="auto"/>
              <w:right w:val="single" w:sz="8" w:space="0" w:color="auto"/>
            </w:tcBorders>
            <w:vAlign w:val="center"/>
            <w:hideMark/>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p>
        </w:tc>
      </w:tr>
      <w:tr w:rsidR="007B7854" w:rsidRPr="00322A5D" w:rsidTr="007B7854">
        <w:trPr>
          <w:trHeight w:val="300"/>
        </w:trPr>
        <w:tc>
          <w:tcPr>
            <w:tcW w:w="2142" w:type="dxa"/>
            <w:tcBorders>
              <w:top w:val="nil"/>
              <w:left w:val="single" w:sz="8" w:space="0" w:color="auto"/>
              <w:bottom w:val="single" w:sz="4" w:space="0" w:color="auto"/>
              <w:right w:val="single" w:sz="4" w:space="0" w:color="auto"/>
            </w:tcBorders>
            <w:shd w:val="clear" w:color="auto" w:fill="auto"/>
            <w:hideMark/>
          </w:tcPr>
          <w:p w:rsidR="007B7854" w:rsidRPr="00322A5D" w:rsidRDefault="007B7854" w:rsidP="007B7854">
            <w:pPr>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А</w:t>
            </w:r>
          </w:p>
        </w:tc>
        <w:tc>
          <w:tcPr>
            <w:tcW w:w="1559" w:type="dxa"/>
            <w:tcBorders>
              <w:top w:val="nil"/>
              <w:left w:val="nil"/>
              <w:bottom w:val="single" w:sz="4" w:space="0" w:color="auto"/>
              <w:right w:val="single" w:sz="4" w:space="0" w:color="auto"/>
            </w:tcBorders>
            <w:shd w:val="clear" w:color="auto" w:fill="auto"/>
            <w:hideMark/>
          </w:tcPr>
          <w:p w:rsidR="007B7854" w:rsidRPr="00322A5D" w:rsidRDefault="007B7854" w:rsidP="007B7854">
            <w:pPr>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hideMark/>
          </w:tcPr>
          <w:p w:rsidR="007B7854" w:rsidRPr="00322A5D" w:rsidRDefault="007B7854" w:rsidP="007B7854">
            <w:pPr>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2</w:t>
            </w:r>
          </w:p>
        </w:tc>
        <w:tc>
          <w:tcPr>
            <w:tcW w:w="1275" w:type="dxa"/>
            <w:tcBorders>
              <w:top w:val="nil"/>
              <w:left w:val="nil"/>
              <w:bottom w:val="single" w:sz="4" w:space="0" w:color="auto"/>
              <w:right w:val="single" w:sz="4" w:space="0" w:color="auto"/>
            </w:tcBorders>
            <w:shd w:val="clear" w:color="auto" w:fill="auto"/>
            <w:hideMark/>
          </w:tcPr>
          <w:p w:rsidR="007B7854" w:rsidRPr="00322A5D" w:rsidRDefault="007B7854" w:rsidP="007B7854">
            <w:pPr>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3</w:t>
            </w:r>
          </w:p>
        </w:tc>
        <w:tc>
          <w:tcPr>
            <w:tcW w:w="1560" w:type="dxa"/>
            <w:tcBorders>
              <w:top w:val="nil"/>
              <w:left w:val="nil"/>
              <w:bottom w:val="single" w:sz="4" w:space="0" w:color="auto"/>
              <w:right w:val="single" w:sz="4" w:space="0" w:color="auto"/>
            </w:tcBorders>
            <w:shd w:val="clear" w:color="auto" w:fill="auto"/>
            <w:hideMark/>
          </w:tcPr>
          <w:p w:rsidR="007B7854" w:rsidRPr="00322A5D" w:rsidRDefault="007B7854" w:rsidP="007B7854">
            <w:pPr>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4</w:t>
            </w:r>
          </w:p>
        </w:tc>
        <w:tc>
          <w:tcPr>
            <w:tcW w:w="1276" w:type="dxa"/>
            <w:tcBorders>
              <w:top w:val="nil"/>
              <w:left w:val="nil"/>
              <w:bottom w:val="single" w:sz="4" w:space="0" w:color="auto"/>
              <w:right w:val="single" w:sz="4" w:space="0" w:color="auto"/>
            </w:tcBorders>
            <w:shd w:val="clear" w:color="auto" w:fill="auto"/>
            <w:hideMark/>
          </w:tcPr>
          <w:p w:rsidR="007B7854" w:rsidRPr="00322A5D" w:rsidRDefault="007B7854" w:rsidP="007B7854">
            <w:pPr>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5</w:t>
            </w:r>
          </w:p>
        </w:tc>
        <w:tc>
          <w:tcPr>
            <w:tcW w:w="1979" w:type="dxa"/>
            <w:tcBorders>
              <w:top w:val="nil"/>
              <w:left w:val="nil"/>
              <w:bottom w:val="single" w:sz="4" w:space="0" w:color="auto"/>
              <w:right w:val="single" w:sz="4" w:space="0" w:color="auto"/>
            </w:tcBorders>
            <w:shd w:val="clear" w:color="auto" w:fill="auto"/>
            <w:hideMark/>
          </w:tcPr>
          <w:p w:rsidR="007B7854" w:rsidRPr="00322A5D" w:rsidRDefault="007B7854" w:rsidP="007B7854">
            <w:pPr>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6</w:t>
            </w:r>
          </w:p>
        </w:tc>
        <w:tc>
          <w:tcPr>
            <w:tcW w:w="1134" w:type="dxa"/>
            <w:tcBorders>
              <w:top w:val="nil"/>
              <w:left w:val="nil"/>
              <w:bottom w:val="single" w:sz="4" w:space="0" w:color="auto"/>
              <w:right w:val="single" w:sz="4" w:space="0" w:color="auto"/>
            </w:tcBorders>
            <w:shd w:val="clear" w:color="auto" w:fill="auto"/>
            <w:hideMark/>
          </w:tcPr>
          <w:p w:rsidR="007B7854" w:rsidRPr="00322A5D" w:rsidRDefault="007B7854" w:rsidP="007B7854">
            <w:pPr>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7</w:t>
            </w:r>
          </w:p>
        </w:tc>
        <w:tc>
          <w:tcPr>
            <w:tcW w:w="1134" w:type="dxa"/>
            <w:tcBorders>
              <w:top w:val="nil"/>
              <w:left w:val="nil"/>
              <w:bottom w:val="single" w:sz="4" w:space="0" w:color="auto"/>
              <w:right w:val="single" w:sz="4" w:space="0" w:color="auto"/>
            </w:tcBorders>
            <w:shd w:val="clear" w:color="auto" w:fill="auto"/>
            <w:hideMark/>
          </w:tcPr>
          <w:p w:rsidR="007B7854" w:rsidRPr="00322A5D" w:rsidRDefault="007B7854" w:rsidP="007B7854">
            <w:pPr>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8</w:t>
            </w:r>
          </w:p>
        </w:tc>
        <w:tc>
          <w:tcPr>
            <w:tcW w:w="756" w:type="dxa"/>
            <w:tcBorders>
              <w:top w:val="nil"/>
              <w:left w:val="nil"/>
              <w:bottom w:val="single" w:sz="4" w:space="0" w:color="auto"/>
              <w:right w:val="single" w:sz="4" w:space="0" w:color="auto"/>
            </w:tcBorders>
            <w:shd w:val="clear" w:color="auto" w:fill="auto"/>
            <w:hideMark/>
          </w:tcPr>
          <w:p w:rsidR="007B7854" w:rsidRPr="00322A5D" w:rsidRDefault="007B7854" w:rsidP="007B7854">
            <w:pPr>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9</w:t>
            </w:r>
          </w:p>
        </w:tc>
        <w:tc>
          <w:tcPr>
            <w:tcW w:w="992" w:type="dxa"/>
            <w:tcBorders>
              <w:top w:val="nil"/>
              <w:left w:val="nil"/>
              <w:bottom w:val="single" w:sz="4" w:space="0" w:color="auto"/>
              <w:right w:val="single" w:sz="8" w:space="0" w:color="auto"/>
            </w:tcBorders>
            <w:shd w:val="clear" w:color="auto" w:fill="auto"/>
            <w:hideMark/>
          </w:tcPr>
          <w:p w:rsidR="007B7854" w:rsidRPr="00322A5D" w:rsidRDefault="007B7854" w:rsidP="007B7854">
            <w:pPr>
              <w:spacing w:after="0" w:line="240" w:lineRule="auto"/>
              <w:jc w:val="center"/>
              <w:rPr>
                <w:rFonts w:ascii="Times New Roman" w:eastAsia="Times New Roman" w:hAnsi="Times New Roman" w:cs="Times New Roman"/>
                <w:color w:val="000000"/>
                <w:sz w:val="20"/>
                <w:szCs w:val="20"/>
                <w:lang w:eastAsia="ru-RU"/>
              </w:rPr>
            </w:pPr>
            <w:r w:rsidRPr="00322A5D">
              <w:rPr>
                <w:rFonts w:ascii="Times New Roman" w:eastAsia="Times New Roman" w:hAnsi="Times New Roman" w:cs="Times New Roman"/>
                <w:color w:val="000000"/>
                <w:sz w:val="20"/>
                <w:szCs w:val="20"/>
                <w:lang w:eastAsia="ru-RU"/>
              </w:rPr>
              <w:t>10</w:t>
            </w:r>
          </w:p>
        </w:tc>
      </w:tr>
      <w:tr w:rsidR="007B7854" w:rsidRPr="00322A5D" w:rsidTr="007B7854">
        <w:trPr>
          <w:trHeight w:val="195"/>
        </w:trPr>
        <w:tc>
          <w:tcPr>
            <w:tcW w:w="2142" w:type="dxa"/>
            <w:tcBorders>
              <w:top w:val="nil"/>
              <w:left w:val="single" w:sz="8" w:space="0" w:color="auto"/>
              <w:bottom w:val="nil"/>
              <w:right w:val="single" w:sz="4" w:space="0" w:color="auto"/>
            </w:tcBorders>
            <w:shd w:val="clear" w:color="auto" w:fill="auto"/>
            <w:vAlign w:val="bottom"/>
            <w:hideMark/>
          </w:tcPr>
          <w:p w:rsidR="007B7854" w:rsidRPr="00322A5D" w:rsidRDefault="007B7854" w:rsidP="007B7854">
            <w:pPr>
              <w:spacing w:after="0" w:line="240" w:lineRule="auto"/>
              <w:rPr>
                <w:rFonts w:ascii="Times New Roman" w:eastAsia="Times New Roman" w:hAnsi="Times New Roman" w:cs="Times New Roman"/>
                <w:b/>
                <w:bCs/>
                <w:sz w:val="20"/>
                <w:szCs w:val="20"/>
                <w:lang w:eastAsia="ru-RU"/>
              </w:rPr>
            </w:pPr>
            <w:r w:rsidRPr="00322A5D">
              <w:rPr>
                <w:rFonts w:ascii="Times New Roman" w:eastAsia="Times New Roman" w:hAnsi="Times New Roman" w:cs="Times New Roman"/>
                <w:b/>
                <w:bCs/>
                <w:sz w:val="20"/>
                <w:szCs w:val="20"/>
                <w:lang w:eastAsia="ru-RU"/>
              </w:rPr>
              <w:t> </w:t>
            </w:r>
          </w:p>
        </w:tc>
        <w:tc>
          <w:tcPr>
            <w:tcW w:w="1559" w:type="dxa"/>
            <w:tcBorders>
              <w:top w:val="nil"/>
              <w:left w:val="nil"/>
              <w:bottom w:val="nil"/>
              <w:right w:val="single" w:sz="4" w:space="0" w:color="auto"/>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 </w:t>
            </w:r>
          </w:p>
        </w:tc>
        <w:tc>
          <w:tcPr>
            <w:tcW w:w="1276" w:type="dxa"/>
            <w:tcBorders>
              <w:top w:val="nil"/>
              <w:left w:val="nil"/>
              <w:bottom w:val="nil"/>
              <w:right w:val="single" w:sz="4" w:space="0" w:color="auto"/>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 </w:t>
            </w:r>
          </w:p>
        </w:tc>
        <w:tc>
          <w:tcPr>
            <w:tcW w:w="1275" w:type="dxa"/>
            <w:tcBorders>
              <w:top w:val="nil"/>
              <w:left w:val="nil"/>
              <w:bottom w:val="nil"/>
              <w:right w:val="single" w:sz="4" w:space="0" w:color="auto"/>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 </w:t>
            </w:r>
          </w:p>
        </w:tc>
        <w:tc>
          <w:tcPr>
            <w:tcW w:w="1560" w:type="dxa"/>
            <w:tcBorders>
              <w:top w:val="nil"/>
              <w:left w:val="nil"/>
              <w:bottom w:val="nil"/>
              <w:right w:val="single" w:sz="4" w:space="0" w:color="auto"/>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 </w:t>
            </w:r>
          </w:p>
        </w:tc>
        <w:tc>
          <w:tcPr>
            <w:tcW w:w="1276" w:type="dxa"/>
            <w:tcBorders>
              <w:top w:val="nil"/>
              <w:left w:val="nil"/>
              <w:bottom w:val="nil"/>
              <w:right w:val="single" w:sz="4" w:space="0" w:color="auto"/>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 </w:t>
            </w:r>
          </w:p>
        </w:tc>
        <w:tc>
          <w:tcPr>
            <w:tcW w:w="1979" w:type="dxa"/>
            <w:tcBorders>
              <w:top w:val="nil"/>
              <w:left w:val="nil"/>
              <w:bottom w:val="nil"/>
              <w:right w:val="single" w:sz="4" w:space="0" w:color="auto"/>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 </w:t>
            </w:r>
          </w:p>
        </w:tc>
        <w:tc>
          <w:tcPr>
            <w:tcW w:w="1134" w:type="dxa"/>
            <w:tcBorders>
              <w:top w:val="nil"/>
              <w:left w:val="nil"/>
              <w:bottom w:val="nil"/>
              <w:right w:val="single" w:sz="4" w:space="0" w:color="auto"/>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 </w:t>
            </w:r>
          </w:p>
        </w:tc>
        <w:tc>
          <w:tcPr>
            <w:tcW w:w="1134" w:type="dxa"/>
            <w:tcBorders>
              <w:top w:val="nil"/>
              <w:left w:val="nil"/>
              <w:bottom w:val="nil"/>
              <w:right w:val="single" w:sz="4" w:space="0" w:color="auto"/>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 </w:t>
            </w:r>
          </w:p>
        </w:tc>
        <w:tc>
          <w:tcPr>
            <w:tcW w:w="756" w:type="dxa"/>
            <w:tcBorders>
              <w:top w:val="nil"/>
              <w:left w:val="nil"/>
              <w:bottom w:val="nil"/>
              <w:right w:val="single" w:sz="4" w:space="0" w:color="auto"/>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 </w:t>
            </w:r>
          </w:p>
        </w:tc>
        <w:tc>
          <w:tcPr>
            <w:tcW w:w="992" w:type="dxa"/>
            <w:tcBorders>
              <w:top w:val="nil"/>
              <w:left w:val="nil"/>
              <w:bottom w:val="nil"/>
              <w:right w:val="single" w:sz="8" w:space="0" w:color="auto"/>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 </w:t>
            </w:r>
          </w:p>
        </w:tc>
      </w:tr>
      <w:tr w:rsidR="007B7854" w:rsidRPr="00322A5D" w:rsidTr="007B7854">
        <w:trPr>
          <w:trHeight w:val="255"/>
        </w:trPr>
        <w:tc>
          <w:tcPr>
            <w:tcW w:w="214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 xml:space="preserve">в том числе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 </w:t>
            </w:r>
          </w:p>
        </w:tc>
        <w:tc>
          <w:tcPr>
            <w:tcW w:w="1979" w:type="dxa"/>
            <w:tcBorders>
              <w:top w:val="single" w:sz="4" w:space="0" w:color="auto"/>
              <w:left w:val="nil"/>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 </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r w:rsidRPr="00322A5D">
              <w:rPr>
                <w:rFonts w:ascii="Times New Roman" w:eastAsia="Times New Roman" w:hAnsi="Times New Roman" w:cs="Times New Roman"/>
                <w:sz w:val="20"/>
                <w:szCs w:val="20"/>
                <w:lang w:eastAsia="ru-RU"/>
              </w:rPr>
              <w:t> </w:t>
            </w:r>
          </w:p>
        </w:tc>
      </w:tr>
      <w:tr w:rsidR="007B7854" w:rsidRPr="00322A5D" w:rsidTr="007B7854">
        <w:trPr>
          <w:trHeight w:val="255"/>
        </w:trPr>
        <w:tc>
          <w:tcPr>
            <w:tcW w:w="2142"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979"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7B7854" w:rsidRPr="00322A5D" w:rsidRDefault="007B7854" w:rsidP="007B7854">
            <w:pPr>
              <w:spacing w:after="0" w:line="240" w:lineRule="auto"/>
              <w:rPr>
                <w:rFonts w:ascii="Times New Roman" w:eastAsia="Times New Roman" w:hAnsi="Times New Roman" w:cs="Times New Roman"/>
                <w:sz w:val="20"/>
                <w:szCs w:val="20"/>
                <w:lang w:eastAsia="ru-RU"/>
              </w:rPr>
            </w:pPr>
          </w:p>
        </w:tc>
      </w:tr>
    </w:tbl>
    <w:p w:rsidR="007B7854" w:rsidRDefault="007B7854" w:rsidP="00322A5D">
      <w:pPr>
        <w:spacing w:after="0" w:line="240" w:lineRule="auto"/>
        <w:jc w:val="center"/>
        <w:rPr>
          <w:rFonts w:ascii="Times New Roman" w:eastAsia="Calibri" w:hAnsi="Times New Roman" w:cs="Times New Roman"/>
          <w:b/>
          <w:i/>
          <w:color w:val="FF0000"/>
        </w:rPr>
      </w:pPr>
    </w:p>
    <w:p w:rsidR="00697CBB" w:rsidRDefault="00697CBB" w:rsidP="00322A5D">
      <w:pPr>
        <w:spacing w:after="0" w:line="240" w:lineRule="auto"/>
        <w:jc w:val="center"/>
        <w:rPr>
          <w:rFonts w:ascii="Times New Roman" w:eastAsia="Calibri" w:hAnsi="Times New Roman" w:cs="Times New Roman"/>
          <w:b/>
          <w:i/>
          <w:color w:val="FF0000"/>
        </w:rPr>
      </w:pPr>
    </w:p>
    <w:p w:rsidR="00697CBB" w:rsidRDefault="00697CBB" w:rsidP="00322A5D">
      <w:pPr>
        <w:spacing w:after="0" w:line="240" w:lineRule="auto"/>
        <w:jc w:val="center"/>
        <w:rPr>
          <w:rFonts w:ascii="Times New Roman" w:eastAsia="Calibri" w:hAnsi="Times New Roman" w:cs="Times New Roman"/>
          <w:b/>
          <w:i/>
          <w:color w:val="FF0000"/>
        </w:rPr>
      </w:pPr>
    </w:p>
    <w:tbl>
      <w:tblPr>
        <w:tblpPr w:leftFromText="180" w:rightFromText="180" w:vertAnchor="text" w:horzAnchor="margin" w:tblpXSpec="right" w:tblpY="-44"/>
        <w:tblW w:w="13183" w:type="dxa"/>
        <w:tblBorders>
          <w:top w:val="dotted" w:sz="8" w:space="0" w:color="auto"/>
          <w:left w:val="dotted" w:sz="8" w:space="0" w:color="auto"/>
          <w:bottom w:val="dotted" w:sz="8" w:space="0" w:color="auto"/>
          <w:right w:val="dotted" w:sz="8" w:space="0" w:color="auto"/>
          <w:insideH w:val="dotted" w:sz="8" w:space="0" w:color="auto"/>
          <w:insideV w:val="single" w:sz="8" w:space="0" w:color="auto"/>
        </w:tblBorders>
        <w:tblCellMar>
          <w:left w:w="0" w:type="dxa"/>
          <w:right w:w="0" w:type="dxa"/>
        </w:tblCellMar>
        <w:tblLook w:val="04A0" w:firstRow="1" w:lastRow="0" w:firstColumn="1" w:lastColumn="0" w:noHBand="0" w:noVBand="1"/>
      </w:tblPr>
      <w:tblGrid>
        <w:gridCol w:w="7371"/>
        <w:gridCol w:w="5812"/>
      </w:tblGrid>
      <w:tr w:rsidR="007B7854" w:rsidRPr="00322A5D" w:rsidTr="007B7854">
        <w:trPr>
          <w:trHeight w:val="20"/>
        </w:trPr>
        <w:tc>
          <w:tcPr>
            <w:tcW w:w="7371" w:type="dxa"/>
          </w:tcPr>
          <w:p w:rsidR="007B7854" w:rsidRPr="00322A5D" w:rsidRDefault="007B7854" w:rsidP="007B7854">
            <w:pPr>
              <w:tabs>
                <w:tab w:val="left" w:pos="318"/>
              </w:tabs>
              <w:spacing w:after="0" w:line="240" w:lineRule="auto"/>
              <w:jc w:val="center"/>
              <w:rPr>
                <w:rFonts w:ascii="Times New Roman" w:eastAsia="Calibri" w:hAnsi="Times New Roman" w:cs="Times New Roman"/>
                <w:b/>
              </w:rPr>
            </w:pPr>
            <w:r w:rsidRPr="00322A5D">
              <w:rPr>
                <w:rFonts w:ascii="Times New Roman" w:eastAsia="Calibri" w:hAnsi="Times New Roman" w:cs="Times New Roman"/>
                <w:b/>
              </w:rPr>
              <w:lastRenderedPageBreak/>
              <w:t>Заказчик</w:t>
            </w:r>
          </w:p>
          <w:p w:rsidR="007B7854" w:rsidRPr="00322A5D" w:rsidRDefault="007B7854" w:rsidP="007B7854">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__________________</w:t>
            </w:r>
          </w:p>
          <w:p w:rsidR="007B7854" w:rsidRPr="00322A5D" w:rsidRDefault="007B7854" w:rsidP="007B7854">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Исаев Т. М.</w:t>
            </w:r>
          </w:p>
          <w:p w:rsidR="007B7854" w:rsidRPr="00322A5D" w:rsidRDefault="007B7854" w:rsidP="007B7854">
            <w:pPr>
              <w:spacing w:after="0" w:line="240" w:lineRule="auto"/>
              <w:ind w:left="142"/>
              <w:jc w:val="center"/>
              <w:rPr>
                <w:rFonts w:ascii="Times New Roman" w:eastAsia="Calibri" w:hAnsi="Times New Roman" w:cs="Times New Roman"/>
                <w:b/>
              </w:rPr>
            </w:pPr>
            <w:r w:rsidRPr="00322A5D">
              <w:rPr>
                <w:rFonts w:ascii="Times New Roman" w:eastAsia="Calibri" w:hAnsi="Times New Roman" w:cs="Times New Roman"/>
              </w:rPr>
              <w:t>Генеральный директор ТОО «Казахтуркмунай»</w:t>
            </w:r>
          </w:p>
        </w:tc>
        <w:tc>
          <w:tcPr>
            <w:tcW w:w="5812" w:type="dxa"/>
            <w:tcMar>
              <w:top w:w="0" w:type="dxa"/>
              <w:left w:w="108" w:type="dxa"/>
              <w:bottom w:w="0" w:type="dxa"/>
              <w:right w:w="108" w:type="dxa"/>
            </w:tcMar>
          </w:tcPr>
          <w:p w:rsidR="007B7854" w:rsidRPr="00322A5D" w:rsidRDefault="007B7854" w:rsidP="007B7854">
            <w:pPr>
              <w:spacing w:after="0" w:line="240" w:lineRule="auto"/>
              <w:jc w:val="center"/>
              <w:rPr>
                <w:rFonts w:ascii="Times New Roman" w:eastAsia="Times New Roman" w:hAnsi="Times New Roman" w:cs="Times New Roman"/>
                <w:b/>
              </w:rPr>
            </w:pPr>
            <w:r w:rsidRPr="00322A5D">
              <w:rPr>
                <w:rFonts w:ascii="Times New Roman" w:eastAsia="Times New Roman" w:hAnsi="Times New Roman" w:cs="Times New Roman"/>
                <w:b/>
              </w:rPr>
              <w:t>Подрядчик</w:t>
            </w:r>
          </w:p>
          <w:p w:rsidR="007B7854" w:rsidRPr="00322A5D" w:rsidRDefault="007B7854" w:rsidP="007B7854">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__________________</w:t>
            </w:r>
          </w:p>
          <w:p w:rsidR="007B7854" w:rsidRPr="00322A5D" w:rsidRDefault="007B7854" w:rsidP="007B7854">
            <w:pPr>
              <w:spacing w:after="0" w:line="240" w:lineRule="auto"/>
              <w:ind w:left="34"/>
              <w:jc w:val="center"/>
              <w:rPr>
                <w:rFonts w:ascii="Times New Roman" w:eastAsia="Calibri" w:hAnsi="Times New Roman" w:cs="Times New Roman"/>
                <w:b/>
              </w:rPr>
            </w:pPr>
          </w:p>
        </w:tc>
      </w:tr>
    </w:tbl>
    <w:p w:rsidR="007B7854" w:rsidRDefault="007B7854" w:rsidP="00322A5D">
      <w:pPr>
        <w:spacing w:after="0" w:line="240" w:lineRule="auto"/>
        <w:jc w:val="center"/>
        <w:rPr>
          <w:rFonts w:ascii="Times New Roman" w:eastAsia="Calibri" w:hAnsi="Times New Roman" w:cs="Times New Roman"/>
          <w:b/>
          <w:i/>
          <w:color w:val="FF0000"/>
        </w:rPr>
        <w:sectPr w:rsidR="007B7854" w:rsidSect="007605AF">
          <w:pgSz w:w="15840" w:h="12240" w:orient="landscape"/>
          <w:pgMar w:top="454" w:right="567" w:bottom="454" w:left="567" w:header="720" w:footer="720" w:gutter="0"/>
          <w:cols w:space="720"/>
          <w:docGrid w:linePitch="360"/>
        </w:sectPr>
      </w:pPr>
    </w:p>
    <w:p w:rsidR="00322A5D" w:rsidRPr="00322A5D" w:rsidRDefault="00322A5D" w:rsidP="005436A4">
      <w:pPr>
        <w:pageBreakBefore/>
        <w:spacing w:after="0" w:line="240" w:lineRule="auto"/>
        <w:ind w:right="141"/>
        <w:rPr>
          <w:rFonts w:ascii="Times New Roman" w:eastAsia="Times New Roman" w:hAnsi="Times New Roman" w:cs="Times New Roman"/>
          <w:color w:val="000000"/>
          <w:sz w:val="20"/>
          <w:szCs w:val="20"/>
        </w:rPr>
      </w:pPr>
    </w:p>
    <w:p w:rsidR="007B7854" w:rsidRPr="00322A5D" w:rsidRDefault="007B7854" w:rsidP="007B7854">
      <w:pPr>
        <w:spacing w:after="0" w:line="240" w:lineRule="auto"/>
        <w:rPr>
          <w:rFonts w:ascii="Times New Roman" w:eastAsia="Times New Roman" w:hAnsi="Times New Roman" w:cs="Times New Roman"/>
        </w:rPr>
      </w:pPr>
    </w:p>
    <w:p w:rsidR="00697CBB" w:rsidRDefault="00697CBB" w:rsidP="007B7854">
      <w:pPr>
        <w:shd w:val="clear" w:color="auto" w:fill="FFFFFF"/>
        <w:spacing w:after="200" w:line="276" w:lineRule="auto"/>
        <w:ind w:left="5670"/>
        <w:jc w:val="both"/>
        <w:rPr>
          <w:rFonts w:ascii="Times New Roman" w:eastAsia="Calibri" w:hAnsi="Times New Roman" w:cs="Times New Roman"/>
          <w:sz w:val="20"/>
        </w:rPr>
      </w:pPr>
      <w:r w:rsidRPr="00322A5D">
        <w:rPr>
          <w:rFonts w:ascii="Times New Roman" w:eastAsia="Calibri" w:hAnsi="Times New Roman" w:cs="Times New Roman"/>
          <w:sz w:val="20"/>
        </w:rPr>
        <w:t>Приложение № 9 к Договору № _____ от ____________</w:t>
      </w:r>
    </w:p>
    <w:p w:rsidR="007B7854" w:rsidRPr="00322A5D" w:rsidRDefault="007B7854" w:rsidP="00603D99">
      <w:pPr>
        <w:shd w:val="clear" w:color="auto" w:fill="FFFFFF"/>
        <w:spacing w:after="0" w:line="240" w:lineRule="auto"/>
        <w:ind w:left="5670"/>
        <w:jc w:val="both"/>
        <w:rPr>
          <w:rFonts w:ascii="Times New Roman" w:eastAsia="Calibri" w:hAnsi="Times New Roman" w:cs="Times New Roman"/>
          <w:bCs/>
        </w:rPr>
      </w:pPr>
      <w:r w:rsidRPr="00322A5D">
        <w:rPr>
          <w:rFonts w:ascii="Times New Roman" w:eastAsia="Calibri" w:hAnsi="Times New Roman" w:cs="Times New Roman"/>
          <w:bCs/>
        </w:rPr>
        <w:t xml:space="preserve">Требования к подрядным организациям в области </w:t>
      </w:r>
    </w:p>
    <w:p w:rsidR="007B7854" w:rsidRPr="00322A5D" w:rsidRDefault="007B7854" w:rsidP="00603D99">
      <w:pPr>
        <w:shd w:val="clear" w:color="auto" w:fill="FFFFFF"/>
        <w:spacing w:after="0" w:line="240" w:lineRule="auto"/>
        <w:ind w:left="5670"/>
        <w:jc w:val="both"/>
        <w:rPr>
          <w:rFonts w:ascii="Times New Roman" w:eastAsia="Calibri" w:hAnsi="Times New Roman" w:cs="Times New Roman"/>
          <w:bCs/>
        </w:rPr>
      </w:pPr>
      <w:r w:rsidRPr="00322A5D">
        <w:rPr>
          <w:rFonts w:ascii="Times New Roman" w:eastAsia="Calibri" w:hAnsi="Times New Roman" w:cs="Times New Roman"/>
          <w:bCs/>
        </w:rPr>
        <w:t>трудовых отношений (утверждены решением Правления АО НК «</w:t>
      </w:r>
      <w:proofErr w:type="spellStart"/>
      <w:r w:rsidRPr="00322A5D">
        <w:rPr>
          <w:rFonts w:ascii="Times New Roman" w:eastAsia="Calibri" w:hAnsi="Times New Roman" w:cs="Times New Roman"/>
          <w:bCs/>
        </w:rPr>
        <w:t>КазМунайГаз</w:t>
      </w:r>
      <w:proofErr w:type="spellEnd"/>
      <w:r w:rsidRPr="00322A5D">
        <w:rPr>
          <w:rFonts w:ascii="Times New Roman" w:eastAsia="Calibri" w:hAnsi="Times New Roman" w:cs="Times New Roman"/>
          <w:bCs/>
        </w:rPr>
        <w:t>» № 25 от 02.06.2020 г.)</w:t>
      </w:r>
    </w:p>
    <w:p w:rsidR="007B7854" w:rsidRPr="00322A5D" w:rsidRDefault="007B7854" w:rsidP="007B7854">
      <w:pPr>
        <w:shd w:val="clear" w:color="auto" w:fill="FFFFFF"/>
        <w:spacing w:after="200" w:line="276" w:lineRule="auto"/>
        <w:ind w:left="5670"/>
        <w:jc w:val="both"/>
        <w:rPr>
          <w:rFonts w:ascii="Times New Roman" w:eastAsia="Calibri" w:hAnsi="Times New Roman" w:cs="Times New Roman"/>
          <w:bCs/>
        </w:rPr>
      </w:pPr>
    </w:p>
    <w:p w:rsidR="007B7854" w:rsidRPr="00322A5D" w:rsidRDefault="007B7854" w:rsidP="007B7854">
      <w:pPr>
        <w:tabs>
          <w:tab w:val="left" w:pos="360"/>
          <w:tab w:val="left" w:pos="709"/>
          <w:tab w:val="left" w:pos="851"/>
        </w:tabs>
        <w:spacing w:after="200" w:line="276" w:lineRule="auto"/>
        <w:ind w:right="142"/>
        <w:jc w:val="center"/>
        <w:rPr>
          <w:rFonts w:ascii="Times New Roman" w:eastAsia="Calibri" w:hAnsi="Times New Roman" w:cs="Times New Roman"/>
          <w:b/>
          <w:iCs/>
        </w:rPr>
      </w:pPr>
      <w:r w:rsidRPr="00322A5D">
        <w:rPr>
          <w:rFonts w:ascii="Times New Roman" w:eastAsia="Calibri" w:hAnsi="Times New Roman" w:cs="Times New Roman"/>
          <w:b/>
          <w:iCs/>
        </w:rPr>
        <w:t xml:space="preserve">Требования к подрядным организациям в области </w:t>
      </w:r>
    </w:p>
    <w:p w:rsidR="007B7854" w:rsidRPr="00322A5D" w:rsidRDefault="007B7854" w:rsidP="007B7854">
      <w:pPr>
        <w:tabs>
          <w:tab w:val="left" w:pos="360"/>
          <w:tab w:val="left" w:pos="709"/>
          <w:tab w:val="left" w:pos="851"/>
        </w:tabs>
        <w:spacing w:after="200" w:line="276" w:lineRule="auto"/>
        <w:ind w:right="142"/>
        <w:jc w:val="center"/>
        <w:rPr>
          <w:rFonts w:ascii="Times New Roman" w:eastAsia="Calibri" w:hAnsi="Times New Roman" w:cs="Times New Roman"/>
          <w:b/>
          <w:iCs/>
        </w:rPr>
      </w:pPr>
      <w:r w:rsidRPr="00322A5D">
        <w:rPr>
          <w:rFonts w:ascii="Times New Roman" w:eastAsia="Calibri" w:hAnsi="Times New Roman" w:cs="Times New Roman"/>
          <w:b/>
          <w:iCs/>
        </w:rPr>
        <w:t xml:space="preserve">трудовых отношений </w:t>
      </w:r>
    </w:p>
    <w:p w:rsidR="007B7854" w:rsidRPr="00322A5D" w:rsidRDefault="007B7854" w:rsidP="007B7854">
      <w:pPr>
        <w:tabs>
          <w:tab w:val="left" w:pos="360"/>
          <w:tab w:val="left" w:pos="709"/>
          <w:tab w:val="left" w:pos="851"/>
        </w:tabs>
        <w:spacing w:after="200" w:line="276" w:lineRule="auto"/>
        <w:ind w:right="142"/>
        <w:jc w:val="center"/>
        <w:rPr>
          <w:rFonts w:ascii="Times New Roman" w:eastAsia="Calibri" w:hAnsi="Times New Roman" w:cs="Times New Roman"/>
          <w:b/>
          <w:iCs/>
        </w:rPr>
      </w:pPr>
    </w:p>
    <w:p w:rsidR="007B7854" w:rsidRPr="00322A5D" w:rsidRDefault="007B7854" w:rsidP="007B7854">
      <w:pPr>
        <w:spacing w:after="200" w:line="276" w:lineRule="auto"/>
        <w:ind w:firstLine="567"/>
        <w:contextualSpacing/>
        <w:jc w:val="center"/>
        <w:rPr>
          <w:rFonts w:ascii="Times New Roman" w:eastAsia="Calibri" w:hAnsi="Times New Roman" w:cs="Times New Roman"/>
          <w:b/>
        </w:rPr>
      </w:pPr>
      <w:r w:rsidRPr="00322A5D">
        <w:rPr>
          <w:rFonts w:ascii="Times New Roman" w:eastAsia="Calibri" w:hAnsi="Times New Roman" w:cs="Times New Roman"/>
          <w:b/>
        </w:rPr>
        <w:t>I.</w:t>
      </w:r>
      <w:r w:rsidRPr="00322A5D">
        <w:rPr>
          <w:rFonts w:ascii="Times New Roman" w:eastAsia="Calibri" w:hAnsi="Times New Roman" w:cs="Times New Roman"/>
        </w:rPr>
        <w:t xml:space="preserve"> </w:t>
      </w:r>
      <w:r w:rsidRPr="00322A5D">
        <w:rPr>
          <w:rFonts w:ascii="Times New Roman" w:eastAsia="Calibri" w:hAnsi="Times New Roman" w:cs="Times New Roman"/>
          <w:b/>
        </w:rPr>
        <w:t>Обязательства Подрядчика (Исполнителя) в ходе выполнения работ (оказания услуг) по Договору.</w:t>
      </w:r>
    </w:p>
    <w:p w:rsidR="007B7854" w:rsidRPr="00322A5D" w:rsidRDefault="007B7854" w:rsidP="007B7854">
      <w:pPr>
        <w:spacing w:after="200" w:line="276" w:lineRule="auto"/>
        <w:ind w:firstLine="567"/>
        <w:contextualSpacing/>
        <w:jc w:val="both"/>
        <w:rPr>
          <w:rFonts w:ascii="Times New Roman" w:eastAsia="Calibri" w:hAnsi="Times New Roman" w:cs="Times New Roman"/>
        </w:rPr>
      </w:pPr>
      <w:r w:rsidRPr="00322A5D">
        <w:rPr>
          <w:rFonts w:ascii="Times New Roman" w:eastAsia="Calibri" w:hAnsi="Times New Roman" w:cs="Times New Roman"/>
        </w:rPr>
        <w:t xml:space="preserve">1. В ходе выполнения работ (оказания услуг) по Договору Подрядчик (Исполнитель) обязуется неукоснительно </w:t>
      </w:r>
      <w:r w:rsidRPr="00322A5D">
        <w:rPr>
          <w:rFonts w:ascii="Times New Roman" w:eastAsia="Calibri" w:hAnsi="Times New Roman" w:cs="Times New Roman"/>
          <w:b/>
          <w:i/>
        </w:rPr>
        <w:t>соблюдать требования трудового законодательства Республики Казахстан, в том числе в части</w:t>
      </w:r>
      <w:r w:rsidRPr="00322A5D">
        <w:rPr>
          <w:rFonts w:ascii="Times New Roman" w:eastAsia="Calibri" w:hAnsi="Times New Roman" w:cs="Times New Roman"/>
        </w:rPr>
        <w:t xml:space="preserve">: </w:t>
      </w:r>
    </w:p>
    <w:p w:rsidR="007B7854" w:rsidRPr="00322A5D" w:rsidRDefault="007B7854" w:rsidP="007B7854">
      <w:pPr>
        <w:numPr>
          <w:ilvl w:val="0"/>
          <w:numId w:val="3"/>
        </w:numPr>
        <w:spacing w:after="200" w:line="240" w:lineRule="auto"/>
        <w:contextualSpacing/>
        <w:jc w:val="both"/>
        <w:rPr>
          <w:rFonts w:ascii="Times New Roman" w:eastAsia="Calibri" w:hAnsi="Times New Roman" w:cs="Times New Roman"/>
        </w:rPr>
      </w:pPr>
      <w:r w:rsidRPr="00322A5D">
        <w:rPr>
          <w:rFonts w:ascii="Times New Roman" w:eastAsia="Calibri" w:hAnsi="Times New Roman" w:cs="Times New Roman"/>
        </w:rPr>
        <w:t>Порядка заключения трудовых договоров, требований к их содержанию и форме;</w:t>
      </w:r>
    </w:p>
    <w:p w:rsidR="007B7854" w:rsidRPr="00322A5D" w:rsidRDefault="007B7854" w:rsidP="007B7854">
      <w:pPr>
        <w:numPr>
          <w:ilvl w:val="0"/>
          <w:numId w:val="3"/>
        </w:numPr>
        <w:spacing w:after="200" w:line="240" w:lineRule="auto"/>
        <w:contextualSpacing/>
        <w:jc w:val="both"/>
        <w:rPr>
          <w:rFonts w:ascii="Times New Roman" w:eastAsia="Calibri" w:hAnsi="Times New Roman" w:cs="Times New Roman"/>
        </w:rPr>
      </w:pPr>
      <w:r w:rsidRPr="00322A5D">
        <w:rPr>
          <w:rFonts w:ascii="Times New Roman" w:eastAsia="Calibri" w:hAnsi="Times New Roman" w:cs="Times New Roman"/>
        </w:rPr>
        <w:t>Допуска лица к работе только после заключения трудового договора;</w:t>
      </w:r>
    </w:p>
    <w:p w:rsidR="007B7854" w:rsidRPr="00322A5D" w:rsidRDefault="007B7854" w:rsidP="007B7854">
      <w:pPr>
        <w:numPr>
          <w:ilvl w:val="0"/>
          <w:numId w:val="3"/>
        </w:numPr>
        <w:spacing w:after="200" w:line="240" w:lineRule="auto"/>
        <w:contextualSpacing/>
        <w:jc w:val="both"/>
        <w:rPr>
          <w:rFonts w:ascii="Times New Roman" w:eastAsia="Calibri" w:hAnsi="Times New Roman" w:cs="Times New Roman"/>
        </w:rPr>
      </w:pPr>
      <w:r w:rsidRPr="00322A5D">
        <w:rPr>
          <w:rFonts w:ascii="Times New Roman" w:eastAsia="Calibri" w:hAnsi="Times New Roman" w:cs="Times New Roman"/>
        </w:rPr>
        <w:t>Продолжительности и режима рабочего времени;</w:t>
      </w:r>
    </w:p>
    <w:p w:rsidR="007B7854" w:rsidRPr="00322A5D" w:rsidRDefault="007B7854" w:rsidP="007B7854">
      <w:pPr>
        <w:numPr>
          <w:ilvl w:val="0"/>
          <w:numId w:val="3"/>
        </w:numPr>
        <w:spacing w:after="200" w:line="240" w:lineRule="auto"/>
        <w:contextualSpacing/>
        <w:jc w:val="both"/>
        <w:rPr>
          <w:rFonts w:ascii="Times New Roman" w:eastAsia="Calibri" w:hAnsi="Times New Roman" w:cs="Times New Roman"/>
        </w:rPr>
      </w:pPr>
      <w:r w:rsidRPr="00322A5D">
        <w:rPr>
          <w:rFonts w:ascii="Times New Roman" w:eastAsia="Calibri" w:hAnsi="Times New Roman" w:cs="Times New Roman"/>
        </w:rPr>
        <w:t>Сменной работы и вахтового метода организации труда;</w:t>
      </w:r>
    </w:p>
    <w:p w:rsidR="007B7854" w:rsidRPr="00322A5D" w:rsidRDefault="007B7854" w:rsidP="007B7854">
      <w:pPr>
        <w:numPr>
          <w:ilvl w:val="0"/>
          <w:numId w:val="3"/>
        </w:numPr>
        <w:spacing w:after="200" w:line="240" w:lineRule="auto"/>
        <w:contextualSpacing/>
        <w:jc w:val="both"/>
        <w:rPr>
          <w:rFonts w:ascii="Times New Roman" w:eastAsia="Calibri" w:hAnsi="Times New Roman" w:cs="Times New Roman"/>
        </w:rPr>
      </w:pPr>
      <w:r w:rsidRPr="00322A5D">
        <w:rPr>
          <w:rFonts w:ascii="Times New Roman" w:eastAsia="Calibri" w:hAnsi="Times New Roman" w:cs="Times New Roman"/>
        </w:rPr>
        <w:t>Работы в ночное время и сверхурочной работы;</w:t>
      </w:r>
    </w:p>
    <w:p w:rsidR="007B7854" w:rsidRPr="00322A5D" w:rsidRDefault="007B7854" w:rsidP="007B7854">
      <w:pPr>
        <w:numPr>
          <w:ilvl w:val="0"/>
          <w:numId w:val="3"/>
        </w:numPr>
        <w:spacing w:after="200" w:line="240" w:lineRule="auto"/>
        <w:contextualSpacing/>
        <w:jc w:val="both"/>
        <w:rPr>
          <w:rFonts w:ascii="Times New Roman" w:eastAsia="Calibri" w:hAnsi="Times New Roman" w:cs="Times New Roman"/>
        </w:rPr>
      </w:pPr>
      <w:r w:rsidRPr="00322A5D">
        <w:rPr>
          <w:rFonts w:ascii="Times New Roman" w:eastAsia="Calibri" w:hAnsi="Times New Roman" w:cs="Times New Roman"/>
        </w:rPr>
        <w:t>Отдыха работников;</w:t>
      </w:r>
    </w:p>
    <w:p w:rsidR="007B7854" w:rsidRPr="00322A5D" w:rsidRDefault="007B7854" w:rsidP="007B7854">
      <w:pPr>
        <w:numPr>
          <w:ilvl w:val="0"/>
          <w:numId w:val="3"/>
        </w:numPr>
        <w:spacing w:after="200" w:line="240" w:lineRule="auto"/>
        <w:contextualSpacing/>
        <w:jc w:val="both"/>
        <w:rPr>
          <w:rFonts w:ascii="Times New Roman" w:eastAsia="Calibri" w:hAnsi="Times New Roman" w:cs="Times New Roman"/>
        </w:rPr>
      </w:pPr>
      <w:r w:rsidRPr="00322A5D">
        <w:rPr>
          <w:rFonts w:ascii="Times New Roman" w:eastAsia="Calibri" w:hAnsi="Times New Roman" w:cs="Times New Roman"/>
        </w:rPr>
        <w:t>Минимального размера оплаты труда и гарантий в области оплаты труда;</w:t>
      </w:r>
    </w:p>
    <w:p w:rsidR="007B7854" w:rsidRPr="00322A5D" w:rsidRDefault="007B7854" w:rsidP="007B7854">
      <w:pPr>
        <w:numPr>
          <w:ilvl w:val="0"/>
          <w:numId w:val="3"/>
        </w:numPr>
        <w:spacing w:after="200" w:line="240" w:lineRule="auto"/>
        <w:contextualSpacing/>
        <w:jc w:val="both"/>
        <w:rPr>
          <w:rFonts w:ascii="Times New Roman" w:eastAsia="Calibri" w:hAnsi="Times New Roman" w:cs="Times New Roman"/>
        </w:rPr>
      </w:pPr>
      <w:r w:rsidRPr="00322A5D">
        <w:rPr>
          <w:rFonts w:ascii="Times New Roman" w:eastAsia="Calibri" w:hAnsi="Times New Roman" w:cs="Times New Roman"/>
        </w:rPr>
        <w:t>Порядка и сроков выплаты заработной платы.</w:t>
      </w:r>
    </w:p>
    <w:p w:rsidR="007B7854" w:rsidRPr="00322A5D" w:rsidRDefault="007B7854" w:rsidP="007B7854">
      <w:pPr>
        <w:shd w:val="clear" w:color="auto" w:fill="FFFFFF"/>
        <w:tabs>
          <w:tab w:val="left" w:pos="709"/>
          <w:tab w:val="left" w:pos="851"/>
        </w:tabs>
        <w:spacing w:after="120" w:line="276" w:lineRule="auto"/>
        <w:ind w:right="142" w:firstLine="567"/>
        <w:jc w:val="both"/>
        <w:rPr>
          <w:rFonts w:ascii="Times New Roman" w:eastAsia="Calibri" w:hAnsi="Times New Roman" w:cs="Times New Roman"/>
        </w:rPr>
      </w:pPr>
      <w:bookmarkStart w:id="1" w:name="SUB220102"/>
      <w:bookmarkStart w:id="2" w:name="SUB280101"/>
      <w:bookmarkStart w:id="3" w:name="SUB280102"/>
      <w:bookmarkStart w:id="4" w:name="SUB280103"/>
      <w:bookmarkStart w:id="5" w:name="SUB280104"/>
      <w:bookmarkStart w:id="6" w:name="SUB280105"/>
      <w:bookmarkStart w:id="7" w:name="SUB280106"/>
      <w:bookmarkStart w:id="8" w:name="SUB280107"/>
      <w:bookmarkStart w:id="9" w:name="SUB280108"/>
      <w:bookmarkStart w:id="10" w:name="SUB280109"/>
      <w:bookmarkStart w:id="11" w:name="SUB280110"/>
      <w:bookmarkStart w:id="12" w:name="SUB280111"/>
      <w:bookmarkStart w:id="13" w:name="SUB280112"/>
      <w:bookmarkStart w:id="14" w:name="SUB280113"/>
      <w:bookmarkStart w:id="15" w:name="SUB710100"/>
      <w:bookmarkStart w:id="16" w:name="SUB710300"/>
      <w:bookmarkStart w:id="17" w:name="SUB710400"/>
      <w:bookmarkStart w:id="18" w:name="SUB710500"/>
      <w:bookmarkStart w:id="19" w:name="SUB710600"/>
      <w:bookmarkStart w:id="20" w:name="SUB730100"/>
      <w:bookmarkStart w:id="21" w:name="SUB730200"/>
      <w:bookmarkStart w:id="22" w:name="SUB730300"/>
      <w:bookmarkStart w:id="23" w:name="SUB730400"/>
      <w:bookmarkStart w:id="24" w:name="SUB760100"/>
      <w:bookmarkStart w:id="25" w:name="SUB760200"/>
      <w:bookmarkStart w:id="26" w:name="SUB760401"/>
      <w:bookmarkStart w:id="27" w:name="SUB760402"/>
      <w:bookmarkStart w:id="28" w:name="SUB770100"/>
      <w:bookmarkStart w:id="29" w:name="SUB780100"/>
      <w:bookmarkStart w:id="30" w:name="SUB780200"/>
      <w:bookmarkStart w:id="31" w:name="SUB780300"/>
      <w:bookmarkStart w:id="32" w:name="SUB1020001"/>
      <w:bookmarkStart w:id="33" w:name="SUB1020003"/>
      <w:bookmarkStart w:id="34" w:name="SUB1020004"/>
      <w:bookmarkStart w:id="35" w:name="SUB1020005"/>
      <w:bookmarkStart w:id="36" w:name="SUB1020006"/>
      <w:bookmarkStart w:id="37" w:name="SUB1020007"/>
      <w:bookmarkStart w:id="38" w:name="SUB1130100"/>
      <w:bookmarkStart w:id="39" w:name="SUB1130300"/>
      <w:bookmarkStart w:id="40" w:name="SUB113040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322A5D">
        <w:rPr>
          <w:rFonts w:ascii="Times New Roman" w:eastAsia="Calibri" w:hAnsi="Times New Roman" w:cs="Times New Roman"/>
        </w:rPr>
        <w:t xml:space="preserve">2. В целях обеспечения современного уровня культуры производства, охраны здоровья, повышения работоспособности и производительности труда, Подрядчик обязуется </w:t>
      </w:r>
      <w:r w:rsidRPr="00322A5D">
        <w:rPr>
          <w:rFonts w:ascii="Times New Roman" w:eastAsia="Calibri" w:hAnsi="Times New Roman" w:cs="Times New Roman"/>
          <w:b/>
          <w:i/>
        </w:rPr>
        <w:t>обеспечить для своих работников следующие социально-бытовые условия</w:t>
      </w:r>
      <w:r w:rsidRPr="00322A5D">
        <w:rPr>
          <w:rFonts w:ascii="Times New Roman" w:eastAsia="Calibri" w:hAnsi="Times New Roman" w:cs="Times New Roman"/>
        </w:rPr>
        <w:t>:</w:t>
      </w:r>
    </w:p>
    <w:p w:rsidR="007B7854" w:rsidRPr="00322A5D" w:rsidRDefault="007B7854" w:rsidP="007B7854">
      <w:pPr>
        <w:shd w:val="clear" w:color="auto" w:fill="FFFFFF"/>
        <w:tabs>
          <w:tab w:val="left" w:pos="709"/>
          <w:tab w:val="left" w:pos="851"/>
        </w:tabs>
        <w:spacing w:after="200" w:line="276" w:lineRule="auto"/>
        <w:ind w:right="142"/>
        <w:jc w:val="both"/>
        <w:rPr>
          <w:rFonts w:ascii="Times New Roman" w:eastAsia="Calibri" w:hAnsi="Times New Roman" w:cs="Times New Roman"/>
        </w:rPr>
      </w:pPr>
      <w:r w:rsidRPr="00322A5D">
        <w:rPr>
          <w:rFonts w:ascii="Times New Roman" w:eastAsia="Calibri" w:hAnsi="Times New Roman" w:cs="Times New Roman"/>
        </w:rPr>
        <w:tab/>
        <w:t xml:space="preserve"> 1) горячее питание и питьевая вода на всех местах производственной деятельности Подрядчика/Исполнителя, задействованных при выполнении Договора, а именно:</w:t>
      </w:r>
    </w:p>
    <w:p w:rsidR="007B7854" w:rsidRPr="00322A5D" w:rsidRDefault="007B7854" w:rsidP="007B7854">
      <w:pPr>
        <w:shd w:val="clear" w:color="auto" w:fill="FFFFFF"/>
        <w:spacing w:after="200" w:line="276" w:lineRule="auto"/>
        <w:ind w:firstLine="567"/>
        <w:contextualSpacing/>
        <w:jc w:val="both"/>
        <w:outlineLvl w:val="0"/>
        <w:rPr>
          <w:rFonts w:ascii="Times New Roman" w:eastAsia="Calibri" w:hAnsi="Times New Roman" w:cs="Times New Roman"/>
          <w:bCs/>
        </w:rPr>
      </w:pPr>
      <w:r w:rsidRPr="00322A5D">
        <w:rPr>
          <w:rFonts w:ascii="Times New Roman" w:eastAsia="Calibri" w:hAnsi="Times New Roman" w:cs="Times New Roman"/>
          <w:bCs/>
        </w:rPr>
        <w:t xml:space="preserve">- обеспечить качественное питание, удовлетворяющее работников, организовать его, ежедневный, контроль. Пища должна иметь высокую усвояемость, хороший вкус, разнообразие используемых продуктов, надлежащий химический состав, полностью удовлетворяющий потребности организма. Рекомендуемое потребление энергии, белков, жиров и углеводов для работников с тяжёлым физическим трудом должно составлять от 3450 до 3600 ккал в день. В связи с этим рацион питания работников должен восполнять затраченную энергию и составлять на один обед (ужин) не менее 1500 ккал. </w:t>
      </w:r>
    </w:p>
    <w:p w:rsidR="007B7854" w:rsidRPr="00322A5D" w:rsidRDefault="007B7854" w:rsidP="007B7854">
      <w:pPr>
        <w:shd w:val="clear" w:color="auto" w:fill="FFFFFF"/>
        <w:spacing w:after="200" w:line="276" w:lineRule="auto"/>
        <w:ind w:firstLine="567"/>
        <w:contextualSpacing/>
        <w:jc w:val="both"/>
        <w:outlineLvl w:val="0"/>
        <w:rPr>
          <w:rFonts w:ascii="Times New Roman" w:eastAsia="Calibri" w:hAnsi="Times New Roman" w:cs="Times New Roman"/>
          <w:bCs/>
        </w:rPr>
      </w:pPr>
      <w:r w:rsidRPr="00322A5D">
        <w:rPr>
          <w:rFonts w:ascii="Times New Roman" w:eastAsia="Calibri" w:hAnsi="Times New Roman" w:cs="Times New Roman"/>
          <w:bCs/>
        </w:rPr>
        <w:t>- не допускать использование кухонной и столовой посуды деформированной, с отбитыми краями, трещинами, сколами, с повреждённой эмалью; столовых приборов из алюминия; разделочных досок из пластмассы и прессованной фанеры;</w:t>
      </w:r>
    </w:p>
    <w:p w:rsidR="007B7854" w:rsidRPr="00322A5D" w:rsidRDefault="007B7854" w:rsidP="007B7854">
      <w:pPr>
        <w:shd w:val="clear" w:color="auto" w:fill="FFFFFF"/>
        <w:spacing w:after="120" w:line="276" w:lineRule="auto"/>
        <w:ind w:firstLine="567"/>
        <w:contextualSpacing/>
        <w:jc w:val="both"/>
        <w:outlineLvl w:val="0"/>
        <w:rPr>
          <w:rFonts w:ascii="Times New Roman" w:eastAsia="Calibri" w:hAnsi="Times New Roman" w:cs="Times New Roman"/>
          <w:bCs/>
        </w:rPr>
      </w:pPr>
      <w:r w:rsidRPr="00322A5D">
        <w:rPr>
          <w:rFonts w:ascii="Times New Roman" w:eastAsia="Calibri" w:hAnsi="Times New Roman" w:cs="Times New Roman"/>
          <w:bCs/>
        </w:rPr>
        <w:t>- места приготовления пищи должны соответствовать санитарно-эпидемиологическим требованиям, в случае раздачи пищи из термосов, также необходимо обеспечивать на всех этапах приготовления и принятия пищи работниками Подрядчика/Исполнителя соблюдение вышеуказанных требований.</w:t>
      </w:r>
    </w:p>
    <w:p w:rsidR="007B7854" w:rsidRPr="00322A5D" w:rsidRDefault="007B7854" w:rsidP="007B7854">
      <w:pPr>
        <w:shd w:val="clear" w:color="auto" w:fill="FFFFFF"/>
        <w:tabs>
          <w:tab w:val="left" w:pos="709"/>
          <w:tab w:val="left" w:pos="851"/>
        </w:tabs>
        <w:spacing w:after="200" w:line="276" w:lineRule="auto"/>
        <w:ind w:right="142" w:firstLine="567"/>
        <w:jc w:val="both"/>
        <w:rPr>
          <w:rFonts w:ascii="Times New Roman" w:eastAsia="Calibri" w:hAnsi="Times New Roman" w:cs="Times New Roman"/>
        </w:rPr>
      </w:pPr>
      <w:r w:rsidRPr="00322A5D">
        <w:rPr>
          <w:rFonts w:ascii="Times New Roman" w:eastAsia="Calibri" w:hAnsi="Times New Roman" w:cs="Times New Roman"/>
        </w:rPr>
        <w:t>2) обеспечить проживанием работников, работающих на объектах КТМ (находящихся за пределами города на значительном удалении, где рабочий процесс осуществляется вахтовым методом), а именно:</w:t>
      </w:r>
    </w:p>
    <w:p w:rsidR="007B7854" w:rsidRPr="00322A5D" w:rsidRDefault="007B7854" w:rsidP="007B7854">
      <w:pPr>
        <w:shd w:val="clear" w:color="auto" w:fill="FFFFFF"/>
        <w:spacing w:after="200" w:line="276" w:lineRule="auto"/>
        <w:ind w:firstLine="567"/>
        <w:contextualSpacing/>
        <w:jc w:val="both"/>
        <w:outlineLvl w:val="0"/>
        <w:rPr>
          <w:rFonts w:ascii="Times New Roman" w:eastAsia="Calibri" w:hAnsi="Times New Roman" w:cs="Times New Roman"/>
          <w:bCs/>
        </w:rPr>
      </w:pPr>
      <w:r w:rsidRPr="00322A5D">
        <w:rPr>
          <w:rFonts w:ascii="Times New Roman" w:eastAsia="Calibri" w:hAnsi="Times New Roman" w:cs="Times New Roman"/>
          <w:bCs/>
        </w:rPr>
        <w:lastRenderedPageBreak/>
        <w:t>- обеспечить работников, работающих вахтовым методом, в период нахождения на объекте производства работ проживанием. Площадь жилых комнат общежитий определяется из расчёта не менее 6 м2 на одного человека;</w:t>
      </w:r>
    </w:p>
    <w:p w:rsidR="007B7854" w:rsidRPr="00322A5D" w:rsidRDefault="007B7854" w:rsidP="007B7854">
      <w:pPr>
        <w:shd w:val="clear" w:color="auto" w:fill="FFFFFF"/>
        <w:spacing w:after="200" w:line="276" w:lineRule="auto"/>
        <w:ind w:firstLine="567"/>
        <w:contextualSpacing/>
        <w:jc w:val="both"/>
        <w:outlineLvl w:val="0"/>
        <w:rPr>
          <w:rFonts w:ascii="Times New Roman" w:eastAsia="Calibri" w:hAnsi="Times New Roman" w:cs="Times New Roman"/>
          <w:bCs/>
        </w:rPr>
      </w:pPr>
      <w:r w:rsidRPr="00322A5D">
        <w:rPr>
          <w:rFonts w:ascii="Times New Roman" w:eastAsia="Calibri" w:hAnsi="Times New Roman" w:cs="Times New Roman"/>
          <w:bCs/>
        </w:rPr>
        <w:t>- осуществлять смену постельного белья, полотенец и другого мягкого инвентаря не менее 1 раза в неделю;</w:t>
      </w:r>
    </w:p>
    <w:p w:rsidR="007B7854" w:rsidRPr="00322A5D" w:rsidRDefault="007B7854" w:rsidP="007B7854">
      <w:pPr>
        <w:shd w:val="clear" w:color="auto" w:fill="FFFFFF"/>
        <w:spacing w:after="200" w:line="276" w:lineRule="auto"/>
        <w:ind w:firstLine="567"/>
        <w:contextualSpacing/>
        <w:jc w:val="both"/>
        <w:outlineLvl w:val="0"/>
        <w:rPr>
          <w:rFonts w:ascii="Times New Roman" w:eastAsia="Calibri" w:hAnsi="Times New Roman" w:cs="Times New Roman"/>
          <w:bCs/>
        </w:rPr>
      </w:pPr>
      <w:r w:rsidRPr="00322A5D">
        <w:rPr>
          <w:rFonts w:ascii="Times New Roman" w:eastAsia="Calibri" w:hAnsi="Times New Roman" w:cs="Times New Roman"/>
          <w:bCs/>
        </w:rPr>
        <w:t xml:space="preserve">- осуществлять сухую и влажную уборку с применением моющих, дезинфицирующих средств – ежедневно, по мере необходимости, но не менее 1 раз в день; </w:t>
      </w:r>
    </w:p>
    <w:p w:rsidR="007B7854" w:rsidRPr="00322A5D" w:rsidRDefault="007B7854" w:rsidP="007B7854">
      <w:pPr>
        <w:shd w:val="clear" w:color="auto" w:fill="FFFFFF"/>
        <w:spacing w:after="200" w:line="276" w:lineRule="auto"/>
        <w:ind w:firstLine="567"/>
        <w:contextualSpacing/>
        <w:jc w:val="both"/>
        <w:outlineLvl w:val="0"/>
        <w:rPr>
          <w:rFonts w:ascii="Times New Roman" w:eastAsia="Calibri" w:hAnsi="Times New Roman" w:cs="Times New Roman"/>
          <w:bCs/>
        </w:rPr>
      </w:pPr>
      <w:r w:rsidRPr="00322A5D">
        <w:rPr>
          <w:rFonts w:ascii="Times New Roman" w:eastAsia="Calibri" w:hAnsi="Times New Roman" w:cs="Times New Roman"/>
          <w:bCs/>
        </w:rPr>
        <w:t>- обеспечить меры пожарной безопасности, бесперебойную работу пожарной сигнализации и дымовых датчиков, с внутренней системой противопожарной защиты;</w:t>
      </w:r>
    </w:p>
    <w:p w:rsidR="007B7854" w:rsidRPr="00322A5D" w:rsidRDefault="007B7854" w:rsidP="007B7854">
      <w:pPr>
        <w:shd w:val="clear" w:color="auto" w:fill="FFFFFF"/>
        <w:spacing w:after="200" w:line="276" w:lineRule="auto"/>
        <w:ind w:firstLine="567"/>
        <w:contextualSpacing/>
        <w:jc w:val="both"/>
        <w:outlineLvl w:val="0"/>
        <w:rPr>
          <w:rFonts w:ascii="Times New Roman" w:eastAsia="Calibri" w:hAnsi="Times New Roman" w:cs="Times New Roman"/>
          <w:bCs/>
        </w:rPr>
      </w:pPr>
      <w:r w:rsidRPr="00322A5D">
        <w:rPr>
          <w:rFonts w:ascii="Times New Roman" w:eastAsia="Calibri" w:hAnsi="Times New Roman" w:cs="Times New Roman"/>
          <w:bCs/>
        </w:rPr>
        <w:t xml:space="preserve">- обеспечить бесперебойную и безаварийную работу электротехнического оборудования и сетей, системы </w:t>
      </w:r>
      <w:proofErr w:type="spellStart"/>
      <w:r w:rsidRPr="00322A5D">
        <w:rPr>
          <w:rFonts w:ascii="Times New Roman" w:eastAsia="Calibri" w:hAnsi="Times New Roman" w:cs="Times New Roman"/>
          <w:bCs/>
        </w:rPr>
        <w:t>хладо</w:t>
      </w:r>
      <w:proofErr w:type="spellEnd"/>
      <w:r w:rsidRPr="00322A5D">
        <w:rPr>
          <w:rFonts w:ascii="Times New Roman" w:eastAsia="Calibri" w:hAnsi="Times New Roman" w:cs="Times New Roman"/>
          <w:bCs/>
        </w:rPr>
        <w:t>-теплоснабжения, систем горячего и холодного водоснабжения, системы вентиляции, а также проведение профилактических работ;</w:t>
      </w:r>
    </w:p>
    <w:p w:rsidR="007B7854" w:rsidRPr="00322A5D" w:rsidRDefault="007B7854" w:rsidP="007B7854">
      <w:pPr>
        <w:shd w:val="clear" w:color="auto" w:fill="FFFFFF"/>
        <w:spacing w:after="200" w:line="276" w:lineRule="auto"/>
        <w:ind w:firstLine="567"/>
        <w:contextualSpacing/>
        <w:jc w:val="both"/>
        <w:outlineLvl w:val="0"/>
        <w:rPr>
          <w:rFonts w:ascii="Times New Roman" w:eastAsia="Calibri" w:hAnsi="Times New Roman" w:cs="Times New Roman"/>
          <w:bCs/>
        </w:rPr>
      </w:pPr>
      <w:r w:rsidRPr="00322A5D">
        <w:rPr>
          <w:rFonts w:ascii="Times New Roman" w:eastAsia="Calibri" w:hAnsi="Times New Roman" w:cs="Times New Roman"/>
          <w:bCs/>
        </w:rPr>
        <w:t>- обеспечить моющими, дезинфицирующими средствами (разрешёнными к применению в РК</w:t>
      </w:r>
      <w:proofErr w:type="gramStart"/>
      <w:r w:rsidRPr="00322A5D">
        <w:rPr>
          <w:rFonts w:ascii="Times New Roman" w:eastAsia="Calibri" w:hAnsi="Times New Roman" w:cs="Times New Roman"/>
          <w:bCs/>
        </w:rPr>
        <w:t>),  бумажными</w:t>
      </w:r>
      <w:proofErr w:type="gramEnd"/>
      <w:r w:rsidRPr="00322A5D">
        <w:rPr>
          <w:rFonts w:ascii="Times New Roman" w:eastAsia="Calibri" w:hAnsi="Times New Roman" w:cs="Times New Roman"/>
          <w:bCs/>
        </w:rPr>
        <w:t xml:space="preserve"> полотенцами, туалетной бумагой и материально-техническим оснащением для поддержания общежитий в чистоте в соответствии с санитарно-гигиеническими нормами.</w:t>
      </w:r>
    </w:p>
    <w:p w:rsidR="007B7854" w:rsidRPr="00322A5D" w:rsidRDefault="007B7854" w:rsidP="007B7854">
      <w:pPr>
        <w:shd w:val="clear" w:color="auto" w:fill="FFFFFF"/>
        <w:spacing w:after="120" w:line="276" w:lineRule="auto"/>
        <w:ind w:firstLine="567"/>
        <w:jc w:val="both"/>
        <w:outlineLvl w:val="0"/>
        <w:rPr>
          <w:rFonts w:ascii="Times New Roman" w:eastAsia="Calibri" w:hAnsi="Times New Roman" w:cs="Times New Roman"/>
          <w:bCs/>
        </w:rPr>
      </w:pPr>
      <w:r w:rsidRPr="00322A5D">
        <w:rPr>
          <w:rFonts w:ascii="Times New Roman" w:eastAsia="Calibri" w:hAnsi="Times New Roman" w:cs="Times New Roman"/>
          <w:bCs/>
        </w:rPr>
        <w:t>В случае отсутствия у П</w:t>
      </w:r>
      <w:r w:rsidRPr="00322A5D">
        <w:rPr>
          <w:rFonts w:ascii="Times New Roman" w:eastAsia="Calibri" w:hAnsi="Times New Roman" w:cs="Times New Roman"/>
        </w:rPr>
        <w:t>одрядчика/Исполнителя</w:t>
      </w:r>
      <w:r w:rsidRPr="00322A5D">
        <w:rPr>
          <w:rFonts w:ascii="Times New Roman" w:eastAsia="Calibri" w:hAnsi="Times New Roman" w:cs="Times New Roman"/>
          <w:bCs/>
        </w:rPr>
        <w:t xml:space="preserve"> собственных помещений для обеспечения работников проживанием на объектах КТМ</w:t>
      </w:r>
      <w:r w:rsidRPr="00322A5D">
        <w:rPr>
          <w:rFonts w:ascii="Times New Roman" w:eastAsia="Calibri" w:hAnsi="Times New Roman" w:cs="Times New Roman"/>
        </w:rPr>
        <w:t xml:space="preserve"> (находящихся за пределами города на значительном удалении, где рабочий процесс осуществляется вахтовым методом)</w:t>
      </w:r>
      <w:r w:rsidRPr="00322A5D">
        <w:rPr>
          <w:rFonts w:ascii="Times New Roman" w:eastAsia="Calibri" w:hAnsi="Times New Roman" w:cs="Times New Roman"/>
          <w:bCs/>
        </w:rPr>
        <w:t>, Подрядчик/Исполнитель обязан, в целях обеспечения своих работников условиями проживания, принять меры для получения доступа к использованию</w:t>
      </w:r>
      <w:r w:rsidRPr="00322A5D">
        <w:rPr>
          <w:rFonts w:ascii="Times New Roman" w:eastAsia="Calibri" w:hAnsi="Times New Roman" w:cs="Times New Roman"/>
        </w:rPr>
        <w:t xml:space="preserve"> </w:t>
      </w:r>
      <w:r w:rsidRPr="00322A5D">
        <w:rPr>
          <w:rFonts w:ascii="Times New Roman" w:eastAsia="Calibri" w:hAnsi="Times New Roman" w:cs="Times New Roman"/>
          <w:bCs/>
        </w:rPr>
        <w:t>жилых помещений, имеющихся на объектах КТМ.</w:t>
      </w:r>
    </w:p>
    <w:p w:rsidR="007B7854" w:rsidRPr="00322A5D" w:rsidRDefault="007B7854" w:rsidP="007B7854">
      <w:pPr>
        <w:shd w:val="clear" w:color="auto" w:fill="FFFFFF"/>
        <w:tabs>
          <w:tab w:val="left" w:pos="709"/>
          <w:tab w:val="left" w:pos="851"/>
        </w:tabs>
        <w:spacing w:after="200" w:line="276" w:lineRule="auto"/>
        <w:ind w:right="142"/>
        <w:jc w:val="both"/>
        <w:rPr>
          <w:rFonts w:ascii="Times New Roman" w:eastAsia="Calibri" w:hAnsi="Times New Roman" w:cs="Times New Roman"/>
        </w:rPr>
      </w:pPr>
      <w:r w:rsidRPr="00322A5D">
        <w:rPr>
          <w:rFonts w:ascii="Times New Roman" w:eastAsia="Calibri" w:hAnsi="Times New Roman" w:cs="Times New Roman"/>
        </w:rPr>
        <w:tab/>
        <w:t>3) обеспечить работников, работающих на объектах КТМ, транспортом для доставки на объекты КТМ, а также для передвижения между объектами, при этом:</w:t>
      </w:r>
    </w:p>
    <w:p w:rsidR="007B7854" w:rsidRPr="00322A5D" w:rsidRDefault="007B7854" w:rsidP="007B7854">
      <w:pPr>
        <w:shd w:val="clear" w:color="auto" w:fill="FFFFFF"/>
        <w:tabs>
          <w:tab w:val="left" w:pos="709"/>
          <w:tab w:val="left" w:pos="851"/>
        </w:tabs>
        <w:spacing w:after="200" w:line="276" w:lineRule="auto"/>
        <w:ind w:right="142" w:firstLine="567"/>
        <w:jc w:val="both"/>
        <w:rPr>
          <w:rFonts w:ascii="Times New Roman" w:eastAsia="Calibri" w:hAnsi="Times New Roman" w:cs="Times New Roman"/>
        </w:rPr>
      </w:pPr>
      <w:r w:rsidRPr="00322A5D">
        <w:rPr>
          <w:rFonts w:ascii="Times New Roman" w:eastAsia="Calibri" w:hAnsi="Times New Roman" w:cs="Times New Roman"/>
        </w:rPr>
        <w:t>- Подрядчик/Исполнитель должен иметь все, необходимые для этих целей, разрешительные документы на осуществление пассажирских перевозок и оказание транспортных услуг;</w:t>
      </w:r>
    </w:p>
    <w:p w:rsidR="007B7854" w:rsidRPr="00322A5D" w:rsidRDefault="007B7854" w:rsidP="007B7854">
      <w:pPr>
        <w:shd w:val="clear" w:color="auto" w:fill="FFFFFF"/>
        <w:tabs>
          <w:tab w:val="left" w:pos="709"/>
          <w:tab w:val="left" w:pos="851"/>
        </w:tabs>
        <w:spacing w:after="200" w:line="276" w:lineRule="auto"/>
        <w:ind w:right="142" w:firstLine="567"/>
        <w:jc w:val="both"/>
        <w:rPr>
          <w:rFonts w:ascii="Times New Roman" w:eastAsia="Calibri" w:hAnsi="Times New Roman" w:cs="Times New Roman"/>
        </w:rPr>
      </w:pPr>
      <w:r w:rsidRPr="00322A5D">
        <w:rPr>
          <w:rFonts w:ascii="Times New Roman" w:eastAsia="Calibri" w:hAnsi="Times New Roman" w:cs="Times New Roman"/>
        </w:rPr>
        <w:t>- транспортные средства для перевозки пассажиров должны быть укомплектованы: системой кондиционирования и/или вентиляции, системой отопления, мягкими сиденьями. Салоны автобусов и микроавтобусов должны быть чистыми, сидения без повреждений и регулируемыми;</w:t>
      </w:r>
    </w:p>
    <w:p w:rsidR="007B7854" w:rsidRPr="00322A5D" w:rsidRDefault="007B7854" w:rsidP="007B7854">
      <w:pPr>
        <w:shd w:val="clear" w:color="auto" w:fill="FFFFFF"/>
        <w:tabs>
          <w:tab w:val="left" w:pos="709"/>
          <w:tab w:val="left" w:pos="851"/>
        </w:tabs>
        <w:spacing w:after="120" w:line="276" w:lineRule="auto"/>
        <w:ind w:right="142" w:firstLine="567"/>
        <w:jc w:val="both"/>
        <w:rPr>
          <w:rFonts w:ascii="Times New Roman" w:eastAsia="Calibri" w:hAnsi="Times New Roman" w:cs="Times New Roman"/>
        </w:rPr>
      </w:pPr>
      <w:r w:rsidRPr="00322A5D">
        <w:rPr>
          <w:rFonts w:ascii="Times New Roman" w:eastAsia="Calibri" w:hAnsi="Times New Roman" w:cs="Times New Roman"/>
        </w:rPr>
        <w:t>- транспортные средства должны отвечать требованиям комфортабельности, иметь ремни безопасности для всех пассажиров и полную техническую оснащённость для работы в летний и зимний период времени.</w:t>
      </w:r>
    </w:p>
    <w:p w:rsidR="007B7854" w:rsidRPr="00322A5D" w:rsidRDefault="007B7854" w:rsidP="007B7854">
      <w:pPr>
        <w:shd w:val="clear" w:color="auto" w:fill="FFFFFF"/>
        <w:tabs>
          <w:tab w:val="left" w:pos="709"/>
          <w:tab w:val="left" w:pos="851"/>
        </w:tabs>
        <w:spacing w:after="200" w:line="276" w:lineRule="auto"/>
        <w:ind w:right="142" w:firstLine="567"/>
        <w:jc w:val="both"/>
        <w:rPr>
          <w:rFonts w:ascii="Times New Roman" w:eastAsia="Calibri" w:hAnsi="Times New Roman" w:cs="Times New Roman"/>
        </w:rPr>
      </w:pPr>
      <w:r w:rsidRPr="00322A5D">
        <w:rPr>
          <w:rFonts w:ascii="Times New Roman" w:eastAsia="Calibri" w:hAnsi="Times New Roman" w:cs="Times New Roman"/>
        </w:rPr>
        <w:t>4) обеспечить работников средствами труда в необходимом количестве и в исправном состоянии, для выполнения Подрядчиком/Исполнителем обязательств в полном соответствии с условиями Договора, а именно: орудиями труда или механическими средствами труда (станками, машинами, оборудованием, инструментами и т.д.).</w:t>
      </w:r>
    </w:p>
    <w:p w:rsidR="007B7854" w:rsidRPr="00322A5D" w:rsidRDefault="007B7854" w:rsidP="007B7854">
      <w:pPr>
        <w:shd w:val="clear" w:color="auto" w:fill="FFFFFF"/>
        <w:tabs>
          <w:tab w:val="left" w:pos="709"/>
          <w:tab w:val="left" w:pos="851"/>
        </w:tabs>
        <w:spacing w:after="200" w:line="276" w:lineRule="auto"/>
        <w:ind w:right="142" w:firstLine="567"/>
        <w:jc w:val="center"/>
        <w:rPr>
          <w:rFonts w:ascii="Times New Roman" w:eastAsia="Calibri" w:hAnsi="Times New Roman" w:cs="Times New Roman"/>
          <w:b/>
        </w:rPr>
      </w:pPr>
      <w:r w:rsidRPr="00322A5D">
        <w:rPr>
          <w:rFonts w:ascii="Times New Roman" w:eastAsia="Calibri" w:hAnsi="Times New Roman" w:cs="Times New Roman"/>
          <w:b/>
        </w:rPr>
        <w:t xml:space="preserve">II. Порядок взаимодействия Подрядчика (Исполнителя) с работниками в целях своевременного получения информации о настроении среди работников </w:t>
      </w:r>
    </w:p>
    <w:p w:rsidR="007B7854" w:rsidRPr="00322A5D" w:rsidRDefault="007B7854" w:rsidP="007B7854">
      <w:pPr>
        <w:tabs>
          <w:tab w:val="left" w:pos="360"/>
          <w:tab w:val="left" w:pos="709"/>
          <w:tab w:val="left" w:pos="851"/>
        </w:tabs>
        <w:spacing w:after="200" w:line="276" w:lineRule="auto"/>
        <w:ind w:right="142" w:firstLine="709"/>
        <w:jc w:val="both"/>
        <w:rPr>
          <w:rFonts w:ascii="Times New Roman" w:eastAsia="Calibri" w:hAnsi="Times New Roman" w:cs="Times New Roman"/>
        </w:rPr>
      </w:pPr>
      <w:r w:rsidRPr="00322A5D">
        <w:rPr>
          <w:rFonts w:ascii="Times New Roman" w:eastAsia="Calibri" w:hAnsi="Times New Roman" w:cs="Times New Roman"/>
        </w:rPr>
        <w:t>В целях своевременного получения информации о настроении среди работников Подрядчика/Исполнителя и информирования работников о деятельности организации Подрядчик/Исполнитель обеспечивают следующие механизмы внутренних коммуникаций:</w:t>
      </w:r>
    </w:p>
    <w:p w:rsidR="007B7854" w:rsidRPr="00322A5D" w:rsidRDefault="007B7854" w:rsidP="007B7854">
      <w:pPr>
        <w:tabs>
          <w:tab w:val="left" w:pos="360"/>
          <w:tab w:val="left" w:pos="709"/>
          <w:tab w:val="left" w:pos="851"/>
        </w:tabs>
        <w:spacing w:after="200" w:line="276" w:lineRule="auto"/>
        <w:ind w:right="142" w:firstLine="709"/>
        <w:jc w:val="both"/>
        <w:rPr>
          <w:rFonts w:ascii="Times New Roman" w:eastAsia="Calibri" w:hAnsi="Times New Roman" w:cs="Times New Roman"/>
        </w:rPr>
      </w:pPr>
      <w:r w:rsidRPr="00322A5D">
        <w:rPr>
          <w:rFonts w:ascii="Times New Roman" w:eastAsia="Calibri" w:hAnsi="Times New Roman" w:cs="Times New Roman"/>
        </w:rPr>
        <w:t>1) Первый руководитель Подрядчика/Исполнителя ежегодно по итогам первого полугодия до 1 сентября и по итогам года до 1 марта встречается со своими работниками по вопросам социально-трудовых отношений, где трудовой коллектив информируется о производственных показателях Подрядчика/Исполнителя, а руководство Подрядчика/Исполнителя собирает вопросы и предложения работников, предоставляет на них ответы; Первый руководитель Подрядчика/Исполнителя осуществляет приём работников своей организации по личным вопросам, не менее одного раза в месяц;</w:t>
      </w:r>
    </w:p>
    <w:p w:rsidR="007B7854" w:rsidRPr="00322A5D" w:rsidRDefault="007B7854" w:rsidP="007B7854">
      <w:pPr>
        <w:tabs>
          <w:tab w:val="left" w:pos="0"/>
          <w:tab w:val="left" w:pos="360"/>
          <w:tab w:val="left" w:pos="851"/>
        </w:tabs>
        <w:spacing w:after="200" w:line="276" w:lineRule="auto"/>
        <w:ind w:right="142" w:firstLine="709"/>
        <w:jc w:val="both"/>
        <w:rPr>
          <w:rFonts w:ascii="Times New Roman" w:eastAsia="Calibri" w:hAnsi="Times New Roman" w:cs="Times New Roman"/>
        </w:rPr>
      </w:pPr>
      <w:r w:rsidRPr="00322A5D">
        <w:rPr>
          <w:rFonts w:ascii="Times New Roman" w:eastAsia="Calibri" w:hAnsi="Times New Roman" w:cs="Times New Roman"/>
        </w:rPr>
        <w:lastRenderedPageBreak/>
        <w:t>2) Подрядчик/Исполнитель обеспечивает своевременное (в актуальные сроки) рассмотрение обращений своих работников и получение заявителями ответов о принятых решениях.</w:t>
      </w:r>
    </w:p>
    <w:p w:rsidR="007B7854" w:rsidRPr="00322A5D" w:rsidRDefault="007B7854" w:rsidP="007B7854">
      <w:pPr>
        <w:spacing w:after="200" w:line="276" w:lineRule="auto"/>
        <w:ind w:left="709"/>
        <w:contextualSpacing/>
        <w:jc w:val="center"/>
        <w:rPr>
          <w:rFonts w:ascii="Times New Roman" w:eastAsia="Calibri" w:hAnsi="Times New Roman" w:cs="Times New Roman"/>
          <w:b/>
        </w:rPr>
      </w:pPr>
      <w:bookmarkStart w:id="41" w:name="SUB220119"/>
      <w:bookmarkEnd w:id="41"/>
      <w:r w:rsidRPr="00322A5D">
        <w:rPr>
          <w:rFonts w:ascii="Times New Roman" w:eastAsia="Calibri" w:hAnsi="Times New Roman" w:cs="Times New Roman"/>
          <w:b/>
        </w:rPr>
        <w:t>III. Порядок проведения КТМ проверок на предмет соблюдения Подрядчиком (Исполнителем) положений настоящих Требований</w:t>
      </w:r>
    </w:p>
    <w:p w:rsidR="007B7854" w:rsidRPr="00322A5D" w:rsidRDefault="007B7854" w:rsidP="007B7854">
      <w:pPr>
        <w:spacing w:after="200" w:line="276" w:lineRule="auto"/>
        <w:ind w:firstLine="709"/>
        <w:contextualSpacing/>
        <w:jc w:val="both"/>
        <w:rPr>
          <w:rFonts w:ascii="Times New Roman" w:eastAsia="Calibri" w:hAnsi="Times New Roman" w:cs="Times New Roman"/>
        </w:rPr>
      </w:pPr>
      <w:r w:rsidRPr="00322A5D">
        <w:rPr>
          <w:rFonts w:ascii="Times New Roman" w:eastAsia="Calibri" w:hAnsi="Times New Roman" w:cs="Times New Roman"/>
        </w:rPr>
        <w:t>КТМ вправе проводить плановые и внеплановые проверки на предмет соблюдения Подрядчиком/Исполнителем требований законодательства Республики Казахстан и положений настоящих Требований. Результаты проверки оформляются путём составления Поверочного листа по форме, установленной согласно Приложению к настоящим Требованиям.</w:t>
      </w:r>
    </w:p>
    <w:p w:rsidR="007B7854" w:rsidRPr="00322A5D" w:rsidRDefault="007B7854" w:rsidP="007B7854">
      <w:pPr>
        <w:spacing w:after="200" w:line="276" w:lineRule="auto"/>
        <w:ind w:firstLine="709"/>
        <w:contextualSpacing/>
        <w:jc w:val="both"/>
        <w:rPr>
          <w:rFonts w:ascii="Times New Roman" w:eastAsia="Calibri" w:hAnsi="Times New Roman" w:cs="Times New Roman"/>
        </w:rPr>
      </w:pPr>
    </w:p>
    <w:p w:rsidR="007B7854" w:rsidRPr="00322A5D" w:rsidRDefault="007B7854" w:rsidP="007B7854">
      <w:pPr>
        <w:spacing w:after="200" w:line="276" w:lineRule="auto"/>
        <w:ind w:firstLine="709"/>
        <w:contextualSpacing/>
        <w:jc w:val="both"/>
        <w:rPr>
          <w:rFonts w:ascii="Times New Roman" w:eastAsia="Calibri" w:hAnsi="Times New Roman" w:cs="Times New Roman"/>
        </w:rPr>
      </w:pPr>
      <w:r w:rsidRPr="00322A5D">
        <w:rPr>
          <w:rFonts w:ascii="Times New Roman" w:eastAsia="Calibri" w:hAnsi="Times New Roman" w:cs="Times New Roman"/>
        </w:rPr>
        <w:t xml:space="preserve">Плановые проверки проводятся не менее 1 раза в год. Внеплановые проверки проводятся на основании: поступивших обращений и заявлений работников Подрядчика/Исполнителя о нарушении законных прав; публикаций в средствах массовой информации; сведений, поступивших из государственных органов и иных источников, в том числе от должностных лиц КТМ. </w:t>
      </w:r>
    </w:p>
    <w:p w:rsidR="007B7854" w:rsidRPr="00322A5D" w:rsidRDefault="007B7854" w:rsidP="007B7854">
      <w:pPr>
        <w:spacing w:after="200" w:line="276" w:lineRule="auto"/>
        <w:ind w:firstLine="568"/>
        <w:contextualSpacing/>
        <w:jc w:val="both"/>
        <w:rPr>
          <w:rFonts w:ascii="Times New Roman" w:eastAsia="Calibri" w:hAnsi="Times New Roman" w:cs="Times New Roman"/>
        </w:rPr>
      </w:pPr>
      <w:r w:rsidRPr="00322A5D">
        <w:rPr>
          <w:rFonts w:ascii="Times New Roman" w:eastAsia="Calibri" w:hAnsi="Times New Roman" w:cs="Times New Roman"/>
        </w:rPr>
        <w:t xml:space="preserve">  В ходе проведения КТМ проверок, Подрядчик (Исполнитель) обязан:</w:t>
      </w:r>
    </w:p>
    <w:p w:rsidR="007B7854" w:rsidRPr="00322A5D" w:rsidRDefault="007B7854" w:rsidP="007B7854">
      <w:pPr>
        <w:spacing w:after="200" w:line="276" w:lineRule="auto"/>
        <w:ind w:right="142" w:firstLine="709"/>
        <w:contextualSpacing/>
        <w:jc w:val="both"/>
        <w:rPr>
          <w:rFonts w:ascii="Times New Roman" w:eastAsia="Calibri" w:hAnsi="Times New Roman" w:cs="Times New Roman"/>
        </w:rPr>
      </w:pPr>
      <w:r w:rsidRPr="00322A5D">
        <w:rPr>
          <w:rFonts w:ascii="Times New Roman" w:eastAsia="Calibri" w:hAnsi="Times New Roman" w:cs="Times New Roman"/>
        </w:rPr>
        <w:t>- предоставлять КТМ актуальные и объективные данные;</w:t>
      </w:r>
    </w:p>
    <w:p w:rsidR="007B7854" w:rsidRPr="00322A5D" w:rsidRDefault="007B7854" w:rsidP="007B7854">
      <w:pPr>
        <w:spacing w:after="200" w:line="276" w:lineRule="auto"/>
        <w:ind w:right="142" w:firstLine="709"/>
        <w:contextualSpacing/>
        <w:jc w:val="both"/>
        <w:rPr>
          <w:rFonts w:ascii="Times New Roman" w:eastAsia="Calibri" w:hAnsi="Times New Roman" w:cs="Times New Roman"/>
        </w:rPr>
      </w:pPr>
      <w:r w:rsidRPr="00322A5D">
        <w:rPr>
          <w:rFonts w:ascii="Times New Roman" w:eastAsia="Calibri" w:hAnsi="Times New Roman" w:cs="Times New Roman"/>
        </w:rPr>
        <w:t>-обеспечивать доступ КТМ на все объекты социально-бытового и производственного характера.</w:t>
      </w:r>
    </w:p>
    <w:p w:rsidR="007B7854" w:rsidRPr="00322A5D" w:rsidRDefault="007B7854" w:rsidP="007B7854">
      <w:pPr>
        <w:spacing w:after="200" w:line="276" w:lineRule="auto"/>
        <w:ind w:right="142" w:firstLine="709"/>
        <w:contextualSpacing/>
        <w:jc w:val="both"/>
        <w:rPr>
          <w:rFonts w:ascii="Times New Roman" w:eastAsia="Calibri" w:hAnsi="Times New Roman" w:cs="Times New Roman"/>
        </w:rPr>
      </w:pPr>
    </w:p>
    <w:p w:rsidR="007B7854" w:rsidRPr="00322A5D" w:rsidRDefault="007B7854" w:rsidP="007B7854">
      <w:pPr>
        <w:spacing w:after="200" w:line="276" w:lineRule="auto"/>
        <w:ind w:right="142" w:firstLine="709"/>
        <w:contextualSpacing/>
        <w:jc w:val="center"/>
        <w:rPr>
          <w:rFonts w:ascii="Times New Roman" w:eastAsia="Calibri" w:hAnsi="Times New Roman" w:cs="Times New Roman"/>
          <w:b/>
        </w:rPr>
      </w:pPr>
      <w:r w:rsidRPr="00322A5D">
        <w:rPr>
          <w:rFonts w:ascii="Times New Roman" w:eastAsia="Calibri" w:hAnsi="Times New Roman" w:cs="Times New Roman"/>
          <w:b/>
        </w:rPr>
        <w:t>IV. Сопутствующие обязательства Подрядчика (Исполнителя) в области трудовых отношений</w:t>
      </w:r>
    </w:p>
    <w:p w:rsidR="007B7854" w:rsidRPr="00322A5D" w:rsidRDefault="007B7854" w:rsidP="007B7854">
      <w:pPr>
        <w:spacing w:after="200" w:line="276" w:lineRule="auto"/>
        <w:ind w:right="142" w:firstLine="709"/>
        <w:contextualSpacing/>
        <w:rPr>
          <w:rFonts w:ascii="Times New Roman" w:eastAsia="Calibri" w:hAnsi="Times New Roman" w:cs="Times New Roman"/>
        </w:rPr>
      </w:pPr>
      <w:r w:rsidRPr="00322A5D">
        <w:rPr>
          <w:rFonts w:ascii="Times New Roman" w:eastAsia="Calibri" w:hAnsi="Times New Roman" w:cs="Times New Roman"/>
        </w:rPr>
        <w:t>Подрядчик (Исполнитель) обязуется:</w:t>
      </w:r>
    </w:p>
    <w:p w:rsidR="007B7854" w:rsidRPr="00322A5D" w:rsidRDefault="007B7854" w:rsidP="007B7854">
      <w:pPr>
        <w:tabs>
          <w:tab w:val="left" w:pos="0"/>
          <w:tab w:val="left" w:pos="360"/>
          <w:tab w:val="left" w:pos="851"/>
        </w:tabs>
        <w:spacing w:after="200" w:line="276" w:lineRule="auto"/>
        <w:ind w:right="142" w:firstLine="709"/>
        <w:jc w:val="both"/>
        <w:rPr>
          <w:rFonts w:ascii="Times New Roman" w:eastAsia="Calibri" w:hAnsi="Times New Roman" w:cs="Times New Roman"/>
        </w:rPr>
      </w:pPr>
      <w:r w:rsidRPr="00322A5D">
        <w:rPr>
          <w:rFonts w:ascii="Times New Roman" w:eastAsia="Calibri" w:hAnsi="Times New Roman" w:cs="Times New Roman"/>
        </w:rPr>
        <w:t>- осуществлять непрерывный мониторинг и анализ ситуации в трудовом коллективе на предмет выявления и фиксации возможных факторов, причин, условий и предпосылок возникновения негативных проявлений социального-бытового характера;</w:t>
      </w:r>
    </w:p>
    <w:p w:rsidR="007B7854" w:rsidRPr="00322A5D" w:rsidRDefault="007B7854" w:rsidP="007B7854">
      <w:pPr>
        <w:tabs>
          <w:tab w:val="left" w:pos="0"/>
          <w:tab w:val="left" w:pos="360"/>
          <w:tab w:val="left" w:pos="851"/>
        </w:tabs>
        <w:spacing w:after="200" w:line="276" w:lineRule="auto"/>
        <w:ind w:right="142" w:firstLine="709"/>
        <w:jc w:val="both"/>
        <w:rPr>
          <w:rFonts w:ascii="Times New Roman" w:eastAsia="Calibri" w:hAnsi="Times New Roman" w:cs="Times New Roman"/>
        </w:rPr>
      </w:pPr>
      <w:r w:rsidRPr="00322A5D">
        <w:rPr>
          <w:rFonts w:ascii="Times New Roman" w:eastAsia="Calibri" w:hAnsi="Times New Roman" w:cs="Times New Roman"/>
        </w:rPr>
        <w:t>- изучать, оценивать и прогнозировать реальные и возможные риски возникновения социального недовольства в трудовом коллективе;</w:t>
      </w:r>
    </w:p>
    <w:p w:rsidR="007B7854" w:rsidRPr="00322A5D" w:rsidRDefault="007B7854" w:rsidP="007B7854">
      <w:pPr>
        <w:tabs>
          <w:tab w:val="left" w:pos="0"/>
          <w:tab w:val="left" w:pos="360"/>
          <w:tab w:val="left" w:pos="851"/>
        </w:tabs>
        <w:spacing w:after="200" w:line="276" w:lineRule="auto"/>
        <w:ind w:right="142" w:firstLine="709"/>
        <w:jc w:val="both"/>
        <w:rPr>
          <w:rFonts w:ascii="Times New Roman" w:eastAsia="Calibri" w:hAnsi="Times New Roman" w:cs="Times New Roman"/>
        </w:rPr>
      </w:pPr>
      <w:r w:rsidRPr="00322A5D">
        <w:rPr>
          <w:rFonts w:ascii="Times New Roman" w:eastAsia="Calibri" w:hAnsi="Times New Roman" w:cs="Times New Roman"/>
        </w:rPr>
        <w:t>- информировать КТМ, в случае возникновения или назревания каких-либо социально-трудовых конфликтов. При этом, вступить в переговорный процесс с представителями работников и принять меры по решению возникшей ситуации в соответствии с действующим законодательством;</w:t>
      </w:r>
    </w:p>
    <w:p w:rsidR="007B7854" w:rsidRPr="00322A5D" w:rsidRDefault="007B7854" w:rsidP="007B7854">
      <w:pPr>
        <w:tabs>
          <w:tab w:val="left" w:pos="0"/>
          <w:tab w:val="left" w:pos="360"/>
          <w:tab w:val="left" w:pos="851"/>
        </w:tabs>
        <w:spacing w:after="200" w:line="276" w:lineRule="auto"/>
        <w:ind w:right="142" w:firstLine="709"/>
        <w:jc w:val="both"/>
        <w:rPr>
          <w:rFonts w:ascii="Times New Roman" w:eastAsia="Calibri" w:hAnsi="Times New Roman" w:cs="Times New Roman"/>
        </w:rPr>
      </w:pPr>
      <w:r w:rsidRPr="00322A5D">
        <w:rPr>
          <w:rFonts w:ascii="Times New Roman" w:eastAsia="Calibri" w:hAnsi="Times New Roman" w:cs="Times New Roman"/>
        </w:rPr>
        <w:t xml:space="preserve">- устанавливать аналогичные Требования к субподрядным организациям, привлекаемым к работе на объекты КТМ. </w:t>
      </w:r>
    </w:p>
    <w:p w:rsidR="007B7854" w:rsidRPr="00322A5D" w:rsidRDefault="007B7854" w:rsidP="007B7854">
      <w:pPr>
        <w:tabs>
          <w:tab w:val="left" w:pos="0"/>
          <w:tab w:val="left" w:pos="360"/>
          <w:tab w:val="left" w:pos="851"/>
        </w:tabs>
        <w:spacing w:after="200" w:line="276" w:lineRule="auto"/>
        <w:ind w:right="142" w:firstLine="709"/>
        <w:jc w:val="both"/>
        <w:rPr>
          <w:rFonts w:ascii="Times New Roman" w:eastAsia="Calibri" w:hAnsi="Times New Roman" w:cs="Times New Roman"/>
        </w:rPr>
      </w:pPr>
      <w:r w:rsidRPr="00322A5D">
        <w:rPr>
          <w:rFonts w:ascii="Times New Roman" w:eastAsia="Calibri" w:hAnsi="Times New Roman" w:cs="Times New Roman"/>
        </w:rPr>
        <w:t xml:space="preserve"> </w:t>
      </w:r>
    </w:p>
    <w:tbl>
      <w:tblPr>
        <w:tblW w:w="10348" w:type="dxa"/>
        <w:tblInd w:w="152" w:type="dxa"/>
        <w:tblBorders>
          <w:top w:val="dotted" w:sz="8" w:space="0" w:color="auto"/>
          <w:left w:val="dotted" w:sz="8" w:space="0" w:color="auto"/>
          <w:bottom w:val="dotted" w:sz="8" w:space="0" w:color="auto"/>
          <w:right w:val="dotted" w:sz="8" w:space="0" w:color="auto"/>
          <w:insideH w:val="dotted" w:sz="8" w:space="0" w:color="auto"/>
          <w:insideV w:val="single" w:sz="8" w:space="0" w:color="auto"/>
        </w:tblBorders>
        <w:tblCellMar>
          <w:left w:w="0" w:type="dxa"/>
          <w:right w:w="0" w:type="dxa"/>
        </w:tblCellMar>
        <w:tblLook w:val="04A0" w:firstRow="1" w:lastRow="0" w:firstColumn="1" w:lastColumn="0" w:noHBand="0" w:noVBand="1"/>
      </w:tblPr>
      <w:tblGrid>
        <w:gridCol w:w="5245"/>
        <w:gridCol w:w="5103"/>
      </w:tblGrid>
      <w:tr w:rsidR="0039242C" w:rsidRPr="00322A5D" w:rsidTr="00D52253">
        <w:trPr>
          <w:trHeight w:val="20"/>
        </w:trPr>
        <w:tc>
          <w:tcPr>
            <w:tcW w:w="5245" w:type="dxa"/>
          </w:tcPr>
          <w:p w:rsidR="0039242C" w:rsidRPr="0039242C" w:rsidRDefault="0039242C" w:rsidP="00D52253">
            <w:pPr>
              <w:tabs>
                <w:tab w:val="left" w:pos="318"/>
              </w:tabs>
              <w:spacing w:after="0" w:line="240" w:lineRule="auto"/>
              <w:jc w:val="center"/>
              <w:rPr>
                <w:rFonts w:ascii="Times New Roman" w:eastAsia="Calibri" w:hAnsi="Times New Roman" w:cs="Times New Roman"/>
                <w:b/>
              </w:rPr>
            </w:pPr>
            <w:r w:rsidRPr="00322A5D">
              <w:rPr>
                <w:rFonts w:ascii="Times New Roman" w:eastAsia="Calibri" w:hAnsi="Times New Roman" w:cs="Times New Roman"/>
                <w:b/>
              </w:rPr>
              <w:t>Заказчик</w:t>
            </w:r>
            <w:r w:rsidRPr="0039242C">
              <w:rPr>
                <w:rFonts w:ascii="Times New Roman" w:eastAsia="Calibri" w:hAnsi="Times New Roman" w:cs="Times New Roman"/>
                <w:b/>
              </w:rPr>
              <w:t>*</w:t>
            </w:r>
          </w:p>
          <w:p w:rsidR="0039242C" w:rsidRDefault="0039242C" w:rsidP="00D52253">
            <w:pPr>
              <w:tabs>
                <w:tab w:val="left" w:pos="318"/>
              </w:tabs>
              <w:spacing w:after="0" w:line="240" w:lineRule="auto"/>
              <w:rPr>
                <w:rFonts w:ascii="Times New Roman" w:eastAsia="Calibri" w:hAnsi="Times New Roman" w:cs="Times New Roman"/>
                <w:b/>
              </w:rPr>
            </w:pPr>
          </w:p>
          <w:p w:rsidR="0039242C" w:rsidRPr="00322A5D" w:rsidRDefault="0039242C" w:rsidP="00D52253">
            <w:pPr>
              <w:tabs>
                <w:tab w:val="left" w:pos="318"/>
              </w:tabs>
              <w:spacing w:after="0" w:line="240" w:lineRule="auto"/>
              <w:rPr>
                <w:rFonts w:ascii="Times New Roman" w:eastAsia="Calibri" w:hAnsi="Times New Roman" w:cs="Times New Roman"/>
                <w:b/>
              </w:rPr>
            </w:pPr>
          </w:p>
          <w:p w:rsidR="0039242C" w:rsidRPr="00322A5D" w:rsidRDefault="0039242C" w:rsidP="00D52253">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__________________</w:t>
            </w:r>
          </w:p>
          <w:p w:rsidR="0039242C" w:rsidRPr="00322A5D" w:rsidRDefault="0039242C" w:rsidP="00D52253">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Исаев Т. М.</w:t>
            </w:r>
          </w:p>
          <w:p w:rsidR="0039242C" w:rsidRPr="00322A5D" w:rsidRDefault="0039242C" w:rsidP="00D52253">
            <w:pPr>
              <w:spacing w:after="0" w:line="240" w:lineRule="auto"/>
              <w:ind w:left="142"/>
              <w:jc w:val="center"/>
              <w:rPr>
                <w:rFonts w:ascii="Times New Roman" w:eastAsia="Calibri" w:hAnsi="Times New Roman" w:cs="Times New Roman"/>
              </w:rPr>
            </w:pPr>
            <w:r w:rsidRPr="00322A5D">
              <w:rPr>
                <w:rFonts w:ascii="Times New Roman" w:eastAsia="Calibri" w:hAnsi="Times New Roman" w:cs="Times New Roman"/>
              </w:rPr>
              <w:t>Генеральный директор</w:t>
            </w:r>
          </w:p>
          <w:p w:rsidR="0039242C" w:rsidRPr="00322A5D" w:rsidRDefault="0039242C" w:rsidP="00D52253">
            <w:pPr>
              <w:spacing w:after="0" w:line="240" w:lineRule="auto"/>
              <w:ind w:left="142"/>
              <w:jc w:val="center"/>
              <w:rPr>
                <w:rFonts w:ascii="Times New Roman" w:eastAsia="Calibri" w:hAnsi="Times New Roman" w:cs="Times New Roman"/>
                <w:b/>
              </w:rPr>
            </w:pPr>
            <w:r w:rsidRPr="00322A5D">
              <w:rPr>
                <w:rFonts w:ascii="Times New Roman" w:eastAsia="Calibri" w:hAnsi="Times New Roman" w:cs="Times New Roman"/>
              </w:rPr>
              <w:t>ТОО «Казахтуркмунай»</w:t>
            </w:r>
          </w:p>
        </w:tc>
        <w:tc>
          <w:tcPr>
            <w:tcW w:w="5103" w:type="dxa"/>
            <w:tcMar>
              <w:top w:w="0" w:type="dxa"/>
              <w:left w:w="108" w:type="dxa"/>
              <w:bottom w:w="0" w:type="dxa"/>
              <w:right w:w="108" w:type="dxa"/>
            </w:tcMar>
          </w:tcPr>
          <w:p w:rsidR="0039242C" w:rsidRPr="00696439" w:rsidRDefault="0039242C" w:rsidP="00D52253">
            <w:pPr>
              <w:spacing w:after="0" w:line="240" w:lineRule="auto"/>
              <w:jc w:val="center"/>
              <w:rPr>
                <w:rFonts w:ascii="Times New Roman" w:eastAsia="Times New Roman" w:hAnsi="Times New Roman" w:cs="Times New Roman"/>
                <w:b/>
                <w:lang w:val="en-US"/>
              </w:rPr>
            </w:pPr>
            <w:r w:rsidRPr="00322A5D">
              <w:rPr>
                <w:rFonts w:ascii="Times New Roman" w:eastAsia="Times New Roman" w:hAnsi="Times New Roman" w:cs="Times New Roman"/>
                <w:b/>
              </w:rPr>
              <w:t>Подрядчик</w:t>
            </w:r>
            <w:r>
              <w:rPr>
                <w:rFonts w:ascii="Times New Roman" w:eastAsia="Times New Roman" w:hAnsi="Times New Roman" w:cs="Times New Roman"/>
                <w:b/>
                <w:lang w:val="en-US"/>
              </w:rPr>
              <w:t>*</w:t>
            </w:r>
          </w:p>
          <w:p w:rsidR="0039242C" w:rsidRPr="00322A5D" w:rsidRDefault="0039242C" w:rsidP="00D52253">
            <w:pPr>
              <w:spacing w:after="0" w:line="240" w:lineRule="auto"/>
              <w:jc w:val="center"/>
              <w:rPr>
                <w:rFonts w:ascii="Times New Roman" w:eastAsia="Times New Roman" w:hAnsi="Times New Roman" w:cs="Times New Roman"/>
                <w:b/>
              </w:rPr>
            </w:pPr>
          </w:p>
          <w:p w:rsidR="0039242C" w:rsidRPr="00322A5D" w:rsidRDefault="0039242C" w:rsidP="00D52253">
            <w:pPr>
              <w:spacing w:after="0" w:line="240" w:lineRule="auto"/>
              <w:jc w:val="center"/>
              <w:rPr>
                <w:rFonts w:ascii="Times New Roman" w:eastAsia="Times New Roman" w:hAnsi="Times New Roman" w:cs="Times New Roman"/>
                <w:b/>
              </w:rPr>
            </w:pPr>
          </w:p>
          <w:p w:rsidR="0039242C" w:rsidRPr="00322A5D" w:rsidRDefault="0039242C" w:rsidP="00D52253">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__________________</w:t>
            </w:r>
          </w:p>
          <w:p w:rsidR="0039242C" w:rsidRPr="00322A5D" w:rsidRDefault="0039242C" w:rsidP="00D52253">
            <w:pPr>
              <w:spacing w:after="0" w:line="240" w:lineRule="auto"/>
              <w:ind w:left="34"/>
              <w:jc w:val="center"/>
              <w:rPr>
                <w:rFonts w:ascii="Times New Roman" w:eastAsia="Calibri" w:hAnsi="Times New Roman" w:cs="Times New Roman"/>
                <w:b/>
              </w:rPr>
            </w:pPr>
          </w:p>
        </w:tc>
      </w:tr>
    </w:tbl>
    <w:p w:rsidR="007B7854" w:rsidRPr="00322A5D" w:rsidRDefault="007B7854" w:rsidP="007B7854">
      <w:pPr>
        <w:tabs>
          <w:tab w:val="left" w:pos="7440"/>
        </w:tabs>
        <w:spacing w:after="200" w:line="276" w:lineRule="auto"/>
        <w:ind w:firstLine="709"/>
        <w:jc w:val="right"/>
        <w:rPr>
          <w:rFonts w:ascii="Times New Roman" w:eastAsia="Calibri" w:hAnsi="Times New Roman" w:cs="Times New Roman"/>
        </w:rPr>
      </w:pPr>
    </w:p>
    <w:p w:rsidR="007B7854" w:rsidRPr="00322A5D" w:rsidRDefault="007B7854" w:rsidP="007B7854">
      <w:pPr>
        <w:tabs>
          <w:tab w:val="left" w:pos="7440"/>
        </w:tabs>
        <w:spacing w:after="200" w:line="276" w:lineRule="auto"/>
        <w:ind w:firstLine="709"/>
        <w:rPr>
          <w:rFonts w:ascii="Times New Roman" w:eastAsia="Calibri" w:hAnsi="Times New Roman" w:cs="Times New Roman"/>
        </w:rPr>
      </w:pPr>
    </w:p>
    <w:p w:rsidR="007B7854" w:rsidRPr="00322A5D" w:rsidRDefault="007B7854" w:rsidP="007B7854">
      <w:pPr>
        <w:spacing w:after="200" w:line="276" w:lineRule="auto"/>
        <w:jc w:val="center"/>
        <w:rPr>
          <w:rFonts w:ascii="Times New Roman" w:eastAsia="Calibri" w:hAnsi="Times New Roman" w:cs="Times New Roman"/>
          <w:b/>
        </w:rPr>
      </w:pPr>
    </w:p>
    <w:p w:rsidR="007B7854" w:rsidRPr="00322A5D" w:rsidRDefault="007B7854" w:rsidP="007B7854">
      <w:pPr>
        <w:spacing w:after="200" w:line="276" w:lineRule="auto"/>
        <w:jc w:val="right"/>
        <w:rPr>
          <w:rFonts w:ascii="Times New Roman" w:eastAsia="Calibri" w:hAnsi="Times New Roman" w:cs="Times New Roman"/>
          <w:b/>
        </w:rPr>
      </w:pPr>
    </w:p>
    <w:p w:rsidR="007B7854" w:rsidRPr="00322A5D" w:rsidRDefault="007B7854" w:rsidP="007B7854">
      <w:pPr>
        <w:spacing w:after="200" w:line="276" w:lineRule="auto"/>
        <w:jc w:val="right"/>
        <w:rPr>
          <w:rFonts w:ascii="Times New Roman" w:eastAsia="Calibri" w:hAnsi="Times New Roman" w:cs="Times New Roman"/>
          <w:b/>
        </w:rPr>
      </w:pPr>
    </w:p>
    <w:p w:rsidR="007B7854" w:rsidRPr="00322A5D" w:rsidRDefault="007B7854" w:rsidP="007B7854">
      <w:pPr>
        <w:spacing w:after="200" w:line="276" w:lineRule="auto"/>
        <w:jc w:val="right"/>
        <w:rPr>
          <w:rFonts w:ascii="Times New Roman" w:eastAsia="Calibri" w:hAnsi="Times New Roman" w:cs="Times New Roman"/>
        </w:rPr>
      </w:pPr>
    </w:p>
    <w:p w:rsidR="007B7854" w:rsidRPr="00322A5D" w:rsidRDefault="007B7854" w:rsidP="00603D99">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 xml:space="preserve">Приложение </w:t>
      </w:r>
    </w:p>
    <w:p w:rsidR="007B7854" w:rsidRPr="00322A5D" w:rsidRDefault="007B7854" w:rsidP="00603D99">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 xml:space="preserve">к «Требованиям к подрядным организациям </w:t>
      </w:r>
    </w:p>
    <w:p w:rsidR="007B7854" w:rsidRPr="00322A5D" w:rsidRDefault="007B7854" w:rsidP="00603D99">
      <w:pPr>
        <w:spacing w:after="0" w:line="240" w:lineRule="auto"/>
        <w:jc w:val="right"/>
        <w:rPr>
          <w:rFonts w:ascii="Times New Roman" w:eastAsia="Calibri" w:hAnsi="Times New Roman" w:cs="Times New Roman"/>
        </w:rPr>
      </w:pPr>
      <w:r w:rsidRPr="00322A5D">
        <w:rPr>
          <w:rFonts w:ascii="Times New Roman" w:eastAsia="Calibri" w:hAnsi="Times New Roman" w:cs="Times New Roman"/>
        </w:rPr>
        <w:t>в области трудовых отношений»</w:t>
      </w:r>
    </w:p>
    <w:p w:rsidR="00603D99" w:rsidRDefault="00603D99" w:rsidP="007B7854">
      <w:pPr>
        <w:spacing w:after="200" w:line="276" w:lineRule="auto"/>
        <w:jc w:val="center"/>
        <w:rPr>
          <w:rFonts w:ascii="Times New Roman" w:eastAsia="Calibri" w:hAnsi="Times New Roman" w:cs="Times New Roman"/>
          <w:b/>
        </w:rPr>
      </w:pPr>
    </w:p>
    <w:p w:rsidR="007B7854" w:rsidRPr="00322A5D" w:rsidRDefault="007B7854" w:rsidP="007B7854">
      <w:pPr>
        <w:spacing w:after="200" w:line="276" w:lineRule="auto"/>
        <w:jc w:val="center"/>
        <w:rPr>
          <w:rFonts w:ascii="Times New Roman" w:eastAsia="Calibri" w:hAnsi="Times New Roman" w:cs="Times New Roman"/>
          <w:b/>
        </w:rPr>
      </w:pPr>
      <w:r w:rsidRPr="00322A5D">
        <w:rPr>
          <w:rFonts w:ascii="Times New Roman" w:eastAsia="Calibri" w:hAnsi="Times New Roman" w:cs="Times New Roman"/>
          <w:b/>
        </w:rPr>
        <w:t xml:space="preserve">ПРОВЕРОЧНЫЙ ЛИСТ </w:t>
      </w:r>
    </w:p>
    <w:p w:rsidR="007B7854" w:rsidRPr="00322A5D" w:rsidRDefault="007B7854" w:rsidP="007B7854">
      <w:pPr>
        <w:spacing w:after="200" w:line="276" w:lineRule="auto"/>
        <w:jc w:val="center"/>
        <w:rPr>
          <w:rFonts w:ascii="Times New Roman" w:eastAsia="Calibri" w:hAnsi="Times New Roman" w:cs="Times New Roman"/>
          <w:b/>
        </w:rPr>
      </w:pPr>
      <w:r w:rsidRPr="00322A5D">
        <w:rPr>
          <w:rFonts w:ascii="Times New Roman" w:eastAsia="Calibri" w:hAnsi="Times New Roman" w:cs="Times New Roman"/>
          <w:b/>
        </w:rPr>
        <w:t>для пров</w:t>
      </w:r>
      <w:r w:rsidR="00CE4F32">
        <w:rPr>
          <w:rFonts w:ascii="Times New Roman" w:eastAsia="Calibri" w:hAnsi="Times New Roman" w:cs="Times New Roman"/>
          <w:b/>
        </w:rPr>
        <w:t>е</w:t>
      </w:r>
      <w:r w:rsidRPr="00322A5D">
        <w:rPr>
          <w:rFonts w:ascii="Times New Roman" w:eastAsia="Calibri" w:hAnsi="Times New Roman" w:cs="Times New Roman"/>
          <w:b/>
        </w:rPr>
        <w:t>д</w:t>
      </w:r>
      <w:r w:rsidR="00CE4F32">
        <w:rPr>
          <w:rFonts w:ascii="Times New Roman" w:eastAsia="Calibri" w:hAnsi="Times New Roman" w:cs="Times New Roman"/>
          <w:b/>
        </w:rPr>
        <w:t>е</w:t>
      </w:r>
      <w:r w:rsidRPr="00322A5D">
        <w:rPr>
          <w:rFonts w:ascii="Times New Roman" w:eastAsia="Calibri" w:hAnsi="Times New Roman" w:cs="Times New Roman"/>
          <w:b/>
        </w:rPr>
        <w:t xml:space="preserve">ния КТМ проверок Подрядчика/Исполнителя на предмет соблюдения обязательств в области </w:t>
      </w:r>
    </w:p>
    <w:p w:rsidR="007B7854" w:rsidRPr="00322A5D" w:rsidRDefault="007B7854" w:rsidP="007B7854">
      <w:pPr>
        <w:spacing w:after="200" w:line="276" w:lineRule="auto"/>
        <w:jc w:val="center"/>
        <w:rPr>
          <w:rFonts w:ascii="Times New Roman" w:eastAsia="Calibri" w:hAnsi="Times New Roman" w:cs="Times New Roman"/>
          <w:b/>
        </w:rPr>
      </w:pPr>
      <w:r w:rsidRPr="00322A5D">
        <w:rPr>
          <w:rFonts w:ascii="Times New Roman" w:eastAsia="Calibri" w:hAnsi="Times New Roman" w:cs="Times New Roman"/>
          <w:b/>
        </w:rPr>
        <w:t>трудовых отношений при исполнении обязательств по Договору______________</w:t>
      </w:r>
    </w:p>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986"/>
        <w:gridCol w:w="698"/>
        <w:gridCol w:w="706"/>
        <w:gridCol w:w="9"/>
        <w:gridCol w:w="2697"/>
        <w:gridCol w:w="9"/>
      </w:tblGrid>
      <w:tr w:rsidR="007B7854" w:rsidRPr="00322A5D" w:rsidTr="00CE4F32">
        <w:tc>
          <w:tcPr>
            <w:tcW w:w="10635" w:type="dxa"/>
            <w:gridSpan w:val="7"/>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Данный проверочный лист служит в качестве формы для записи во время проведения проверки, проводимой в подрядной организации</w:t>
            </w:r>
          </w:p>
        </w:tc>
      </w:tr>
      <w:tr w:rsidR="007B7854" w:rsidRPr="00322A5D" w:rsidTr="00CE4F32">
        <w:tc>
          <w:tcPr>
            <w:tcW w:w="10635" w:type="dxa"/>
            <w:gridSpan w:val="7"/>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Подрядная организация, будучи самостоятельным юридическим лицом, несёт ответственность за соблюдение норм Трудового Кодекса РК и выполнения договорных условий в сфере труда</w:t>
            </w:r>
          </w:p>
        </w:tc>
      </w:tr>
      <w:tr w:rsidR="007B7854" w:rsidRPr="00322A5D" w:rsidTr="00CE4F32">
        <w:tc>
          <w:tcPr>
            <w:tcW w:w="10635" w:type="dxa"/>
            <w:gridSpan w:val="7"/>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 xml:space="preserve">Данная проверка не охватывает состояние безопасности и охраны труда </w:t>
            </w:r>
          </w:p>
        </w:tc>
      </w:tr>
      <w:tr w:rsidR="007B7854" w:rsidRPr="00322A5D" w:rsidTr="00CE4F32">
        <w:tc>
          <w:tcPr>
            <w:tcW w:w="7929" w:type="dxa"/>
            <w:gridSpan w:val="5"/>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 xml:space="preserve">Периодом проверки является </w:t>
            </w: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c>
          <w:tcPr>
            <w:tcW w:w="10635" w:type="dxa"/>
            <w:gridSpan w:val="7"/>
            <w:shd w:val="clear" w:color="auto" w:fill="EEECE1"/>
          </w:tcPr>
          <w:p w:rsidR="007B7854" w:rsidRPr="00322A5D" w:rsidRDefault="007B7854" w:rsidP="007B7854">
            <w:pPr>
              <w:spacing w:after="0" w:line="240" w:lineRule="auto"/>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ОБЩИЕ СВЕДЕНИЯ</w:t>
            </w:r>
          </w:p>
        </w:tc>
      </w:tr>
      <w:tr w:rsidR="007B7854" w:rsidRPr="00322A5D" w:rsidTr="00CE4F32">
        <w:tc>
          <w:tcPr>
            <w:tcW w:w="7929" w:type="dxa"/>
            <w:gridSpan w:val="5"/>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Участники проверки</w:t>
            </w: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c>
          <w:tcPr>
            <w:tcW w:w="7929" w:type="dxa"/>
            <w:gridSpan w:val="5"/>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Место проведения</w:t>
            </w: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c>
          <w:tcPr>
            <w:tcW w:w="7929" w:type="dxa"/>
            <w:gridSpan w:val="5"/>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Дата проведения</w:t>
            </w: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c>
          <w:tcPr>
            <w:tcW w:w="10635" w:type="dxa"/>
            <w:gridSpan w:val="7"/>
            <w:shd w:val="clear" w:color="auto" w:fill="EEECE1"/>
          </w:tcPr>
          <w:p w:rsidR="007B7854" w:rsidRPr="00322A5D" w:rsidRDefault="007B7854" w:rsidP="007B7854">
            <w:pPr>
              <w:spacing w:after="0" w:line="240" w:lineRule="auto"/>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ИНФОРМАЦИЯ О ПОДРЯДНОЙ ОРГАНИЗАЦИИ</w:t>
            </w:r>
          </w:p>
        </w:tc>
      </w:tr>
      <w:tr w:rsidR="007B7854" w:rsidRPr="00322A5D" w:rsidTr="00CE4F32">
        <w:tc>
          <w:tcPr>
            <w:tcW w:w="7929" w:type="dxa"/>
            <w:gridSpan w:val="5"/>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Наименование компании</w:t>
            </w: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c>
          <w:tcPr>
            <w:tcW w:w="7929" w:type="dxa"/>
            <w:gridSpan w:val="5"/>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Общее количество работников</w:t>
            </w: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6516" w:type="dxa"/>
            <w:gridSpan w:val="2"/>
            <w:shd w:val="clear" w:color="auto" w:fill="EEECE1"/>
          </w:tcPr>
          <w:p w:rsidR="007B7854" w:rsidRPr="00322A5D" w:rsidRDefault="007B7854" w:rsidP="007B7854">
            <w:pPr>
              <w:spacing w:after="0" w:line="240" w:lineRule="auto"/>
              <w:jc w:val="center"/>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Приём на работу</w:t>
            </w:r>
          </w:p>
        </w:tc>
        <w:tc>
          <w:tcPr>
            <w:tcW w:w="698" w:type="dxa"/>
            <w:shd w:val="clear" w:color="auto" w:fill="EEECE1"/>
          </w:tcPr>
          <w:p w:rsidR="007B7854" w:rsidRPr="00322A5D" w:rsidRDefault="007B7854" w:rsidP="007B7854">
            <w:pPr>
              <w:spacing w:after="0" w:line="240" w:lineRule="auto"/>
              <w:jc w:val="center"/>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да</w:t>
            </w:r>
          </w:p>
        </w:tc>
        <w:tc>
          <w:tcPr>
            <w:tcW w:w="706" w:type="dxa"/>
            <w:shd w:val="clear" w:color="auto" w:fill="EEECE1"/>
          </w:tcPr>
          <w:p w:rsidR="007B7854" w:rsidRPr="00322A5D" w:rsidRDefault="007B7854" w:rsidP="007B7854">
            <w:pPr>
              <w:spacing w:after="0" w:line="240" w:lineRule="auto"/>
              <w:jc w:val="center"/>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нет</w:t>
            </w:r>
          </w:p>
        </w:tc>
        <w:tc>
          <w:tcPr>
            <w:tcW w:w="2706" w:type="dxa"/>
            <w:gridSpan w:val="2"/>
            <w:shd w:val="clear" w:color="auto" w:fill="EEECE1"/>
          </w:tcPr>
          <w:p w:rsidR="007B7854" w:rsidRPr="00322A5D" w:rsidRDefault="007B7854" w:rsidP="007B7854">
            <w:pPr>
              <w:spacing w:after="0" w:line="240" w:lineRule="auto"/>
              <w:jc w:val="center"/>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комментарий</w:t>
            </w: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1</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 xml:space="preserve">Трудовой договор оформлен и 1 экз. выдан работникам </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Height w:val="481"/>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2</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Приказы о приёме на работу имеются и с ними ознакомлены работники</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6516" w:type="dxa"/>
            <w:gridSpan w:val="2"/>
            <w:shd w:val="clear" w:color="auto" w:fill="EEECE1"/>
          </w:tcPr>
          <w:p w:rsidR="007B7854" w:rsidRPr="00322A5D" w:rsidRDefault="007B7854" w:rsidP="00CE4F32">
            <w:pPr>
              <w:spacing w:after="0" w:line="240" w:lineRule="auto"/>
              <w:jc w:val="both"/>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Режим работы и отдых</w:t>
            </w:r>
          </w:p>
        </w:tc>
        <w:tc>
          <w:tcPr>
            <w:tcW w:w="698" w:type="dxa"/>
            <w:shd w:val="clear" w:color="auto" w:fill="EEECE1"/>
          </w:tcPr>
          <w:p w:rsidR="007B7854" w:rsidRPr="00322A5D" w:rsidRDefault="007B7854" w:rsidP="007B7854">
            <w:pPr>
              <w:spacing w:after="0" w:line="240" w:lineRule="auto"/>
              <w:jc w:val="center"/>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да</w:t>
            </w:r>
          </w:p>
        </w:tc>
        <w:tc>
          <w:tcPr>
            <w:tcW w:w="706" w:type="dxa"/>
            <w:shd w:val="clear" w:color="auto" w:fill="EEECE1"/>
          </w:tcPr>
          <w:p w:rsidR="007B7854" w:rsidRPr="00322A5D" w:rsidRDefault="007B7854" w:rsidP="007B7854">
            <w:pPr>
              <w:spacing w:after="0" w:line="240" w:lineRule="auto"/>
              <w:jc w:val="center"/>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нет</w:t>
            </w:r>
          </w:p>
        </w:tc>
        <w:tc>
          <w:tcPr>
            <w:tcW w:w="2706" w:type="dxa"/>
            <w:gridSpan w:val="2"/>
            <w:shd w:val="clear" w:color="auto" w:fill="EEECE1"/>
          </w:tcPr>
          <w:p w:rsidR="007B7854" w:rsidRPr="00322A5D" w:rsidRDefault="007B7854" w:rsidP="007B7854">
            <w:pPr>
              <w:spacing w:after="0" w:line="240" w:lineRule="auto"/>
              <w:jc w:val="center"/>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комментарий</w:t>
            </w: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3</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 xml:space="preserve">Табели учёта рабочего времени подписаны и отражают фактическое отработанное время </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4</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Согласно табелям учёта рабочего времени периоды вахты не превышают 15 дней</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5</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Согласно табелям рабочее время не превышает продолжительность, установленную в трудовом договоре</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6</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В компании отсутствуют работники, которым не был предоставлен трудовой отпуск за последние два года</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7</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Трудовой договор составлен в полном соответствие с ТК РК</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8</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 xml:space="preserve">Расторжение трудовых договоров осуществлялось в полном соответствии с требованиями ТК РК </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9</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Продолжительность рабочего времени регулируется в соответствие с требованиями ТК РК</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10</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Режим рабочего времени соответствует нормам,  установленным ТК РК</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11</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Нарушений при привлечении к работе персонала в ночное время и для выполнения сверхурочной работы не допускается.</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12</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Общая продолжительность сверхурочных работ не превышает двенадцать часов в месяц и сто двадцать часов в год.</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lastRenderedPageBreak/>
              <w:t>13</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shd w:val="clear" w:color="auto" w:fill="FFFFFF"/>
                <w:lang w:eastAsia="kk-KZ" w:bidi="kk-KZ"/>
              </w:rPr>
              <w:t>Продолжительность ежедневного (междусменного) отдыха работника между окончанием работы и её началом на следующий день (рабочую смену) не менее двенадцати часов.</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14</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shd w:val="clear" w:color="auto" w:fill="FFFFFF"/>
                <w:lang w:eastAsia="kk-KZ" w:bidi="kk-KZ"/>
              </w:rPr>
              <w:t>Основной оплачиваемый ежегодный трудовой отпуск работникам предоставляется согласно графику отпусков, своевременно и полном объёме.</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6516" w:type="dxa"/>
            <w:gridSpan w:val="2"/>
            <w:shd w:val="clear" w:color="auto" w:fill="EEECE1"/>
          </w:tcPr>
          <w:p w:rsidR="007B7854" w:rsidRPr="00322A5D" w:rsidRDefault="007B7854" w:rsidP="00CE4F32">
            <w:pPr>
              <w:spacing w:after="0" w:line="240" w:lineRule="auto"/>
              <w:jc w:val="both"/>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Заработная плата и иные выплаты</w:t>
            </w:r>
          </w:p>
        </w:tc>
        <w:tc>
          <w:tcPr>
            <w:tcW w:w="698" w:type="dxa"/>
            <w:shd w:val="clear" w:color="auto" w:fill="EEECE1"/>
          </w:tcPr>
          <w:p w:rsidR="007B7854" w:rsidRPr="00322A5D" w:rsidRDefault="007B7854" w:rsidP="007B7854">
            <w:pPr>
              <w:spacing w:after="0" w:line="240" w:lineRule="auto"/>
              <w:jc w:val="center"/>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да</w:t>
            </w:r>
          </w:p>
        </w:tc>
        <w:tc>
          <w:tcPr>
            <w:tcW w:w="706" w:type="dxa"/>
            <w:shd w:val="clear" w:color="auto" w:fill="EEECE1"/>
          </w:tcPr>
          <w:p w:rsidR="007B7854" w:rsidRPr="00322A5D" w:rsidRDefault="007B7854" w:rsidP="007B7854">
            <w:pPr>
              <w:spacing w:after="0" w:line="240" w:lineRule="auto"/>
              <w:jc w:val="center"/>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нет</w:t>
            </w:r>
          </w:p>
        </w:tc>
        <w:tc>
          <w:tcPr>
            <w:tcW w:w="2706" w:type="dxa"/>
            <w:gridSpan w:val="2"/>
            <w:shd w:val="clear" w:color="auto" w:fill="EEECE1"/>
          </w:tcPr>
          <w:p w:rsidR="007B7854" w:rsidRPr="00322A5D" w:rsidRDefault="007B7854" w:rsidP="007B7854">
            <w:pPr>
              <w:spacing w:after="0" w:line="240" w:lineRule="auto"/>
              <w:jc w:val="center"/>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комментарий</w:t>
            </w: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15</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Заработная плата устанавливается и выплачивается в денежной форме в национальной валюте РК не реже одного раза в месяц не позже первой декады следующего месяца</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16</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Суммы в платёжных листках отражают правильное количество часов, указанных в табелях, включая оплату за работу праздничные, выходные дни, ночное и сверхурочное время</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17</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 xml:space="preserve">Имеются подтверждение оплаты пенсионных и социальных отчислений </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18</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Пособия по временной нетрудоспособности за возмещаются правильно, согласно законодательству РК</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19</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bCs/>
                <w:lang w:eastAsia="kk-KZ" w:bidi="kk-KZ"/>
              </w:rPr>
              <w:t>Подрядчик исполняет государственные гарантии в области оплаты труда, предусмотренные в ТК РК.</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6516" w:type="dxa"/>
            <w:gridSpan w:val="2"/>
            <w:shd w:val="clear" w:color="auto" w:fill="EEECE1"/>
          </w:tcPr>
          <w:p w:rsidR="007B7854" w:rsidRPr="00322A5D" w:rsidRDefault="007B7854" w:rsidP="00CE4F32">
            <w:pPr>
              <w:spacing w:after="0" w:line="240" w:lineRule="auto"/>
              <w:jc w:val="both"/>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Расторжение трудовых отношений</w:t>
            </w:r>
          </w:p>
        </w:tc>
        <w:tc>
          <w:tcPr>
            <w:tcW w:w="698" w:type="dxa"/>
            <w:shd w:val="clear" w:color="auto" w:fill="EEECE1"/>
          </w:tcPr>
          <w:p w:rsidR="007B7854" w:rsidRPr="00322A5D" w:rsidRDefault="007B7854" w:rsidP="007B7854">
            <w:pPr>
              <w:spacing w:after="0" w:line="240" w:lineRule="auto"/>
              <w:jc w:val="center"/>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да</w:t>
            </w:r>
          </w:p>
        </w:tc>
        <w:tc>
          <w:tcPr>
            <w:tcW w:w="706" w:type="dxa"/>
            <w:shd w:val="clear" w:color="auto" w:fill="EEECE1"/>
          </w:tcPr>
          <w:p w:rsidR="007B7854" w:rsidRPr="00322A5D" w:rsidRDefault="007B7854" w:rsidP="007B7854">
            <w:pPr>
              <w:spacing w:after="0" w:line="240" w:lineRule="auto"/>
              <w:jc w:val="center"/>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нет</w:t>
            </w:r>
          </w:p>
        </w:tc>
        <w:tc>
          <w:tcPr>
            <w:tcW w:w="2706" w:type="dxa"/>
            <w:gridSpan w:val="2"/>
            <w:shd w:val="clear" w:color="auto" w:fill="EEECE1"/>
          </w:tcPr>
          <w:p w:rsidR="007B7854" w:rsidRPr="00322A5D" w:rsidRDefault="007B7854" w:rsidP="007B7854">
            <w:pPr>
              <w:spacing w:after="0" w:line="240" w:lineRule="auto"/>
              <w:jc w:val="center"/>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комментарий</w:t>
            </w: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20</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 xml:space="preserve">Все случаи увольнений по инициативе работника подкреплены личными заявлениями, оформлены правильно </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21</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 xml:space="preserve">Все случаи увольнений по инициативе работодателя адекватны, соответствуют требованиям Трудового Кодекса РК </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6516" w:type="dxa"/>
            <w:gridSpan w:val="2"/>
            <w:shd w:val="clear" w:color="auto" w:fill="EEECE1"/>
          </w:tcPr>
          <w:p w:rsidR="007B7854" w:rsidRPr="00322A5D" w:rsidRDefault="007B7854" w:rsidP="00CE4F32">
            <w:pPr>
              <w:spacing w:after="0" w:line="240" w:lineRule="auto"/>
              <w:jc w:val="both"/>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Исполнение условий коллективного договора</w:t>
            </w:r>
          </w:p>
        </w:tc>
        <w:tc>
          <w:tcPr>
            <w:tcW w:w="698" w:type="dxa"/>
            <w:shd w:val="clear" w:color="auto" w:fill="EEECE1"/>
          </w:tcPr>
          <w:p w:rsidR="007B7854" w:rsidRPr="00322A5D" w:rsidRDefault="007B7854" w:rsidP="007B7854">
            <w:pPr>
              <w:spacing w:after="0" w:line="240" w:lineRule="auto"/>
              <w:jc w:val="center"/>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да</w:t>
            </w:r>
          </w:p>
        </w:tc>
        <w:tc>
          <w:tcPr>
            <w:tcW w:w="706" w:type="dxa"/>
            <w:shd w:val="clear" w:color="auto" w:fill="EEECE1"/>
          </w:tcPr>
          <w:p w:rsidR="007B7854" w:rsidRPr="00322A5D" w:rsidRDefault="007B7854" w:rsidP="007B7854">
            <w:pPr>
              <w:spacing w:after="0" w:line="240" w:lineRule="auto"/>
              <w:jc w:val="center"/>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нет</w:t>
            </w:r>
          </w:p>
        </w:tc>
        <w:tc>
          <w:tcPr>
            <w:tcW w:w="2706" w:type="dxa"/>
            <w:gridSpan w:val="2"/>
            <w:shd w:val="clear" w:color="auto" w:fill="EEECE1"/>
          </w:tcPr>
          <w:p w:rsidR="007B7854" w:rsidRPr="00322A5D" w:rsidRDefault="007B7854" w:rsidP="007B7854">
            <w:pPr>
              <w:spacing w:after="0" w:line="240" w:lineRule="auto"/>
              <w:jc w:val="center"/>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комментарий</w:t>
            </w: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22</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В компании имеется коллективный договор</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23</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В компании имеется рабочий комитет представителей работников/профсоюз</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6516" w:type="dxa"/>
            <w:gridSpan w:val="2"/>
            <w:shd w:val="clear" w:color="auto" w:fill="EEECE1"/>
          </w:tcPr>
          <w:p w:rsidR="007B7854" w:rsidRPr="00322A5D" w:rsidRDefault="007B7854" w:rsidP="00CE4F32">
            <w:pPr>
              <w:spacing w:after="0" w:line="240" w:lineRule="auto"/>
              <w:jc w:val="both"/>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Требования к социально-бытовым условиям</w:t>
            </w:r>
          </w:p>
        </w:tc>
        <w:tc>
          <w:tcPr>
            <w:tcW w:w="698" w:type="dxa"/>
            <w:shd w:val="clear" w:color="auto" w:fill="EEECE1"/>
          </w:tcPr>
          <w:p w:rsidR="007B7854" w:rsidRPr="00322A5D" w:rsidRDefault="007B7854" w:rsidP="007B7854">
            <w:pPr>
              <w:spacing w:after="0" w:line="240" w:lineRule="auto"/>
              <w:jc w:val="center"/>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да</w:t>
            </w:r>
          </w:p>
        </w:tc>
        <w:tc>
          <w:tcPr>
            <w:tcW w:w="706" w:type="dxa"/>
            <w:shd w:val="clear" w:color="auto" w:fill="EEECE1"/>
          </w:tcPr>
          <w:p w:rsidR="007B7854" w:rsidRPr="00322A5D" w:rsidRDefault="007B7854" w:rsidP="007B7854">
            <w:pPr>
              <w:spacing w:after="0" w:line="240" w:lineRule="auto"/>
              <w:jc w:val="center"/>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нет</w:t>
            </w:r>
          </w:p>
        </w:tc>
        <w:tc>
          <w:tcPr>
            <w:tcW w:w="2706" w:type="dxa"/>
            <w:gridSpan w:val="2"/>
            <w:shd w:val="clear" w:color="auto" w:fill="EEECE1"/>
          </w:tcPr>
          <w:p w:rsidR="007B7854" w:rsidRPr="00322A5D" w:rsidRDefault="007B7854" w:rsidP="007B7854">
            <w:pPr>
              <w:spacing w:after="0" w:line="240" w:lineRule="auto"/>
              <w:jc w:val="center"/>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комментарий</w:t>
            </w: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24</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Обеспечение горячим питанием и питьевой водой на всех местах производственной деятельности</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25</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bCs/>
                <w:lang w:eastAsia="kk-KZ" w:bidi="kk-KZ"/>
              </w:rPr>
              <w:t>Обеспечение работников, работающих вахтовым методом, в период нахождения на объекте производства работ жильём. Площадь жилых комнат общежитий определяется из расчёта не менее 6 м2 на одного человека</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26</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bCs/>
                <w:lang w:eastAsia="kk-KZ" w:bidi="kk-KZ"/>
              </w:rPr>
            </w:pPr>
            <w:r w:rsidRPr="00322A5D">
              <w:rPr>
                <w:rFonts w:ascii="Times New Roman" w:eastAsia="Times New Roman" w:hAnsi="Times New Roman" w:cs="Times New Roman"/>
                <w:bCs/>
                <w:lang w:eastAsia="kk-KZ" w:bidi="kk-KZ"/>
              </w:rPr>
              <w:t>Смена постельного белья, полотенец и другого мягкого инвентаря не менее 1 раза в неделю</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27</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bCs/>
                <w:lang w:eastAsia="kk-KZ" w:bidi="kk-KZ"/>
              </w:rPr>
            </w:pPr>
            <w:r w:rsidRPr="00322A5D">
              <w:rPr>
                <w:rFonts w:ascii="Times New Roman" w:eastAsia="Times New Roman" w:hAnsi="Times New Roman" w:cs="Times New Roman"/>
                <w:bCs/>
                <w:lang w:eastAsia="kk-KZ" w:bidi="kk-KZ"/>
              </w:rPr>
              <w:t xml:space="preserve">Осуществление сухую и влажную уборку с применением моющих, дезинфицирующих средств – ежедневно по мере необходимости, но не менее 1 раз в день; </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28</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bCs/>
                <w:lang w:eastAsia="kk-KZ" w:bidi="kk-KZ"/>
              </w:rPr>
            </w:pPr>
            <w:r w:rsidRPr="00322A5D">
              <w:rPr>
                <w:rFonts w:ascii="Times New Roman" w:eastAsia="Times New Roman" w:hAnsi="Times New Roman" w:cs="Times New Roman"/>
                <w:bCs/>
                <w:lang w:eastAsia="kk-KZ" w:bidi="kk-KZ"/>
              </w:rPr>
              <w:t>Обеспечение мер пожарной безопасности, бесперебойной работы пожарной сигнализации и дымовых датчиков, с внутренней системой противопожарной защиты;</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29</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bCs/>
                <w:lang w:eastAsia="kk-KZ" w:bidi="kk-KZ"/>
              </w:rPr>
            </w:pPr>
            <w:r w:rsidRPr="00322A5D">
              <w:rPr>
                <w:rFonts w:ascii="Times New Roman" w:eastAsia="Times New Roman" w:hAnsi="Times New Roman" w:cs="Times New Roman"/>
                <w:bCs/>
                <w:lang w:eastAsia="kk-KZ" w:bidi="kk-KZ"/>
              </w:rPr>
              <w:t xml:space="preserve">Обеспечение бесперебойной и безаварийной работы электротехнического оборудования и сетей, системы </w:t>
            </w:r>
            <w:proofErr w:type="spellStart"/>
            <w:r w:rsidRPr="00322A5D">
              <w:rPr>
                <w:rFonts w:ascii="Times New Roman" w:eastAsia="Times New Roman" w:hAnsi="Times New Roman" w:cs="Times New Roman"/>
                <w:bCs/>
                <w:lang w:eastAsia="kk-KZ" w:bidi="kk-KZ"/>
              </w:rPr>
              <w:t>хладо</w:t>
            </w:r>
            <w:proofErr w:type="spellEnd"/>
            <w:r w:rsidRPr="00322A5D">
              <w:rPr>
                <w:rFonts w:ascii="Times New Roman" w:eastAsia="Times New Roman" w:hAnsi="Times New Roman" w:cs="Times New Roman"/>
                <w:bCs/>
                <w:lang w:eastAsia="kk-KZ" w:bidi="kk-KZ"/>
              </w:rPr>
              <w:t>-теплоснабжения, систем горячего и холодного водоснабжения, системы вентиляции, а также проведение профилактических работ.</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30</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bCs/>
                <w:lang w:eastAsia="kk-KZ" w:bidi="kk-KZ"/>
              </w:rPr>
              <w:t>Обеспечение моющими, дезинфицирующими средствами и бумажными полотенцами, туалетной бумагой и материально-техническим оснащением для поддержания общежитий в чистоте в соответствии с санитарно-гигиеническими нормами.</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Height w:val="1403"/>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lastRenderedPageBreak/>
              <w:t>31</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Обеспечение работников средствами труда в необходимом количестве и в исправном состоянии для обеспечения выполнения обязательств в полном соответствии с условиями Договора, а именно: орудиями труда или механическими средствами труда (станками, машинами, обору</w:t>
            </w:r>
            <w:r w:rsidR="00CE4F32">
              <w:rPr>
                <w:rFonts w:ascii="Times New Roman" w:eastAsia="Times New Roman" w:hAnsi="Times New Roman" w:cs="Times New Roman"/>
                <w:lang w:eastAsia="kk-KZ" w:bidi="kk-KZ"/>
              </w:rPr>
              <w:t>дованием, инструментами и т.д.)</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Height w:val="671"/>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32</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Обеспечение работников, работающих на объектах КТМ, транспортом для доставки на объекты КТМ, а также для передвижения между объектами.</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strike/>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Height w:val="1178"/>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33</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Транспортные средства отвечают требованиям комфортабельности, имеют поясные ремни безопасности для всех пассажиров и полную техническую оснащённость, для работы в летний и зимний период времени</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6516" w:type="dxa"/>
            <w:gridSpan w:val="2"/>
            <w:shd w:val="clear" w:color="auto" w:fill="EEECE1"/>
          </w:tcPr>
          <w:p w:rsidR="007B7854" w:rsidRPr="00322A5D" w:rsidRDefault="007B7854" w:rsidP="00CE4F32">
            <w:pPr>
              <w:spacing w:after="0" w:line="240" w:lineRule="auto"/>
              <w:jc w:val="both"/>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Внутренние коммуникации</w:t>
            </w:r>
          </w:p>
        </w:tc>
        <w:tc>
          <w:tcPr>
            <w:tcW w:w="698" w:type="dxa"/>
            <w:shd w:val="clear" w:color="auto" w:fill="EEECE1"/>
          </w:tcPr>
          <w:p w:rsidR="007B7854" w:rsidRPr="00322A5D" w:rsidRDefault="007B7854" w:rsidP="007B7854">
            <w:pPr>
              <w:spacing w:after="0" w:line="240" w:lineRule="auto"/>
              <w:jc w:val="center"/>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да</w:t>
            </w:r>
          </w:p>
        </w:tc>
        <w:tc>
          <w:tcPr>
            <w:tcW w:w="706" w:type="dxa"/>
            <w:shd w:val="clear" w:color="auto" w:fill="EEECE1"/>
          </w:tcPr>
          <w:p w:rsidR="007B7854" w:rsidRPr="00322A5D" w:rsidRDefault="007B7854" w:rsidP="007B7854">
            <w:pPr>
              <w:spacing w:after="0" w:line="240" w:lineRule="auto"/>
              <w:jc w:val="center"/>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нет</w:t>
            </w:r>
          </w:p>
        </w:tc>
        <w:tc>
          <w:tcPr>
            <w:tcW w:w="2706" w:type="dxa"/>
            <w:gridSpan w:val="2"/>
            <w:shd w:val="clear" w:color="auto" w:fill="EEECE1"/>
          </w:tcPr>
          <w:p w:rsidR="007B7854" w:rsidRPr="00322A5D" w:rsidRDefault="007B7854" w:rsidP="007B7854">
            <w:pPr>
              <w:spacing w:after="0" w:line="240" w:lineRule="auto"/>
              <w:jc w:val="center"/>
              <w:rPr>
                <w:rFonts w:ascii="Times New Roman" w:eastAsia="Times New Roman" w:hAnsi="Times New Roman" w:cs="Times New Roman"/>
                <w:b/>
                <w:lang w:eastAsia="kk-KZ" w:bidi="kk-KZ"/>
              </w:rPr>
            </w:pPr>
            <w:r w:rsidRPr="00322A5D">
              <w:rPr>
                <w:rFonts w:ascii="Times New Roman" w:eastAsia="Times New Roman" w:hAnsi="Times New Roman" w:cs="Times New Roman"/>
                <w:b/>
                <w:lang w:eastAsia="kk-KZ" w:bidi="kk-KZ"/>
              </w:rPr>
              <w:t>комментарий</w:t>
            </w: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34</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bCs/>
                <w:lang w:eastAsia="kk-KZ" w:bidi="kk-KZ"/>
              </w:rPr>
            </w:pPr>
            <w:r w:rsidRPr="00322A5D">
              <w:rPr>
                <w:rFonts w:ascii="Times New Roman" w:eastAsia="Times New Roman" w:hAnsi="Times New Roman" w:cs="Times New Roman"/>
                <w:lang w:eastAsia="kk-KZ" w:bidi="kk-KZ"/>
              </w:rPr>
              <w:t>Встреча первого руководителя с трудовым коллективом.</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35</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Приём работников по личным вопросам не менее 1 (одного) раза в месяц.</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36</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bCs/>
                <w:lang w:eastAsia="kk-KZ" w:bidi="kk-KZ"/>
              </w:rPr>
            </w:pPr>
            <w:r w:rsidRPr="00322A5D">
              <w:rPr>
                <w:rFonts w:ascii="Times New Roman" w:eastAsia="Times New Roman" w:hAnsi="Times New Roman" w:cs="Times New Roman"/>
                <w:lang w:eastAsia="kk-KZ" w:bidi="kk-KZ"/>
              </w:rPr>
              <w:t>Рассмотрение обращений работников и получение заявителями ответов о принятых решениях.</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p w:rsidR="007B7854" w:rsidRPr="00322A5D" w:rsidRDefault="007B7854" w:rsidP="007B7854">
            <w:pPr>
              <w:spacing w:after="0" w:line="240" w:lineRule="auto"/>
              <w:rPr>
                <w:rFonts w:ascii="Times New Roman" w:eastAsia="Times New Roman" w:hAnsi="Times New Roman" w:cs="Times New Roman"/>
                <w:lang w:eastAsia="kk-KZ" w:bidi="kk-KZ"/>
              </w:rPr>
            </w:pPr>
          </w:p>
        </w:tc>
      </w:tr>
      <w:tr w:rsidR="007B7854" w:rsidRPr="00322A5D" w:rsidTr="00CE4F32">
        <w:trPr>
          <w:gridAfter w:val="1"/>
          <w:wAfter w:w="9" w:type="dxa"/>
        </w:trPr>
        <w:tc>
          <w:tcPr>
            <w:tcW w:w="530" w:type="dxa"/>
            <w:shd w:val="clear" w:color="auto" w:fill="auto"/>
          </w:tcPr>
          <w:p w:rsidR="007B7854" w:rsidRPr="00322A5D" w:rsidRDefault="007B7854" w:rsidP="007B7854">
            <w:pPr>
              <w:spacing w:after="0" w:line="240" w:lineRule="auto"/>
              <w:jc w:val="center"/>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37</w:t>
            </w:r>
          </w:p>
        </w:tc>
        <w:tc>
          <w:tcPr>
            <w:tcW w:w="5986" w:type="dxa"/>
            <w:shd w:val="clear" w:color="auto" w:fill="auto"/>
          </w:tcPr>
          <w:p w:rsidR="007B7854" w:rsidRPr="00322A5D" w:rsidRDefault="007B7854" w:rsidP="00CE4F32">
            <w:pPr>
              <w:spacing w:after="0" w:line="240" w:lineRule="auto"/>
              <w:jc w:val="both"/>
              <w:rPr>
                <w:rFonts w:ascii="Times New Roman" w:eastAsia="Times New Roman" w:hAnsi="Times New Roman" w:cs="Times New Roman"/>
                <w:lang w:eastAsia="kk-KZ" w:bidi="kk-KZ"/>
              </w:rPr>
            </w:pPr>
            <w:r w:rsidRPr="00322A5D">
              <w:rPr>
                <w:rFonts w:ascii="Times New Roman" w:eastAsia="Times New Roman" w:hAnsi="Times New Roman" w:cs="Times New Roman"/>
                <w:lang w:eastAsia="kk-KZ" w:bidi="kk-KZ"/>
              </w:rPr>
              <w:t>Подрядчик/Исполнитель своевременно информирует о случаях возникновения острых проблемных вопросов, могущих повлиять на производственные процессы Заказчика .</w:t>
            </w:r>
          </w:p>
        </w:tc>
        <w:tc>
          <w:tcPr>
            <w:tcW w:w="698"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706" w:type="dxa"/>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c>
          <w:tcPr>
            <w:tcW w:w="2706" w:type="dxa"/>
            <w:gridSpan w:val="2"/>
            <w:shd w:val="clear" w:color="auto" w:fill="auto"/>
          </w:tcPr>
          <w:p w:rsidR="007B7854" w:rsidRPr="00322A5D" w:rsidRDefault="007B7854" w:rsidP="007B7854">
            <w:pPr>
              <w:spacing w:after="0" w:line="240" w:lineRule="auto"/>
              <w:rPr>
                <w:rFonts w:ascii="Times New Roman" w:eastAsia="Times New Roman" w:hAnsi="Times New Roman" w:cs="Times New Roman"/>
                <w:lang w:eastAsia="kk-KZ" w:bidi="kk-KZ"/>
              </w:rPr>
            </w:pPr>
          </w:p>
        </w:tc>
      </w:tr>
    </w:tbl>
    <w:p w:rsidR="00322A5D" w:rsidRDefault="00322A5D" w:rsidP="00322A5D">
      <w:pPr>
        <w:spacing w:after="0" w:line="240" w:lineRule="auto"/>
        <w:rPr>
          <w:rFonts w:ascii="Times New Roman" w:eastAsia="Calibri" w:hAnsi="Times New Roman" w:cs="Times New Roman"/>
          <w:b/>
          <w:bCs/>
        </w:rPr>
      </w:pPr>
    </w:p>
    <w:p w:rsidR="001F7263" w:rsidRDefault="001F7263" w:rsidP="00322A5D">
      <w:pPr>
        <w:spacing w:after="0" w:line="240" w:lineRule="auto"/>
        <w:rPr>
          <w:rFonts w:ascii="Times New Roman" w:eastAsia="Calibri" w:hAnsi="Times New Roman" w:cs="Times New Roman"/>
          <w:b/>
          <w:bCs/>
        </w:rPr>
      </w:pPr>
    </w:p>
    <w:p w:rsidR="001F7263" w:rsidRDefault="001F7263" w:rsidP="00322A5D">
      <w:pPr>
        <w:spacing w:after="0" w:line="240" w:lineRule="auto"/>
        <w:rPr>
          <w:rFonts w:ascii="Times New Roman" w:eastAsia="Calibri" w:hAnsi="Times New Roman" w:cs="Times New Roman"/>
          <w:b/>
          <w:bCs/>
        </w:rPr>
      </w:pPr>
    </w:p>
    <w:p w:rsidR="001F7263" w:rsidRDefault="001F7263" w:rsidP="00322A5D">
      <w:pPr>
        <w:spacing w:after="0" w:line="240" w:lineRule="auto"/>
        <w:rPr>
          <w:rFonts w:ascii="Times New Roman" w:eastAsia="Calibri" w:hAnsi="Times New Roman" w:cs="Times New Roman"/>
          <w:b/>
          <w:bCs/>
        </w:rPr>
      </w:pPr>
    </w:p>
    <w:p w:rsidR="001F7263" w:rsidRDefault="001F7263" w:rsidP="00322A5D">
      <w:pPr>
        <w:spacing w:after="0" w:line="240" w:lineRule="auto"/>
        <w:rPr>
          <w:rFonts w:ascii="Times New Roman" w:eastAsia="Calibri" w:hAnsi="Times New Roman" w:cs="Times New Roman"/>
          <w:b/>
          <w:bCs/>
        </w:rPr>
      </w:pPr>
    </w:p>
    <w:p w:rsidR="001F7263" w:rsidRDefault="001F7263" w:rsidP="00322A5D">
      <w:pPr>
        <w:spacing w:after="0" w:line="240" w:lineRule="auto"/>
        <w:rPr>
          <w:rFonts w:ascii="Times New Roman" w:eastAsia="Calibri" w:hAnsi="Times New Roman" w:cs="Times New Roman"/>
          <w:b/>
          <w:bCs/>
        </w:rPr>
      </w:pPr>
    </w:p>
    <w:tbl>
      <w:tblPr>
        <w:tblW w:w="10348" w:type="dxa"/>
        <w:tblInd w:w="152" w:type="dxa"/>
        <w:tblBorders>
          <w:top w:val="dotted" w:sz="8" w:space="0" w:color="auto"/>
          <w:left w:val="dotted" w:sz="8" w:space="0" w:color="auto"/>
          <w:bottom w:val="dotted" w:sz="8" w:space="0" w:color="auto"/>
          <w:right w:val="dotted" w:sz="8" w:space="0" w:color="auto"/>
          <w:insideH w:val="dotted" w:sz="8" w:space="0" w:color="auto"/>
          <w:insideV w:val="single" w:sz="8" w:space="0" w:color="auto"/>
        </w:tblBorders>
        <w:tblCellMar>
          <w:left w:w="0" w:type="dxa"/>
          <w:right w:w="0" w:type="dxa"/>
        </w:tblCellMar>
        <w:tblLook w:val="04A0" w:firstRow="1" w:lastRow="0" w:firstColumn="1" w:lastColumn="0" w:noHBand="0" w:noVBand="1"/>
      </w:tblPr>
      <w:tblGrid>
        <w:gridCol w:w="5245"/>
        <w:gridCol w:w="5103"/>
      </w:tblGrid>
      <w:tr w:rsidR="001F7263" w:rsidRPr="00322A5D" w:rsidTr="00D52253">
        <w:trPr>
          <w:trHeight w:val="20"/>
        </w:trPr>
        <w:tc>
          <w:tcPr>
            <w:tcW w:w="5245" w:type="dxa"/>
          </w:tcPr>
          <w:p w:rsidR="001F7263" w:rsidRPr="001F7263" w:rsidRDefault="001F7263" w:rsidP="00D52253">
            <w:pPr>
              <w:tabs>
                <w:tab w:val="left" w:pos="318"/>
              </w:tabs>
              <w:spacing w:after="0" w:line="240" w:lineRule="auto"/>
              <w:jc w:val="center"/>
              <w:rPr>
                <w:rFonts w:ascii="Times New Roman" w:eastAsia="Calibri" w:hAnsi="Times New Roman" w:cs="Times New Roman"/>
                <w:b/>
              </w:rPr>
            </w:pPr>
            <w:r w:rsidRPr="00322A5D">
              <w:rPr>
                <w:rFonts w:ascii="Times New Roman" w:eastAsia="Calibri" w:hAnsi="Times New Roman" w:cs="Times New Roman"/>
                <w:b/>
              </w:rPr>
              <w:t>Заказчик</w:t>
            </w:r>
            <w:r w:rsidRPr="001F7263">
              <w:rPr>
                <w:rFonts w:ascii="Times New Roman" w:eastAsia="Calibri" w:hAnsi="Times New Roman" w:cs="Times New Roman"/>
                <w:b/>
              </w:rPr>
              <w:t>*</w:t>
            </w:r>
          </w:p>
          <w:p w:rsidR="001F7263" w:rsidRDefault="001F7263" w:rsidP="00D52253">
            <w:pPr>
              <w:tabs>
                <w:tab w:val="left" w:pos="318"/>
              </w:tabs>
              <w:spacing w:after="0" w:line="240" w:lineRule="auto"/>
              <w:rPr>
                <w:rFonts w:ascii="Times New Roman" w:eastAsia="Calibri" w:hAnsi="Times New Roman" w:cs="Times New Roman"/>
                <w:b/>
              </w:rPr>
            </w:pPr>
          </w:p>
          <w:p w:rsidR="001F7263" w:rsidRPr="00322A5D" w:rsidRDefault="001F7263" w:rsidP="00D52253">
            <w:pPr>
              <w:tabs>
                <w:tab w:val="left" w:pos="318"/>
              </w:tabs>
              <w:spacing w:after="0" w:line="240" w:lineRule="auto"/>
              <w:rPr>
                <w:rFonts w:ascii="Times New Roman" w:eastAsia="Calibri" w:hAnsi="Times New Roman" w:cs="Times New Roman"/>
                <w:b/>
              </w:rPr>
            </w:pPr>
          </w:p>
          <w:p w:rsidR="001F7263" w:rsidRPr="00322A5D" w:rsidRDefault="001F7263" w:rsidP="00D52253">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__________________</w:t>
            </w:r>
          </w:p>
          <w:p w:rsidR="001F7263" w:rsidRPr="00322A5D" w:rsidRDefault="001F7263" w:rsidP="00D52253">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Исаев Т. М.</w:t>
            </w:r>
          </w:p>
          <w:p w:rsidR="001F7263" w:rsidRPr="00322A5D" w:rsidRDefault="001F7263" w:rsidP="00D52253">
            <w:pPr>
              <w:spacing w:after="0" w:line="240" w:lineRule="auto"/>
              <w:ind w:left="142"/>
              <w:jc w:val="center"/>
              <w:rPr>
                <w:rFonts w:ascii="Times New Roman" w:eastAsia="Calibri" w:hAnsi="Times New Roman" w:cs="Times New Roman"/>
              </w:rPr>
            </w:pPr>
            <w:r w:rsidRPr="00322A5D">
              <w:rPr>
                <w:rFonts w:ascii="Times New Roman" w:eastAsia="Calibri" w:hAnsi="Times New Roman" w:cs="Times New Roman"/>
              </w:rPr>
              <w:t>Генеральный директор</w:t>
            </w:r>
          </w:p>
          <w:p w:rsidR="001F7263" w:rsidRPr="00322A5D" w:rsidRDefault="001F7263" w:rsidP="00D52253">
            <w:pPr>
              <w:spacing w:after="0" w:line="240" w:lineRule="auto"/>
              <w:ind w:left="142"/>
              <w:jc w:val="center"/>
              <w:rPr>
                <w:rFonts w:ascii="Times New Roman" w:eastAsia="Calibri" w:hAnsi="Times New Roman" w:cs="Times New Roman"/>
                <w:b/>
              </w:rPr>
            </w:pPr>
            <w:r w:rsidRPr="00322A5D">
              <w:rPr>
                <w:rFonts w:ascii="Times New Roman" w:eastAsia="Calibri" w:hAnsi="Times New Roman" w:cs="Times New Roman"/>
              </w:rPr>
              <w:t>ТОО «Казахтуркмунай»</w:t>
            </w:r>
          </w:p>
        </w:tc>
        <w:tc>
          <w:tcPr>
            <w:tcW w:w="5103" w:type="dxa"/>
            <w:tcMar>
              <w:top w:w="0" w:type="dxa"/>
              <w:left w:w="108" w:type="dxa"/>
              <w:bottom w:w="0" w:type="dxa"/>
              <w:right w:w="108" w:type="dxa"/>
            </w:tcMar>
          </w:tcPr>
          <w:p w:rsidR="001F7263" w:rsidRPr="00696439" w:rsidRDefault="001F7263" w:rsidP="00D52253">
            <w:pPr>
              <w:spacing w:after="0" w:line="240" w:lineRule="auto"/>
              <w:jc w:val="center"/>
              <w:rPr>
                <w:rFonts w:ascii="Times New Roman" w:eastAsia="Times New Roman" w:hAnsi="Times New Roman" w:cs="Times New Roman"/>
                <w:b/>
                <w:lang w:val="en-US"/>
              </w:rPr>
            </w:pPr>
            <w:r w:rsidRPr="00322A5D">
              <w:rPr>
                <w:rFonts w:ascii="Times New Roman" w:eastAsia="Times New Roman" w:hAnsi="Times New Roman" w:cs="Times New Roman"/>
                <w:b/>
              </w:rPr>
              <w:t>Подрядчик</w:t>
            </w:r>
            <w:r>
              <w:rPr>
                <w:rFonts w:ascii="Times New Roman" w:eastAsia="Times New Roman" w:hAnsi="Times New Roman" w:cs="Times New Roman"/>
                <w:b/>
                <w:lang w:val="en-US"/>
              </w:rPr>
              <w:t>*</w:t>
            </w:r>
          </w:p>
          <w:p w:rsidR="001F7263" w:rsidRPr="00322A5D" w:rsidRDefault="001F7263" w:rsidP="00D52253">
            <w:pPr>
              <w:spacing w:after="0" w:line="240" w:lineRule="auto"/>
              <w:jc w:val="center"/>
              <w:rPr>
                <w:rFonts w:ascii="Times New Roman" w:eastAsia="Times New Roman" w:hAnsi="Times New Roman" w:cs="Times New Roman"/>
                <w:b/>
              </w:rPr>
            </w:pPr>
          </w:p>
          <w:p w:rsidR="001F7263" w:rsidRPr="00322A5D" w:rsidRDefault="001F7263" w:rsidP="00D52253">
            <w:pPr>
              <w:spacing w:after="0" w:line="240" w:lineRule="auto"/>
              <w:jc w:val="center"/>
              <w:rPr>
                <w:rFonts w:ascii="Times New Roman" w:eastAsia="Times New Roman" w:hAnsi="Times New Roman" w:cs="Times New Roman"/>
                <w:b/>
              </w:rPr>
            </w:pPr>
          </w:p>
          <w:p w:rsidR="001F7263" w:rsidRPr="00322A5D" w:rsidRDefault="001F7263" w:rsidP="00D52253">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__________________</w:t>
            </w:r>
          </w:p>
          <w:p w:rsidR="001F7263" w:rsidRPr="00322A5D" w:rsidRDefault="001F7263" w:rsidP="00D52253">
            <w:pPr>
              <w:spacing w:after="0" w:line="240" w:lineRule="auto"/>
              <w:ind w:left="34"/>
              <w:jc w:val="center"/>
              <w:rPr>
                <w:rFonts w:ascii="Times New Roman" w:eastAsia="Calibri" w:hAnsi="Times New Roman" w:cs="Times New Roman"/>
                <w:b/>
              </w:rPr>
            </w:pPr>
          </w:p>
        </w:tc>
      </w:tr>
    </w:tbl>
    <w:p w:rsidR="001F7263" w:rsidRPr="00322A5D" w:rsidRDefault="001F7263" w:rsidP="00322A5D">
      <w:pPr>
        <w:spacing w:after="0" w:line="240" w:lineRule="auto"/>
        <w:rPr>
          <w:rFonts w:ascii="Times New Roman" w:eastAsia="Calibri" w:hAnsi="Times New Roman" w:cs="Times New Roman"/>
          <w:b/>
          <w:bCs/>
        </w:rPr>
      </w:pPr>
    </w:p>
    <w:p w:rsidR="00322A5D" w:rsidRPr="00322A5D" w:rsidRDefault="00322A5D" w:rsidP="00322A5D">
      <w:pPr>
        <w:pageBreakBefore/>
        <w:spacing w:after="0" w:line="240" w:lineRule="auto"/>
        <w:ind w:right="141"/>
        <w:jc w:val="right"/>
        <w:rPr>
          <w:rFonts w:ascii="Times New Roman" w:eastAsia="Times New Roman" w:hAnsi="Times New Roman" w:cs="Times New Roman"/>
          <w:color w:val="000000"/>
          <w:sz w:val="20"/>
          <w:szCs w:val="20"/>
        </w:rPr>
      </w:pPr>
    </w:p>
    <w:p w:rsidR="00322A5D" w:rsidRPr="00322A5D" w:rsidRDefault="00CE4F32" w:rsidP="00CE4F32">
      <w:pPr>
        <w:spacing w:after="0" w:line="240" w:lineRule="auto"/>
        <w:jc w:val="right"/>
        <w:rPr>
          <w:rFonts w:ascii="Times New Roman" w:eastAsia="Times New Roman" w:hAnsi="Times New Roman" w:cs="Times New Roman"/>
          <w:b/>
          <w:i/>
        </w:rPr>
      </w:pPr>
      <w:r w:rsidRPr="00322A5D">
        <w:rPr>
          <w:rFonts w:ascii="Times New Roman" w:eastAsia="Times New Roman" w:hAnsi="Times New Roman" w:cs="Times New Roman"/>
          <w:color w:val="000000"/>
          <w:sz w:val="20"/>
          <w:szCs w:val="20"/>
        </w:rPr>
        <w:t>Приложение № 1</w:t>
      </w:r>
      <w:r w:rsidR="0039242C" w:rsidRPr="0039242C">
        <w:rPr>
          <w:rFonts w:ascii="Times New Roman" w:eastAsia="Times New Roman" w:hAnsi="Times New Roman" w:cs="Times New Roman"/>
          <w:color w:val="000000"/>
          <w:sz w:val="20"/>
          <w:szCs w:val="20"/>
        </w:rPr>
        <w:t>0</w:t>
      </w:r>
      <w:r w:rsidRPr="00322A5D">
        <w:rPr>
          <w:rFonts w:ascii="Times New Roman" w:eastAsia="Times New Roman" w:hAnsi="Times New Roman" w:cs="Times New Roman"/>
          <w:color w:val="000000"/>
          <w:sz w:val="20"/>
          <w:szCs w:val="20"/>
        </w:rPr>
        <w:t xml:space="preserve"> к Договору № _______ от «______» _______ </w:t>
      </w:r>
      <w:r w:rsidR="00D52253">
        <w:rPr>
          <w:rFonts w:ascii="Times New Roman" w:eastAsia="Times New Roman" w:hAnsi="Times New Roman" w:cs="Times New Roman"/>
          <w:color w:val="000000"/>
          <w:sz w:val="20"/>
          <w:szCs w:val="20"/>
        </w:rPr>
        <w:t>2023</w:t>
      </w:r>
      <w:r w:rsidRPr="00322A5D">
        <w:rPr>
          <w:rFonts w:ascii="Times New Roman" w:eastAsia="Times New Roman" w:hAnsi="Times New Roman" w:cs="Times New Roman"/>
          <w:color w:val="000000"/>
          <w:sz w:val="20"/>
          <w:szCs w:val="20"/>
        </w:rPr>
        <w:t>г.</w:t>
      </w:r>
    </w:p>
    <w:p w:rsidR="00322A5D" w:rsidRPr="00322A5D" w:rsidRDefault="00322A5D" w:rsidP="00322A5D">
      <w:pPr>
        <w:spacing w:after="0" w:line="240" w:lineRule="auto"/>
        <w:rPr>
          <w:rFonts w:ascii="Times New Roman" w:eastAsia="Times New Roman" w:hAnsi="Times New Roman" w:cs="Times New Roman"/>
        </w:rPr>
      </w:pPr>
    </w:p>
    <w:p w:rsidR="00322A5D" w:rsidRPr="00322A5D" w:rsidRDefault="00322A5D" w:rsidP="00322A5D">
      <w:pPr>
        <w:spacing w:after="0" w:line="240" w:lineRule="auto"/>
        <w:jc w:val="center"/>
        <w:rPr>
          <w:rFonts w:ascii="Times New Roman" w:eastAsia="Times New Roman" w:hAnsi="Times New Roman" w:cs="Times New Roman"/>
          <w:b/>
        </w:rPr>
      </w:pPr>
      <w:r w:rsidRPr="00322A5D">
        <w:rPr>
          <w:rFonts w:ascii="Times New Roman" w:eastAsia="Times New Roman" w:hAnsi="Times New Roman" w:cs="Times New Roman"/>
          <w:b/>
        </w:rPr>
        <w:t>Виды и объёмы работ, которые Подрядчик намеревается передать на исполнение субподрядчикам.</w:t>
      </w:r>
    </w:p>
    <w:p w:rsidR="00322A5D" w:rsidRPr="00322A5D" w:rsidRDefault="00322A5D" w:rsidP="00322A5D">
      <w:pPr>
        <w:spacing w:after="0" w:line="240" w:lineRule="auto"/>
        <w:jc w:val="center"/>
        <w:rPr>
          <w:rFonts w:ascii="Times New Roman" w:eastAsia="Times New Roman" w:hAnsi="Times New Roman" w:cs="Times New Roman"/>
          <w:b/>
        </w:rPr>
      </w:pPr>
    </w:p>
    <w:p w:rsidR="00322A5D" w:rsidRPr="00322A5D" w:rsidRDefault="00322A5D" w:rsidP="00322A5D">
      <w:pPr>
        <w:spacing w:after="0" w:line="240" w:lineRule="auto"/>
        <w:jc w:val="center"/>
        <w:rPr>
          <w:rFonts w:ascii="Times New Roman" w:eastAsia="Times New Roman" w:hAnsi="Times New Roman" w:cs="Times New Roman"/>
          <w:b/>
        </w:rPr>
      </w:pPr>
    </w:p>
    <w:p w:rsidR="00322A5D" w:rsidRPr="00322A5D" w:rsidRDefault="00322A5D" w:rsidP="00322A5D">
      <w:pPr>
        <w:spacing w:after="0" w:line="240" w:lineRule="auto"/>
        <w:jc w:val="center"/>
        <w:rPr>
          <w:rFonts w:ascii="Times New Roman" w:eastAsia="Times New Roman" w:hAnsi="Times New Roman" w:cs="Times New Roman"/>
          <w:b/>
        </w:rPr>
      </w:pPr>
    </w:p>
    <w:p w:rsidR="00322A5D" w:rsidRDefault="00322A5D"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p w:rsidR="001F7263" w:rsidRDefault="001F7263" w:rsidP="00322A5D">
      <w:pPr>
        <w:spacing w:after="0" w:line="240" w:lineRule="auto"/>
        <w:jc w:val="center"/>
        <w:rPr>
          <w:rFonts w:ascii="Times New Roman" w:eastAsia="Times New Roman" w:hAnsi="Times New Roman" w:cs="Times New Roman"/>
          <w:b/>
        </w:rPr>
      </w:pPr>
    </w:p>
    <w:tbl>
      <w:tblPr>
        <w:tblW w:w="10348" w:type="dxa"/>
        <w:tblInd w:w="152" w:type="dxa"/>
        <w:tblBorders>
          <w:top w:val="dotted" w:sz="8" w:space="0" w:color="auto"/>
          <w:left w:val="dotted" w:sz="8" w:space="0" w:color="auto"/>
          <w:bottom w:val="dotted" w:sz="8" w:space="0" w:color="auto"/>
          <w:right w:val="dotted" w:sz="8" w:space="0" w:color="auto"/>
          <w:insideH w:val="dotted" w:sz="8" w:space="0" w:color="auto"/>
          <w:insideV w:val="single" w:sz="8" w:space="0" w:color="auto"/>
        </w:tblBorders>
        <w:tblCellMar>
          <w:left w:w="0" w:type="dxa"/>
          <w:right w:w="0" w:type="dxa"/>
        </w:tblCellMar>
        <w:tblLook w:val="04A0" w:firstRow="1" w:lastRow="0" w:firstColumn="1" w:lastColumn="0" w:noHBand="0" w:noVBand="1"/>
      </w:tblPr>
      <w:tblGrid>
        <w:gridCol w:w="5245"/>
        <w:gridCol w:w="5103"/>
      </w:tblGrid>
      <w:tr w:rsidR="001F7263" w:rsidRPr="00322A5D" w:rsidTr="00D52253">
        <w:trPr>
          <w:trHeight w:val="20"/>
        </w:trPr>
        <w:tc>
          <w:tcPr>
            <w:tcW w:w="5245" w:type="dxa"/>
          </w:tcPr>
          <w:p w:rsidR="001F7263" w:rsidRPr="001F7263" w:rsidRDefault="001F7263" w:rsidP="00D52253">
            <w:pPr>
              <w:tabs>
                <w:tab w:val="left" w:pos="318"/>
              </w:tabs>
              <w:spacing w:after="0" w:line="240" w:lineRule="auto"/>
              <w:jc w:val="center"/>
              <w:rPr>
                <w:rFonts w:ascii="Times New Roman" w:eastAsia="Calibri" w:hAnsi="Times New Roman" w:cs="Times New Roman"/>
                <w:b/>
              </w:rPr>
            </w:pPr>
            <w:r w:rsidRPr="00322A5D">
              <w:rPr>
                <w:rFonts w:ascii="Times New Roman" w:eastAsia="Calibri" w:hAnsi="Times New Roman" w:cs="Times New Roman"/>
                <w:b/>
              </w:rPr>
              <w:t>Заказчик</w:t>
            </w:r>
            <w:r w:rsidRPr="001F7263">
              <w:rPr>
                <w:rFonts w:ascii="Times New Roman" w:eastAsia="Calibri" w:hAnsi="Times New Roman" w:cs="Times New Roman"/>
                <w:b/>
              </w:rPr>
              <w:t>*</w:t>
            </w:r>
          </w:p>
          <w:p w:rsidR="001F7263" w:rsidRDefault="001F7263" w:rsidP="00D52253">
            <w:pPr>
              <w:tabs>
                <w:tab w:val="left" w:pos="318"/>
              </w:tabs>
              <w:spacing w:after="0" w:line="240" w:lineRule="auto"/>
              <w:rPr>
                <w:rFonts w:ascii="Times New Roman" w:eastAsia="Calibri" w:hAnsi="Times New Roman" w:cs="Times New Roman"/>
                <w:b/>
              </w:rPr>
            </w:pPr>
          </w:p>
          <w:p w:rsidR="001F7263" w:rsidRPr="00322A5D" w:rsidRDefault="001F7263" w:rsidP="00D52253">
            <w:pPr>
              <w:tabs>
                <w:tab w:val="left" w:pos="318"/>
              </w:tabs>
              <w:spacing w:after="0" w:line="240" w:lineRule="auto"/>
              <w:rPr>
                <w:rFonts w:ascii="Times New Roman" w:eastAsia="Calibri" w:hAnsi="Times New Roman" w:cs="Times New Roman"/>
                <w:b/>
              </w:rPr>
            </w:pPr>
          </w:p>
          <w:p w:rsidR="001F7263" w:rsidRPr="00322A5D" w:rsidRDefault="001F7263" w:rsidP="00D52253">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__________________</w:t>
            </w:r>
          </w:p>
          <w:p w:rsidR="001F7263" w:rsidRPr="00322A5D" w:rsidRDefault="001F7263" w:rsidP="00D52253">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Исаев Т. М.</w:t>
            </w:r>
          </w:p>
          <w:p w:rsidR="001F7263" w:rsidRPr="00322A5D" w:rsidRDefault="001F7263" w:rsidP="00D52253">
            <w:pPr>
              <w:spacing w:after="0" w:line="240" w:lineRule="auto"/>
              <w:ind w:left="142"/>
              <w:jc w:val="center"/>
              <w:rPr>
                <w:rFonts w:ascii="Times New Roman" w:eastAsia="Calibri" w:hAnsi="Times New Roman" w:cs="Times New Roman"/>
              </w:rPr>
            </w:pPr>
            <w:r w:rsidRPr="00322A5D">
              <w:rPr>
                <w:rFonts w:ascii="Times New Roman" w:eastAsia="Calibri" w:hAnsi="Times New Roman" w:cs="Times New Roman"/>
              </w:rPr>
              <w:t>Генеральный директор</w:t>
            </w:r>
          </w:p>
          <w:p w:rsidR="001F7263" w:rsidRPr="00322A5D" w:rsidRDefault="001F7263" w:rsidP="00D52253">
            <w:pPr>
              <w:spacing w:after="0" w:line="240" w:lineRule="auto"/>
              <w:ind w:left="142"/>
              <w:jc w:val="center"/>
              <w:rPr>
                <w:rFonts w:ascii="Times New Roman" w:eastAsia="Calibri" w:hAnsi="Times New Roman" w:cs="Times New Roman"/>
                <w:b/>
              </w:rPr>
            </w:pPr>
            <w:r w:rsidRPr="00322A5D">
              <w:rPr>
                <w:rFonts w:ascii="Times New Roman" w:eastAsia="Calibri" w:hAnsi="Times New Roman" w:cs="Times New Roman"/>
              </w:rPr>
              <w:t>ТОО «Казахтуркмунай»</w:t>
            </w:r>
          </w:p>
        </w:tc>
        <w:tc>
          <w:tcPr>
            <w:tcW w:w="5103" w:type="dxa"/>
            <w:tcMar>
              <w:top w:w="0" w:type="dxa"/>
              <w:left w:w="108" w:type="dxa"/>
              <w:bottom w:w="0" w:type="dxa"/>
              <w:right w:w="108" w:type="dxa"/>
            </w:tcMar>
          </w:tcPr>
          <w:p w:rsidR="001F7263" w:rsidRPr="00696439" w:rsidRDefault="001F7263" w:rsidP="00D52253">
            <w:pPr>
              <w:spacing w:after="0" w:line="240" w:lineRule="auto"/>
              <w:jc w:val="center"/>
              <w:rPr>
                <w:rFonts w:ascii="Times New Roman" w:eastAsia="Times New Roman" w:hAnsi="Times New Roman" w:cs="Times New Roman"/>
                <w:b/>
                <w:lang w:val="en-US"/>
              </w:rPr>
            </w:pPr>
            <w:r w:rsidRPr="00322A5D">
              <w:rPr>
                <w:rFonts w:ascii="Times New Roman" w:eastAsia="Times New Roman" w:hAnsi="Times New Roman" w:cs="Times New Roman"/>
                <w:b/>
              </w:rPr>
              <w:t>Подрядчик</w:t>
            </w:r>
            <w:r>
              <w:rPr>
                <w:rFonts w:ascii="Times New Roman" w:eastAsia="Times New Roman" w:hAnsi="Times New Roman" w:cs="Times New Roman"/>
                <w:b/>
                <w:lang w:val="en-US"/>
              </w:rPr>
              <w:t>*</w:t>
            </w:r>
          </w:p>
          <w:p w:rsidR="001F7263" w:rsidRPr="00322A5D" w:rsidRDefault="001F7263" w:rsidP="00D52253">
            <w:pPr>
              <w:spacing w:after="0" w:line="240" w:lineRule="auto"/>
              <w:jc w:val="center"/>
              <w:rPr>
                <w:rFonts w:ascii="Times New Roman" w:eastAsia="Times New Roman" w:hAnsi="Times New Roman" w:cs="Times New Roman"/>
                <w:b/>
              </w:rPr>
            </w:pPr>
          </w:p>
          <w:p w:rsidR="001F7263" w:rsidRPr="00322A5D" w:rsidRDefault="001F7263" w:rsidP="00D52253">
            <w:pPr>
              <w:spacing w:after="0" w:line="240" w:lineRule="auto"/>
              <w:jc w:val="center"/>
              <w:rPr>
                <w:rFonts w:ascii="Times New Roman" w:eastAsia="Times New Roman" w:hAnsi="Times New Roman" w:cs="Times New Roman"/>
                <w:b/>
              </w:rPr>
            </w:pPr>
          </w:p>
          <w:p w:rsidR="001F7263" w:rsidRPr="00322A5D" w:rsidRDefault="001F7263" w:rsidP="00D52253">
            <w:pPr>
              <w:autoSpaceDE w:val="0"/>
              <w:autoSpaceDN w:val="0"/>
              <w:adjustRightInd w:val="0"/>
              <w:spacing w:after="0" w:line="240" w:lineRule="auto"/>
              <w:jc w:val="center"/>
              <w:rPr>
                <w:rFonts w:ascii="Times New Roman" w:eastAsia="Calibri" w:hAnsi="Times New Roman" w:cs="Times New Roman"/>
              </w:rPr>
            </w:pPr>
            <w:r w:rsidRPr="00322A5D">
              <w:rPr>
                <w:rFonts w:ascii="Times New Roman" w:eastAsia="Calibri" w:hAnsi="Times New Roman" w:cs="Times New Roman"/>
              </w:rPr>
              <w:t>__________________</w:t>
            </w:r>
          </w:p>
          <w:p w:rsidR="001F7263" w:rsidRPr="00322A5D" w:rsidRDefault="001F7263" w:rsidP="00D52253">
            <w:pPr>
              <w:spacing w:after="0" w:line="240" w:lineRule="auto"/>
              <w:ind w:left="34"/>
              <w:jc w:val="center"/>
              <w:rPr>
                <w:rFonts w:ascii="Times New Roman" w:eastAsia="Calibri" w:hAnsi="Times New Roman" w:cs="Times New Roman"/>
                <w:b/>
              </w:rPr>
            </w:pPr>
          </w:p>
        </w:tc>
      </w:tr>
    </w:tbl>
    <w:p w:rsidR="001F7263" w:rsidRDefault="001F7263" w:rsidP="001F7263">
      <w:pPr>
        <w:spacing w:after="0" w:line="240" w:lineRule="auto"/>
        <w:jc w:val="center"/>
        <w:rPr>
          <w:rFonts w:ascii="Times New Roman" w:eastAsia="Times New Roman" w:hAnsi="Times New Roman" w:cs="Times New Roman"/>
          <w:b/>
        </w:rPr>
      </w:pPr>
    </w:p>
    <w:p w:rsidR="00555BB4" w:rsidRDefault="00555BB4" w:rsidP="001F7263">
      <w:pPr>
        <w:spacing w:after="0" w:line="240" w:lineRule="auto"/>
        <w:jc w:val="center"/>
        <w:rPr>
          <w:rFonts w:ascii="Times New Roman" w:eastAsia="Times New Roman" w:hAnsi="Times New Roman" w:cs="Times New Roman"/>
          <w:b/>
        </w:rPr>
      </w:pPr>
    </w:p>
    <w:p w:rsidR="00555BB4" w:rsidRDefault="00555BB4" w:rsidP="001F7263">
      <w:pPr>
        <w:spacing w:after="0" w:line="240" w:lineRule="auto"/>
        <w:jc w:val="center"/>
        <w:rPr>
          <w:rFonts w:ascii="Times New Roman" w:eastAsia="Times New Roman" w:hAnsi="Times New Roman" w:cs="Times New Roman"/>
          <w:b/>
        </w:rPr>
      </w:pPr>
    </w:p>
    <w:p w:rsidR="00555BB4" w:rsidRDefault="00555BB4" w:rsidP="001F7263">
      <w:pPr>
        <w:spacing w:after="0" w:line="240" w:lineRule="auto"/>
        <w:jc w:val="center"/>
        <w:rPr>
          <w:rFonts w:ascii="Times New Roman" w:eastAsia="Times New Roman" w:hAnsi="Times New Roman" w:cs="Times New Roman"/>
          <w:b/>
        </w:rPr>
      </w:pPr>
    </w:p>
    <w:p w:rsidR="00555BB4" w:rsidRDefault="00555BB4" w:rsidP="001F7263">
      <w:pPr>
        <w:spacing w:after="0" w:line="240" w:lineRule="auto"/>
        <w:jc w:val="center"/>
        <w:rPr>
          <w:rFonts w:ascii="Times New Roman" w:eastAsia="Times New Roman" w:hAnsi="Times New Roman" w:cs="Times New Roman"/>
          <w:b/>
        </w:rPr>
      </w:pPr>
    </w:p>
    <w:p w:rsidR="00555BB4" w:rsidRDefault="00555BB4" w:rsidP="001F7263">
      <w:pPr>
        <w:spacing w:after="0" w:line="240" w:lineRule="auto"/>
        <w:jc w:val="center"/>
        <w:rPr>
          <w:rFonts w:ascii="Times New Roman" w:eastAsia="Times New Roman" w:hAnsi="Times New Roman" w:cs="Times New Roman"/>
          <w:b/>
        </w:rPr>
      </w:pPr>
    </w:p>
    <w:p w:rsidR="00555BB4" w:rsidRDefault="00555BB4" w:rsidP="001F7263">
      <w:pPr>
        <w:spacing w:after="0" w:line="240" w:lineRule="auto"/>
        <w:jc w:val="center"/>
        <w:rPr>
          <w:rFonts w:ascii="Times New Roman" w:eastAsia="Times New Roman" w:hAnsi="Times New Roman" w:cs="Times New Roman"/>
          <w:b/>
        </w:rPr>
      </w:pPr>
    </w:p>
    <w:p w:rsidR="00555BB4" w:rsidRDefault="00555BB4" w:rsidP="001F7263">
      <w:pPr>
        <w:spacing w:after="0" w:line="240" w:lineRule="auto"/>
        <w:jc w:val="center"/>
        <w:rPr>
          <w:rFonts w:ascii="Times New Roman" w:eastAsia="Times New Roman" w:hAnsi="Times New Roman" w:cs="Times New Roman"/>
          <w:b/>
        </w:rPr>
      </w:pPr>
    </w:p>
    <w:p w:rsidR="00603D99" w:rsidRPr="00603D99" w:rsidRDefault="00603D99" w:rsidP="00603D99">
      <w:pPr>
        <w:spacing w:after="0" w:line="240" w:lineRule="auto"/>
        <w:jc w:val="right"/>
        <w:rPr>
          <w:rFonts w:ascii="Times New Roman" w:eastAsia="Times New Roman" w:hAnsi="Times New Roman" w:cs="Times New Roman"/>
          <w:sz w:val="20"/>
          <w:szCs w:val="20"/>
          <w:lang w:eastAsia="kk-KZ" w:bidi="kk-KZ"/>
        </w:rPr>
      </w:pPr>
      <w:r w:rsidRPr="00603D99">
        <w:rPr>
          <w:rFonts w:ascii="Times New Roman" w:eastAsia="Times New Roman" w:hAnsi="Times New Roman" w:cs="Times New Roman"/>
          <w:sz w:val="20"/>
          <w:szCs w:val="20"/>
          <w:lang w:val="kk-KZ" w:eastAsia="kk-KZ" w:bidi="kk-KZ"/>
        </w:rPr>
        <w:lastRenderedPageBreak/>
        <w:t>Приложение №1</w:t>
      </w:r>
      <w:r>
        <w:rPr>
          <w:rFonts w:ascii="Times New Roman" w:eastAsia="Times New Roman" w:hAnsi="Times New Roman" w:cs="Times New Roman"/>
          <w:sz w:val="20"/>
          <w:szCs w:val="20"/>
          <w:lang w:eastAsia="kk-KZ" w:bidi="kk-KZ"/>
        </w:rPr>
        <w:t>1</w:t>
      </w:r>
      <w:r w:rsidRPr="00603D99">
        <w:rPr>
          <w:rFonts w:ascii="Times New Roman" w:eastAsia="Times New Roman" w:hAnsi="Times New Roman" w:cs="Times New Roman"/>
          <w:sz w:val="20"/>
          <w:szCs w:val="20"/>
          <w:lang w:val="kk-KZ" w:eastAsia="kk-KZ" w:bidi="kk-KZ"/>
        </w:rPr>
        <w:t xml:space="preserve"> к договору № _______ от ____.06.2022г. </w:t>
      </w:r>
    </w:p>
    <w:p w:rsidR="00603D99" w:rsidRPr="00603D99" w:rsidRDefault="00603D99" w:rsidP="00603D99">
      <w:pPr>
        <w:spacing w:after="0" w:line="240" w:lineRule="auto"/>
        <w:rPr>
          <w:rFonts w:ascii="Calibri" w:eastAsia="Times New Roman" w:hAnsi="Calibri" w:cs="Times New Roman"/>
          <w:b/>
          <w:sz w:val="20"/>
          <w:szCs w:val="20"/>
          <w:lang w:val="kk-KZ" w:eastAsia="kk-KZ" w:bidi="kk-KZ"/>
        </w:rPr>
      </w:pPr>
    </w:p>
    <w:p w:rsidR="00603D99" w:rsidRPr="00603D99" w:rsidRDefault="00603D99" w:rsidP="00603D99">
      <w:pPr>
        <w:spacing w:after="0" w:line="240" w:lineRule="auto"/>
        <w:rPr>
          <w:rFonts w:ascii="Calibri" w:eastAsia="Times New Roman" w:hAnsi="Calibri" w:cs="Times New Roman"/>
          <w:b/>
          <w:sz w:val="20"/>
          <w:szCs w:val="20"/>
          <w:lang w:val="kk-KZ" w:eastAsia="kk-KZ" w:bidi="kk-KZ"/>
        </w:rPr>
      </w:pPr>
    </w:p>
    <w:p w:rsidR="00603D99" w:rsidRPr="00603D99" w:rsidRDefault="00603D99" w:rsidP="00603D99">
      <w:pPr>
        <w:spacing w:after="0" w:line="240" w:lineRule="auto"/>
        <w:jc w:val="center"/>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ТРЕБОВАНИЯ</w:t>
      </w:r>
    </w:p>
    <w:p w:rsidR="00603D99" w:rsidRPr="00603D99" w:rsidRDefault="00603D99" w:rsidP="00603D99">
      <w:pPr>
        <w:spacing w:after="0" w:line="240" w:lineRule="auto"/>
        <w:jc w:val="center"/>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в области промышленной и пожарной безопасности, охраны труда и окружающей среды к организациям, привлекаемым к работам и оказанию услуг на объектах ТОО «Казахтуркмунай»</w:t>
      </w:r>
    </w:p>
    <w:p w:rsidR="00603D99" w:rsidRPr="00603D99" w:rsidRDefault="00603D99" w:rsidP="00603D99">
      <w:pPr>
        <w:spacing w:after="200" w:line="276" w:lineRule="auto"/>
        <w:rPr>
          <w:rFonts w:ascii="Calibri" w:eastAsia="Calibri" w:hAnsi="Calibri" w:cs="Times New Roman"/>
          <w:lang w:val="kk-KZ"/>
        </w:rPr>
      </w:pPr>
    </w:p>
    <w:p w:rsidR="00603D99" w:rsidRPr="00603D99" w:rsidRDefault="00603D99" w:rsidP="00603D99">
      <w:pPr>
        <w:spacing w:after="0" w:line="240" w:lineRule="auto"/>
        <w:jc w:val="center"/>
        <w:rPr>
          <w:rFonts w:ascii="Times New Roman" w:eastAsia="Times New Roman" w:hAnsi="Times New Roman" w:cs="Times New Roman"/>
          <w:b/>
          <w:sz w:val="20"/>
          <w:szCs w:val="20"/>
          <w:lang w:val="kk-KZ" w:eastAsia="kk-KZ" w:bidi="kk-KZ"/>
        </w:rPr>
      </w:pPr>
      <w:r w:rsidRPr="00603D99">
        <w:rPr>
          <w:rFonts w:ascii="Times New Roman" w:eastAsia="Times New Roman" w:hAnsi="Times New Roman" w:cs="Times New Roman"/>
          <w:b/>
          <w:sz w:val="20"/>
          <w:szCs w:val="20"/>
          <w:lang w:val="kk-KZ" w:eastAsia="kk-KZ" w:bidi="kk-KZ"/>
        </w:rPr>
        <w:t>1.</w:t>
      </w:r>
      <w:r w:rsidRPr="00603D99">
        <w:rPr>
          <w:rFonts w:ascii="Times New Roman" w:eastAsia="Times New Roman" w:hAnsi="Times New Roman" w:cs="Times New Roman"/>
          <w:b/>
          <w:sz w:val="20"/>
          <w:szCs w:val="20"/>
          <w:lang w:val="kk-KZ" w:eastAsia="kk-KZ" w:bidi="kk-KZ"/>
        </w:rPr>
        <w:tab/>
        <w:t>ОБЩИЕ ПОЛОЖЕНИЯ</w:t>
      </w:r>
    </w:p>
    <w:p w:rsidR="00603D99" w:rsidRPr="00603D99" w:rsidRDefault="00603D99" w:rsidP="00603D99">
      <w:pPr>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1.1.</w:t>
      </w:r>
      <w:r w:rsidRPr="00603D99">
        <w:rPr>
          <w:rFonts w:ascii="Times New Roman" w:eastAsia="Times New Roman" w:hAnsi="Times New Roman" w:cs="Times New Roman"/>
          <w:sz w:val="20"/>
          <w:szCs w:val="20"/>
          <w:lang w:val="kk-KZ" w:eastAsia="kk-KZ" w:bidi="kk-KZ"/>
        </w:rPr>
        <w:tab/>
        <w:t xml:space="preserve"> Стороны при исполнении обязательств по Договору руководствуются настоящими Требованиями в области промышленной и пожарной безопасности,  охраны труда  и окружающей среды к организациям, привлекаемым к работам и оказанию услуг на объектах ТОО «Казахтуркмунай» (далее – «Требования»), разработанными в соответствии с требованиями Закона РК «О гражданской защите», требованиями к охране труда, Экологического кодекса РК, иных общеобязательных и/или применяемых в Республике Казахстан норм и правил (включая международные) в этих сферах, и представляет собой основные принципы, соблюдение которых позволит предотвратить наступление несчастных случаев, производственных аварий, инцидентов или минимизировать их негативные последствия. </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1.2.</w:t>
      </w:r>
      <w:r w:rsidRPr="00603D99">
        <w:rPr>
          <w:rFonts w:ascii="Times New Roman" w:eastAsia="Times New Roman" w:hAnsi="Times New Roman" w:cs="Times New Roman"/>
          <w:sz w:val="20"/>
          <w:szCs w:val="20"/>
          <w:lang w:val="kk-KZ" w:eastAsia="kk-KZ" w:bidi="kk-KZ"/>
        </w:rPr>
        <w:tab/>
        <w:t xml:space="preserve"> Настоящим Подрядчик подтверждает, что он ознакомлен с «Требованиями» и согласен вести свои операции (работы) с соблюдением заложенных в «Требованиях» принципов (целей), прав и обязанностей, таким образом, чтобы они не повлекли угрозу, персоналу и имуществу любой компании, или окружающей среде в районах, прямо или косвенно затрагиваемых порученными Подрядчику работами или услугами</w:t>
      </w:r>
      <w:r w:rsidRPr="00603D99">
        <w:rPr>
          <w:rFonts w:ascii="Times New Roman" w:eastAsia="Calibri" w:hAnsi="Times New Roman" w:cs="Times New Roman"/>
          <w:sz w:val="20"/>
          <w:szCs w:val="20"/>
          <w:lang w:val="kk-KZ" w:eastAsia="kk-KZ" w:bidi="kk-KZ"/>
        </w:rPr>
        <w:t xml:space="preserve"> и не должно толковаться как ограничивающее обязательства Подрядчика по поддержанию безопасной обстановки на объекте и безопасного уровня выполняемых работ (оказания услуг)</w:t>
      </w:r>
      <w:r w:rsidRPr="00603D99">
        <w:rPr>
          <w:rFonts w:ascii="Times New Roman" w:eastAsia="Times New Roman" w:hAnsi="Times New Roman" w:cs="Times New Roman"/>
          <w:sz w:val="20"/>
          <w:szCs w:val="20"/>
          <w:lang w:val="kk-KZ" w:eastAsia="kk-KZ" w:bidi="kk-KZ"/>
        </w:rPr>
        <w:t xml:space="preserve"> . </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1.3. ТОО «Казахтуркмунай» (далее – «Заказчик») оставляет за собой право проводить независимые аудиты и контрольные проверки соблюдения Требований ПБОТОС на участках и объектах выполнения подрядных работ (оказания услуг).</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Такие аудиты и контрольные проверки могут проводиться как представителями Заказчика, так и специалистами сторонних организаций, одобренных Заказчиком, или действующих по поручению Заказчика в соответствии с условиями заключённых договоров. Основанием для проведения аудитов и контрольных проверок будут являться государственные требования по ПБОТОС и ЛНД Заказчика. Подрядчик обязан оказывать Заказчику всестороннее содействие в проведении таких проверок, а также, обеспечить на объектах проведения аудитов и контрольных проверок присутствие ответственных должностных лиц, наделённых соответствующими полномочиями представлять интересы Подрядчика.</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Результаты аудитов и проверок представляются Заказчиком Подрядчику, который в свою очередь, обязан устранить выявленные представителями Заказчика нарушения в области ПБОТОС согласно акту аудита, (проверки), с составлением Подрядчика Плана корректирующих и предупреждающих мероприятий по результатам проверки, с последующим предоставлением Заказчику, отчёта о выполнении корректирующих и предупреждающих мероприятий по результатам проверки</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spacing w:after="0" w:line="240" w:lineRule="auto"/>
        <w:jc w:val="center"/>
        <w:rPr>
          <w:rFonts w:ascii="Times New Roman" w:eastAsia="Times New Roman" w:hAnsi="Times New Roman" w:cs="Times New Roman"/>
          <w:b/>
          <w:sz w:val="20"/>
          <w:szCs w:val="20"/>
          <w:lang w:val="kk-KZ" w:eastAsia="kk-KZ" w:bidi="kk-KZ"/>
        </w:rPr>
      </w:pPr>
      <w:r w:rsidRPr="00603D99">
        <w:rPr>
          <w:rFonts w:ascii="Times New Roman" w:eastAsia="Times New Roman" w:hAnsi="Times New Roman" w:cs="Times New Roman"/>
          <w:b/>
          <w:sz w:val="20"/>
          <w:szCs w:val="20"/>
          <w:lang w:val="kk-KZ" w:eastAsia="kk-KZ" w:bidi="kk-KZ"/>
        </w:rPr>
        <w:t>2.</w:t>
      </w:r>
      <w:r w:rsidRPr="00603D99">
        <w:rPr>
          <w:rFonts w:ascii="Times New Roman" w:eastAsia="Times New Roman" w:hAnsi="Times New Roman" w:cs="Times New Roman"/>
          <w:b/>
          <w:sz w:val="20"/>
          <w:szCs w:val="20"/>
          <w:lang w:val="kk-KZ" w:eastAsia="kk-KZ" w:bidi="kk-KZ"/>
        </w:rPr>
        <w:tab/>
        <w:t>ОБЯЗАТЕЛЬСТВА ПОДРЯДЧИКА</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spacing w:after="0" w:line="240" w:lineRule="auto"/>
        <w:ind w:firstLine="708"/>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ПОДРЯДЧИК ОБЯЗАН:</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2.1.</w:t>
      </w:r>
      <w:r w:rsidRPr="00603D99">
        <w:rPr>
          <w:rFonts w:ascii="Times New Roman" w:eastAsia="Times New Roman" w:hAnsi="Times New Roman" w:cs="Times New Roman"/>
          <w:sz w:val="20"/>
          <w:szCs w:val="20"/>
          <w:lang w:val="kk-KZ" w:eastAsia="kk-KZ" w:bidi="kk-KZ"/>
        </w:rPr>
        <w:tab/>
        <w:t xml:space="preserve"> Соблюдать все условия «Требований», в том числе в части порядка проведения процедур.</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2.2.</w:t>
      </w:r>
      <w:r w:rsidRPr="00603D99">
        <w:rPr>
          <w:rFonts w:ascii="Times New Roman" w:eastAsia="Times New Roman" w:hAnsi="Times New Roman" w:cs="Times New Roman"/>
          <w:sz w:val="20"/>
          <w:szCs w:val="20"/>
          <w:lang w:val="kk-KZ" w:eastAsia="kk-KZ" w:bidi="kk-KZ"/>
        </w:rPr>
        <w:tab/>
        <w:t xml:space="preserve"> Соблюдать все действующие в Республике Казахстан законы и требования (в том числе и ратифицированные международные) в части безопасности, охраны труда и окружающей среды. Если стандарты и принципы «Требований» содержат более высокие требования, чем те, которые действуют или обычно применяются в Республике Казахстан, Подрядчик обязан следовать настоящим «Требованиям».</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xml:space="preserve">2.3. Подрядчик обязан осуществлять свою деятельность только при наличии всех предусмотренных законодательством разрешительных документов (лицензий, сертификатов, согласований, паспортов, инструкций (руководств) по эксплуатации и т.п.), выдаваемых уполномоченными государственными органами, а также, разрабатывать собственные документы, регламентирующие деятельность предприятия (приказы, распоряжения, регламенты, положения, планы, проекты, инструкции и т.п.), в соответствии с действующими государственными требованиями в области ПБОТОС. Копии таких документов должны предоставляться представителям Заказчика по первому требованию. </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2.4.</w:t>
      </w:r>
      <w:r w:rsidRPr="00603D99">
        <w:rPr>
          <w:rFonts w:ascii="Times New Roman" w:eastAsia="Times New Roman" w:hAnsi="Times New Roman" w:cs="Times New Roman"/>
          <w:sz w:val="20"/>
          <w:szCs w:val="20"/>
          <w:lang w:val="kk-KZ" w:eastAsia="kk-KZ" w:bidi="kk-KZ"/>
        </w:rPr>
        <w:tab/>
        <w:t>Подрядчик обязан обеспечить постоянное нахождение на объектах производства работ специалистов по охране труда, промышленной и пожарной безопасности при численности работников Подрядчика на участке производства работ более 50 человек. При численности менее 50 человек, допускается возложение исполнения указанных обязанностей на ИТР, постоянно находящихся на месторождении, с закреплением этих функций приказом по организации Подрядчика.</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2.5.</w:t>
      </w:r>
      <w:r w:rsidRPr="00603D99">
        <w:rPr>
          <w:rFonts w:ascii="Times New Roman" w:eastAsia="Times New Roman" w:hAnsi="Times New Roman" w:cs="Times New Roman"/>
          <w:sz w:val="20"/>
          <w:szCs w:val="20"/>
          <w:lang w:val="kk-KZ" w:eastAsia="kk-KZ" w:bidi="kk-KZ"/>
        </w:rPr>
        <w:tab/>
        <w:t>Предпринимать все меры предосторожности, необходимые для защиты своих работников и работников Субподрядчиков (в случае если привлечение субподрядчиков допускается условиями Договора), а также любых работников Заказчика и других лиц, которые в любое время могут оказаться прямо или косвенно затронуты операциями Подрядчика.</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2.6.</w:t>
      </w:r>
      <w:r w:rsidRPr="00603D99">
        <w:rPr>
          <w:rFonts w:ascii="Times New Roman" w:eastAsia="Times New Roman" w:hAnsi="Times New Roman" w:cs="Times New Roman"/>
          <w:sz w:val="20"/>
          <w:szCs w:val="20"/>
          <w:lang w:val="kk-KZ" w:eastAsia="kk-KZ" w:bidi="kk-KZ"/>
        </w:rPr>
        <w:tab/>
        <w:t xml:space="preserve"> Поставить, эксплуатировать и обслуживать все требуемое оборудование и средства безопасности, необходимые для выполнения работ в соответствии с рекомендациями производителя, и принципами Подрядчика или применимым </w:t>
      </w:r>
      <w:r w:rsidRPr="00603D99">
        <w:rPr>
          <w:rFonts w:ascii="Times New Roman" w:eastAsia="Times New Roman" w:hAnsi="Times New Roman" w:cs="Times New Roman"/>
          <w:sz w:val="20"/>
          <w:szCs w:val="20"/>
          <w:lang w:val="kk-KZ" w:eastAsia="kk-KZ" w:bidi="kk-KZ"/>
        </w:rPr>
        <w:lastRenderedPageBreak/>
        <w:t>законодательством, в зависимости от того, что содержит более высокие требования в отношении обеспечения безопасности и охраны труда, и защиты окружающей среды.</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2.7.</w:t>
      </w:r>
      <w:r w:rsidRPr="00603D99">
        <w:rPr>
          <w:rFonts w:ascii="Times New Roman" w:eastAsia="Times New Roman" w:hAnsi="Times New Roman" w:cs="Times New Roman"/>
          <w:sz w:val="20"/>
          <w:szCs w:val="20"/>
          <w:lang w:val="kk-KZ" w:eastAsia="kk-KZ" w:bidi="kk-KZ"/>
        </w:rPr>
        <w:tab/>
        <w:t>Предпринимать все меры предосторожности, необходимые для охраны окружающей среды, направленные на защиту атмосферы, воды, почвы, животного и растительного мира от негативного воздействия деятельности Подрядчика и по сведению к минимуму любых негативных последствий, возникающих в связи с выполнением работ по Договору, в соответствии с применимыми законодательством, нормативами и «Требованиями».</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2.8.</w:t>
      </w:r>
      <w:r w:rsidRPr="00603D99">
        <w:rPr>
          <w:rFonts w:ascii="Times New Roman" w:eastAsia="Times New Roman" w:hAnsi="Times New Roman" w:cs="Times New Roman"/>
          <w:sz w:val="20"/>
          <w:szCs w:val="20"/>
          <w:lang w:val="kk-KZ" w:eastAsia="kk-KZ" w:bidi="kk-KZ"/>
        </w:rPr>
        <w:tab/>
        <w:t xml:space="preserve"> Не допускать несанкционированное использование воды из открытых источников (стоячей воды из искусственных или природных водоёмов) на месторождениях для пылеподавления дорог и площадок.</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В случае несанкционированного использования Подрядчиком воды из открытых источников для пылеподавления дорог и площадок на месторождении, Подрядчик несёт ответственность за несоблюдение требований экологического законодательства.</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2.9.</w:t>
      </w:r>
      <w:r w:rsidRPr="00603D99">
        <w:rPr>
          <w:rFonts w:ascii="Times New Roman" w:eastAsia="Times New Roman" w:hAnsi="Times New Roman" w:cs="Times New Roman"/>
          <w:sz w:val="20"/>
          <w:szCs w:val="20"/>
          <w:lang w:val="kk-KZ" w:eastAsia="kk-KZ" w:bidi="kk-KZ"/>
        </w:rPr>
        <w:tab/>
        <w:t xml:space="preserve"> Подрядчик несёт самостоятельную ответственность за соблюдение законодательства в области охраны окружающей среды и природоохранного законодательства Республики Казахстан.</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2.10.</w:t>
      </w:r>
      <w:r w:rsidRPr="00603D99">
        <w:rPr>
          <w:rFonts w:ascii="Times New Roman" w:eastAsia="Times New Roman" w:hAnsi="Times New Roman" w:cs="Times New Roman"/>
          <w:sz w:val="20"/>
          <w:szCs w:val="20"/>
          <w:lang w:val="kk-KZ" w:eastAsia="kk-KZ" w:bidi="kk-KZ"/>
        </w:rPr>
        <w:tab/>
        <w:t xml:space="preserve"> Деятельность Подрядчика должна регулироваться собственным Разрешением на эмиссии.</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2.11.</w:t>
      </w:r>
      <w:r w:rsidRPr="00603D99">
        <w:rPr>
          <w:rFonts w:ascii="Times New Roman" w:eastAsia="Times New Roman" w:hAnsi="Times New Roman" w:cs="Times New Roman"/>
          <w:sz w:val="20"/>
          <w:szCs w:val="20"/>
          <w:lang w:val="kk-KZ" w:eastAsia="kk-KZ" w:bidi="kk-KZ"/>
        </w:rPr>
        <w:tab/>
        <w:t>Подрядчик обязуется самостоятельно и за свой счёт осуществлять природоохранные платежи (как в пределах, так и сверх установленных лимитов) требуемые законодательством Республики Казахстан.</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2.12.</w:t>
      </w:r>
      <w:r w:rsidRPr="00603D99">
        <w:rPr>
          <w:rFonts w:ascii="Times New Roman" w:eastAsia="Times New Roman" w:hAnsi="Times New Roman" w:cs="Times New Roman"/>
          <w:sz w:val="20"/>
          <w:szCs w:val="20"/>
          <w:lang w:val="kk-KZ" w:eastAsia="kk-KZ" w:bidi="kk-KZ"/>
        </w:rPr>
        <w:tab/>
        <w:t>Подрядчик обязан соблюдать экологические и санитарно-эпидемиологические требования по сбору и утилизации твёрдых бытовых отходов, которые образовались в процессе хозяйственной деятельности Подрядчика.</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2.13.</w:t>
      </w:r>
      <w:r w:rsidRPr="00603D99">
        <w:rPr>
          <w:rFonts w:ascii="Times New Roman" w:eastAsia="Times New Roman" w:hAnsi="Times New Roman" w:cs="Times New Roman"/>
          <w:sz w:val="20"/>
          <w:szCs w:val="20"/>
          <w:lang w:val="kk-KZ" w:eastAsia="kk-KZ" w:bidi="kk-KZ"/>
        </w:rPr>
        <w:tab/>
        <w:t>Отходы производства и потребления, которые образовались в процессе хозяйственной деятельности Подрядчика на месторождениях Заказчика, в том числе твёрдые бытовые отходы, образующиеся в результате жизнедеятельности людей и крупногабаритный мусор, образовавшийся в процессе выполнения Работ/оказания Услуг, Подрядчик обязан вывозить с территории месторождений на регулярной основе, а также утилизировать их своими силами и за свой счёт. Ежеквартально предоставлять Заказчику отчёт движения отходов производства и потребления.</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2.14.</w:t>
      </w:r>
      <w:r w:rsidRPr="00603D99">
        <w:rPr>
          <w:rFonts w:ascii="Times New Roman" w:eastAsia="Times New Roman" w:hAnsi="Times New Roman" w:cs="Times New Roman"/>
          <w:sz w:val="20"/>
          <w:szCs w:val="20"/>
          <w:lang w:val="kk-KZ" w:eastAsia="kk-KZ" w:bidi="kk-KZ"/>
        </w:rPr>
        <w:tab/>
        <w:t>Подрядчик должен иметь график вывоза отходов производства и потребления с территории месторождений Заказчика (пресная питьевая вода, техническая вода) и предъявлять его по требованию Заказчика. Ежеквартально предоставлять Заказчику отчёт по водопотреблению.</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2.15.</w:t>
      </w:r>
      <w:r w:rsidRPr="00603D99">
        <w:rPr>
          <w:rFonts w:ascii="Times New Roman" w:eastAsia="Times New Roman" w:hAnsi="Times New Roman" w:cs="Times New Roman"/>
          <w:sz w:val="20"/>
          <w:szCs w:val="20"/>
          <w:lang w:val="kk-KZ" w:eastAsia="kk-KZ" w:bidi="kk-KZ"/>
        </w:rPr>
        <w:tab/>
        <w:t xml:space="preserve">Подрядчик, выполняющий специфические работы (например - погрузочные разгрузочные операции, работа с хим. реагентами или сосудами работающими под давлением и т.п.) или использующий в процессе выполнения работ радиационные источники, взрывчатые или химические (реагенты и т.д.) вещества, должен быть обучен правилам безопасности по соответствующим видам работ соблюдать экологические требования при использовании земель (согласно экологического законодательства), обязан иметь все необходимые разрешительные документы в соответствии с законодательными требованиям РК. Персонал должен пройти соответствующее обучение и получить соответствующие допуски. План действий в случае происшествия с радиационными источниками, взрывчатыми или химическими веществами должен находиться непосредственно на объекте или в районе выполнения работ. </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2.16.</w:t>
      </w:r>
      <w:r w:rsidRPr="00603D99">
        <w:rPr>
          <w:rFonts w:ascii="Times New Roman" w:eastAsia="Times New Roman" w:hAnsi="Times New Roman" w:cs="Times New Roman"/>
          <w:sz w:val="20"/>
          <w:szCs w:val="20"/>
          <w:lang w:val="kk-KZ" w:eastAsia="kk-KZ" w:bidi="kk-KZ"/>
        </w:rPr>
        <w:tab/>
        <w:t>Подрядчик должен обеспечить, где необходимо, расселение, питание, организацию мест/зон отдыха персонала, а также санитарно-гигиенические объекты для задействованного в выполнении работ персонала, в соответствии с нормами законодательства Республики Казахстан.</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2.17.</w:t>
      </w:r>
      <w:r w:rsidRPr="00603D99">
        <w:rPr>
          <w:rFonts w:ascii="Times New Roman" w:eastAsia="Times New Roman" w:hAnsi="Times New Roman" w:cs="Times New Roman"/>
          <w:sz w:val="20"/>
          <w:szCs w:val="20"/>
          <w:lang w:val="kk-KZ" w:eastAsia="kk-KZ" w:bidi="kk-KZ"/>
        </w:rPr>
        <w:tab/>
        <w:t>Подрядчик самостоятельно оформляет санитарный паспорт на вахтовый городок.</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2.18.</w:t>
      </w:r>
      <w:r w:rsidRPr="00603D99">
        <w:rPr>
          <w:rFonts w:ascii="Times New Roman" w:eastAsia="Times New Roman" w:hAnsi="Times New Roman" w:cs="Times New Roman"/>
          <w:sz w:val="20"/>
          <w:szCs w:val="20"/>
          <w:lang w:val="kk-KZ" w:eastAsia="kk-KZ" w:bidi="kk-KZ"/>
        </w:rPr>
        <w:tab/>
        <w:t xml:space="preserve">Подрядчик должен периодически проводить проверки по ОТ, ПБ и ООС своей деятельности чтобы подтвердить, что деятельность проводится в соответствии с законами и правилами Республики Казахстан. </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2.19.</w:t>
      </w:r>
      <w:r w:rsidRPr="00603D99">
        <w:rPr>
          <w:rFonts w:ascii="Times New Roman" w:eastAsia="Times New Roman" w:hAnsi="Times New Roman" w:cs="Times New Roman"/>
          <w:sz w:val="20"/>
          <w:szCs w:val="20"/>
          <w:lang w:val="kk-KZ" w:eastAsia="kk-KZ" w:bidi="kk-KZ"/>
        </w:rPr>
        <w:tab/>
        <w:t>Подрядчик обязан предусмотреть возможность доставки травмированного персонала в ближайшую больницу для оказания квалифицированной медицинской помощи.</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2.20.</w:t>
      </w:r>
      <w:r w:rsidRPr="00603D99">
        <w:rPr>
          <w:rFonts w:ascii="Times New Roman" w:eastAsia="Times New Roman" w:hAnsi="Times New Roman" w:cs="Times New Roman"/>
          <w:sz w:val="20"/>
          <w:szCs w:val="20"/>
          <w:lang w:val="kk-KZ" w:eastAsia="kk-KZ" w:bidi="kk-KZ"/>
        </w:rPr>
        <w:tab/>
        <w:t>Подрядчик должен обеспечить незамедлительно передачу информации Заказчику о всех нештатных ситуациях (несчастных случаях, ДТП, авариях, инцидентах, пожарах и т.п.) на договорной территории. Должна быть разработана и согласована с Заказчиком система оповещения / передачи такой информации, с указанием лиц, ответственных за её предоставление и достоверность.</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2.21.</w:t>
      </w:r>
      <w:r w:rsidRPr="00603D99">
        <w:rPr>
          <w:rFonts w:ascii="Times New Roman" w:eastAsia="Times New Roman" w:hAnsi="Times New Roman" w:cs="Times New Roman"/>
          <w:sz w:val="20"/>
          <w:szCs w:val="20"/>
          <w:lang w:val="kk-KZ" w:eastAsia="kk-KZ" w:bidi="kk-KZ"/>
        </w:rPr>
        <w:tab/>
        <w:t>Подрядчик ежемесячно до 5 числа каждого месяца должен предоставлять Заказчику отчёты в области охраны труда, промышленной безопасности и охраны окружающей среды, с информацией обо всех несчастных случаях, дорожно-транспортных происшествиях, а также происшествиях (авариях, пожарах, взрывах, разливах нефти и нефтепродуктов, случаи, повлёкшие за собой ущерб жизни и здоровью людей и/или окружающей среде, материальный ущерб имуществу и оборудованию) согласно установленной форме отчёта Заказчика.</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2.22.</w:t>
      </w:r>
      <w:r w:rsidRPr="00603D99">
        <w:rPr>
          <w:rFonts w:ascii="Times New Roman" w:eastAsia="Times New Roman" w:hAnsi="Times New Roman" w:cs="Times New Roman"/>
          <w:sz w:val="20"/>
          <w:szCs w:val="20"/>
          <w:lang w:val="kk-KZ" w:eastAsia="kk-KZ" w:bidi="kk-KZ"/>
        </w:rPr>
        <w:tab/>
        <w:t>Нести полную ответственность перед Заказчиком, государственными контролирующими органами и иными заинтересованными лицами за возможные происшествия, возникающие в результате несоблюдения требований системы управления безопасности, охраны труда и окружающей среды, рационального использования природных ресурсов со сказывающимися последствиями на Заказчике, Подрядчике и (или) на субподрядчике, в том числе вследствие нарушения требований Заказчика, связанных с запретом на использование воды из открытых источников.</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spacing w:after="0" w:line="240" w:lineRule="auto"/>
        <w:jc w:val="center"/>
        <w:rPr>
          <w:rFonts w:ascii="Times New Roman" w:eastAsia="Times New Roman" w:hAnsi="Times New Roman" w:cs="Times New Roman"/>
          <w:b/>
          <w:sz w:val="20"/>
          <w:szCs w:val="20"/>
          <w:lang w:val="kk-KZ" w:eastAsia="kk-KZ" w:bidi="kk-KZ"/>
        </w:rPr>
      </w:pPr>
      <w:r w:rsidRPr="00603D99">
        <w:rPr>
          <w:rFonts w:ascii="Times New Roman" w:eastAsia="Times New Roman" w:hAnsi="Times New Roman" w:cs="Times New Roman"/>
          <w:b/>
          <w:sz w:val="20"/>
          <w:szCs w:val="20"/>
          <w:lang w:val="kk-KZ" w:eastAsia="kk-KZ" w:bidi="kk-KZ"/>
        </w:rPr>
        <w:t>3. ТРАНСПОРТ ПОДРЯДЧИКА</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3.1.</w:t>
      </w:r>
      <w:r w:rsidRPr="00603D99">
        <w:rPr>
          <w:rFonts w:ascii="Times New Roman" w:eastAsia="Times New Roman" w:hAnsi="Times New Roman" w:cs="Times New Roman"/>
          <w:sz w:val="20"/>
          <w:szCs w:val="20"/>
          <w:lang w:val="kk-KZ" w:eastAsia="kk-KZ" w:bidi="kk-KZ"/>
        </w:rPr>
        <w:tab/>
        <w:t>Подрядчик обязан оборудовать транспортные средства за свой счёт системой мониторинга транспортных средств (далее СМТС) и все транспортные средства, которые способны передвигаться со скоростью более 30 км/час, должны соответствовать со следующими минимальными требованиями:</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lastRenderedPageBreak/>
        <w:t>а)</w:t>
      </w:r>
      <w:r w:rsidRPr="00603D99">
        <w:rPr>
          <w:rFonts w:ascii="Times New Roman" w:eastAsia="Times New Roman" w:hAnsi="Times New Roman" w:cs="Times New Roman"/>
          <w:sz w:val="20"/>
          <w:szCs w:val="20"/>
          <w:lang w:val="kk-KZ" w:eastAsia="kk-KZ" w:bidi="kk-KZ"/>
        </w:rPr>
        <w:tab/>
        <w:t xml:space="preserve">отслеживание работы и местоположения транспортных средств в режиме реального времени (идентификация водителя, направление движения, скорость, резкий разгон и резкое торможение); </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б)</w:t>
      </w:r>
      <w:r w:rsidRPr="00603D99">
        <w:rPr>
          <w:rFonts w:ascii="Times New Roman" w:eastAsia="Times New Roman" w:hAnsi="Times New Roman" w:cs="Times New Roman"/>
          <w:sz w:val="20"/>
          <w:szCs w:val="20"/>
          <w:lang w:val="kk-KZ" w:eastAsia="kk-KZ" w:bidi="kk-KZ"/>
        </w:rPr>
        <w:tab/>
        <w:t xml:space="preserve">отслеживание нарушений скоростных ограничений в заданных скоростных зонах (город, месторождение и автомагистраль); </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в)</w:t>
      </w:r>
      <w:r w:rsidRPr="00603D99">
        <w:rPr>
          <w:rFonts w:ascii="Times New Roman" w:eastAsia="Times New Roman" w:hAnsi="Times New Roman" w:cs="Times New Roman"/>
          <w:sz w:val="20"/>
          <w:szCs w:val="20"/>
          <w:lang w:val="kk-KZ" w:eastAsia="kk-KZ" w:bidi="kk-KZ"/>
        </w:rPr>
        <w:tab/>
        <w:t xml:space="preserve">контроль использования ближнего света фар; </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г)</w:t>
      </w:r>
      <w:r w:rsidRPr="00603D99">
        <w:rPr>
          <w:rFonts w:ascii="Times New Roman" w:eastAsia="Times New Roman" w:hAnsi="Times New Roman" w:cs="Times New Roman"/>
          <w:sz w:val="20"/>
          <w:szCs w:val="20"/>
          <w:lang w:val="kk-KZ" w:eastAsia="kk-KZ" w:bidi="kk-KZ"/>
        </w:rPr>
        <w:tab/>
        <w:t xml:space="preserve">контроль использования ремней безопасности водителем и пассажирами (если ремни безопасности транспортного средства оснащены датчиками); </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д)</w:t>
      </w:r>
      <w:r w:rsidRPr="00603D99">
        <w:rPr>
          <w:rFonts w:ascii="Times New Roman" w:eastAsia="Times New Roman" w:hAnsi="Times New Roman" w:cs="Times New Roman"/>
          <w:sz w:val="20"/>
          <w:szCs w:val="20"/>
          <w:lang w:val="kk-KZ" w:eastAsia="kk-KZ" w:bidi="kk-KZ"/>
        </w:rPr>
        <w:tab/>
        <w:t xml:space="preserve">подача звукового сигнала водителю о нарушениях в режиме реального времени; </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е)</w:t>
      </w:r>
      <w:r w:rsidRPr="00603D99">
        <w:rPr>
          <w:rFonts w:ascii="Times New Roman" w:eastAsia="Times New Roman" w:hAnsi="Times New Roman" w:cs="Times New Roman"/>
          <w:sz w:val="20"/>
          <w:szCs w:val="20"/>
          <w:lang w:val="kk-KZ" w:eastAsia="kk-KZ" w:bidi="kk-KZ"/>
        </w:rPr>
        <w:tab/>
        <w:t xml:space="preserve">настройка параметров СМТС в соответствии с требованиями, установленными Заказчика; </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ж)</w:t>
      </w:r>
      <w:r w:rsidRPr="00603D99">
        <w:rPr>
          <w:rFonts w:ascii="Times New Roman" w:eastAsia="Times New Roman" w:hAnsi="Times New Roman" w:cs="Times New Roman"/>
          <w:sz w:val="20"/>
          <w:szCs w:val="20"/>
          <w:lang w:val="kk-KZ" w:eastAsia="kk-KZ" w:bidi="kk-KZ"/>
        </w:rPr>
        <w:tab/>
        <w:t>генерирование ежедневных и еженедельных отчётов (RAG) с распределением водителей по трём категориям (красная – водители с высокой категорией, жёлтая – водители со средней категорией риска, зелёная – водители с низкой категорией риска или водители без нарушений).</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3.2.</w:t>
      </w:r>
      <w:r w:rsidRPr="00603D99">
        <w:rPr>
          <w:rFonts w:ascii="Times New Roman" w:eastAsia="Times New Roman" w:hAnsi="Times New Roman" w:cs="Times New Roman"/>
          <w:sz w:val="20"/>
          <w:szCs w:val="20"/>
          <w:lang w:val="kk-KZ" w:eastAsia="kk-KZ" w:bidi="kk-KZ"/>
        </w:rPr>
        <w:tab/>
        <w:t xml:space="preserve">Автотранспортные средства должны быть оборудованы звуковыми сигналами заднего хода. С согласования ответственного лица Заказчика наклейки на автотранспортные средства </w:t>
      </w:r>
      <w:r w:rsidRPr="00603D99">
        <w:rPr>
          <w:rFonts w:ascii="Times New Roman" w:eastAsia="Times New Roman" w:hAnsi="Times New Roman" w:cs="Times New Roman"/>
          <w:sz w:val="20"/>
          <w:szCs w:val="20"/>
          <w:lang w:eastAsia="kk-KZ" w:bidi="kk-KZ"/>
        </w:rPr>
        <w:t>Подрядчика</w:t>
      </w:r>
      <w:r w:rsidRPr="00603D99">
        <w:rPr>
          <w:rFonts w:ascii="Times New Roman" w:eastAsia="Times New Roman" w:hAnsi="Times New Roman" w:cs="Times New Roman"/>
          <w:sz w:val="20"/>
          <w:szCs w:val="20"/>
          <w:lang w:val="kk-KZ" w:eastAsia="kk-KZ" w:bidi="kk-KZ"/>
        </w:rPr>
        <w:t xml:space="preserve"> должны быть приклеены нижеследующие информационные памятки:</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а) в салоне или кабине автотранспортного средства наклеивается памятка для водителя и пассажиров при нахождении и движении автотранспортного средства, размером не менее А5;</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б) с наружи задней части кузова автотранспортного средства наклеивается информация с телефоном для жалоб и нарушении на водителя и автотранспортное средство возникшие с его стороны, размером не менее А4.</w:t>
      </w:r>
      <w:bookmarkStart w:id="42" w:name="_Ref422925621"/>
      <w:bookmarkStart w:id="43" w:name="п5_4_1"/>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3.3. Все транспортные средства Подрядчика, используемые при проведении работ, должны иметь и/или быть оборудованы:</w:t>
      </w:r>
      <w:bookmarkEnd w:id="42"/>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а) регистрационные документы на транспортное средство, страховой полис обязательного страхования гражданской ответственности владельцев транспортных средств, путевой лист, допуск на перевозку опасных грузов (при необходимости) предусмотренных действующими нормативными документами РК;</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б) ремнями безопасности в работоспособном состоянии для водителя и всех пассажиров, в случае, если на ТС и спецтехнике заводом-изготовителем не предусмотрены ремни безопасности, необходимо установить ремни безопасности на все посадочные места, в организациях, имеющих сертификат на проведение данного вида работ и соответствии с требований действующего законодательства РК. Ремни безопасности должны использоваться во время движения транспортного средства (за исключением ТС, передвигающихся по ледовым поверхностям, болотистым почвам вне дорог);</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в) знаком аварийной остановки;</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г) аптечкой первой помощи;</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д) исправными огнетушителем(ми), в количестве и объёме соответствующих транспортному средству (ТС);</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е) оборудованы автомобильными шинами, соответствующими времени года и погодно-климатическим условиям, при необходимости цепями противоскольжения, шины должны находится в состоянии, соответствующем требованиям нормативных документов РК.</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ж) системами автоматики, блокировок, сигнализации (если это предусмотрено соответствующими на это транспортное средство документами или нормативными документами, предъявляющими данные требования к транспорту, подъёмникам, агрегатам).</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з) противооткатными устройствами.</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b/>
          <w:sz w:val="20"/>
          <w:szCs w:val="20"/>
          <w:lang w:val="kk-KZ" w:eastAsia="kk-KZ" w:bidi="kk-KZ"/>
        </w:rPr>
        <w:t xml:space="preserve">ЗАПРЕЩАЕТСЯ! </w:t>
      </w:r>
      <w:r w:rsidRPr="00603D99">
        <w:rPr>
          <w:rFonts w:ascii="Times New Roman" w:eastAsia="Times New Roman" w:hAnsi="Times New Roman" w:cs="Times New Roman"/>
          <w:sz w:val="20"/>
          <w:szCs w:val="20"/>
          <w:lang w:val="kk-KZ" w:eastAsia="kk-KZ" w:bidi="kk-KZ"/>
        </w:rPr>
        <w:t>Перевозка пассажиров на автомобильном транспорте не отвечающего требованиям по допуску транспортных средств к эксплуатации и не оборудованного ремнями безопасности</w:t>
      </w:r>
      <w:r w:rsidRPr="00603D99">
        <w:rPr>
          <w:rFonts w:ascii="Times New Roman" w:eastAsia="Times New Roman" w:hAnsi="Times New Roman" w:cs="Times New Roman"/>
          <w:b/>
          <w:bCs/>
          <w:sz w:val="20"/>
          <w:szCs w:val="20"/>
          <w:lang w:val="kk-KZ" w:eastAsia="kk-KZ" w:bidi="kk-KZ"/>
        </w:rPr>
        <w:t>.</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bookmarkStart w:id="44" w:name="_Ref422925631"/>
      <w:bookmarkStart w:id="45" w:name="п5_4_2"/>
      <w:bookmarkEnd w:id="43"/>
      <w:r w:rsidRPr="00603D99">
        <w:rPr>
          <w:rFonts w:ascii="Times New Roman" w:eastAsia="Times New Roman" w:hAnsi="Times New Roman" w:cs="Times New Roman"/>
          <w:sz w:val="20"/>
          <w:szCs w:val="20"/>
          <w:lang w:val="kk-KZ" w:eastAsia="kk-KZ" w:bidi="kk-KZ"/>
        </w:rPr>
        <w:t>3.4. ПОДРЯДЧИК должен обеспечить:</w:t>
      </w:r>
      <w:bookmarkEnd w:id="44"/>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а) обучение и достаточную квалификацию водителей (машинистов, трактористов, пилотов);</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б) проведение регулярных ТО и ТР транспортных средств;</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в) использование и применение транспортных средств по их назначению;</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г) соблюдение внутриобъектового скоростного режима, установленного Заказчиком.</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Подрядчик обязан:</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xml:space="preserve">а) организовать контроль за соблюдением водителями </w:t>
      </w:r>
      <w:hyperlink r:id="rId11" w:tooltip="Ссылка на КонсультантПлюс" w:history="1">
        <w:r w:rsidRPr="00603D99">
          <w:rPr>
            <w:rFonts w:ascii="Times New Roman" w:eastAsia="Times New Roman" w:hAnsi="Times New Roman" w:cs="Times New Roman"/>
            <w:iCs/>
            <w:color w:val="000000"/>
            <w:sz w:val="20"/>
            <w:szCs w:val="20"/>
            <w:u w:val="single"/>
            <w:lang w:val="kk-KZ" w:eastAsia="kk-KZ" w:bidi="kk-KZ"/>
          </w:rPr>
          <w:t>Правил дорожного движения</w:t>
        </w:r>
      </w:hyperlink>
      <w:r w:rsidRPr="00603D99">
        <w:rPr>
          <w:rFonts w:ascii="Times New Roman" w:eastAsia="Times New Roman" w:hAnsi="Times New Roman" w:cs="Times New Roman"/>
          <w:sz w:val="20"/>
          <w:szCs w:val="20"/>
          <w:lang w:val="kk-KZ" w:eastAsia="kk-KZ" w:bidi="kk-KZ"/>
        </w:rPr>
        <w:t>;</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б) организовать проведение обязательных предрейсовых и послерейсовых медицинских осмотров (водителей, машинистов, трактористов,);</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xml:space="preserve">в) организовать контрольные осмотры транспортных средств перед выездом на трассу (маршрут)/перед началом работ соответствующем требованиям нормативных документов РК.  </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г) предоставить Заказчику, либо использовать в ходе выполнения работ исправные транспортные средства;</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д) соблюдать правила перевозки опасных и негабаритных грузов по внутри промысловым дорогам и автозимникам Заказчика;</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е) соблюдать утверждённые Заказчиком схемы движения транспортных средств (кроме временных подъездных дорог на объекты строительства), а также правила стоянки и парковки транспортных средств в несогласованных местах на территории объектов и территории Заказчика.</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bookmarkStart w:id="46" w:name="_Ref422925664"/>
      <w:bookmarkStart w:id="47" w:name="п5_4_3"/>
      <w:bookmarkEnd w:id="45"/>
      <w:r w:rsidRPr="00603D99">
        <w:rPr>
          <w:rFonts w:ascii="Times New Roman" w:eastAsia="Times New Roman" w:hAnsi="Times New Roman" w:cs="Times New Roman"/>
          <w:sz w:val="20"/>
          <w:szCs w:val="20"/>
          <w:lang w:val="kk-KZ" w:eastAsia="kk-KZ" w:bidi="kk-KZ"/>
        </w:rPr>
        <w:t>3.5. На территориях взрывопожароопасных объектов Заказчика выхлопные трубы двигателей внутреннего сгорания буровой установки, передвижных и цементировочных агрегатов, другой специальной, авто- и тракторной техники Подрядчика должны быть оснащены сертифицированными искрогасителями.</w:t>
      </w:r>
      <w:bookmarkStart w:id="48" w:name="_Ref422925686"/>
      <w:bookmarkStart w:id="49" w:name="п5_4_4"/>
      <w:bookmarkEnd w:id="46"/>
      <w:bookmarkEnd w:id="47"/>
      <w:r w:rsidRPr="00603D99">
        <w:rPr>
          <w:rFonts w:ascii="Times New Roman" w:eastAsia="Times New Roman" w:hAnsi="Times New Roman" w:cs="Times New Roman"/>
          <w:sz w:val="20"/>
          <w:szCs w:val="20"/>
          <w:lang w:val="kk-KZ" w:eastAsia="kk-KZ" w:bidi="kk-KZ"/>
        </w:rPr>
        <w:t xml:space="preserve"> </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lastRenderedPageBreak/>
        <w:t>3.6. Агрегаты для ремонта скважин с двигателями внутреннего сгорания, работающие на взрывопожароопасных объектах, должны быть оборудованы заслонками экстренного перекрытия доступа воздуха в двигатель.</w:t>
      </w:r>
      <w:bookmarkStart w:id="50" w:name="_Ref422925942"/>
      <w:bookmarkStart w:id="51" w:name="п5_4_5"/>
      <w:bookmarkEnd w:id="48"/>
      <w:bookmarkEnd w:id="49"/>
      <w:r w:rsidRPr="00603D99">
        <w:rPr>
          <w:rFonts w:ascii="Times New Roman" w:eastAsia="Times New Roman" w:hAnsi="Times New Roman" w:cs="Times New Roman"/>
          <w:sz w:val="20"/>
          <w:szCs w:val="20"/>
          <w:lang w:val="kk-KZ" w:eastAsia="kk-KZ" w:bidi="kk-KZ"/>
        </w:rPr>
        <w:t xml:space="preserve"> </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3.7. Эксплуатируемые подъёмные сооружения (далее ПС) и оборудование, используемое совместно с ПС должно поддерживаться в работоспособном состоянии а также, своевременно проходить техническое освидетельствование ПС, осмотр и оценку грузозахватных приспособлений.</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xml:space="preserve">При выполнении строительно-монтажных работ, погрузочно-разгрузочных работ </w:t>
      </w:r>
      <w:r w:rsidRPr="00603D99">
        <w:rPr>
          <w:rFonts w:ascii="Times New Roman" w:eastAsia="Times New Roman" w:hAnsi="Times New Roman" w:cs="Times New Roman"/>
          <w:b/>
          <w:sz w:val="20"/>
          <w:szCs w:val="20"/>
          <w:lang w:val="kk-KZ" w:eastAsia="kk-KZ" w:bidi="kk-KZ"/>
        </w:rPr>
        <w:t>ЗАПРЕЩАЕТСЯ</w:t>
      </w:r>
      <w:r w:rsidRPr="00603D99">
        <w:rPr>
          <w:rFonts w:ascii="Times New Roman" w:eastAsia="Times New Roman" w:hAnsi="Times New Roman" w:cs="Times New Roman"/>
          <w:sz w:val="20"/>
          <w:szCs w:val="20"/>
          <w:lang w:val="kk-KZ" w:eastAsia="kk-KZ" w:bidi="kk-KZ"/>
        </w:rPr>
        <w:t xml:space="preserve"> использование несправных ПС, грузозахватных приспособлений на основании  Правил безопасности опасных производственных объектов, на которых используются подъёмные сооружения.</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b/>
          <w:sz w:val="20"/>
          <w:szCs w:val="20"/>
          <w:lang w:val="kk-KZ" w:eastAsia="kk-KZ" w:bidi="kk-KZ"/>
        </w:rPr>
        <w:t>ЗАПРЕЩАЕТСЯ</w:t>
      </w:r>
      <w:r w:rsidRPr="00603D99">
        <w:rPr>
          <w:rFonts w:ascii="Times New Roman" w:eastAsia="Times New Roman" w:hAnsi="Times New Roman" w:cs="Times New Roman"/>
          <w:sz w:val="20"/>
          <w:szCs w:val="20"/>
          <w:lang w:val="kk-KZ" w:eastAsia="kk-KZ" w:bidi="kk-KZ"/>
        </w:rPr>
        <w:t xml:space="preserve"> занесение недостоверных записей результатов технического освидетельствования.</w:t>
      </w:r>
      <w:bookmarkStart w:id="52" w:name="_Ref422909778"/>
      <w:bookmarkEnd w:id="50"/>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xml:space="preserve">Юридическим лицам и индивидуальным предпринимателям </w:t>
      </w:r>
      <w:r w:rsidRPr="00603D99">
        <w:rPr>
          <w:rFonts w:ascii="Times New Roman" w:eastAsia="Times New Roman" w:hAnsi="Times New Roman" w:cs="Times New Roman"/>
          <w:b/>
          <w:sz w:val="20"/>
          <w:szCs w:val="20"/>
          <w:lang w:val="kk-KZ" w:eastAsia="kk-KZ" w:bidi="kk-KZ"/>
        </w:rPr>
        <w:t>ЗАПРЕЩАЕТСЯ</w:t>
      </w:r>
      <w:r w:rsidRPr="00603D99">
        <w:rPr>
          <w:rFonts w:ascii="Times New Roman" w:eastAsia="Times New Roman" w:hAnsi="Times New Roman" w:cs="Times New Roman"/>
          <w:sz w:val="20"/>
          <w:szCs w:val="20"/>
          <w:lang w:val="kk-KZ" w:eastAsia="kk-KZ" w:bidi="kk-KZ"/>
        </w:rPr>
        <w:t>: допускать к управлению транспортными средствами водителей, не имеющих российских национальных водительских удостоверений, подтверждающих право на управление транспортными средствами соответствующих категорий и подкатегорий и 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w:t>
      </w:r>
      <w:bookmarkEnd w:id="52"/>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bookmarkStart w:id="53" w:name="_Ref422910377"/>
      <w:bookmarkStart w:id="54" w:name="п5_4_6"/>
      <w:bookmarkEnd w:id="51"/>
      <w:r w:rsidRPr="00603D99">
        <w:rPr>
          <w:rFonts w:ascii="Times New Roman" w:eastAsia="Times New Roman" w:hAnsi="Times New Roman" w:cs="Times New Roman"/>
          <w:sz w:val="20"/>
          <w:szCs w:val="20"/>
          <w:lang w:val="kk-KZ" w:eastAsia="kk-KZ" w:bidi="kk-KZ"/>
        </w:rPr>
        <w:t>3.8. Запрещается передвижение гусеничных транспортных средств своим ходом по введённым в эксплуатацию внутри промысловым дорогам.</w:t>
      </w:r>
      <w:bookmarkEnd w:id="53"/>
    </w:p>
    <w:bookmarkEnd w:id="54"/>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3.9. Транспорту, не соответствующему Требованиям, а также внутренними Правилам, может быть отказано во въезде на территорию месторождения Заказчика, при этом, Подрядчик несёт ответственность за надлежащее и своевременное выполнение Работ (оказание Услуг) по Договору.</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spacing w:after="0" w:line="240" w:lineRule="auto"/>
        <w:jc w:val="center"/>
        <w:rPr>
          <w:rFonts w:ascii="Times New Roman" w:eastAsia="Times New Roman" w:hAnsi="Times New Roman" w:cs="Times New Roman"/>
          <w:b/>
          <w:sz w:val="20"/>
          <w:szCs w:val="20"/>
          <w:lang w:val="kk-KZ" w:eastAsia="kk-KZ" w:bidi="kk-KZ"/>
        </w:rPr>
      </w:pPr>
      <w:r w:rsidRPr="00603D99">
        <w:rPr>
          <w:rFonts w:ascii="Times New Roman" w:eastAsia="Times New Roman" w:hAnsi="Times New Roman" w:cs="Times New Roman"/>
          <w:b/>
          <w:sz w:val="20"/>
          <w:szCs w:val="20"/>
          <w:lang w:val="kk-KZ" w:eastAsia="kk-KZ" w:bidi="kk-KZ"/>
        </w:rPr>
        <w:t>4.</w:t>
      </w:r>
      <w:r w:rsidRPr="00603D99">
        <w:rPr>
          <w:rFonts w:ascii="Times New Roman" w:eastAsia="Times New Roman" w:hAnsi="Times New Roman" w:cs="Times New Roman"/>
          <w:b/>
          <w:sz w:val="20"/>
          <w:szCs w:val="20"/>
          <w:lang w:val="kk-KZ" w:eastAsia="kk-KZ" w:bidi="kk-KZ"/>
        </w:rPr>
        <w:tab/>
        <w:t>ВЗАИМОДЕЙСТВИЕ В ОБЛАСТИ БЕЗОПАСНОСТИ и ОХРАНЫ ТРУДА и ОКРУЖАЮЩЕЙ СРЕДЫ</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4.1.</w:t>
      </w:r>
      <w:r w:rsidRPr="00603D99">
        <w:rPr>
          <w:rFonts w:ascii="Times New Roman" w:eastAsia="Times New Roman" w:hAnsi="Times New Roman" w:cs="Times New Roman"/>
          <w:sz w:val="20"/>
          <w:szCs w:val="20"/>
          <w:lang w:val="kk-KZ" w:eastAsia="kk-KZ" w:bidi="kk-KZ"/>
        </w:rPr>
        <w:tab/>
        <w:t xml:space="preserve">Подрядчик обязан оказывать содействие Заказчику и исполнять все указания Заказчика, которые он может давать Подрядчику в целях приведения организации работ по безопасности и охране труда в соответствие с требованиями внутренних документов Заказчика, проведения инструктажей и планирования, периодических проверок состояния условий труда и соблюдения требований безопасности, расследования несчастных случаев и травматизма на производстве. </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4.2.</w:t>
      </w:r>
      <w:r w:rsidRPr="00603D99">
        <w:rPr>
          <w:rFonts w:ascii="Times New Roman" w:eastAsia="Times New Roman" w:hAnsi="Times New Roman" w:cs="Times New Roman"/>
          <w:sz w:val="20"/>
          <w:szCs w:val="20"/>
          <w:lang w:val="kk-KZ" w:eastAsia="kk-KZ" w:bidi="kk-KZ"/>
        </w:rPr>
        <w:tab/>
        <w:t>В случае необходимости или по требованию Заказчика, руководство Подрядчика должно встречаться с руководством Заказчика с целью обсуждения всех вопросов безопасности и охраны труда, окружающей среды.</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spacing w:after="0" w:line="240" w:lineRule="auto"/>
        <w:jc w:val="center"/>
        <w:rPr>
          <w:rFonts w:ascii="Times New Roman" w:eastAsia="Times New Roman" w:hAnsi="Times New Roman" w:cs="Times New Roman"/>
          <w:b/>
          <w:sz w:val="20"/>
          <w:szCs w:val="20"/>
          <w:lang w:val="kk-KZ" w:eastAsia="kk-KZ" w:bidi="kk-KZ"/>
        </w:rPr>
      </w:pPr>
      <w:r w:rsidRPr="00603D99">
        <w:rPr>
          <w:rFonts w:ascii="Times New Roman" w:eastAsia="Times New Roman" w:hAnsi="Times New Roman" w:cs="Times New Roman"/>
          <w:b/>
          <w:sz w:val="20"/>
          <w:szCs w:val="20"/>
          <w:lang w:val="kk-KZ" w:eastAsia="kk-KZ" w:bidi="kk-KZ"/>
        </w:rPr>
        <w:t>5.</w:t>
      </w:r>
      <w:r w:rsidRPr="00603D99">
        <w:rPr>
          <w:rFonts w:ascii="Times New Roman" w:eastAsia="Times New Roman" w:hAnsi="Times New Roman" w:cs="Times New Roman"/>
          <w:b/>
          <w:sz w:val="20"/>
          <w:szCs w:val="20"/>
          <w:lang w:val="kk-KZ" w:eastAsia="kk-KZ" w:bidi="kk-KZ"/>
        </w:rPr>
        <w:tab/>
        <w:t>МЕРОПРИЯТИЯ ПО ОРГАНИЗАЦИИ БЕЗОПАСНОГО</w:t>
      </w:r>
    </w:p>
    <w:p w:rsidR="004257B4" w:rsidRPr="00603D99" w:rsidRDefault="004257B4" w:rsidP="004257B4">
      <w:pPr>
        <w:spacing w:after="0" w:line="240" w:lineRule="auto"/>
        <w:jc w:val="center"/>
        <w:rPr>
          <w:rFonts w:ascii="Times New Roman" w:eastAsia="Times New Roman" w:hAnsi="Times New Roman" w:cs="Times New Roman"/>
          <w:b/>
          <w:sz w:val="20"/>
          <w:szCs w:val="20"/>
          <w:lang w:val="kk-KZ" w:eastAsia="kk-KZ" w:bidi="kk-KZ"/>
        </w:rPr>
      </w:pPr>
      <w:r w:rsidRPr="00603D99">
        <w:rPr>
          <w:rFonts w:ascii="Times New Roman" w:eastAsia="Times New Roman" w:hAnsi="Times New Roman" w:cs="Times New Roman"/>
          <w:b/>
          <w:sz w:val="20"/>
          <w:szCs w:val="20"/>
          <w:lang w:val="kk-KZ" w:eastAsia="kk-KZ" w:bidi="kk-KZ"/>
        </w:rPr>
        <w:t>ВЕДЕНИЯ ПОДРЯДНЫХ РАБОТ</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5.1 До начала работ/услуг Подрядчик обязан подготовить и представить Заказчику следующие документы с содержанием следующей информации:</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а)</w:t>
      </w:r>
      <w:r w:rsidRPr="00603D99">
        <w:rPr>
          <w:rFonts w:ascii="Times New Roman" w:eastAsia="Times New Roman" w:hAnsi="Times New Roman" w:cs="Times New Roman"/>
          <w:sz w:val="20"/>
          <w:szCs w:val="20"/>
          <w:lang w:val="kk-KZ" w:eastAsia="kk-KZ" w:bidi="kk-KZ"/>
        </w:rPr>
        <w:tab/>
        <w:t>Организационная структура компании, ФИО и контакты ответственного руководителя, отвечающего за контроль и соблюдение требований безопасности и охраны труда на участках проводимых работ, численность привлекаемого персонала, график работы;</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б)</w:t>
      </w:r>
      <w:r w:rsidRPr="00603D99">
        <w:rPr>
          <w:rFonts w:ascii="Times New Roman" w:eastAsia="Times New Roman" w:hAnsi="Times New Roman" w:cs="Times New Roman"/>
          <w:sz w:val="20"/>
          <w:szCs w:val="20"/>
          <w:lang w:val="kk-KZ" w:eastAsia="kk-KZ" w:bidi="kk-KZ"/>
        </w:rPr>
        <w:tab/>
        <w:t>Политику компании в области охраны труда, промышленной, пожарной безопасности и охраны окружающей среды, Политику компании в отношении алкоголя и применения наркотических средств и психотропных веществ;</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в)</w:t>
      </w:r>
      <w:r w:rsidRPr="00603D99">
        <w:rPr>
          <w:rFonts w:ascii="Times New Roman" w:eastAsia="Times New Roman" w:hAnsi="Times New Roman" w:cs="Times New Roman"/>
          <w:sz w:val="20"/>
          <w:szCs w:val="20"/>
          <w:lang w:val="kk-KZ" w:eastAsia="kk-KZ" w:bidi="kk-KZ"/>
        </w:rPr>
        <w:tab/>
        <w:t>Документально подтвердить годность состояния здоровья (обследование сертифицированным медицинским учреждением), всего персонала, задействованного для выполнения работ по договору;</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г)</w:t>
      </w:r>
      <w:r w:rsidRPr="00603D99">
        <w:rPr>
          <w:rFonts w:ascii="Times New Roman" w:eastAsia="Times New Roman" w:hAnsi="Times New Roman" w:cs="Times New Roman"/>
          <w:sz w:val="20"/>
          <w:szCs w:val="20"/>
          <w:lang w:val="kk-KZ" w:eastAsia="kk-KZ" w:bidi="kk-KZ"/>
        </w:rPr>
        <w:tab/>
        <w:t xml:space="preserve">Планы и протоколы обучение персонала Подрядчика по охране труда, промышленной и электробезопасности, пожарно-техническому минимуму;   </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д)</w:t>
      </w:r>
      <w:r w:rsidRPr="00603D99">
        <w:rPr>
          <w:rFonts w:ascii="Times New Roman" w:eastAsia="Times New Roman" w:hAnsi="Times New Roman" w:cs="Times New Roman"/>
          <w:sz w:val="20"/>
          <w:szCs w:val="20"/>
          <w:lang w:val="kk-KZ" w:eastAsia="kk-KZ" w:bidi="kk-KZ"/>
        </w:rPr>
        <w:tab/>
        <w:t>План и процедуры реагирования при аварийных и чрезвычайных ситуациях (НС, пожары, проявление сероводорода);</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е)</w:t>
      </w:r>
      <w:r w:rsidRPr="00603D99">
        <w:rPr>
          <w:rFonts w:ascii="Times New Roman" w:eastAsia="Times New Roman" w:hAnsi="Times New Roman" w:cs="Times New Roman"/>
          <w:sz w:val="20"/>
          <w:szCs w:val="20"/>
          <w:lang w:val="kk-KZ" w:eastAsia="kk-KZ" w:bidi="kk-KZ"/>
        </w:rPr>
        <w:tab/>
        <w:t>Порядок отчётности о несчастных случаях и их расследований;</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ж)</w:t>
      </w:r>
      <w:r w:rsidRPr="00603D99">
        <w:rPr>
          <w:rFonts w:ascii="Times New Roman" w:eastAsia="Times New Roman" w:hAnsi="Times New Roman" w:cs="Times New Roman"/>
          <w:sz w:val="20"/>
          <w:szCs w:val="20"/>
          <w:lang w:val="kk-KZ" w:eastAsia="kk-KZ" w:bidi="kk-KZ"/>
        </w:rPr>
        <w:tab/>
        <w:t>Положение по Производственному контролю, контроль за выполнением требований безопасности и охраны труда, проведение проверок ПДК организации;</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з) У Подрядчика должны быть разработаны и утверждены положения по ОТ, ПБ и ООС. Положения должны быть распространены и поняты всем персоналом Подрядчика, а также не противоречить принципам и требованиям Заказчика;</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и) Средства индивидуальной защиты и требования к носимой спец.одежде;</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к) Применяемые средства защиты от падения с высоты, защиты слуха и глаз;</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л) Программа наряд-допусков на проведение опасных работ. Утверждённый перечень           опасных работ, на которых оформляется наряд-допуск;</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xml:space="preserve">м) Необходимые документы на работы погрузчиками и грузоподъёмными механизмами; </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н) Документы, подтверждающий обучение персонала приёмам оказания доврачебной       помощи;</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xml:space="preserve">о) Наличие у Подрядчика договора на предоставление медицинских          услуг или штатного медицинского работника; </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xml:space="preserve">п) Наличие у Подрядчика договора с профессиональными аварийно-спасательными службами и формированиями на противофонтанное обслуживание и           аварийное реагирование, а также договора на предоставление услуги по сероводородной           безопасности (только сервисные компании по бурению и капитальному ремонту           скважин);   </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р) Наличие у Подрядчика договора с противопожарной службой в районе выполнения работ;</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lastRenderedPageBreak/>
        <w:t>с) Наличие у Подрядчика договора на вывоз и утилизацию отходов производства и потребления.</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5.2</w:t>
      </w:r>
      <w:r w:rsidRPr="00603D99">
        <w:rPr>
          <w:rFonts w:ascii="Times New Roman" w:eastAsia="Times New Roman" w:hAnsi="Times New Roman" w:cs="Times New Roman"/>
          <w:sz w:val="20"/>
          <w:szCs w:val="20"/>
          <w:lang w:val="kk-KZ" w:eastAsia="kk-KZ" w:bidi="kk-KZ"/>
        </w:rPr>
        <w:tab/>
        <w:t>Подрядчик должен представить Заказчику своего ответственного представителя для предоставления указанной и иной информации, а также и ведения переговоров по вопросам безопасности и охране труда Подрядчика. Такой представитель Подрядчика должен быть в любое время доступен для обсуждения вопросов охраны труда, техники безопасности и защиты окружающей среды с Заказчиком.</w:t>
      </w:r>
    </w:p>
    <w:p w:rsidR="004257B4" w:rsidRPr="00603D99" w:rsidRDefault="004257B4" w:rsidP="004257B4">
      <w:pPr>
        <w:tabs>
          <w:tab w:val="left" w:pos="284"/>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5.3.</w:t>
      </w:r>
      <w:r w:rsidRPr="00603D99">
        <w:rPr>
          <w:rFonts w:ascii="Times New Roman" w:eastAsia="Times New Roman" w:hAnsi="Times New Roman" w:cs="Times New Roman"/>
          <w:sz w:val="20"/>
          <w:szCs w:val="20"/>
          <w:lang w:val="kk-KZ" w:eastAsia="kk-KZ" w:bidi="kk-KZ"/>
        </w:rPr>
        <w:tab/>
        <w:t>Подрядчик ведёт и хранит на каждом объекте выполнения работ соответствующую (требуемую) документацию, подтверждающую соблюдение мероприятий по организации безопасного ведения подрядных работ согласно требованиям Заказчика.</w:t>
      </w:r>
    </w:p>
    <w:p w:rsidR="004257B4" w:rsidRPr="00603D99" w:rsidRDefault="004257B4" w:rsidP="004257B4">
      <w:pPr>
        <w:spacing w:after="0" w:line="240" w:lineRule="auto"/>
        <w:ind w:firstLine="708"/>
        <w:jc w:val="both"/>
        <w:rPr>
          <w:rFonts w:ascii="Times New Roman" w:eastAsia="Times New Roman" w:hAnsi="Times New Roman" w:cs="Times New Roman"/>
          <w:sz w:val="20"/>
          <w:szCs w:val="20"/>
          <w:lang w:val="kk-KZ" w:eastAsia="kk-KZ" w:bidi="kk-KZ"/>
        </w:rPr>
      </w:pPr>
    </w:p>
    <w:p w:rsidR="004257B4" w:rsidRPr="00603D99" w:rsidRDefault="004257B4" w:rsidP="004257B4">
      <w:pPr>
        <w:spacing w:after="0" w:line="240" w:lineRule="auto"/>
        <w:jc w:val="center"/>
        <w:rPr>
          <w:rFonts w:ascii="Times New Roman" w:eastAsia="Times New Roman" w:hAnsi="Times New Roman" w:cs="Times New Roman"/>
          <w:b/>
          <w:sz w:val="20"/>
          <w:szCs w:val="20"/>
          <w:lang w:val="kk-KZ" w:eastAsia="kk-KZ" w:bidi="kk-KZ"/>
        </w:rPr>
      </w:pPr>
      <w:r w:rsidRPr="00603D99">
        <w:rPr>
          <w:rFonts w:ascii="Times New Roman" w:eastAsia="Times New Roman" w:hAnsi="Times New Roman" w:cs="Times New Roman"/>
          <w:b/>
          <w:sz w:val="20"/>
          <w:szCs w:val="20"/>
          <w:lang w:val="kk-KZ" w:eastAsia="kk-KZ" w:bidi="kk-KZ"/>
        </w:rPr>
        <w:t>6.</w:t>
      </w:r>
      <w:r w:rsidRPr="00603D99">
        <w:rPr>
          <w:rFonts w:ascii="Times New Roman" w:eastAsia="Times New Roman" w:hAnsi="Times New Roman" w:cs="Times New Roman"/>
          <w:b/>
          <w:sz w:val="20"/>
          <w:szCs w:val="20"/>
          <w:lang w:val="kk-KZ" w:eastAsia="kk-KZ" w:bidi="kk-KZ"/>
        </w:rPr>
        <w:tab/>
        <w:t>ПОДГОТОВКА/ОБУЧЕНИЕ</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6.1.</w:t>
      </w:r>
      <w:r w:rsidRPr="00603D99">
        <w:rPr>
          <w:rFonts w:ascii="Times New Roman" w:eastAsia="Times New Roman" w:hAnsi="Times New Roman" w:cs="Times New Roman"/>
          <w:sz w:val="20"/>
          <w:szCs w:val="20"/>
          <w:lang w:val="kk-KZ" w:eastAsia="kk-KZ" w:bidi="kk-KZ"/>
        </w:rPr>
        <w:tab/>
        <w:t xml:space="preserve"> Подрядчик, допускаемый на территорию Заказчика для производства различных видов работ, должен иметь квалификационное удостоверение, подтверждающее обучение и допуски к работе по данной профессии, а также удостоверение о проверке знаний по вопросам безопасности и охране труда, промышленной и пожарной безопасности, квалификационное удостоверение  о проверке знаний по вопросам электробезопасности и компетенцию, необходимую для исполнения своих должностных обязанностей, установленных действующими нормативными актами.</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6.2.</w:t>
      </w:r>
      <w:r w:rsidRPr="00603D99">
        <w:rPr>
          <w:rFonts w:ascii="Times New Roman" w:eastAsia="Times New Roman" w:hAnsi="Times New Roman" w:cs="Times New Roman"/>
          <w:sz w:val="20"/>
          <w:szCs w:val="20"/>
          <w:lang w:val="kk-KZ" w:eastAsia="kk-KZ" w:bidi="kk-KZ"/>
        </w:rPr>
        <w:tab/>
        <w:t xml:space="preserve"> Такое обучение состоит из первоначальной подготовки и переподготовки в соответствии с принятым Подрядчиком планом обучения или аттестационными требованиями. Процессом обучения должно быть предусмотрено средство проверки усвоения работниками материала, а также их компетенции в предмете обучения. Подрядчик обязан вести документацию по учёту обучения своих работников.</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6.3.</w:t>
      </w:r>
      <w:r w:rsidRPr="00603D99">
        <w:rPr>
          <w:rFonts w:ascii="Times New Roman" w:eastAsia="Times New Roman" w:hAnsi="Times New Roman" w:cs="Times New Roman"/>
          <w:sz w:val="20"/>
          <w:szCs w:val="20"/>
          <w:lang w:val="kk-KZ" w:eastAsia="kk-KZ" w:bidi="kk-KZ"/>
        </w:rPr>
        <w:tab/>
        <w:t xml:space="preserve"> Подрядчик обязан проводить со своими работниками – вводный, первичный, повторный и целевые инструктажи по установленной форме.</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6.4.</w:t>
      </w:r>
      <w:r w:rsidRPr="00603D99">
        <w:rPr>
          <w:rFonts w:ascii="Times New Roman" w:eastAsia="Times New Roman" w:hAnsi="Times New Roman" w:cs="Times New Roman"/>
          <w:sz w:val="20"/>
          <w:szCs w:val="20"/>
          <w:lang w:val="kk-KZ" w:eastAsia="kk-KZ" w:bidi="kk-KZ"/>
        </w:rPr>
        <w:tab/>
        <w:t xml:space="preserve"> Для работников Подрядчика, допускаемых на территорию Заказчика, независимо от уровня их квалификации проводится вводный инструктаж на месте проведения работ (оказания услуги) с целью ознакомления их с:</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требованиями по безопасности и охране труда;</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общими требованиями безопасности;</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правилами поведения на территории компании и ее подразделений;</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характеристиками основных, опасных и вредных производственных факторов;</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состоянием условий труда, производственного травматизма, профессиональной заболеваемости в компании;</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требованиям по электробезопасности</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6.5.</w:t>
      </w:r>
      <w:r w:rsidRPr="00603D99">
        <w:rPr>
          <w:rFonts w:ascii="Times New Roman" w:eastAsia="Times New Roman" w:hAnsi="Times New Roman" w:cs="Times New Roman"/>
          <w:sz w:val="20"/>
          <w:szCs w:val="20"/>
          <w:lang w:val="kk-KZ" w:eastAsia="kk-KZ" w:bidi="kk-KZ"/>
        </w:rPr>
        <w:tab/>
        <w:t>Подрядчик обеспечивает прохождение своими сотрудниками курса по безопасному ведению работ при бурении разведочных нефтяных, газовых и газоконденсатных скважин с высоким содержанием сероводорода.</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spacing w:after="0" w:line="240" w:lineRule="auto"/>
        <w:jc w:val="center"/>
        <w:rPr>
          <w:rFonts w:ascii="Times New Roman" w:eastAsia="Times New Roman" w:hAnsi="Times New Roman" w:cs="Times New Roman"/>
          <w:b/>
          <w:sz w:val="20"/>
          <w:szCs w:val="20"/>
          <w:lang w:val="kk-KZ" w:eastAsia="kk-KZ" w:bidi="kk-KZ"/>
        </w:rPr>
      </w:pPr>
      <w:r w:rsidRPr="00603D99">
        <w:rPr>
          <w:rFonts w:ascii="Times New Roman" w:eastAsia="Times New Roman" w:hAnsi="Times New Roman" w:cs="Times New Roman"/>
          <w:b/>
          <w:sz w:val="20"/>
          <w:szCs w:val="20"/>
          <w:lang w:val="kk-KZ" w:eastAsia="kk-KZ" w:bidi="kk-KZ"/>
        </w:rPr>
        <w:t>7.</w:t>
      </w:r>
      <w:r w:rsidRPr="00603D99">
        <w:rPr>
          <w:rFonts w:ascii="Times New Roman" w:eastAsia="Times New Roman" w:hAnsi="Times New Roman" w:cs="Times New Roman"/>
          <w:b/>
          <w:sz w:val="20"/>
          <w:szCs w:val="20"/>
          <w:lang w:val="kk-KZ" w:eastAsia="kk-KZ" w:bidi="kk-KZ"/>
        </w:rPr>
        <w:tab/>
        <w:t>АЛКОГОЛЬ И НАРКОТИКИ</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tabs>
          <w:tab w:val="left" w:pos="851"/>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7.1. Подрядчик обязан известить своих работников о принятом на всей территории Заказчика запрете на употребление, хранение и реализацию алкогольных и наркотических веществ, а также обеспечить:</w:t>
      </w:r>
    </w:p>
    <w:p w:rsidR="004257B4" w:rsidRPr="00603D99" w:rsidRDefault="004257B4" w:rsidP="004257B4">
      <w:pPr>
        <w:tabs>
          <w:tab w:val="left" w:pos="851"/>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проведение (в том числе и по требованию Заказчика) в медицинских пунктах на месторождениях тестов на алкоголь или наркотики в случаях, когда имеются основания полагать, что запрещённые к приёму препараты оказывают отрицательное воздействие на поведение или работу сотрудника;</w:t>
      </w:r>
    </w:p>
    <w:p w:rsidR="004257B4" w:rsidRPr="00603D99" w:rsidRDefault="004257B4" w:rsidP="004257B4">
      <w:pPr>
        <w:tabs>
          <w:tab w:val="left" w:pos="851"/>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отстранение от работы своего работника и принятие к нему мер дисциплинарного воздействия, вплоть до увольнения, в случае подтверждения факта употребления им запрещённых веществ либо в случае его отказа от проведения медицинского освидетельствования на наличие в организме алкоголя или наркосодержащих веществ;</w:t>
      </w:r>
    </w:p>
    <w:p w:rsidR="004257B4" w:rsidRPr="00603D99" w:rsidRDefault="004257B4" w:rsidP="004257B4">
      <w:pPr>
        <w:tabs>
          <w:tab w:val="left" w:pos="851"/>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7.2. Подрядчик и Заказчик гарантирует и обеспечивает то, что персонал, находящийся под их контролем и руководством, не употребляет алкогольные напитки, наркотики, другие опьяняющие вещества при исполнении должностных обязанностей во время выполнения работ/услуг.</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spacing w:after="0" w:line="240" w:lineRule="auto"/>
        <w:jc w:val="center"/>
        <w:rPr>
          <w:rFonts w:ascii="Times New Roman" w:eastAsia="Times New Roman" w:hAnsi="Times New Roman" w:cs="Times New Roman"/>
          <w:b/>
          <w:sz w:val="20"/>
          <w:szCs w:val="20"/>
          <w:lang w:val="kk-KZ" w:eastAsia="kk-KZ" w:bidi="kk-KZ"/>
        </w:rPr>
      </w:pPr>
      <w:r w:rsidRPr="00603D99">
        <w:rPr>
          <w:rFonts w:ascii="Times New Roman" w:eastAsia="Times New Roman" w:hAnsi="Times New Roman" w:cs="Times New Roman"/>
          <w:b/>
          <w:sz w:val="20"/>
          <w:szCs w:val="20"/>
          <w:lang w:val="kk-KZ" w:eastAsia="kk-KZ" w:bidi="kk-KZ"/>
        </w:rPr>
        <w:t>8.</w:t>
      </w:r>
      <w:r w:rsidRPr="00603D99">
        <w:rPr>
          <w:rFonts w:ascii="Times New Roman" w:eastAsia="Times New Roman" w:hAnsi="Times New Roman" w:cs="Times New Roman"/>
          <w:b/>
          <w:sz w:val="20"/>
          <w:szCs w:val="20"/>
          <w:lang w:val="kk-KZ" w:eastAsia="kk-KZ" w:bidi="kk-KZ"/>
        </w:rPr>
        <w:tab/>
        <w:t>УЧЕТ, РАССЛЕДОВАНИЕ И СТАТИСТИКА ПРОИСШЕСТВИЙ</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8.1.</w:t>
      </w:r>
      <w:r w:rsidRPr="00603D99">
        <w:rPr>
          <w:rFonts w:ascii="Times New Roman" w:eastAsia="Times New Roman" w:hAnsi="Times New Roman" w:cs="Times New Roman"/>
          <w:sz w:val="20"/>
          <w:szCs w:val="20"/>
          <w:lang w:val="kk-KZ" w:eastAsia="kk-KZ" w:bidi="kk-KZ"/>
        </w:rPr>
        <w:tab/>
        <w:t xml:space="preserve"> Подрядчик обязан вести учёт и проводить расследование всех случаев нарушения безопасности и охраны труда и окружающей среды, и вести статистический учёт в соответствии с нижеследующим:</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8.2.</w:t>
      </w:r>
      <w:r w:rsidRPr="00603D99">
        <w:rPr>
          <w:rFonts w:ascii="Times New Roman" w:eastAsia="Times New Roman" w:hAnsi="Times New Roman" w:cs="Times New Roman"/>
          <w:sz w:val="20"/>
          <w:szCs w:val="20"/>
          <w:lang w:val="kk-KZ" w:eastAsia="kk-KZ" w:bidi="kk-KZ"/>
        </w:rPr>
        <w:tab/>
        <w:t xml:space="preserve"> Подрядчик также обязан включить в комиссию по расследованию происшедших аварий, инцидентов ответственных представителей Заказчика.</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8.3.</w:t>
      </w:r>
      <w:r w:rsidRPr="00603D99">
        <w:rPr>
          <w:rFonts w:ascii="Times New Roman" w:eastAsia="Times New Roman" w:hAnsi="Times New Roman" w:cs="Times New Roman"/>
          <w:sz w:val="20"/>
          <w:szCs w:val="20"/>
          <w:lang w:val="kk-KZ" w:eastAsia="kk-KZ" w:bidi="kk-KZ"/>
        </w:rPr>
        <w:tab/>
        <w:t xml:space="preserve"> Оповещение и статистические данные: Подрядчик обязан незамедлительно уведомлять Заказчика о каждом происшествии и возникновении опасности в ходе выполнения работ/оказания услуг по Договору, независимо от того, имело при этом или нет место причинение личного вреда или ущерба имуществу, или окружающей среде.</w:t>
      </w:r>
    </w:p>
    <w:p w:rsidR="004257B4" w:rsidRPr="00603D99" w:rsidRDefault="004257B4" w:rsidP="004257B4">
      <w:pPr>
        <w:numPr>
          <w:ilvl w:val="2"/>
          <w:numId w:val="30"/>
        </w:numPr>
        <w:tabs>
          <w:tab w:val="left" w:pos="426"/>
        </w:tabs>
        <w:spacing w:after="0" w:line="240" w:lineRule="auto"/>
        <w:ind w:left="0" w:firstLine="0"/>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Формат представления информации и сведения, требуемые Заказчиком, будут сообщены Подрядчику до начала работ. Эта информация должна передаваться Заказчику в максимально короткие сроки.</w:t>
      </w:r>
    </w:p>
    <w:p w:rsidR="004257B4" w:rsidRPr="00603D99" w:rsidRDefault="004257B4" w:rsidP="004257B4">
      <w:pPr>
        <w:numPr>
          <w:ilvl w:val="2"/>
          <w:numId w:val="30"/>
        </w:numPr>
        <w:tabs>
          <w:tab w:val="left" w:pos="426"/>
        </w:tabs>
        <w:spacing w:after="0" w:line="240" w:lineRule="auto"/>
        <w:ind w:left="0" w:firstLine="0"/>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В течение 24 (двадцати четырёх) часов после первого уведомления о происшествии Подрядчик обязан представить Заказчику письменный отчёт о таком происшествии или возникновении опасности, а копия такого отчёта о происшествии может быть представлена Заказчиком в компетентный орган, если это предусмотрено действующим законодательством.</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lastRenderedPageBreak/>
        <w:t>8.4.</w:t>
      </w:r>
      <w:r w:rsidRPr="00603D99">
        <w:rPr>
          <w:rFonts w:ascii="Times New Roman" w:eastAsia="Times New Roman" w:hAnsi="Times New Roman" w:cs="Times New Roman"/>
          <w:sz w:val="20"/>
          <w:szCs w:val="20"/>
          <w:lang w:val="kk-KZ" w:eastAsia="kk-KZ" w:bidi="kk-KZ"/>
        </w:rPr>
        <w:tab/>
        <w:t>Расследование происшествий.</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xml:space="preserve">Подрядчик обязан расследовать все происшедшие аварии и инциденты, происшедшие у при исполнении Договора. Расследование всех происшествий, которые повлекли либо могли повлечь травму с потерей трудоспособности или существенный экологический ущерб, должно быть проведено в соответствии с Трудовым Кодексом РК и иных нормативных актов, действующих в Республике Казахстан. В ходе расследования должны быть выявлены основные причины происшествия и выработаны необходимые рекомендации по предупреждению таких происшествий. </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spacing w:after="0" w:line="240" w:lineRule="auto"/>
        <w:jc w:val="center"/>
        <w:rPr>
          <w:rFonts w:ascii="Times New Roman" w:eastAsia="Times New Roman" w:hAnsi="Times New Roman" w:cs="Times New Roman"/>
          <w:b/>
          <w:sz w:val="20"/>
          <w:szCs w:val="20"/>
          <w:lang w:val="kk-KZ" w:eastAsia="kk-KZ" w:bidi="kk-KZ"/>
        </w:rPr>
      </w:pPr>
      <w:r w:rsidRPr="00603D99">
        <w:rPr>
          <w:rFonts w:ascii="Times New Roman" w:eastAsia="Times New Roman" w:hAnsi="Times New Roman" w:cs="Times New Roman"/>
          <w:b/>
          <w:sz w:val="20"/>
          <w:szCs w:val="20"/>
          <w:lang w:val="kk-KZ" w:eastAsia="kk-KZ" w:bidi="kk-KZ"/>
        </w:rPr>
        <w:t>9.</w:t>
      </w:r>
      <w:r w:rsidRPr="00603D99">
        <w:rPr>
          <w:rFonts w:ascii="Times New Roman" w:eastAsia="Times New Roman" w:hAnsi="Times New Roman" w:cs="Times New Roman"/>
          <w:b/>
          <w:sz w:val="20"/>
          <w:szCs w:val="20"/>
          <w:lang w:val="kk-KZ" w:eastAsia="kk-KZ" w:bidi="kk-KZ"/>
        </w:rPr>
        <w:tab/>
        <w:t>ДЕЙСТВИЯ В АВАРИЙНЫХ СИТУАЦИЯХ</w:t>
      </w:r>
    </w:p>
    <w:p w:rsidR="004257B4" w:rsidRPr="00603D99" w:rsidRDefault="004257B4" w:rsidP="004257B4">
      <w:pPr>
        <w:spacing w:after="0" w:line="240" w:lineRule="auto"/>
        <w:jc w:val="center"/>
        <w:rPr>
          <w:rFonts w:ascii="Times New Roman" w:eastAsia="Times New Roman" w:hAnsi="Times New Roman" w:cs="Times New Roman"/>
          <w:b/>
          <w:sz w:val="20"/>
          <w:szCs w:val="20"/>
          <w:lang w:val="kk-KZ" w:eastAsia="kk-KZ" w:bidi="kk-KZ"/>
        </w:rPr>
      </w:pPr>
      <w:r w:rsidRPr="00603D99">
        <w:rPr>
          <w:rFonts w:ascii="Times New Roman" w:eastAsia="Times New Roman" w:hAnsi="Times New Roman" w:cs="Times New Roman"/>
          <w:b/>
          <w:sz w:val="20"/>
          <w:szCs w:val="20"/>
          <w:lang w:val="kk-KZ" w:eastAsia="kk-KZ" w:bidi="kk-KZ"/>
        </w:rPr>
        <w:t>(происшествия, инциденты, ДТП, несчастные случаи и т.д.).</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9.1.</w:t>
      </w:r>
      <w:r w:rsidRPr="00603D99">
        <w:rPr>
          <w:rFonts w:ascii="Times New Roman" w:eastAsia="Times New Roman" w:hAnsi="Times New Roman" w:cs="Times New Roman"/>
          <w:sz w:val="20"/>
          <w:szCs w:val="20"/>
          <w:lang w:val="kk-KZ" w:eastAsia="kk-KZ" w:bidi="kk-KZ"/>
        </w:rPr>
        <w:tab/>
        <w:t>Заказчик обязан ознакомить Подрядчика с планом действий при аварийных ситуациях, разработанным в тех цехах, в которых работает Подрядчик, где расписаны УТЗ по спасению людей и действия персонала в случае их наступления.</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w:t>
      </w:r>
      <w:r w:rsidRPr="00603D99">
        <w:rPr>
          <w:rFonts w:ascii="Times New Roman" w:eastAsia="Times New Roman" w:hAnsi="Times New Roman" w:cs="Times New Roman"/>
          <w:sz w:val="20"/>
          <w:szCs w:val="20"/>
          <w:lang w:val="kk-KZ" w:eastAsia="kk-KZ" w:bidi="kk-KZ"/>
        </w:rPr>
        <w:tab/>
        <w:t>Подрядчик обязан проводить подготовку своего персонала к действиям при аварийных ситуациях (регулярно проводить учебно-тренировочные занятия по отработке навыков у работающего персонала).</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w:t>
      </w:r>
      <w:r w:rsidRPr="00603D99">
        <w:rPr>
          <w:rFonts w:ascii="Times New Roman" w:eastAsia="Times New Roman" w:hAnsi="Times New Roman" w:cs="Times New Roman"/>
          <w:sz w:val="20"/>
          <w:szCs w:val="20"/>
          <w:lang w:val="kk-KZ" w:eastAsia="kk-KZ" w:bidi="kk-KZ"/>
        </w:rPr>
        <w:tab/>
        <w:t>Подрядчик должен разработать план ликвидации аварий при выполнении тех или иных видов работ согласно существующих нормативов.</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w:t>
      </w:r>
      <w:r w:rsidRPr="00603D99">
        <w:rPr>
          <w:rFonts w:ascii="Times New Roman" w:eastAsia="Times New Roman" w:hAnsi="Times New Roman" w:cs="Times New Roman"/>
          <w:sz w:val="20"/>
          <w:szCs w:val="20"/>
          <w:lang w:val="kk-KZ" w:eastAsia="kk-KZ" w:bidi="kk-KZ"/>
        </w:rPr>
        <w:tab/>
        <w:t>Заказчик и Подрядчик должны проводить совместные тренировки по действиям в аварийных ситуациях.</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w:t>
      </w:r>
      <w:r w:rsidRPr="00603D99">
        <w:rPr>
          <w:rFonts w:ascii="Times New Roman" w:eastAsia="Times New Roman" w:hAnsi="Times New Roman" w:cs="Times New Roman"/>
          <w:sz w:val="20"/>
          <w:szCs w:val="20"/>
          <w:lang w:val="kk-KZ" w:eastAsia="kk-KZ" w:bidi="kk-KZ"/>
        </w:rPr>
        <w:tab/>
        <w:t>Заказчик оставляет за собой право проверять действие Подрядчика в аварийных ситуациях.</w:t>
      </w:r>
    </w:p>
    <w:p w:rsidR="004257B4" w:rsidRPr="00603D99" w:rsidRDefault="004257B4" w:rsidP="004257B4">
      <w:pPr>
        <w:tabs>
          <w:tab w:val="left" w:pos="284"/>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w:t>
      </w:r>
      <w:r w:rsidRPr="00603D99">
        <w:rPr>
          <w:rFonts w:ascii="Times New Roman" w:eastAsia="Times New Roman" w:hAnsi="Times New Roman" w:cs="Times New Roman"/>
          <w:sz w:val="20"/>
          <w:szCs w:val="20"/>
          <w:lang w:val="kk-KZ" w:eastAsia="kk-KZ" w:bidi="kk-KZ"/>
        </w:rPr>
        <w:tab/>
        <w:t>Подрядчик обязан по требованию Заказчика представлять информацию о проведении учебно-тренировочных занятий со своими работниками и работниками всех допущенных Субподрядчиков, а при проведении совместных занятий с подразделениями Заказчика принимать в них активное участие с целью отработки навыков у работающего персонала.</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spacing w:after="0" w:line="240" w:lineRule="auto"/>
        <w:jc w:val="center"/>
        <w:rPr>
          <w:rFonts w:ascii="Times New Roman" w:eastAsia="Times New Roman" w:hAnsi="Times New Roman" w:cs="Times New Roman"/>
          <w:b/>
          <w:sz w:val="20"/>
          <w:szCs w:val="20"/>
          <w:lang w:val="kk-KZ" w:eastAsia="kk-KZ" w:bidi="kk-KZ"/>
        </w:rPr>
      </w:pPr>
      <w:r w:rsidRPr="00603D99">
        <w:rPr>
          <w:rFonts w:ascii="Times New Roman" w:eastAsia="Times New Roman" w:hAnsi="Times New Roman" w:cs="Times New Roman"/>
          <w:b/>
          <w:sz w:val="20"/>
          <w:szCs w:val="20"/>
          <w:lang w:val="kk-KZ" w:eastAsia="kk-KZ" w:bidi="kk-KZ"/>
        </w:rPr>
        <w:t>10.</w:t>
      </w:r>
      <w:r w:rsidRPr="00603D99">
        <w:rPr>
          <w:rFonts w:ascii="Times New Roman" w:eastAsia="Times New Roman" w:hAnsi="Times New Roman" w:cs="Times New Roman"/>
          <w:b/>
          <w:sz w:val="20"/>
          <w:szCs w:val="20"/>
          <w:lang w:val="kk-KZ" w:eastAsia="kk-KZ" w:bidi="kk-KZ"/>
        </w:rPr>
        <w:tab/>
        <w:t>МЕДИЦИНСКАЯ ПОМОЩЬ</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10.1. Подрядчик обязан предпринять все меры предосторожности, чтобы обеспечить соответствие физического и умственного состояния, и состояния здоровья своих работников (и работников его Субподрядчиков) заданиям, поручаемым им в связи с проведением работ. Подрядчик должен предпринять все необходимые меры, обеспечивающие, чтобы его работники (и работники его Субподрядчиков) не были носителями каких-либо инфекций или заразных заболеваний либо не имели никакие заболевания, которые могут передаваться другим лицам в определённой рабочей среде.</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10.2.</w:t>
      </w:r>
      <w:r w:rsidRPr="00603D99">
        <w:rPr>
          <w:rFonts w:ascii="Times New Roman" w:eastAsia="Times New Roman" w:hAnsi="Times New Roman" w:cs="Times New Roman"/>
          <w:sz w:val="20"/>
          <w:szCs w:val="20"/>
          <w:lang w:val="kk-KZ" w:eastAsia="kk-KZ" w:bidi="kk-KZ"/>
        </w:rPr>
        <w:tab/>
        <w:t>Любые сотрудники, отправляемые в медицинское учреждение для лечения в результате несчастного случая или заболевания, не могут возвращаться к месту производства работ без разрешения медицинского учреждения. В случаях, когда сотрудник признается не подлежащим незамедлительному возвращению, его последующее медицинское освидетельствование и выдача разрешения на возвращение к работе проводится врачами работодателя и (или) лечащим врачом работника.</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10.3. Заказчик может оказать только первую медицинскую помощь в своих медицинских пунктах на месторождениях, а также медицинскую эвакуацию в ближайшую больницу. Дальнейшее лечение и любое другое профилактическое лечение должно предоставляться Подрядчиком своим работникам самостоятельно.</w:t>
      </w:r>
    </w:p>
    <w:p w:rsidR="004257B4" w:rsidRPr="00603D99" w:rsidRDefault="004257B4" w:rsidP="004257B4">
      <w:pPr>
        <w:tabs>
          <w:tab w:val="left" w:pos="426"/>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xml:space="preserve">10.4. Подрядчик обязуется за свой счёт обеспечить прохождение задействованным им при исполнении Договора персоналом предсменного медицинского освидетельствования в соответствии с требованиями Трудового кодекса Республики Казахстан. </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spacing w:after="0" w:line="240" w:lineRule="auto"/>
        <w:jc w:val="center"/>
        <w:rPr>
          <w:rFonts w:ascii="Times New Roman" w:eastAsia="Times New Roman" w:hAnsi="Times New Roman" w:cs="Times New Roman"/>
          <w:b/>
          <w:sz w:val="20"/>
          <w:szCs w:val="20"/>
          <w:lang w:val="kk-KZ" w:eastAsia="kk-KZ" w:bidi="kk-KZ"/>
        </w:rPr>
      </w:pPr>
      <w:r w:rsidRPr="00603D99">
        <w:rPr>
          <w:rFonts w:ascii="Times New Roman" w:eastAsia="Times New Roman" w:hAnsi="Times New Roman" w:cs="Times New Roman"/>
          <w:b/>
          <w:sz w:val="20"/>
          <w:szCs w:val="20"/>
          <w:lang w:val="kk-KZ" w:eastAsia="kk-KZ" w:bidi="kk-KZ"/>
        </w:rPr>
        <w:t>11.</w:t>
      </w:r>
      <w:r w:rsidRPr="00603D99">
        <w:rPr>
          <w:rFonts w:ascii="Times New Roman" w:eastAsia="Times New Roman" w:hAnsi="Times New Roman" w:cs="Times New Roman"/>
          <w:b/>
          <w:sz w:val="20"/>
          <w:szCs w:val="20"/>
          <w:lang w:val="kk-KZ" w:eastAsia="kk-KZ" w:bidi="kk-KZ"/>
        </w:rPr>
        <w:tab/>
        <w:t>ПОРЯДОК ДЕЙСТВИЙ ЗАКАЗЧИКА В СЛУЧАЕ НАРУШЕНИЯ ПОДРЯДЧИКОМ ТРЕБОВАНИЙ БЕЗОПАСНОСТИ ПРОИЗВОДСТВА И ОХРАНЫ ТРУДА ПРИ ПРОИЗВОДСТВЕ ПОДРЯДНЫХ РАБОТ</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tabs>
          <w:tab w:val="left" w:pos="567"/>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11.1. Любое нарушение Подрядчиком (либо его Субподрядчиком) действующего в Республике Казахстан законодательства, требований, норм, стандартов и правил в сфере безопасности и охраны труда должно незамедлительно устраняться за счёт Подрядчика.</w:t>
      </w:r>
    </w:p>
    <w:p w:rsidR="004257B4" w:rsidRPr="00603D99" w:rsidRDefault="004257B4" w:rsidP="004257B4">
      <w:pPr>
        <w:tabs>
          <w:tab w:val="left" w:pos="567"/>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11.2. Заказчик оставляет за собой право приостановить оказываемые ему услуги/работы, пока не будут устранены действия или ситуации, наносящие ущерб безопасности работ, а в случае серьёзного или систематического нарушения Заказчик вправе прекратить действие Договора.</w:t>
      </w:r>
    </w:p>
    <w:p w:rsidR="004257B4" w:rsidRPr="00603D99" w:rsidRDefault="004257B4" w:rsidP="004257B4">
      <w:pPr>
        <w:tabs>
          <w:tab w:val="left" w:pos="567"/>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11.3. Невзирая ни на какие другие положения Договора, Подрядчик обязан незамедлительно по требованию Заказчика обеспечить, чтобы любое лицо, уличённое в нарушении положений Требований и являющееся работником или представителем Подрядчика (или любого его Субподрядчика), было незамедлительно удалено с объектов Заказчика. В случае неисполнения Подрядчиком этого требования Заказчик имеет право приостановить выполняемые Подрядчиком работы с последствиями, оговорёнными в пункте 11.2. настоящей статьи.</w:t>
      </w:r>
    </w:p>
    <w:p w:rsidR="004257B4" w:rsidRPr="00603D99" w:rsidRDefault="004257B4" w:rsidP="004257B4">
      <w:pPr>
        <w:tabs>
          <w:tab w:val="left" w:pos="567"/>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xml:space="preserve">11.4. Заказчик оставляет за собой право применить к Подрядчику штраф в размере не более 10% суммы Договора согласно нижеприведённого «Перечня нарушений и штрафных санкций к подрядчикамм», за нарушение требований законодательства Республики Казахстан в области промышленной, пожарной безопасности, охраны труда и окружающей среды (за каждый случай или по совокупности тяжести выявленных нарушений), которое будет выявлено в ходе инспекции представителями Заказчика и составления соответствующего акта. Подрядчик согласен с тем, что штраф может быть удержан Заказчиком из любых денежных средств, причитающихся к выплате Подрядчику по факту составленного акта. </w:t>
      </w:r>
    </w:p>
    <w:p w:rsidR="004257B4" w:rsidRPr="00603D99" w:rsidRDefault="004257B4" w:rsidP="004257B4">
      <w:pPr>
        <w:tabs>
          <w:tab w:val="left" w:pos="567"/>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lastRenderedPageBreak/>
        <w:t>11.5. Заказчик при осуществлении своих прав по Договору и настоящим Требованиям, не несёт никакой ответственности перед Подрядчиком либо его работниками (за исключением ответственности, которая может наступить в связи со смертью либо причинением личного вреда, причинённого по вине Заказчика).</w:t>
      </w:r>
    </w:p>
    <w:p w:rsidR="004257B4" w:rsidRPr="00603D99" w:rsidRDefault="004257B4" w:rsidP="004257B4">
      <w:pPr>
        <w:tabs>
          <w:tab w:val="left" w:pos="567"/>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11.6. Подрядчик несёт полную ответственность за неукоснительное соблюдение настоящих Требований, привлекаемыми им Субподрядчикамими.</w:t>
      </w:r>
    </w:p>
    <w:p w:rsidR="004257B4" w:rsidRPr="00603D99" w:rsidRDefault="004257B4" w:rsidP="004257B4">
      <w:pPr>
        <w:tabs>
          <w:tab w:val="left" w:pos="567"/>
        </w:tabs>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tabs>
          <w:tab w:val="left" w:pos="567"/>
        </w:tabs>
        <w:spacing w:after="0" w:line="240" w:lineRule="auto"/>
        <w:jc w:val="center"/>
        <w:rPr>
          <w:rFonts w:ascii="Times New Roman" w:eastAsia="Times New Roman" w:hAnsi="Times New Roman" w:cs="Times New Roman"/>
          <w:b/>
          <w:sz w:val="20"/>
          <w:szCs w:val="20"/>
          <w:lang w:val="kk-KZ" w:eastAsia="kk-KZ" w:bidi="kk-KZ"/>
        </w:rPr>
      </w:pPr>
      <w:r w:rsidRPr="00603D99">
        <w:rPr>
          <w:rFonts w:ascii="Times New Roman" w:eastAsia="Times New Roman" w:hAnsi="Times New Roman" w:cs="Times New Roman"/>
          <w:b/>
          <w:sz w:val="20"/>
          <w:szCs w:val="20"/>
          <w:lang w:val="kk-KZ" w:eastAsia="kk-KZ" w:bidi="kk-KZ"/>
        </w:rPr>
        <w:t>12.</w:t>
      </w:r>
      <w:r w:rsidRPr="00603D99">
        <w:rPr>
          <w:rFonts w:ascii="Times New Roman" w:eastAsia="Times New Roman" w:hAnsi="Times New Roman" w:cs="Times New Roman"/>
          <w:b/>
          <w:sz w:val="20"/>
          <w:szCs w:val="20"/>
          <w:lang w:val="kk-KZ" w:eastAsia="kk-KZ" w:bidi="kk-KZ"/>
        </w:rPr>
        <w:tab/>
        <w:t>ТРЕБОВАНИЯ К ПОДРЯДЧИКУ В СФЕРЕ УПРАВЛЕНИЯ ОХРАНОЙ ТРУДА</w:t>
      </w:r>
    </w:p>
    <w:p w:rsidR="004257B4" w:rsidRPr="00603D99" w:rsidRDefault="004257B4" w:rsidP="004257B4">
      <w:pPr>
        <w:tabs>
          <w:tab w:val="left" w:pos="567"/>
        </w:tabs>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tabs>
          <w:tab w:val="left" w:pos="567"/>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12.1. Подрядчик обязан иметь собственную службу по безопасности и охране труда или назначенного специалиста.</w:t>
      </w:r>
    </w:p>
    <w:p w:rsidR="004257B4" w:rsidRPr="00603D99" w:rsidRDefault="004257B4" w:rsidP="004257B4">
      <w:pPr>
        <w:tabs>
          <w:tab w:val="left" w:pos="567"/>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12.2. Подрядчик должен привести в соответствие свою организацию работ по охране труда и документацию с требованиями ВСУОТ компании:</w:t>
      </w:r>
    </w:p>
    <w:p w:rsidR="004257B4" w:rsidRPr="00603D99" w:rsidRDefault="004257B4" w:rsidP="004257B4">
      <w:pPr>
        <w:numPr>
          <w:ilvl w:val="0"/>
          <w:numId w:val="31"/>
        </w:numPr>
        <w:tabs>
          <w:tab w:val="left" w:pos="567"/>
        </w:tabs>
        <w:spacing w:after="0" w:line="240" w:lineRule="auto"/>
        <w:ind w:left="0" w:firstLine="0"/>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xml:space="preserve">протоколы проверки знаний по безопасности и охране труда; </w:t>
      </w:r>
    </w:p>
    <w:p w:rsidR="004257B4" w:rsidRPr="00603D99" w:rsidRDefault="004257B4" w:rsidP="004257B4">
      <w:pPr>
        <w:numPr>
          <w:ilvl w:val="0"/>
          <w:numId w:val="31"/>
        </w:numPr>
        <w:tabs>
          <w:tab w:val="left" w:pos="567"/>
        </w:tabs>
        <w:spacing w:after="0" w:line="240" w:lineRule="auto"/>
        <w:ind w:left="0" w:firstLine="0"/>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xml:space="preserve">инструкции по безопасности и охране труда; </w:t>
      </w:r>
    </w:p>
    <w:p w:rsidR="004257B4" w:rsidRPr="00603D99" w:rsidRDefault="004257B4" w:rsidP="004257B4">
      <w:pPr>
        <w:numPr>
          <w:ilvl w:val="0"/>
          <w:numId w:val="31"/>
        </w:numPr>
        <w:tabs>
          <w:tab w:val="left" w:pos="567"/>
        </w:tabs>
        <w:spacing w:after="0" w:line="240" w:lineRule="auto"/>
        <w:ind w:left="0" w:firstLine="0"/>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xml:space="preserve">журнал регистрации инструктажей по безопасности и охране труда; </w:t>
      </w:r>
    </w:p>
    <w:p w:rsidR="004257B4" w:rsidRPr="00603D99" w:rsidRDefault="004257B4" w:rsidP="004257B4">
      <w:pPr>
        <w:numPr>
          <w:ilvl w:val="0"/>
          <w:numId w:val="31"/>
        </w:numPr>
        <w:tabs>
          <w:tab w:val="left" w:pos="567"/>
        </w:tabs>
        <w:spacing w:after="0" w:line="240" w:lineRule="auto"/>
        <w:ind w:left="0" w:firstLine="0"/>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xml:space="preserve">журнал проверок состояния условий труда; </w:t>
      </w:r>
    </w:p>
    <w:p w:rsidR="004257B4" w:rsidRPr="00603D99" w:rsidRDefault="004257B4" w:rsidP="004257B4">
      <w:pPr>
        <w:numPr>
          <w:ilvl w:val="0"/>
          <w:numId w:val="31"/>
        </w:numPr>
        <w:tabs>
          <w:tab w:val="left" w:pos="567"/>
        </w:tabs>
        <w:spacing w:after="0" w:line="240" w:lineRule="auto"/>
        <w:ind w:left="0" w:firstLine="0"/>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xml:space="preserve">график проведения проверок; </w:t>
      </w:r>
    </w:p>
    <w:p w:rsidR="004257B4" w:rsidRPr="00603D99" w:rsidRDefault="004257B4" w:rsidP="004257B4">
      <w:pPr>
        <w:numPr>
          <w:ilvl w:val="0"/>
          <w:numId w:val="31"/>
        </w:numPr>
        <w:tabs>
          <w:tab w:val="left" w:pos="567"/>
        </w:tabs>
        <w:spacing w:after="0" w:line="240" w:lineRule="auto"/>
        <w:ind w:left="0" w:firstLine="0"/>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xml:space="preserve">журнал регистрации несчастных случаев и инцидентов; </w:t>
      </w:r>
    </w:p>
    <w:p w:rsidR="004257B4" w:rsidRPr="00603D99" w:rsidRDefault="004257B4" w:rsidP="004257B4">
      <w:pPr>
        <w:numPr>
          <w:ilvl w:val="0"/>
          <w:numId w:val="31"/>
        </w:numPr>
        <w:tabs>
          <w:tab w:val="left" w:pos="567"/>
        </w:tabs>
        <w:spacing w:after="0" w:line="240" w:lineRule="auto"/>
        <w:ind w:left="0" w:firstLine="0"/>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xml:space="preserve">графики проведения занятий по плану ликвидации аварий; </w:t>
      </w:r>
    </w:p>
    <w:p w:rsidR="004257B4" w:rsidRPr="00603D99" w:rsidRDefault="004257B4" w:rsidP="004257B4">
      <w:pPr>
        <w:numPr>
          <w:ilvl w:val="0"/>
          <w:numId w:val="31"/>
        </w:numPr>
        <w:tabs>
          <w:tab w:val="left" w:pos="567"/>
        </w:tabs>
        <w:spacing w:after="0" w:line="240" w:lineRule="auto"/>
        <w:ind w:left="0" w:firstLine="0"/>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xml:space="preserve">наряды – допуски на проведения огневых и других опасных работ; </w:t>
      </w:r>
    </w:p>
    <w:p w:rsidR="004257B4" w:rsidRPr="00603D99" w:rsidRDefault="004257B4" w:rsidP="004257B4">
      <w:pPr>
        <w:numPr>
          <w:ilvl w:val="0"/>
          <w:numId w:val="31"/>
        </w:numPr>
        <w:tabs>
          <w:tab w:val="left" w:pos="567"/>
        </w:tabs>
        <w:spacing w:after="0" w:line="240" w:lineRule="auto"/>
        <w:ind w:left="0" w:firstLine="0"/>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xml:space="preserve">документальное подтверждение по всем вопросам, относящимся к вопросам безопасности и охране труда, экологической безопасности. </w:t>
      </w:r>
    </w:p>
    <w:p w:rsidR="004257B4" w:rsidRPr="00603D99" w:rsidRDefault="004257B4" w:rsidP="004257B4">
      <w:pPr>
        <w:tabs>
          <w:tab w:val="left" w:pos="567"/>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Каждый работник Подрядчика, допущенный для производства работ на территорию Заказчика, должен соблюдать дисциплину труда, выполнять трудовые обязанности, установленные его руководителем и выполнять требования Заказчика.</w:t>
      </w:r>
    </w:p>
    <w:p w:rsidR="004257B4" w:rsidRPr="00603D99" w:rsidRDefault="004257B4" w:rsidP="004257B4">
      <w:pPr>
        <w:tabs>
          <w:tab w:val="left" w:pos="567"/>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12.3. В целях безопасности Заказчик вправе не допускать на свою территорию транспортные средства Подрядчика или привлекаемых им лиц с праворульным управлением.</w:t>
      </w:r>
    </w:p>
    <w:p w:rsidR="004257B4" w:rsidRPr="00603D99" w:rsidRDefault="004257B4" w:rsidP="004257B4">
      <w:pPr>
        <w:tabs>
          <w:tab w:val="left" w:pos="567"/>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12.4. Подрядчик обязуется не осуществлять перевозку работников Заказчика перед началом и по окончании рабочего времени в целях следования с места сбора (проживания в период вахты) на работу и обратно своим или иным транспортом.</w:t>
      </w:r>
    </w:p>
    <w:p w:rsidR="004257B4" w:rsidRPr="00603D99" w:rsidRDefault="004257B4" w:rsidP="004257B4">
      <w:pPr>
        <w:tabs>
          <w:tab w:val="left" w:pos="567"/>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12.5. Работникам Подрядчика категорически запрещается влезать на опоры воздушных линий  электропередач, на крыши вагонов и строений, где близко проходят электрические провода,  а также проникать в трансформаторные подстанции или за ограду электрических подстанций и трансформаторов, открывать дверцы распределительных щитов и других электрических устройств в зданиях и сооружениях где установлены или нанесены краской следующие предостерегающие плакаты «Высокое напряжение — опасно для жизни» — на дверях электрических подстанций, «Под напряжением — опасно для жизни» — на дверцах щитов, шкафов и сборках.</w:t>
      </w:r>
    </w:p>
    <w:p w:rsidR="004257B4" w:rsidRPr="00603D99" w:rsidRDefault="004257B4" w:rsidP="004257B4">
      <w:pPr>
        <w:tabs>
          <w:tab w:val="left" w:pos="567"/>
        </w:tabs>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tabs>
          <w:tab w:val="left" w:pos="567"/>
        </w:tabs>
        <w:spacing w:after="0" w:line="240" w:lineRule="auto"/>
        <w:jc w:val="center"/>
        <w:rPr>
          <w:rFonts w:ascii="Times New Roman" w:eastAsia="Times New Roman" w:hAnsi="Times New Roman" w:cs="Times New Roman"/>
          <w:b/>
          <w:sz w:val="20"/>
          <w:szCs w:val="20"/>
          <w:lang w:val="kk-KZ" w:eastAsia="kk-KZ" w:bidi="kk-KZ"/>
        </w:rPr>
      </w:pPr>
      <w:r w:rsidRPr="00603D99">
        <w:rPr>
          <w:rFonts w:ascii="Times New Roman" w:eastAsia="Times New Roman" w:hAnsi="Times New Roman" w:cs="Times New Roman"/>
          <w:b/>
          <w:sz w:val="20"/>
          <w:szCs w:val="20"/>
          <w:lang w:val="kk-KZ" w:eastAsia="kk-KZ" w:bidi="kk-KZ"/>
        </w:rPr>
        <w:t>13.  ПРОИЗВОДСТВЕННЫЙ КОНТРОЛЬ</w:t>
      </w:r>
    </w:p>
    <w:p w:rsidR="004257B4" w:rsidRPr="00603D99" w:rsidRDefault="004257B4" w:rsidP="004257B4">
      <w:pPr>
        <w:tabs>
          <w:tab w:val="left" w:pos="567"/>
        </w:tabs>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tabs>
          <w:tab w:val="left" w:pos="567"/>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13.1</w:t>
      </w:r>
      <w:r w:rsidRPr="00603D99">
        <w:rPr>
          <w:rFonts w:ascii="Times New Roman" w:eastAsia="Times New Roman" w:hAnsi="Times New Roman" w:cs="Times New Roman"/>
          <w:sz w:val="20"/>
          <w:szCs w:val="20"/>
          <w:lang w:val="kk-KZ" w:eastAsia="kk-KZ" w:bidi="kk-KZ"/>
        </w:rPr>
        <w:tab/>
        <w:t>Система производственного контроля за соблюдением требований охраны труда при производстве подрядных работ является неотъемлемой частью Политики ТОО «Казахтуркмунай» в области охраны труда, промышленной, пожарной безопасности и охраны окружающей среды.  Заказчик в праве проводить комплексные целевые проверки Подрядчиков на предмет соблюдения настоящих Требований.</w:t>
      </w:r>
    </w:p>
    <w:p w:rsidR="004257B4" w:rsidRPr="00603D99" w:rsidRDefault="004257B4" w:rsidP="004257B4">
      <w:pPr>
        <w:tabs>
          <w:tab w:val="left" w:pos="567"/>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xml:space="preserve">Подрядчик согласен с тем, что штрафные санкции по результатам зафиксированных нарушений настоящих Требований, будут учитываться (удерживаться) Заказчиком при проведении финансовых расчётов за выполненные работы/оказанные услуги в размерах, предусмотренных в нижеприведенном «Перечне нарушений и штрафных санкций к подрядчикамм». </w:t>
      </w:r>
    </w:p>
    <w:p w:rsidR="004257B4" w:rsidRPr="00603D99" w:rsidRDefault="004257B4" w:rsidP="004257B4">
      <w:pPr>
        <w:tabs>
          <w:tab w:val="left" w:pos="567"/>
        </w:tabs>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Указанные санкции являются методами воздействия и применяются Заказчиком в случаях выявления нарушений при осуществлении проверки Подрядчиков представителями Заказчика.</w:t>
      </w:r>
    </w:p>
    <w:p w:rsidR="004257B4" w:rsidRPr="00603D99" w:rsidRDefault="004257B4" w:rsidP="004257B4">
      <w:pPr>
        <w:spacing w:after="0" w:line="240" w:lineRule="auto"/>
        <w:jc w:val="center"/>
        <w:rPr>
          <w:rFonts w:ascii="Times New Roman" w:eastAsia="Times New Roman" w:hAnsi="Times New Roman" w:cs="Times New Roman"/>
          <w:b/>
          <w:sz w:val="20"/>
          <w:szCs w:val="20"/>
          <w:lang w:val="kk-KZ" w:eastAsia="kk-KZ" w:bidi="kk-KZ"/>
        </w:rPr>
      </w:pPr>
    </w:p>
    <w:p w:rsidR="004257B4" w:rsidRPr="00603D99" w:rsidRDefault="004257B4" w:rsidP="004257B4">
      <w:pPr>
        <w:spacing w:after="0" w:line="240" w:lineRule="auto"/>
        <w:jc w:val="center"/>
        <w:rPr>
          <w:rFonts w:ascii="Times New Roman" w:eastAsia="Times New Roman" w:hAnsi="Times New Roman" w:cs="Times New Roman"/>
          <w:b/>
          <w:sz w:val="20"/>
          <w:szCs w:val="20"/>
          <w:lang w:val="kk-KZ" w:eastAsia="kk-KZ" w:bidi="kk-KZ"/>
        </w:rPr>
      </w:pPr>
      <w:r w:rsidRPr="00603D99">
        <w:rPr>
          <w:rFonts w:ascii="Times New Roman" w:eastAsia="Times New Roman" w:hAnsi="Times New Roman" w:cs="Times New Roman"/>
          <w:b/>
          <w:sz w:val="20"/>
          <w:szCs w:val="20"/>
          <w:lang w:val="kk-KZ" w:eastAsia="kk-KZ" w:bidi="kk-KZ"/>
        </w:rPr>
        <w:t>ПЕРЕЧЕНЬ НАРУШЕНИЙ И ШТРАФНЫХ САНКЦИЙ К ПОДРЯДЧИКАММ</w:t>
      </w:r>
    </w:p>
    <w:p w:rsidR="004257B4" w:rsidRPr="00603D99" w:rsidRDefault="004257B4" w:rsidP="004257B4">
      <w:pPr>
        <w:spacing w:after="0" w:line="240" w:lineRule="auto"/>
        <w:jc w:val="center"/>
        <w:rPr>
          <w:rFonts w:ascii="Times New Roman" w:eastAsia="Times New Roman" w:hAnsi="Times New Roman" w:cs="Times New Roman"/>
          <w:b/>
          <w:sz w:val="20"/>
          <w:szCs w:val="20"/>
          <w:lang w:val="kk-KZ" w:eastAsia="kk-KZ" w:bidi="kk-KZ"/>
        </w:rPr>
      </w:pPr>
    </w:p>
    <w:tbl>
      <w:tblPr>
        <w:tblW w:w="10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739"/>
        <w:gridCol w:w="667"/>
        <w:gridCol w:w="702"/>
        <w:gridCol w:w="702"/>
        <w:gridCol w:w="702"/>
        <w:gridCol w:w="702"/>
        <w:gridCol w:w="864"/>
      </w:tblGrid>
      <w:tr w:rsidR="004257B4" w:rsidRPr="00603D99" w:rsidTr="002A4127">
        <w:trPr>
          <w:trHeight w:val="495"/>
        </w:trPr>
        <w:tc>
          <w:tcPr>
            <w:tcW w:w="606" w:type="dxa"/>
            <w:vMerge w:val="restart"/>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b/>
                <w:sz w:val="20"/>
                <w:szCs w:val="20"/>
                <w:lang w:val="kk-KZ" w:eastAsia="kk-KZ" w:bidi="kk-KZ"/>
              </w:rPr>
            </w:pPr>
          </w:p>
          <w:p w:rsidR="004257B4" w:rsidRPr="00603D99" w:rsidRDefault="004257B4" w:rsidP="002A4127">
            <w:pPr>
              <w:spacing w:after="0" w:line="240" w:lineRule="auto"/>
              <w:jc w:val="center"/>
              <w:rPr>
                <w:rFonts w:ascii="Times New Roman" w:eastAsia="Calibri" w:hAnsi="Times New Roman" w:cs="Times New Roman"/>
                <w:b/>
                <w:sz w:val="20"/>
                <w:szCs w:val="20"/>
                <w:lang w:val="kk-KZ" w:eastAsia="kk-KZ" w:bidi="kk-KZ"/>
              </w:rPr>
            </w:pPr>
          </w:p>
          <w:p w:rsidR="004257B4" w:rsidRPr="00603D99" w:rsidRDefault="004257B4" w:rsidP="002A4127">
            <w:pPr>
              <w:spacing w:after="0" w:line="240" w:lineRule="auto"/>
              <w:jc w:val="center"/>
              <w:rPr>
                <w:rFonts w:ascii="Times New Roman" w:eastAsia="Calibri" w:hAnsi="Times New Roman" w:cs="Times New Roman"/>
                <w:b/>
                <w:sz w:val="20"/>
                <w:szCs w:val="20"/>
                <w:lang w:val="kk-KZ" w:eastAsia="kk-KZ" w:bidi="kk-KZ"/>
              </w:rPr>
            </w:pPr>
            <w:r w:rsidRPr="00603D99">
              <w:rPr>
                <w:rFonts w:ascii="Times New Roman" w:eastAsia="Calibri" w:hAnsi="Times New Roman" w:cs="Times New Roman"/>
                <w:b/>
                <w:sz w:val="20"/>
                <w:szCs w:val="20"/>
                <w:lang w:val="kk-KZ" w:eastAsia="kk-KZ" w:bidi="kk-KZ"/>
              </w:rPr>
              <w:t>№ п.п.</w:t>
            </w:r>
          </w:p>
        </w:tc>
        <w:tc>
          <w:tcPr>
            <w:tcW w:w="5739" w:type="dxa"/>
            <w:vMerge w:val="restart"/>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b/>
                <w:sz w:val="20"/>
                <w:szCs w:val="20"/>
                <w:lang w:val="kk-KZ" w:eastAsia="kk-KZ" w:bidi="kk-KZ"/>
              </w:rPr>
            </w:pPr>
          </w:p>
          <w:p w:rsidR="004257B4" w:rsidRPr="00603D99" w:rsidRDefault="004257B4" w:rsidP="002A4127">
            <w:pPr>
              <w:spacing w:after="0" w:line="240" w:lineRule="auto"/>
              <w:jc w:val="center"/>
              <w:rPr>
                <w:rFonts w:ascii="Times New Roman" w:eastAsia="Calibri" w:hAnsi="Times New Roman" w:cs="Times New Roman"/>
                <w:b/>
                <w:sz w:val="20"/>
                <w:szCs w:val="20"/>
                <w:lang w:val="kk-KZ" w:eastAsia="kk-KZ" w:bidi="kk-KZ"/>
              </w:rPr>
            </w:pPr>
            <w:r w:rsidRPr="00603D99">
              <w:rPr>
                <w:rFonts w:ascii="Times New Roman" w:eastAsia="Calibri" w:hAnsi="Times New Roman" w:cs="Times New Roman"/>
                <w:b/>
                <w:sz w:val="20"/>
                <w:szCs w:val="20"/>
                <w:lang w:val="kk-KZ" w:eastAsia="kk-KZ" w:bidi="kk-KZ"/>
              </w:rPr>
              <w:t>Нарушение</w:t>
            </w:r>
          </w:p>
        </w:tc>
        <w:tc>
          <w:tcPr>
            <w:tcW w:w="4339" w:type="dxa"/>
            <w:gridSpan w:val="6"/>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b/>
                <w:sz w:val="20"/>
                <w:szCs w:val="20"/>
                <w:lang w:val="kk-KZ" w:eastAsia="kk-KZ" w:bidi="kk-KZ"/>
              </w:rPr>
            </w:pPr>
            <w:r w:rsidRPr="00603D99">
              <w:rPr>
                <w:rFonts w:ascii="Times New Roman" w:eastAsia="Calibri" w:hAnsi="Times New Roman" w:cs="Times New Roman"/>
                <w:b/>
                <w:sz w:val="20"/>
                <w:szCs w:val="20"/>
                <w:lang w:val="kk-KZ" w:eastAsia="kk-KZ" w:bidi="kk-KZ"/>
              </w:rPr>
              <w:t>Цена договора с учётом НДС, тыс. тенге.</w:t>
            </w:r>
          </w:p>
        </w:tc>
      </w:tr>
      <w:tr w:rsidR="004257B4" w:rsidRPr="00603D99" w:rsidTr="002A4127">
        <w:trPr>
          <w:trHeight w:val="705"/>
        </w:trPr>
        <w:tc>
          <w:tcPr>
            <w:tcW w:w="606" w:type="dxa"/>
            <w:vMerge/>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p>
        </w:tc>
        <w:tc>
          <w:tcPr>
            <w:tcW w:w="5739" w:type="dxa"/>
            <w:vMerge/>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r w:rsidRPr="00603D99">
              <w:rPr>
                <w:rFonts w:ascii="Times New Roman" w:eastAsia="Calibri" w:hAnsi="Times New Roman" w:cs="Times New Roman"/>
                <w:sz w:val="20"/>
                <w:szCs w:val="20"/>
                <w:lang w:val="kk-KZ" w:eastAsia="kk-KZ" w:bidi="kk-KZ"/>
              </w:rPr>
              <w:br/>
              <w:t>500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500÷</w:t>
            </w:r>
            <w:r w:rsidRPr="00603D99">
              <w:rPr>
                <w:rFonts w:ascii="Times New Roman" w:eastAsia="Calibri" w:hAnsi="Times New Roman" w:cs="Times New Roman"/>
                <w:sz w:val="20"/>
                <w:szCs w:val="20"/>
                <w:lang w:val="kk-KZ" w:eastAsia="kk-KZ" w:bidi="kk-KZ"/>
              </w:rPr>
              <w:br/>
              <w:t>2 000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2 000÷</w:t>
            </w:r>
            <w:r w:rsidRPr="00603D99">
              <w:rPr>
                <w:rFonts w:ascii="Times New Roman" w:eastAsia="Calibri" w:hAnsi="Times New Roman" w:cs="Times New Roman"/>
                <w:sz w:val="20"/>
                <w:szCs w:val="20"/>
                <w:lang w:val="kk-KZ" w:eastAsia="kk-KZ" w:bidi="kk-KZ"/>
              </w:rPr>
              <w:br/>
              <w:t>20 000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20 000÷</w:t>
            </w:r>
            <w:r w:rsidRPr="00603D99">
              <w:rPr>
                <w:rFonts w:ascii="Times New Roman" w:eastAsia="Calibri" w:hAnsi="Times New Roman" w:cs="Times New Roman"/>
                <w:sz w:val="20"/>
                <w:szCs w:val="20"/>
                <w:lang w:val="kk-KZ" w:eastAsia="kk-KZ" w:bidi="kk-KZ"/>
              </w:rPr>
              <w:br/>
              <w:t>50 000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&gt;50 000</w:t>
            </w:r>
          </w:p>
        </w:tc>
      </w:tr>
      <w:tr w:rsidR="004257B4" w:rsidRPr="00603D99" w:rsidTr="002A4127">
        <w:trPr>
          <w:trHeight w:val="750"/>
        </w:trPr>
        <w:tc>
          <w:tcPr>
            <w:tcW w:w="606" w:type="dxa"/>
            <w:vMerge/>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p>
        </w:tc>
        <w:tc>
          <w:tcPr>
            <w:tcW w:w="5739" w:type="dxa"/>
            <w:vMerge/>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p>
        </w:tc>
        <w:tc>
          <w:tcPr>
            <w:tcW w:w="4339" w:type="dxa"/>
            <w:gridSpan w:val="6"/>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b/>
                <w:sz w:val="20"/>
                <w:szCs w:val="20"/>
                <w:lang w:val="kk-KZ" w:eastAsia="kk-KZ" w:bidi="kk-KZ"/>
              </w:rPr>
            </w:pPr>
            <w:r w:rsidRPr="00603D99">
              <w:rPr>
                <w:rFonts w:ascii="Times New Roman" w:eastAsia="Calibri" w:hAnsi="Times New Roman" w:cs="Times New Roman"/>
                <w:b/>
                <w:sz w:val="20"/>
                <w:szCs w:val="20"/>
                <w:lang w:val="kk-KZ" w:eastAsia="kk-KZ" w:bidi="kk-KZ"/>
              </w:rPr>
              <w:t>Сумма штрафа, взыскиваемого с ПОДРЯДЧИКА за каждое выявленное нарушение (тыс. тенге.)</w:t>
            </w:r>
          </w:p>
        </w:tc>
      </w:tr>
      <w:tr w:rsidR="004257B4" w:rsidRPr="00603D99" w:rsidTr="002A4127">
        <w:trPr>
          <w:trHeight w:val="313"/>
        </w:trPr>
        <w:tc>
          <w:tcPr>
            <w:tcW w:w="606"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b/>
                <w:bCs/>
                <w:sz w:val="20"/>
                <w:szCs w:val="20"/>
                <w:lang w:val="kk-KZ" w:eastAsia="kk-KZ" w:bidi="kk-KZ"/>
              </w:rPr>
            </w:pPr>
            <w:r w:rsidRPr="00603D99">
              <w:rPr>
                <w:rFonts w:ascii="Times New Roman" w:eastAsia="Calibri" w:hAnsi="Times New Roman" w:cs="Times New Roman"/>
                <w:b/>
                <w:bCs/>
                <w:sz w:val="20"/>
                <w:szCs w:val="20"/>
                <w:lang w:val="kk-KZ" w:eastAsia="kk-KZ" w:bidi="kk-KZ"/>
              </w:rPr>
              <w:t>1</w:t>
            </w:r>
          </w:p>
        </w:tc>
        <w:tc>
          <w:tcPr>
            <w:tcW w:w="5739"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b/>
                <w:bCs/>
                <w:sz w:val="20"/>
                <w:szCs w:val="20"/>
                <w:lang w:val="kk-KZ" w:eastAsia="kk-KZ" w:bidi="kk-KZ"/>
              </w:rPr>
            </w:pPr>
            <w:r w:rsidRPr="00603D99">
              <w:rPr>
                <w:rFonts w:ascii="Times New Roman" w:eastAsia="Calibri" w:hAnsi="Times New Roman" w:cs="Times New Roman"/>
                <w:b/>
                <w:bCs/>
                <w:sz w:val="20"/>
                <w:szCs w:val="20"/>
                <w:lang w:val="kk-KZ" w:eastAsia="kk-KZ" w:bidi="kk-KZ"/>
              </w:rPr>
              <w:t>2</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b/>
                <w:bCs/>
                <w:sz w:val="20"/>
                <w:szCs w:val="20"/>
                <w:lang w:val="kk-KZ" w:eastAsia="kk-KZ" w:bidi="kk-KZ"/>
              </w:rPr>
            </w:pPr>
            <w:r w:rsidRPr="00603D99">
              <w:rPr>
                <w:rFonts w:ascii="Times New Roman" w:eastAsia="Calibri" w:hAnsi="Times New Roman" w:cs="Times New Roman"/>
                <w:b/>
                <w:bCs/>
                <w:sz w:val="20"/>
                <w:szCs w:val="20"/>
                <w:lang w:val="kk-KZ" w:eastAsia="kk-KZ" w:bidi="kk-KZ"/>
              </w:rPr>
              <w:t>3</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b/>
                <w:bCs/>
                <w:sz w:val="20"/>
                <w:szCs w:val="20"/>
                <w:lang w:val="kk-KZ" w:eastAsia="kk-KZ" w:bidi="kk-KZ"/>
              </w:rPr>
            </w:pPr>
            <w:r w:rsidRPr="00603D99">
              <w:rPr>
                <w:rFonts w:ascii="Times New Roman" w:eastAsia="Calibri" w:hAnsi="Times New Roman" w:cs="Times New Roman"/>
                <w:b/>
                <w:bCs/>
                <w:sz w:val="20"/>
                <w:szCs w:val="20"/>
                <w:lang w:val="kk-KZ" w:eastAsia="kk-KZ" w:bidi="kk-KZ"/>
              </w:rPr>
              <w:t>4</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b/>
                <w:bCs/>
                <w:sz w:val="20"/>
                <w:szCs w:val="20"/>
                <w:lang w:val="kk-KZ" w:eastAsia="kk-KZ" w:bidi="kk-KZ"/>
              </w:rPr>
            </w:pPr>
            <w:r w:rsidRPr="00603D99">
              <w:rPr>
                <w:rFonts w:ascii="Times New Roman" w:eastAsia="Calibri" w:hAnsi="Times New Roman" w:cs="Times New Roman"/>
                <w:b/>
                <w:bCs/>
                <w:sz w:val="20"/>
                <w:szCs w:val="20"/>
                <w:lang w:val="kk-KZ" w:eastAsia="kk-KZ" w:bidi="kk-KZ"/>
              </w:rPr>
              <w:t>5</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b/>
                <w:bCs/>
                <w:sz w:val="20"/>
                <w:szCs w:val="20"/>
                <w:lang w:val="kk-KZ" w:eastAsia="kk-KZ" w:bidi="kk-KZ"/>
              </w:rPr>
            </w:pPr>
            <w:r w:rsidRPr="00603D99">
              <w:rPr>
                <w:rFonts w:ascii="Times New Roman" w:eastAsia="Calibri" w:hAnsi="Times New Roman" w:cs="Times New Roman"/>
                <w:b/>
                <w:bCs/>
                <w:sz w:val="20"/>
                <w:szCs w:val="20"/>
                <w:lang w:val="kk-KZ" w:eastAsia="kk-KZ" w:bidi="kk-KZ"/>
              </w:rPr>
              <w:t>6</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b/>
                <w:bCs/>
                <w:sz w:val="20"/>
                <w:szCs w:val="20"/>
                <w:lang w:val="kk-KZ" w:eastAsia="kk-KZ" w:bidi="kk-KZ"/>
              </w:rPr>
            </w:pPr>
            <w:r w:rsidRPr="00603D99">
              <w:rPr>
                <w:rFonts w:ascii="Times New Roman" w:eastAsia="Calibri" w:hAnsi="Times New Roman" w:cs="Times New Roman"/>
                <w:b/>
                <w:bCs/>
                <w:sz w:val="20"/>
                <w:szCs w:val="20"/>
                <w:lang w:val="kk-KZ" w:eastAsia="kk-KZ" w:bidi="kk-KZ"/>
              </w:rPr>
              <w:t>7</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b/>
                <w:bCs/>
                <w:sz w:val="20"/>
                <w:szCs w:val="20"/>
                <w:lang w:val="kk-KZ" w:eastAsia="kk-KZ" w:bidi="kk-KZ"/>
              </w:rPr>
            </w:pPr>
            <w:r w:rsidRPr="00603D99">
              <w:rPr>
                <w:rFonts w:ascii="Times New Roman" w:eastAsia="Calibri" w:hAnsi="Times New Roman" w:cs="Times New Roman"/>
                <w:b/>
                <w:bCs/>
                <w:sz w:val="20"/>
                <w:szCs w:val="20"/>
                <w:lang w:val="kk-KZ" w:eastAsia="kk-KZ" w:bidi="kk-KZ"/>
              </w:rPr>
              <w:t>8</w:t>
            </w:r>
          </w:p>
        </w:tc>
      </w:tr>
      <w:tr w:rsidR="004257B4" w:rsidRPr="00603D99" w:rsidTr="002A4127">
        <w:trPr>
          <w:trHeight w:val="992"/>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lastRenderedPageBreak/>
              <w:t>1</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Нарушение требований нормативных актов в области промышленной безопасности, охраны труда, охраны окружающей среды (за исключением нарушений, предусмотренных отдельными пунктами настоящего Перечня)</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40</w:t>
            </w:r>
          </w:p>
        </w:tc>
      </w:tr>
      <w:tr w:rsidR="004257B4" w:rsidRPr="00603D99" w:rsidTr="002A4127">
        <w:trPr>
          <w:trHeight w:val="558"/>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Несоблюдение требований пожарной безопасности (за исключением нарушений, предусмотренных п.п. 3 и 4 настоящего Перечня)</w:t>
            </w:r>
            <w:r w:rsidRPr="00603D99">
              <w:rPr>
                <w:rFonts w:ascii="Times New Roman" w:eastAsia="Calibri" w:hAnsi="Times New Roman" w:cs="Times New Roman"/>
                <w:sz w:val="20"/>
                <w:szCs w:val="20"/>
                <w:lang w:eastAsia="kk-KZ" w:bidi="kk-KZ"/>
              </w:rPr>
              <w:t>.</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40</w:t>
            </w:r>
          </w:p>
        </w:tc>
      </w:tr>
      <w:tr w:rsidR="004257B4" w:rsidRPr="00603D99" w:rsidTr="002A4127">
        <w:trPr>
          <w:trHeight w:val="981"/>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Нарушение требований пожарной безопасности, повлёкшее возникновение пожара/загорания, и/или уничтожение или повреждение имущества Заказчика (независимо от титула владения)</w:t>
            </w:r>
            <w:r w:rsidRPr="00603D99">
              <w:rPr>
                <w:rFonts w:ascii="Times New Roman" w:eastAsia="Calibri" w:hAnsi="Times New Roman" w:cs="Times New Roman"/>
                <w:sz w:val="20"/>
                <w:szCs w:val="20"/>
                <w:lang w:eastAsia="kk-KZ" w:bidi="kk-KZ"/>
              </w:rPr>
              <w:t>.</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75</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500</w:t>
            </w:r>
          </w:p>
        </w:tc>
      </w:tr>
      <w:tr w:rsidR="004257B4" w:rsidRPr="00603D99" w:rsidTr="002A4127">
        <w:trPr>
          <w:trHeight w:val="669"/>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Нарушение требований пожарной безопасности, повлёкшее возникновение пожара и/или причинение тяжкого вреда здоровью или смерть человека.</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75</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250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1000</w:t>
            </w:r>
          </w:p>
        </w:tc>
      </w:tr>
      <w:tr w:rsidR="004257B4" w:rsidRPr="00603D99" w:rsidTr="002A4127">
        <w:trPr>
          <w:trHeight w:val="1275"/>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Неисполнение в установленный срок предписаний государственного надзорного органа и/или Заказчика в области промышленной и пожарной безопасности, охраны труда и окружающей среды, в том числе мероприятий, разработанных по результатам расследования происшествий (включая указанные в информационных листках).</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r>
      <w:tr w:rsidR="004257B4" w:rsidRPr="00603D99" w:rsidTr="002A4127">
        <w:trPr>
          <w:trHeight w:val="1032"/>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6</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Сокрытие Подрядчиком информации об авариях/</w:t>
            </w:r>
            <w:r w:rsidRPr="00603D99">
              <w:rPr>
                <w:rFonts w:ascii="Times New Roman" w:eastAsia="Calibri" w:hAnsi="Times New Roman" w:cs="Times New Roman"/>
                <w:sz w:val="20"/>
                <w:szCs w:val="20"/>
                <w:lang w:eastAsia="kk-KZ" w:bidi="kk-KZ"/>
              </w:rPr>
              <w:t xml:space="preserve"> </w:t>
            </w:r>
            <w:r w:rsidRPr="00603D99">
              <w:rPr>
                <w:rFonts w:ascii="Times New Roman" w:eastAsia="Calibri" w:hAnsi="Times New Roman" w:cs="Times New Roman"/>
                <w:sz w:val="20"/>
                <w:szCs w:val="20"/>
                <w:lang w:val="kk-KZ" w:eastAsia="kk-KZ" w:bidi="kk-KZ"/>
              </w:rPr>
              <w:t>пожарах/инцидентах/несчастных случаях, либо уведомление о них с опозданием более чем на 24 часа с момента обнаружения происшествия</w:t>
            </w:r>
            <w:r w:rsidRPr="00603D99">
              <w:rPr>
                <w:rFonts w:ascii="Times New Roman" w:eastAsia="Calibri" w:hAnsi="Times New Roman" w:cs="Times New Roman"/>
                <w:sz w:val="20"/>
                <w:szCs w:val="20"/>
                <w:lang w:eastAsia="kk-KZ" w:bidi="kk-KZ"/>
              </w:rPr>
              <w:t>.</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60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250</w:t>
            </w:r>
          </w:p>
        </w:tc>
      </w:tr>
      <w:tr w:rsidR="004257B4" w:rsidRPr="00603D99" w:rsidTr="002A4127">
        <w:trPr>
          <w:trHeight w:val="423"/>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7</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Непредставление, предоставление с просрочкой более 3-х суток отчёта(тов), в области ПБОТОС, предусмотренных Договором.</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40</w:t>
            </w:r>
          </w:p>
        </w:tc>
      </w:tr>
      <w:tr w:rsidR="004257B4" w:rsidRPr="00603D99" w:rsidTr="002A4127">
        <w:trPr>
          <w:trHeight w:val="1275"/>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8</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Инциденты, аварии на объектах энергохозяйства, приведшие к отключению энергопотребителей/ повреждению энергооборудования, происшедшие по вине работников Подрядчика (Субподрядчика) на объектах и контрактных территориях Заказчика</w:t>
            </w:r>
            <w:r w:rsidRPr="00603D99">
              <w:rPr>
                <w:rFonts w:ascii="Times New Roman" w:eastAsia="Calibri" w:hAnsi="Times New Roman" w:cs="Times New Roman"/>
                <w:sz w:val="20"/>
                <w:szCs w:val="20"/>
                <w:lang w:eastAsia="kk-KZ" w:bidi="kk-KZ"/>
              </w:rPr>
              <w:t>.</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75</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2000</w:t>
            </w:r>
          </w:p>
        </w:tc>
      </w:tr>
      <w:tr w:rsidR="004257B4" w:rsidRPr="00603D99" w:rsidTr="002A4127">
        <w:trPr>
          <w:trHeight w:val="1198"/>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9</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Инциденты, аварии на объектах энергохозяйства, не приведшие к отключению энергопотребителей, повреждению энергооборудования, происшедшие по вине работников Подрядчика (Субподрядчика) на объектах и контрактных территориях Заказчика</w:t>
            </w:r>
            <w:r w:rsidRPr="00603D99">
              <w:rPr>
                <w:rFonts w:ascii="Times New Roman" w:eastAsia="Calibri" w:hAnsi="Times New Roman" w:cs="Times New Roman"/>
                <w:sz w:val="20"/>
                <w:szCs w:val="20"/>
                <w:lang w:eastAsia="kk-KZ" w:bidi="kk-KZ"/>
              </w:rPr>
              <w:t>.</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60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1500</w:t>
            </w:r>
          </w:p>
        </w:tc>
      </w:tr>
      <w:tr w:rsidR="004257B4" w:rsidRPr="00603D99" w:rsidTr="002A4127">
        <w:trPr>
          <w:trHeight w:val="1555"/>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Механическое повреждение воздушных линий электропередач и/или подземных линий электропередач, происшедшее по вине работников Подрядчика/</w:t>
            </w:r>
            <w:r w:rsidRPr="00603D99">
              <w:rPr>
                <w:rFonts w:ascii="Times New Roman" w:eastAsia="Calibri" w:hAnsi="Times New Roman" w:cs="Times New Roman"/>
                <w:sz w:val="20"/>
                <w:szCs w:val="20"/>
                <w:lang w:eastAsia="kk-KZ" w:bidi="kk-KZ"/>
              </w:rPr>
              <w:t xml:space="preserve"> </w:t>
            </w:r>
            <w:r w:rsidRPr="00603D99">
              <w:rPr>
                <w:rFonts w:ascii="Times New Roman" w:eastAsia="Calibri" w:hAnsi="Times New Roman" w:cs="Times New Roman"/>
                <w:sz w:val="20"/>
                <w:szCs w:val="20"/>
                <w:lang w:val="kk-KZ" w:eastAsia="kk-KZ" w:bidi="kk-KZ"/>
              </w:rPr>
              <w:t>(Субподрядчика) на объектах и контрактных территориях Заказчика. Обрыв воздушных линий электропередач и токопроводов, наезд транспортных средств, специальной и строительной техники на опору ЛЭП.</w:t>
            </w:r>
            <w:r w:rsidRPr="00603D99">
              <w:rPr>
                <w:rFonts w:ascii="Times New Roman" w:eastAsia="Calibri" w:hAnsi="Times New Roman" w:cs="Times New Roman"/>
                <w:sz w:val="20"/>
                <w:szCs w:val="20"/>
                <w:lang w:val="kk-KZ" w:eastAsia="kk-KZ" w:bidi="kk-KZ"/>
              </w:rPr>
              <w:br/>
              <w:t>Обрыв подземных линий электропередач и токопроводов.</w:t>
            </w:r>
          </w:p>
        </w:tc>
        <w:tc>
          <w:tcPr>
            <w:tcW w:w="4339" w:type="dxa"/>
            <w:gridSpan w:val="6"/>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1000, но не более суммы 10% договора</w:t>
            </w:r>
          </w:p>
        </w:tc>
      </w:tr>
      <w:tr w:rsidR="004257B4" w:rsidRPr="00603D99" w:rsidTr="002A4127">
        <w:trPr>
          <w:trHeight w:val="1318"/>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11</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 xml:space="preserve">Механическое повреждение наземных и/или подземных коммуникаций (в том числе трубопроводов, ёмкостей), приведшее к их разгерметизации, происшедшее по вине работников Подрядчика (Субподрядчика) на объектах и контрактных территориях Заказчика </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60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600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800</w:t>
            </w:r>
          </w:p>
        </w:tc>
      </w:tr>
      <w:tr w:rsidR="004257B4" w:rsidRPr="00603D99" w:rsidTr="002A4127">
        <w:trPr>
          <w:trHeight w:val="1350"/>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12</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Механическое повреждение наземных и/или подземных коммуникаций (в том числе трубопроводов, ёмкостей), не приведшее к их разгерметизации, происшедшее по вине работников Подрядчика (Субподрядчика) на объектах и контрактных территориях Заказчика</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400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500</w:t>
            </w:r>
          </w:p>
        </w:tc>
      </w:tr>
      <w:tr w:rsidR="004257B4" w:rsidRPr="00603D99" w:rsidTr="002A4127">
        <w:trPr>
          <w:trHeight w:val="590"/>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13</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 xml:space="preserve">Выполнение работ работниками Подрядчика без оформления разрешительных документов, согласованных Заказчиком (разрешение на производство работ, акт-допуск, наряд-допуск и др.) </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60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80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w:t>
            </w:r>
          </w:p>
        </w:tc>
      </w:tr>
      <w:tr w:rsidR="004257B4" w:rsidRPr="00603D99" w:rsidTr="002A4127">
        <w:trPr>
          <w:trHeight w:val="423"/>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lastRenderedPageBreak/>
              <w:t>14</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Самовольное возобновление работ, выполнение которых было приостановлено представителем государственного уполномоченного органа и/или Заказчика</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500</w:t>
            </w:r>
          </w:p>
        </w:tc>
      </w:tr>
      <w:tr w:rsidR="004257B4" w:rsidRPr="00603D99" w:rsidTr="002A4127">
        <w:trPr>
          <w:trHeight w:val="348"/>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Нарушение требований по организации безопасного проведения работ повышенной опасности (за исключением нарушений, предусмотренных п. 10; 11; 12 настоящего Перечня)</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70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80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120</w:t>
            </w:r>
          </w:p>
        </w:tc>
      </w:tr>
      <w:tr w:rsidR="004257B4" w:rsidRPr="00603D99" w:rsidTr="002A4127">
        <w:trPr>
          <w:trHeight w:val="632"/>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16</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Привлечение Подрядчиком (Субподрядчиком) для выполнения работ/оказания услуг работников, не имеющих необходимую  квалификацию, аттестацию (включая обучение по программам пожарно-технического минимума), не прошедших необходимых инструктажей, не ознакомленных  с инструкциями, содержащими требования охраны труда, промышленной и пожарной безопасности, экологии, не прошедших обязательных медицинских осмотров (предварительных - при поступлении на работу, предсменных – в процессе работы)</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60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80</w:t>
            </w:r>
          </w:p>
        </w:tc>
      </w:tr>
      <w:tr w:rsidR="004257B4" w:rsidRPr="00603D99" w:rsidTr="002A4127">
        <w:trPr>
          <w:trHeight w:val="685"/>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17</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Нарушение работником Подрядчика (Субподрядчика) Правил дорожного движения, Правил Заказчика по транспортной безопасности.</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25</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r>
      <w:tr w:rsidR="004257B4" w:rsidRPr="00603D99" w:rsidTr="002A4127">
        <w:trPr>
          <w:trHeight w:hRule="exact" w:val="567"/>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18</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ДТП, совершенное по вине работника Подрядчика (Субподрядчика</w:t>
            </w:r>
            <w:r w:rsidRPr="00603D99">
              <w:rPr>
                <w:rFonts w:ascii="Times New Roman" w:eastAsia="Calibri" w:hAnsi="Times New Roman" w:cs="Times New Roman"/>
                <w:sz w:val="20"/>
                <w:szCs w:val="20"/>
                <w:lang w:eastAsia="kk-KZ" w:bidi="kk-KZ"/>
              </w:rPr>
              <w:t>)</w:t>
            </w:r>
            <w:r w:rsidRPr="00603D99">
              <w:rPr>
                <w:rFonts w:ascii="Times New Roman" w:eastAsia="Calibri" w:hAnsi="Times New Roman" w:cs="Times New Roman"/>
                <w:sz w:val="20"/>
                <w:szCs w:val="20"/>
                <w:lang w:val="kk-KZ" w:eastAsia="kk-KZ" w:bidi="kk-KZ"/>
              </w:rPr>
              <w:t xml:space="preserve"> с наличием пострадавшего</w:t>
            </w:r>
          </w:p>
        </w:tc>
        <w:tc>
          <w:tcPr>
            <w:tcW w:w="4339" w:type="dxa"/>
            <w:gridSpan w:val="6"/>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 за каждое ДТП</w:t>
            </w:r>
          </w:p>
        </w:tc>
      </w:tr>
      <w:tr w:rsidR="004257B4" w:rsidRPr="00603D99" w:rsidTr="002A4127">
        <w:trPr>
          <w:trHeight w:val="417"/>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19</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ДТП по вине работника Подрядчика</w:t>
            </w:r>
            <w:r w:rsidRPr="00603D99">
              <w:rPr>
                <w:rFonts w:ascii="Times New Roman" w:eastAsia="Calibri" w:hAnsi="Times New Roman" w:cs="Times New Roman"/>
                <w:sz w:val="20"/>
                <w:szCs w:val="20"/>
                <w:lang w:eastAsia="kk-KZ" w:bidi="kk-KZ"/>
              </w:rPr>
              <w:t xml:space="preserve"> </w:t>
            </w:r>
            <w:r w:rsidRPr="00603D99">
              <w:rPr>
                <w:rFonts w:ascii="Times New Roman" w:eastAsia="Calibri" w:hAnsi="Times New Roman" w:cs="Times New Roman"/>
                <w:sz w:val="20"/>
                <w:szCs w:val="20"/>
                <w:lang w:val="kk-KZ" w:eastAsia="kk-KZ" w:bidi="kk-KZ"/>
              </w:rPr>
              <w:t>(Субподрядчика) с наличием погибшего или нескольких пострадавших с ВПТ (2-х и более)</w:t>
            </w:r>
          </w:p>
        </w:tc>
        <w:tc>
          <w:tcPr>
            <w:tcW w:w="4339" w:type="dxa"/>
            <w:gridSpan w:val="6"/>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40 за каждое ДТП, при повторе в течение 12 месяцев - расторжение контракта</w:t>
            </w:r>
          </w:p>
        </w:tc>
      </w:tr>
      <w:tr w:rsidR="004257B4" w:rsidRPr="00603D99" w:rsidTr="002A4127">
        <w:trPr>
          <w:trHeight w:val="420"/>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Сокрытие случая ДТП</w:t>
            </w:r>
          </w:p>
        </w:tc>
        <w:tc>
          <w:tcPr>
            <w:tcW w:w="4339" w:type="dxa"/>
            <w:gridSpan w:val="6"/>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60 за каждый выявленный случай сокрытия ДТП</w:t>
            </w:r>
          </w:p>
        </w:tc>
      </w:tr>
      <w:tr w:rsidR="004257B4" w:rsidRPr="00603D99" w:rsidTr="002A4127">
        <w:trPr>
          <w:trHeight w:hRule="exact" w:val="1021"/>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21</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Любое виновное действие Подрядчика (Субподрядчика</w:t>
            </w:r>
            <w:r w:rsidRPr="00603D99">
              <w:rPr>
                <w:rFonts w:ascii="Times New Roman" w:eastAsia="Calibri" w:hAnsi="Times New Roman" w:cs="Times New Roman"/>
                <w:sz w:val="20"/>
                <w:szCs w:val="20"/>
                <w:lang w:eastAsia="kk-KZ" w:bidi="kk-KZ"/>
              </w:rPr>
              <w:t xml:space="preserve">, </w:t>
            </w:r>
            <w:r w:rsidRPr="00603D99">
              <w:rPr>
                <w:rFonts w:ascii="Times New Roman" w:eastAsia="Calibri" w:hAnsi="Times New Roman" w:cs="Times New Roman"/>
                <w:sz w:val="20"/>
                <w:szCs w:val="20"/>
                <w:lang w:val="kk-KZ" w:eastAsia="kk-KZ" w:bidi="kk-KZ"/>
              </w:rPr>
              <w:t xml:space="preserve">повлёкшие уничтожение, повреждение объектов дорожного хозяйства (шлагбаумы, дорожные знаки и т.п.) или иного имущества Заказчика </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60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80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r>
      <w:tr w:rsidR="004257B4" w:rsidRPr="00603D99" w:rsidTr="002A4127">
        <w:trPr>
          <w:trHeight w:val="416"/>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22</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Любое виновное действие (включая ДТП), совершенные работником Подрядчика (Субподрядчика) в состоянии алкогольного опьянения и/или повлёкшее причинение тяжкого вреда здоровью человека (за каждый факт/за каждого работника)</w:t>
            </w:r>
          </w:p>
        </w:tc>
        <w:tc>
          <w:tcPr>
            <w:tcW w:w="4339" w:type="dxa"/>
            <w:gridSpan w:val="6"/>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500, но не более суммы 10% договора</w:t>
            </w:r>
          </w:p>
        </w:tc>
      </w:tr>
      <w:tr w:rsidR="004257B4" w:rsidRPr="00603D99" w:rsidTr="002A4127">
        <w:trPr>
          <w:trHeight w:val="765"/>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23</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Любое виновное действие, совершенное работником Подрядчика (Субподрядчика), повлёкшие смерть человека (за каждый факт/за каждого работника)</w:t>
            </w:r>
          </w:p>
        </w:tc>
        <w:tc>
          <w:tcPr>
            <w:tcW w:w="4339" w:type="dxa"/>
            <w:gridSpan w:val="6"/>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1000, но не более 10% суммы договора</w:t>
            </w:r>
          </w:p>
        </w:tc>
      </w:tr>
      <w:tr w:rsidR="004257B4" w:rsidRPr="00603D99" w:rsidTr="002A4127">
        <w:trPr>
          <w:trHeight w:val="2701"/>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24</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Выполнение работ с грубыми нарушениями требований нормативных актов, запрещающих их выполнение (например: проведение спускоподъёмных операций с неисправным индикатором веса; проведение спускоподъёмных операций с неисправным ограничителем высоты подъёма талевого блока; отсутствие согласования с организацией эксплуатирующей ЛЭП; отсутствие или неисправность ограничителя рабочих движений для автоматического отключения механизмов подъёма, поворота и выдвижения стрелы на безопасном расстоянии от крана до проводов ЛЭП; неисправные грузозахватные приспособления и другие), за исключением нарушений, предусмотренных пунктами 11, 12 и 14 настоящего Перечня</w:t>
            </w:r>
            <w:r w:rsidRPr="00603D99">
              <w:rPr>
                <w:rFonts w:ascii="Times New Roman" w:eastAsia="Calibri" w:hAnsi="Times New Roman" w:cs="Times New Roman"/>
                <w:sz w:val="20"/>
                <w:szCs w:val="20"/>
                <w:lang w:eastAsia="kk-KZ" w:bidi="kk-KZ"/>
              </w:rPr>
              <w:t>.</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300</w:t>
            </w:r>
          </w:p>
        </w:tc>
      </w:tr>
      <w:tr w:rsidR="004257B4" w:rsidRPr="00603D99" w:rsidTr="002A4127">
        <w:trPr>
          <w:trHeight w:val="1322"/>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25</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Нарушение Подрядчиком (Субподрядчиком</w:t>
            </w:r>
            <w:r w:rsidRPr="00603D99">
              <w:rPr>
                <w:rFonts w:ascii="Times New Roman" w:eastAsia="Calibri" w:hAnsi="Times New Roman" w:cs="Times New Roman"/>
                <w:sz w:val="20"/>
                <w:szCs w:val="20"/>
                <w:lang w:eastAsia="kk-KZ" w:bidi="kk-KZ"/>
              </w:rPr>
              <w:t xml:space="preserve">) </w:t>
            </w:r>
            <w:r w:rsidRPr="00603D99">
              <w:rPr>
                <w:rFonts w:ascii="Times New Roman" w:eastAsia="Calibri" w:hAnsi="Times New Roman" w:cs="Times New Roman"/>
                <w:sz w:val="20"/>
                <w:szCs w:val="20"/>
                <w:lang w:val="kk-KZ" w:eastAsia="kk-KZ" w:bidi="kk-KZ"/>
              </w:rPr>
              <w:t>требований природоохранного законодательства, в том числе Экологического кодекса РК, Водного кодекса РК, Кодекса РК «О недрах и недропользовании» (за исключением нарушений, предусмотренных отдельными пунктами настоящего Перечня)</w:t>
            </w:r>
            <w:r w:rsidRPr="00603D99">
              <w:rPr>
                <w:rFonts w:ascii="Times New Roman" w:eastAsia="Calibri" w:hAnsi="Times New Roman" w:cs="Times New Roman"/>
                <w:sz w:val="20"/>
                <w:szCs w:val="20"/>
                <w:lang w:eastAsia="kk-KZ" w:bidi="kk-KZ"/>
              </w:rPr>
              <w:t>.</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60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80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r>
      <w:tr w:rsidR="004257B4" w:rsidRPr="00603D99" w:rsidTr="002A4127">
        <w:trPr>
          <w:trHeight w:val="1190"/>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26</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Разлив нефти, нефтепродуктов, подтоварной воды, скважинных жидкостей, кислоты, иных опасных веществ в пределах и/или за пределами промышленной площадки и/или места ведения работ, а также непринятие мер по немедленной ликвидации загрязнения</w:t>
            </w:r>
            <w:r w:rsidRPr="00603D99">
              <w:rPr>
                <w:rFonts w:ascii="Times New Roman" w:eastAsia="Calibri" w:hAnsi="Times New Roman" w:cs="Times New Roman"/>
                <w:sz w:val="20"/>
                <w:szCs w:val="20"/>
                <w:lang w:eastAsia="kk-KZ" w:bidi="kk-KZ"/>
              </w:rPr>
              <w:t>.</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500</w:t>
            </w:r>
          </w:p>
        </w:tc>
      </w:tr>
      <w:tr w:rsidR="004257B4" w:rsidRPr="00603D99" w:rsidTr="002A4127">
        <w:trPr>
          <w:trHeight w:val="1275"/>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lastRenderedPageBreak/>
              <w:t>27</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Нарушение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200</w:t>
            </w:r>
          </w:p>
        </w:tc>
      </w:tr>
      <w:tr w:rsidR="004257B4" w:rsidRPr="00603D99" w:rsidTr="002A4127">
        <w:trPr>
          <w:trHeight w:val="534"/>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28</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Выполнение работ вахтой/бригадой/сменой, не укомплектованной полным составом</w:t>
            </w:r>
            <w:r w:rsidRPr="00603D99">
              <w:rPr>
                <w:rFonts w:ascii="Times New Roman" w:eastAsia="Calibri" w:hAnsi="Times New Roman" w:cs="Times New Roman"/>
                <w:sz w:val="20"/>
                <w:szCs w:val="20"/>
                <w:lang w:eastAsia="kk-KZ" w:bidi="kk-KZ"/>
              </w:rPr>
              <w:t>.</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75</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r>
      <w:tr w:rsidR="004257B4" w:rsidRPr="00603D99" w:rsidTr="002A4127">
        <w:trPr>
          <w:trHeight w:val="1286"/>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29</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Несоблюдение Подрядчиком (Субподрядчиком</w:t>
            </w:r>
            <w:r w:rsidRPr="00603D99">
              <w:rPr>
                <w:rFonts w:ascii="Times New Roman" w:eastAsia="Calibri" w:hAnsi="Times New Roman" w:cs="Times New Roman"/>
                <w:sz w:val="20"/>
                <w:szCs w:val="20"/>
                <w:lang w:eastAsia="kk-KZ" w:bidi="kk-KZ"/>
              </w:rPr>
              <w:t xml:space="preserve">) </w:t>
            </w:r>
            <w:r w:rsidRPr="00603D99">
              <w:rPr>
                <w:rFonts w:ascii="Times New Roman" w:eastAsia="Calibri" w:hAnsi="Times New Roman" w:cs="Times New Roman"/>
                <w:sz w:val="20"/>
                <w:szCs w:val="20"/>
                <w:lang w:val="kk-KZ" w:eastAsia="kk-KZ" w:bidi="kk-KZ"/>
              </w:rPr>
              <w:t>экологических, санитарно-эпидемиологических и иных требований при сборе, транспортировании, обработке, утилизации, обезвреживании, размещении отходов производства и потребления, а также требований к организации и содержанию мест временного накопления и хранения отходов</w:t>
            </w:r>
            <w:r w:rsidRPr="00603D99">
              <w:rPr>
                <w:rFonts w:ascii="Times New Roman" w:eastAsia="Calibri" w:hAnsi="Times New Roman" w:cs="Times New Roman"/>
                <w:sz w:val="20"/>
                <w:szCs w:val="20"/>
                <w:lang w:eastAsia="kk-KZ" w:bidi="kk-KZ"/>
              </w:rPr>
              <w:t>.</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60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250</w:t>
            </w:r>
          </w:p>
        </w:tc>
      </w:tr>
      <w:tr w:rsidR="004257B4" w:rsidRPr="00603D99" w:rsidTr="002A4127">
        <w:trPr>
          <w:trHeight w:val="510"/>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Самовольное снятие и/или перемещение плодородного слоя почвы, порча земель.</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200</w:t>
            </w:r>
          </w:p>
        </w:tc>
      </w:tr>
      <w:tr w:rsidR="004257B4" w:rsidRPr="00603D99" w:rsidTr="002A4127">
        <w:trPr>
          <w:trHeight w:val="375"/>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31</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Загрязнение ледяного покрова водных объектов, водоохранных зон, акватории водных объектов отходами производства и потребления и/или вредными веществами</w:t>
            </w:r>
            <w:r w:rsidRPr="00603D99">
              <w:rPr>
                <w:rFonts w:ascii="Times New Roman" w:eastAsia="Calibri" w:hAnsi="Times New Roman" w:cs="Times New Roman"/>
                <w:sz w:val="20"/>
                <w:szCs w:val="20"/>
                <w:lang w:eastAsia="kk-KZ" w:bidi="kk-KZ"/>
              </w:rPr>
              <w:t>.</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200</w:t>
            </w:r>
          </w:p>
        </w:tc>
      </w:tr>
      <w:tr w:rsidR="004257B4" w:rsidRPr="00603D99" w:rsidTr="002A4127">
        <w:trPr>
          <w:trHeight w:val="1198"/>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32</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Несоблюдение установленных требований при водозаборе из водных объектов либо сброс загрязнённых вод (стоков) в водные объекты / на водосборные площади, несоблюдение требований к сбору и очистке сточных вод, условий договора на пользование водным объектом</w:t>
            </w:r>
            <w:r w:rsidRPr="00603D99">
              <w:rPr>
                <w:rFonts w:ascii="Times New Roman" w:eastAsia="Calibri" w:hAnsi="Times New Roman" w:cs="Times New Roman"/>
                <w:sz w:val="20"/>
                <w:szCs w:val="20"/>
                <w:lang w:eastAsia="kk-KZ" w:bidi="kk-KZ"/>
              </w:rPr>
              <w:t>.</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70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w:t>
            </w:r>
          </w:p>
        </w:tc>
      </w:tr>
      <w:tr w:rsidR="004257B4" w:rsidRPr="00603D99" w:rsidTr="002A4127">
        <w:trPr>
          <w:trHeight w:val="559"/>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33</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Невыполнение обязанностей по содержанию и уборке рабочей площадки и прилегающей непосредственно к ней территории</w:t>
            </w:r>
            <w:r w:rsidRPr="00603D99">
              <w:rPr>
                <w:rFonts w:ascii="Times New Roman" w:eastAsia="Calibri" w:hAnsi="Times New Roman" w:cs="Times New Roman"/>
                <w:sz w:val="20"/>
                <w:szCs w:val="20"/>
                <w:lang w:eastAsia="kk-KZ" w:bidi="kk-KZ"/>
              </w:rPr>
              <w:t>.</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70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w:t>
            </w:r>
          </w:p>
        </w:tc>
      </w:tr>
      <w:tr w:rsidR="004257B4" w:rsidRPr="00603D99" w:rsidTr="002A4127">
        <w:trPr>
          <w:trHeight w:val="414"/>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34</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Нахождение на объектах Заказчика бродячих животных, а также обнаружение у работников Подрядчика (Субподрядчика) собак.</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70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w:t>
            </w:r>
          </w:p>
        </w:tc>
      </w:tr>
      <w:tr w:rsidR="004257B4" w:rsidRPr="00603D99" w:rsidTr="002A4127">
        <w:trPr>
          <w:trHeight w:val="2652"/>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35</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Необеспечение Подрядчиком (Субподрядчиком) рабочих мест работников:</w:t>
            </w:r>
          </w:p>
          <w:p w:rsidR="004257B4" w:rsidRPr="00603D99" w:rsidRDefault="004257B4" w:rsidP="002A4127">
            <w:pPr>
              <w:spacing w:after="0" w:line="240" w:lineRule="auto"/>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w:t>
            </w:r>
            <w:r w:rsidRPr="00603D99">
              <w:rPr>
                <w:rFonts w:ascii="Times New Roman" w:eastAsia="Calibri" w:hAnsi="Times New Roman" w:cs="Times New Roman"/>
                <w:sz w:val="20"/>
                <w:szCs w:val="20"/>
                <w:lang w:eastAsia="kk-KZ" w:bidi="kk-KZ"/>
              </w:rPr>
              <w:t xml:space="preserve"> </w:t>
            </w:r>
            <w:r w:rsidRPr="00603D99">
              <w:rPr>
                <w:rFonts w:ascii="Times New Roman" w:eastAsia="Calibri" w:hAnsi="Times New Roman" w:cs="Times New Roman"/>
                <w:sz w:val="20"/>
                <w:szCs w:val="20"/>
                <w:lang w:val="kk-KZ" w:eastAsia="kk-KZ" w:bidi="kk-KZ"/>
              </w:rPr>
              <w:t>первичными средствами пожаротушения;</w:t>
            </w:r>
            <w:r w:rsidRPr="00603D99">
              <w:rPr>
                <w:rFonts w:ascii="Times New Roman" w:eastAsia="Calibri" w:hAnsi="Times New Roman" w:cs="Times New Roman"/>
                <w:sz w:val="20"/>
                <w:szCs w:val="20"/>
                <w:lang w:val="kk-KZ" w:eastAsia="kk-KZ" w:bidi="kk-KZ"/>
              </w:rPr>
              <w:br/>
              <w:t>–</w:t>
            </w:r>
            <w:r w:rsidRPr="00603D99">
              <w:rPr>
                <w:rFonts w:ascii="Times New Roman" w:eastAsia="Calibri" w:hAnsi="Times New Roman" w:cs="Times New Roman"/>
                <w:sz w:val="20"/>
                <w:szCs w:val="20"/>
                <w:lang w:eastAsia="kk-KZ" w:bidi="kk-KZ"/>
              </w:rPr>
              <w:t xml:space="preserve"> </w:t>
            </w:r>
            <w:r w:rsidRPr="00603D99">
              <w:rPr>
                <w:rFonts w:ascii="Times New Roman" w:eastAsia="Calibri" w:hAnsi="Times New Roman" w:cs="Times New Roman"/>
                <w:sz w:val="20"/>
                <w:szCs w:val="20"/>
                <w:lang w:val="kk-KZ" w:eastAsia="kk-KZ" w:bidi="kk-KZ"/>
              </w:rPr>
              <w:t>средствами коллективной защиты;</w:t>
            </w:r>
            <w:r w:rsidRPr="00603D99">
              <w:rPr>
                <w:rFonts w:ascii="Times New Roman" w:eastAsia="Calibri" w:hAnsi="Times New Roman" w:cs="Times New Roman"/>
                <w:sz w:val="20"/>
                <w:szCs w:val="20"/>
                <w:lang w:val="kk-KZ" w:eastAsia="kk-KZ" w:bidi="kk-KZ"/>
              </w:rPr>
              <w:br/>
              <w:t>–</w:t>
            </w:r>
            <w:r w:rsidRPr="00603D99">
              <w:rPr>
                <w:rFonts w:ascii="Times New Roman" w:eastAsia="Calibri" w:hAnsi="Times New Roman" w:cs="Times New Roman"/>
                <w:sz w:val="20"/>
                <w:szCs w:val="20"/>
                <w:lang w:eastAsia="kk-KZ" w:bidi="kk-KZ"/>
              </w:rPr>
              <w:t xml:space="preserve"> </w:t>
            </w:r>
            <w:r w:rsidRPr="00603D99">
              <w:rPr>
                <w:rFonts w:ascii="Times New Roman" w:eastAsia="Calibri" w:hAnsi="Times New Roman" w:cs="Times New Roman"/>
                <w:sz w:val="20"/>
                <w:szCs w:val="20"/>
                <w:lang w:val="kk-KZ" w:eastAsia="kk-KZ" w:bidi="kk-KZ"/>
              </w:rPr>
              <w:t>аптечками первой медицинской помощи;</w:t>
            </w:r>
            <w:r w:rsidRPr="00603D99">
              <w:rPr>
                <w:rFonts w:ascii="Times New Roman" w:eastAsia="Calibri" w:hAnsi="Times New Roman" w:cs="Times New Roman"/>
                <w:sz w:val="20"/>
                <w:szCs w:val="20"/>
                <w:lang w:val="kk-KZ" w:eastAsia="kk-KZ" w:bidi="kk-KZ"/>
              </w:rPr>
              <w:br/>
              <w:t>–</w:t>
            </w:r>
            <w:r w:rsidRPr="00603D99">
              <w:rPr>
                <w:rFonts w:ascii="Times New Roman" w:eastAsia="Calibri" w:hAnsi="Times New Roman" w:cs="Times New Roman"/>
                <w:sz w:val="20"/>
                <w:szCs w:val="20"/>
                <w:lang w:eastAsia="kk-KZ" w:bidi="kk-KZ"/>
              </w:rPr>
              <w:t xml:space="preserve"> </w:t>
            </w:r>
            <w:r w:rsidRPr="00603D99">
              <w:rPr>
                <w:rFonts w:ascii="Times New Roman" w:eastAsia="Calibri" w:hAnsi="Times New Roman" w:cs="Times New Roman"/>
                <w:sz w:val="20"/>
                <w:szCs w:val="20"/>
                <w:lang w:val="kk-KZ" w:eastAsia="kk-KZ" w:bidi="kk-KZ"/>
              </w:rPr>
              <w:t>заземляющими устройствами;</w:t>
            </w:r>
            <w:r w:rsidRPr="00603D99">
              <w:rPr>
                <w:rFonts w:ascii="Times New Roman" w:eastAsia="Calibri" w:hAnsi="Times New Roman" w:cs="Times New Roman"/>
                <w:sz w:val="20"/>
                <w:szCs w:val="20"/>
                <w:lang w:val="kk-KZ" w:eastAsia="kk-KZ" w:bidi="kk-KZ"/>
              </w:rPr>
              <w:br/>
              <w:t>–</w:t>
            </w:r>
            <w:r w:rsidRPr="00603D99">
              <w:rPr>
                <w:rFonts w:ascii="Times New Roman" w:eastAsia="Calibri" w:hAnsi="Times New Roman" w:cs="Times New Roman"/>
                <w:sz w:val="20"/>
                <w:szCs w:val="20"/>
                <w:lang w:eastAsia="kk-KZ" w:bidi="kk-KZ"/>
              </w:rPr>
              <w:t xml:space="preserve"> </w:t>
            </w:r>
            <w:r w:rsidRPr="00603D99">
              <w:rPr>
                <w:rFonts w:ascii="Times New Roman" w:eastAsia="Calibri" w:hAnsi="Times New Roman" w:cs="Times New Roman"/>
                <w:sz w:val="20"/>
                <w:szCs w:val="20"/>
                <w:lang w:val="kk-KZ" w:eastAsia="kk-KZ" w:bidi="kk-KZ"/>
              </w:rPr>
              <w:t>электроосвещением во взрывобезопасном исполнении;</w:t>
            </w:r>
          </w:p>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eastAsia="kk-KZ" w:bidi="kk-KZ"/>
              </w:rPr>
              <w:t>–</w:t>
            </w:r>
            <w:r w:rsidRPr="00603D99">
              <w:rPr>
                <w:rFonts w:ascii="Times New Roman" w:eastAsia="Calibri" w:hAnsi="Times New Roman" w:cs="Times New Roman"/>
                <w:sz w:val="20"/>
                <w:szCs w:val="20"/>
                <w:lang w:val="kk-KZ" w:eastAsia="kk-KZ" w:bidi="kk-KZ"/>
              </w:rPr>
              <w:t xml:space="preserve"> специальной одеждой, специальной обувью и СИЗ соответствующей вредным и опасным факторам выполняемых работ (огнестойкая специальная одежда, костюмы защиты от электрической дуги и тд);</w:t>
            </w:r>
            <w:r w:rsidRPr="00603D99">
              <w:rPr>
                <w:rFonts w:ascii="Times New Roman" w:eastAsia="Calibri" w:hAnsi="Times New Roman" w:cs="Times New Roman"/>
                <w:sz w:val="20"/>
                <w:szCs w:val="20"/>
                <w:lang w:val="kk-KZ" w:eastAsia="kk-KZ" w:bidi="kk-KZ"/>
              </w:rPr>
              <w:br/>
              <w:t>– предупредительными знаками (плакатами и др.)</w:t>
            </w:r>
            <w:r w:rsidRPr="00603D99">
              <w:rPr>
                <w:rFonts w:ascii="Times New Roman" w:eastAsia="Calibri" w:hAnsi="Times New Roman" w:cs="Times New Roman"/>
                <w:sz w:val="20"/>
                <w:szCs w:val="20"/>
                <w:lang w:eastAsia="kk-KZ" w:bidi="kk-KZ"/>
              </w:rPr>
              <w:t>.</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70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w:t>
            </w:r>
          </w:p>
        </w:tc>
      </w:tr>
      <w:tr w:rsidR="004257B4" w:rsidRPr="00603D99" w:rsidTr="002A4127">
        <w:trPr>
          <w:trHeight w:val="1306"/>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36</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Выполнение работ с неисправным и/или неиспытанным инструментом и оборудованием, не прошедшим в установленном порядке экспертизу и диагностику, техническое освидетельствование, техническое обслуживание, планово – предупредительный ремонт и/или неполное комплектование бригады необходимым инструментом и оборудованием.</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70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w:t>
            </w:r>
          </w:p>
        </w:tc>
      </w:tr>
      <w:tr w:rsidR="004257B4" w:rsidRPr="00603D99" w:rsidTr="002A4127">
        <w:trPr>
          <w:trHeight w:val="84"/>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37</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Порча лесных насаждений, незаконная рубка лесов, лесных насаждений.</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60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200</w:t>
            </w:r>
          </w:p>
        </w:tc>
      </w:tr>
      <w:tr w:rsidR="004257B4" w:rsidRPr="00603D99" w:rsidTr="002A4127">
        <w:trPr>
          <w:trHeight w:val="261"/>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38</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Привлечение Субподрядчиков без предусмотренного договором предварительного письменного согласования с Заказчиком</w:t>
            </w:r>
            <w:r w:rsidRPr="00603D99">
              <w:rPr>
                <w:rFonts w:ascii="Times New Roman" w:eastAsia="Calibri" w:hAnsi="Times New Roman" w:cs="Times New Roman"/>
                <w:sz w:val="20"/>
                <w:szCs w:val="20"/>
                <w:lang w:eastAsia="kk-KZ" w:bidi="kk-KZ"/>
              </w:rPr>
              <w:t>.</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175</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200</w:t>
            </w:r>
          </w:p>
        </w:tc>
      </w:tr>
      <w:tr w:rsidR="004257B4" w:rsidRPr="00603D99" w:rsidTr="002A4127">
        <w:trPr>
          <w:trHeight w:val="642"/>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39</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Нарушение требований локальных нормативных актов Заказчика в области ПБОТОС, обязанность соблюдения которых предусмотрено Договором (за исключением нарушений, предусмотренных отдельными пунктами настоящего Перечня)</w:t>
            </w:r>
            <w:r w:rsidRPr="00603D99">
              <w:rPr>
                <w:rFonts w:ascii="Times New Roman" w:eastAsia="Calibri" w:hAnsi="Times New Roman" w:cs="Times New Roman"/>
                <w:sz w:val="20"/>
                <w:szCs w:val="20"/>
                <w:lang w:eastAsia="kk-KZ" w:bidi="kk-KZ"/>
              </w:rPr>
              <w:t>.</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80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r>
      <w:tr w:rsidR="004257B4" w:rsidRPr="00603D99" w:rsidTr="002A4127">
        <w:trPr>
          <w:trHeight w:val="642"/>
        </w:trPr>
        <w:tc>
          <w:tcPr>
            <w:tcW w:w="606" w:type="dxa"/>
            <w:shd w:val="clear" w:color="auto" w:fill="auto"/>
            <w:vAlign w:val="center"/>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40</w:t>
            </w:r>
          </w:p>
        </w:tc>
        <w:tc>
          <w:tcPr>
            <w:tcW w:w="5739" w:type="dxa"/>
            <w:shd w:val="clear" w:color="auto" w:fill="auto"/>
            <w:vAlign w:val="center"/>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Нарушение требований «Правил  пропускного режима на объектах ЗАКАЗЧИКА», (за исключением нарушений, предусмотренных отдельными пунктами настоящего Перечня)</w:t>
            </w:r>
            <w:r w:rsidRPr="00603D99">
              <w:rPr>
                <w:rFonts w:ascii="Times New Roman" w:eastAsia="Calibri" w:hAnsi="Times New Roman" w:cs="Times New Roman"/>
                <w:sz w:val="20"/>
                <w:szCs w:val="20"/>
                <w:lang w:eastAsia="kk-KZ" w:bidi="kk-KZ"/>
              </w:rPr>
              <w:t>.</w:t>
            </w:r>
          </w:p>
        </w:tc>
        <w:tc>
          <w:tcPr>
            <w:tcW w:w="667" w:type="dxa"/>
            <w:shd w:val="clear" w:color="auto" w:fill="auto"/>
            <w:vAlign w:val="center"/>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w:t>
            </w:r>
          </w:p>
        </w:tc>
        <w:tc>
          <w:tcPr>
            <w:tcW w:w="702" w:type="dxa"/>
            <w:shd w:val="clear" w:color="auto" w:fill="auto"/>
            <w:vAlign w:val="center"/>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80</w:t>
            </w:r>
          </w:p>
        </w:tc>
        <w:tc>
          <w:tcPr>
            <w:tcW w:w="864" w:type="dxa"/>
            <w:shd w:val="clear" w:color="auto" w:fill="auto"/>
            <w:vAlign w:val="center"/>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r>
      <w:tr w:rsidR="004257B4" w:rsidRPr="00603D99" w:rsidTr="002A4127">
        <w:trPr>
          <w:trHeight w:hRule="exact" w:val="879"/>
        </w:trPr>
        <w:tc>
          <w:tcPr>
            <w:tcW w:w="606" w:type="dxa"/>
            <w:shd w:val="clear" w:color="auto" w:fill="auto"/>
            <w:vAlign w:val="center"/>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eastAsia="kk-KZ" w:bidi="kk-KZ"/>
              </w:rPr>
              <w:lastRenderedPageBreak/>
              <w:t>41</w:t>
            </w:r>
          </w:p>
        </w:tc>
        <w:tc>
          <w:tcPr>
            <w:tcW w:w="5739" w:type="dxa"/>
            <w:shd w:val="clear" w:color="auto" w:fill="auto"/>
            <w:vAlign w:val="center"/>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Направление/допуск к производству работ на производственных объектах и контрактных территориях Заказчика работников и/или транспорта Подрядчика (Субподрядчика) без оформленных в установленном Заказчиком порядке пропусков/допусков либо с недействительным пропуском, передача личного пропуска другим лицам, допуск на объекты Заказчика по личному пропуску иных лиц</w:t>
            </w:r>
            <w:r w:rsidRPr="00603D99">
              <w:rPr>
                <w:rFonts w:ascii="Times New Roman" w:eastAsia="Calibri" w:hAnsi="Times New Roman" w:cs="Times New Roman"/>
                <w:sz w:val="20"/>
                <w:szCs w:val="20"/>
                <w:lang w:eastAsia="kk-KZ" w:bidi="kk-KZ"/>
              </w:rPr>
              <w:t>.</w:t>
            </w:r>
          </w:p>
        </w:tc>
        <w:tc>
          <w:tcPr>
            <w:tcW w:w="667" w:type="dxa"/>
            <w:shd w:val="clear" w:color="auto" w:fill="auto"/>
            <w:vAlign w:val="center"/>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w:t>
            </w:r>
          </w:p>
        </w:tc>
        <w:tc>
          <w:tcPr>
            <w:tcW w:w="702" w:type="dxa"/>
            <w:shd w:val="clear" w:color="auto" w:fill="auto"/>
            <w:vAlign w:val="center"/>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40</w:t>
            </w:r>
          </w:p>
        </w:tc>
        <w:tc>
          <w:tcPr>
            <w:tcW w:w="702" w:type="dxa"/>
            <w:shd w:val="clear" w:color="auto" w:fill="auto"/>
            <w:vAlign w:val="center"/>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60</w:t>
            </w:r>
          </w:p>
        </w:tc>
        <w:tc>
          <w:tcPr>
            <w:tcW w:w="864" w:type="dxa"/>
            <w:shd w:val="clear" w:color="auto" w:fill="auto"/>
            <w:vAlign w:val="center"/>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80</w:t>
            </w:r>
          </w:p>
        </w:tc>
      </w:tr>
      <w:tr w:rsidR="004257B4" w:rsidRPr="00603D99" w:rsidTr="002A4127">
        <w:trPr>
          <w:trHeight w:hRule="exact" w:val="2086"/>
        </w:trPr>
        <w:tc>
          <w:tcPr>
            <w:tcW w:w="606" w:type="dxa"/>
            <w:shd w:val="clear" w:color="auto" w:fill="auto"/>
            <w:vAlign w:val="center"/>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4</w:t>
            </w:r>
            <w:r w:rsidRPr="00603D99">
              <w:rPr>
                <w:rFonts w:ascii="Times New Roman" w:eastAsia="Calibri" w:hAnsi="Times New Roman" w:cs="Times New Roman"/>
                <w:sz w:val="20"/>
                <w:szCs w:val="20"/>
                <w:lang w:eastAsia="kk-KZ" w:bidi="kk-KZ"/>
              </w:rPr>
              <w:t>2</w:t>
            </w:r>
          </w:p>
        </w:tc>
        <w:tc>
          <w:tcPr>
            <w:tcW w:w="5739" w:type="dxa"/>
            <w:shd w:val="clear" w:color="auto" w:fill="auto"/>
            <w:vAlign w:val="center"/>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Сокрытие Подрядчиком (Субподрядчиком) информации о случаях употребления, нахождения на производственных объектах и контрактных территориях Заказчика своих работников в состоянии алкогольного, наркотического или токсического опьянения и/или пронос/провоз (включая попытку совершения указанного действия), хранение веществ, вызывающих алкогольное, наркотическое, токсическое или иное опьянение, либо уведомление о них с опозданием более чем на 24 часа с момента обнаружения происшествия</w:t>
            </w:r>
            <w:r w:rsidRPr="00603D99">
              <w:rPr>
                <w:rFonts w:ascii="Times New Roman" w:eastAsia="Calibri" w:hAnsi="Times New Roman" w:cs="Times New Roman"/>
                <w:sz w:val="20"/>
                <w:szCs w:val="20"/>
                <w:lang w:eastAsia="kk-KZ" w:bidi="kk-KZ"/>
              </w:rPr>
              <w:t>.</w:t>
            </w:r>
          </w:p>
        </w:tc>
        <w:tc>
          <w:tcPr>
            <w:tcW w:w="4339" w:type="dxa"/>
            <w:gridSpan w:val="6"/>
            <w:shd w:val="clear" w:color="auto" w:fill="auto"/>
            <w:vAlign w:val="center"/>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200 за единичный случай, 1000 за повторные случаи в период действия договора, но не более 10% суммы договора</w:t>
            </w:r>
          </w:p>
        </w:tc>
      </w:tr>
      <w:tr w:rsidR="004257B4" w:rsidRPr="00603D99" w:rsidTr="002A4127">
        <w:trPr>
          <w:trHeight w:val="3492"/>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43</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Пронос, провоз (включая попытку совершения указанных действий), хранение, распространение, транспортировка на территории Заказчика:</w:t>
            </w:r>
            <w:r w:rsidRPr="00603D99">
              <w:rPr>
                <w:rFonts w:ascii="Times New Roman" w:eastAsia="Calibri" w:hAnsi="Times New Roman" w:cs="Times New Roman"/>
                <w:sz w:val="20"/>
                <w:szCs w:val="20"/>
                <w:lang w:val="kk-KZ" w:eastAsia="kk-KZ" w:bidi="kk-KZ"/>
              </w:rPr>
              <w:br/>
              <w:t>– взрывчатых веществ и взрывных устройств, радиоактивных, легковоспламеняющихся, отравляющих, ядовитых, сильнодействующих химически активных веществ, кроме случаев, санкционированных представителем Заказчика, при условии соблюдения установленных правил и норм безопасности при перевозке и хранении;</w:t>
            </w:r>
            <w:r w:rsidRPr="00603D99">
              <w:rPr>
                <w:rFonts w:ascii="Times New Roman" w:eastAsia="Calibri" w:hAnsi="Times New Roman" w:cs="Times New Roman"/>
                <w:sz w:val="20"/>
                <w:szCs w:val="20"/>
                <w:lang w:val="kk-KZ" w:eastAsia="kk-KZ" w:bidi="kk-KZ"/>
              </w:rPr>
              <w:br/>
              <w:t>– огнестрельного, газового, пневматического, холодного оружия и боеприпасов к нему, за исключением случаев, предусмотренных действующим законодательством РК и с целью охоты (при предъявлении охотничьего билета, документов на оружие и разрешения на право охоты);</w:t>
            </w:r>
            <w:r w:rsidRPr="00603D99">
              <w:rPr>
                <w:rFonts w:ascii="Times New Roman" w:eastAsia="Calibri" w:hAnsi="Times New Roman" w:cs="Times New Roman"/>
                <w:sz w:val="20"/>
                <w:szCs w:val="20"/>
                <w:lang w:val="kk-KZ" w:eastAsia="kk-KZ" w:bidi="kk-KZ"/>
              </w:rPr>
              <w:br/>
              <w:t>– запрещённых орудий лова рыбных запасов и дичи</w:t>
            </w:r>
            <w:r>
              <w:rPr>
                <w:rFonts w:ascii="Times New Roman" w:eastAsia="Calibri" w:hAnsi="Times New Roman" w:cs="Times New Roman"/>
                <w:sz w:val="20"/>
                <w:szCs w:val="20"/>
                <w:lang w:val="kk-KZ" w:eastAsia="kk-KZ" w:bidi="kk-KZ"/>
              </w:rPr>
              <w:t>.</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200</w:t>
            </w:r>
          </w:p>
        </w:tc>
      </w:tr>
      <w:tr w:rsidR="004257B4" w:rsidRPr="00603D99" w:rsidTr="002A4127">
        <w:trPr>
          <w:trHeight w:val="348"/>
        </w:trPr>
        <w:tc>
          <w:tcPr>
            <w:tcW w:w="606" w:type="dxa"/>
            <w:shd w:val="clear" w:color="auto" w:fill="auto"/>
            <w:vAlign w:val="center"/>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44</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Нахождение на производственных объектах и лицензионных участках Заказчика работников Подрядчика (Субподрядчика) в состоянии алкогольного, наркотического или токсического опьянения и/или пронос/провоз (включая попытку совершения указанных действия), хранение веществ, вызывающих алкогольное, наркотическое, токсическое или иное опьянение</w:t>
            </w:r>
          </w:p>
        </w:tc>
        <w:tc>
          <w:tcPr>
            <w:tcW w:w="4339" w:type="dxa"/>
            <w:gridSpan w:val="6"/>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200 за единичный случай, 1000 за повторные случаи в период действия договора, но не более 10% суммы договора</w:t>
            </w:r>
          </w:p>
        </w:tc>
      </w:tr>
      <w:tr w:rsidR="004257B4" w:rsidRPr="00603D99" w:rsidTr="002A4127">
        <w:trPr>
          <w:trHeight w:val="510"/>
        </w:trPr>
        <w:tc>
          <w:tcPr>
            <w:tcW w:w="606" w:type="dxa"/>
            <w:shd w:val="clear" w:color="auto" w:fill="auto"/>
            <w:vAlign w:val="center"/>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45</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Самовольное занятие земельных участков в границах землеотвода Заказчика</w:t>
            </w:r>
            <w:r w:rsidRPr="00603D99">
              <w:rPr>
                <w:rFonts w:ascii="Times New Roman" w:eastAsia="Calibri" w:hAnsi="Times New Roman" w:cs="Times New Roman"/>
                <w:sz w:val="20"/>
                <w:szCs w:val="20"/>
                <w:lang w:eastAsia="kk-KZ" w:bidi="kk-KZ"/>
              </w:rPr>
              <w:t>.</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70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w:t>
            </w:r>
          </w:p>
        </w:tc>
      </w:tr>
      <w:tr w:rsidR="004257B4" w:rsidRPr="00603D99" w:rsidTr="002A4127">
        <w:trPr>
          <w:trHeight w:val="534"/>
        </w:trPr>
        <w:tc>
          <w:tcPr>
            <w:tcW w:w="606" w:type="dxa"/>
            <w:shd w:val="clear" w:color="auto" w:fill="auto"/>
            <w:vAlign w:val="center"/>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46</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Самовольная добыча ОПИ (в том числе песок, гравий, глина, торф, сапропель) в пределах землеотвода Заказчика</w:t>
            </w:r>
            <w:r w:rsidRPr="00603D99">
              <w:rPr>
                <w:rFonts w:ascii="Times New Roman" w:eastAsia="Calibri" w:hAnsi="Times New Roman" w:cs="Times New Roman"/>
                <w:sz w:val="20"/>
                <w:szCs w:val="20"/>
                <w:lang w:eastAsia="kk-KZ" w:bidi="kk-KZ"/>
              </w:rPr>
              <w:t>.</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200</w:t>
            </w:r>
          </w:p>
        </w:tc>
      </w:tr>
      <w:tr w:rsidR="004257B4" w:rsidRPr="00603D99" w:rsidTr="002A4127">
        <w:trPr>
          <w:trHeight w:val="510"/>
        </w:trPr>
        <w:tc>
          <w:tcPr>
            <w:tcW w:w="606" w:type="dxa"/>
            <w:shd w:val="clear" w:color="auto" w:fill="auto"/>
            <w:vAlign w:val="center"/>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47</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Самовольное подключение к сетям энергоснабжения ЗАКАЗЧИКА (за каждый факт)</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200</w:t>
            </w:r>
          </w:p>
        </w:tc>
      </w:tr>
      <w:tr w:rsidR="004257B4" w:rsidRPr="00603D99" w:rsidTr="002A4127">
        <w:trPr>
          <w:trHeight w:val="1020"/>
        </w:trPr>
        <w:tc>
          <w:tcPr>
            <w:tcW w:w="606" w:type="dxa"/>
            <w:shd w:val="clear" w:color="auto" w:fill="auto"/>
            <w:vAlign w:val="center"/>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48</w:t>
            </w:r>
          </w:p>
        </w:tc>
        <w:tc>
          <w:tcPr>
            <w:tcW w:w="5739" w:type="dxa"/>
            <w:shd w:val="clear" w:color="auto" w:fill="auto"/>
            <w:vAlign w:val="center"/>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Привлечение к выполнению работ иностранных граждан, не имеющих регистрации по месту пребывания/месту жительства и (или) не имеющих разрешения на трудовую деятельность на территории РК, а равно при отсутствии разрешения на привлечение иностранной рабочей силы.</w:t>
            </w:r>
          </w:p>
        </w:tc>
        <w:tc>
          <w:tcPr>
            <w:tcW w:w="667" w:type="dxa"/>
            <w:shd w:val="clear" w:color="auto" w:fill="auto"/>
            <w:vAlign w:val="center"/>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w:t>
            </w:r>
          </w:p>
        </w:tc>
        <w:tc>
          <w:tcPr>
            <w:tcW w:w="702" w:type="dxa"/>
            <w:shd w:val="clear" w:color="auto" w:fill="auto"/>
            <w:vAlign w:val="center"/>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w:t>
            </w:r>
          </w:p>
        </w:tc>
        <w:tc>
          <w:tcPr>
            <w:tcW w:w="702" w:type="dxa"/>
            <w:shd w:val="clear" w:color="auto" w:fill="auto"/>
            <w:vAlign w:val="center"/>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w:t>
            </w:r>
          </w:p>
        </w:tc>
        <w:tc>
          <w:tcPr>
            <w:tcW w:w="702" w:type="dxa"/>
            <w:shd w:val="clear" w:color="auto" w:fill="auto"/>
            <w:vAlign w:val="center"/>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40</w:t>
            </w:r>
          </w:p>
        </w:tc>
        <w:tc>
          <w:tcPr>
            <w:tcW w:w="864" w:type="dxa"/>
            <w:shd w:val="clear" w:color="auto" w:fill="auto"/>
            <w:vAlign w:val="center"/>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r>
      <w:tr w:rsidR="004257B4" w:rsidRPr="00603D99" w:rsidTr="002A4127">
        <w:trPr>
          <w:trHeight w:val="275"/>
        </w:trPr>
        <w:tc>
          <w:tcPr>
            <w:tcW w:w="606" w:type="dxa"/>
            <w:shd w:val="clear" w:color="auto" w:fill="auto"/>
            <w:vAlign w:val="center"/>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49</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Совершение работниками ПОДРЯДЧИКА (СУБПОДРЯДЧИКА) проноса (попытка провоза, проноса) на Объект или с Объекта товароматериальных ценностей (ТМЦ), горюче-смазочных материалов (ГСМ) без товаросопроводительных документов и/или по поддельным товаросопроводительным документам и/или по ненадлежащим образом оформленным товаросопроводительным документам</w:t>
            </w:r>
            <w:r w:rsidRPr="00603D99">
              <w:rPr>
                <w:rFonts w:ascii="Times New Roman" w:eastAsia="Calibri" w:hAnsi="Times New Roman" w:cs="Times New Roman"/>
                <w:sz w:val="20"/>
                <w:szCs w:val="20"/>
                <w:lang w:eastAsia="kk-KZ" w:bidi="kk-KZ"/>
              </w:rPr>
              <w:t>.</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20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40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60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80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r>
      <w:tr w:rsidR="004257B4" w:rsidRPr="00603D99" w:rsidTr="002A4127">
        <w:trPr>
          <w:trHeight w:val="339"/>
        </w:trPr>
        <w:tc>
          <w:tcPr>
            <w:tcW w:w="606" w:type="dxa"/>
            <w:shd w:val="clear" w:color="auto" w:fill="auto"/>
            <w:vAlign w:val="center"/>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Разглашение конфиденциальной информации без законных на то оснований третьим лицам</w:t>
            </w:r>
            <w:r w:rsidRPr="00603D99">
              <w:rPr>
                <w:rFonts w:ascii="Times New Roman" w:eastAsia="Calibri" w:hAnsi="Times New Roman" w:cs="Times New Roman"/>
                <w:sz w:val="20"/>
                <w:szCs w:val="20"/>
                <w:lang w:eastAsia="kk-KZ" w:bidi="kk-KZ"/>
              </w:rPr>
              <w:t>.</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80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w:t>
            </w:r>
          </w:p>
        </w:tc>
      </w:tr>
      <w:tr w:rsidR="004257B4" w:rsidRPr="00603D99" w:rsidTr="002A4127">
        <w:trPr>
          <w:trHeight w:val="374"/>
        </w:trPr>
        <w:tc>
          <w:tcPr>
            <w:tcW w:w="606"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51</w:t>
            </w:r>
          </w:p>
        </w:tc>
        <w:tc>
          <w:tcPr>
            <w:tcW w:w="5739" w:type="dxa"/>
            <w:shd w:val="clear" w:color="auto" w:fill="auto"/>
            <w:vAlign w:val="center"/>
            <w:hideMark/>
          </w:tcPr>
          <w:p w:rsidR="004257B4" w:rsidRPr="00603D99" w:rsidRDefault="004257B4" w:rsidP="002A4127">
            <w:pPr>
              <w:spacing w:after="0" w:line="240" w:lineRule="auto"/>
              <w:jc w:val="both"/>
              <w:rPr>
                <w:rFonts w:ascii="Times New Roman" w:eastAsia="Calibri" w:hAnsi="Times New Roman" w:cs="Times New Roman"/>
                <w:sz w:val="20"/>
                <w:szCs w:val="20"/>
                <w:lang w:eastAsia="kk-KZ" w:bidi="kk-KZ"/>
              </w:rPr>
            </w:pPr>
            <w:r w:rsidRPr="00603D99">
              <w:rPr>
                <w:rFonts w:ascii="Times New Roman" w:eastAsia="Calibri" w:hAnsi="Times New Roman" w:cs="Times New Roman"/>
                <w:sz w:val="20"/>
                <w:szCs w:val="20"/>
                <w:lang w:val="kk-KZ" w:eastAsia="kk-KZ" w:bidi="kk-KZ"/>
              </w:rPr>
              <w:t>Не согласованное с ЗАКАЗЧИКОМ уничтожение/повреждение материалов видео фиксации с целью сокрытия  обстоятельств происшествия</w:t>
            </w:r>
            <w:r w:rsidRPr="00603D99">
              <w:rPr>
                <w:rFonts w:ascii="Times New Roman" w:eastAsia="Calibri" w:hAnsi="Times New Roman" w:cs="Times New Roman"/>
                <w:sz w:val="20"/>
                <w:szCs w:val="20"/>
                <w:lang w:eastAsia="kk-KZ" w:bidi="kk-KZ"/>
              </w:rPr>
              <w:t>.</w:t>
            </w:r>
          </w:p>
        </w:tc>
        <w:tc>
          <w:tcPr>
            <w:tcW w:w="667"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30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50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80</w:t>
            </w:r>
          </w:p>
        </w:tc>
        <w:tc>
          <w:tcPr>
            <w:tcW w:w="702"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100</w:t>
            </w:r>
          </w:p>
        </w:tc>
        <w:tc>
          <w:tcPr>
            <w:tcW w:w="864" w:type="dxa"/>
            <w:shd w:val="clear" w:color="auto" w:fill="auto"/>
            <w:vAlign w:val="center"/>
            <w:hideMark/>
          </w:tcPr>
          <w:p w:rsidR="004257B4" w:rsidRPr="00603D99" w:rsidRDefault="004257B4" w:rsidP="002A4127">
            <w:pPr>
              <w:spacing w:after="0" w:line="240" w:lineRule="auto"/>
              <w:jc w:val="center"/>
              <w:rPr>
                <w:rFonts w:ascii="Times New Roman" w:eastAsia="Calibri" w:hAnsi="Times New Roman" w:cs="Times New Roman"/>
                <w:sz w:val="20"/>
                <w:szCs w:val="20"/>
                <w:lang w:val="kk-KZ" w:eastAsia="kk-KZ" w:bidi="kk-KZ"/>
              </w:rPr>
            </w:pPr>
            <w:r w:rsidRPr="00603D99">
              <w:rPr>
                <w:rFonts w:ascii="Times New Roman" w:eastAsia="Calibri" w:hAnsi="Times New Roman" w:cs="Times New Roman"/>
                <w:sz w:val="20"/>
                <w:szCs w:val="20"/>
                <w:lang w:val="kk-KZ" w:eastAsia="kk-KZ" w:bidi="kk-KZ"/>
              </w:rPr>
              <w:t>150</w:t>
            </w:r>
          </w:p>
        </w:tc>
      </w:tr>
    </w:tbl>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Примечания:</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1. Штраф взыскивается за каждый факт нарушения.</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lastRenderedPageBreak/>
        <w:t>2. В случае, если установлено нарушение двумя и более работниками ПОДРЯДЧИКА (СУБПОДРЯДЧИКА), штраф взыскивается по каждому факту (один факт соответствует нарушению одним работником).</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3. Штраф взыскивается сверх иных выплат, уплачиваемых в связи с причинением ЗАКАЗЧИКУ убытков.</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4. По тексту Перечня термины «ПОДРЯДЧИК»</w:t>
      </w:r>
      <w:r w:rsidRPr="00603D99">
        <w:rPr>
          <w:rFonts w:ascii="Times New Roman" w:eastAsia="Times New Roman" w:hAnsi="Times New Roman" w:cs="Times New Roman"/>
          <w:sz w:val="20"/>
          <w:szCs w:val="20"/>
          <w:lang w:eastAsia="kk-KZ" w:bidi="kk-KZ"/>
        </w:rPr>
        <w:t xml:space="preserve"> и</w:t>
      </w:r>
      <w:r w:rsidRPr="00603D99">
        <w:rPr>
          <w:rFonts w:ascii="Times New Roman" w:eastAsia="Times New Roman" w:hAnsi="Times New Roman" w:cs="Times New Roman"/>
          <w:sz w:val="20"/>
          <w:szCs w:val="20"/>
          <w:lang w:val="kk-KZ" w:eastAsia="kk-KZ" w:bidi="kk-KZ"/>
        </w:rPr>
        <w:t xml:space="preserve"> «работы» идентичны.</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5. По тексту Перечня термин «ЗАКАЗЧИК» идентичен термину «Представитель Заказчика».</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6. По тексту Перечня понятием «работник ПОДРЯДЧИКА» или «работник Подрядной организации» охватывается перечень лиц, включая лиц, с которыми ПОДРЯДЧИК, контрагент ПОДРЯДЧИКА заключил трудовой договор, гражданско-правовой договор, иные лица, которые выполняют для ПОДРЯДЧИКА/контрагента ПОДРЯДЧИКА работы на объектах Заказчика.</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7. ПОДРЯДЧИК отвечает за нарушения СУБПОДРЯДЧИКОВ, иных третьих лиц, выполняющих работы на производственных объектах или контрактных территориях ЗАКАЗЧИКА, как за свои собственные.</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8. Факт нарушения устанавливается актом, подписанным работником Администратора бюджетной программы ЗАКАЗЧИКА (куратором договора), специалистом службы ОТ и ПБ/ООС и/или работником ЗАКАЗЧИКА, осуществляющего производственный контроль, либо третьим лицом, привлечённым ЗАКАЗЧИКОМ для осуществления контроля (супервайзеры, лица осуществляющие технический надзор), и/или работниками предприятия, привлечённого для оказания охранных услуг, а также работником ПОДРЯДЧИКА и/или представителем ПОДРЯДЧИКА. Общее количество лиц, подписывающих акт, должно быть не менее трёх человек.</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xml:space="preserve">       В случае отказа работника ПОДРЯДЧИКА от подписания акта, такой факт фиксируется в акте об отказе подписания и выявленных нарушениях и заверяется подписью свидетеля (-ей). Отказ работника ПОДРЯДЧИКА от подписания акта не является препятствием для взыскания штрафа. Акт, оформленный в соответствии с настоящим пунктом, является достаточным основанием для предъявления претензии и применения штрафа.</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10. Кроме того, факт нарушения может быть подтверждён одним из следующих документов:</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актом – предписанием куратора договора, специалистом ОТ и ПБ/ООС, специалиста ЗАКАЗЧИКА, осуществляющего производственный контроль,</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актом расследования причин происшествия, составленного комиссией по расследованию причин происшествия ЗАКАЗЧИКА с участием представителей ПОДРЯДЧИКА,</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 соответствующим актом или предписанием контролирующих и надзорных органов.</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11. При наличии взаимных денежных требований ЗАКАЗЧИК имеет полное право на проведение зачёта сумм, заявленных надлежащим образом требований против подлежащей уплате ПОДРЯДЧИКУ стоимости работ. При этом основанием для проведения зачёта является акт о нарушении, оформленный в порядке, предусмотренном пунктами 9, 10 настоящего Перечня и письменное требование ЗАКАЗЧИКА.</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12. В случае противоречий между условиями действия Договора и условиями настоящего Перечня, применению подлежат условия Перечня.</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r w:rsidRPr="00603D99">
        <w:rPr>
          <w:rFonts w:ascii="Times New Roman" w:eastAsia="Times New Roman" w:hAnsi="Times New Roman" w:cs="Times New Roman"/>
          <w:sz w:val="20"/>
          <w:szCs w:val="20"/>
          <w:lang w:val="kk-KZ" w:eastAsia="kk-KZ" w:bidi="kk-KZ"/>
        </w:rPr>
        <w:t>13. В случаях выявления представителями ПОДРЯДЧИКА фактов нахождения на производственных объектах и контрактных территориях ЗАКАЗЧИКА работников ПОДРЯДЧИКА (СУБПОДРЯДЧИКА) в состоянии алкогольного, наркотического или токсического опьянения и/или пронос/провоз (включая попытку совершения указанных действия), хранение веществ, вызывающих алкогольное, наркотическое, токсическое или иное опьянение, и своевременного сообщения о данных фактах в установленном п. 42 настоящего Перечня порядке ЗАКАЗЧИКУ, штрафные санкции к ПОДРЯДЧИКУ не применяются.</w:t>
      </w:r>
    </w:p>
    <w:p w:rsidR="004257B4" w:rsidRPr="00603D99" w:rsidRDefault="004257B4" w:rsidP="004257B4">
      <w:pPr>
        <w:spacing w:after="0" w:line="240" w:lineRule="auto"/>
        <w:jc w:val="both"/>
        <w:rPr>
          <w:rFonts w:ascii="Times New Roman" w:eastAsia="Times New Roman" w:hAnsi="Times New Roman" w:cs="Times New Roman"/>
          <w:sz w:val="20"/>
          <w:szCs w:val="20"/>
          <w:lang w:val="kk-KZ" w:eastAsia="kk-KZ" w:bidi="kk-KZ"/>
        </w:rPr>
      </w:pPr>
    </w:p>
    <w:p w:rsidR="00603D99" w:rsidRPr="00603D99" w:rsidRDefault="00603D99" w:rsidP="00603D99">
      <w:pPr>
        <w:spacing w:after="0" w:line="240" w:lineRule="auto"/>
        <w:jc w:val="both"/>
        <w:rPr>
          <w:rFonts w:ascii="Times New Roman" w:eastAsia="Times New Roman" w:hAnsi="Times New Roman" w:cs="Times New Roman"/>
          <w:sz w:val="20"/>
          <w:szCs w:val="20"/>
          <w:lang w:val="kk-KZ" w:eastAsia="kk-KZ" w:bidi="kk-KZ"/>
        </w:rPr>
      </w:pPr>
    </w:p>
    <w:p w:rsidR="00603D99" w:rsidRPr="00603D99" w:rsidRDefault="00603D99" w:rsidP="00603D99">
      <w:pPr>
        <w:spacing w:after="0" w:line="240" w:lineRule="auto"/>
        <w:jc w:val="both"/>
        <w:rPr>
          <w:rFonts w:ascii="Times New Roman" w:eastAsia="Times New Roman" w:hAnsi="Times New Roman" w:cs="Times New Roman"/>
          <w:sz w:val="20"/>
          <w:szCs w:val="20"/>
          <w:lang w:val="kk-KZ" w:eastAsia="kk-KZ" w:bidi="kk-KZ"/>
        </w:rPr>
      </w:pPr>
    </w:p>
    <w:p w:rsidR="00603D99" w:rsidRPr="00603D99" w:rsidRDefault="00603D99" w:rsidP="00603D99">
      <w:pPr>
        <w:spacing w:after="0" w:line="240" w:lineRule="auto"/>
        <w:jc w:val="both"/>
        <w:rPr>
          <w:rFonts w:ascii="Times New Roman" w:eastAsia="Times New Roman" w:hAnsi="Times New Roman" w:cs="Times New Roman"/>
          <w:sz w:val="20"/>
          <w:szCs w:val="20"/>
          <w:lang w:eastAsia="kk-KZ" w:bidi="kk-KZ"/>
        </w:rPr>
      </w:pPr>
    </w:p>
    <w:p w:rsidR="00603D99" w:rsidRPr="00603D99" w:rsidRDefault="00603D99" w:rsidP="00603D99">
      <w:pPr>
        <w:spacing w:after="0" w:line="240" w:lineRule="auto"/>
        <w:jc w:val="both"/>
        <w:rPr>
          <w:rFonts w:ascii="Times New Roman" w:eastAsia="Times New Roman" w:hAnsi="Times New Roman" w:cs="Times New Roman"/>
          <w:sz w:val="20"/>
          <w:szCs w:val="20"/>
          <w:lang w:val="kk-KZ" w:eastAsia="kk-KZ" w:bidi="kk-KZ"/>
        </w:rPr>
      </w:pPr>
    </w:p>
    <w:tbl>
      <w:tblPr>
        <w:tblW w:w="9742" w:type="dxa"/>
        <w:tblLook w:val="04A0" w:firstRow="1" w:lastRow="0" w:firstColumn="1" w:lastColumn="0" w:noHBand="0" w:noVBand="1"/>
      </w:tblPr>
      <w:tblGrid>
        <w:gridCol w:w="4928"/>
        <w:gridCol w:w="4814"/>
      </w:tblGrid>
      <w:tr w:rsidR="00603D99" w:rsidRPr="00603D99" w:rsidTr="001633C1">
        <w:trPr>
          <w:trHeight w:val="2117"/>
        </w:trPr>
        <w:tc>
          <w:tcPr>
            <w:tcW w:w="4928" w:type="dxa"/>
            <w:shd w:val="clear" w:color="auto" w:fill="auto"/>
          </w:tcPr>
          <w:p w:rsidR="00603D99" w:rsidRPr="00603D99" w:rsidRDefault="00603D99" w:rsidP="00603D99">
            <w:pPr>
              <w:tabs>
                <w:tab w:val="left" w:pos="0"/>
              </w:tabs>
              <w:spacing w:after="0" w:line="240" w:lineRule="auto"/>
              <w:ind w:right="34"/>
              <w:jc w:val="center"/>
              <w:rPr>
                <w:rFonts w:ascii="Times New Roman" w:eastAsia="Calibri" w:hAnsi="Times New Roman" w:cs="Times New Roman"/>
                <w:sz w:val="24"/>
                <w:szCs w:val="24"/>
                <w:lang w:val="kk-KZ"/>
              </w:rPr>
            </w:pPr>
            <w:r w:rsidRPr="00603D99">
              <w:rPr>
                <w:rFonts w:ascii="Times New Roman" w:eastAsia="Calibri" w:hAnsi="Times New Roman" w:cs="Times New Roman"/>
                <w:sz w:val="24"/>
                <w:szCs w:val="24"/>
                <w:lang w:val="kk-KZ"/>
              </w:rPr>
              <w:t>Заказчик</w:t>
            </w:r>
          </w:p>
          <w:p w:rsidR="00603D99" w:rsidRPr="00603D99" w:rsidRDefault="00603D99" w:rsidP="00603D99">
            <w:pPr>
              <w:tabs>
                <w:tab w:val="left" w:pos="0"/>
              </w:tabs>
              <w:autoSpaceDE w:val="0"/>
              <w:autoSpaceDN w:val="0"/>
              <w:adjustRightInd w:val="0"/>
              <w:spacing w:after="0" w:line="240" w:lineRule="auto"/>
              <w:ind w:right="34"/>
              <w:jc w:val="center"/>
              <w:rPr>
                <w:rFonts w:ascii="Times New Roman" w:eastAsia="Calibri" w:hAnsi="Times New Roman" w:cs="Times New Roman"/>
                <w:sz w:val="24"/>
                <w:szCs w:val="24"/>
                <w:lang w:val="kk-KZ"/>
              </w:rPr>
            </w:pPr>
          </w:p>
          <w:p w:rsidR="00603D99" w:rsidRPr="00603D99" w:rsidRDefault="00603D99" w:rsidP="00603D99">
            <w:pPr>
              <w:tabs>
                <w:tab w:val="left" w:pos="0"/>
              </w:tabs>
              <w:autoSpaceDE w:val="0"/>
              <w:autoSpaceDN w:val="0"/>
              <w:adjustRightInd w:val="0"/>
              <w:spacing w:after="0" w:line="240" w:lineRule="auto"/>
              <w:ind w:right="34"/>
              <w:jc w:val="center"/>
              <w:rPr>
                <w:rFonts w:ascii="Times New Roman" w:eastAsia="Calibri" w:hAnsi="Times New Roman" w:cs="Times New Roman"/>
                <w:sz w:val="24"/>
                <w:szCs w:val="24"/>
                <w:lang w:val="kk-KZ"/>
              </w:rPr>
            </w:pPr>
          </w:p>
          <w:p w:rsidR="00603D99" w:rsidRPr="00603D99" w:rsidRDefault="00603D99" w:rsidP="00603D99">
            <w:pPr>
              <w:tabs>
                <w:tab w:val="left" w:pos="0"/>
              </w:tabs>
              <w:autoSpaceDE w:val="0"/>
              <w:autoSpaceDN w:val="0"/>
              <w:adjustRightInd w:val="0"/>
              <w:spacing w:after="0" w:line="240" w:lineRule="auto"/>
              <w:ind w:right="34"/>
              <w:jc w:val="center"/>
              <w:rPr>
                <w:rFonts w:ascii="Times New Roman" w:eastAsia="Calibri" w:hAnsi="Times New Roman" w:cs="Times New Roman"/>
                <w:sz w:val="24"/>
                <w:szCs w:val="24"/>
                <w:lang w:val="kk-KZ"/>
              </w:rPr>
            </w:pPr>
            <w:r w:rsidRPr="00603D99">
              <w:rPr>
                <w:rFonts w:ascii="Times New Roman" w:eastAsia="Calibri" w:hAnsi="Times New Roman" w:cs="Times New Roman"/>
                <w:sz w:val="24"/>
                <w:szCs w:val="24"/>
                <w:lang w:val="kk-KZ"/>
              </w:rPr>
              <w:t>_____________</w:t>
            </w:r>
          </w:p>
          <w:p w:rsidR="00603D99" w:rsidRPr="00603D99" w:rsidRDefault="00603D99" w:rsidP="00603D99">
            <w:pPr>
              <w:tabs>
                <w:tab w:val="left" w:pos="0"/>
              </w:tabs>
              <w:autoSpaceDE w:val="0"/>
              <w:autoSpaceDN w:val="0"/>
              <w:adjustRightInd w:val="0"/>
              <w:spacing w:after="0" w:line="240" w:lineRule="auto"/>
              <w:ind w:right="34"/>
              <w:jc w:val="center"/>
              <w:rPr>
                <w:rFonts w:ascii="Times New Roman" w:eastAsia="Calibri" w:hAnsi="Times New Roman" w:cs="Times New Roman"/>
                <w:sz w:val="24"/>
                <w:szCs w:val="24"/>
                <w:lang w:val="kk-KZ"/>
              </w:rPr>
            </w:pPr>
            <w:r w:rsidRPr="00603D99">
              <w:rPr>
                <w:rFonts w:ascii="Times New Roman" w:eastAsia="Calibri" w:hAnsi="Times New Roman" w:cs="Times New Roman"/>
                <w:sz w:val="24"/>
                <w:szCs w:val="24"/>
                <w:lang w:val="kk-KZ"/>
              </w:rPr>
              <w:t>Исаев Т. М.</w:t>
            </w:r>
          </w:p>
          <w:p w:rsidR="00603D99" w:rsidRPr="00603D99" w:rsidRDefault="00603D99" w:rsidP="00603D99">
            <w:pPr>
              <w:tabs>
                <w:tab w:val="left" w:pos="0"/>
              </w:tabs>
              <w:autoSpaceDE w:val="0"/>
              <w:autoSpaceDN w:val="0"/>
              <w:adjustRightInd w:val="0"/>
              <w:spacing w:after="0" w:line="240" w:lineRule="auto"/>
              <w:ind w:right="34"/>
              <w:jc w:val="center"/>
              <w:rPr>
                <w:rFonts w:ascii="Times New Roman" w:eastAsia="Calibri" w:hAnsi="Times New Roman" w:cs="Times New Roman"/>
                <w:sz w:val="24"/>
                <w:szCs w:val="24"/>
                <w:lang w:val="kk-KZ"/>
              </w:rPr>
            </w:pPr>
            <w:r w:rsidRPr="00603D99">
              <w:rPr>
                <w:rFonts w:ascii="Times New Roman" w:eastAsia="Calibri" w:hAnsi="Times New Roman" w:cs="Times New Roman"/>
                <w:sz w:val="24"/>
                <w:szCs w:val="24"/>
                <w:lang w:val="kk-KZ"/>
              </w:rPr>
              <w:t>Генеральный директор</w:t>
            </w:r>
          </w:p>
          <w:p w:rsidR="00603D99" w:rsidRPr="00603D99" w:rsidRDefault="00603D99" w:rsidP="00603D99">
            <w:pPr>
              <w:tabs>
                <w:tab w:val="left" w:pos="0"/>
              </w:tabs>
              <w:spacing w:after="0" w:line="240" w:lineRule="auto"/>
              <w:ind w:right="34"/>
              <w:jc w:val="center"/>
              <w:rPr>
                <w:rFonts w:ascii="Calibri" w:eastAsia="Times New Roman" w:hAnsi="Calibri" w:cs="Times New Roman"/>
                <w:b/>
                <w:bCs/>
                <w:sz w:val="24"/>
                <w:szCs w:val="24"/>
                <w:lang w:val="kk-KZ" w:eastAsia="ru-RU"/>
              </w:rPr>
            </w:pPr>
            <w:r w:rsidRPr="00603D99">
              <w:rPr>
                <w:rFonts w:ascii="Times New Roman" w:eastAsia="Calibri" w:hAnsi="Times New Roman" w:cs="Times New Roman"/>
                <w:sz w:val="24"/>
                <w:szCs w:val="24"/>
                <w:lang w:val="kk-KZ"/>
              </w:rPr>
              <w:t>ТОО «Казахтуркмунай»</w:t>
            </w:r>
          </w:p>
        </w:tc>
        <w:tc>
          <w:tcPr>
            <w:tcW w:w="4814" w:type="dxa"/>
            <w:shd w:val="clear" w:color="auto" w:fill="auto"/>
          </w:tcPr>
          <w:p w:rsidR="00603D99" w:rsidRPr="00603D99" w:rsidRDefault="00603D99" w:rsidP="00603D99">
            <w:pPr>
              <w:spacing w:after="0" w:line="240" w:lineRule="auto"/>
              <w:jc w:val="center"/>
              <w:rPr>
                <w:rFonts w:ascii="Times New Roman" w:eastAsia="Calibri" w:hAnsi="Times New Roman" w:cs="Times New Roman"/>
                <w:sz w:val="24"/>
                <w:szCs w:val="24"/>
                <w:lang w:val="kk-KZ"/>
              </w:rPr>
            </w:pPr>
            <w:r w:rsidRPr="00603D99">
              <w:rPr>
                <w:rFonts w:ascii="Times New Roman" w:eastAsia="Times New Roman" w:hAnsi="Times New Roman" w:cs="Times New Roman"/>
                <w:sz w:val="24"/>
                <w:szCs w:val="24"/>
                <w:lang w:val="kk-KZ"/>
              </w:rPr>
              <w:t>Подрядчик</w:t>
            </w:r>
          </w:p>
          <w:p w:rsidR="00603D99" w:rsidRPr="00603D99" w:rsidRDefault="00603D99" w:rsidP="00603D99">
            <w:pPr>
              <w:autoSpaceDE w:val="0"/>
              <w:autoSpaceDN w:val="0"/>
              <w:adjustRightInd w:val="0"/>
              <w:spacing w:after="0" w:line="240" w:lineRule="auto"/>
              <w:rPr>
                <w:rFonts w:ascii="Times New Roman" w:eastAsia="Calibri" w:hAnsi="Times New Roman" w:cs="Times New Roman"/>
                <w:sz w:val="24"/>
                <w:szCs w:val="24"/>
                <w:lang w:val="kk-KZ"/>
              </w:rPr>
            </w:pPr>
          </w:p>
          <w:p w:rsidR="00603D99" w:rsidRPr="00603D99" w:rsidRDefault="00603D99" w:rsidP="00603D99">
            <w:pPr>
              <w:autoSpaceDE w:val="0"/>
              <w:autoSpaceDN w:val="0"/>
              <w:adjustRightInd w:val="0"/>
              <w:spacing w:after="0" w:line="240" w:lineRule="auto"/>
              <w:rPr>
                <w:rFonts w:ascii="Times New Roman" w:eastAsia="Calibri" w:hAnsi="Times New Roman" w:cs="Times New Roman"/>
                <w:sz w:val="24"/>
                <w:szCs w:val="24"/>
                <w:lang w:val="kk-KZ"/>
              </w:rPr>
            </w:pPr>
          </w:p>
          <w:p w:rsidR="00603D99" w:rsidRPr="00603D99" w:rsidRDefault="00603D99" w:rsidP="00603D99">
            <w:pPr>
              <w:autoSpaceDE w:val="0"/>
              <w:autoSpaceDN w:val="0"/>
              <w:adjustRightInd w:val="0"/>
              <w:spacing w:after="0" w:line="240" w:lineRule="auto"/>
              <w:jc w:val="center"/>
              <w:rPr>
                <w:rFonts w:ascii="Times New Roman" w:eastAsia="Calibri" w:hAnsi="Times New Roman" w:cs="Times New Roman"/>
                <w:sz w:val="24"/>
                <w:szCs w:val="24"/>
                <w:lang w:val="kk-KZ"/>
              </w:rPr>
            </w:pPr>
            <w:r w:rsidRPr="00603D99">
              <w:rPr>
                <w:rFonts w:ascii="Times New Roman" w:eastAsia="Calibri" w:hAnsi="Times New Roman" w:cs="Times New Roman"/>
                <w:sz w:val="24"/>
                <w:szCs w:val="24"/>
                <w:lang w:val="kk-KZ"/>
              </w:rPr>
              <w:t>______________</w:t>
            </w:r>
          </w:p>
          <w:p w:rsidR="00603D99" w:rsidRPr="00603D99" w:rsidRDefault="00603D99" w:rsidP="00603D99">
            <w:pPr>
              <w:autoSpaceDE w:val="0"/>
              <w:autoSpaceDN w:val="0"/>
              <w:adjustRightInd w:val="0"/>
              <w:spacing w:after="0" w:line="240" w:lineRule="auto"/>
              <w:jc w:val="center"/>
              <w:rPr>
                <w:rFonts w:ascii="Times New Roman" w:eastAsia="Calibri" w:hAnsi="Times New Roman" w:cs="Times New Roman"/>
                <w:sz w:val="24"/>
                <w:szCs w:val="24"/>
                <w:lang w:val="kk-KZ"/>
              </w:rPr>
            </w:pPr>
            <w:r w:rsidRPr="00603D99">
              <w:rPr>
                <w:rFonts w:ascii="Times New Roman" w:eastAsia="Calibri" w:hAnsi="Times New Roman" w:cs="Times New Roman"/>
                <w:sz w:val="24"/>
                <w:szCs w:val="24"/>
                <w:lang w:val="kk-KZ"/>
              </w:rPr>
              <w:t>Марданов А.С.</w:t>
            </w:r>
          </w:p>
          <w:p w:rsidR="00603D99" w:rsidRPr="00603D99" w:rsidRDefault="00603D99" w:rsidP="00603D99">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603D99">
              <w:rPr>
                <w:rFonts w:ascii="Times New Roman" w:eastAsia="Calibri" w:hAnsi="Times New Roman" w:cs="Times New Roman"/>
                <w:sz w:val="24"/>
                <w:szCs w:val="24"/>
                <w:lang w:val="kk-KZ"/>
              </w:rPr>
              <w:t>Первый заместитель директора филиала по геологии и разработке Атырауского филиала ТОО «КМГ Инжиниринг»</w:t>
            </w:r>
          </w:p>
        </w:tc>
      </w:tr>
    </w:tbl>
    <w:p w:rsidR="00603D99" w:rsidRPr="00603D99" w:rsidRDefault="00603D99" w:rsidP="00603D99">
      <w:pPr>
        <w:spacing w:after="0" w:line="240" w:lineRule="auto"/>
        <w:rPr>
          <w:rFonts w:ascii="Times New Roman" w:eastAsia="Times New Roman" w:hAnsi="Times New Roman" w:cs="Times New Roman"/>
          <w:b/>
          <w:lang w:val="kk-KZ"/>
        </w:rPr>
      </w:pPr>
    </w:p>
    <w:p w:rsidR="00555BB4" w:rsidRPr="00603D99" w:rsidRDefault="00555BB4" w:rsidP="001F7263">
      <w:pPr>
        <w:spacing w:after="0" w:line="240" w:lineRule="auto"/>
        <w:jc w:val="center"/>
        <w:rPr>
          <w:rFonts w:ascii="Times New Roman" w:eastAsia="Times New Roman" w:hAnsi="Times New Roman" w:cs="Times New Roman"/>
          <w:b/>
          <w:lang w:val="kk-KZ"/>
        </w:rPr>
      </w:pPr>
    </w:p>
    <w:sectPr w:rsidR="00555BB4" w:rsidRPr="00603D99" w:rsidSect="005F7144">
      <w:pgSz w:w="12240" w:h="15840"/>
      <w:pgMar w:top="425" w:right="851" w:bottom="425"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95B" w:rsidRDefault="0074595B">
      <w:pPr>
        <w:spacing w:after="0" w:line="240" w:lineRule="auto"/>
      </w:pPr>
      <w:r>
        <w:separator/>
      </w:r>
    </w:p>
  </w:endnote>
  <w:endnote w:type="continuationSeparator" w:id="0">
    <w:p w:rsidR="0074595B" w:rsidRDefault="00745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Bold">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E09" w:rsidRPr="00090E7D" w:rsidRDefault="00DC5E09" w:rsidP="007B7854">
    <w:pPr>
      <w:pStyle w:val="af"/>
      <w:tabs>
        <w:tab w:val="left" w:pos="3944"/>
        <w:tab w:val="left" w:pos="4483"/>
        <w:tab w:val="center" w:pos="5528"/>
      </w:tabs>
      <w:jc w:val="center"/>
      <w:rPr>
        <w:rFonts w:ascii="Times New Roman" w:hAnsi="Times New Roman"/>
      </w:rPr>
    </w:pPr>
    <w:r w:rsidRPr="00090E7D">
      <w:rPr>
        <w:rFonts w:ascii="Times New Roman" w:hAnsi="Times New Roman"/>
      </w:rPr>
      <w:t xml:space="preserve">Страница </w:t>
    </w:r>
    <w:r w:rsidRPr="00090E7D">
      <w:rPr>
        <w:rFonts w:ascii="Times New Roman" w:hAnsi="Times New Roman"/>
        <w:b/>
        <w:bCs/>
        <w:sz w:val="24"/>
        <w:szCs w:val="24"/>
      </w:rPr>
      <w:fldChar w:fldCharType="begin"/>
    </w:r>
    <w:r w:rsidRPr="00090E7D">
      <w:rPr>
        <w:rFonts w:ascii="Times New Roman" w:hAnsi="Times New Roman"/>
        <w:b/>
        <w:bCs/>
      </w:rPr>
      <w:instrText>PAGE</w:instrText>
    </w:r>
    <w:r w:rsidRPr="00090E7D">
      <w:rPr>
        <w:rFonts w:ascii="Times New Roman" w:hAnsi="Times New Roman"/>
        <w:b/>
        <w:bCs/>
        <w:sz w:val="24"/>
        <w:szCs w:val="24"/>
      </w:rPr>
      <w:fldChar w:fldCharType="separate"/>
    </w:r>
    <w:r w:rsidR="00EB0FE8">
      <w:rPr>
        <w:rFonts w:ascii="Times New Roman" w:hAnsi="Times New Roman"/>
        <w:b/>
        <w:bCs/>
        <w:noProof/>
      </w:rPr>
      <w:t>1</w:t>
    </w:r>
    <w:r w:rsidRPr="00090E7D">
      <w:rPr>
        <w:rFonts w:ascii="Times New Roman" w:hAnsi="Times New Roman"/>
        <w:b/>
        <w:bCs/>
        <w:sz w:val="24"/>
        <w:szCs w:val="24"/>
      </w:rPr>
      <w:fldChar w:fldCharType="end"/>
    </w:r>
    <w:r w:rsidRPr="00090E7D">
      <w:rPr>
        <w:rFonts w:ascii="Times New Roman" w:hAnsi="Times New Roman"/>
      </w:rPr>
      <w:t xml:space="preserve"> из </w:t>
    </w:r>
    <w:r w:rsidRPr="00090E7D">
      <w:rPr>
        <w:rFonts w:ascii="Times New Roman" w:hAnsi="Times New Roman"/>
        <w:b/>
        <w:bCs/>
        <w:sz w:val="24"/>
        <w:szCs w:val="24"/>
      </w:rPr>
      <w:fldChar w:fldCharType="begin"/>
    </w:r>
    <w:r w:rsidRPr="00090E7D">
      <w:rPr>
        <w:rFonts w:ascii="Times New Roman" w:hAnsi="Times New Roman"/>
        <w:b/>
        <w:bCs/>
      </w:rPr>
      <w:instrText>NUMPAGES</w:instrText>
    </w:r>
    <w:r w:rsidRPr="00090E7D">
      <w:rPr>
        <w:rFonts w:ascii="Times New Roman" w:hAnsi="Times New Roman"/>
        <w:b/>
        <w:bCs/>
        <w:sz w:val="24"/>
        <w:szCs w:val="24"/>
      </w:rPr>
      <w:fldChar w:fldCharType="separate"/>
    </w:r>
    <w:r w:rsidR="00EB0FE8">
      <w:rPr>
        <w:rFonts w:ascii="Times New Roman" w:hAnsi="Times New Roman"/>
        <w:b/>
        <w:bCs/>
        <w:noProof/>
      </w:rPr>
      <w:t>27</w:t>
    </w:r>
    <w:r w:rsidRPr="00090E7D">
      <w:rPr>
        <w:rFonts w:ascii="Times New Roman" w:hAnsi="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95B" w:rsidRDefault="0074595B">
      <w:pPr>
        <w:spacing w:after="0" w:line="240" w:lineRule="auto"/>
      </w:pPr>
      <w:r>
        <w:separator/>
      </w:r>
    </w:p>
  </w:footnote>
  <w:footnote w:type="continuationSeparator" w:id="0">
    <w:p w:rsidR="0074595B" w:rsidRDefault="00745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51B8"/>
    <w:multiLevelType w:val="hybridMultilevel"/>
    <w:tmpl w:val="B0F4F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63555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B85F6B"/>
    <w:multiLevelType w:val="multilevel"/>
    <w:tmpl w:val="A26A465E"/>
    <w:lvl w:ilvl="0">
      <w:start w:val="1"/>
      <w:numFmt w:val="decimal"/>
      <w:lvlText w:val="%1"/>
      <w:lvlJc w:val="left"/>
      <w:pPr>
        <w:tabs>
          <w:tab w:val="num" w:pos="851"/>
        </w:tabs>
        <w:ind w:left="851" w:hanging="851"/>
      </w:pPr>
      <w:rPr>
        <w:rFonts w:ascii="Arial" w:hAnsi="Arial" w:cs="Times New Roman" w:hint="default"/>
        <w:b/>
        <w:i w:val="0"/>
        <w:sz w:val="24"/>
      </w:rPr>
    </w:lvl>
    <w:lvl w:ilvl="1">
      <w:start w:val="1"/>
      <w:numFmt w:val="decimal"/>
      <w:pStyle w:val="StyleHeading2Arial11ptAutoLeft0cmFirstline0c"/>
      <w:lvlText w:val="5.%2"/>
      <w:lvlJc w:val="left"/>
      <w:pPr>
        <w:tabs>
          <w:tab w:val="num" w:pos="851"/>
        </w:tabs>
        <w:ind w:left="851" w:hanging="851"/>
      </w:pPr>
      <w:rPr>
        <w:rFonts w:cs="Times New Roman"/>
        <w:b w:val="0"/>
        <w:i w:val="0"/>
        <w:sz w:val="24"/>
      </w:rPr>
    </w:lvl>
    <w:lvl w:ilvl="2">
      <w:start w:val="1"/>
      <w:numFmt w:val="decimal"/>
      <w:lvlText w:val="%1.4.%3"/>
      <w:lvlJc w:val="left"/>
      <w:pPr>
        <w:tabs>
          <w:tab w:val="num" w:pos="851"/>
        </w:tabs>
        <w:ind w:left="851" w:hanging="851"/>
      </w:pPr>
      <w:rPr>
        <w:rFonts w:ascii="Arial Bold" w:hAnsi="Arial Bold" w:cs="Times New Roman" w:hint="default"/>
        <w:b w:val="0"/>
        <w:i w:val="0"/>
        <w:sz w:val="24"/>
      </w:rPr>
    </w:lvl>
    <w:lvl w:ilvl="3">
      <w:start w:val="1"/>
      <w:numFmt w:val="decimal"/>
      <w:pStyle w:val="4"/>
      <w:lvlText w:val="%1.%2.%3.%4"/>
      <w:lvlJc w:val="left"/>
      <w:pPr>
        <w:tabs>
          <w:tab w:val="num" w:pos="1715"/>
        </w:tabs>
        <w:ind w:left="1715" w:hanging="864"/>
      </w:pPr>
      <w:rPr>
        <w:rFonts w:cs="Times New Roman"/>
      </w:rPr>
    </w:lvl>
    <w:lvl w:ilvl="4">
      <w:start w:val="1"/>
      <w:numFmt w:val="decimal"/>
      <w:pStyle w:val="5"/>
      <w:lvlText w:val="%1.%2.%3.%4.%5"/>
      <w:lvlJc w:val="left"/>
      <w:pPr>
        <w:tabs>
          <w:tab w:val="num" w:pos="1859"/>
        </w:tabs>
        <w:ind w:left="1859" w:hanging="1008"/>
      </w:pPr>
      <w:rPr>
        <w:rFonts w:cs="Times New Roman"/>
      </w:rPr>
    </w:lvl>
    <w:lvl w:ilvl="5">
      <w:start w:val="1"/>
      <w:numFmt w:val="decimal"/>
      <w:pStyle w:val="6"/>
      <w:lvlText w:val="%1.%2.%3.%4.%5.%6"/>
      <w:lvlJc w:val="left"/>
      <w:pPr>
        <w:tabs>
          <w:tab w:val="num" w:pos="2003"/>
        </w:tabs>
        <w:ind w:left="2003" w:hanging="1152"/>
      </w:pPr>
      <w:rPr>
        <w:rFonts w:cs="Times New Roman"/>
      </w:rPr>
    </w:lvl>
    <w:lvl w:ilvl="6">
      <w:start w:val="1"/>
      <w:numFmt w:val="decimal"/>
      <w:pStyle w:val="7"/>
      <w:lvlText w:val="%1.%2.%3.%4.%5.%6.%7"/>
      <w:lvlJc w:val="left"/>
      <w:pPr>
        <w:tabs>
          <w:tab w:val="num" w:pos="2147"/>
        </w:tabs>
        <w:ind w:left="2147" w:hanging="1296"/>
      </w:pPr>
      <w:rPr>
        <w:rFonts w:cs="Times New Roman"/>
      </w:rPr>
    </w:lvl>
    <w:lvl w:ilvl="7">
      <w:start w:val="1"/>
      <w:numFmt w:val="decimal"/>
      <w:pStyle w:val="8"/>
      <w:lvlText w:val="%1.%2.%3.%4.%5.%6.%7.%8"/>
      <w:lvlJc w:val="left"/>
      <w:pPr>
        <w:tabs>
          <w:tab w:val="num" w:pos="2291"/>
        </w:tabs>
        <w:ind w:left="2291" w:hanging="1440"/>
      </w:pPr>
      <w:rPr>
        <w:rFonts w:cs="Times New Roman"/>
      </w:rPr>
    </w:lvl>
    <w:lvl w:ilvl="8">
      <w:start w:val="1"/>
      <w:numFmt w:val="decimal"/>
      <w:pStyle w:val="9"/>
      <w:lvlText w:val="%1.%2.%3.%4.%5.%6.%7.%8.%9"/>
      <w:lvlJc w:val="left"/>
      <w:pPr>
        <w:tabs>
          <w:tab w:val="num" w:pos="2435"/>
        </w:tabs>
        <w:ind w:left="2435" w:hanging="1584"/>
      </w:pPr>
      <w:rPr>
        <w:rFonts w:cs="Times New Roman"/>
      </w:rPr>
    </w:lvl>
  </w:abstractNum>
  <w:abstractNum w:abstractNumId="3" w15:restartNumberingAfterBreak="0">
    <w:nsid w:val="07D07187"/>
    <w:multiLevelType w:val="hybridMultilevel"/>
    <w:tmpl w:val="F31C3E32"/>
    <w:lvl w:ilvl="0" w:tplc="7648406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5D13AB"/>
    <w:multiLevelType w:val="hybridMultilevel"/>
    <w:tmpl w:val="067E8C06"/>
    <w:lvl w:ilvl="0" w:tplc="04190001">
      <w:start w:val="1"/>
      <w:numFmt w:val="bullet"/>
      <w:lvlText w:val=""/>
      <w:lvlJc w:val="left"/>
      <w:pPr>
        <w:ind w:left="1004" w:hanging="360"/>
      </w:pPr>
      <w:rPr>
        <w:rFonts w:ascii="Symbol" w:hAnsi="Symbol" w:hint="default"/>
      </w:rPr>
    </w:lvl>
    <w:lvl w:ilvl="1" w:tplc="438E0AF8">
      <w:numFmt w:val="bullet"/>
      <w:lvlText w:val="•"/>
      <w:lvlJc w:val="left"/>
      <w:pPr>
        <w:ind w:left="1724" w:hanging="360"/>
      </w:pPr>
      <w:rPr>
        <w:rFonts w:ascii="Times New Roman" w:eastAsiaTheme="minorHAnsi" w:hAnsi="Times New Roman" w:cs="Times New Roman"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0C710ADC"/>
    <w:multiLevelType w:val="hybridMultilevel"/>
    <w:tmpl w:val="2A729E28"/>
    <w:lvl w:ilvl="0" w:tplc="0210890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FDD4BEE"/>
    <w:multiLevelType w:val="hybridMultilevel"/>
    <w:tmpl w:val="7E646860"/>
    <w:lvl w:ilvl="0" w:tplc="7DCA25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0E140E3"/>
    <w:multiLevelType w:val="hybridMultilevel"/>
    <w:tmpl w:val="BD3C4034"/>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DC2368"/>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8A117CD"/>
    <w:multiLevelType w:val="hybridMultilevel"/>
    <w:tmpl w:val="AF6A0EC4"/>
    <w:lvl w:ilvl="0" w:tplc="F08E01E0">
      <w:start w:val="1"/>
      <w:numFmt w:val="decimal"/>
      <w:lvlText w:val="%1)"/>
      <w:lvlJc w:val="left"/>
      <w:pPr>
        <w:ind w:left="2149" w:hanging="144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4360A7"/>
    <w:multiLevelType w:val="hybridMultilevel"/>
    <w:tmpl w:val="59B847F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1D6F5A8E"/>
    <w:multiLevelType w:val="hybridMultilevel"/>
    <w:tmpl w:val="6C66E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752D83"/>
    <w:multiLevelType w:val="hybridMultilevel"/>
    <w:tmpl w:val="E63C2744"/>
    <w:lvl w:ilvl="0" w:tplc="9FBA0976">
      <w:start w:val="1"/>
      <w:numFmt w:val="decimal"/>
      <w:lvlText w:val="%1)"/>
      <w:lvlJc w:val="left"/>
      <w:pPr>
        <w:ind w:left="2858" w:hanging="144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EAC62A5"/>
    <w:multiLevelType w:val="hybridMultilevel"/>
    <w:tmpl w:val="FBA22888"/>
    <w:lvl w:ilvl="0" w:tplc="1D5EE27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603B11"/>
    <w:multiLevelType w:val="hybridMultilevel"/>
    <w:tmpl w:val="648E0092"/>
    <w:lvl w:ilvl="0" w:tplc="04190011">
      <w:start w:val="1"/>
      <w:numFmt w:val="decimal"/>
      <w:lvlText w:val="%1)"/>
      <w:lvlJc w:val="left"/>
      <w:pPr>
        <w:ind w:left="1069" w:hanging="360"/>
      </w:pPr>
      <w:rPr>
        <w:b w:val="0"/>
      </w:rPr>
    </w:lvl>
    <w:lvl w:ilvl="1" w:tplc="368018D6">
      <w:start w:val="1"/>
      <w:numFmt w:val="decimal"/>
      <w:lvlText w:val="%2)"/>
      <w:lvlJc w:val="left"/>
      <w:pPr>
        <w:ind w:left="2164" w:hanging="7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52E1733"/>
    <w:multiLevelType w:val="hybridMultilevel"/>
    <w:tmpl w:val="8AF68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60E1C93"/>
    <w:multiLevelType w:val="hybridMultilevel"/>
    <w:tmpl w:val="D69CD4D2"/>
    <w:lvl w:ilvl="0" w:tplc="B3A2D1CA">
      <w:start w:val="6"/>
      <w:numFmt w:val="bullet"/>
      <w:lvlText w:val="-"/>
      <w:lvlJc w:val="left"/>
      <w:pPr>
        <w:ind w:left="400" w:hanging="360"/>
      </w:pPr>
      <w:rPr>
        <w:rFonts w:ascii="Times New Roman" w:eastAsia="Calibri" w:hAnsi="Times New Roman" w:cs="Times New Roman" w:hint="default"/>
      </w:rPr>
    </w:lvl>
    <w:lvl w:ilvl="1" w:tplc="04190003">
      <w:start w:val="1"/>
      <w:numFmt w:val="bullet"/>
      <w:lvlText w:val="o"/>
      <w:lvlJc w:val="left"/>
      <w:pPr>
        <w:ind w:left="1120" w:hanging="360"/>
      </w:pPr>
      <w:rPr>
        <w:rFonts w:ascii="Courier New" w:hAnsi="Courier New" w:cs="Courier New" w:hint="default"/>
      </w:rPr>
    </w:lvl>
    <w:lvl w:ilvl="2" w:tplc="04190005">
      <w:start w:val="1"/>
      <w:numFmt w:val="bullet"/>
      <w:lvlText w:val=""/>
      <w:lvlJc w:val="left"/>
      <w:pPr>
        <w:ind w:left="1840" w:hanging="360"/>
      </w:pPr>
      <w:rPr>
        <w:rFonts w:ascii="Wingdings" w:hAnsi="Wingdings" w:hint="default"/>
      </w:rPr>
    </w:lvl>
    <w:lvl w:ilvl="3" w:tplc="04190001">
      <w:start w:val="1"/>
      <w:numFmt w:val="bullet"/>
      <w:lvlText w:val=""/>
      <w:lvlJc w:val="left"/>
      <w:pPr>
        <w:ind w:left="2560" w:hanging="360"/>
      </w:pPr>
      <w:rPr>
        <w:rFonts w:ascii="Symbol" w:hAnsi="Symbol" w:hint="default"/>
      </w:rPr>
    </w:lvl>
    <w:lvl w:ilvl="4" w:tplc="04190003">
      <w:start w:val="1"/>
      <w:numFmt w:val="bullet"/>
      <w:lvlText w:val="o"/>
      <w:lvlJc w:val="left"/>
      <w:pPr>
        <w:ind w:left="3280" w:hanging="360"/>
      </w:pPr>
      <w:rPr>
        <w:rFonts w:ascii="Courier New" w:hAnsi="Courier New" w:cs="Courier New" w:hint="default"/>
      </w:rPr>
    </w:lvl>
    <w:lvl w:ilvl="5" w:tplc="04190005">
      <w:start w:val="1"/>
      <w:numFmt w:val="bullet"/>
      <w:lvlText w:val=""/>
      <w:lvlJc w:val="left"/>
      <w:pPr>
        <w:ind w:left="4000" w:hanging="360"/>
      </w:pPr>
      <w:rPr>
        <w:rFonts w:ascii="Wingdings" w:hAnsi="Wingdings" w:hint="default"/>
      </w:rPr>
    </w:lvl>
    <w:lvl w:ilvl="6" w:tplc="04190001">
      <w:start w:val="1"/>
      <w:numFmt w:val="bullet"/>
      <w:lvlText w:val=""/>
      <w:lvlJc w:val="left"/>
      <w:pPr>
        <w:ind w:left="4720" w:hanging="360"/>
      </w:pPr>
      <w:rPr>
        <w:rFonts w:ascii="Symbol" w:hAnsi="Symbol" w:hint="default"/>
      </w:rPr>
    </w:lvl>
    <w:lvl w:ilvl="7" w:tplc="04190003">
      <w:start w:val="1"/>
      <w:numFmt w:val="bullet"/>
      <w:lvlText w:val="o"/>
      <w:lvlJc w:val="left"/>
      <w:pPr>
        <w:ind w:left="5440" w:hanging="360"/>
      </w:pPr>
      <w:rPr>
        <w:rFonts w:ascii="Courier New" w:hAnsi="Courier New" w:cs="Courier New" w:hint="default"/>
      </w:rPr>
    </w:lvl>
    <w:lvl w:ilvl="8" w:tplc="04190005">
      <w:start w:val="1"/>
      <w:numFmt w:val="bullet"/>
      <w:lvlText w:val=""/>
      <w:lvlJc w:val="left"/>
      <w:pPr>
        <w:ind w:left="6160" w:hanging="360"/>
      </w:pPr>
      <w:rPr>
        <w:rFonts w:ascii="Wingdings" w:hAnsi="Wingdings" w:hint="default"/>
      </w:rPr>
    </w:lvl>
  </w:abstractNum>
  <w:abstractNum w:abstractNumId="17" w15:restartNumberingAfterBreak="0">
    <w:nsid w:val="27DB3002"/>
    <w:multiLevelType w:val="hybridMultilevel"/>
    <w:tmpl w:val="6A9EC79A"/>
    <w:lvl w:ilvl="0" w:tplc="118A1872">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943C90"/>
    <w:multiLevelType w:val="hybridMultilevel"/>
    <w:tmpl w:val="4F72568C"/>
    <w:lvl w:ilvl="0" w:tplc="D4926302">
      <w:start w:val="1"/>
      <w:numFmt w:val="decimal"/>
      <w:lvlText w:val="%1."/>
      <w:lvlJc w:val="left"/>
      <w:pPr>
        <w:ind w:left="1069" w:hanging="360"/>
      </w:pPr>
      <w:rPr>
        <w:rFonts w:hint="default"/>
        <w:b/>
      </w:rPr>
    </w:lvl>
    <w:lvl w:ilvl="1" w:tplc="1D5EE274">
      <w:numFmt w:val="bullet"/>
      <w:lvlText w:val="•"/>
      <w:lvlJc w:val="left"/>
      <w:pPr>
        <w:ind w:left="2869" w:hanging="1440"/>
      </w:pPr>
      <w:rPr>
        <w:rFonts w:ascii="Times New Roman" w:eastAsia="Times New Roman" w:hAnsi="Times New Roman"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F452DAD"/>
    <w:multiLevelType w:val="hybridMultilevel"/>
    <w:tmpl w:val="0E32048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35250D68"/>
    <w:multiLevelType w:val="hybridMultilevel"/>
    <w:tmpl w:val="7EE0C2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5C3960"/>
    <w:multiLevelType w:val="hybridMultilevel"/>
    <w:tmpl w:val="C764E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7C49B9"/>
    <w:multiLevelType w:val="hybridMultilevel"/>
    <w:tmpl w:val="3A122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E641EA"/>
    <w:multiLevelType w:val="hybridMultilevel"/>
    <w:tmpl w:val="C4AA4F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FA0F51"/>
    <w:multiLevelType w:val="hybridMultilevel"/>
    <w:tmpl w:val="4E904B00"/>
    <w:lvl w:ilvl="0" w:tplc="E6A4B3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DF4429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0F1FE7"/>
    <w:multiLevelType w:val="hybridMultilevel"/>
    <w:tmpl w:val="2DBE61CC"/>
    <w:lvl w:ilvl="0" w:tplc="1416F2B6">
      <w:start w:val="1"/>
      <w:numFmt w:val="decimal"/>
      <w:lvlText w:val="%1."/>
      <w:lvlJc w:val="left"/>
      <w:pPr>
        <w:ind w:left="1069" w:hanging="360"/>
      </w:pPr>
      <w:rPr>
        <w:rFonts w:hint="default"/>
      </w:rPr>
    </w:lvl>
    <w:lvl w:ilvl="1" w:tplc="1D5EE274">
      <w:numFmt w:val="bullet"/>
      <w:lvlText w:val="•"/>
      <w:lvlJc w:val="left"/>
      <w:pPr>
        <w:ind w:left="2869" w:hanging="1440"/>
      </w:pPr>
      <w:rPr>
        <w:rFonts w:ascii="Times New Roman" w:eastAsia="Times New Roman" w:hAnsi="Times New Roman"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3B63637"/>
    <w:multiLevelType w:val="hybridMultilevel"/>
    <w:tmpl w:val="3A008A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15:restartNumberingAfterBreak="0">
    <w:nsid w:val="578A053A"/>
    <w:multiLevelType w:val="hybridMultilevel"/>
    <w:tmpl w:val="DEC4863E"/>
    <w:lvl w:ilvl="0" w:tplc="FE80FE80">
      <w:start w:val="1"/>
      <w:numFmt w:val="decimal"/>
      <w:lvlText w:val="%1)"/>
      <w:lvlJc w:val="left"/>
      <w:pPr>
        <w:ind w:left="400" w:hanging="360"/>
      </w:pPr>
      <w:rPr>
        <w:rFonts w:hint="default"/>
        <w:b w:val="0"/>
        <w:u w:val="none"/>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29" w15:restartNumberingAfterBreak="0">
    <w:nsid w:val="594E3E07"/>
    <w:multiLevelType w:val="hybridMultilevel"/>
    <w:tmpl w:val="8744DF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3B698F"/>
    <w:multiLevelType w:val="hybridMultilevel"/>
    <w:tmpl w:val="C0EE05E0"/>
    <w:lvl w:ilvl="0" w:tplc="BEE03A2A">
      <w:start w:val="1"/>
      <w:numFmt w:val="decimal"/>
      <w:lvlText w:val="%1)"/>
      <w:lvlJc w:val="left"/>
      <w:pPr>
        <w:ind w:left="1444" w:hanging="73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DAD0E67"/>
    <w:multiLevelType w:val="hybridMultilevel"/>
    <w:tmpl w:val="7EC25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B76C59"/>
    <w:multiLevelType w:val="hybridMultilevel"/>
    <w:tmpl w:val="E076BEEE"/>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15:restartNumberingAfterBreak="0">
    <w:nsid w:val="66BE5C99"/>
    <w:multiLevelType w:val="hybridMultilevel"/>
    <w:tmpl w:val="2E98CB9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675A2F89"/>
    <w:multiLevelType w:val="hybridMultilevel"/>
    <w:tmpl w:val="3A122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2B0841"/>
    <w:multiLevelType w:val="hybridMultilevel"/>
    <w:tmpl w:val="C6426138"/>
    <w:lvl w:ilvl="0" w:tplc="D4DED752">
      <w:start w:val="1"/>
      <w:numFmt w:val="bullet"/>
      <w:lvlText w:val=""/>
      <w:lvlJc w:val="left"/>
      <w:rPr>
        <w:rFonts w:ascii="Symbol" w:hAnsi="Symbol" w:hint="default"/>
      </w:rPr>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6" w15:restartNumberingAfterBreak="0">
    <w:nsid w:val="6C887C4E"/>
    <w:multiLevelType w:val="hybridMultilevel"/>
    <w:tmpl w:val="20745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D711FA"/>
    <w:multiLevelType w:val="hybridMultilevel"/>
    <w:tmpl w:val="8C8E8E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742C194E"/>
    <w:multiLevelType w:val="hybridMultilevel"/>
    <w:tmpl w:val="021E792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15:restartNumberingAfterBreak="0">
    <w:nsid w:val="77321CFC"/>
    <w:multiLevelType w:val="hybridMultilevel"/>
    <w:tmpl w:val="39024A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74607FF"/>
    <w:multiLevelType w:val="multilevel"/>
    <w:tmpl w:val="8A6AA28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DC7092"/>
    <w:multiLevelType w:val="multilevel"/>
    <w:tmpl w:val="A724BE5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8266E"/>
    <w:multiLevelType w:val="hybridMultilevel"/>
    <w:tmpl w:val="0798D60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3" w15:restartNumberingAfterBreak="0">
    <w:nsid w:val="7ECD5497"/>
    <w:multiLevelType w:val="hybridMultilevel"/>
    <w:tmpl w:val="FA6A4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0"/>
  </w:num>
  <w:num w:numId="7">
    <w:abstractNumId w:val="14"/>
  </w:num>
  <w:num w:numId="8">
    <w:abstractNumId w:val="9"/>
  </w:num>
  <w:num w:numId="9">
    <w:abstractNumId w:val="12"/>
  </w:num>
  <w:num w:numId="10">
    <w:abstractNumId w:val="39"/>
  </w:num>
  <w:num w:numId="11">
    <w:abstractNumId w:val="17"/>
  </w:num>
  <w:num w:numId="12">
    <w:abstractNumId w:val="5"/>
  </w:num>
  <w:num w:numId="13">
    <w:abstractNumId w:val="3"/>
  </w:num>
  <w:num w:numId="14">
    <w:abstractNumId w:val="36"/>
  </w:num>
  <w:num w:numId="15">
    <w:abstractNumId w:val="31"/>
  </w:num>
  <w:num w:numId="16">
    <w:abstractNumId w:val="23"/>
  </w:num>
  <w:num w:numId="17">
    <w:abstractNumId w:val="43"/>
  </w:num>
  <w:num w:numId="18">
    <w:abstractNumId w:val="11"/>
  </w:num>
  <w:num w:numId="19">
    <w:abstractNumId w:val="29"/>
  </w:num>
  <w:num w:numId="20">
    <w:abstractNumId w:val="15"/>
  </w:num>
  <w:num w:numId="21">
    <w:abstractNumId w:val="20"/>
  </w:num>
  <w:num w:numId="22">
    <w:abstractNumId w:val="0"/>
  </w:num>
  <w:num w:numId="23">
    <w:abstractNumId w:val="6"/>
  </w:num>
  <w:num w:numId="24">
    <w:abstractNumId w:val="26"/>
  </w:num>
  <w:num w:numId="25">
    <w:abstractNumId w:val="13"/>
  </w:num>
  <w:num w:numId="26">
    <w:abstractNumId w:val="7"/>
  </w:num>
  <w:num w:numId="27">
    <w:abstractNumId w:val="28"/>
  </w:num>
  <w:num w:numId="28">
    <w:abstractNumId w:val="16"/>
  </w:num>
  <w:num w:numId="29">
    <w:abstractNumId w:val="35"/>
  </w:num>
  <w:num w:numId="30">
    <w:abstractNumId w:val="8"/>
  </w:num>
  <w:num w:numId="31">
    <w:abstractNumId w:val="21"/>
  </w:num>
  <w:num w:numId="32">
    <w:abstractNumId w:val="37"/>
  </w:num>
  <w:num w:numId="33">
    <w:abstractNumId w:val="10"/>
  </w:num>
  <w:num w:numId="34">
    <w:abstractNumId w:val="25"/>
  </w:num>
  <w:num w:numId="35">
    <w:abstractNumId w:val="4"/>
  </w:num>
  <w:num w:numId="36">
    <w:abstractNumId w:val="32"/>
  </w:num>
  <w:num w:numId="37">
    <w:abstractNumId w:val="38"/>
  </w:num>
  <w:num w:numId="38">
    <w:abstractNumId w:val="42"/>
  </w:num>
  <w:num w:numId="39">
    <w:abstractNumId w:val="33"/>
  </w:num>
  <w:num w:numId="40">
    <w:abstractNumId w:val="19"/>
  </w:num>
  <w:num w:numId="41">
    <w:abstractNumId w:val="40"/>
  </w:num>
  <w:num w:numId="42">
    <w:abstractNumId w:val="41"/>
  </w:num>
  <w:num w:numId="43">
    <w:abstractNumId w:val="1"/>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A5D"/>
    <w:rsid w:val="00006870"/>
    <w:rsid w:val="00011A45"/>
    <w:rsid w:val="000122EA"/>
    <w:rsid w:val="000161FB"/>
    <w:rsid w:val="0004268A"/>
    <w:rsid w:val="00080FA5"/>
    <w:rsid w:val="0010206A"/>
    <w:rsid w:val="00105D24"/>
    <w:rsid w:val="001416FC"/>
    <w:rsid w:val="001633C1"/>
    <w:rsid w:val="00164EB5"/>
    <w:rsid w:val="00183E9C"/>
    <w:rsid w:val="00183ED9"/>
    <w:rsid w:val="001A21A9"/>
    <w:rsid w:val="001C0FA7"/>
    <w:rsid w:val="001C4791"/>
    <w:rsid w:val="001F7263"/>
    <w:rsid w:val="00236B0A"/>
    <w:rsid w:val="00236CAE"/>
    <w:rsid w:val="002728E4"/>
    <w:rsid w:val="0027397D"/>
    <w:rsid w:val="00287A52"/>
    <w:rsid w:val="002A4127"/>
    <w:rsid w:val="002C4AC7"/>
    <w:rsid w:val="002F768C"/>
    <w:rsid w:val="0031032D"/>
    <w:rsid w:val="00314839"/>
    <w:rsid w:val="00320709"/>
    <w:rsid w:val="00322A5D"/>
    <w:rsid w:val="00342700"/>
    <w:rsid w:val="003717E3"/>
    <w:rsid w:val="00377C15"/>
    <w:rsid w:val="0039242C"/>
    <w:rsid w:val="003A515B"/>
    <w:rsid w:val="003B1D0E"/>
    <w:rsid w:val="003C26C3"/>
    <w:rsid w:val="003D34E7"/>
    <w:rsid w:val="003D7D83"/>
    <w:rsid w:val="00405872"/>
    <w:rsid w:val="0042205B"/>
    <w:rsid w:val="004257B4"/>
    <w:rsid w:val="0042740F"/>
    <w:rsid w:val="00444E22"/>
    <w:rsid w:val="00452681"/>
    <w:rsid w:val="00455AC1"/>
    <w:rsid w:val="0046015A"/>
    <w:rsid w:val="00462126"/>
    <w:rsid w:val="00462D9E"/>
    <w:rsid w:val="004656EB"/>
    <w:rsid w:val="00471399"/>
    <w:rsid w:val="004B672E"/>
    <w:rsid w:val="004D49AB"/>
    <w:rsid w:val="004E0994"/>
    <w:rsid w:val="004F1937"/>
    <w:rsid w:val="00510E36"/>
    <w:rsid w:val="00512339"/>
    <w:rsid w:val="00514130"/>
    <w:rsid w:val="005436A4"/>
    <w:rsid w:val="00555BB4"/>
    <w:rsid w:val="00562ED7"/>
    <w:rsid w:val="00582ADF"/>
    <w:rsid w:val="0059663E"/>
    <w:rsid w:val="005C0882"/>
    <w:rsid w:val="005C21C2"/>
    <w:rsid w:val="005F4BAF"/>
    <w:rsid w:val="005F7144"/>
    <w:rsid w:val="00603D99"/>
    <w:rsid w:val="006046F2"/>
    <w:rsid w:val="00615081"/>
    <w:rsid w:val="00616C33"/>
    <w:rsid w:val="00621183"/>
    <w:rsid w:val="006234C7"/>
    <w:rsid w:val="006250E9"/>
    <w:rsid w:val="00680D61"/>
    <w:rsid w:val="00696439"/>
    <w:rsid w:val="00697CBB"/>
    <w:rsid w:val="006C5027"/>
    <w:rsid w:val="0072781A"/>
    <w:rsid w:val="00735919"/>
    <w:rsid w:val="00743821"/>
    <w:rsid w:val="0074595B"/>
    <w:rsid w:val="00746DD0"/>
    <w:rsid w:val="007605AF"/>
    <w:rsid w:val="00762E51"/>
    <w:rsid w:val="00764661"/>
    <w:rsid w:val="00782D2C"/>
    <w:rsid w:val="007B7854"/>
    <w:rsid w:val="007D3CC8"/>
    <w:rsid w:val="007F37A4"/>
    <w:rsid w:val="00800657"/>
    <w:rsid w:val="00816E69"/>
    <w:rsid w:val="008345F4"/>
    <w:rsid w:val="00840C41"/>
    <w:rsid w:val="00856F35"/>
    <w:rsid w:val="00897807"/>
    <w:rsid w:val="008A3322"/>
    <w:rsid w:val="008B3957"/>
    <w:rsid w:val="008E2AB1"/>
    <w:rsid w:val="0090466D"/>
    <w:rsid w:val="009121E0"/>
    <w:rsid w:val="00926623"/>
    <w:rsid w:val="00956EEE"/>
    <w:rsid w:val="009573BF"/>
    <w:rsid w:val="00983974"/>
    <w:rsid w:val="0098589C"/>
    <w:rsid w:val="00995808"/>
    <w:rsid w:val="009C79F7"/>
    <w:rsid w:val="009F12E8"/>
    <w:rsid w:val="00A63B86"/>
    <w:rsid w:val="00A713F4"/>
    <w:rsid w:val="00AA478D"/>
    <w:rsid w:val="00AD25B9"/>
    <w:rsid w:val="00AE2B2F"/>
    <w:rsid w:val="00AF1D6A"/>
    <w:rsid w:val="00B632A4"/>
    <w:rsid w:val="00B63C3E"/>
    <w:rsid w:val="00B73650"/>
    <w:rsid w:val="00B8337C"/>
    <w:rsid w:val="00BA2D6D"/>
    <w:rsid w:val="00BB1C0E"/>
    <w:rsid w:val="00BC1BD7"/>
    <w:rsid w:val="00BD67EF"/>
    <w:rsid w:val="00BF7591"/>
    <w:rsid w:val="00C6417A"/>
    <w:rsid w:val="00C80002"/>
    <w:rsid w:val="00C91DB6"/>
    <w:rsid w:val="00CB4F6B"/>
    <w:rsid w:val="00CC220E"/>
    <w:rsid w:val="00CE4F32"/>
    <w:rsid w:val="00CF597B"/>
    <w:rsid w:val="00D319EA"/>
    <w:rsid w:val="00D52253"/>
    <w:rsid w:val="00D53822"/>
    <w:rsid w:val="00DC5E09"/>
    <w:rsid w:val="00DE6285"/>
    <w:rsid w:val="00DE749E"/>
    <w:rsid w:val="00DF64AB"/>
    <w:rsid w:val="00E34F54"/>
    <w:rsid w:val="00E440EC"/>
    <w:rsid w:val="00E47425"/>
    <w:rsid w:val="00EA0607"/>
    <w:rsid w:val="00EA2BE6"/>
    <w:rsid w:val="00EB0FE8"/>
    <w:rsid w:val="00EB60A5"/>
    <w:rsid w:val="00EE29C5"/>
    <w:rsid w:val="00EF101E"/>
    <w:rsid w:val="00EF39C1"/>
    <w:rsid w:val="00F07A2F"/>
    <w:rsid w:val="00F27EE8"/>
    <w:rsid w:val="00F33FAE"/>
    <w:rsid w:val="00F50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FF0F1-6297-4B7F-9BD3-8AED9EBC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EB5"/>
  </w:style>
  <w:style w:type="paragraph" w:styleId="4">
    <w:name w:val="heading 4"/>
    <w:basedOn w:val="a"/>
    <w:link w:val="40"/>
    <w:uiPriority w:val="9"/>
    <w:semiHidden/>
    <w:unhideWhenUsed/>
    <w:qFormat/>
    <w:rsid w:val="00322A5D"/>
    <w:pPr>
      <w:keepNext/>
      <w:numPr>
        <w:ilvl w:val="3"/>
        <w:numId w:val="4"/>
      </w:numPr>
      <w:spacing w:before="240" w:after="60" w:line="240" w:lineRule="auto"/>
      <w:outlineLvl w:val="3"/>
    </w:pPr>
    <w:rPr>
      <w:rFonts w:ascii="Arial Bold" w:eastAsia="Calibri" w:hAnsi="Arial Bold" w:cs="Times New Roman"/>
      <w:b/>
      <w:bCs/>
      <w:color w:val="000000"/>
      <w:sz w:val="20"/>
      <w:szCs w:val="20"/>
    </w:rPr>
  </w:style>
  <w:style w:type="paragraph" w:styleId="5">
    <w:name w:val="heading 5"/>
    <w:basedOn w:val="a"/>
    <w:link w:val="50"/>
    <w:uiPriority w:val="9"/>
    <w:semiHidden/>
    <w:unhideWhenUsed/>
    <w:qFormat/>
    <w:rsid w:val="00322A5D"/>
    <w:pPr>
      <w:numPr>
        <w:ilvl w:val="4"/>
        <w:numId w:val="4"/>
      </w:numPr>
      <w:spacing w:before="240" w:after="60" w:line="240" w:lineRule="auto"/>
      <w:outlineLvl w:val="4"/>
    </w:pPr>
    <w:rPr>
      <w:rFonts w:ascii="Arial" w:eastAsia="Calibri" w:hAnsi="Arial" w:cs="Arial"/>
      <w:color w:val="000000"/>
    </w:rPr>
  </w:style>
  <w:style w:type="paragraph" w:styleId="6">
    <w:name w:val="heading 6"/>
    <w:basedOn w:val="a"/>
    <w:link w:val="60"/>
    <w:uiPriority w:val="9"/>
    <w:semiHidden/>
    <w:unhideWhenUsed/>
    <w:qFormat/>
    <w:rsid w:val="00322A5D"/>
    <w:pPr>
      <w:keepNext/>
      <w:numPr>
        <w:ilvl w:val="5"/>
        <w:numId w:val="4"/>
      </w:numPr>
      <w:spacing w:after="0" w:line="240" w:lineRule="auto"/>
      <w:outlineLvl w:val="5"/>
    </w:pPr>
    <w:rPr>
      <w:rFonts w:ascii="Times New Roman" w:eastAsia="Calibri" w:hAnsi="Times New Roman" w:cs="Times New Roman"/>
      <w:b/>
      <w:bCs/>
      <w:color w:val="000000"/>
      <w:sz w:val="20"/>
      <w:szCs w:val="20"/>
      <w:u w:val="single"/>
    </w:rPr>
  </w:style>
  <w:style w:type="paragraph" w:styleId="7">
    <w:name w:val="heading 7"/>
    <w:basedOn w:val="a"/>
    <w:link w:val="70"/>
    <w:uiPriority w:val="9"/>
    <w:semiHidden/>
    <w:unhideWhenUsed/>
    <w:qFormat/>
    <w:rsid w:val="00322A5D"/>
    <w:pPr>
      <w:numPr>
        <w:ilvl w:val="6"/>
        <w:numId w:val="4"/>
      </w:numPr>
      <w:spacing w:before="240" w:after="60" w:line="240" w:lineRule="auto"/>
      <w:outlineLvl w:val="6"/>
    </w:pPr>
    <w:rPr>
      <w:rFonts w:ascii="Arial" w:eastAsia="Calibri" w:hAnsi="Arial" w:cs="Arial"/>
      <w:color w:val="000000"/>
      <w:sz w:val="20"/>
      <w:szCs w:val="20"/>
    </w:rPr>
  </w:style>
  <w:style w:type="paragraph" w:styleId="8">
    <w:name w:val="heading 8"/>
    <w:basedOn w:val="a"/>
    <w:link w:val="80"/>
    <w:uiPriority w:val="9"/>
    <w:semiHidden/>
    <w:unhideWhenUsed/>
    <w:qFormat/>
    <w:rsid w:val="00322A5D"/>
    <w:pPr>
      <w:numPr>
        <w:ilvl w:val="7"/>
        <w:numId w:val="4"/>
      </w:numPr>
      <w:spacing w:before="240" w:after="60" w:line="240" w:lineRule="auto"/>
      <w:outlineLvl w:val="7"/>
    </w:pPr>
    <w:rPr>
      <w:rFonts w:ascii="Arial" w:eastAsia="Calibri" w:hAnsi="Arial" w:cs="Arial"/>
      <w:i/>
      <w:iCs/>
      <w:color w:val="000000"/>
      <w:sz w:val="20"/>
      <w:szCs w:val="20"/>
    </w:rPr>
  </w:style>
  <w:style w:type="paragraph" w:styleId="9">
    <w:name w:val="heading 9"/>
    <w:basedOn w:val="a"/>
    <w:link w:val="90"/>
    <w:uiPriority w:val="9"/>
    <w:semiHidden/>
    <w:unhideWhenUsed/>
    <w:qFormat/>
    <w:rsid w:val="00322A5D"/>
    <w:pPr>
      <w:keepNext/>
      <w:numPr>
        <w:ilvl w:val="8"/>
        <w:numId w:val="4"/>
      </w:numPr>
      <w:spacing w:after="0" w:line="240" w:lineRule="auto"/>
      <w:outlineLvl w:val="8"/>
    </w:pPr>
    <w:rPr>
      <w:rFonts w:ascii="Times New Roman" w:eastAsia="Calibri"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322A5D"/>
    <w:rPr>
      <w:rFonts w:ascii="Arial Bold" w:eastAsia="Calibri" w:hAnsi="Arial Bold" w:cs="Times New Roman"/>
      <w:b/>
      <w:bCs/>
      <w:color w:val="000000"/>
      <w:sz w:val="20"/>
      <w:szCs w:val="20"/>
    </w:rPr>
  </w:style>
  <w:style w:type="character" w:customStyle="1" w:styleId="50">
    <w:name w:val="Заголовок 5 Знак"/>
    <w:basedOn w:val="a0"/>
    <w:link w:val="5"/>
    <w:uiPriority w:val="9"/>
    <w:semiHidden/>
    <w:rsid w:val="00322A5D"/>
    <w:rPr>
      <w:rFonts w:ascii="Arial" w:eastAsia="Calibri" w:hAnsi="Arial" w:cs="Arial"/>
      <w:color w:val="000000"/>
    </w:rPr>
  </w:style>
  <w:style w:type="character" w:customStyle="1" w:styleId="60">
    <w:name w:val="Заголовок 6 Знак"/>
    <w:basedOn w:val="a0"/>
    <w:link w:val="6"/>
    <w:uiPriority w:val="9"/>
    <w:semiHidden/>
    <w:rsid w:val="00322A5D"/>
    <w:rPr>
      <w:rFonts w:ascii="Times New Roman" w:eastAsia="Calibri" w:hAnsi="Times New Roman" w:cs="Times New Roman"/>
      <w:b/>
      <w:bCs/>
      <w:color w:val="000000"/>
      <w:sz w:val="20"/>
      <w:szCs w:val="20"/>
      <w:u w:val="single"/>
    </w:rPr>
  </w:style>
  <w:style w:type="character" w:customStyle="1" w:styleId="70">
    <w:name w:val="Заголовок 7 Знак"/>
    <w:basedOn w:val="a0"/>
    <w:link w:val="7"/>
    <w:uiPriority w:val="9"/>
    <w:semiHidden/>
    <w:rsid w:val="00322A5D"/>
    <w:rPr>
      <w:rFonts w:ascii="Arial" w:eastAsia="Calibri" w:hAnsi="Arial" w:cs="Arial"/>
      <w:color w:val="000000"/>
      <w:sz w:val="20"/>
      <w:szCs w:val="20"/>
    </w:rPr>
  </w:style>
  <w:style w:type="character" w:customStyle="1" w:styleId="80">
    <w:name w:val="Заголовок 8 Знак"/>
    <w:basedOn w:val="a0"/>
    <w:link w:val="8"/>
    <w:uiPriority w:val="9"/>
    <w:semiHidden/>
    <w:rsid w:val="00322A5D"/>
    <w:rPr>
      <w:rFonts w:ascii="Arial" w:eastAsia="Calibri" w:hAnsi="Arial" w:cs="Arial"/>
      <w:i/>
      <w:iCs/>
      <w:color w:val="000000"/>
      <w:sz w:val="20"/>
      <w:szCs w:val="20"/>
    </w:rPr>
  </w:style>
  <w:style w:type="character" w:customStyle="1" w:styleId="90">
    <w:name w:val="Заголовок 9 Знак"/>
    <w:basedOn w:val="a0"/>
    <w:link w:val="9"/>
    <w:uiPriority w:val="9"/>
    <w:semiHidden/>
    <w:rsid w:val="00322A5D"/>
    <w:rPr>
      <w:rFonts w:ascii="Times New Roman" w:eastAsia="Calibri" w:hAnsi="Times New Roman" w:cs="Times New Roman"/>
      <w:color w:val="000000"/>
    </w:rPr>
  </w:style>
  <w:style w:type="numbering" w:customStyle="1" w:styleId="1">
    <w:name w:val="Нет списка1"/>
    <w:next w:val="a2"/>
    <w:uiPriority w:val="99"/>
    <w:semiHidden/>
    <w:unhideWhenUsed/>
    <w:rsid w:val="00322A5D"/>
  </w:style>
  <w:style w:type="paragraph" w:styleId="a3">
    <w:name w:val="List Paragraph"/>
    <w:basedOn w:val="a"/>
    <w:uiPriority w:val="34"/>
    <w:qFormat/>
    <w:rsid w:val="00322A5D"/>
    <w:pPr>
      <w:ind w:left="720"/>
      <w:contextualSpacing/>
    </w:pPr>
    <w:rPr>
      <w:rFonts w:ascii="Calibri" w:eastAsia="Calibri" w:hAnsi="Calibri" w:cs="Times New Roman"/>
    </w:rPr>
  </w:style>
  <w:style w:type="character" w:styleId="a4">
    <w:name w:val="annotation reference"/>
    <w:uiPriority w:val="99"/>
    <w:semiHidden/>
    <w:unhideWhenUsed/>
    <w:rsid w:val="00322A5D"/>
    <w:rPr>
      <w:sz w:val="16"/>
      <w:szCs w:val="16"/>
    </w:rPr>
  </w:style>
  <w:style w:type="paragraph" w:styleId="a5">
    <w:name w:val="annotation text"/>
    <w:basedOn w:val="a"/>
    <w:link w:val="a6"/>
    <w:uiPriority w:val="99"/>
    <w:semiHidden/>
    <w:unhideWhenUsed/>
    <w:rsid w:val="00322A5D"/>
    <w:pPr>
      <w:spacing w:after="200" w:line="276" w:lineRule="auto"/>
    </w:pPr>
    <w:rPr>
      <w:rFonts w:ascii="Calibri" w:eastAsia="Calibri" w:hAnsi="Calibri" w:cs="Times New Roman"/>
      <w:sz w:val="20"/>
      <w:szCs w:val="20"/>
      <w:lang w:val="kk-KZ"/>
    </w:rPr>
  </w:style>
  <w:style w:type="character" w:customStyle="1" w:styleId="a6">
    <w:name w:val="Текст примечания Знак"/>
    <w:basedOn w:val="a0"/>
    <w:link w:val="a5"/>
    <w:uiPriority w:val="99"/>
    <w:semiHidden/>
    <w:rsid w:val="00322A5D"/>
    <w:rPr>
      <w:rFonts w:ascii="Calibri" w:eastAsia="Calibri" w:hAnsi="Calibri" w:cs="Times New Roman"/>
      <w:sz w:val="20"/>
      <w:szCs w:val="20"/>
      <w:lang w:val="kk-KZ"/>
    </w:rPr>
  </w:style>
  <w:style w:type="paragraph" w:styleId="a7">
    <w:name w:val="annotation subject"/>
    <w:basedOn w:val="a5"/>
    <w:next w:val="a5"/>
    <w:link w:val="a8"/>
    <w:uiPriority w:val="99"/>
    <w:semiHidden/>
    <w:unhideWhenUsed/>
    <w:rsid w:val="00322A5D"/>
    <w:rPr>
      <w:b/>
      <w:bCs/>
    </w:rPr>
  </w:style>
  <w:style w:type="character" w:customStyle="1" w:styleId="a8">
    <w:name w:val="Тема примечания Знак"/>
    <w:basedOn w:val="a6"/>
    <w:link w:val="a7"/>
    <w:uiPriority w:val="99"/>
    <w:semiHidden/>
    <w:rsid w:val="00322A5D"/>
    <w:rPr>
      <w:rFonts w:ascii="Calibri" w:eastAsia="Calibri" w:hAnsi="Calibri" w:cs="Times New Roman"/>
      <w:b/>
      <w:bCs/>
      <w:sz w:val="20"/>
      <w:szCs w:val="20"/>
      <w:lang w:val="kk-KZ"/>
    </w:rPr>
  </w:style>
  <w:style w:type="paragraph" w:styleId="a9">
    <w:name w:val="Balloon Text"/>
    <w:basedOn w:val="a"/>
    <w:link w:val="aa"/>
    <w:uiPriority w:val="99"/>
    <w:semiHidden/>
    <w:unhideWhenUsed/>
    <w:rsid w:val="00322A5D"/>
    <w:pPr>
      <w:spacing w:after="0" w:line="240" w:lineRule="auto"/>
    </w:pPr>
    <w:rPr>
      <w:rFonts w:ascii="Tahoma" w:eastAsia="Calibri" w:hAnsi="Tahoma" w:cs="Tahoma"/>
      <w:sz w:val="16"/>
      <w:szCs w:val="16"/>
      <w:lang w:val="kk-KZ"/>
    </w:rPr>
  </w:style>
  <w:style w:type="character" w:customStyle="1" w:styleId="aa">
    <w:name w:val="Текст выноски Знак"/>
    <w:basedOn w:val="a0"/>
    <w:link w:val="a9"/>
    <w:uiPriority w:val="99"/>
    <w:semiHidden/>
    <w:rsid w:val="00322A5D"/>
    <w:rPr>
      <w:rFonts w:ascii="Tahoma" w:eastAsia="Calibri" w:hAnsi="Tahoma" w:cs="Tahoma"/>
      <w:sz w:val="16"/>
      <w:szCs w:val="16"/>
      <w:lang w:val="kk-KZ"/>
    </w:rPr>
  </w:style>
  <w:style w:type="character" w:customStyle="1" w:styleId="ab">
    <w:name w:val="Без интервала Знак"/>
    <w:link w:val="ac"/>
    <w:uiPriority w:val="1"/>
    <w:locked/>
    <w:rsid w:val="00322A5D"/>
    <w:rPr>
      <w:rFonts w:eastAsia="Times New Roman"/>
      <w:lang w:val="kk-KZ" w:eastAsia="kk-KZ" w:bidi="kk-KZ"/>
    </w:rPr>
  </w:style>
  <w:style w:type="paragraph" w:styleId="ac">
    <w:name w:val="No Spacing"/>
    <w:link w:val="ab"/>
    <w:uiPriority w:val="1"/>
    <w:qFormat/>
    <w:rsid w:val="00322A5D"/>
    <w:pPr>
      <w:spacing w:after="0" w:line="240" w:lineRule="auto"/>
    </w:pPr>
    <w:rPr>
      <w:rFonts w:eastAsia="Times New Roman"/>
      <w:lang w:val="kk-KZ" w:eastAsia="kk-KZ" w:bidi="kk-KZ"/>
    </w:rPr>
  </w:style>
  <w:style w:type="character" w:styleId="ad">
    <w:name w:val="Hyperlink"/>
    <w:uiPriority w:val="99"/>
    <w:unhideWhenUsed/>
    <w:rsid w:val="00322A5D"/>
    <w:rPr>
      <w:color w:val="333399"/>
      <w:u w:val="single"/>
    </w:rPr>
  </w:style>
  <w:style w:type="table" w:styleId="ae">
    <w:name w:val="Table Grid"/>
    <w:basedOn w:val="a1"/>
    <w:uiPriority w:val="59"/>
    <w:rsid w:val="00322A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322A5D"/>
    <w:pPr>
      <w:tabs>
        <w:tab w:val="center" w:pos="4677"/>
        <w:tab w:val="right" w:pos="9355"/>
      </w:tabs>
      <w:spacing w:after="200" w:line="276" w:lineRule="auto"/>
    </w:pPr>
    <w:rPr>
      <w:rFonts w:ascii="Calibri" w:eastAsia="Calibri" w:hAnsi="Calibri" w:cs="Times New Roman"/>
      <w:lang w:val="kk-KZ"/>
    </w:rPr>
  </w:style>
  <w:style w:type="character" w:customStyle="1" w:styleId="af0">
    <w:name w:val="Нижний колонтитул Знак"/>
    <w:basedOn w:val="a0"/>
    <w:link w:val="af"/>
    <w:uiPriority w:val="99"/>
    <w:rsid w:val="00322A5D"/>
    <w:rPr>
      <w:rFonts w:ascii="Calibri" w:eastAsia="Calibri" w:hAnsi="Calibri" w:cs="Times New Roman"/>
      <w:lang w:val="kk-KZ"/>
    </w:rPr>
  </w:style>
  <w:style w:type="table" w:customStyle="1" w:styleId="10">
    <w:name w:val="Сетка таблицы1"/>
    <w:basedOn w:val="a1"/>
    <w:next w:val="ae"/>
    <w:uiPriority w:val="59"/>
    <w:rsid w:val="00322A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22A5D"/>
    <w:pPr>
      <w:tabs>
        <w:tab w:val="center" w:pos="4677"/>
        <w:tab w:val="right" w:pos="9355"/>
      </w:tabs>
      <w:spacing w:after="200" w:line="276" w:lineRule="auto"/>
    </w:pPr>
    <w:rPr>
      <w:rFonts w:ascii="Calibri" w:eastAsia="Calibri" w:hAnsi="Calibri" w:cs="Times New Roman"/>
      <w:lang w:val="kk-KZ"/>
    </w:rPr>
  </w:style>
  <w:style w:type="character" w:customStyle="1" w:styleId="af2">
    <w:name w:val="Верхний колонтитул Знак"/>
    <w:basedOn w:val="a0"/>
    <w:link w:val="af1"/>
    <w:uiPriority w:val="99"/>
    <w:rsid w:val="00322A5D"/>
    <w:rPr>
      <w:rFonts w:ascii="Calibri" w:eastAsia="Calibri" w:hAnsi="Calibri" w:cs="Times New Roman"/>
      <w:lang w:val="kk-KZ"/>
    </w:rPr>
  </w:style>
  <w:style w:type="table" w:customStyle="1" w:styleId="2">
    <w:name w:val="Сетка таблицы2"/>
    <w:basedOn w:val="a1"/>
    <w:next w:val="ae"/>
    <w:uiPriority w:val="59"/>
    <w:rsid w:val="00322A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semiHidden/>
    <w:unhideWhenUsed/>
    <w:rsid w:val="00322A5D"/>
    <w:pPr>
      <w:spacing w:after="120" w:line="256" w:lineRule="auto"/>
    </w:pPr>
    <w:rPr>
      <w:rFonts w:ascii="Calibri" w:eastAsia="Calibri" w:hAnsi="Calibri" w:cs="Times New Roman"/>
    </w:rPr>
  </w:style>
  <w:style w:type="character" w:customStyle="1" w:styleId="af4">
    <w:name w:val="Основной текст Знак"/>
    <w:basedOn w:val="a0"/>
    <w:link w:val="af3"/>
    <w:uiPriority w:val="99"/>
    <w:semiHidden/>
    <w:rsid w:val="00322A5D"/>
    <w:rPr>
      <w:rFonts w:ascii="Calibri" w:eastAsia="Calibri" w:hAnsi="Calibri" w:cs="Times New Roman"/>
    </w:rPr>
  </w:style>
  <w:style w:type="paragraph" w:customStyle="1" w:styleId="Default">
    <w:name w:val="Default"/>
    <w:rsid w:val="00322A5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Heading2Arial11ptAutoLeft0cmFirstline0c">
    <w:name w:val="Style Heading 2 + Arial 11 pt Auto Left:  0 cm First line:  0 c..."/>
    <w:basedOn w:val="a"/>
    <w:uiPriority w:val="99"/>
    <w:rsid w:val="00322A5D"/>
    <w:pPr>
      <w:keepNext/>
      <w:numPr>
        <w:ilvl w:val="1"/>
        <w:numId w:val="4"/>
      </w:numPr>
      <w:spacing w:before="120" w:after="120" w:line="240" w:lineRule="auto"/>
      <w:ind w:left="0" w:firstLine="0"/>
    </w:pPr>
    <w:rPr>
      <w:rFonts w:ascii="Arial Bold" w:eastAsia="Calibri" w:hAnsi="Arial Bold" w:cs="Times New Roman"/>
      <w:b/>
      <w:bCs/>
      <w:smallCaps/>
      <w:sz w:val="24"/>
      <w:szCs w:val="24"/>
    </w:rPr>
  </w:style>
  <w:style w:type="character" w:customStyle="1" w:styleId="s0">
    <w:name w:val="s0"/>
    <w:rsid w:val="00322A5D"/>
    <w:rPr>
      <w:rFonts w:ascii="Times New Roman" w:hAnsi="Times New Roman" w:cs="Times New Roman" w:hint="default"/>
      <w:b w:val="0"/>
      <w:bCs w:val="0"/>
      <w:i w:val="0"/>
      <w:iCs w:val="0"/>
      <w:color w:val="000000"/>
    </w:rPr>
  </w:style>
  <w:style w:type="character" w:styleId="af5">
    <w:name w:val="FollowedHyperlink"/>
    <w:uiPriority w:val="99"/>
    <w:semiHidden/>
    <w:unhideWhenUsed/>
    <w:rsid w:val="00322A5D"/>
    <w:rPr>
      <w:color w:val="800080"/>
      <w:u w:val="single"/>
    </w:rPr>
  </w:style>
  <w:style w:type="paragraph" w:styleId="af6">
    <w:name w:val="Revision"/>
    <w:hidden/>
    <w:uiPriority w:val="99"/>
    <w:semiHidden/>
    <w:rsid w:val="00322A5D"/>
    <w:pPr>
      <w:spacing w:after="0" w:line="240" w:lineRule="auto"/>
    </w:pPr>
    <w:rPr>
      <w:rFonts w:ascii="Calibri" w:eastAsia="Calibri" w:hAnsi="Calibri" w:cs="Times New Roman"/>
      <w:lang w:val="kk-KZ"/>
    </w:rPr>
  </w:style>
  <w:style w:type="table" w:customStyle="1" w:styleId="3">
    <w:name w:val="Сетка таблицы3"/>
    <w:basedOn w:val="a1"/>
    <w:next w:val="ae"/>
    <w:uiPriority w:val="59"/>
    <w:rsid w:val="00322A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e"/>
    <w:uiPriority w:val="59"/>
    <w:rsid w:val="00DE7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41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1028E300DC031D5D1965DD23068A0EC91628BF2E22B7310F60DC57A57380D13CC8F4034009D53247DB1D32Cx5T0F" TargetMode="External"/><Relationship Id="rId5" Type="http://schemas.openxmlformats.org/officeDocument/2006/relationships/webSettings" Target="webSettings.xml"/><Relationship Id="rId10" Type="http://schemas.openxmlformats.org/officeDocument/2006/relationships/hyperlink" Target="jl:31189190.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F412A-D10D-4936-BE27-41AE7606F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12223</TotalTime>
  <Pages>27</Pages>
  <Words>11502</Words>
  <Characters>65566</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Кожанов Алмат Бекболатович</dc:creator>
  <cp:keywords/>
  <dc:description/>
  <cp:lastModifiedBy>Тымбаев Нурлан Куанышевич</cp:lastModifiedBy>
  <cp:revision>76</cp:revision>
  <dcterms:created xsi:type="dcterms:W3CDTF">2022-01-28T11:08:00Z</dcterms:created>
  <dcterms:modified xsi:type="dcterms:W3CDTF">2022-12-29T05:24:00Z</dcterms:modified>
</cp:coreProperties>
</file>