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Приложение №</w:t>
      </w:r>
      <w:r w:rsidR="0045364A">
        <w:rPr>
          <w:rFonts w:ascii="Times New Roman" w:eastAsia="Calibri" w:hAnsi="Times New Roman" w:cs="Times New Roman"/>
          <w:b/>
          <w:sz w:val="24"/>
          <w:szCs w:val="24"/>
          <w:lang w:val="ru-KZ" w:eastAsia="ru-RU"/>
        </w:rPr>
        <w:t>5</w:t>
      </w:r>
      <w:r w:rsidRPr="00A4748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Антикоррупционная оговорка</w:t>
      </w:r>
    </w:p>
    <w:p w:rsidR="00A4748F" w:rsidRPr="003869D7" w:rsidRDefault="00A4748F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обеспечивать, чтобы все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с ним физические и юридические лица, действующие по настоящему договору (далее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каждое из них именуется «Аффил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все 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ированные лица обязуются не совершать прямо или косвенно следующих действий: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F2B82">
        <w:rPr>
          <w:rFonts w:ascii="Times New Roman" w:hAnsi="Times New Roman"/>
          <w:sz w:val="24"/>
          <w:szCs w:val="24"/>
          <w:lang w:eastAsia="ru-RU"/>
        </w:rPr>
        <w:t xml:space="preserve">оварищества с ограниченной ответственностью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Мангистауэнергомунай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(далее -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 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[не является]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1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2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</w:t>
      </w:r>
      <w:proofErr w:type="gramEnd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значимое лицо станет должностным лицом или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приобретет прямую или косвенную долю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поставщике/подрядчике/исполнителе по настоящему договору.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немедленно информировать Товарищество в письменной форме, если [Наименование контрагента по договору]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какие-либо его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лица будут осуждены за совершение или признаны виновными в совершении таких противоправных действий.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деловой этики Товарищества и Политикой в области противодействия коррупции Товарищества на официальном веб-сайте Товарищества.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деловой этики Товарищества и Политику в области противодействия коррупции Товарищества.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и прочих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рованных лиц.</w:t>
      </w:r>
    </w:p>
    <w:p w:rsidR="005E47D9" w:rsidRPr="00860C54" w:rsidRDefault="005E47D9" w:rsidP="005E47D9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своевременно сообщать Товариществу о всех случаях нарушения требований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антикоррупционной оговорки, связанной с деятельностью Товарищества. Для сообщения о случаях нарушения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использовать «Горячую линию» Товарищества, информация о которой размещена на официальном веб-сайте Товарищества.  </w:t>
      </w:r>
    </w:p>
    <w:p w:rsidR="00851C4B" w:rsidRPr="005E47D9" w:rsidRDefault="00851C4B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686353" w:rsidRDefault="00686353" w:rsidP="00686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lastRenderedPageBreak/>
        <w:t>Қосымша</w:t>
      </w:r>
      <w:r w:rsidRPr="00686353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№</w:t>
      </w:r>
      <w:r w:rsidR="0045364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5</w:t>
      </w:r>
      <w:bookmarkStart w:id="0" w:name="_GoBack"/>
      <w:bookmarkEnd w:id="0"/>
      <w:r w:rsidRPr="006863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686353" w:rsidRPr="00686353" w:rsidRDefault="00686353" w:rsidP="00686353">
      <w:pPr>
        <w:pStyle w:val="a7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686353">
        <w:rPr>
          <w:rFonts w:ascii="Times New Roman" w:eastAsia="Calibri" w:hAnsi="Times New Roman"/>
          <w:b/>
          <w:sz w:val="24"/>
          <w:szCs w:val="24"/>
          <w:lang w:val="kk-KZ"/>
        </w:rPr>
        <w:t>Сыбайлас жемқорлыққа қарсы ескерту</w:t>
      </w:r>
    </w:p>
    <w:p w:rsidR="00686353" w:rsidRDefault="00686353" w:rsidP="00686353">
      <w:pPr>
        <w:pStyle w:val="a7"/>
        <w:tabs>
          <w:tab w:val="left" w:pos="1650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1.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иелерінің, директорлардың, лауазымды тұлғалардың, қызметкерлердің және агенттердің шектеусіз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>
        <w:rPr>
          <w:rFonts w:ascii="Times New Roman" w:eastAsia="Calibri" w:hAnsi="Times New Roman"/>
          <w:sz w:val="24"/>
          <w:szCs w:val="24"/>
          <w:lang w:val="kk-KZ"/>
        </w:rPr>
        <w:t>ны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>қоса алғанда, осы Шарт бойынша әрекет ететін онымен үлестес барлық жеке және заңды тұлғалардың (бұдан әрі олардың әрқайсысы «Үлестес тұлға» деп аталады) осы ескертпенің кепілдіктерін сақтауын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2.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>және барлық үлестес тұлғалар тікелей немесе жанама келесі әрекеттерді жасамауға: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2.2.1.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Заңсыз алу, сақтау немесе бизнесті жүргізу 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үшін заңсыз артықшылықтар алу мақсатында мемлекетпен байланысты кез келген тұлғаларға қандай да бір ақша қаражатын төлеуге, ұсынуға, уәде беруге не төлеуге немесе өзге де құндылықтарды (сыйлықтарды, ойын-сауық пен субсидияларды қоса алғанда) беруге рұқсат етуге.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2.2.2.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Параға коммерциялық сатып алуды және бизнесті жүргізудің өзге де заңға қарсы және заңсыз құралдарын қоса алғанда, коммерция саласында парақорлыққа тыйым салатын қолданыстағы заңдарды бұзатын өзге де іс-әрекеттер жасамауға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3.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3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[мемлекетке байланысты тұлға болып табылмайды]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[оның лауазымды тұлғалары, қызметкерлері не тікелей немесе жанама иелері болып табылатын саяси маңызы бар тұлғалар жоқ].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саяси маңызды тұлға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лауазымды тұлға немесе қызметкер болған не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тікелей немесе жанама қатысу үлесін сатып алған барлық жағдайлар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жазбаша нысанда дереу хабарлауға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4.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заңсыз мақсатта емес, заңды шаруашылық қызметті жүзеге асыру мақсатында құрылған және тек қаржыландырудың заңды көздері ғана бар.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5.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оның үлестес тұлғалары алаяқтық немесе сыбайлас жемқорлыққа байланысты қандай да бір заңға қарсы іс-әрекеттер жасағаны үшін сотталмаған немесе кінәлі деп танылған.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егер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немесе оның қандай да бір үлестес тұлғалары осындай құқыққа қарсы іс-әрекеттерді жасағаны үшін сотталса немесе жасағаны үшін кінәлі деп танылса, </w:t>
      </w:r>
      <w:r>
        <w:rPr>
          <w:rFonts w:ascii="Times New Roman" w:hAnsi="Times New Roman"/>
          <w:sz w:val="24"/>
          <w:szCs w:val="24"/>
          <w:lang w:val="kk-KZ"/>
        </w:rPr>
        <w:t>Серіктестікт</w:t>
      </w:r>
      <w:r w:rsidRPr="003869D7">
        <w:rPr>
          <w:rFonts w:ascii="Times New Roman" w:hAnsi="Times New Roman"/>
          <w:sz w:val="24"/>
          <w:szCs w:val="24"/>
          <w:lang w:val="kk-KZ"/>
        </w:rPr>
        <w:t>і жазбаша нысанда дереу хабардар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6.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оның </w:t>
      </w:r>
      <w:r>
        <w:rPr>
          <w:rFonts w:ascii="Times New Roman" w:hAnsi="Times New Roman"/>
          <w:sz w:val="24"/>
          <w:szCs w:val="24"/>
          <w:lang w:val="kk-KZ"/>
        </w:rPr>
        <w:t xml:space="preserve">«Маңғыстауэнергомұнай» ЖШС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(бұдан әрі -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) Іскерлік этика кодексімен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Серіктестіктің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ресми веб-сайтындағы сыбайлас жемқорлыққа қарсы іс-қимыл саласындағы саясатымен танысқанын растайды.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іскерлік этика кодексін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Сыбайлас жемқорлыққа қарсы іс-қимыл саласындағы саясатты толық түсінетінін куәландырады.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7.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осы Сыбайлас жемқорлыққа қарсы ескертпенің талаптарын нақты немесе ықтимал бұзған жағдайда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адал көмек көрсетуге және жәрдемдесуге міндеттенеді, оның ішінде өз иелеріне, директорларына, лауазымды тұлғаларына және өзге де үлестес тұлғаларға сұрау жүргізу мүмкіндігін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8.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қызметіне байланысты сыбайлас жемқорлыққа қарсы ескертпенің талаптарын бұзудың барлық жағдайлары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уақтылы хабарлауға міндеттенеді. Талаптарды бұзу жағдайлары туралы хабарлама үшін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ол жөнінде ақпарат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Серіктестік ресми веб-сайтында орналастыр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ған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«Жедел байланыс желісін» пайдалануға міндетті.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tabs>
          <w:tab w:val="left" w:pos="1650"/>
        </w:tabs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304F" w:rsidRPr="00851C4B" w:rsidRDefault="001D636B" w:rsidP="00FF62CF">
      <w:pPr>
        <w:pStyle w:val="a7"/>
        <w:ind w:firstLine="709"/>
        <w:jc w:val="right"/>
        <w:rPr>
          <w:lang w:val="kk-KZ"/>
        </w:rPr>
      </w:pPr>
    </w:p>
    <w:sectPr w:rsidR="0065304F" w:rsidRPr="008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6B" w:rsidRDefault="001D636B" w:rsidP="00851C4B">
      <w:pPr>
        <w:spacing w:after="0" w:line="240" w:lineRule="auto"/>
      </w:pPr>
      <w:r>
        <w:separator/>
      </w:r>
    </w:p>
  </w:endnote>
  <w:endnote w:type="continuationSeparator" w:id="0">
    <w:p w:rsidR="001D636B" w:rsidRDefault="001D636B" w:rsidP="008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6B" w:rsidRDefault="001D636B" w:rsidP="00851C4B">
      <w:pPr>
        <w:spacing w:after="0" w:line="240" w:lineRule="auto"/>
      </w:pPr>
      <w:r>
        <w:separator/>
      </w:r>
    </w:p>
  </w:footnote>
  <w:footnote w:type="continuationSeparator" w:id="0">
    <w:p w:rsidR="001D636B" w:rsidRDefault="001D636B" w:rsidP="00851C4B">
      <w:pPr>
        <w:spacing w:after="0" w:line="240" w:lineRule="auto"/>
      </w:pPr>
      <w:r>
        <w:continuationSeparator/>
      </w:r>
    </w:p>
  </w:footnote>
  <w:footnote w:id="1">
    <w:p w:rsidR="005E47D9" w:rsidRPr="005E47D9" w:rsidRDefault="005E47D9" w:rsidP="005E47D9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 w:rsidRPr="005E47D9">
        <w:rPr>
          <w:lang w:val="ru-RU"/>
        </w:rPr>
        <w:t xml:space="preserve"> </w:t>
      </w:r>
    </w:p>
  </w:footnote>
  <w:footnote w:id="2">
    <w:p w:rsidR="005E47D9" w:rsidRPr="005E47D9" w:rsidRDefault="005E47D9" w:rsidP="005E47D9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  <w:footnote w:id="3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Контрагент мемлекетпен байланысты тұлға болған жағдайда мәтінді өзгерту қажет </w:t>
      </w:r>
    </w:p>
  </w:footnote>
  <w:footnote w:id="4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Бар болса, мәтінді өзгерту және жария лауазымды тұлғалардың тізбесін алу қажет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E"/>
    <w:rsid w:val="001D636B"/>
    <w:rsid w:val="00205C45"/>
    <w:rsid w:val="003A399A"/>
    <w:rsid w:val="003F6344"/>
    <w:rsid w:val="0045364A"/>
    <w:rsid w:val="004A3D2E"/>
    <w:rsid w:val="004E5502"/>
    <w:rsid w:val="004F735E"/>
    <w:rsid w:val="005211E9"/>
    <w:rsid w:val="005E14FF"/>
    <w:rsid w:val="005E47D9"/>
    <w:rsid w:val="00665BA0"/>
    <w:rsid w:val="006735B2"/>
    <w:rsid w:val="00686353"/>
    <w:rsid w:val="00687532"/>
    <w:rsid w:val="007208D2"/>
    <w:rsid w:val="007A67E2"/>
    <w:rsid w:val="00835CA2"/>
    <w:rsid w:val="00851C4B"/>
    <w:rsid w:val="009C67F6"/>
    <w:rsid w:val="009E596C"/>
    <w:rsid w:val="00A01AC8"/>
    <w:rsid w:val="00A4748F"/>
    <w:rsid w:val="00A752F4"/>
    <w:rsid w:val="00A9328B"/>
    <w:rsid w:val="00A9743F"/>
    <w:rsid w:val="00C87ED0"/>
    <w:rsid w:val="00D35F13"/>
    <w:rsid w:val="00DF30FA"/>
    <w:rsid w:val="00F94951"/>
    <w:rsid w:val="00FB053E"/>
    <w:rsid w:val="00FD2D9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218B"/>
  <w15:chartTrackingRefBased/>
  <w15:docId w15:val="{C19F8312-A8CB-45AA-BBFC-4DF2D6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FB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 Знак"/>
    <w:basedOn w:val="a0"/>
    <w:link w:val="a3"/>
    <w:rsid w:val="00F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3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E1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E14FF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unhideWhenUsed/>
    <w:rsid w:val="00851C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51C4B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nhideWhenUsed/>
    <w:rsid w:val="00851C4B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F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A950-72B3-4B60-A569-4D50F545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Сагындыкова Гулмира</dc:creator>
  <cp:keywords/>
  <dc:description/>
  <cp:lastModifiedBy>Жарасбек Торебай</cp:lastModifiedBy>
  <cp:revision>13</cp:revision>
  <cp:lastPrinted>2021-12-23T07:28:00Z</cp:lastPrinted>
  <dcterms:created xsi:type="dcterms:W3CDTF">2021-12-23T07:21:00Z</dcterms:created>
  <dcterms:modified xsi:type="dcterms:W3CDTF">2024-02-07T11:47:00Z</dcterms:modified>
</cp:coreProperties>
</file>