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9EAE" w14:textId="77777777" w:rsidR="00611405" w:rsidRPr="007E715C" w:rsidRDefault="00611405" w:rsidP="00611405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18"/>
          <w:szCs w:val="18"/>
          <w:lang w:val="ru-RU" w:eastAsia="ru-RU"/>
        </w:rPr>
      </w:pPr>
      <w:r w:rsidRPr="007E715C">
        <w:rPr>
          <w:rFonts w:ascii="Times New Roman" w:eastAsia="SimSun" w:hAnsi="Times New Roman" w:cs="Times New Roman"/>
          <w:sz w:val="18"/>
          <w:szCs w:val="18"/>
          <w:lang w:val="ru-RU" w:eastAsia="ru-RU"/>
        </w:rPr>
        <w:t>Приложение №1 к Технической спецификации</w:t>
      </w:r>
    </w:p>
    <w:p w14:paraId="09CF6590" w14:textId="77777777" w:rsidR="00611405" w:rsidRPr="007E715C" w:rsidRDefault="00611405" w:rsidP="00611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</w:p>
    <w:p w14:paraId="7477EB99" w14:textId="77777777" w:rsidR="00611405" w:rsidRPr="007E715C" w:rsidRDefault="00611405" w:rsidP="00611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  <w:r w:rsidRPr="007E715C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Основные объемы оказываемых услуг по закупу услуг по диагностированию/экспертизе/ анализу/испытаниям/тестированию/осмотру</w:t>
      </w:r>
    </w:p>
    <w:p w14:paraId="61DA88B0" w14:textId="379645D1" w:rsidR="00484B60" w:rsidRPr="007E715C" w:rsidRDefault="00484B60">
      <w:pPr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3"/>
        <w:tblW w:w="15004" w:type="dxa"/>
        <w:tblLook w:val="04A0" w:firstRow="1" w:lastRow="0" w:firstColumn="1" w:lastColumn="0" w:noHBand="0" w:noVBand="1"/>
      </w:tblPr>
      <w:tblGrid>
        <w:gridCol w:w="400"/>
        <w:gridCol w:w="3866"/>
        <w:gridCol w:w="1421"/>
        <w:gridCol w:w="1149"/>
        <w:gridCol w:w="861"/>
        <w:gridCol w:w="1439"/>
        <w:gridCol w:w="1460"/>
        <w:gridCol w:w="1235"/>
        <w:gridCol w:w="846"/>
        <w:gridCol w:w="580"/>
        <w:gridCol w:w="598"/>
        <w:gridCol w:w="1149"/>
      </w:tblGrid>
      <w:tr w:rsidR="00611405" w:rsidRPr="007E715C" w14:paraId="25A82D20" w14:textId="77777777" w:rsidTr="00611405">
        <w:trPr>
          <w:trHeight w:val="255"/>
        </w:trPr>
        <w:tc>
          <w:tcPr>
            <w:tcW w:w="1500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57EA3" w14:textId="2FD9C583" w:rsidR="00611405" w:rsidRPr="007E715C" w:rsidRDefault="00611405" w:rsidP="006114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Лот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</w:t>
            </w:r>
            <w:r w:rsidR="000B68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  <w:r w:rsidR="006739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0B68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</w:t>
            </w:r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</w:p>
        </w:tc>
      </w:tr>
      <w:tr w:rsidR="00611405" w:rsidRPr="00B92497" w14:paraId="59980BF0" w14:textId="77777777" w:rsidTr="00611405">
        <w:trPr>
          <w:trHeight w:val="600"/>
        </w:trPr>
        <w:tc>
          <w:tcPr>
            <w:tcW w:w="150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D7EC7B" w14:textId="04676B9A" w:rsidR="00611405" w:rsidRPr="007E715C" w:rsidRDefault="00611405" w:rsidP="006114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Техническое освидетельствование и техническое обследование сосудов, работающих под давлением с целью продления срока эксплуатации по Атыраускому НУ</w:t>
            </w:r>
          </w:p>
        </w:tc>
      </w:tr>
      <w:tr w:rsidR="00611405" w:rsidRPr="007E715C" w14:paraId="46EEA05E" w14:textId="77777777" w:rsidTr="000B7310">
        <w:trPr>
          <w:trHeight w:val="480"/>
        </w:trPr>
        <w:tc>
          <w:tcPr>
            <w:tcW w:w="400" w:type="dxa"/>
            <w:vMerge w:val="restart"/>
            <w:tcBorders>
              <w:top w:val="single" w:sz="4" w:space="0" w:color="auto"/>
            </w:tcBorders>
            <w:hideMark/>
          </w:tcPr>
          <w:p w14:paraId="390EED8D" w14:textId="77777777" w:rsidR="00611405" w:rsidRPr="007E715C" w:rsidRDefault="00611405" w:rsidP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</w:tcBorders>
            <w:hideMark/>
          </w:tcPr>
          <w:p w14:paraId="0CBBFB44" w14:textId="77777777" w:rsidR="00611405" w:rsidRPr="007E715C" w:rsidRDefault="00611405" w:rsidP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Найменование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hideMark/>
          </w:tcPr>
          <w:p w14:paraId="22A3064B" w14:textId="77777777" w:rsidR="00611405" w:rsidRPr="007E715C" w:rsidRDefault="00611405" w:rsidP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оборудования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  <w:hideMark/>
          </w:tcPr>
          <w:p w14:paraId="633533A0" w14:textId="77777777" w:rsidR="00611405" w:rsidRPr="007E715C" w:rsidRDefault="00611405" w:rsidP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Краткая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характ-ка</w:t>
            </w:r>
            <w:proofErr w:type="spellEnd"/>
          </w:p>
        </w:tc>
        <w:tc>
          <w:tcPr>
            <w:tcW w:w="861" w:type="dxa"/>
            <w:vMerge w:val="restart"/>
            <w:tcBorders>
              <w:top w:val="single" w:sz="4" w:space="0" w:color="auto"/>
            </w:tcBorders>
            <w:hideMark/>
          </w:tcPr>
          <w:p w14:paraId="0B0A6CCD" w14:textId="77777777" w:rsidR="00611405" w:rsidRPr="007E715C" w:rsidRDefault="00611405" w:rsidP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или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hideMark/>
          </w:tcPr>
          <w:p w14:paraId="29FCA8A0" w14:textId="77777777" w:rsidR="00611405" w:rsidRPr="007E715C" w:rsidRDefault="00611405" w:rsidP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Подразделение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  <w:hideMark/>
          </w:tcPr>
          <w:p w14:paraId="5CDDC5C9" w14:textId="77777777" w:rsidR="00611405" w:rsidRPr="007E715C" w:rsidRDefault="00611405" w:rsidP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установки</w:t>
            </w:r>
            <w:proofErr w:type="spellEnd"/>
          </w:p>
        </w:tc>
        <w:tc>
          <w:tcPr>
            <w:tcW w:w="2081" w:type="dxa"/>
            <w:gridSpan w:val="2"/>
            <w:tcBorders>
              <w:top w:val="single" w:sz="4" w:space="0" w:color="auto"/>
            </w:tcBorders>
            <w:hideMark/>
          </w:tcPr>
          <w:p w14:paraId="42F98AAF" w14:textId="77777777" w:rsidR="00611405" w:rsidRPr="007E715C" w:rsidRDefault="00611405" w:rsidP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Сроки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оказания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услуг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</w:tcBorders>
            <w:noWrap/>
            <w:hideMark/>
          </w:tcPr>
          <w:p w14:paraId="7A4A2D2B" w14:textId="77777777" w:rsidR="00611405" w:rsidRPr="007E715C" w:rsidRDefault="00611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1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</w:tcBorders>
            <w:noWrap/>
            <w:hideMark/>
          </w:tcPr>
          <w:p w14:paraId="0AB3C369" w14:textId="77777777" w:rsidR="00611405" w:rsidRPr="007E715C" w:rsidRDefault="00611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1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noWrap/>
            <w:hideMark/>
          </w:tcPr>
          <w:p w14:paraId="2D5C3F21" w14:textId="77777777" w:rsidR="00611405" w:rsidRPr="007E715C" w:rsidRDefault="00611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1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11405" w:rsidRPr="007E715C" w14:paraId="25591CF6" w14:textId="77777777" w:rsidTr="000B7310">
        <w:trPr>
          <w:trHeight w:val="765"/>
        </w:trPr>
        <w:tc>
          <w:tcPr>
            <w:tcW w:w="400" w:type="dxa"/>
            <w:vMerge/>
            <w:hideMark/>
          </w:tcPr>
          <w:p w14:paraId="4B8B05A6" w14:textId="77777777" w:rsidR="00611405" w:rsidRPr="007E715C" w:rsidRDefault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66" w:type="dxa"/>
            <w:vMerge/>
            <w:hideMark/>
          </w:tcPr>
          <w:p w14:paraId="2F64806E" w14:textId="77777777" w:rsidR="00611405" w:rsidRPr="007E715C" w:rsidRDefault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vMerge/>
            <w:hideMark/>
          </w:tcPr>
          <w:p w14:paraId="3D9FCE9B" w14:textId="77777777" w:rsidR="00611405" w:rsidRPr="007E715C" w:rsidRDefault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hideMark/>
          </w:tcPr>
          <w:p w14:paraId="36C5F790" w14:textId="77777777" w:rsidR="00611405" w:rsidRPr="007E715C" w:rsidRDefault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  <w:hideMark/>
          </w:tcPr>
          <w:p w14:paraId="63B70E53" w14:textId="77777777" w:rsidR="00611405" w:rsidRPr="007E715C" w:rsidRDefault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vMerge/>
            <w:hideMark/>
          </w:tcPr>
          <w:p w14:paraId="00AD7D25" w14:textId="77777777" w:rsidR="00611405" w:rsidRPr="007E715C" w:rsidRDefault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hideMark/>
          </w:tcPr>
          <w:p w14:paraId="1AA692A4" w14:textId="77777777" w:rsidR="00611405" w:rsidRPr="007E715C" w:rsidRDefault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hideMark/>
          </w:tcPr>
          <w:p w14:paraId="035458C7" w14:textId="77777777" w:rsidR="00611405" w:rsidRPr="007E715C" w:rsidRDefault="00611405" w:rsidP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Месяц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</w:t>
            </w:r>
          </w:p>
        </w:tc>
        <w:tc>
          <w:tcPr>
            <w:tcW w:w="846" w:type="dxa"/>
            <w:hideMark/>
          </w:tcPr>
          <w:p w14:paraId="55DE75F0" w14:textId="77777777" w:rsidR="00611405" w:rsidRPr="007E715C" w:rsidRDefault="00611405" w:rsidP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Месяц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</w:t>
            </w:r>
          </w:p>
        </w:tc>
        <w:tc>
          <w:tcPr>
            <w:tcW w:w="580" w:type="dxa"/>
            <w:hideMark/>
          </w:tcPr>
          <w:p w14:paraId="525F5DC1" w14:textId="77777777" w:rsidR="00611405" w:rsidRPr="007E715C" w:rsidRDefault="00611405" w:rsidP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8" w:type="dxa"/>
            <w:hideMark/>
          </w:tcPr>
          <w:p w14:paraId="2F9C9AF1" w14:textId="77777777" w:rsidR="00611405" w:rsidRPr="007E715C" w:rsidRDefault="00611405" w:rsidP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  <w:proofErr w:type="spellEnd"/>
          </w:p>
        </w:tc>
        <w:tc>
          <w:tcPr>
            <w:tcW w:w="1149" w:type="dxa"/>
            <w:hideMark/>
          </w:tcPr>
          <w:p w14:paraId="25F0E39F" w14:textId="77777777" w:rsidR="00611405" w:rsidRPr="007E715C" w:rsidRDefault="00611405" w:rsidP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оказания</w:t>
            </w:r>
            <w:proofErr w:type="spellEnd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услуг</w:t>
            </w:r>
            <w:proofErr w:type="spellEnd"/>
          </w:p>
        </w:tc>
      </w:tr>
      <w:tr w:rsidR="00611405" w:rsidRPr="007E715C" w14:paraId="59AFCAF0" w14:textId="77777777" w:rsidTr="00611405">
        <w:trPr>
          <w:trHeight w:val="255"/>
        </w:trPr>
        <w:tc>
          <w:tcPr>
            <w:tcW w:w="15004" w:type="dxa"/>
            <w:gridSpan w:val="12"/>
            <w:hideMark/>
          </w:tcPr>
          <w:p w14:paraId="66B8C6CE" w14:textId="77777777" w:rsidR="00611405" w:rsidRPr="007E715C" w:rsidRDefault="00611405" w:rsidP="006114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71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СГМ</w:t>
            </w:r>
          </w:p>
        </w:tc>
      </w:tr>
      <w:tr w:rsidR="000B7310" w:rsidRPr="007E715C" w14:paraId="2FC02B68" w14:textId="77777777" w:rsidTr="000B7310">
        <w:trPr>
          <w:trHeight w:val="722"/>
        </w:trPr>
        <w:tc>
          <w:tcPr>
            <w:tcW w:w="400" w:type="dxa"/>
            <w:hideMark/>
          </w:tcPr>
          <w:p w14:paraId="48094DED" w14:textId="77777777" w:rsidR="000B7310" w:rsidRPr="007E715C" w:rsidRDefault="000B7310" w:rsidP="00611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1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66" w:type="dxa"/>
            <w:hideMark/>
          </w:tcPr>
          <w:p w14:paraId="27FF56CA" w14:textId="77777777" w:rsidR="000B7310" w:rsidRPr="007E715C" w:rsidRDefault="000B731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E71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Техническое освидетельствование и техническое обследование с целью продления срока эксплуатации</w:t>
            </w:r>
          </w:p>
        </w:tc>
        <w:tc>
          <w:tcPr>
            <w:tcW w:w="1421" w:type="dxa"/>
            <w:hideMark/>
          </w:tcPr>
          <w:p w14:paraId="09B1471F" w14:textId="768A3E1A" w:rsidR="000B7310" w:rsidRPr="007E715C" w:rsidRDefault="000B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15C">
              <w:rPr>
                <w:rFonts w:ascii="Times New Roman" w:hAnsi="Times New Roman" w:cs="Times New Roman"/>
                <w:sz w:val="18"/>
                <w:szCs w:val="18"/>
              </w:rPr>
              <w:t>Ресивер 50 м3</w:t>
            </w:r>
          </w:p>
        </w:tc>
        <w:tc>
          <w:tcPr>
            <w:tcW w:w="1149" w:type="dxa"/>
            <w:hideMark/>
          </w:tcPr>
          <w:p w14:paraId="71022B87" w14:textId="77777777" w:rsidR="000B7310" w:rsidRPr="007E715C" w:rsidRDefault="000B7310" w:rsidP="00611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15C">
              <w:rPr>
                <w:rFonts w:ascii="Times New Roman" w:hAnsi="Times New Roman" w:cs="Times New Roman"/>
                <w:sz w:val="18"/>
                <w:szCs w:val="18"/>
              </w:rPr>
              <w:t>0,05м3</w:t>
            </w:r>
          </w:p>
        </w:tc>
        <w:tc>
          <w:tcPr>
            <w:tcW w:w="861" w:type="dxa"/>
            <w:hideMark/>
          </w:tcPr>
          <w:p w14:paraId="7B4CCDE1" w14:textId="77777777" w:rsidR="000B7310" w:rsidRPr="007E715C" w:rsidRDefault="000B7310" w:rsidP="00611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15C">
              <w:rPr>
                <w:rFonts w:ascii="Times New Roman" w:hAnsi="Times New Roman" w:cs="Times New Roman"/>
                <w:sz w:val="18"/>
                <w:szCs w:val="18"/>
              </w:rPr>
              <w:t>21-С</w:t>
            </w:r>
          </w:p>
        </w:tc>
        <w:tc>
          <w:tcPr>
            <w:tcW w:w="1439" w:type="dxa"/>
            <w:hideMark/>
          </w:tcPr>
          <w:p w14:paraId="4C832A0C" w14:textId="77777777" w:rsidR="000B7310" w:rsidRPr="007E715C" w:rsidRDefault="000B731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E71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НПС им. Шманова Н.Н.</w:t>
            </w:r>
          </w:p>
        </w:tc>
        <w:tc>
          <w:tcPr>
            <w:tcW w:w="1460" w:type="dxa"/>
            <w:hideMark/>
          </w:tcPr>
          <w:p w14:paraId="5EF0EB32" w14:textId="77777777" w:rsidR="000B7310" w:rsidRPr="007E715C" w:rsidRDefault="000B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15C">
              <w:rPr>
                <w:rFonts w:ascii="Times New Roman" w:hAnsi="Times New Roman" w:cs="Times New Roman"/>
                <w:sz w:val="18"/>
                <w:szCs w:val="18"/>
              </w:rPr>
              <w:t xml:space="preserve">Компрессорная станция </w:t>
            </w:r>
          </w:p>
        </w:tc>
        <w:tc>
          <w:tcPr>
            <w:tcW w:w="2081" w:type="dxa"/>
            <w:gridSpan w:val="2"/>
          </w:tcPr>
          <w:p w14:paraId="34760F8B" w14:textId="66D4EDB9" w:rsidR="000B7310" w:rsidRPr="000B7310" w:rsidRDefault="000B7310" w:rsidP="0061140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731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соответствии </w:t>
            </w:r>
            <w:r w:rsidR="002D2D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п.3.1 Договора</w:t>
            </w:r>
            <w:r w:rsidR="002D2DF9" w:rsidRPr="000B731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80" w:type="dxa"/>
            <w:hideMark/>
          </w:tcPr>
          <w:p w14:paraId="303F24B5" w14:textId="2DDF7489" w:rsidR="000B7310" w:rsidRPr="007E715C" w:rsidRDefault="000B7310" w:rsidP="0061140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E71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7E71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98" w:type="dxa"/>
            <w:hideMark/>
          </w:tcPr>
          <w:p w14:paraId="01700C19" w14:textId="77777777" w:rsidR="000B7310" w:rsidRPr="007E715C" w:rsidRDefault="000B7310" w:rsidP="00611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1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9" w:type="dxa"/>
            <w:hideMark/>
          </w:tcPr>
          <w:p w14:paraId="428CD47A" w14:textId="77777777" w:rsidR="000B7310" w:rsidRPr="007E715C" w:rsidRDefault="000B7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15C">
              <w:rPr>
                <w:rFonts w:ascii="Times New Roman" w:hAnsi="Times New Roman" w:cs="Times New Roman"/>
                <w:sz w:val="18"/>
                <w:szCs w:val="18"/>
              </w:rPr>
              <w:t>Атырауская область</w:t>
            </w:r>
          </w:p>
        </w:tc>
      </w:tr>
    </w:tbl>
    <w:p w14:paraId="1B0138DF" w14:textId="47DC2597" w:rsidR="00611405" w:rsidRPr="007E715C" w:rsidRDefault="00611405">
      <w:pPr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041"/>
      </w:tblGrid>
      <w:tr w:rsidR="00BC25B0" w:rsidRPr="00B92497" w14:paraId="621A07D5" w14:textId="77777777" w:rsidTr="005C3690">
        <w:trPr>
          <w:trHeight w:val="369"/>
        </w:trPr>
        <w:tc>
          <w:tcPr>
            <w:tcW w:w="426" w:type="dxa"/>
          </w:tcPr>
          <w:p w14:paraId="2A4D430D" w14:textId="77777777" w:rsidR="00BC25B0" w:rsidRPr="008F2408" w:rsidRDefault="00BC25B0" w:rsidP="005C3690">
            <w:pPr>
              <w:rPr>
                <w:rFonts w:ascii="Times New Roman" w:eastAsia="SimSu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1121120" w14:textId="77777777" w:rsidR="00BC25B0" w:rsidRPr="008F2408" w:rsidRDefault="00BC25B0" w:rsidP="005C3690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F2408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  <w:t>Цель оказания услуг:</w:t>
            </w:r>
          </w:p>
        </w:tc>
        <w:tc>
          <w:tcPr>
            <w:tcW w:w="13041" w:type="dxa"/>
            <w:shd w:val="clear" w:color="auto" w:fill="auto"/>
          </w:tcPr>
          <w:p w14:paraId="5D27FCCC" w14:textId="77777777" w:rsidR="00BC25B0" w:rsidRPr="008F2408" w:rsidRDefault="00BC25B0" w:rsidP="005C3690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ru-RU" w:eastAsia="ru-RU"/>
              </w:rPr>
            </w:pPr>
            <w:r w:rsidRPr="008F24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Техническое о</w:t>
            </w:r>
            <w:r w:rsidRPr="008F24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свидетельствование и техническое обследование сосудов, работающих под давлением, с выдачей заключения экспертизы по продлению срока службы</w:t>
            </w:r>
          </w:p>
        </w:tc>
      </w:tr>
      <w:tr w:rsidR="00BC25B0" w:rsidRPr="00B92497" w14:paraId="54BB20C2" w14:textId="77777777" w:rsidTr="005C3690">
        <w:trPr>
          <w:trHeight w:val="883"/>
        </w:trPr>
        <w:tc>
          <w:tcPr>
            <w:tcW w:w="426" w:type="dxa"/>
          </w:tcPr>
          <w:p w14:paraId="1BAB5B89" w14:textId="77777777" w:rsidR="00BC25B0" w:rsidRPr="008F2408" w:rsidRDefault="00BC25B0" w:rsidP="005C3690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7E3527D" w14:textId="77777777" w:rsidR="00BC25B0" w:rsidRPr="008F2408" w:rsidRDefault="00BC25B0" w:rsidP="005C3690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18"/>
                <w:szCs w:val="18"/>
                <w:lang w:val="ru-RU" w:eastAsia="ru-RU"/>
              </w:rPr>
            </w:pPr>
            <w:r w:rsidRPr="008F24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Состав и содержание </w:t>
            </w:r>
            <w:r w:rsidRPr="008F2408">
              <w:rPr>
                <w:rFonts w:ascii="Times New Roman" w:eastAsia="SimSun" w:hAnsi="Times New Roman" w:cs="Times New Roman"/>
                <w:b/>
                <w:sz w:val="18"/>
                <w:szCs w:val="18"/>
                <w:lang w:val="ru-RU" w:eastAsia="ru-RU"/>
              </w:rPr>
              <w:t>оказываемых услуг.</w:t>
            </w:r>
          </w:p>
        </w:tc>
        <w:tc>
          <w:tcPr>
            <w:tcW w:w="13041" w:type="dxa"/>
            <w:shd w:val="clear" w:color="auto" w:fill="auto"/>
          </w:tcPr>
          <w:p w14:paraId="23068658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Объем работ, выполняемых по техническому обследованию сосудов, работающих под давлением, с целью продления срока службы выполнять.</w:t>
            </w:r>
          </w:p>
          <w:p w14:paraId="4C5CAC28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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 подготовительный этап;</w:t>
            </w:r>
          </w:p>
          <w:p w14:paraId="1A4555FC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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 полевой этап;</w:t>
            </w:r>
          </w:p>
          <w:p w14:paraId="71005F70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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 составление технического отчета по техническому обследованию и экспертного заключения по промышленной безопасности. </w:t>
            </w:r>
          </w:p>
          <w:p w14:paraId="365A430D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Получение необходимых согласований и разрешений на производство работ, подготовка к безопасному проведению работ в соответствии с действующими нормативными документами.</w:t>
            </w:r>
          </w:p>
          <w:p w14:paraId="3FCB0AD6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Услуги по техническому освидетельствованию сосудов, работающих под давлением выполнять в соответствии с «Правил обеспечения промышленной безопасности при эксплуатации оборудования, работающего под давлением», утвержденной приказом Министра по инвестициям и развитию Республики Казахстан от 30 декабря 2014 года №358. Объем работ по техническому освидетельствованию сосудов, работающих под давлением, должен соответствовать «Инструкцию по проведению технического освидетельствования сосудов, цистерн, бочек и баллонов, работающих под давлением» утвержденной приказом Министра по чрезвычайным ситуациям Республики Казахстан от 16 августа 2021 года № 398.</w:t>
            </w:r>
          </w:p>
          <w:p w14:paraId="6B6B87A9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     Услуги по техническому обследованию сосудов, работающих под давлением, с целью продления срока службы выполнять в соответствии с «Инструкцией по проведению обследования сосудов, работающих под давлением, с истекшим сроком службы с целью определения возможности их дальнейшей эксплуатации» утвержденной приказом Министра по чрезвычайным ситуациям Республики Казахстан от 29 сентября 2021 года № 480. </w:t>
            </w:r>
          </w:p>
          <w:p w14:paraId="17404905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Составление и согласование с представителем Заказчика программы технического диагностирования.</w:t>
            </w:r>
          </w:p>
          <w:p w14:paraId="183E0A94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Обследование сосуда проводится по программам обследования, разрабатываемых организацией, выполняющей данное обследование. </w:t>
            </w:r>
          </w:p>
          <w:p w14:paraId="1F28875D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Вывод к обследованию проводит владелец сосуда.</w:t>
            </w:r>
          </w:p>
          <w:p w14:paraId="70DDCC14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Обследование проводится нижеследующем порядке: </w:t>
            </w:r>
          </w:p>
          <w:p w14:paraId="07EB1E8B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Анализ технической документации; </w:t>
            </w:r>
          </w:p>
          <w:p w14:paraId="61FF76F6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2.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Наружный и внутренний осмотры;</w:t>
            </w:r>
          </w:p>
          <w:p w14:paraId="2083AB9D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lastRenderedPageBreak/>
              <w:t>3.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Визуальный и измерительный контроль (внутреннего или наружного диаметра, прогиба, смещения кромок, стыкуемых элементов, высоты развальцованных участков труб, коррозионных язв, эрозионных повреждений, трещин, деформаций</w:t>
            </w:r>
            <w:proofErr w:type="gramStart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) ;</w:t>
            </w:r>
            <w:proofErr w:type="gramEnd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</w:t>
            </w:r>
          </w:p>
          <w:p w14:paraId="765B5D41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4.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Контроль сварных соединений и зон основного металла неразрушающими методами дефектоскопии; </w:t>
            </w:r>
          </w:p>
          <w:p w14:paraId="2A1581CC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5.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Контроль методами цветной и магнитопорошковой дефектоскопии; </w:t>
            </w:r>
          </w:p>
          <w:p w14:paraId="16213A44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6.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Неразрушающий контроль толщины стенки; </w:t>
            </w:r>
          </w:p>
          <w:p w14:paraId="13C4FD4D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7.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Исследование напряженно-деформированного состояния;</w:t>
            </w:r>
          </w:p>
          <w:p w14:paraId="0736281A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8.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Определение химического состава, механических свойств и структуры металла методами неразрушающего контроля или лабораторными исследованиями; </w:t>
            </w:r>
          </w:p>
          <w:p w14:paraId="43AD189B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9.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Гидравлическое испытание сосуда; </w:t>
            </w:r>
          </w:p>
          <w:p w14:paraId="6295BDC2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10.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Оценка технического состояния сосудов; </w:t>
            </w:r>
          </w:p>
          <w:p w14:paraId="259DB84F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11.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Анализа результатов обследования и проведение расчетов на прочность; </w:t>
            </w:r>
          </w:p>
          <w:p w14:paraId="2EB479B4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12.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Определение возможности, сроков, параметров и условий эксплуатации сосудов; </w:t>
            </w:r>
          </w:p>
          <w:p w14:paraId="5CADC169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13.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Определение состояния опор или фундамента сосудов, работающих под давлением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(нивелирование));</w:t>
            </w:r>
          </w:p>
          <w:p w14:paraId="10E1BCE1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14.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Оформление результатов обследования.</w:t>
            </w:r>
          </w:p>
          <w:p w14:paraId="3F17AE26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Выполняемые виды неразрушающего контроля:</w:t>
            </w:r>
          </w:p>
          <w:p w14:paraId="0A80BA4E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Визуальный и измерительный контроль;</w:t>
            </w:r>
          </w:p>
          <w:p w14:paraId="0777F54A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2.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Ультразвуковой контроль; </w:t>
            </w:r>
          </w:p>
          <w:p w14:paraId="2009DF24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3.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Радиография сварных швов;</w:t>
            </w:r>
          </w:p>
          <w:p w14:paraId="35C237F4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4.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Измерение твердости;</w:t>
            </w:r>
          </w:p>
          <w:p w14:paraId="76E9573E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5.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Ультразвуковая </w:t>
            </w:r>
            <w:proofErr w:type="spellStart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толщинометрия</w:t>
            </w:r>
            <w:proofErr w:type="spellEnd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;</w:t>
            </w:r>
          </w:p>
          <w:p w14:paraId="70C4C9ED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6.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Цветная дефектоскопия;</w:t>
            </w:r>
          </w:p>
          <w:p w14:paraId="48837239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7.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Магнитопорошковая дефектоскопия; </w:t>
            </w:r>
          </w:p>
          <w:p w14:paraId="75C1C88D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8.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Определения содержания элементов в металле;</w:t>
            </w:r>
          </w:p>
          <w:p w14:paraId="2637ACE1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9.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Металлографические исследования;</w:t>
            </w:r>
          </w:p>
          <w:p w14:paraId="40EFFDB1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10.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Исследование напряженно-деформированного состояния; </w:t>
            </w:r>
          </w:p>
          <w:p w14:paraId="51E453DB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11.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Измерение толщины защитного покрытия; </w:t>
            </w:r>
          </w:p>
          <w:p w14:paraId="3F71C942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12.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Ударно-импульсный контроль; </w:t>
            </w:r>
          </w:p>
          <w:p w14:paraId="0B42B482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13.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Электромагнитный контроль</w:t>
            </w:r>
          </w:p>
          <w:p w14:paraId="1913964D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</w:p>
          <w:p w14:paraId="1F79CEDB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Программа по техническому обследованию сосудов, работающих под давлением,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1F017AF5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В программе по техническому обследованию сосудов, работающих под давлением, должны быть указаны специалисты согласно перечню привлекаемых работников (рассмотренного на стадии тендерных процедур) включающиеся в себя: </w:t>
            </w:r>
          </w:p>
          <w:p w14:paraId="16D6C2DA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- Персонал в области неразрушающего контроля III уровень (в количестве не менее одного человека с опытом работы не менее пяти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магнитному, проникающими веществами, </w:t>
            </w:r>
            <w:proofErr w:type="spellStart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вихретоковому</w:t>
            </w:r>
            <w:proofErr w:type="spellEnd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РК); </w:t>
            </w:r>
          </w:p>
          <w:p w14:paraId="47FDE15D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- Персонал в области неразрушающего контроля II уровень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 (в том числе </w:t>
            </w:r>
            <w:proofErr w:type="spellStart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толщинометрия</w:t>
            </w:r>
            <w:proofErr w:type="spellEnd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), радиографическому контролю,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РК); </w:t>
            </w:r>
          </w:p>
          <w:p w14:paraId="71BB8127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- Персонал в области неразрушающего контроля II уровень (в количестве не менее одного человека с опытом работы не менее трех лет).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по </w:t>
            </w:r>
            <w:proofErr w:type="spellStart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lastRenderedPageBreak/>
              <w:t>вихретоковому</w:t>
            </w:r>
            <w:proofErr w:type="spellEnd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методу, проникающими веществами, магнитопорошковому, выданный органом по сертификации, аккредитованным в соответствии с требованиями ГОСТ ISO/IEC 17024. Документ, подтверждающий опыт работы (согласно пунктам 3 и 5 статьи 35 Трудового кодекса РК).; </w:t>
            </w:r>
          </w:p>
          <w:p w14:paraId="4156A33D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 Персонал в области неразрушающего контроля II уровень (в количестве не менее одного человека с опытом работы не менее трех лет).  Сертификат и/или удостоверение по неразрушающему контролю: по методу измерения твердости, метод магнитной памяти металла, металлографическому анализу, методу определения содержания элементов в металле. Документ, подтверждающий опыт работы (согласно пунктам 3 и 5 статьи 35 Трудового кодекса РК).; </w:t>
            </w:r>
          </w:p>
          <w:p w14:paraId="33C12E8E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 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пунктам 3 и 5 статьи 35 Трудового кодекса РК).; </w:t>
            </w:r>
          </w:p>
          <w:p w14:paraId="1523DDCC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 эксперт (в количестве не менее одного человека, с опытом работы не менее трех лет), аттестованный на право выполнение технического обследования надежности и устойчивости зданий и сооружений, имеющий диплом о высшем профессиональном образовании в сфере строительства. Документ, подтверждающий опыт работы (согласно пунктам 3 и 5 статьи 35 Трудового кодекса РК).;  </w:t>
            </w:r>
          </w:p>
          <w:p w14:paraId="1C009748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5DB85329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</w:p>
          <w:p w14:paraId="035B39F8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 </w:t>
            </w:r>
          </w:p>
          <w:p w14:paraId="5DCB8C0D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 </w:t>
            </w:r>
          </w:p>
          <w:p w14:paraId="64C8A7F6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2.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твердомер портативный, </w:t>
            </w:r>
          </w:p>
          <w:p w14:paraId="00E06F06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3.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прибор магнитометрический для определения НДС, </w:t>
            </w:r>
          </w:p>
          <w:p w14:paraId="3D0FE6D0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4.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толщиномер ультразвуковой, </w:t>
            </w:r>
          </w:p>
          <w:p w14:paraId="261684CB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5.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ультразвуковой дефектоскоп, </w:t>
            </w:r>
          </w:p>
          <w:p w14:paraId="48F12CC6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6.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рентгеновский аппарат, </w:t>
            </w:r>
          </w:p>
          <w:p w14:paraId="674F7747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7.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переносной дефектоскоп (для магнитопорошкового контроля) и/или магнитные клещи,  </w:t>
            </w:r>
          </w:p>
          <w:p w14:paraId="6E9FC657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8.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</w:r>
            <w:proofErr w:type="spellStart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стилоскоп</w:t>
            </w:r>
            <w:proofErr w:type="spellEnd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и/или спектрометр (метод спектрального анализа), </w:t>
            </w:r>
          </w:p>
          <w:p w14:paraId="0288F8DC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9.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исследованиям; </w:t>
            </w:r>
          </w:p>
          <w:p w14:paraId="5BBFD022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10.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установка для гидроиспытаний;</w:t>
            </w:r>
          </w:p>
          <w:p w14:paraId="68A09BBE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11.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толщиномер защитных покрытий; </w:t>
            </w:r>
          </w:p>
          <w:p w14:paraId="7483AE5F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12.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геодезическое оборудование (нивелир и/или тахеометр), </w:t>
            </w:r>
          </w:p>
          <w:p w14:paraId="7AC5775B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13.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дефектоскоп вихревых токов, </w:t>
            </w:r>
          </w:p>
          <w:p w14:paraId="0480E037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14.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прибор для определения толщины защитного слоя бетона, </w:t>
            </w:r>
          </w:p>
          <w:p w14:paraId="5F263EB9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15.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измеритель влажности бетона, </w:t>
            </w:r>
          </w:p>
          <w:p w14:paraId="59412782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16.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>измеритель прочности бетона,</w:t>
            </w:r>
          </w:p>
          <w:p w14:paraId="33957A13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17.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0878E833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18.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эндоскоп, </w:t>
            </w:r>
          </w:p>
          <w:p w14:paraId="21708FF8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19.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ab/>
              <w:t xml:space="preserve">комплект </w:t>
            </w:r>
            <w:proofErr w:type="spellStart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пенетрантов</w:t>
            </w:r>
            <w:proofErr w:type="spellEnd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. </w:t>
            </w:r>
          </w:p>
          <w:p w14:paraId="764FF3B5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7445660E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2569184E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Все сопутствующие работы по вскрытию, очистке, подготовке поверхности элементов конструкции и сварных соединений, сосудов, работающих под давлением для проведения неразрушающего контроля, а также восстановление защитных покрытий после обследования проводится силами Исполнителя.</w:t>
            </w:r>
          </w:p>
          <w:p w14:paraId="4BD62D7F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После окончания полевых работ Исполнитель в течений 10 (десяти) календарных дней передает Заказчику экспертное заключение по промышленной безопасности на каждый сосуд работающих под давлением, оформленное в объеме методических рекомендации по проведению экспертизы промышленной безопасности от 24 мая </w:t>
            </w: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lastRenderedPageBreak/>
              <w:t xml:space="preserve">2010 года №15, а также технический отчет, содержащие результаты экспертизы по каждому сосуду работающих под давлением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729C2DB6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Экспертные заключения по промышленной безопасности и технические отчеты по техническому обследованию сосудов, работающих под давлением,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flash</w:t>
            </w:r>
            <w:proofErr w:type="spellEnd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 </w:t>
            </w:r>
            <w:proofErr w:type="spellStart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drive</w:t>
            </w:r>
            <w:proofErr w:type="spellEnd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) отдельно на каждый сосуд работающего под давлением. </w:t>
            </w:r>
          </w:p>
          <w:p w14:paraId="6C929161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В заключении необходимо представить (в т.ч. на электронном носителе) фотографии элементов сосудов, работающих под давлением, фундамента, дефектных мест, схемы расположения дефектов с их размерами. </w:t>
            </w:r>
          </w:p>
          <w:p w14:paraId="4DE03697" w14:textId="77777777" w:rsidR="00B92497" w:rsidRPr="00B92497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Visio</w:t>
            </w:r>
            <w:proofErr w:type="spellEnd"/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 xml:space="preserve">. </w:t>
            </w:r>
          </w:p>
          <w:p w14:paraId="57F1078A" w14:textId="2D9B1E8A" w:rsidR="00BC25B0" w:rsidRPr="00DF671D" w:rsidRDefault="00B92497" w:rsidP="00B92497">
            <w:pPr>
              <w:spacing w:after="0" w:line="240" w:lineRule="auto"/>
              <w:ind w:left="-70" w:right="-11" w:firstLine="38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</w:pPr>
            <w:r w:rsidRPr="00B92497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val="ru-RU" w:eastAsia="ru-RU" w:bidi="ru-RU"/>
              </w:rPr>
              <w:t>Исполнитель может дополнить вышеуказанный порядок оформления своими дополнительными предложениями.</w:t>
            </w:r>
          </w:p>
        </w:tc>
      </w:tr>
    </w:tbl>
    <w:p w14:paraId="639AE2C7" w14:textId="77777777" w:rsidR="00611405" w:rsidRPr="007E715C" w:rsidRDefault="00611405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611405" w:rsidRPr="007E715C" w:rsidSect="006114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1035"/>
    <w:multiLevelType w:val="hybridMultilevel"/>
    <w:tmpl w:val="D210694C"/>
    <w:lvl w:ilvl="0" w:tplc="8F9857B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" w15:restartNumberingAfterBreak="0">
    <w:nsid w:val="5A38580B"/>
    <w:multiLevelType w:val="hybridMultilevel"/>
    <w:tmpl w:val="D5944F8A"/>
    <w:lvl w:ilvl="0" w:tplc="8F9857B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 w15:restartNumberingAfterBreak="0">
    <w:nsid w:val="6DB57D92"/>
    <w:multiLevelType w:val="hybridMultilevel"/>
    <w:tmpl w:val="8D941278"/>
    <w:lvl w:ilvl="0" w:tplc="34C002A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05"/>
    <w:rsid w:val="00063456"/>
    <w:rsid w:val="000B682D"/>
    <w:rsid w:val="000B7310"/>
    <w:rsid w:val="001C1D1F"/>
    <w:rsid w:val="001D667F"/>
    <w:rsid w:val="00206F4B"/>
    <w:rsid w:val="00256C6B"/>
    <w:rsid w:val="002D2DF9"/>
    <w:rsid w:val="003418B6"/>
    <w:rsid w:val="003519B7"/>
    <w:rsid w:val="003D32DF"/>
    <w:rsid w:val="003F574E"/>
    <w:rsid w:val="003F5C2C"/>
    <w:rsid w:val="00464C30"/>
    <w:rsid w:val="00484B60"/>
    <w:rsid w:val="004E150B"/>
    <w:rsid w:val="00565213"/>
    <w:rsid w:val="00611405"/>
    <w:rsid w:val="00673911"/>
    <w:rsid w:val="006B0D5F"/>
    <w:rsid w:val="006C72CF"/>
    <w:rsid w:val="00740655"/>
    <w:rsid w:val="007E715C"/>
    <w:rsid w:val="00915E55"/>
    <w:rsid w:val="009A52F4"/>
    <w:rsid w:val="00A90059"/>
    <w:rsid w:val="00B86D7A"/>
    <w:rsid w:val="00B92497"/>
    <w:rsid w:val="00BC25B0"/>
    <w:rsid w:val="00BF5566"/>
    <w:rsid w:val="00E1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9D66"/>
  <w15:chartTrackingRefBased/>
  <w15:docId w15:val="{8B596088-2FE0-4317-A87B-DC611B3F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40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1140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61140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10</cp:revision>
  <dcterms:created xsi:type="dcterms:W3CDTF">2024-12-27T07:28:00Z</dcterms:created>
  <dcterms:modified xsi:type="dcterms:W3CDTF">2025-03-17T06:24:00Z</dcterms:modified>
</cp:coreProperties>
</file>