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A3" w:rsidRPr="00092CA3" w:rsidRDefault="00092CA3" w:rsidP="00092CA3">
      <w:pPr>
        <w:spacing w:after="0"/>
        <w:jc w:val="right"/>
        <w:rPr>
          <w:rFonts w:ascii="Times New Roman" w:hAnsi="Times New Roman" w:cs="Times New Roman"/>
          <w:b/>
          <w:sz w:val="24"/>
          <w:szCs w:val="24"/>
        </w:rPr>
      </w:pPr>
      <w:r w:rsidRPr="00092CA3">
        <w:rPr>
          <w:rFonts w:ascii="Times New Roman" w:hAnsi="Times New Roman" w:cs="Times New Roman"/>
          <w:b/>
          <w:sz w:val="24"/>
          <w:szCs w:val="24"/>
        </w:rPr>
        <w:t>Приложение № 4</w:t>
      </w:r>
    </w:p>
    <w:p w:rsidR="00092CA3" w:rsidRPr="00092CA3" w:rsidRDefault="00092CA3" w:rsidP="00092CA3">
      <w:pPr>
        <w:tabs>
          <w:tab w:val="left" w:pos="10812"/>
        </w:tabs>
        <w:spacing w:after="0" w:line="240" w:lineRule="auto"/>
        <w:jc w:val="right"/>
        <w:rPr>
          <w:rFonts w:ascii="Times New Roman" w:eastAsia="Times New Roman" w:hAnsi="Times New Roman" w:cs="Times New Roman"/>
          <w:b/>
          <w:bCs/>
          <w:sz w:val="24"/>
          <w:szCs w:val="24"/>
          <w:lang w:eastAsia="ru-RU"/>
        </w:rPr>
      </w:pPr>
      <w:r w:rsidRPr="00092CA3">
        <w:rPr>
          <w:rFonts w:ascii="Times New Roman" w:eastAsia="Times New Roman" w:hAnsi="Times New Roman" w:cs="Times New Roman"/>
          <w:b/>
          <w:bCs/>
          <w:sz w:val="24"/>
          <w:szCs w:val="24"/>
          <w:lang w:eastAsia="ru-RU"/>
        </w:rPr>
        <w:t xml:space="preserve">к Договору о закупках услуг </w:t>
      </w:r>
    </w:p>
    <w:p w:rsidR="00092CA3" w:rsidRPr="00092CA3" w:rsidRDefault="00092CA3" w:rsidP="00092CA3">
      <w:pPr>
        <w:tabs>
          <w:tab w:val="left" w:pos="708"/>
        </w:tabs>
        <w:suppressAutoHyphens/>
        <w:spacing w:after="0" w:line="240" w:lineRule="auto"/>
        <w:ind w:firstLine="567"/>
        <w:jc w:val="right"/>
        <w:rPr>
          <w:rFonts w:ascii="Times New Roman" w:eastAsia="Times New Roman" w:hAnsi="Times New Roman" w:cs="Times New Roman"/>
          <w:b/>
          <w:sz w:val="24"/>
          <w:szCs w:val="24"/>
          <w:lang w:eastAsia="ru-RU"/>
        </w:rPr>
      </w:pPr>
      <w:r w:rsidRPr="00092CA3">
        <w:rPr>
          <w:rFonts w:ascii="Times New Roman" w:eastAsia="Times New Roman" w:hAnsi="Times New Roman" w:cs="Times New Roman"/>
          <w:b/>
          <w:bCs/>
          <w:sz w:val="24"/>
          <w:szCs w:val="24"/>
          <w:lang w:eastAsia="ru-RU"/>
        </w:rPr>
        <w:tab/>
        <w:t>от «____» _________2022 года</w:t>
      </w:r>
      <w:r w:rsidRPr="00092CA3" w:rsidDel="00962BFF">
        <w:rPr>
          <w:rFonts w:ascii="Times New Roman" w:hAnsi="Times New Roman" w:cs="Times New Roman"/>
          <w:b/>
          <w:sz w:val="24"/>
          <w:szCs w:val="24"/>
        </w:rPr>
        <w:t xml:space="preserve"> </w:t>
      </w:r>
    </w:p>
    <w:p w:rsidR="00092CA3" w:rsidRPr="00092CA3" w:rsidRDefault="00092CA3" w:rsidP="00092CA3">
      <w:pPr>
        <w:rPr>
          <w:rFonts w:ascii="Times New Roman" w:hAnsi="Times New Roman" w:cs="Times New Roman"/>
          <w:sz w:val="24"/>
          <w:szCs w:val="24"/>
        </w:rPr>
      </w:pPr>
    </w:p>
    <w:tbl>
      <w:tblPr>
        <w:tblStyle w:val="TableStyle0"/>
        <w:tblW w:w="15962" w:type="dxa"/>
        <w:tblInd w:w="0" w:type="dxa"/>
        <w:tblLayout w:type="fixed"/>
        <w:tblLook w:val="04A0" w:firstRow="1" w:lastRow="0" w:firstColumn="1" w:lastColumn="0" w:noHBand="0" w:noVBand="1"/>
      </w:tblPr>
      <w:tblGrid>
        <w:gridCol w:w="420"/>
        <w:gridCol w:w="315"/>
        <w:gridCol w:w="315"/>
        <w:gridCol w:w="315"/>
        <w:gridCol w:w="315"/>
        <w:gridCol w:w="315"/>
        <w:gridCol w:w="315"/>
        <w:gridCol w:w="315"/>
        <w:gridCol w:w="315"/>
        <w:gridCol w:w="315"/>
        <w:gridCol w:w="158"/>
        <w:gridCol w:w="315"/>
        <w:gridCol w:w="315"/>
        <w:gridCol w:w="315"/>
        <w:gridCol w:w="315"/>
        <w:gridCol w:w="315"/>
        <w:gridCol w:w="158"/>
        <w:gridCol w:w="315"/>
        <w:gridCol w:w="315"/>
        <w:gridCol w:w="315"/>
        <w:gridCol w:w="315"/>
        <w:gridCol w:w="315"/>
        <w:gridCol w:w="315"/>
        <w:gridCol w:w="315"/>
        <w:gridCol w:w="315"/>
        <w:gridCol w:w="315"/>
        <w:gridCol w:w="315"/>
        <w:gridCol w:w="315"/>
        <w:gridCol w:w="420"/>
        <w:gridCol w:w="315"/>
        <w:gridCol w:w="315"/>
        <w:gridCol w:w="315"/>
        <w:gridCol w:w="315"/>
        <w:gridCol w:w="315"/>
        <w:gridCol w:w="158"/>
        <w:gridCol w:w="315"/>
        <w:gridCol w:w="315"/>
        <w:gridCol w:w="158"/>
        <w:gridCol w:w="315"/>
        <w:gridCol w:w="315"/>
        <w:gridCol w:w="315"/>
        <w:gridCol w:w="315"/>
        <w:gridCol w:w="315"/>
        <w:gridCol w:w="315"/>
        <w:gridCol w:w="315"/>
        <w:gridCol w:w="315"/>
        <w:gridCol w:w="315"/>
        <w:gridCol w:w="315"/>
        <w:gridCol w:w="315"/>
        <w:gridCol w:w="945"/>
      </w:tblGrid>
      <w:tr w:rsidR="00092CA3" w:rsidRPr="00092CA3" w:rsidTr="00911342">
        <w:trPr>
          <w:gridAfter w:val="1"/>
          <w:wAfter w:w="7" w:type="dxa"/>
        </w:trPr>
        <w:tc>
          <w:tcPr>
            <w:tcW w:w="3" w:type="dxa"/>
            <w:shd w:val="clear" w:color="FFFFFF" w:fill="auto"/>
            <w:vAlign w:val="bottom"/>
          </w:tcPr>
          <w:p w:rsidR="00092CA3" w:rsidRPr="00092CA3" w:rsidRDefault="00092CA3" w:rsidP="00092CA3">
            <w:pPr>
              <w:rPr>
                <w:rFonts w:ascii="Times New Roman" w:hAnsi="Times New Roman" w:cs="Times New Roman"/>
                <w:szCs w:val="16"/>
              </w:rPr>
            </w:pPr>
            <w:r w:rsidRPr="00092CA3">
              <w:rPr>
                <w:rFonts w:ascii="Times New Roman" w:eastAsia="Times New Roman" w:hAnsi="Times New Roman" w:cs="Times New Roman"/>
                <w:b/>
                <w:bCs/>
                <w:szCs w:val="16"/>
              </w:rPr>
              <w:t xml:space="preserve">                    </w:t>
            </w: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0"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0"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3"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0"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2" w:type="dxa"/>
            <w:shd w:val="clear" w:color="FFFFFF" w:fill="auto"/>
            <w:vAlign w:val="bottom"/>
          </w:tcPr>
          <w:p w:rsidR="00092CA3" w:rsidRPr="00092CA3" w:rsidRDefault="00092CA3" w:rsidP="00092CA3">
            <w:pPr>
              <w:rPr>
                <w:rFonts w:ascii="Times New Roman" w:hAnsi="Times New Roman" w:cs="Times New Roman"/>
                <w:szCs w:val="16"/>
              </w:rPr>
            </w:pPr>
          </w:p>
        </w:tc>
        <w:tc>
          <w:tcPr>
            <w:tcW w:w="0" w:type="dxa"/>
            <w:shd w:val="clear" w:color="FFFFFF" w:fill="auto"/>
            <w:vAlign w:val="bottom"/>
          </w:tcPr>
          <w:p w:rsidR="00092CA3" w:rsidRPr="00092CA3" w:rsidRDefault="00092CA3" w:rsidP="00092CA3">
            <w:pPr>
              <w:jc w:val="center"/>
              <w:rPr>
                <w:rFonts w:ascii="Times New Roman" w:hAnsi="Times New Roman" w:cs="Times New Roman"/>
                <w:szCs w:val="16"/>
              </w:rPr>
            </w:pPr>
          </w:p>
        </w:tc>
        <w:tc>
          <w:tcPr>
            <w:tcW w:w="2" w:type="dxa"/>
            <w:shd w:val="clear" w:color="FFFFFF" w:fill="auto"/>
            <w:vAlign w:val="bottom"/>
          </w:tcPr>
          <w:p w:rsidR="00092CA3" w:rsidRPr="00092CA3" w:rsidRDefault="00092CA3" w:rsidP="00092CA3">
            <w:pPr>
              <w:jc w:val="center"/>
              <w:rPr>
                <w:rFonts w:ascii="Times New Roman" w:hAnsi="Times New Roman" w:cs="Times New Roman"/>
                <w:szCs w:val="16"/>
              </w:rPr>
            </w:pPr>
          </w:p>
        </w:tc>
        <w:tc>
          <w:tcPr>
            <w:tcW w:w="28" w:type="dxa"/>
            <w:gridSpan w:val="10"/>
            <w:shd w:val="clear" w:color="FFFFFF" w:fill="auto"/>
            <w:vAlign w:val="bottom"/>
          </w:tcPr>
          <w:p w:rsidR="00092CA3" w:rsidRPr="00092CA3" w:rsidRDefault="00092CA3" w:rsidP="00092CA3">
            <w:pPr>
              <w:jc w:val="right"/>
              <w:rPr>
                <w:rFonts w:ascii="Times New Roman" w:hAnsi="Times New Roman" w:cs="Times New Roman"/>
                <w:i/>
                <w:sz w:val="12"/>
                <w:szCs w:val="12"/>
              </w:rPr>
            </w:pPr>
          </w:p>
          <w:p w:rsidR="00092CA3" w:rsidRPr="00092CA3" w:rsidRDefault="00092CA3" w:rsidP="00092CA3">
            <w:pPr>
              <w:jc w:val="right"/>
              <w:rPr>
                <w:rFonts w:ascii="Times New Roman" w:hAnsi="Times New Roman" w:cs="Times New Roman"/>
                <w:sz w:val="12"/>
                <w:szCs w:val="12"/>
              </w:rPr>
            </w:pPr>
            <w:r w:rsidRPr="00092CA3">
              <w:rPr>
                <w:rFonts w:ascii="Times New Roman" w:hAnsi="Times New Roman" w:cs="Times New Roman"/>
                <w:i/>
                <w:sz w:val="12"/>
                <w:szCs w:val="12"/>
              </w:rPr>
              <w:t>Приложение 50</w:t>
            </w:r>
          </w:p>
        </w:tc>
      </w:tr>
      <w:tr w:rsidR="00092CA3" w:rsidRPr="00092CA3" w:rsidTr="00911342">
        <w:trPr>
          <w:gridAfter w:val="1"/>
          <w:wAfter w:w="945" w:type="dxa"/>
          <w:trHeight w:val="60"/>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0" w:type="dxa"/>
            <w:gridSpan w:val="10"/>
            <w:shd w:val="clear" w:color="FFFFFF" w:fill="auto"/>
            <w:vAlign w:val="bottom"/>
          </w:tcPr>
          <w:p w:rsidR="00092CA3" w:rsidRPr="00092CA3" w:rsidRDefault="00092CA3" w:rsidP="00092CA3">
            <w:pPr>
              <w:jc w:val="right"/>
              <w:rPr>
                <w:rFonts w:ascii="Times New Roman" w:hAnsi="Times New Roman" w:cs="Times New Roman"/>
                <w:sz w:val="12"/>
                <w:szCs w:val="12"/>
              </w:rPr>
            </w:pPr>
            <w:r w:rsidRPr="00092CA3">
              <w:rPr>
                <w:rFonts w:ascii="Times New Roman" w:hAnsi="Times New Roman" w:cs="Times New Roman"/>
                <w:i/>
                <w:sz w:val="12"/>
                <w:szCs w:val="12"/>
              </w:rPr>
              <w:t>к приказу Министра финансов</w:t>
            </w:r>
          </w:p>
        </w:tc>
      </w:tr>
      <w:tr w:rsidR="00092CA3" w:rsidRPr="00092CA3" w:rsidTr="00911342">
        <w:trPr>
          <w:gridAfter w:val="1"/>
          <w:wAfter w:w="945" w:type="dxa"/>
          <w:trHeight w:val="60"/>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0" w:type="dxa"/>
            <w:gridSpan w:val="10"/>
            <w:shd w:val="clear" w:color="FFFFFF" w:fill="auto"/>
            <w:vAlign w:val="bottom"/>
          </w:tcPr>
          <w:p w:rsidR="00092CA3" w:rsidRPr="00092CA3" w:rsidRDefault="00092CA3" w:rsidP="00092CA3">
            <w:pPr>
              <w:jc w:val="right"/>
              <w:rPr>
                <w:rFonts w:ascii="Times New Roman" w:hAnsi="Times New Roman" w:cs="Times New Roman"/>
                <w:sz w:val="12"/>
                <w:szCs w:val="12"/>
              </w:rPr>
            </w:pPr>
            <w:r w:rsidRPr="00092CA3">
              <w:rPr>
                <w:rFonts w:ascii="Times New Roman" w:hAnsi="Times New Roman" w:cs="Times New Roman"/>
                <w:i/>
                <w:sz w:val="12"/>
                <w:szCs w:val="12"/>
              </w:rPr>
              <w:t>Республики Казахстан</w:t>
            </w:r>
          </w:p>
        </w:tc>
      </w:tr>
      <w:tr w:rsidR="00092CA3" w:rsidRPr="00092CA3" w:rsidTr="00911342">
        <w:trPr>
          <w:gridAfter w:val="1"/>
          <w:wAfter w:w="945" w:type="dxa"/>
          <w:trHeight w:val="60"/>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0" w:type="dxa"/>
            <w:gridSpan w:val="10"/>
            <w:shd w:val="clear" w:color="FFFFFF" w:fill="auto"/>
            <w:vAlign w:val="bottom"/>
          </w:tcPr>
          <w:p w:rsidR="00092CA3" w:rsidRPr="00092CA3" w:rsidRDefault="00092CA3" w:rsidP="00092CA3">
            <w:pPr>
              <w:jc w:val="right"/>
              <w:rPr>
                <w:rFonts w:ascii="Times New Roman" w:hAnsi="Times New Roman" w:cs="Times New Roman"/>
                <w:sz w:val="12"/>
                <w:szCs w:val="12"/>
              </w:rPr>
            </w:pPr>
            <w:r w:rsidRPr="00092CA3">
              <w:rPr>
                <w:rFonts w:ascii="Times New Roman" w:hAnsi="Times New Roman" w:cs="Times New Roman"/>
                <w:i/>
                <w:sz w:val="12"/>
                <w:szCs w:val="12"/>
              </w:rPr>
              <w:t>от 20 декабря 2012 года № 562</w:t>
            </w:r>
          </w:p>
        </w:tc>
      </w:tr>
      <w:tr w:rsidR="00092CA3" w:rsidRPr="00092CA3" w:rsidTr="00911342">
        <w:trPr>
          <w:gridAfter w:val="1"/>
          <w:wAfter w:w="945" w:type="dxa"/>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jc w:val="right"/>
              <w:rPr>
                <w:rFonts w:ascii="Times New Roman" w:hAnsi="Times New Roman" w:cs="Times New Roman"/>
                <w:sz w:val="12"/>
                <w:szCs w:val="12"/>
              </w:rPr>
            </w:pPr>
          </w:p>
        </w:tc>
        <w:tc>
          <w:tcPr>
            <w:tcW w:w="315" w:type="dxa"/>
            <w:shd w:val="clear" w:color="FFFFFF" w:fill="auto"/>
            <w:vAlign w:val="bottom"/>
          </w:tcPr>
          <w:p w:rsidR="00092CA3" w:rsidRPr="00092CA3" w:rsidRDefault="00092CA3" w:rsidP="00092CA3">
            <w:pPr>
              <w:jc w:val="right"/>
              <w:rPr>
                <w:rFonts w:ascii="Times New Roman" w:hAnsi="Times New Roman" w:cs="Times New Roman"/>
                <w:sz w:val="12"/>
                <w:szCs w:val="12"/>
              </w:rPr>
            </w:pPr>
          </w:p>
        </w:tc>
        <w:tc>
          <w:tcPr>
            <w:tcW w:w="315" w:type="dxa"/>
            <w:shd w:val="clear" w:color="FFFFFF" w:fill="auto"/>
            <w:vAlign w:val="bottom"/>
          </w:tcPr>
          <w:p w:rsidR="00092CA3" w:rsidRPr="00092CA3" w:rsidRDefault="00092CA3" w:rsidP="00092CA3">
            <w:pPr>
              <w:jc w:val="right"/>
              <w:rPr>
                <w:rFonts w:ascii="Times New Roman" w:hAnsi="Times New Roman" w:cs="Times New Roman"/>
                <w:sz w:val="12"/>
                <w:szCs w:val="12"/>
              </w:rPr>
            </w:pPr>
          </w:p>
        </w:tc>
        <w:tc>
          <w:tcPr>
            <w:tcW w:w="315" w:type="dxa"/>
            <w:shd w:val="clear" w:color="FFFFFF" w:fill="auto"/>
            <w:vAlign w:val="bottom"/>
          </w:tcPr>
          <w:p w:rsidR="00092CA3" w:rsidRPr="00092CA3" w:rsidRDefault="00092CA3" w:rsidP="00092CA3">
            <w:pPr>
              <w:jc w:val="right"/>
              <w:rPr>
                <w:rFonts w:ascii="Times New Roman" w:hAnsi="Times New Roman" w:cs="Times New Roman"/>
                <w:sz w:val="12"/>
                <w:szCs w:val="12"/>
              </w:rPr>
            </w:pPr>
          </w:p>
        </w:tc>
        <w:tc>
          <w:tcPr>
            <w:tcW w:w="315" w:type="dxa"/>
            <w:shd w:val="clear" w:color="FFFFFF" w:fill="auto"/>
            <w:vAlign w:val="bottom"/>
          </w:tcPr>
          <w:p w:rsidR="00092CA3" w:rsidRPr="00092CA3" w:rsidRDefault="00092CA3" w:rsidP="00092CA3">
            <w:pPr>
              <w:jc w:val="right"/>
              <w:rPr>
                <w:rFonts w:ascii="Times New Roman" w:hAnsi="Times New Roman" w:cs="Times New Roman"/>
                <w:sz w:val="12"/>
                <w:szCs w:val="12"/>
              </w:rPr>
            </w:pPr>
          </w:p>
        </w:tc>
        <w:tc>
          <w:tcPr>
            <w:tcW w:w="315" w:type="dxa"/>
            <w:shd w:val="clear" w:color="FFFFFF" w:fill="auto"/>
            <w:vAlign w:val="bottom"/>
          </w:tcPr>
          <w:p w:rsidR="00092CA3" w:rsidRPr="00092CA3" w:rsidRDefault="00092CA3" w:rsidP="00092CA3">
            <w:pPr>
              <w:jc w:val="right"/>
              <w:rPr>
                <w:rFonts w:ascii="Times New Roman" w:hAnsi="Times New Roman" w:cs="Times New Roman"/>
                <w:sz w:val="12"/>
                <w:szCs w:val="12"/>
              </w:rPr>
            </w:pPr>
          </w:p>
        </w:tc>
        <w:tc>
          <w:tcPr>
            <w:tcW w:w="315" w:type="dxa"/>
            <w:shd w:val="clear" w:color="FFFFFF" w:fill="auto"/>
            <w:vAlign w:val="bottom"/>
          </w:tcPr>
          <w:p w:rsidR="00092CA3" w:rsidRPr="00092CA3" w:rsidRDefault="00092CA3" w:rsidP="00092CA3">
            <w:pPr>
              <w:jc w:val="right"/>
              <w:rPr>
                <w:rFonts w:ascii="Times New Roman" w:hAnsi="Times New Roman" w:cs="Times New Roman"/>
                <w:sz w:val="12"/>
                <w:szCs w:val="12"/>
              </w:rPr>
            </w:pPr>
          </w:p>
        </w:tc>
        <w:tc>
          <w:tcPr>
            <w:tcW w:w="315" w:type="dxa"/>
            <w:shd w:val="clear" w:color="FFFFFF" w:fill="auto"/>
            <w:vAlign w:val="bottom"/>
          </w:tcPr>
          <w:p w:rsidR="00092CA3" w:rsidRPr="00092CA3" w:rsidRDefault="00092CA3" w:rsidP="00092CA3">
            <w:pPr>
              <w:jc w:val="right"/>
              <w:rPr>
                <w:rFonts w:ascii="Times New Roman" w:hAnsi="Times New Roman" w:cs="Times New Roman"/>
                <w:sz w:val="12"/>
                <w:szCs w:val="12"/>
              </w:rPr>
            </w:pPr>
          </w:p>
        </w:tc>
        <w:tc>
          <w:tcPr>
            <w:tcW w:w="315" w:type="dxa"/>
            <w:shd w:val="clear" w:color="FFFFFF" w:fill="auto"/>
            <w:vAlign w:val="bottom"/>
          </w:tcPr>
          <w:p w:rsidR="00092CA3" w:rsidRPr="00092CA3" w:rsidRDefault="00092CA3" w:rsidP="00092CA3">
            <w:pPr>
              <w:jc w:val="right"/>
              <w:rPr>
                <w:rFonts w:ascii="Times New Roman" w:hAnsi="Times New Roman" w:cs="Times New Roman"/>
                <w:sz w:val="12"/>
                <w:szCs w:val="12"/>
              </w:rPr>
            </w:pPr>
          </w:p>
        </w:tc>
        <w:tc>
          <w:tcPr>
            <w:tcW w:w="315" w:type="dxa"/>
            <w:shd w:val="clear" w:color="FFFFFF" w:fill="auto"/>
            <w:vAlign w:val="bottom"/>
          </w:tcPr>
          <w:p w:rsidR="00092CA3" w:rsidRPr="00092CA3" w:rsidRDefault="00092CA3" w:rsidP="00092CA3">
            <w:pPr>
              <w:jc w:val="right"/>
              <w:rPr>
                <w:rFonts w:ascii="Times New Roman" w:hAnsi="Times New Roman" w:cs="Times New Roman"/>
                <w:sz w:val="12"/>
                <w:szCs w:val="12"/>
              </w:rPr>
            </w:pPr>
          </w:p>
        </w:tc>
      </w:tr>
      <w:tr w:rsidR="00092CA3" w:rsidRPr="00092CA3" w:rsidTr="00911342">
        <w:trPr>
          <w:gridAfter w:val="1"/>
          <w:wAfter w:w="945" w:type="dxa"/>
          <w:trHeight w:val="60"/>
        </w:trPr>
        <w:tc>
          <w:tcPr>
            <w:tcW w:w="420" w:type="dxa"/>
            <w:tcBorders>
              <w:top w:val="none" w:sz="5" w:space="0" w:color="auto"/>
              <w:left w:val="none" w:sz="5" w:space="0" w:color="auto"/>
              <w:bottom w:val="none" w:sz="5" w:space="0" w:color="auto"/>
              <w:right w:val="none" w:sz="5" w:space="0" w:color="auto"/>
            </w:tcBorders>
            <w:shd w:val="clear" w:color="FFFFFF" w:fill="auto"/>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158"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158"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420"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158"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623" w:type="dxa"/>
            <w:gridSpan w:val="12"/>
            <w:shd w:val="clear" w:color="FFFFFF" w:fill="auto"/>
            <w:vAlign w:val="bottom"/>
          </w:tcPr>
          <w:p w:rsidR="00092CA3" w:rsidRPr="00092CA3" w:rsidRDefault="00092CA3" w:rsidP="00092CA3">
            <w:pPr>
              <w:jc w:val="right"/>
              <w:rPr>
                <w:rFonts w:ascii="Times New Roman" w:hAnsi="Times New Roman" w:cs="Times New Roman"/>
                <w:sz w:val="12"/>
                <w:szCs w:val="12"/>
              </w:rPr>
            </w:pPr>
            <w:r w:rsidRPr="00092CA3">
              <w:rPr>
                <w:rFonts w:ascii="Times New Roman" w:hAnsi="Times New Roman" w:cs="Times New Roman"/>
                <w:sz w:val="12"/>
                <w:szCs w:val="12"/>
              </w:rPr>
              <w:t>Форма Р-1</w:t>
            </w:r>
          </w:p>
        </w:tc>
      </w:tr>
      <w:tr w:rsidR="00092CA3" w:rsidRPr="00092CA3" w:rsidTr="00911342">
        <w:trPr>
          <w:gridAfter w:val="1"/>
          <w:wAfter w:w="945" w:type="dxa"/>
        </w:trPr>
        <w:tc>
          <w:tcPr>
            <w:tcW w:w="11079" w:type="dxa"/>
            <w:gridSpan w:val="36"/>
            <w:tcBorders>
              <w:top w:val="none" w:sz="5" w:space="0" w:color="auto"/>
              <w:left w:val="none" w:sz="5" w:space="0" w:color="auto"/>
              <w:bottom w:val="none" w:sz="5" w:space="0" w:color="auto"/>
            </w:tcBorders>
            <w:shd w:val="clear" w:color="FFFFFF" w:fill="auto"/>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jc w:val="right"/>
              <w:rPr>
                <w:rFonts w:ascii="Times New Roman" w:hAnsi="Times New Roman" w:cs="Times New Roman"/>
                <w:szCs w:val="16"/>
              </w:rPr>
            </w:pPr>
          </w:p>
        </w:tc>
      </w:tr>
      <w:tr w:rsidR="00092CA3" w:rsidRPr="00092CA3" w:rsidTr="00911342">
        <w:trPr>
          <w:trHeight w:val="60"/>
        </w:trPr>
        <w:tc>
          <w:tcPr>
            <w:tcW w:w="11394" w:type="dxa"/>
            <w:gridSpan w:val="37"/>
            <w:tcBorders>
              <w:left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2520" w:type="dxa"/>
            <w:gridSpan w:val="6"/>
            <w:shd w:val="clear" w:color="FFFFFF" w:fill="auto"/>
            <w:vAlign w:val="bottom"/>
          </w:tcPr>
          <w:p w:rsidR="00092CA3" w:rsidRPr="00092CA3" w:rsidRDefault="00092CA3" w:rsidP="00092CA3">
            <w:pPr>
              <w:rPr>
                <w:rFonts w:ascii="Times New Roman" w:hAnsi="Times New Roman" w:cs="Times New Roman"/>
                <w:szCs w:val="16"/>
              </w:rPr>
            </w:pPr>
            <w:r w:rsidRPr="00092CA3">
              <w:rPr>
                <w:rFonts w:ascii="Times New Roman" w:hAnsi="Times New Roman" w:cs="Times New Roman"/>
                <w:szCs w:val="16"/>
              </w:rPr>
              <w:t>ИИН/БИН</w:t>
            </w:r>
          </w:p>
        </w:tc>
      </w:tr>
      <w:tr w:rsidR="00092CA3" w:rsidRPr="00092CA3" w:rsidTr="00911342">
        <w:trPr>
          <w:gridAfter w:val="1"/>
          <w:wAfter w:w="945" w:type="dxa"/>
          <w:trHeight w:val="60"/>
        </w:trPr>
        <w:tc>
          <w:tcPr>
            <w:tcW w:w="1365" w:type="dxa"/>
            <w:gridSpan w:val="4"/>
            <w:shd w:val="clear" w:color="FFFFFF" w:fill="auto"/>
            <w:vAlign w:val="bottom"/>
          </w:tcPr>
          <w:p w:rsidR="00092CA3" w:rsidRPr="00092CA3" w:rsidRDefault="00092CA3" w:rsidP="00092CA3">
            <w:pPr>
              <w:rPr>
                <w:rFonts w:ascii="Times New Roman" w:hAnsi="Times New Roman" w:cs="Times New Roman"/>
                <w:szCs w:val="16"/>
              </w:rPr>
            </w:pPr>
            <w:r w:rsidRPr="00092CA3">
              <w:rPr>
                <w:rFonts w:ascii="Times New Roman" w:hAnsi="Times New Roman" w:cs="Times New Roman"/>
                <w:szCs w:val="16"/>
              </w:rPr>
              <w:t>Заказчик</w:t>
            </w:r>
          </w:p>
        </w:tc>
        <w:tc>
          <w:tcPr>
            <w:tcW w:w="9714" w:type="dxa"/>
            <w:gridSpan w:val="32"/>
            <w:tcBorders>
              <w:bottom w:val="single" w:sz="5" w:space="0" w:color="auto"/>
            </w:tcBorders>
            <w:shd w:val="clear" w:color="FFFFFF" w:fill="auto"/>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jc w:val="right"/>
              <w:rPr>
                <w:rFonts w:ascii="Times New Roman" w:hAnsi="Times New Roman" w:cs="Times New Roman"/>
                <w:szCs w:val="16"/>
              </w:rPr>
            </w:pPr>
          </w:p>
        </w:tc>
        <w:tc>
          <w:tcPr>
            <w:tcW w:w="220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p>
        </w:tc>
      </w:tr>
      <w:tr w:rsidR="00092CA3" w:rsidRPr="00092CA3" w:rsidTr="00911342">
        <w:trPr>
          <w:gridAfter w:val="1"/>
          <w:wAfter w:w="945" w:type="dxa"/>
          <w:trHeight w:val="60"/>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9714" w:type="dxa"/>
            <w:gridSpan w:val="32"/>
            <w:shd w:val="clear" w:color="FFFFFF" w:fill="auto"/>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i/>
                <w:szCs w:val="16"/>
              </w:rPr>
              <w:t>полное наименование, адрес, данные о средствах связи</w:t>
            </w: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2205" w:type="dxa"/>
            <w:gridSpan w:val="7"/>
            <w:shd w:val="clear" w:color="FFFFFF" w:fill="auto"/>
            <w:vAlign w:val="bottom"/>
          </w:tcPr>
          <w:p w:rsidR="00092CA3" w:rsidRPr="00092CA3" w:rsidRDefault="00092CA3" w:rsidP="00092CA3">
            <w:pPr>
              <w:rPr>
                <w:rFonts w:ascii="Times New Roman" w:hAnsi="Times New Roman" w:cs="Times New Roman"/>
                <w:szCs w:val="16"/>
              </w:rPr>
            </w:pPr>
          </w:p>
        </w:tc>
      </w:tr>
      <w:tr w:rsidR="00092CA3" w:rsidRPr="00092CA3" w:rsidTr="00911342">
        <w:trPr>
          <w:gridAfter w:val="1"/>
          <w:wAfter w:w="945" w:type="dxa"/>
        </w:trPr>
        <w:tc>
          <w:tcPr>
            <w:tcW w:w="1365" w:type="dxa"/>
            <w:gridSpan w:val="4"/>
            <w:shd w:val="clear" w:color="FFFFFF" w:fill="auto"/>
            <w:vAlign w:val="bottom"/>
          </w:tcPr>
          <w:p w:rsidR="00092CA3" w:rsidRPr="00092CA3" w:rsidRDefault="00092CA3" w:rsidP="00092CA3">
            <w:pPr>
              <w:rPr>
                <w:rFonts w:ascii="Times New Roman" w:hAnsi="Times New Roman" w:cs="Times New Roman"/>
                <w:szCs w:val="16"/>
              </w:rPr>
            </w:pPr>
            <w:r w:rsidRPr="00092CA3">
              <w:rPr>
                <w:rFonts w:ascii="Times New Roman" w:hAnsi="Times New Roman" w:cs="Times New Roman"/>
                <w:szCs w:val="16"/>
              </w:rPr>
              <w:t>Подрядчик</w:t>
            </w:r>
          </w:p>
        </w:tc>
        <w:tc>
          <w:tcPr>
            <w:tcW w:w="9714" w:type="dxa"/>
            <w:gridSpan w:val="32"/>
            <w:tcBorders>
              <w:bottom w:val="single" w:sz="5" w:space="0" w:color="auto"/>
            </w:tcBorders>
            <w:shd w:val="clear" w:color="FFFFFF" w:fill="auto"/>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2205"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p>
        </w:tc>
      </w:tr>
      <w:tr w:rsidR="00092CA3" w:rsidRPr="00092CA3" w:rsidTr="00911342">
        <w:trPr>
          <w:gridAfter w:val="1"/>
          <w:wAfter w:w="945" w:type="dxa"/>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9714" w:type="dxa"/>
            <w:gridSpan w:val="32"/>
            <w:shd w:val="clear" w:color="FFFFFF" w:fill="auto"/>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i/>
                <w:szCs w:val="16"/>
              </w:rPr>
              <w:t>полное наименование, адрес, данные о средствах связи</w:t>
            </w: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r>
      <w:tr w:rsidR="00092CA3" w:rsidRPr="00092CA3" w:rsidTr="00911342">
        <w:trPr>
          <w:gridAfter w:val="1"/>
          <w:wAfter w:w="945" w:type="dxa"/>
          <w:trHeight w:val="60"/>
        </w:trPr>
        <w:tc>
          <w:tcPr>
            <w:tcW w:w="1680" w:type="dxa"/>
            <w:gridSpan w:val="5"/>
            <w:shd w:val="clear" w:color="FFFFFF" w:fill="auto"/>
            <w:vAlign w:val="bottom"/>
          </w:tcPr>
          <w:p w:rsidR="00092CA3" w:rsidRPr="00092CA3" w:rsidRDefault="00092CA3" w:rsidP="00092CA3">
            <w:pPr>
              <w:rPr>
                <w:rFonts w:ascii="Times New Roman" w:hAnsi="Times New Roman" w:cs="Times New Roman"/>
                <w:szCs w:val="16"/>
              </w:rPr>
            </w:pPr>
            <w:r w:rsidRPr="00092CA3">
              <w:rPr>
                <w:rFonts w:ascii="Times New Roman" w:hAnsi="Times New Roman" w:cs="Times New Roman"/>
                <w:szCs w:val="16"/>
              </w:rPr>
              <w:t>Договор (контракт)</w:t>
            </w:r>
          </w:p>
        </w:tc>
        <w:tc>
          <w:tcPr>
            <w:tcW w:w="7351" w:type="dxa"/>
            <w:gridSpan w:val="24"/>
            <w:tcBorders>
              <w:bottom w:val="singl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261" w:type="dxa"/>
            <w:gridSpan w:val="5"/>
            <w:vMerge w:val="restart"/>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Номер документа</w:t>
            </w:r>
          </w:p>
        </w:tc>
        <w:tc>
          <w:tcPr>
            <w:tcW w:w="1260" w:type="dxa"/>
            <w:gridSpan w:val="4"/>
            <w:vMerge w:val="restart"/>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Дата составления</w:t>
            </w:r>
          </w:p>
        </w:tc>
        <w:tc>
          <w:tcPr>
            <w:tcW w:w="315" w:type="dxa"/>
            <w:tcBorders>
              <w:top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right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r>
      <w:tr w:rsidR="00092CA3" w:rsidRPr="00092CA3" w:rsidTr="00911342">
        <w:trPr>
          <w:gridAfter w:val="1"/>
          <w:wAfter w:w="945" w:type="dxa"/>
          <w:trHeight w:val="60"/>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2625" w:type="dxa"/>
            <w:gridSpan w:val="8"/>
            <w:shd w:val="clear" w:color="FFFFFF" w:fill="auto"/>
            <w:vAlign w:val="bottom"/>
          </w:tcPr>
          <w:p w:rsidR="00092CA3" w:rsidRPr="00092CA3" w:rsidRDefault="00092CA3" w:rsidP="00092CA3">
            <w:pPr>
              <w:rPr>
                <w:rFonts w:ascii="Times New Roman" w:hAnsi="Times New Roman" w:cs="Times New Roman"/>
                <w:szCs w:val="16"/>
              </w:rPr>
            </w:pPr>
          </w:p>
        </w:tc>
        <w:tc>
          <w:tcPr>
            <w:tcW w:w="1261" w:type="dxa"/>
            <w:gridSpan w:val="5"/>
            <w:vMerge/>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260" w:type="dxa"/>
            <w:gridSpan w:val="4"/>
            <w:vMerge/>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right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left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right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r>
      <w:tr w:rsidR="00092CA3" w:rsidRPr="00092CA3" w:rsidTr="00911342">
        <w:trPr>
          <w:gridAfter w:val="1"/>
          <w:wAfter w:w="945" w:type="dxa"/>
          <w:trHeight w:val="60"/>
        </w:trPr>
        <w:tc>
          <w:tcPr>
            <w:tcW w:w="10291" w:type="dxa"/>
            <w:gridSpan w:val="33"/>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b/>
                <w:szCs w:val="16"/>
              </w:rPr>
              <w:t>АКТ ВЫПОЛНЕННЫХ РАБОТ (АКТ ОКАЗАННЫХ УСЛУГ)</w:t>
            </w:r>
          </w:p>
        </w:tc>
        <w:tc>
          <w:tcPr>
            <w:tcW w:w="1261"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260" w:type="dxa"/>
            <w:gridSpan w:val="4"/>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right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left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bottom w:val="none" w:sz="5" w:space="0" w:color="auto"/>
              <w:right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r>
      <w:tr w:rsidR="00092CA3" w:rsidRPr="00092CA3" w:rsidTr="00911342">
        <w:trPr>
          <w:gridAfter w:val="1"/>
          <w:wAfter w:w="945" w:type="dxa"/>
          <w:trHeight w:val="60"/>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158"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r>
      <w:tr w:rsidR="00092CA3" w:rsidRPr="00092CA3" w:rsidTr="00911342">
        <w:trPr>
          <w:gridAfter w:val="1"/>
          <w:wAfter w:w="945" w:type="dxa"/>
          <w:trHeight w:val="60"/>
        </w:trPr>
        <w:tc>
          <w:tcPr>
            <w:tcW w:w="735" w:type="dxa"/>
            <w:gridSpan w:val="2"/>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Номер по порядку</w:t>
            </w:r>
          </w:p>
        </w:tc>
        <w:tc>
          <w:tcPr>
            <w:tcW w:w="3938" w:type="dxa"/>
            <w:gridSpan w:val="13"/>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1418" w:type="dxa"/>
            <w:gridSpan w:val="5"/>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Дата выполнения работ (оказания услуг)</w:t>
            </w:r>
          </w:p>
        </w:tc>
        <w:tc>
          <w:tcPr>
            <w:tcW w:w="2940" w:type="dxa"/>
            <w:gridSpan w:val="9"/>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945" w:type="dxa"/>
            <w:gridSpan w:val="3"/>
            <w:vMerge w:val="restart"/>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Единица измерения</w:t>
            </w:r>
          </w:p>
        </w:tc>
        <w:tc>
          <w:tcPr>
            <w:tcW w:w="5041" w:type="dxa"/>
            <w:gridSpan w:val="17"/>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Выполнено работ (оказано услуг)</w:t>
            </w:r>
          </w:p>
        </w:tc>
      </w:tr>
      <w:tr w:rsidR="00092CA3" w:rsidRPr="00092CA3" w:rsidTr="00911342">
        <w:trPr>
          <w:gridAfter w:val="1"/>
          <w:wAfter w:w="945" w:type="dxa"/>
          <w:trHeight w:val="60"/>
        </w:trPr>
        <w:tc>
          <w:tcPr>
            <w:tcW w:w="735" w:type="dxa"/>
            <w:gridSpan w:val="2"/>
            <w:vMerge/>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p>
        </w:tc>
        <w:tc>
          <w:tcPr>
            <w:tcW w:w="3938" w:type="dxa"/>
            <w:gridSpan w:val="13"/>
            <w:vMerge/>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p>
        </w:tc>
        <w:tc>
          <w:tcPr>
            <w:tcW w:w="1418" w:type="dxa"/>
            <w:gridSpan w:val="5"/>
            <w:vMerge/>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p>
        </w:tc>
        <w:tc>
          <w:tcPr>
            <w:tcW w:w="2940" w:type="dxa"/>
            <w:gridSpan w:val="9"/>
            <w:vMerge/>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p>
        </w:tc>
        <w:tc>
          <w:tcPr>
            <w:tcW w:w="945" w:type="dxa"/>
            <w:gridSpan w:val="3"/>
            <w:vMerge/>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количество</w:t>
            </w:r>
          </w:p>
        </w:tc>
        <w:tc>
          <w:tcPr>
            <w:tcW w:w="1733" w:type="dxa"/>
            <w:gridSpan w:val="6"/>
            <w:tcBorders>
              <w:top w:val="single" w:sz="5" w:space="0" w:color="auto"/>
              <w:lef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цена за единицу</w:t>
            </w:r>
          </w:p>
        </w:tc>
        <w:tc>
          <w:tcPr>
            <w:tcW w:w="1890"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стоимость</w:t>
            </w:r>
          </w:p>
        </w:tc>
      </w:tr>
      <w:tr w:rsidR="00092CA3" w:rsidRPr="00092CA3" w:rsidTr="00911342">
        <w:trPr>
          <w:gridAfter w:val="1"/>
          <w:wAfter w:w="945" w:type="dxa"/>
          <w:trHeight w:val="60"/>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1</w:t>
            </w:r>
          </w:p>
        </w:tc>
        <w:tc>
          <w:tcPr>
            <w:tcW w:w="3938" w:type="dxa"/>
            <w:gridSpan w:val="1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2</w:t>
            </w: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3</w:t>
            </w:r>
          </w:p>
        </w:tc>
        <w:tc>
          <w:tcPr>
            <w:tcW w:w="2940" w:type="dxa"/>
            <w:gridSpan w:val="9"/>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5</w:t>
            </w: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6</w:t>
            </w:r>
          </w:p>
        </w:tc>
        <w:tc>
          <w:tcPr>
            <w:tcW w:w="1733" w:type="dxa"/>
            <w:gridSpan w:val="6"/>
            <w:tcBorders>
              <w:top w:val="single" w:sz="5" w:space="0" w:color="auto"/>
              <w:lef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7</w:t>
            </w:r>
          </w:p>
        </w:tc>
        <w:tc>
          <w:tcPr>
            <w:tcW w:w="1890"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8</w:t>
            </w:r>
          </w:p>
        </w:tc>
      </w:tr>
      <w:tr w:rsidR="00092CA3" w:rsidRPr="00092CA3" w:rsidTr="00911342">
        <w:trPr>
          <w:gridAfter w:val="1"/>
          <w:wAfter w:w="945" w:type="dxa"/>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1</w:t>
            </w:r>
          </w:p>
        </w:tc>
        <w:tc>
          <w:tcPr>
            <w:tcW w:w="3938" w:type="dxa"/>
            <w:gridSpan w:val="1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2940" w:type="dxa"/>
            <w:gridSpan w:val="9"/>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733"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890"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r>
      <w:tr w:rsidR="00092CA3" w:rsidRPr="00092CA3" w:rsidTr="00911342">
        <w:trPr>
          <w:gridAfter w:val="1"/>
          <w:wAfter w:w="945" w:type="dxa"/>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2</w:t>
            </w:r>
          </w:p>
        </w:tc>
        <w:tc>
          <w:tcPr>
            <w:tcW w:w="3938" w:type="dxa"/>
            <w:gridSpan w:val="1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2940" w:type="dxa"/>
            <w:gridSpan w:val="9"/>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733"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890"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r>
      <w:tr w:rsidR="00092CA3" w:rsidRPr="00092CA3" w:rsidTr="00911342">
        <w:trPr>
          <w:gridAfter w:val="1"/>
          <w:wAfter w:w="945" w:type="dxa"/>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3</w:t>
            </w:r>
          </w:p>
        </w:tc>
        <w:tc>
          <w:tcPr>
            <w:tcW w:w="3938" w:type="dxa"/>
            <w:gridSpan w:val="1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2940" w:type="dxa"/>
            <w:gridSpan w:val="9"/>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733"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890"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r>
      <w:tr w:rsidR="00092CA3" w:rsidRPr="00092CA3" w:rsidTr="00911342">
        <w:trPr>
          <w:gridAfter w:val="1"/>
          <w:wAfter w:w="945" w:type="dxa"/>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4</w:t>
            </w:r>
          </w:p>
        </w:tc>
        <w:tc>
          <w:tcPr>
            <w:tcW w:w="3938" w:type="dxa"/>
            <w:gridSpan w:val="1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2940" w:type="dxa"/>
            <w:gridSpan w:val="9"/>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733"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890"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r>
      <w:tr w:rsidR="00092CA3" w:rsidRPr="00092CA3" w:rsidTr="00911342">
        <w:trPr>
          <w:gridAfter w:val="1"/>
          <w:wAfter w:w="945" w:type="dxa"/>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5</w:t>
            </w:r>
          </w:p>
        </w:tc>
        <w:tc>
          <w:tcPr>
            <w:tcW w:w="3938" w:type="dxa"/>
            <w:gridSpan w:val="1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2940" w:type="dxa"/>
            <w:gridSpan w:val="9"/>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733"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890"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r>
      <w:tr w:rsidR="00092CA3" w:rsidRPr="00092CA3" w:rsidTr="00911342">
        <w:trPr>
          <w:gridAfter w:val="1"/>
          <w:wAfter w:w="945" w:type="dxa"/>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6</w:t>
            </w:r>
          </w:p>
        </w:tc>
        <w:tc>
          <w:tcPr>
            <w:tcW w:w="3938" w:type="dxa"/>
            <w:gridSpan w:val="1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2940" w:type="dxa"/>
            <w:gridSpan w:val="9"/>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733"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890"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r>
      <w:tr w:rsidR="00092CA3" w:rsidRPr="00092CA3" w:rsidTr="00911342">
        <w:trPr>
          <w:gridAfter w:val="1"/>
          <w:wAfter w:w="945" w:type="dxa"/>
        </w:trPr>
        <w:tc>
          <w:tcPr>
            <w:tcW w:w="735" w:type="dxa"/>
            <w:gridSpan w:val="2"/>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7</w:t>
            </w:r>
          </w:p>
        </w:tc>
        <w:tc>
          <w:tcPr>
            <w:tcW w:w="3938" w:type="dxa"/>
            <w:gridSpan w:val="1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2940" w:type="dxa"/>
            <w:gridSpan w:val="9"/>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733"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890"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r>
      <w:tr w:rsidR="00092CA3" w:rsidRPr="00092CA3" w:rsidTr="00911342">
        <w:trPr>
          <w:gridAfter w:val="1"/>
          <w:wAfter w:w="945" w:type="dxa"/>
          <w:trHeight w:val="60"/>
        </w:trPr>
        <w:tc>
          <w:tcPr>
            <w:tcW w:w="9976" w:type="dxa"/>
            <w:gridSpan w:val="32"/>
            <w:shd w:val="clear" w:color="FFFFFF" w:fill="auto"/>
            <w:vAlign w:val="bottom"/>
          </w:tcPr>
          <w:p w:rsidR="00092CA3" w:rsidRPr="00092CA3" w:rsidRDefault="00092CA3" w:rsidP="00092CA3">
            <w:pPr>
              <w:jc w:val="right"/>
              <w:rPr>
                <w:rFonts w:ascii="Times New Roman" w:hAnsi="Times New Roman" w:cs="Times New Roman"/>
                <w:szCs w:val="16"/>
              </w:rPr>
            </w:pPr>
            <w:r w:rsidRPr="00092CA3">
              <w:rPr>
                <w:rFonts w:ascii="Times New Roman" w:hAnsi="Times New Roman" w:cs="Times New Roman"/>
                <w:szCs w:val="16"/>
              </w:rPr>
              <w:t>Итого</w:t>
            </w:r>
          </w:p>
        </w:tc>
        <w:tc>
          <w:tcPr>
            <w:tcW w:w="1418"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c>
          <w:tcPr>
            <w:tcW w:w="1733"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890" w:type="dxa"/>
            <w:gridSpan w:val="6"/>
            <w:tcBorders>
              <w:top w:val="single" w:sz="5" w:space="0" w:color="auto"/>
              <w:left w:val="single" w:sz="5" w:space="0" w:color="auto"/>
              <w:bottom w:val="single" w:sz="5" w:space="0" w:color="auto"/>
              <w:right w:val="single" w:sz="5" w:space="0" w:color="auto"/>
            </w:tcBorders>
            <w:shd w:val="clear" w:color="FFFFFF" w:fill="auto"/>
            <w:vAlign w:val="bottom"/>
          </w:tcPr>
          <w:p w:rsidR="00092CA3" w:rsidRPr="00092CA3" w:rsidRDefault="00092CA3" w:rsidP="00092CA3">
            <w:pPr>
              <w:jc w:val="right"/>
              <w:rPr>
                <w:rFonts w:ascii="Times New Roman" w:hAnsi="Times New Roman" w:cs="Times New Roman"/>
                <w:szCs w:val="16"/>
              </w:rPr>
            </w:pPr>
          </w:p>
        </w:tc>
      </w:tr>
      <w:tr w:rsidR="00092CA3" w:rsidRPr="00092CA3" w:rsidTr="00911342">
        <w:trPr>
          <w:gridAfter w:val="1"/>
          <w:wAfter w:w="945" w:type="dxa"/>
          <w:trHeight w:val="65"/>
        </w:trPr>
        <w:tc>
          <w:tcPr>
            <w:tcW w:w="420" w:type="dxa"/>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158" w:type="dxa"/>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bottom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r>
      <w:tr w:rsidR="00092CA3" w:rsidRPr="00092CA3" w:rsidTr="00911342">
        <w:trPr>
          <w:gridAfter w:val="1"/>
          <w:wAfter w:w="945" w:type="dxa"/>
          <w:trHeight w:val="60"/>
        </w:trPr>
        <w:tc>
          <w:tcPr>
            <w:tcW w:w="4043" w:type="dxa"/>
            <w:gridSpan w:val="13"/>
            <w:tcBorders>
              <w:bottom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r w:rsidRPr="00092CA3">
              <w:rPr>
                <w:rFonts w:ascii="Times New Roman" w:hAnsi="Times New Roman" w:cs="Times New Roman"/>
                <w:szCs w:val="16"/>
              </w:rPr>
              <w:t>Сведения об использовании запасов, полученных от заказчика</w:t>
            </w: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0029" w:type="dxa"/>
            <w:gridSpan w:val="33"/>
            <w:tcBorders>
              <w:bottom w:val="singl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r>
      <w:tr w:rsidR="00092CA3" w:rsidRPr="00092CA3" w:rsidTr="00911342">
        <w:trPr>
          <w:gridAfter w:val="1"/>
          <w:wAfter w:w="945" w:type="dxa"/>
          <w:trHeight w:val="65"/>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0029" w:type="dxa"/>
            <w:gridSpan w:val="33"/>
            <w:shd w:val="clear" w:color="FFFFFF" w:fill="auto"/>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i/>
                <w:szCs w:val="16"/>
              </w:rPr>
              <w:t>наименование, количество, стоимость</w:t>
            </w:r>
          </w:p>
        </w:tc>
      </w:tr>
      <w:tr w:rsidR="00092CA3" w:rsidRPr="00092CA3" w:rsidTr="00911342">
        <w:trPr>
          <w:gridAfter w:val="1"/>
          <w:wAfter w:w="945" w:type="dxa"/>
          <w:trHeight w:val="281"/>
        </w:trPr>
        <w:tc>
          <w:tcPr>
            <w:tcW w:w="15017" w:type="dxa"/>
            <w:gridSpan w:val="49"/>
            <w:shd w:val="clear" w:color="FFFFFF" w:fill="auto"/>
            <w:vAlign w:val="bottom"/>
          </w:tcPr>
          <w:p w:rsidR="00092CA3" w:rsidRPr="00092CA3" w:rsidRDefault="00092CA3" w:rsidP="00092CA3">
            <w:pPr>
              <w:rPr>
                <w:rFonts w:ascii="Times New Roman" w:hAnsi="Times New Roman" w:cs="Times New Roman"/>
                <w:szCs w:val="16"/>
              </w:rPr>
            </w:pPr>
            <w:r w:rsidRPr="00092CA3">
              <w:rPr>
                <w:rFonts w:ascii="Times New Roman" w:hAnsi="Times New Roman" w:cs="Times New Roman"/>
                <w:szCs w:val="16"/>
              </w:rPr>
              <w:t>Приложение: Перечень документации, в том числе отчет(ы) о маркетинговых, научных исследованиях, консультационных и прочих услугах (обязательны при его</w:t>
            </w:r>
          </w:p>
          <w:p w:rsidR="00092CA3" w:rsidRPr="00092CA3" w:rsidRDefault="00092CA3" w:rsidP="00092CA3">
            <w:pPr>
              <w:rPr>
                <w:rFonts w:ascii="Times New Roman" w:hAnsi="Times New Roman" w:cs="Times New Roman"/>
                <w:szCs w:val="16"/>
              </w:rPr>
            </w:pPr>
            <w:r w:rsidRPr="00092CA3">
              <w:rPr>
                <w:rFonts w:ascii="Times New Roman" w:hAnsi="Times New Roman" w:cs="Times New Roman"/>
                <w:szCs w:val="16"/>
              </w:rPr>
              <w:t>(их) наличии) на _____________ страниц</w:t>
            </w:r>
          </w:p>
        </w:tc>
      </w:tr>
      <w:tr w:rsidR="00092CA3" w:rsidRPr="00092CA3" w:rsidTr="00911342">
        <w:trPr>
          <w:trHeight w:val="77"/>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2707" w:type="dxa"/>
            <w:gridSpan w:val="40"/>
            <w:shd w:val="clear" w:color="FFFFFF" w:fill="auto"/>
            <w:vAlign w:val="bottom"/>
          </w:tcPr>
          <w:p w:rsidR="00092CA3" w:rsidRPr="00092CA3" w:rsidRDefault="00092CA3" w:rsidP="00092CA3">
            <w:pPr>
              <w:rPr>
                <w:rFonts w:ascii="Times New Roman" w:hAnsi="Times New Roman" w:cs="Times New Roman"/>
                <w:szCs w:val="16"/>
              </w:rPr>
            </w:pPr>
          </w:p>
        </w:tc>
      </w:tr>
      <w:tr w:rsidR="00092CA3" w:rsidRPr="00092CA3" w:rsidTr="00911342">
        <w:trPr>
          <w:gridAfter w:val="1"/>
          <w:wAfter w:w="945" w:type="dxa"/>
          <w:trHeight w:val="60"/>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tcBorders>
              <w:top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tcBorders>
              <w:top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58" w:type="dxa"/>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r>
      <w:tr w:rsidR="00092CA3" w:rsidRPr="00092CA3" w:rsidTr="00911342">
        <w:trPr>
          <w:gridAfter w:val="1"/>
          <w:wAfter w:w="945" w:type="dxa"/>
          <w:trHeight w:val="60"/>
        </w:trPr>
        <w:tc>
          <w:tcPr>
            <w:tcW w:w="1680" w:type="dxa"/>
            <w:gridSpan w:val="5"/>
            <w:shd w:val="clear" w:color="FFFFFF" w:fill="auto"/>
            <w:vAlign w:val="bottom"/>
          </w:tcPr>
          <w:p w:rsidR="00092CA3" w:rsidRPr="00092CA3" w:rsidRDefault="00092CA3" w:rsidP="00092CA3">
            <w:pPr>
              <w:rPr>
                <w:rFonts w:ascii="Times New Roman" w:hAnsi="Times New Roman" w:cs="Times New Roman"/>
                <w:szCs w:val="16"/>
              </w:rPr>
            </w:pPr>
            <w:r w:rsidRPr="00092CA3">
              <w:rPr>
                <w:rFonts w:ascii="Times New Roman" w:hAnsi="Times New Roman" w:cs="Times New Roman"/>
                <w:szCs w:val="16"/>
              </w:rPr>
              <w:t>Сдал (Подрядчик)</w:t>
            </w:r>
          </w:p>
        </w:tc>
        <w:tc>
          <w:tcPr>
            <w:tcW w:w="1575" w:type="dxa"/>
            <w:gridSpan w:val="5"/>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58" w:type="dxa"/>
            <w:tcBorders>
              <w:top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w:t>
            </w:r>
          </w:p>
        </w:tc>
        <w:tc>
          <w:tcPr>
            <w:tcW w:w="1575" w:type="dxa"/>
            <w:gridSpan w:val="5"/>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58" w:type="dxa"/>
            <w:tcBorders>
              <w:top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w:t>
            </w:r>
          </w:p>
        </w:tc>
        <w:tc>
          <w:tcPr>
            <w:tcW w:w="2205" w:type="dxa"/>
            <w:gridSpan w:val="7"/>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left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1680" w:type="dxa"/>
            <w:gridSpan w:val="5"/>
            <w:shd w:val="clear" w:color="FFFFFF" w:fill="auto"/>
            <w:vAlign w:val="bottom"/>
          </w:tcPr>
          <w:p w:rsidR="00092CA3" w:rsidRPr="00092CA3" w:rsidRDefault="00092CA3" w:rsidP="00092CA3">
            <w:pPr>
              <w:rPr>
                <w:rFonts w:ascii="Times New Roman" w:hAnsi="Times New Roman" w:cs="Times New Roman"/>
                <w:szCs w:val="16"/>
              </w:rPr>
            </w:pPr>
            <w:r w:rsidRPr="00092CA3">
              <w:rPr>
                <w:rFonts w:ascii="Times New Roman" w:hAnsi="Times New Roman" w:cs="Times New Roman"/>
                <w:szCs w:val="16"/>
              </w:rPr>
              <w:t>Принял (Заказчик)</w:t>
            </w:r>
          </w:p>
        </w:tc>
        <w:tc>
          <w:tcPr>
            <w:tcW w:w="1418" w:type="dxa"/>
            <w:gridSpan w:val="5"/>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w:t>
            </w:r>
          </w:p>
        </w:tc>
        <w:tc>
          <w:tcPr>
            <w:tcW w:w="1418" w:type="dxa"/>
            <w:gridSpan w:val="5"/>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tcBorders>
              <w:top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szCs w:val="16"/>
              </w:rPr>
              <w:t>/</w:t>
            </w:r>
          </w:p>
        </w:tc>
        <w:tc>
          <w:tcPr>
            <w:tcW w:w="1890" w:type="dxa"/>
            <w:gridSpan w:val="6"/>
            <w:shd w:val="clear" w:color="FFFFFF" w:fill="auto"/>
            <w:vAlign w:val="bottom"/>
          </w:tcPr>
          <w:p w:rsidR="00092CA3" w:rsidRPr="00092CA3" w:rsidRDefault="00092CA3" w:rsidP="00092CA3">
            <w:pPr>
              <w:jc w:val="center"/>
              <w:rPr>
                <w:rFonts w:ascii="Times New Roman" w:hAnsi="Times New Roman" w:cs="Times New Roman"/>
                <w:szCs w:val="16"/>
              </w:rPr>
            </w:pPr>
          </w:p>
        </w:tc>
      </w:tr>
      <w:tr w:rsidR="00092CA3" w:rsidRPr="00092CA3" w:rsidTr="00911342">
        <w:trPr>
          <w:gridAfter w:val="1"/>
          <w:wAfter w:w="945" w:type="dxa"/>
          <w:trHeight w:val="60"/>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75" w:type="dxa"/>
            <w:gridSpan w:val="5"/>
            <w:tcBorders>
              <w:top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i/>
                <w:szCs w:val="16"/>
              </w:rPr>
              <w:t>должность</w:t>
            </w:r>
          </w:p>
        </w:tc>
        <w:tc>
          <w:tcPr>
            <w:tcW w:w="158" w:type="dxa"/>
            <w:tcBorders>
              <w:top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575" w:type="dxa"/>
            <w:gridSpan w:val="5"/>
            <w:tcBorders>
              <w:top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i/>
                <w:szCs w:val="16"/>
              </w:rPr>
              <w:t>подпись</w:t>
            </w:r>
          </w:p>
        </w:tc>
        <w:tc>
          <w:tcPr>
            <w:tcW w:w="158" w:type="dxa"/>
            <w:tcBorders>
              <w:top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2205" w:type="dxa"/>
            <w:gridSpan w:val="7"/>
            <w:tcBorders>
              <w:top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i/>
                <w:szCs w:val="16"/>
              </w:rPr>
              <w:t>расшифровка подписи</w:t>
            </w:r>
          </w:p>
        </w:tc>
        <w:tc>
          <w:tcPr>
            <w:tcW w:w="315" w:type="dxa"/>
            <w:tcBorders>
              <w:top w:val="none" w:sz="5" w:space="0" w:color="auto"/>
              <w:left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418" w:type="dxa"/>
            <w:gridSpan w:val="5"/>
            <w:tcBorders>
              <w:top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i/>
                <w:szCs w:val="16"/>
              </w:rPr>
              <w:t>должность</w:t>
            </w:r>
          </w:p>
        </w:tc>
        <w:tc>
          <w:tcPr>
            <w:tcW w:w="315" w:type="dxa"/>
            <w:tcBorders>
              <w:top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418" w:type="dxa"/>
            <w:gridSpan w:val="5"/>
            <w:tcBorders>
              <w:top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i/>
                <w:szCs w:val="16"/>
              </w:rPr>
              <w:t>подпись</w:t>
            </w:r>
          </w:p>
        </w:tc>
        <w:tc>
          <w:tcPr>
            <w:tcW w:w="315" w:type="dxa"/>
            <w:tcBorders>
              <w:top w:val="non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1890" w:type="dxa"/>
            <w:gridSpan w:val="6"/>
            <w:tcBorders>
              <w:top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r w:rsidRPr="00092CA3">
              <w:rPr>
                <w:rFonts w:ascii="Times New Roman" w:hAnsi="Times New Roman" w:cs="Times New Roman"/>
                <w:i/>
                <w:szCs w:val="16"/>
              </w:rPr>
              <w:t>расшифровка подписи</w:t>
            </w:r>
          </w:p>
        </w:tc>
      </w:tr>
      <w:tr w:rsidR="00092CA3" w:rsidRPr="00092CA3" w:rsidTr="00911342">
        <w:trPr>
          <w:gridAfter w:val="1"/>
          <w:wAfter w:w="945" w:type="dxa"/>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left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5671" w:type="dxa"/>
            <w:gridSpan w:val="19"/>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r>
      <w:tr w:rsidR="00092CA3" w:rsidRPr="00092CA3" w:rsidTr="00911342">
        <w:trPr>
          <w:gridAfter w:val="1"/>
          <w:wAfter w:w="945" w:type="dxa"/>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7246" w:type="dxa"/>
            <w:gridSpan w:val="24"/>
            <w:shd w:val="clear" w:color="FFFFFF" w:fill="auto"/>
            <w:vAlign w:val="bottom"/>
          </w:tcPr>
          <w:p w:rsidR="00092CA3" w:rsidRPr="00092CA3" w:rsidRDefault="00092CA3" w:rsidP="00092CA3">
            <w:pPr>
              <w:rPr>
                <w:rFonts w:ascii="Times New Roman" w:hAnsi="Times New Roman" w:cs="Times New Roman"/>
                <w:szCs w:val="16"/>
              </w:rPr>
            </w:pPr>
            <w:r w:rsidRPr="00092CA3">
              <w:rPr>
                <w:rFonts w:ascii="Times New Roman" w:hAnsi="Times New Roman" w:cs="Times New Roman"/>
                <w:b/>
                <w:szCs w:val="16"/>
              </w:rPr>
              <w:t>М.П.</w:t>
            </w: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413" w:type="dxa"/>
            <w:gridSpan w:val="11"/>
            <w:shd w:val="clear" w:color="FFFFFF" w:fill="auto"/>
            <w:vAlign w:val="bottom"/>
          </w:tcPr>
          <w:p w:rsidR="00092CA3" w:rsidRPr="00092CA3" w:rsidRDefault="00092CA3" w:rsidP="00092CA3">
            <w:pPr>
              <w:rPr>
                <w:rFonts w:ascii="Times New Roman" w:hAnsi="Times New Roman" w:cs="Times New Roman"/>
                <w:szCs w:val="16"/>
              </w:rPr>
            </w:pPr>
            <w:r w:rsidRPr="00092CA3">
              <w:rPr>
                <w:rFonts w:ascii="Times New Roman" w:hAnsi="Times New Roman" w:cs="Times New Roman"/>
                <w:szCs w:val="16"/>
              </w:rPr>
              <w:t>Дата подписания (принятия) работ (услуг)</w:t>
            </w:r>
          </w:p>
        </w:tc>
        <w:tc>
          <w:tcPr>
            <w:tcW w:w="1733" w:type="dxa"/>
            <w:gridSpan w:val="6"/>
            <w:tcBorders>
              <w:bottom w:val="single" w:sz="5" w:space="0" w:color="auto"/>
            </w:tcBorders>
            <w:shd w:val="clear" w:color="FFFFFF" w:fill="auto"/>
            <w:vAlign w:val="bottom"/>
          </w:tcPr>
          <w:p w:rsidR="00092CA3" w:rsidRPr="00092CA3" w:rsidRDefault="00092CA3" w:rsidP="00092CA3">
            <w:pPr>
              <w:jc w:val="cente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r>
      <w:tr w:rsidR="00092CA3" w:rsidRPr="00092CA3" w:rsidTr="00911342">
        <w:trPr>
          <w:gridAfter w:val="1"/>
          <w:wAfter w:w="945" w:type="dxa"/>
        </w:trPr>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left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tcBorders>
              <w:top w:val="none" w:sz="5" w:space="0" w:color="auto"/>
              <w:left w:val="none" w:sz="5" w:space="0" w:color="auto"/>
              <w:bottom w:val="none" w:sz="5" w:space="0" w:color="auto"/>
              <w:right w:val="none" w:sz="5" w:space="0" w:color="auto"/>
            </w:tcBorders>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r w:rsidRPr="00092CA3">
              <w:rPr>
                <w:rFonts w:ascii="Times New Roman" w:hAnsi="Times New Roman" w:cs="Times New Roman"/>
                <w:b/>
                <w:szCs w:val="16"/>
              </w:rPr>
              <w:t>М.П</w:t>
            </w:r>
          </w:p>
        </w:tc>
        <w:tc>
          <w:tcPr>
            <w:tcW w:w="420"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158"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c>
          <w:tcPr>
            <w:tcW w:w="315" w:type="dxa"/>
            <w:shd w:val="clear" w:color="FFFFFF" w:fill="auto"/>
            <w:vAlign w:val="bottom"/>
          </w:tcPr>
          <w:p w:rsidR="00092CA3" w:rsidRPr="00092CA3" w:rsidRDefault="00092CA3" w:rsidP="00092CA3">
            <w:pPr>
              <w:rPr>
                <w:rFonts w:ascii="Times New Roman" w:hAnsi="Times New Roman" w:cs="Times New Roman"/>
                <w:szCs w:val="16"/>
              </w:rPr>
            </w:pPr>
          </w:p>
        </w:tc>
      </w:tr>
    </w:tbl>
    <w:p w:rsidR="00092CA3" w:rsidRPr="00092CA3" w:rsidRDefault="00092CA3" w:rsidP="00092CA3">
      <w:pPr>
        <w:rPr>
          <w:b/>
          <w:sz w:val="20"/>
          <w:szCs w:val="20"/>
        </w:rPr>
      </w:pPr>
    </w:p>
    <w:p w:rsidR="00092CA3" w:rsidRPr="00092CA3" w:rsidRDefault="00092CA3" w:rsidP="00092CA3">
      <w:pPr>
        <w:rPr>
          <w:rFonts w:ascii="Times New Roman" w:hAnsi="Times New Roman" w:cs="Times New Roman"/>
          <w:sz w:val="24"/>
          <w:szCs w:val="24"/>
        </w:rPr>
        <w:sectPr w:rsidR="00092CA3" w:rsidRPr="00092CA3" w:rsidSect="005060A6">
          <w:pgSz w:w="16838" w:h="11906" w:orient="landscape"/>
          <w:pgMar w:top="567" w:right="1134" w:bottom="567" w:left="1134" w:header="709" w:footer="709" w:gutter="0"/>
          <w:cols w:space="708"/>
          <w:docGrid w:linePitch="360"/>
        </w:sectPr>
      </w:pPr>
    </w:p>
    <w:p w:rsidR="00092CA3" w:rsidRPr="00092CA3" w:rsidRDefault="00092CA3" w:rsidP="00092CA3">
      <w:pPr>
        <w:spacing w:after="0"/>
        <w:jc w:val="right"/>
        <w:rPr>
          <w:rFonts w:ascii="Times New Roman" w:hAnsi="Times New Roman" w:cs="Times New Roman"/>
          <w:b/>
          <w:sz w:val="24"/>
          <w:szCs w:val="24"/>
        </w:rPr>
      </w:pPr>
      <w:r w:rsidRPr="00092CA3">
        <w:rPr>
          <w:rFonts w:ascii="Times New Roman" w:hAnsi="Times New Roman" w:cs="Times New Roman"/>
          <w:b/>
          <w:sz w:val="24"/>
          <w:szCs w:val="24"/>
        </w:rPr>
        <w:lastRenderedPageBreak/>
        <w:t>Приложение № 5</w:t>
      </w:r>
    </w:p>
    <w:p w:rsidR="00092CA3" w:rsidRPr="00092CA3" w:rsidRDefault="00092CA3" w:rsidP="00092CA3">
      <w:pPr>
        <w:tabs>
          <w:tab w:val="left" w:pos="10812"/>
        </w:tabs>
        <w:spacing w:after="0" w:line="240" w:lineRule="auto"/>
        <w:jc w:val="right"/>
        <w:rPr>
          <w:rFonts w:ascii="Times New Roman" w:eastAsia="Times New Roman" w:hAnsi="Times New Roman" w:cs="Times New Roman"/>
          <w:b/>
          <w:bCs/>
          <w:sz w:val="24"/>
          <w:szCs w:val="24"/>
          <w:lang w:eastAsia="ru-RU"/>
        </w:rPr>
      </w:pPr>
      <w:r w:rsidRPr="00092CA3">
        <w:rPr>
          <w:rFonts w:ascii="Times New Roman" w:eastAsia="Times New Roman" w:hAnsi="Times New Roman" w:cs="Times New Roman"/>
          <w:b/>
          <w:bCs/>
          <w:sz w:val="24"/>
          <w:szCs w:val="24"/>
          <w:lang w:eastAsia="ru-RU"/>
        </w:rPr>
        <w:t xml:space="preserve">к Договору о закупках услуг </w:t>
      </w:r>
    </w:p>
    <w:p w:rsidR="00092CA3" w:rsidRPr="00092CA3" w:rsidRDefault="00092CA3" w:rsidP="00092CA3">
      <w:pPr>
        <w:tabs>
          <w:tab w:val="left" w:pos="708"/>
        </w:tabs>
        <w:suppressAutoHyphens/>
        <w:spacing w:after="0" w:line="240" w:lineRule="auto"/>
        <w:ind w:firstLine="567"/>
        <w:jc w:val="right"/>
        <w:rPr>
          <w:rFonts w:ascii="Times New Roman" w:eastAsia="Times New Roman" w:hAnsi="Times New Roman" w:cs="Times New Roman"/>
          <w:b/>
          <w:sz w:val="24"/>
          <w:szCs w:val="24"/>
          <w:lang w:eastAsia="ru-RU"/>
        </w:rPr>
      </w:pPr>
      <w:r w:rsidRPr="00092CA3">
        <w:rPr>
          <w:rFonts w:ascii="Times New Roman" w:eastAsia="Times New Roman" w:hAnsi="Times New Roman" w:cs="Times New Roman"/>
          <w:b/>
          <w:bCs/>
          <w:sz w:val="24"/>
          <w:szCs w:val="24"/>
          <w:lang w:eastAsia="ru-RU"/>
        </w:rPr>
        <w:tab/>
        <w:t>от «____» _________2022 года</w:t>
      </w:r>
      <w:r w:rsidRPr="00092CA3" w:rsidDel="00962BFF">
        <w:rPr>
          <w:rFonts w:ascii="Times New Roman" w:hAnsi="Times New Roman" w:cs="Times New Roman"/>
          <w:b/>
          <w:sz w:val="24"/>
          <w:szCs w:val="24"/>
        </w:rPr>
        <w:t xml:space="preserve"> </w:t>
      </w:r>
    </w:p>
    <w:p w:rsidR="00092CA3" w:rsidRPr="00092CA3" w:rsidRDefault="00092CA3" w:rsidP="00092CA3">
      <w:pPr>
        <w:tabs>
          <w:tab w:val="left" w:pos="2268"/>
        </w:tabs>
        <w:spacing w:after="0" w:line="240" w:lineRule="auto"/>
        <w:rPr>
          <w:rFonts w:ascii="Times New Roman" w:eastAsia="Times New Roman" w:hAnsi="Times New Roman" w:cs="Times New Roman"/>
          <w:sz w:val="28"/>
          <w:szCs w:val="28"/>
          <w:lang w:eastAsia="en-GB"/>
        </w:rPr>
      </w:pPr>
    </w:p>
    <w:p w:rsidR="00092CA3" w:rsidRPr="00092CA3" w:rsidRDefault="00092CA3" w:rsidP="00092CA3">
      <w:pPr>
        <w:spacing w:after="120" w:line="240" w:lineRule="auto"/>
        <w:jc w:val="center"/>
        <w:rPr>
          <w:rFonts w:ascii="Times New Roman" w:eastAsia="Times New Roman" w:hAnsi="Times New Roman" w:cs="Times New Roman"/>
          <w:b/>
          <w:sz w:val="24"/>
          <w:szCs w:val="24"/>
          <w:lang w:eastAsia="en-GB"/>
        </w:rPr>
      </w:pPr>
      <w:r w:rsidRPr="00092CA3">
        <w:rPr>
          <w:rFonts w:ascii="Times New Roman" w:eastAsia="Times New Roman" w:hAnsi="Times New Roman" w:cs="Times New Roman"/>
          <w:b/>
          <w:sz w:val="24"/>
          <w:szCs w:val="24"/>
          <w:lang w:eastAsia="en-GB"/>
        </w:rPr>
        <w:t>Анкета контрагента</w:t>
      </w:r>
    </w:p>
    <w:p w:rsidR="00092CA3" w:rsidRPr="00092CA3" w:rsidRDefault="00092CA3" w:rsidP="00092CA3">
      <w:pPr>
        <w:spacing w:after="0" w:line="240" w:lineRule="auto"/>
        <w:ind w:firstLine="708"/>
        <w:jc w:val="both"/>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 xml:space="preserve">Контрагент (Подрядчик) _______ уведомляет об актуальности и полноте сведений в предоставленных документах с даты их предоставления и на момент составления настоящего письма, а также подтверждает актуальность сведений об акционерах/конечных бенефициарах (участниках). </w:t>
      </w:r>
    </w:p>
    <w:p w:rsidR="00092CA3" w:rsidRPr="00092CA3" w:rsidRDefault="00092CA3" w:rsidP="00092CA3">
      <w:pPr>
        <w:spacing w:after="0" w:line="240" w:lineRule="auto"/>
        <w:rPr>
          <w:rFonts w:ascii="Times New Roman" w:eastAsia="Times New Roman" w:hAnsi="Times New Roman" w:cs="Times New Roman"/>
          <w:sz w:val="20"/>
          <w:szCs w:val="20"/>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3685"/>
        <w:gridCol w:w="2694"/>
      </w:tblGrid>
      <w:tr w:rsidR="00092CA3" w:rsidRPr="00092CA3" w:rsidTr="00911342">
        <w:trPr>
          <w:trHeight w:val="336"/>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bCs/>
                <w:sz w:val="20"/>
                <w:szCs w:val="20"/>
                <w:lang w:val="en-GB" w:eastAsia="en-GB"/>
              </w:rPr>
            </w:pPr>
            <w:r w:rsidRPr="00092CA3">
              <w:rPr>
                <w:rFonts w:ascii="Times New Roman" w:eastAsia="Times New Roman" w:hAnsi="Times New Roman" w:cs="Times New Roman"/>
                <w:bCs/>
                <w:sz w:val="20"/>
                <w:szCs w:val="20"/>
                <w:lang w:val="en-GB" w:eastAsia="en-GB"/>
              </w:rPr>
              <w:t>№ п/п</w:t>
            </w:r>
          </w:p>
        </w:tc>
        <w:tc>
          <w:tcPr>
            <w:tcW w:w="6095" w:type="dxa"/>
            <w:gridSpan w:val="2"/>
            <w:vAlign w:val="center"/>
          </w:tcPr>
          <w:p w:rsidR="00092CA3" w:rsidRPr="00092CA3" w:rsidRDefault="00092CA3" w:rsidP="00092CA3">
            <w:pPr>
              <w:spacing w:after="0" w:line="240" w:lineRule="auto"/>
              <w:jc w:val="center"/>
              <w:rPr>
                <w:rFonts w:ascii="Times New Roman" w:eastAsia="Times New Roman" w:hAnsi="Times New Roman" w:cs="Times New Roman"/>
                <w:bCs/>
                <w:sz w:val="20"/>
                <w:szCs w:val="20"/>
                <w:lang w:val="en-GB" w:eastAsia="en-GB"/>
              </w:rPr>
            </w:pPr>
            <w:r w:rsidRPr="00092CA3">
              <w:rPr>
                <w:rFonts w:ascii="Times New Roman" w:eastAsia="Times New Roman" w:hAnsi="Times New Roman" w:cs="Times New Roman"/>
                <w:bCs/>
                <w:sz w:val="20"/>
                <w:szCs w:val="20"/>
                <w:lang w:val="en-GB" w:eastAsia="en-GB"/>
              </w:rPr>
              <w:t>Наименование</w:t>
            </w:r>
          </w:p>
        </w:tc>
        <w:tc>
          <w:tcPr>
            <w:tcW w:w="2694" w:type="dxa"/>
            <w:vAlign w:val="center"/>
          </w:tcPr>
          <w:p w:rsidR="00092CA3" w:rsidRPr="00092CA3" w:rsidRDefault="00092CA3" w:rsidP="00092CA3">
            <w:pPr>
              <w:spacing w:after="0" w:line="240" w:lineRule="auto"/>
              <w:jc w:val="center"/>
              <w:rPr>
                <w:rFonts w:ascii="Times New Roman" w:eastAsia="Times New Roman" w:hAnsi="Times New Roman" w:cs="Times New Roman"/>
                <w:bCs/>
                <w:sz w:val="20"/>
                <w:szCs w:val="20"/>
                <w:lang w:val="en-GB" w:eastAsia="en-GB"/>
              </w:rPr>
            </w:pPr>
            <w:r w:rsidRPr="00092CA3">
              <w:rPr>
                <w:rFonts w:ascii="Times New Roman" w:eastAsia="Times New Roman" w:hAnsi="Times New Roman" w:cs="Times New Roman"/>
                <w:bCs/>
                <w:sz w:val="20"/>
                <w:szCs w:val="20"/>
                <w:lang w:val="en-GB" w:eastAsia="en-GB"/>
              </w:rPr>
              <w:t>Сведения об организации</w:t>
            </w:r>
          </w:p>
        </w:tc>
      </w:tr>
      <w:tr w:rsidR="00092CA3" w:rsidRPr="00092CA3" w:rsidTr="00911342">
        <w:trPr>
          <w:trHeight w:val="315"/>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1</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Организационно-правовая форма и наименование организации</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r w:rsidR="00092CA3" w:rsidRPr="00092CA3" w:rsidTr="00911342">
        <w:trPr>
          <w:trHeight w:val="176"/>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2</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Юридический адрес организации</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p>
        </w:tc>
      </w:tr>
      <w:tr w:rsidR="00092CA3" w:rsidRPr="00092CA3" w:rsidTr="00911342">
        <w:trPr>
          <w:trHeight w:val="224"/>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3</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Фактический адрес организации</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p>
        </w:tc>
      </w:tr>
      <w:tr w:rsidR="00092CA3" w:rsidRPr="00092CA3" w:rsidTr="00911342">
        <w:trPr>
          <w:trHeight w:val="180"/>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4</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Почтовый адрес организации</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p>
        </w:tc>
      </w:tr>
      <w:tr w:rsidR="00092CA3" w:rsidRPr="00092CA3" w:rsidTr="00911342">
        <w:trPr>
          <w:trHeight w:val="359"/>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5</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Свидетельство о регистрации (дата, номер, кем выдано)</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r w:rsidR="00092CA3" w:rsidRPr="00092CA3" w:rsidTr="00911342">
        <w:trPr>
          <w:trHeight w:val="349"/>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6</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Идентификационный номер</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p>
        </w:tc>
      </w:tr>
      <w:tr w:rsidR="00092CA3" w:rsidRPr="00092CA3" w:rsidTr="00911342">
        <w:trPr>
          <w:trHeight w:val="316"/>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7</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Должность, ФИО, избранного (назначенного) на должность единоличного Подрядчикного органа юридического лица</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r w:rsidR="00092CA3" w:rsidRPr="00092CA3" w:rsidTr="00911342">
        <w:trPr>
          <w:trHeight w:val="165"/>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8</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Фамилия, имя, отчество других лиц, уполномоченных действовать от имени организации и обладающих правом подписи юридических лиц с приложением документа, подтверждающим полномочия</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r w:rsidR="00092CA3" w:rsidRPr="00092CA3" w:rsidTr="00911342">
        <w:trPr>
          <w:trHeight w:val="70"/>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9</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Телефон руководителя организации</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p>
        </w:tc>
      </w:tr>
      <w:tr w:rsidR="00092CA3" w:rsidRPr="00092CA3" w:rsidTr="00911342">
        <w:trPr>
          <w:trHeight w:val="349"/>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10</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Размер уставного капитала</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p>
        </w:tc>
      </w:tr>
      <w:tr w:rsidR="00092CA3" w:rsidRPr="00092CA3" w:rsidTr="00911342">
        <w:trPr>
          <w:trHeight w:val="576"/>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11</w:t>
            </w:r>
          </w:p>
        </w:tc>
        <w:tc>
          <w:tcPr>
            <w:tcW w:w="6095" w:type="dxa"/>
            <w:gridSpan w:val="2"/>
            <w:vAlign w:val="center"/>
          </w:tcPr>
          <w:p w:rsidR="00092CA3" w:rsidRPr="00092CA3" w:rsidRDefault="00092CA3" w:rsidP="00092CA3">
            <w:pPr>
              <w:spacing w:after="0" w:line="240" w:lineRule="auto"/>
              <w:contextualSpacing/>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Структура владения до конечного бенефициара (ФИО, наименование, место регистрации, % содержания долей/акций)</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r w:rsidR="00092CA3" w:rsidRPr="00092CA3" w:rsidTr="00911342">
        <w:trPr>
          <w:trHeight w:val="525"/>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12</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Банковские реквизиты (наименование и адрес банка, номер расчетного счета в банке, телефоны банка, прочие банковские реквизиты)</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r w:rsidR="00092CA3" w:rsidRPr="00092CA3" w:rsidTr="00911342">
        <w:trPr>
          <w:trHeight w:val="393"/>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13</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Виды деятельности (кратко)</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p>
        </w:tc>
      </w:tr>
      <w:tr w:rsidR="00092CA3" w:rsidRPr="00092CA3" w:rsidTr="00911342">
        <w:trPr>
          <w:trHeight w:val="168"/>
        </w:trPr>
        <w:tc>
          <w:tcPr>
            <w:tcW w:w="709" w:type="dxa"/>
            <w:vMerge w:val="restart"/>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14</w:t>
            </w:r>
          </w:p>
        </w:tc>
        <w:tc>
          <w:tcPr>
            <w:tcW w:w="2410" w:type="dxa"/>
            <w:vMerge w:val="restart"/>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Перечень лицензий организации</w:t>
            </w:r>
          </w:p>
        </w:tc>
        <w:tc>
          <w:tcPr>
            <w:tcW w:w="3685" w:type="dxa"/>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Номер, дата, кем выдана, срок действия</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r w:rsidR="00092CA3" w:rsidRPr="00092CA3" w:rsidTr="00911342">
        <w:trPr>
          <w:trHeight w:val="240"/>
        </w:trPr>
        <w:tc>
          <w:tcPr>
            <w:tcW w:w="709" w:type="dxa"/>
            <w:vMerge/>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c>
          <w:tcPr>
            <w:tcW w:w="2410" w:type="dxa"/>
            <w:vMerge/>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p>
        </w:tc>
        <w:tc>
          <w:tcPr>
            <w:tcW w:w="3685" w:type="dxa"/>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Виды деятельности</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p>
        </w:tc>
      </w:tr>
      <w:tr w:rsidR="00092CA3" w:rsidRPr="00092CA3" w:rsidTr="00911342">
        <w:trPr>
          <w:trHeight w:val="229"/>
        </w:trPr>
        <w:tc>
          <w:tcPr>
            <w:tcW w:w="709" w:type="dxa"/>
            <w:vMerge/>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p>
        </w:tc>
        <w:tc>
          <w:tcPr>
            <w:tcW w:w="2410" w:type="dxa"/>
            <w:vMerge/>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p>
        </w:tc>
        <w:tc>
          <w:tcPr>
            <w:tcW w:w="3685" w:type="dxa"/>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Номер, дата, кем выдана, срок действия</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r w:rsidR="00092CA3" w:rsidRPr="00092CA3" w:rsidTr="00911342">
        <w:trPr>
          <w:trHeight w:val="220"/>
        </w:trPr>
        <w:tc>
          <w:tcPr>
            <w:tcW w:w="709" w:type="dxa"/>
            <w:vMerge/>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c>
          <w:tcPr>
            <w:tcW w:w="2410" w:type="dxa"/>
            <w:vMerge/>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p>
        </w:tc>
        <w:tc>
          <w:tcPr>
            <w:tcW w:w="3685" w:type="dxa"/>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Виды деятельности</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p>
        </w:tc>
      </w:tr>
      <w:tr w:rsidR="00092CA3" w:rsidRPr="00092CA3" w:rsidTr="00911342">
        <w:trPr>
          <w:trHeight w:val="209"/>
        </w:trPr>
        <w:tc>
          <w:tcPr>
            <w:tcW w:w="709" w:type="dxa"/>
            <w:vMerge w:val="restart"/>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15</w:t>
            </w:r>
          </w:p>
        </w:tc>
        <w:tc>
          <w:tcPr>
            <w:tcW w:w="2410" w:type="dxa"/>
            <w:vMerge w:val="restart"/>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Дочерние общества, филиалы</w:t>
            </w:r>
          </w:p>
        </w:tc>
        <w:tc>
          <w:tcPr>
            <w:tcW w:w="3685" w:type="dxa"/>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Местонахождение</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p>
        </w:tc>
      </w:tr>
      <w:tr w:rsidR="00092CA3" w:rsidRPr="00092CA3" w:rsidTr="00911342">
        <w:trPr>
          <w:trHeight w:val="330"/>
        </w:trPr>
        <w:tc>
          <w:tcPr>
            <w:tcW w:w="709" w:type="dxa"/>
            <w:vMerge/>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p>
        </w:tc>
        <w:tc>
          <w:tcPr>
            <w:tcW w:w="2410" w:type="dxa"/>
            <w:vMerge/>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p>
        </w:tc>
        <w:tc>
          <w:tcPr>
            <w:tcW w:w="3685" w:type="dxa"/>
            <w:vAlign w:val="center"/>
          </w:tcPr>
          <w:p w:rsidR="00092CA3" w:rsidRPr="00092CA3" w:rsidRDefault="00092CA3" w:rsidP="00092CA3">
            <w:pPr>
              <w:spacing w:after="0" w:line="240" w:lineRule="auto"/>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Виды деятельности</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p>
        </w:tc>
      </w:tr>
      <w:tr w:rsidR="00092CA3" w:rsidRPr="00092CA3" w:rsidTr="00911342">
        <w:trPr>
          <w:trHeight w:val="288"/>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16</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Доходы и расходы организации за последний отчетный период</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r w:rsidR="00092CA3" w:rsidRPr="00092CA3" w:rsidTr="00911342">
        <w:trPr>
          <w:trHeight w:val="513"/>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17</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Доходы и расходы организации за аналогичный период предыдущего года</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r w:rsidR="00092CA3" w:rsidRPr="00092CA3" w:rsidTr="00911342">
        <w:trPr>
          <w:trHeight w:val="354"/>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18</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Перечень выполненных организацией работ за последние три года (работы, аналогичные заявленным)</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r w:rsidR="00092CA3" w:rsidRPr="00092CA3" w:rsidTr="00911342">
        <w:trPr>
          <w:trHeight w:val="354"/>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19</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Координаты заказчиков, которые могут охарактеризовать выполненные организацией работы</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r w:rsidR="00092CA3" w:rsidRPr="00092CA3" w:rsidTr="00911342">
        <w:trPr>
          <w:trHeight w:val="354"/>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20</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Численность и квалификация персонала в организации по заявленному направлению деятельности</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r w:rsidR="00092CA3" w:rsidRPr="00092CA3" w:rsidTr="00911342">
        <w:trPr>
          <w:trHeight w:val="354"/>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21</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Перечень технических средств и/или программного обеспечения для выполнения работ</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r w:rsidR="00092CA3" w:rsidRPr="00092CA3" w:rsidTr="00911342">
        <w:trPr>
          <w:trHeight w:val="354"/>
        </w:trPr>
        <w:tc>
          <w:tcPr>
            <w:tcW w:w="709" w:type="dxa"/>
            <w:vAlign w:val="center"/>
          </w:tcPr>
          <w:p w:rsidR="00092CA3" w:rsidRPr="00092CA3" w:rsidRDefault="00092CA3" w:rsidP="00092CA3">
            <w:pPr>
              <w:spacing w:after="0" w:line="240" w:lineRule="auto"/>
              <w:jc w:val="center"/>
              <w:rPr>
                <w:rFonts w:ascii="Times New Roman" w:eastAsia="Times New Roman" w:hAnsi="Times New Roman" w:cs="Times New Roman"/>
                <w:sz w:val="20"/>
                <w:szCs w:val="20"/>
                <w:lang w:val="en-GB" w:eastAsia="en-GB"/>
              </w:rPr>
            </w:pPr>
            <w:r w:rsidRPr="00092CA3">
              <w:rPr>
                <w:rFonts w:ascii="Times New Roman" w:eastAsia="Times New Roman" w:hAnsi="Times New Roman" w:cs="Times New Roman"/>
                <w:sz w:val="20"/>
                <w:szCs w:val="20"/>
                <w:lang w:val="en-GB" w:eastAsia="en-GB"/>
              </w:rPr>
              <w:t>22</w:t>
            </w:r>
          </w:p>
        </w:tc>
        <w:tc>
          <w:tcPr>
            <w:tcW w:w="6095" w:type="dxa"/>
            <w:gridSpan w:val="2"/>
            <w:vAlign w:val="center"/>
          </w:tcPr>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Сведения о судебных разбирательствах с участием организации</w:t>
            </w:r>
          </w:p>
        </w:tc>
        <w:tc>
          <w:tcPr>
            <w:tcW w:w="2694" w:type="dxa"/>
          </w:tcPr>
          <w:p w:rsidR="00092CA3" w:rsidRPr="00092CA3" w:rsidRDefault="00092CA3" w:rsidP="00092CA3">
            <w:pPr>
              <w:spacing w:after="0" w:line="240" w:lineRule="auto"/>
              <w:jc w:val="center"/>
              <w:rPr>
                <w:rFonts w:ascii="Times New Roman" w:eastAsia="Times New Roman" w:hAnsi="Times New Roman" w:cs="Times New Roman"/>
                <w:sz w:val="20"/>
                <w:szCs w:val="20"/>
                <w:lang w:eastAsia="en-GB"/>
              </w:rPr>
            </w:pPr>
          </w:p>
        </w:tc>
      </w:tr>
    </w:tbl>
    <w:p w:rsidR="00092CA3" w:rsidRPr="00092CA3" w:rsidRDefault="00092CA3" w:rsidP="00092CA3">
      <w:pPr>
        <w:spacing w:after="0" w:line="240" w:lineRule="auto"/>
        <w:ind w:firstLine="708"/>
        <w:jc w:val="both"/>
        <w:rPr>
          <w:rFonts w:ascii="Times New Roman" w:eastAsia="Times New Roman" w:hAnsi="Times New Roman" w:cs="Times New Roman"/>
          <w:sz w:val="20"/>
          <w:szCs w:val="20"/>
          <w:lang w:eastAsia="en-GB"/>
        </w:rPr>
      </w:pPr>
    </w:p>
    <w:p w:rsidR="00092CA3" w:rsidRPr="00092CA3" w:rsidRDefault="00092CA3" w:rsidP="00092CA3">
      <w:pPr>
        <w:spacing w:after="0" w:line="240" w:lineRule="auto"/>
        <w:ind w:firstLine="708"/>
        <w:jc w:val="both"/>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Контрагент (Подрядчик) _______ подтверждает, что ознакомлен с Кодексом этики и комплаенс и согласен с разделом Договора «Противодействие коррупции» и соблюдением норм антикоррупционного законодательства.</w:t>
      </w:r>
    </w:p>
    <w:p w:rsidR="00092CA3" w:rsidRPr="00092CA3" w:rsidRDefault="00092CA3" w:rsidP="00092CA3">
      <w:pPr>
        <w:spacing w:after="0" w:line="240" w:lineRule="auto"/>
        <w:ind w:firstLine="708"/>
        <w:rPr>
          <w:rFonts w:ascii="Times New Roman" w:eastAsia="Times New Roman" w:hAnsi="Times New Roman" w:cs="Times New Roman"/>
          <w:sz w:val="20"/>
          <w:szCs w:val="20"/>
          <w:lang w:eastAsia="en-GB"/>
        </w:rPr>
      </w:pPr>
    </w:p>
    <w:p w:rsidR="00092CA3" w:rsidRPr="00092CA3" w:rsidRDefault="00092CA3" w:rsidP="00092CA3">
      <w:pPr>
        <w:pBdr>
          <w:bottom w:val="single" w:sz="12" w:space="1" w:color="auto"/>
        </w:pBdr>
        <w:spacing w:after="0" w:line="240" w:lineRule="auto"/>
        <w:ind w:firstLine="708"/>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 xml:space="preserve">Руководитель организации </w:t>
      </w:r>
    </w:p>
    <w:p w:rsidR="00092CA3" w:rsidRPr="00092CA3" w:rsidRDefault="00092CA3" w:rsidP="00092CA3">
      <w:pPr>
        <w:spacing w:after="0" w:line="240" w:lineRule="auto"/>
        <w:rPr>
          <w:rFonts w:ascii="Times New Roman" w:eastAsia="Times New Roman" w:hAnsi="Times New Roman" w:cs="Times New Roman"/>
          <w:sz w:val="20"/>
          <w:szCs w:val="20"/>
          <w:lang w:eastAsia="en-GB"/>
        </w:rPr>
      </w:pPr>
      <w:r w:rsidRPr="00092CA3">
        <w:rPr>
          <w:rFonts w:ascii="Times New Roman" w:eastAsia="Times New Roman" w:hAnsi="Times New Roman" w:cs="Times New Roman"/>
          <w:sz w:val="20"/>
          <w:szCs w:val="20"/>
          <w:lang w:eastAsia="en-GB"/>
        </w:rPr>
        <w:t xml:space="preserve"> (подпись, печать, Ф.И.О.) (Дата)</w:t>
      </w:r>
    </w:p>
    <w:p w:rsidR="00092CA3" w:rsidRPr="00092CA3" w:rsidRDefault="00092CA3" w:rsidP="00092CA3">
      <w:pPr>
        <w:spacing w:after="0"/>
        <w:jc w:val="right"/>
        <w:rPr>
          <w:rFonts w:ascii="Times New Roman" w:hAnsi="Times New Roman" w:cs="Times New Roman"/>
          <w:b/>
          <w:sz w:val="24"/>
          <w:szCs w:val="24"/>
        </w:rPr>
      </w:pPr>
    </w:p>
    <w:p w:rsidR="00092CA3" w:rsidRPr="00092CA3" w:rsidRDefault="00092CA3" w:rsidP="00092CA3">
      <w:pPr>
        <w:spacing w:after="0"/>
        <w:jc w:val="right"/>
        <w:rPr>
          <w:rFonts w:ascii="Times New Roman" w:hAnsi="Times New Roman" w:cs="Times New Roman"/>
          <w:b/>
          <w:sz w:val="24"/>
          <w:szCs w:val="24"/>
        </w:rPr>
      </w:pPr>
      <w:r w:rsidRPr="00092CA3">
        <w:rPr>
          <w:rFonts w:ascii="Times New Roman" w:hAnsi="Times New Roman" w:cs="Times New Roman"/>
          <w:b/>
          <w:sz w:val="24"/>
          <w:szCs w:val="24"/>
        </w:rPr>
        <w:t>Приложение № 6</w:t>
      </w:r>
    </w:p>
    <w:p w:rsidR="00092CA3" w:rsidRPr="00092CA3" w:rsidRDefault="00092CA3" w:rsidP="00092CA3">
      <w:pPr>
        <w:spacing w:after="0"/>
        <w:jc w:val="right"/>
        <w:rPr>
          <w:rFonts w:ascii="Times New Roman" w:hAnsi="Times New Roman" w:cs="Times New Roman"/>
          <w:b/>
          <w:sz w:val="24"/>
          <w:szCs w:val="24"/>
        </w:rPr>
      </w:pPr>
      <w:r w:rsidRPr="00092CA3">
        <w:rPr>
          <w:rFonts w:ascii="Times New Roman" w:hAnsi="Times New Roman" w:cs="Times New Roman"/>
          <w:b/>
          <w:sz w:val="24"/>
          <w:szCs w:val="24"/>
        </w:rPr>
        <w:t xml:space="preserve">к Договору о закупках </w:t>
      </w:r>
      <w:r w:rsidRPr="00092CA3">
        <w:rPr>
          <w:rFonts w:ascii="Times New Roman" w:hAnsi="Times New Roman" w:cs="Times New Roman"/>
          <w:b/>
          <w:sz w:val="24"/>
          <w:szCs w:val="24"/>
          <w:lang w:val="kk-KZ"/>
        </w:rPr>
        <w:t>услуг</w:t>
      </w:r>
      <w:r w:rsidRPr="00092CA3">
        <w:rPr>
          <w:rFonts w:ascii="Times New Roman" w:hAnsi="Times New Roman" w:cs="Times New Roman"/>
          <w:b/>
          <w:sz w:val="24"/>
          <w:szCs w:val="24"/>
        </w:rPr>
        <w:t xml:space="preserve"> </w:t>
      </w:r>
    </w:p>
    <w:p w:rsidR="00092CA3" w:rsidRPr="00092CA3" w:rsidRDefault="00092CA3" w:rsidP="00092CA3">
      <w:pPr>
        <w:spacing w:after="0" w:line="240" w:lineRule="auto"/>
        <w:jc w:val="right"/>
        <w:rPr>
          <w:rFonts w:ascii="Times New Roman" w:hAnsi="Times New Roman" w:cs="Times New Roman"/>
          <w:sz w:val="24"/>
          <w:szCs w:val="24"/>
        </w:rPr>
      </w:pPr>
      <w:r w:rsidRPr="00092CA3">
        <w:rPr>
          <w:rFonts w:ascii="Times New Roman" w:hAnsi="Times New Roman" w:cs="Times New Roman"/>
          <w:b/>
          <w:sz w:val="24"/>
          <w:szCs w:val="24"/>
        </w:rPr>
        <w:tab/>
        <w:t xml:space="preserve">от «____» _________2022 года </w:t>
      </w:r>
    </w:p>
    <w:p w:rsidR="00092CA3" w:rsidRPr="00092CA3" w:rsidRDefault="00092CA3" w:rsidP="00092CA3">
      <w:pPr>
        <w:spacing w:after="0" w:line="240" w:lineRule="auto"/>
        <w:jc w:val="center"/>
        <w:rPr>
          <w:rFonts w:ascii="Times New Roman" w:hAnsi="Times New Roman" w:cs="Times New Roman"/>
          <w:b/>
          <w:sz w:val="24"/>
          <w:szCs w:val="24"/>
        </w:rPr>
      </w:pPr>
      <w:r w:rsidRPr="00092CA3">
        <w:rPr>
          <w:rFonts w:ascii="Times New Roman" w:hAnsi="Times New Roman" w:cs="Times New Roman"/>
          <w:b/>
          <w:sz w:val="24"/>
          <w:szCs w:val="24"/>
        </w:rPr>
        <w:t>Кодекс</w:t>
      </w:r>
    </w:p>
    <w:p w:rsidR="00092CA3" w:rsidRPr="00092CA3" w:rsidRDefault="00092CA3" w:rsidP="00092CA3">
      <w:pPr>
        <w:spacing w:after="0" w:line="240" w:lineRule="auto"/>
        <w:jc w:val="center"/>
        <w:rPr>
          <w:rFonts w:ascii="Times New Roman" w:hAnsi="Times New Roman" w:cs="Times New Roman"/>
          <w:b/>
          <w:sz w:val="24"/>
          <w:szCs w:val="24"/>
        </w:rPr>
      </w:pPr>
      <w:r w:rsidRPr="00092CA3">
        <w:rPr>
          <w:rFonts w:ascii="Times New Roman" w:hAnsi="Times New Roman" w:cs="Times New Roman"/>
          <w:b/>
          <w:sz w:val="24"/>
          <w:szCs w:val="24"/>
        </w:rPr>
        <w:t>Поставщиков и подрядчиков</w:t>
      </w:r>
    </w:p>
    <w:p w:rsidR="00092CA3" w:rsidRPr="00092CA3" w:rsidRDefault="00092CA3" w:rsidP="00092CA3">
      <w:pPr>
        <w:spacing w:after="0" w:line="240" w:lineRule="auto"/>
        <w:jc w:val="center"/>
        <w:rPr>
          <w:rFonts w:ascii="Times New Roman" w:hAnsi="Times New Roman" w:cs="Times New Roman"/>
          <w:b/>
          <w:sz w:val="24"/>
          <w:szCs w:val="24"/>
        </w:rPr>
      </w:pPr>
      <w:r w:rsidRPr="00092CA3">
        <w:rPr>
          <w:rFonts w:ascii="Times New Roman" w:hAnsi="Times New Roman" w:cs="Times New Roman"/>
          <w:b/>
          <w:sz w:val="24"/>
          <w:szCs w:val="24"/>
        </w:rPr>
        <w:t>АО «НАК «Казатомпром»</w:t>
      </w:r>
    </w:p>
    <w:p w:rsidR="00092CA3" w:rsidRPr="00092CA3" w:rsidRDefault="00092CA3" w:rsidP="00092CA3">
      <w:pPr>
        <w:spacing w:after="0" w:line="240" w:lineRule="auto"/>
        <w:jc w:val="center"/>
        <w:rPr>
          <w:rFonts w:ascii="Times New Roman" w:hAnsi="Times New Roman" w:cs="Times New Roman"/>
          <w:sz w:val="24"/>
          <w:szCs w:val="24"/>
        </w:rPr>
      </w:pPr>
    </w:p>
    <w:p w:rsidR="00092CA3" w:rsidRPr="00092CA3" w:rsidRDefault="00092CA3" w:rsidP="00092CA3">
      <w:pPr>
        <w:spacing w:after="0" w:line="240" w:lineRule="auto"/>
        <w:rPr>
          <w:rFonts w:ascii="Times New Roman" w:hAnsi="Times New Roman" w:cs="Times New Roman"/>
          <w:sz w:val="24"/>
          <w:szCs w:val="24"/>
        </w:rPr>
      </w:pPr>
    </w:p>
    <w:p w:rsidR="00092CA3" w:rsidRPr="00092CA3" w:rsidRDefault="00092CA3" w:rsidP="00092CA3">
      <w:pPr>
        <w:spacing w:after="0" w:line="240" w:lineRule="auto"/>
        <w:jc w:val="both"/>
        <w:rPr>
          <w:rFonts w:ascii="Times New Roman" w:hAnsi="Times New Roman" w:cs="Times New Roman"/>
          <w:sz w:val="24"/>
          <w:szCs w:val="24"/>
        </w:rPr>
      </w:pPr>
      <w:r w:rsidRPr="00092CA3">
        <w:rPr>
          <w:rFonts w:ascii="Times New Roman" w:hAnsi="Times New Roman" w:cs="Times New Roman"/>
          <w:sz w:val="24"/>
          <w:szCs w:val="24"/>
        </w:rPr>
        <w:t xml:space="preserve">ВВЕДЕНИЕ </w:t>
      </w:r>
    </w:p>
    <w:p w:rsidR="00092CA3" w:rsidRPr="00092CA3" w:rsidRDefault="00092CA3" w:rsidP="00092CA3">
      <w:pPr>
        <w:spacing w:after="0" w:line="240" w:lineRule="auto"/>
        <w:jc w:val="both"/>
        <w:rPr>
          <w:rFonts w:ascii="Times New Roman" w:hAnsi="Times New Roman" w:cs="Times New Roman"/>
          <w:sz w:val="24"/>
          <w:szCs w:val="24"/>
        </w:rPr>
      </w:pPr>
      <w:r w:rsidRPr="00092CA3">
        <w:rPr>
          <w:rFonts w:ascii="Times New Roman" w:hAnsi="Times New Roman" w:cs="Times New Roman"/>
          <w:sz w:val="24"/>
          <w:szCs w:val="24"/>
        </w:rPr>
        <w:t>Устойчивое развитие бизнеса является ключевой основой стратегии АО «НАК «Казатомпром» (далее – «Общество), которая нацелена на то, чтобы решительно реагировать на социальные потребности и ожидания заинтересованных сторон Общества.</w:t>
      </w:r>
    </w:p>
    <w:p w:rsidR="00092CA3" w:rsidRPr="00092CA3" w:rsidRDefault="00092CA3" w:rsidP="00092CA3">
      <w:pPr>
        <w:spacing w:after="0" w:line="240" w:lineRule="auto"/>
        <w:rPr>
          <w:rFonts w:ascii="Times New Roman" w:hAnsi="Times New Roman" w:cs="Times New Roman"/>
          <w:sz w:val="24"/>
          <w:szCs w:val="24"/>
        </w:rPr>
      </w:pPr>
    </w:p>
    <w:p w:rsidR="00092CA3" w:rsidRPr="00092CA3" w:rsidRDefault="00092CA3" w:rsidP="00092CA3">
      <w:pPr>
        <w:numPr>
          <w:ilvl w:val="0"/>
          <w:numId w:val="18"/>
        </w:numPr>
        <w:spacing w:after="0" w:line="240" w:lineRule="auto"/>
        <w:contextualSpacing/>
        <w:rPr>
          <w:rFonts w:ascii="Times New Roman" w:hAnsi="Times New Roman" w:cs="Times New Roman"/>
          <w:sz w:val="24"/>
          <w:szCs w:val="24"/>
        </w:rPr>
      </w:pPr>
      <w:r w:rsidRPr="00092CA3">
        <w:rPr>
          <w:rFonts w:ascii="Times New Roman" w:hAnsi="Times New Roman" w:cs="Times New Roman"/>
          <w:sz w:val="24"/>
          <w:szCs w:val="24"/>
        </w:rPr>
        <w:t>ОСНОВНЫЕ ПОЛОЖЕНИЯ</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Поставщики и Подрядчики Общества должны соблюдать требования законодательства Республики Казахстан, другого применимого законодательства и внутренних документов Общества.</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 – юридическое и/или физическое лицо, обязующееся передать в обусловленный срок или сроки производимые или закупаемые им товары Обществу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Подрядчик, Исполнитель – юридическое и/или физическое лицо, обязующееся выполнить по заданию Общества определенную работу, оказать услуги и сдать ее/их результат Обществу в установленный договором срок.</w:t>
      </w:r>
    </w:p>
    <w:p w:rsidR="00092CA3" w:rsidRPr="00092CA3" w:rsidRDefault="00092CA3" w:rsidP="00092CA3">
      <w:pPr>
        <w:spacing w:after="0" w:line="240" w:lineRule="auto"/>
        <w:rPr>
          <w:rFonts w:ascii="Times New Roman" w:hAnsi="Times New Roman" w:cs="Times New Roman"/>
          <w:sz w:val="24"/>
          <w:szCs w:val="24"/>
        </w:rPr>
      </w:pPr>
    </w:p>
    <w:p w:rsidR="00092CA3" w:rsidRPr="00092CA3" w:rsidRDefault="00092CA3" w:rsidP="00092CA3">
      <w:pPr>
        <w:numPr>
          <w:ilvl w:val="0"/>
          <w:numId w:val="18"/>
        </w:numPr>
        <w:spacing w:after="0" w:line="240" w:lineRule="auto"/>
        <w:contextualSpacing/>
        <w:rPr>
          <w:rFonts w:ascii="Times New Roman" w:hAnsi="Times New Roman" w:cs="Times New Roman"/>
          <w:sz w:val="24"/>
          <w:szCs w:val="24"/>
        </w:rPr>
      </w:pPr>
      <w:r w:rsidRPr="00092CA3">
        <w:rPr>
          <w:rFonts w:ascii="Times New Roman" w:hAnsi="Times New Roman" w:cs="Times New Roman"/>
          <w:sz w:val="24"/>
          <w:szCs w:val="24"/>
        </w:rPr>
        <w:t xml:space="preserve">ОБЩИЕ ПРИНЦИПЫ. </w:t>
      </w:r>
    </w:p>
    <w:p w:rsidR="00092CA3" w:rsidRPr="00092CA3" w:rsidRDefault="00092CA3" w:rsidP="00092CA3">
      <w:pPr>
        <w:spacing w:after="0" w:line="240" w:lineRule="auto"/>
        <w:jc w:val="both"/>
        <w:rPr>
          <w:rFonts w:ascii="Times New Roman" w:hAnsi="Times New Roman" w:cs="Times New Roman"/>
          <w:sz w:val="24"/>
          <w:szCs w:val="24"/>
        </w:rPr>
      </w:pPr>
      <w:r w:rsidRPr="00092CA3">
        <w:rPr>
          <w:rFonts w:ascii="Times New Roman" w:hAnsi="Times New Roman" w:cs="Times New Roman"/>
          <w:sz w:val="24"/>
          <w:szCs w:val="24"/>
        </w:rPr>
        <w:t>Поставщики и Подрядчики Общества соблюдают следующее:</w:t>
      </w:r>
    </w:p>
    <w:p w:rsidR="00092CA3" w:rsidRPr="00092CA3" w:rsidRDefault="00092CA3" w:rsidP="00092CA3">
      <w:pPr>
        <w:numPr>
          <w:ilvl w:val="0"/>
          <w:numId w:val="19"/>
        </w:numPr>
        <w:tabs>
          <w:tab w:val="left" w:pos="0"/>
        </w:tabs>
        <w:spacing w:after="0" w:line="240" w:lineRule="auto"/>
        <w:jc w:val="both"/>
        <w:rPr>
          <w:rFonts w:ascii="Times New Roman" w:hAnsi="Times New Roman" w:cs="Times New Roman"/>
          <w:sz w:val="24"/>
          <w:szCs w:val="24"/>
        </w:rPr>
      </w:pPr>
      <w:r w:rsidRPr="00092CA3">
        <w:rPr>
          <w:rFonts w:ascii="Times New Roman" w:hAnsi="Times New Roman" w:cs="Times New Roman"/>
          <w:sz w:val="24"/>
          <w:szCs w:val="24"/>
        </w:rPr>
        <w:t>не допускают в своей работе коррупционных правонарушений;</w:t>
      </w:r>
    </w:p>
    <w:p w:rsidR="00092CA3" w:rsidRPr="00092CA3" w:rsidRDefault="00092CA3" w:rsidP="00092CA3">
      <w:pPr>
        <w:numPr>
          <w:ilvl w:val="0"/>
          <w:numId w:val="19"/>
        </w:numPr>
        <w:tabs>
          <w:tab w:val="left" w:pos="0"/>
        </w:tabs>
        <w:spacing w:after="0" w:line="240" w:lineRule="auto"/>
        <w:jc w:val="both"/>
        <w:rPr>
          <w:rFonts w:ascii="Times New Roman" w:hAnsi="Times New Roman" w:cs="Times New Roman"/>
          <w:sz w:val="24"/>
          <w:szCs w:val="24"/>
        </w:rPr>
      </w:pPr>
      <w:r w:rsidRPr="00092CA3">
        <w:rPr>
          <w:rFonts w:ascii="Times New Roman" w:hAnsi="Times New Roman" w:cs="Times New Roman"/>
          <w:sz w:val="24"/>
          <w:szCs w:val="24"/>
        </w:rPr>
        <w:t>запрещают своим работникам, представителям и соисполнителям/субподрядчикам по договорам с Обществом совершать коммерческий подкуп и иные действия коррупционного характера;</w:t>
      </w:r>
    </w:p>
    <w:p w:rsidR="00092CA3" w:rsidRPr="00092CA3" w:rsidRDefault="00092CA3" w:rsidP="00092CA3">
      <w:pPr>
        <w:numPr>
          <w:ilvl w:val="0"/>
          <w:numId w:val="19"/>
        </w:numPr>
        <w:tabs>
          <w:tab w:val="left" w:pos="0"/>
        </w:tabs>
        <w:spacing w:after="0" w:line="240" w:lineRule="auto"/>
        <w:jc w:val="both"/>
        <w:rPr>
          <w:rFonts w:ascii="Times New Roman" w:hAnsi="Times New Roman" w:cs="Times New Roman"/>
          <w:sz w:val="24"/>
          <w:szCs w:val="24"/>
        </w:rPr>
      </w:pPr>
      <w:r w:rsidRPr="00092CA3">
        <w:rPr>
          <w:rFonts w:ascii="Times New Roman" w:hAnsi="Times New Roman" w:cs="Times New Roman"/>
          <w:sz w:val="24"/>
          <w:szCs w:val="24"/>
        </w:rPr>
        <w:t>исключают все формы незаконного принудительного труда;</w:t>
      </w:r>
    </w:p>
    <w:p w:rsidR="00092CA3" w:rsidRPr="00092CA3" w:rsidRDefault="00092CA3" w:rsidP="00092CA3">
      <w:pPr>
        <w:numPr>
          <w:ilvl w:val="0"/>
          <w:numId w:val="19"/>
        </w:numPr>
        <w:tabs>
          <w:tab w:val="left" w:pos="0"/>
        </w:tabs>
        <w:spacing w:after="0" w:line="240" w:lineRule="auto"/>
        <w:jc w:val="both"/>
        <w:rPr>
          <w:rFonts w:ascii="Times New Roman" w:hAnsi="Times New Roman" w:cs="Times New Roman"/>
          <w:sz w:val="24"/>
          <w:szCs w:val="24"/>
        </w:rPr>
      </w:pPr>
      <w:r w:rsidRPr="00092CA3">
        <w:rPr>
          <w:rFonts w:ascii="Times New Roman" w:hAnsi="Times New Roman" w:cs="Times New Roman"/>
          <w:sz w:val="24"/>
          <w:szCs w:val="24"/>
        </w:rPr>
        <w:t>исключают детский труд;</w:t>
      </w:r>
    </w:p>
    <w:p w:rsidR="00092CA3" w:rsidRPr="00092CA3" w:rsidRDefault="00092CA3" w:rsidP="00092CA3">
      <w:pPr>
        <w:numPr>
          <w:ilvl w:val="0"/>
          <w:numId w:val="19"/>
        </w:numPr>
        <w:spacing w:after="0"/>
        <w:jc w:val="both"/>
        <w:rPr>
          <w:rFonts w:ascii="Times New Roman" w:hAnsi="Times New Roman" w:cs="Times New Roman"/>
          <w:sz w:val="24"/>
          <w:szCs w:val="24"/>
        </w:rPr>
      </w:pPr>
      <w:r w:rsidRPr="00092CA3">
        <w:rPr>
          <w:rFonts w:ascii="Times New Roman" w:hAnsi="Times New Roman" w:cs="Times New Roman"/>
          <w:sz w:val="24"/>
          <w:szCs w:val="24"/>
        </w:rPr>
        <w:t>исключают любого рода дискриминацию, в том числе в отношении трудоустройства и трудовой деятельности;</w:t>
      </w:r>
    </w:p>
    <w:p w:rsidR="00092CA3" w:rsidRPr="00092CA3" w:rsidRDefault="00092CA3" w:rsidP="00092CA3">
      <w:pPr>
        <w:numPr>
          <w:ilvl w:val="0"/>
          <w:numId w:val="19"/>
        </w:numPr>
        <w:spacing w:after="0"/>
        <w:jc w:val="both"/>
        <w:rPr>
          <w:rFonts w:ascii="Times New Roman" w:hAnsi="Times New Roman" w:cs="Times New Roman"/>
          <w:sz w:val="24"/>
          <w:szCs w:val="24"/>
        </w:rPr>
      </w:pPr>
      <w:r w:rsidRPr="00092CA3">
        <w:rPr>
          <w:rFonts w:ascii="Times New Roman" w:hAnsi="Times New Roman" w:cs="Times New Roman"/>
          <w:sz w:val="24"/>
          <w:szCs w:val="24"/>
        </w:rPr>
        <w:t>соблюдают нормативные правовые акты, касающиеся рабочего времени и отдыха работников;</w:t>
      </w:r>
    </w:p>
    <w:p w:rsidR="00092CA3" w:rsidRPr="00092CA3" w:rsidRDefault="00092CA3" w:rsidP="00092CA3">
      <w:pPr>
        <w:numPr>
          <w:ilvl w:val="0"/>
          <w:numId w:val="19"/>
        </w:numPr>
        <w:spacing w:after="0"/>
        <w:jc w:val="both"/>
        <w:rPr>
          <w:rFonts w:ascii="Times New Roman" w:hAnsi="Times New Roman" w:cs="Times New Roman"/>
          <w:sz w:val="24"/>
          <w:szCs w:val="24"/>
        </w:rPr>
      </w:pPr>
      <w:r w:rsidRPr="00092CA3">
        <w:rPr>
          <w:rFonts w:ascii="Times New Roman" w:hAnsi="Times New Roman" w:cs="Times New Roman"/>
          <w:sz w:val="24"/>
          <w:szCs w:val="24"/>
        </w:rPr>
        <w:t>соблюдают нормативные правовые акты, касающиеся минимального размера заработной платы;</w:t>
      </w:r>
    </w:p>
    <w:p w:rsidR="00092CA3" w:rsidRPr="00092CA3" w:rsidRDefault="00092CA3" w:rsidP="00092CA3">
      <w:pPr>
        <w:numPr>
          <w:ilvl w:val="0"/>
          <w:numId w:val="19"/>
        </w:numPr>
        <w:spacing w:after="0"/>
        <w:jc w:val="both"/>
        <w:rPr>
          <w:rFonts w:ascii="Times New Roman" w:hAnsi="Times New Roman" w:cs="Times New Roman"/>
          <w:sz w:val="24"/>
          <w:szCs w:val="24"/>
        </w:rPr>
      </w:pPr>
      <w:r w:rsidRPr="00092CA3">
        <w:rPr>
          <w:rFonts w:ascii="Times New Roman" w:hAnsi="Times New Roman" w:cs="Times New Roman"/>
          <w:sz w:val="24"/>
          <w:szCs w:val="24"/>
        </w:rPr>
        <w:t>соблюдают трудовое законодательство Республики Казахстан и/или иной страны осуществления своей деятельности.</w:t>
      </w:r>
    </w:p>
    <w:p w:rsidR="00092CA3" w:rsidRPr="00092CA3" w:rsidRDefault="00092CA3" w:rsidP="00092CA3">
      <w:pPr>
        <w:contextualSpacing/>
        <w:rPr>
          <w:rFonts w:ascii="Times New Roman" w:hAnsi="Times New Roman" w:cs="Times New Roman"/>
          <w:sz w:val="24"/>
          <w:szCs w:val="24"/>
        </w:rPr>
      </w:pPr>
    </w:p>
    <w:p w:rsidR="00092CA3" w:rsidRPr="00092CA3" w:rsidRDefault="00092CA3" w:rsidP="00092CA3">
      <w:pPr>
        <w:numPr>
          <w:ilvl w:val="0"/>
          <w:numId w:val="18"/>
        </w:numPr>
        <w:contextualSpacing/>
        <w:rPr>
          <w:rFonts w:ascii="Times New Roman" w:hAnsi="Times New Roman" w:cs="Times New Roman"/>
          <w:sz w:val="24"/>
          <w:szCs w:val="24"/>
        </w:rPr>
      </w:pPr>
      <w:r w:rsidRPr="00092CA3">
        <w:rPr>
          <w:rFonts w:ascii="Times New Roman" w:hAnsi="Times New Roman" w:cs="Times New Roman"/>
          <w:sz w:val="24"/>
          <w:szCs w:val="24"/>
        </w:rPr>
        <w:t>ТРУДОВЫЕ НОРМЫ</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 и Подрядчик должны обеспечивать всем работникам надлежащие условия труда и обеспечивать исполнение всех трудовых прав работников.</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092CA3" w:rsidRPr="00092CA3" w:rsidRDefault="00092CA3" w:rsidP="00092CA3">
      <w:pPr>
        <w:spacing w:after="0" w:line="240" w:lineRule="auto"/>
        <w:jc w:val="both"/>
        <w:rPr>
          <w:rFonts w:ascii="Times New Roman" w:hAnsi="Times New Roman" w:cs="Times New Roman"/>
          <w:sz w:val="24"/>
          <w:szCs w:val="24"/>
        </w:rPr>
      </w:pP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 xml:space="preserve"> Запрещено принимать на работу лиц, не достигших минимального установленного применимым законодательством возраста для приема на работу. Поставщики и Подрядчики Общества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092CA3" w:rsidRPr="00092CA3" w:rsidRDefault="00092CA3" w:rsidP="00092CA3">
      <w:pPr>
        <w:spacing w:after="0" w:line="240" w:lineRule="auto"/>
        <w:jc w:val="both"/>
        <w:rPr>
          <w:rFonts w:ascii="Times New Roman" w:hAnsi="Times New Roman" w:cs="Times New Roman"/>
          <w:sz w:val="24"/>
          <w:szCs w:val="24"/>
        </w:rPr>
      </w:pP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 xml:space="preserve">Все работники Поставщика или Подрядчика Общества должны иметь подписанный трудовой договор или договор на оказание услуг на языке, понятном для них. </w:t>
      </w:r>
    </w:p>
    <w:p w:rsidR="00092CA3" w:rsidRPr="00092CA3" w:rsidRDefault="00092CA3" w:rsidP="00092CA3">
      <w:pPr>
        <w:spacing w:after="0" w:line="240" w:lineRule="auto"/>
        <w:ind w:firstLine="708"/>
        <w:jc w:val="both"/>
        <w:rPr>
          <w:rFonts w:ascii="Times New Roman" w:hAnsi="Times New Roman" w:cs="Times New Roman"/>
          <w:sz w:val="24"/>
          <w:szCs w:val="24"/>
        </w:rPr>
      </w:pPr>
      <w:r w:rsidRPr="00092CA3">
        <w:rPr>
          <w:rFonts w:ascii="Times New Roman" w:hAnsi="Times New Roman" w:cs="Times New Roman"/>
          <w:sz w:val="24"/>
          <w:szCs w:val="24"/>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092CA3" w:rsidRPr="00092CA3" w:rsidRDefault="00092CA3" w:rsidP="00092CA3">
      <w:pPr>
        <w:spacing w:after="0" w:line="240" w:lineRule="auto"/>
        <w:jc w:val="both"/>
        <w:rPr>
          <w:rFonts w:ascii="Times New Roman" w:hAnsi="Times New Roman" w:cs="Times New Roman"/>
          <w:sz w:val="24"/>
          <w:szCs w:val="24"/>
        </w:rPr>
      </w:pP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 xml:space="preserve"> Поставщики или Подрядчики Общества соблюдают нормативные правовые акты, касающиеся рабочего времени и отдыха работников и других обязанностей работодателя.</w:t>
      </w:r>
      <w:r w:rsidRPr="00092CA3" w:rsidDel="0035570E">
        <w:rPr>
          <w:rFonts w:ascii="Times New Roman" w:hAnsi="Times New Roman" w:cs="Times New Roman"/>
          <w:sz w:val="24"/>
          <w:szCs w:val="24"/>
        </w:rPr>
        <w:t xml:space="preserve"> </w:t>
      </w:r>
    </w:p>
    <w:p w:rsidR="00092CA3" w:rsidRPr="00092CA3" w:rsidRDefault="00092CA3" w:rsidP="00092CA3">
      <w:pPr>
        <w:spacing w:after="0" w:line="240" w:lineRule="auto"/>
        <w:jc w:val="both"/>
        <w:rPr>
          <w:rFonts w:ascii="Times New Roman" w:hAnsi="Times New Roman" w:cs="Times New Roman"/>
          <w:sz w:val="24"/>
          <w:szCs w:val="24"/>
        </w:rPr>
      </w:pP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Поставщики или Подрядчики Общества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092CA3" w:rsidRPr="00092CA3" w:rsidRDefault="00092CA3" w:rsidP="00092CA3">
      <w:pPr>
        <w:spacing w:after="0" w:line="240" w:lineRule="auto"/>
        <w:contextualSpacing/>
        <w:jc w:val="both"/>
        <w:rPr>
          <w:rFonts w:ascii="Times New Roman" w:hAnsi="Times New Roman" w:cs="Times New Roman"/>
          <w:sz w:val="24"/>
          <w:szCs w:val="24"/>
        </w:rPr>
      </w:pP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Поставщики или Подрядчики Общества обеспечивают возможность работникам знать и в полной мере понимать права и обязанности работников, изложенные на их родном или понятном им языке.</w:t>
      </w:r>
    </w:p>
    <w:p w:rsidR="00092CA3" w:rsidRPr="00092CA3" w:rsidRDefault="00092CA3" w:rsidP="00092CA3">
      <w:pPr>
        <w:spacing w:after="0" w:line="240" w:lineRule="auto"/>
        <w:jc w:val="both"/>
        <w:rPr>
          <w:rFonts w:ascii="Times New Roman" w:hAnsi="Times New Roman" w:cs="Times New Roman"/>
          <w:sz w:val="24"/>
          <w:szCs w:val="24"/>
        </w:rPr>
      </w:pP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 xml:space="preserve"> Должностные инструкции, должны быть разработаны, обновлены и доведены до сведения всех работников и консультантов.</w:t>
      </w:r>
    </w:p>
    <w:p w:rsidR="00092CA3" w:rsidRPr="00092CA3" w:rsidRDefault="00092CA3" w:rsidP="00092CA3">
      <w:pPr>
        <w:spacing w:after="0" w:line="240" w:lineRule="auto"/>
        <w:jc w:val="both"/>
        <w:rPr>
          <w:rFonts w:ascii="Times New Roman" w:hAnsi="Times New Roman" w:cs="Times New Roman"/>
          <w:sz w:val="24"/>
          <w:szCs w:val="24"/>
        </w:rPr>
      </w:pP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rsidR="00092CA3" w:rsidRPr="00092CA3" w:rsidRDefault="00092CA3" w:rsidP="00092CA3">
      <w:pPr>
        <w:spacing w:after="0" w:line="240" w:lineRule="auto"/>
        <w:ind w:firstLine="708"/>
        <w:jc w:val="both"/>
        <w:rPr>
          <w:rFonts w:ascii="Times New Roman" w:hAnsi="Times New Roman" w:cs="Times New Roman"/>
          <w:sz w:val="24"/>
          <w:szCs w:val="24"/>
        </w:rPr>
      </w:pPr>
      <w:r w:rsidRPr="00092CA3">
        <w:rPr>
          <w:rFonts w:ascii="Times New Roman" w:hAnsi="Times New Roman" w:cs="Times New Roman"/>
          <w:sz w:val="24"/>
          <w:szCs w:val="24"/>
        </w:rPr>
        <w:t>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w:t>
      </w:r>
      <w:r w:rsidRPr="00092CA3" w:rsidDel="00217978">
        <w:rPr>
          <w:rFonts w:ascii="Times New Roman" w:hAnsi="Times New Roman" w:cs="Times New Roman"/>
          <w:sz w:val="24"/>
          <w:szCs w:val="24"/>
        </w:rPr>
        <w:t xml:space="preserve"> </w:t>
      </w:r>
      <w:r w:rsidRPr="00092CA3">
        <w:rPr>
          <w:rFonts w:ascii="Times New Roman" w:hAnsi="Times New Roman" w:cs="Times New Roman"/>
          <w:sz w:val="24"/>
          <w:szCs w:val="24"/>
        </w:rPr>
        <w:t xml:space="preserve">в рабочее время. </w:t>
      </w:r>
    </w:p>
    <w:p w:rsidR="00092CA3" w:rsidRPr="00092CA3" w:rsidRDefault="00092CA3" w:rsidP="00092CA3">
      <w:pPr>
        <w:spacing w:after="0" w:line="240" w:lineRule="auto"/>
        <w:ind w:firstLine="708"/>
        <w:jc w:val="both"/>
        <w:rPr>
          <w:rFonts w:ascii="Times New Roman" w:hAnsi="Times New Roman" w:cs="Times New Roman"/>
          <w:sz w:val="24"/>
          <w:szCs w:val="24"/>
        </w:rPr>
      </w:pPr>
      <w:r w:rsidRPr="00092CA3">
        <w:rPr>
          <w:rFonts w:ascii="Times New Roman" w:hAnsi="Times New Roman" w:cs="Times New Roman"/>
          <w:sz w:val="24"/>
          <w:szCs w:val="24"/>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rsidR="00092CA3" w:rsidRPr="00092CA3" w:rsidRDefault="00092CA3" w:rsidP="00092CA3">
      <w:pPr>
        <w:spacing w:after="0" w:line="240" w:lineRule="auto"/>
        <w:ind w:firstLine="708"/>
        <w:rPr>
          <w:rFonts w:ascii="Times New Roman" w:hAnsi="Times New Roman" w:cs="Times New Roman"/>
          <w:sz w:val="24"/>
          <w:szCs w:val="24"/>
        </w:rPr>
      </w:pP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Порядок удержания из заработной платы устанавливается в соответствии с трудовым законодательством Республики Казахстан.</w:t>
      </w:r>
    </w:p>
    <w:p w:rsidR="00092CA3" w:rsidRPr="00092CA3" w:rsidRDefault="00092CA3" w:rsidP="00092CA3">
      <w:pPr>
        <w:spacing w:after="0" w:line="240" w:lineRule="auto"/>
        <w:rPr>
          <w:rFonts w:ascii="Times New Roman" w:hAnsi="Times New Roman" w:cs="Times New Roman"/>
          <w:sz w:val="24"/>
          <w:szCs w:val="24"/>
        </w:rPr>
      </w:pP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 xml:space="preserve"> Поставщики и Подрядчики Общества проявляют уважение к свободе объединения для своих работников в соответствии с применимым законодательством. </w:t>
      </w:r>
    </w:p>
    <w:p w:rsidR="00092CA3" w:rsidRPr="00092CA3" w:rsidRDefault="00092CA3" w:rsidP="00092CA3">
      <w:pPr>
        <w:ind w:left="720"/>
        <w:contextualSpacing/>
        <w:rPr>
          <w:rFonts w:ascii="Times New Roman" w:hAnsi="Times New Roman" w:cs="Times New Roman"/>
          <w:sz w:val="24"/>
          <w:szCs w:val="24"/>
        </w:rPr>
      </w:pPr>
    </w:p>
    <w:p w:rsidR="00092CA3" w:rsidRPr="00092CA3" w:rsidRDefault="00092CA3" w:rsidP="00092CA3">
      <w:pPr>
        <w:numPr>
          <w:ilvl w:val="0"/>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 xml:space="preserve"> ЭТИЧЕСКИЕ ПРИНЦИПЫ</w:t>
      </w:r>
    </w:p>
    <w:p w:rsidR="00092CA3" w:rsidRPr="00092CA3" w:rsidRDefault="00092CA3" w:rsidP="00092CA3">
      <w:pPr>
        <w:numPr>
          <w:ilvl w:val="1"/>
          <w:numId w:val="18"/>
        </w:numPr>
        <w:spacing w:after="0" w:line="240" w:lineRule="auto"/>
        <w:ind w:right="-2"/>
        <w:contextualSpacing/>
        <w:jc w:val="both"/>
        <w:rPr>
          <w:rFonts w:ascii="Times New Roman" w:hAnsi="Times New Roman" w:cs="Times New Roman"/>
          <w:sz w:val="24"/>
          <w:szCs w:val="24"/>
        </w:rPr>
      </w:pPr>
      <w:r w:rsidRPr="00092CA3">
        <w:rPr>
          <w:rFonts w:ascii="Times New Roman" w:hAnsi="Times New Roman" w:cs="Times New Roman"/>
          <w:sz w:val="24"/>
          <w:szCs w:val="24"/>
        </w:rPr>
        <w:t xml:space="preserve"> Поставщики и Подрядчики Общества строго соблюдают все требования законодательства Республики Казахстан, касающиеся их деятельности, в том числе:</w:t>
      </w:r>
    </w:p>
    <w:p w:rsidR="00092CA3" w:rsidRPr="00092CA3" w:rsidRDefault="00092CA3" w:rsidP="00092CA3">
      <w:pPr>
        <w:numPr>
          <w:ilvl w:val="0"/>
          <w:numId w:val="20"/>
        </w:numPr>
        <w:tabs>
          <w:tab w:val="left" w:pos="0"/>
        </w:tabs>
        <w:spacing w:after="0" w:line="240" w:lineRule="auto"/>
        <w:ind w:right="-2"/>
        <w:jc w:val="both"/>
        <w:rPr>
          <w:rFonts w:ascii="Times New Roman" w:hAnsi="Times New Roman" w:cs="Times New Roman"/>
          <w:sz w:val="24"/>
          <w:szCs w:val="24"/>
        </w:rPr>
      </w:pPr>
      <w:r w:rsidRPr="00092CA3">
        <w:rPr>
          <w:rFonts w:ascii="Times New Roman" w:hAnsi="Times New Roman" w:cs="Times New Roman"/>
          <w:sz w:val="24"/>
          <w:szCs w:val="24"/>
        </w:rPr>
        <w:t xml:space="preserve"> </w:t>
      </w:r>
      <w:r w:rsidRPr="00092CA3">
        <w:rPr>
          <w:rFonts w:ascii="Times New Roman" w:hAnsi="Times New Roman" w:cs="Times New Roman"/>
          <w:b/>
          <w:sz w:val="24"/>
          <w:szCs w:val="24"/>
        </w:rPr>
        <w:t>конкуренция:</w:t>
      </w:r>
      <w:r w:rsidRPr="00092CA3">
        <w:rPr>
          <w:rFonts w:ascii="Times New Roman" w:hAnsi="Times New Roman" w:cs="Times New Roman"/>
          <w:sz w:val="24"/>
          <w:szCs w:val="24"/>
        </w:rPr>
        <w:t xml:space="preserve"> соблюдение всех действующих нормативных актов, касающихся осуществления конкуренции на равных условиях;</w:t>
      </w:r>
    </w:p>
    <w:p w:rsidR="00092CA3" w:rsidRPr="00092CA3" w:rsidRDefault="00092CA3" w:rsidP="00092CA3">
      <w:pPr>
        <w:numPr>
          <w:ilvl w:val="0"/>
          <w:numId w:val="20"/>
        </w:numPr>
        <w:tabs>
          <w:tab w:val="left" w:pos="709"/>
        </w:tabs>
        <w:spacing w:after="0" w:line="240" w:lineRule="auto"/>
        <w:ind w:right="-2"/>
        <w:jc w:val="both"/>
        <w:rPr>
          <w:rFonts w:ascii="Times New Roman" w:hAnsi="Times New Roman" w:cs="Times New Roman"/>
          <w:sz w:val="24"/>
          <w:szCs w:val="24"/>
        </w:rPr>
      </w:pPr>
      <w:r w:rsidRPr="00092CA3">
        <w:rPr>
          <w:rFonts w:ascii="Times New Roman" w:hAnsi="Times New Roman" w:cs="Times New Roman"/>
          <w:sz w:val="24"/>
          <w:szCs w:val="24"/>
        </w:rPr>
        <w:t xml:space="preserve"> </w:t>
      </w:r>
      <w:r w:rsidRPr="00092CA3">
        <w:rPr>
          <w:rFonts w:ascii="Times New Roman" w:hAnsi="Times New Roman" w:cs="Times New Roman"/>
          <w:b/>
          <w:sz w:val="24"/>
          <w:szCs w:val="24"/>
        </w:rPr>
        <w:t>противодействие коррупции:</w:t>
      </w:r>
      <w:r w:rsidRPr="00092CA3">
        <w:rPr>
          <w:rFonts w:ascii="Times New Roman" w:hAnsi="Times New Roman" w:cs="Times New Roman"/>
          <w:sz w:val="24"/>
          <w:szCs w:val="24"/>
        </w:rPr>
        <w:t xml:space="preserve"> соблюдение всех действующих нормативных правовых актов, касающихся противодействия коррупции. Поставщики и Подрядчики Общества не предлагают от своего имени или от имени Общества прямо или косвенно какие-либо материальные или другие поощрения работникам Общества и третьим лицам с целью получения или сохранения бизнеса, либо приобретения средств или льгот;</w:t>
      </w:r>
    </w:p>
    <w:p w:rsidR="00092CA3" w:rsidRPr="00092CA3" w:rsidRDefault="00092CA3" w:rsidP="00092CA3">
      <w:pPr>
        <w:numPr>
          <w:ilvl w:val="0"/>
          <w:numId w:val="20"/>
        </w:numPr>
        <w:tabs>
          <w:tab w:val="left" w:pos="0"/>
        </w:tabs>
        <w:spacing w:after="0" w:line="240" w:lineRule="auto"/>
        <w:ind w:right="-2"/>
        <w:jc w:val="both"/>
        <w:rPr>
          <w:rFonts w:ascii="Times New Roman" w:hAnsi="Times New Roman" w:cs="Times New Roman"/>
          <w:sz w:val="24"/>
          <w:szCs w:val="24"/>
        </w:rPr>
      </w:pPr>
      <w:r w:rsidRPr="00092CA3">
        <w:rPr>
          <w:rFonts w:ascii="Times New Roman" w:hAnsi="Times New Roman" w:cs="Times New Roman"/>
          <w:b/>
          <w:sz w:val="24"/>
          <w:szCs w:val="24"/>
        </w:rPr>
        <w:t>легализация незаконно полученных доходов:</w:t>
      </w:r>
      <w:r w:rsidRPr="00092CA3">
        <w:rPr>
          <w:rFonts w:ascii="Times New Roman" w:hAnsi="Times New Roman" w:cs="Times New Roman"/>
          <w:sz w:val="24"/>
          <w:szCs w:val="24"/>
        </w:rPr>
        <w:t xml:space="preserve"> соблюдение законодательства Республики Казахстан, касающегося легализации незаконно полученных доходов. Поставщики и Подрядчики Общества не должны быть вовлечены или поддерживать практику отмывания денег;</w:t>
      </w:r>
    </w:p>
    <w:p w:rsidR="00092CA3" w:rsidRPr="00092CA3" w:rsidRDefault="00092CA3" w:rsidP="00092CA3">
      <w:pPr>
        <w:numPr>
          <w:ilvl w:val="0"/>
          <w:numId w:val="20"/>
        </w:numPr>
        <w:tabs>
          <w:tab w:val="left" w:pos="0"/>
        </w:tabs>
        <w:spacing w:after="0" w:line="240" w:lineRule="auto"/>
        <w:ind w:right="-2"/>
        <w:jc w:val="both"/>
        <w:rPr>
          <w:rFonts w:ascii="Times New Roman" w:hAnsi="Times New Roman" w:cs="Times New Roman"/>
          <w:sz w:val="24"/>
          <w:szCs w:val="24"/>
        </w:rPr>
      </w:pPr>
      <w:r w:rsidRPr="00092CA3">
        <w:rPr>
          <w:rFonts w:ascii="Times New Roman" w:hAnsi="Times New Roman" w:cs="Times New Roman"/>
          <w:b/>
          <w:sz w:val="24"/>
          <w:szCs w:val="24"/>
        </w:rPr>
        <w:t>конфликт интересов:</w:t>
      </w:r>
      <w:r w:rsidRPr="00092CA3">
        <w:rPr>
          <w:rFonts w:ascii="Times New Roman" w:hAnsi="Times New Roman" w:cs="Times New Roman"/>
          <w:sz w:val="24"/>
          <w:szCs w:val="24"/>
        </w:rPr>
        <w:t xml:space="preserve"> предотвращение, определение и выявление ситуаций, в которых существует реальный или потенциальный конфликт интересов относительно работников Общества или их родственников, которые могли неблагоприятно отразиться на их деловой деятельности либо принимаемых решениях;</w:t>
      </w:r>
    </w:p>
    <w:p w:rsidR="00092CA3" w:rsidRPr="00092CA3" w:rsidRDefault="00092CA3" w:rsidP="00092CA3">
      <w:pPr>
        <w:numPr>
          <w:ilvl w:val="0"/>
          <w:numId w:val="20"/>
        </w:numPr>
        <w:tabs>
          <w:tab w:val="left" w:pos="0"/>
        </w:tabs>
        <w:spacing w:after="0" w:line="240" w:lineRule="auto"/>
        <w:ind w:right="-2"/>
        <w:jc w:val="both"/>
        <w:rPr>
          <w:rFonts w:ascii="Times New Roman" w:hAnsi="Times New Roman" w:cs="Times New Roman"/>
          <w:sz w:val="24"/>
          <w:szCs w:val="24"/>
        </w:rPr>
      </w:pPr>
      <w:r w:rsidRPr="00092CA3">
        <w:rPr>
          <w:rFonts w:ascii="Times New Roman" w:hAnsi="Times New Roman" w:cs="Times New Roman"/>
          <w:b/>
          <w:sz w:val="24"/>
          <w:szCs w:val="24"/>
        </w:rPr>
        <w:t>подарки и знаки признательности:</w:t>
      </w:r>
      <w:r w:rsidRPr="00092CA3">
        <w:rPr>
          <w:rFonts w:ascii="Times New Roman" w:hAnsi="Times New Roman" w:cs="Times New Roman"/>
          <w:sz w:val="24"/>
          <w:szCs w:val="24"/>
        </w:rPr>
        <w:t xml:space="preserve"> отказ от подношения подарков и знаков признательности работникам Общества. Общество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rsidR="00092CA3" w:rsidRPr="00092CA3" w:rsidRDefault="00092CA3" w:rsidP="00092CA3">
      <w:pPr>
        <w:tabs>
          <w:tab w:val="left" w:pos="0"/>
        </w:tabs>
        <w:spacing w:after="0" w:line="240" w:lineRule="auto"/>
        <w:ind w:right="-2"/>
        <w:jc w:val="both"/>
        <w:rPr>
          <w:rFonts w:ascii="Times New Roman" w:hAnsi="Times New Roman" w:cs="Times New Roman"/>
          <w:sz w:val="24"/>
          <w:szCs w:val="24"/>
        </w:rPr>
      </w:pPr>
    </w:p>
    <w:p w:rsidR="00092CA3" w:rsidRPr="00092CA3" w:rsidRDefault="00092CA3" w:rsidP="00092CA3">
      <w:pPr>
        <w:numPr>
          <w:ilvl w:val="0"/>
          <w:numId w:val="18"/>
        </w:numPr>
        <w:spacing w:after="0" w:line="240" w:lineRule="auto"/>
        <w:contextualSpacing/>
        <w:rPr>
          <w:rFonts w:ascii="Times New Roman" w:hAnsi="Times New Roman" w:cs="Times New Roman"/>
          <w:sz w:val="24"/>
          <w:szCs w:val="24"/>
        </w:rPr>
      </w:pPr>
      <w:r w:rsidRPr="00092CA3">
        <w:rPr>
          <w:rFonts w:ascii="Times New Roman" w:hAnsi="Times New Roman" w:cs="Times New Roman"/>
          <w:sz w:val="24"/>
          <w:szCs w:val="24"/>
        </w:rPr>
        <w:t>ТРЕБОВАНИЯ ПО ПРОТИВОДЕЙСТВИЮ КОРРУПЦИИ</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Общества строго запрещены.</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Поставщики и Подрядчики Общества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Общества и их субподрядчиков.</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 xml:space="preserve">Поставщиками и Подрядчиками Общества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rsidR="00092CA3" w:rsidRPr="00092CA3" w:rsidRDefault="00092CA3" w:rsidP="00092CA3">
      <w:pPr>
        <w:spacing w:after="0" w:line="240" w:lineRule="auto"/>
        <w:ind w:firstLine="708"/>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Поставщики и Подрядчики Общества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Поставщики и Подрядчики Общества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Общества и работников Общества или их родственников, которые могут неблагоприятно отразиться на их деловой репутации либо принимаемых решениях.</w:t>
      </w:r>
    </w:p>
    <w:p w:rsidR="00092CA3" w:rsidRPr="00092CA3" w:rsidRDefault="00092CA3" w:rsidP="00092CA3">
      <w:pPr>
        <w:spacing w:after="0" w:line="240" w:lineRule="auto"/>
        <w:contextualSpacing/>
        <w:rPr>
          <w:rFonts w:ascii="Times New Roman" w:hAnsi="Times New Roman" w:cs="Times New Roman"/>
          <w:sz w:val="24"/>
          <w:szCs w:val="24"/>
        </w:rPr>
      </w:pPr>
    </w:p>
    <w:p w:rsidR="00092CA3" w:rsidRPr="00092CA3" w:rsidRDefault="00092CA3" w:rsidP="00092CA3">
      <w:p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Общества от имени Общества на безвозмездной основе в ходе исполнения трудовых обязанностей работников Общества или в связи с деловыми отношениями, существующими между Обществом и третьим лицом.</w:t>
      </w:r>
    </w:p>
    <w:p w:rsidR="00092CA3" w:rsidRPr="00092CA3" w:rsidRDefault="00092CA3" w:rsidP="00092CA3">
      <w:pPr>
        <w:spacing w:after="0" w:line="240" w:lineRule="auto"/>
        <w:jc w:val="both"/>
        <w:rPr>
          <w:rFonts w:ascii="Times New Roman" w:hAnsi="Times New Roman" w:cs="Times New Roman"/>
          <w:sz w:val="24"/>
          <w:szCs w:val="24"/>
        </w:rPr>
      </w:pPr>
    </w:p>
    <w:p w:rsidR="00092CA3" w:rsidRPr="00092CA3" w:rsidRDefault="00092CA3" w:rsidP="00092CA3">
      <w:pPr>
        <w:numPr>
          <w:ilvl w:val="0"/>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ОХРАНА ЗДОРОВЬЯ И БЕЗОПАСНОСТЬ ТРУДА</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Поставщики и Подрядчики Общества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Общества, на территории и в помещении которых осуществляются договорные отношения.</w:t>
      </w:r>
    </w:p>
    <w:p w:rsidR="00092CA3" w:rsidRPr="00092CA3" w:rsidRDefault="00092CA3" w:rsidP="00092CA3">
      <w:pPr>
        <w:spacing w:after="0" w:line="240" w:lineRule="auto"/>
        <w:contextualSpacing/>
        <w:jc w:val="both"/>
        <w:rPr>
          <w:rFonts w:ascii="Times New Roman" w:hAnsi="Times New Roman" w:cs="Times New Roman"/>
          <w:sz w:val="24"/>
          <w:szCs w:val="24"/>
        </w:rPr>
      </w:pPr>
    </w:p>
    <w:p w:rsidR="00092CA3" w:rsidRPr="00092CA3" w:rsidRDefault="00092CA3" w:rsidP="00092CA3">
      <w:pPr>
        <w:spacing w:after="0" w:line="240" w:lineRule="auto"/>
        <w:contextualSpacing/>
        <w:jc w:val="both"/>
        <w:rPr>
          <w:rFonts w:ascii="Times New Roman" w:hAnsi="Times New Roman" w:cs="Times New Roman"/>
          <w:sz w:val="24"/>
          <w:szCs w:val="24"/>
        </w:rPr>
      </w:pP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 xml:space="preserve">Поставщики и Подрядчики Общества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Общества,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Поставщики и Подрядчики Общества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Общества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Общества.</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Общества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rsidR="00092CA3" w:rsidRPr="00092CA3" w:rsidRDefault="00092CA3" w:rsidP="00092CA3">
      <w:pPr>
        <w:spacing w:after="0" w:line="240" w:lineRule="auto"/>
        <w:contextualSpacing/>
        <w:rPr>
          <w:rFonts w:ascii="Times New Roman" w:hAnsi="Times New Roman" w:cs="Times New Roman"/>
          <w:sz w:val="24"/>
          <w:szCs w:val="24"/>
        </w:rPr>
      </w:pPr>
    </w:p>
    <w:p w:rsidR="00092CA3" w:rsidRPr="00092CA3" w:rsidRDefault="00092CA3" w:rsidP="00092CA3">
      <w:pPr>
        <w:numPr>
          <w:ilvl w:val="0"/>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ОКРУЖАЮЩАЯ СРЕДА</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Поставщики и Подрядчики Общества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 xml:space="preserve"> Поставщики и Подрядчики Общества 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Поставщики и Подрядчики Общества должны принимать меры по предотвращению использования токсических веществ. В случае отсутствия альтернативы Поставщики и Подрядчики Общества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и Подрядчики Общества должны строго соблюдать все применяемые правовые нормы.</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Поставщики и Подрядчики Общества осуществляют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Поставщики и Подрядчики Общества включают критерии по охране окружающей среды, 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 должен подтвердить, что его товары соответствуют стандартам и нормам, применяемым к таким товарам.</w:t>
      </w:r>
    </w:p>
    <w:p w:rsidR="00092CA3" w:rsidRPr="00092CA3" w:rsidRDefault="00092CA3" w:rsidP="00092CA3">
      <w:pPr>
        <w:numPr>
          <w:ilvl w:val="0"/>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КОНФИДЕНЦИАЛЬНОСТЬ И БЕЗОПАСНОСТЬ ДАННЫХ</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Поставщики и Подрядчики Общества должны соблюдать конфиденциальность любой информации о Общества,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rsidR="00092CA3" w:rsidRPr="00092CA3" w:rsidRDefault="00092CA3" w:rsidP="00092CA3">
      <w:pPr>
        <w:numPr>
          <w:ilvl w:val="1"/>
          <w:numId w:val="18"/>
        </w:numPr>
        <w:spacing w:after="0" w:line="240" w:lineRule="auto"/>
        <w:contextualSpacing/>
        <w:jc w:val="both"/>
        <w:rPr>
          <w:rFonts w:ascii="Times New Roman" w:hAnsi="Times New Roman" w:cs="Times New Roman"/>
          <w:sz w:val="24"/>
          <w:szCs w:val="24"/>
        </w:rPr>
      </w:pPr>
      <w:r w:rsidRPr="00092CA3">
        <w:rPr>
          <w:rFonts w:ascii="Times New Roman" w:hAnsi="Times New Roman" w:cs="Times New Roman"/>
          <w:sz w:val="24"/>
          <w:szCs w:val="24"/>
        </w:rPr>
        <w:t>Поставщики и Подрядчики Общества должны использовать системы, гарантирующие сохранность и безопасность клиентских данных, не допускать утечки конфиденциальных данных.</w:t>
      </w:r>
    </w:p>
    <w:p w:rsidR="00092CA3" w:rsidRPr="00092CA3" w:rsidRDefault="00092CA3" w:rsidP="00092CA3">
      <w:pPr>
        <w:spacing w:after="0" w:line="240" w:lineRule="auto"/>
        <w:jc w:val="both"/>
        <w:rPr>
          <w:rFonts w:ascii="Times New Roman" w:hAnsi="Times New Roman" w:cs="Times New Roman"/>
          <w:sz w:val="24"/>
          <w:szCs w:val="24"/>
        </w:rPr>
      </w:pPr>
    </w:p>
    <w:p w:rsidR="00092CA3" w:rsidRPr="00092CA3" w:rsidRDefault="00092CA3" w:rsidP="00092CA3">
      <w:pPr>
        <w:spacing w:after="0" w:line="240" w:lineRule="auto"/>
        <w:jc w:val="center"/>
        <w:rPr>
          <w:rFonts w:ascii="Times New Roman" w:hAnsi="Times New Roman" w:cs="Times New Roman"/>
          <w:sz w:val="24"/>
          <w:szCs w:val="24"/>
        </w:rPr>
      </w:pPr>
      <w:r w:rsidRPr="00092CA3">
        <w:rPr>
          <w:rFonts w:ascii="Times New Roman" w:hAnsi="Times New Roman" w:cs="Times New Roman"/>
          <w:sz w:val="24"/>
          <w:szCs w:val="24"/>
        </w:rPr>
        <w:t>___________________________</w:t>
      </w:r>
    </w:p>
    <w:p w:rsidR="00092CA3" w:rsidRPr="00092CA3" w:rsidRDefault="00092CA3" w:rsidP="00092CA3">
      <w:pPr>
        <w:spacing w:after="0" w:line="240" w:lineRule="auto"/>
        <w:jc w:val="both"/>
        <w:rPr>
          <w:rFonts w:ascii="Times New Roman" w:hAnsi="Times New Roman" w:cs="Times New Roman"/>
          <w:sz w:val="24"/>
          <w:szCs w:val="24"/>
        </w:rPr>
      </w:pPr>
    </w:p>
    <w:p w:rsidR="00092CA3" w:rsidRPr="00092CA3" w:rsidRDefault="00092CA3" w:rsidP="00092CA3">
      <w:pPr>
        <w:spacing w:after="0" w:line="240" w:lineRule="auto"/>
        <w:jc w:val="both"/>
        <w:rPr>
          <w:rFonts w:ascii="Times New Roman" w:hAnsi="Times New Roman" w:cs="Times New Roman"/>
          <w:sz w:val="24"/>
          <w:szCs w:val="24"/>
        </w:rPr>
      </w:pPr>
      <w:r w:rsidRPr="00092CA3">
        <w:rPr>
          <w:rFonts w:ascii="Times New Roman" w:hAnsi="Times New Roman" w:cs="Times New Roman"/>
          <w:sz w:val="24"/>
          <w:szCs w:val="24"/>
        </w:rPr>
        <w:t>Требования настоящего Кодекса составляют неотъемлемую часть договоров, заключаемых Обществом с Поставщиками и Подрядчиками.</w:t>
      </w:r>
    </w:p>
    <w:p w:rsidR="00092CA3" w:rsidRPr="00092CA3" w:rsidRDefault="00092CA3" w:rsidP="00092CA3">
      <w:pPr>
        <w:spacing w:after="0" w:line="240" w:lineRule="auto"/>
        <w:jc w:val="both"/>
        <w:rPr>
          <w:rFonts w:ascii="Times New Roman" w:hAnsi="Times New Roman" w:cs="Times New Roman"/>
          <w:sz w:val="24"/>
          <w:szCs w:val="24"/>
        </w:rPr>
      </w:pPr>
    </w:p>
    <w:p w:rsidR="00092CA3" w:rsidRPr="00092CA3" w:rsidRDefault="00092CA3" w:rsidP="00092CA3">
      <w:pPr>
        <w:spacing w:after="0" w:line="240" w:lineRule="auto"/>
        <w:jc w:val="both"/>
        <w:rPr>
          <w:rFonts w:ascii="Times New Roman" w:hAnsi="Times New Roman" w:cs="Times New Roman"/>
          <w:sz w:val="24"/>
          <w:szCs w:val="24"/>
        </w:rPr>
      </w:pPr>
      <w:r w:rsidRPr="00092CA3">
        <w:rPr>
          <w:rFonts w:ascii="Times New Roman" w:hAnsi="Times New Roman" w:cs="Times New Roman"/>
          <w:sz w:val="24"/>
          <w:szCs w:val="24"/>
        </w:rPr>
        <w:t>Поставщики и Подрядчики Общества настоящим документом принимают обязательство ознакомить своих работников с данным Кодексом.</w:t>
      </w:r>
    </w:p>
    <w:p w:rsidR="00092CA3" w:rsidRPr="00092CA3" w:rsidRDefault="00092CA3" w:rsidP="00092CA3">
      <w:pPr>
        <w:spacing w:after="0" w:line="240" w:lineRule="auto"/>
        <w:jc w:val="both"/>
        <w:rPr>
          <w:rFonts w:ascii="Times New Roman" w:hAnsi="Times New Roman" w:cs="Times New Roman"/>
          <w:sz w:val="24"/>
          <w:szCs w:val="24"/>
        </w:rPr>
      </w:pPr>
    </w:p>
    <w:p w:rsidR="00092CA3" w:rsidRPr="00092CA3" w:rsidRDefault="00092CA3" w:rsidP="00092CA3">
      <w:pPr>
        <w:spacing w:after="0" w:line="240" w:lineRule="auto"/>
        <w:jc w:val="both"/>
        <w:rPr>
          <w:rFonts w:ascii="Times New Roman" w:hAnsi="Times New Roman" w:cs="Times New Roman"/>
          <w:sz w:val="24"/>
          <w:szCs w:val="24"/>
        </w:rPr>
      </w:pPr>
      <w:r w:rsidRPr="00092CA3">
        <w:rPr>
          <w:rFonts w:ascii="Times New Roman" w:hAnsi="Times New Roman" w:cs="Times New Roman"/>
          <w:sz w:val="24"/>
          <w:szCs w:val="24"/>
        </w:rPr>
        <w:t>Я, тем самым подтверждаю, что, являясь уполномоченным представителем Подрядчика/Поставщика,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rsidR="00092CA3" w:rsidRPr="00092CA3" w:rsidRDefault="00092CA3" w:rsidP="00092CA3">
      <w:pPr>
        <w:spacing w:after="0" w:line="240" w:lineRule="auto"/>
        <w:rPr>
          <w:rFonts w:ascii="Times New Roman" w:hAnsi="Times New Roman" w:cs="Times New Roman"/>
          <w:sz w:val="24"/>
          <w:szCs w:val="24"/>
        </w:rPr>
      </w:pPr>
    </w:p>
    <w:p w:rsidR="00092CA3" w:rsidRPr="00092CA3" w:rsidRDefault="00092CA3" w:rsidP="00092CA3">
      <w:pPr>
        <w:spacing w:after="0" w:line="240" w:lineRule="auto"/>
        <w:rPr>
          <w:rFonts w:ascii="Times New Roman" w:hAnsi="Times New Roman" w:cs="Times New Roman"/>
          <w:sz w:val="24"/>
          <w:szCs w:val="24"/>
        </w:rPr>
      </w:pPr>
      <w:r w:rsidRPr="00092CA3">
        <w:rPr>
          <w:rFonts w:ascii="Times New Roman" w:hAnsi="Times New Roman" w:cs="Times New Roman"/>
          <w:sz w:val="24"/>
          <w:szCs w:val="24"/>
        </w:rPr>
        <w:t xml:space="preserve">ФИО представителя Поставщика/Подрядчика: </w:t>
      </w:r>
    </w:p>
    <w:p w:rsidR="00092CA3" w:rsidRPr="00092CA3" w:rsidRDefault="00092CA3" w:rsidP="00092CA3">
      <w:pPr>
        <w:spacing w:after="0" w:line="240" w:lineRule="auto"/>
        <w:rPr>
          <w:rFonts w:ascii="Times New Roman" w:hAnsi="Times New Roman" w:cs="Times New Roman"/>
          <w:sz w:val="24"/>
          <w:szCs w:val="24"/>
        </w:rPr>
      </w:pPr>
      <w:r w:rsidRPr="00092CA3">
        <w:rPr>
          <w:rFonts w:ascii="Times New Roman" w:hAnsi="Times New Roman" w:cs="Times New Roman"/>
          <w:sz w:val="24"/>
          <w:szCs w:val="24"/>
        </w:rPr>
        <w:t>Наименование Поставщика/Подрядчика:</w:t>
      </w:r>
    </w:p>
    <w:p w:rsidR="00092CA3" w:rsidRPr="00092CA3" w:rsidRDefault="00092CA3" w:rsidP="00092CA3">
      <w:pPr>
        <w:spacing w:after="0" w:line="240" w:lineRule="auto"/>
        <w:rPr>
          <w:rFonts w:ascii="Times New Roman" w:hAnsi="Times New Roman" w:cs="Times New Roman"/>
          <w:sz w:val="24"/>
          <w:szCs w:val="24"/>
        </w:rPr>
      </w:pPr>
      <w:r w:rsidRPr="00092CA3">
        <w:rPr>
          <w:rFonts w:ascii="Times New Roman" w:hAnsi="Times New Roman" w:cs="Times New Roman"/>
          <w:sz w:val="24"/>
          <w:szCs w:val="24"/>
        </w:rPr>
        <w:t>Дата:</w:t>
      </w:r>
    </w:p>
    <w:p w:rsidR="00092CA3" w:rsidRPr="00092CA3" w:rsidRDefault="00092CA3" w:rsidP="00092CA3">
      <w:pPr>
        <w:spacing w:after="0" w:line="240" w:lineRule="auto"/>
        <w:rPr>
          <w:rFonts w:ascii="Times New Roman" w:hAnsi="Times New Roman" w:cs="Times New Roman"/>
          <w:sz w:val="24"/>
          <w:szCs w:val="24"/>
        </w:rPr>
      </w:pPr>
      <w:r w:rsidRPr="00092CA3">
        <w:rPr>
          <w:rFonts w:ascii="Times New Roman" w:hAnsi="Times New Roman" w:cs="Times New Roman"/>
          <w:sz w:val="24"/>
          <w:szCs w:val="24"/>
        </w:rPr>
        <w:t>Подпись:</w:t>
      </w:r>
    </w:p>
    <w:p w:rsidR="00092CA3" w:rsidRPr="00092CA3" w:rsidRDefault="00092CA3" w:rsidP="00092CA3">
      <w:pPr>
        <w:spacing w:after="0"/>
        <w:jc w:val="both"/>
        <w:rPr>
          <w:rFonts w:ascii="Times New Roman" w:eastAsia="Times New Roman" w:hAnsi="Times New Roman" w:cs="Times New Roman"/>
          <w:sz w:val="24"/>
          <w:szCs w:val="24"/>
          <w:lang w:eastAsia="ru-RU"/>
        </w:rPr>
      </w:pPr>
    </w:p>
    <w:p w:rsidR="00092CA3" w:rsidRPr="00092CA3" w:rsidRDefault="00092CA3" w:rsidP="00092CA3">
      <w:pPr>
        <w:shd w:val="clear" w:color="auto" w:fill="FFFFFF" w:themeFill="background1"/>
        <w:tabs>
          <w:tab w:val="left" w:pos="708"/>
        </w:tabs>
        <w:suppressAutoHyphens/>
        <w:spacing w:after="0" w:line="240" w:lineRule="auto"/>
        <w:ind w:left="-108"/>
        <w:rPr>
          <w:rFonts w:ascii="Times New Roman" w:hAnsi="Times New Roman" w:cs="Times New Roman"/>
          <w:sz w:val="24"/>
          <w:szCs w:val="24"/>
        </w:rPr>
      </w:pPr>
    </w:p>
    <w:p w:rsidR="00092CA3" w:rsidRPr="00092CA3" w:rsidRDefault="00092CA3" w:rsidP="00092CA3"/>
    <w:p w:rsidR="00092CA3" w:rsidRPr="00092CA3" w:rsidRDefault="00092CA3" w:rsidP="00092CA3"/>
    <w:p w:rsidR="00092CA3" w:rsidRPr="00092CA3" w:rsidRDefault="00092CA3" w:rsidP="00092CA3"/>
    <w:p w:rsidR="00092CA3" w:rsidRPr="00092CA3" w:rsidRDefault="00092CA3" w:rsidP="00092CA3"/>
    <w:p w:rsidR="00092CA3" w:rsidRPr="00092CA3" w:rsidRDefault="00092CA3" w:rsidP="00092CA3"/>
    <w:p w:rsidR="00092CA3" w:rsidRPr="00092CA3" w:rsidRDefault="00092CA3" w:rsidP="00092CA3"/>
    <w:p w:rsidR="00092CA3" w:rsidRPr="00092CA3" w:rsidRDefault="00092CA3" w:rsidP="00092CA3"/>
    <w:p w:rsidR="00092CA3" w:rsidRPr="00092CA3" w:rsidRDefault="00092CA3" w:rsidP="00092CA3"/>
    <w:p w:rsidR="00092CA3" w:rsidRPr="00092CA3" w:rsidRDefault="00092CA3" w:rsidP="00092CA3"/>
    <w:p w:rsidR="00092CA3" w:rsidRPr="00092CA3" w:rsidRDefault="00092CA3" w:rsidP="00092CA3"/>
    <w:p w:rsidR="00092CA3" w:rsidRPr="00092CA3" w:rsidRDefault="00092CA3" w:rsidP="00092CA3">
      <w:pPr>
        <w:spacing w:after="0"/>
        <w:jc w:val="right"/>
        <w:rPr>
          <w:rFonts w:ascii="Times New Roman" w:hAnsi="Times New Roman" w:cs="Times New Roman"/>
          <w:b/>
          <w:sz w:val="24"/>
          <w:szCs w:val="24"/>
        </w:rPr>
      </w:pPr>
    </w:p>
    <w:p w:rsidR="00092CA3" w:rsidRPr="00092CA3" w:rsidRDefault="00092CA3" w:rsidP="00092CA3">
      <w:pPr>
        <w:spacing w:after="0"/>
        <w:jc w:val="right"/>
        <w:rPr>
          <w:rFonts w:ascii="Times New Roman" w:hAnsi="Times New Roman" w:cs="Times New Roman"/>
          <w:b/>
          <w:sz w:val="24"/>
          <w:szCs w:val="24"/>
        </w:rPr>
      </w:pPr>
      <w:r w:rsidRPr="00092CA3">
        <w:rPr>
          <w:rFonts w:ascii="Times New Roman" w:hAnsi="Times New Roman" w:cs="Times New Roman"/>
          <w:b/>
          <w:sz w:val="24"/>
          <w:szCs w:val="24"/>
        </w:rPr>
        <w:t>Приложение № 7</w:t>
      </w:r>
    </w:p>
    <w:p w:rsidR="00092CA3" w:rsidRPr="00092CA3" w:rsidRDefault="00092CA3" w:rsidP="00092CA3">
      <w:pPr>
        <w:spacing w:after="0"/>
        <w:jc w:val="right"/>
        <w:rPr>
          <w:rFonts w:ascii="Times New Roman" w:hAnsi="Times New Roman" w:cs="Times New Roman"/>
          <w:b/>
          <w:sz w:val="24"/>
          <w:szCs w:val="24"/>
        </w:rPr>
      </w:pPr>
      <w:r w:rsidRPr="00092CA3">
        <w:rPr>
          <w:rFonts w:ascii="Times New Roman" w:hAnsi="Times New Roman" w:cs="Times New Roman"/>
          <w:b/>
          <w:sz w:val="24"/>
          <w:szCs w:val="24"/>
        </w:rPr>
        <w:t xml:space="preserve">к Договору о закупках услуг </w:t>
      </w:r>
    </w:p>
    <w:p w:rsidR="00092CA3" w:rsidRPr="00092CA3" w:rsidRDefault="00092CA3" w:rsidP="00092CA3">
      <w:pPr>
        <w:tabs>
          <w:tab w:val="left" w:pos="708"/>
        </w:tabs>
        <w:suppressAutoHyphens/>
        <w:spacing w:after="0" w:line="240" w:lineRule="auto"/>
        <w:ind w:firstLine="567"/>
        <w:jc w:val="right"/>
        <w:rPr>
          <w:rFonts w:ascii="Times New Roman" w:eastAsia="Times New Roman" w:hAnsi="Times New Roman" w:cs="Times New Roman"/>
          <w:b/>
          <w:sz w:val="24"/>
          <w:szCs w:val="24"/>
          <w:lang w:eastAsia="ru-RU"/>
        </w:rPr>
      </w:pPr>
      <w:r w:rsidRPr="00092CA3">
        <w:rPr>
          <w:rFonts w:ascii="Times New Roman" w:hAnsi="Times New Roman" w:cs="Times New Roman"/>
          <w:b/>
          <w:sz w:val="24"/>
          <w:szCs w:val="24"/>
        </w:rPr>
        <w:tab/>
        <w:t>от «____» _________2022 года</w:t>
      </w:r>
    </w:p>
    <w:p w:rsidR="00092CA3" w:rsidRPr="00092CA3" w:rsidRDefault="00092CA3" w:rsidP="00092CA3">
      <w:pPr>
        <w:spacing w:after="0" w:line="240" w:lineRule="auto"/>
        <w:jc w:val="center"/>
        <w:rPr>
          <w:rFonts w:ascii="Times New Roman" w:eastAsia="Times New Roman" w:hAnsi="Times New Roman" w:cs="Times New Roman"/>
          <w:b/>
          <w:bCs/>
          <w:color w:val="000000"/>
          <w:sz w:val="24"/>
          <w:szCs w:val="24"/>
          <w:lang w:eastAsia="ru-RU"/>
        </w:rPr>
      </w:pPr>
    </w:p>
    <w:p w:rsidR="00092CA3" w:rsidRPr="00092CA3" w:rsidRDefault="00092CA3" w:rsidP="00092CA3">
      <w:pPr>
        <w:spacing w:after="0" w:line="240" w:lineRule="auto"/>
        <w:jc w:val="center"/>
        <w:rPr>
          <w:rFonts w:ascii="Times New Roman" w:eastAsia="Times New Roman" w:hAnsi="Times New Roman" w:cs="Times New Roman"/>
          <w:b/>
          <w:bCs/>
          <w:color w:val="000000"/>
          <w:sz w:val="24"/>
          <w:szCs w:val="24"/>
          <w:lang w:eastAsia="ru-RU"/>
        </w:rPr>
      </w:pPr>
    </w:p>
    <w:p w:rsidR="00092CA3" w:rsidRPr="00092CA3" w:rsidRDefault="00092CA3" w:rsidP="00092CA3">
      <w:pPr>
        <w:spacing w:after="0" w:line="240" w:lineRule="auto"/>
        <w:jc w:val="center"/>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Соглашение о конфиденциальности № ________</w:t>
      </w:r>
    </w:p>
    <w:p w:rsidR="00092CA3" w:rsidRPr="00092CA3" w:rsidRDefault="00092CA3" w:rsidP="00092CA3">
      <w:pPr>
        <w:spacing w:after="0" w:line="240" w:lineRule="auto"/>
        <w:jc w:val="both"/>
        <w:rPr>
          <w:rFonts w:ascii="Times New Roman" w:eastAsia="Times New Roman" w:hAnsi="Times New Roman" w:cs="Times New Roman"/>
          <w:b/>
          <w:bCs/>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 xml:space="preserve">г. Нур-Султан                                      </w:t>
      </w:r>
      <w:r w:rsidRPr="00092CA3">
        <w:rPr>
          <w:rFonts w:ascii="Times New Roman" w:eastAsia="Times New Roman" w:hAnsi="Times New Roman" w:cs="Times New Roman"/>
          <w:b/>
          <w:bCs/>
          <w:color w:val="000000"/>
          <w:sz w:val="28"/>
          <w:szCs w:val="28"/>
          <w:lang w:eastAsia="ru-RU"/>
        </w:rPr>
        <w:tab/>
      </w:r>
      <w:r w:rsidRPr="00092CA3">
        <w:rPr>
          <w:rFonts w:ascii="Times New Roman" w:eastAsia="Times New Roman" w:hAnsi="Times New Roman" w:cs="Times New Roman"/>
          <w:b/>
          <w:bCs/>
          <w:color w:val="000000"/>
          <w:sz w:val="28"/>
          <w:szCs w:val="28"/>
          <w:lang w:eastAsia="ru-RU"/>
        </w:rPr>
        <w:tab/>
      </w:r>
      <w:r w:rsidRPr="00092CA3">
        <w:rPr>
          <w:rFonts w:ascii="Times New Roman" w:eastAsia="Times New Roman" w:hAnsi="Times New Roman" w:cs="Times New Roman"/>
          <w:b/>
          <w:bCs/>
          <w:color w:val="000000"/>
          <w:sz w:val="28"/>
          <w:szCs w:val="28"/>
          <w:lang w:eastAsia="ru-RU"/>
        </w:rPr>
        <w:tab/>
        <w:t xml:space="preserve">                  «___» 202_ года</w:t>
      </w:r>
    </w:p>
    <w:p w:rsidR="00092CA3" w:rsidRPr="00092CA3" w:rsidRDefault="00092CA3" w:rsidP="00092CA3">
      <w:pPr>
        <w:spacing w:after="0" w:line="240" w:lineRule="auto"/>
        <w:jc w:val="center"/>
        <w:rPr>
          <w:rFonts w:ascii="Times New Roman" w:eastAsia="Times New Roman" w:hAnsi="Times New Roman" w:cs="Times New Roman"/>
          <w:sz w:val="28"/>
          <w:szCs w:val="28"/>
          <w:lang w:eastAsia="ru-RU"/>
        </w:rPr>
      </w:pPr>
    </w:p>
    <w:p w:rsidR="00092CA3" w:rsidRPr="00092CA3" w:rsidRDefault="00092CA3" w:rsidP="00092CA3">
      <w:pPr>
        <w:widowControl w:val="0"/>
        <w:tabs>
          <w:tab w:val="left" w:pos="2988"/>
        </w:tabs>
        <w:spacing w:after="0" w:line="220" w:lineRule="auto"/>
        <w:ind w:hanging="720"/>
        <w:jc w:val="both"/>
        <w:rPr>
          <w:rFonts w:ascii="Times New Roman" w:eastAsia="Times New Roman" w:hAnsi="Times New Roman" w:cs="Times New Roman"/>
          <w:b/>
          <w:snapToGrid w:val="0"/>
          <w:color w:val="000000"/>
          <w:sz w:val="28"/>
          <w:szCs w:val="28"/>
          <w:lang w:eastAsia="ru-RU"/>
        </w:rPr>
      </w:pPr>
      <w:r w:rsidRPr="00092CA3">
        <w:rPr>
          <w:rFonts w:ascii="Times New Roman" w:eastAsia="Times New Roman" w:hAnsi="Times New Roman" w:cs="Times New Roman"/>
          <w:b/>
          <w:snapToGrid w:val="0"/>
          <w:sz w:val="24"/>
          <w:szCs w:val="24"/>
          <w:lang w:eastAsia="ru-RU"/>
        </w:rPr>
        <w:tab/>
      </w:r>
      <w:r w:rsidRPr="00092CA3">
        <w:rPr>
          <w:rFonts w:ascii="Times New Roman" w:eastAsia="Times New Roman" w:hAnsi="Times New Roman" w:cs="Times New Roman"/>
          <w:b/>
          <w:snapToGrid w:val="0"/>
          <w:sz w:val="28"/>
          <w:szCs w:val="28"/>
          <w:lang w:eastAsia="ru-RU"/>
        </w:rPr>
        <w:t>Акционерное общество «Национальная атомная компания «Казатомпром»</w:t>
      </w:r>
      <w:r w:rsidRPr="00092CA3">
        <w:rPr>
          <w:rFonts w:ascii="Times New Roman" w:eastAsia="Times New Roman" w:hAnsi="Times New Roman" w:cs="Times New Roman"/>
          <w:snapToGrid w:val="0"/>
          <w:sz w:val="28"/>
          <w:szCs w:val="28"/>
          <w:lang w:eastAsia="ru-RU"/>
        </w:rPr>
        <w:t>, именуемое в дальнейшем – «</w:t>
      </w:r>
      <w:r w:rsidRPr="00092CA3">
        <w:rPr>
          <w:rFonts w:ascii="Times New Roman" w:eastAsia="Times New Roman" w:hAnsi="Times New Roman" w:cs="Times New Roman"/>
          <w:b/>
          <w:snapToGrid w:val="0"/>
          <w:sz w:val="28"/>
          <w:szCs w:val="28"/>
          <w:lang w:eastAsia="ru-RU"/>
        </w:rPr>
        <w:t>Раскрывающая сторона»</w:t>
      </w:r>
      <w:r w:rsidRPr="00092CA3">
        <w:rPr>
          <w:rFonts w:ascii="Times New Roman" w:eastAsia="Times New Roman" w:hAnsi="Times New Roman" w:cs="Times New Roman"/>
          <w:snapToGrid w:val="0"/>
          <w:sz w:val="28"/>
          <w:szCs w:val="28"/>
          <w:lang w:eastAsia="ru-RU"/>
        </w:rPr>
        <w:t xml:space="preserve">, созданное и действующее в соответствии с законодательством Республики Казахстан, </w:t>
      </w:r>
      <w:r w:rsidRPr="00092CA3">
        <w:rPr>
          <w:rFonts w:ascii="Times New Roman" w:eastAsia="Times New Roman" w:hAnsi="Times New Roman" w:cs="Times New Roman"/>
          <w:snapToGrid w:val="0"/>
          <w:color w:val="000000" w:themeColor="text1"/>
          <w:sz w:val="28"/>
          <w:szCs w:val="28"/>
          <w:lang w:eastAsia="ru-RU"/>
        </w:rPr>
        <w:t>в</w:t>
      </w:r>
      <w:r w:rsidRPr="00092CA3">
        <w:rPr>
          <w:rFonts w:ascii="Times New Roman" w:eastAsia="Times New Roman" w:hAnsi="Times New Roman" w:cs="Times New Roman"/>
          <w:bCs/>
          <w:snapToGrid w:val="0"/>
          <w:color w:val="000000" w:themeColor="text1"/>
          <w:sz w:val="28"/>
          <w:szCs w:val="28"/>
          <w:lang w:eastAsia="ru-RU"/>
        </w:rPr>
        <w:t xml:space="preserve"> лице </w:t>
      </w:r>
      <w:r w:rsidRPr="00092CA3">
        <w:rPr>
          <w:rFonts w:ascii="Times New Roman" w:eastAsia="Times New Roman" w:hAnsi="Times New Roman" w:cs="Times New Roman"/>
          <w:snapToGrid w:val="0"/>
          <w:sz w:val="28"/>
          <w:szCs w:val="28"/>
          <w:lang w:eastAsia="ru-RU"/>
        </w:rPr>
        <w:t xml:space="preserve">___________________________ </w:t>
      </w:r>
      <w:r w:rsidRPr="00092CA3">
        <w:rPr>
          <w:rFonts w:ascii="Times New Roman" w:eastAsia="Times New Roman" w:hAnsi="Times New Roman" w:cs="Times New Roman"/>
          <w:b/>
          <w:i/>
          <w:snapToGrid w:val="0"/>
          <w:sz w:val="28"/>
          <w:szCs w:val="28"/>
          <w:lang w:eastAsia="ru-RU"/>
        </w:rPr>
        <w:t>(должность, Ф.И.О.)</w:t>
      </w:r>
      <w:r w:rsidRPr="00092CA3">
        <w:rPr>
          <w:rFonts w:ascii="Times New Roman" w:eastAsia="Times New Roman" w:hAnsi="Times New Roman" w:cs="Times New Roman"/>
          <w:b/>
          <w:bCs/>
          <w:snapToGrid w:val="0"/>
          <w:sz w:val="28"/>
          <w:szCs w:val="28"/>
          <w:lang w:eastAsia="ru-RU"/>
        </w:rPr>
        <w:t>,</w:t>
      </w:r>
      <w:r w:rsidRPr="00092CA3">
        <w:rPr>
          <w:rFonts w:ascii="Times New Roman" w:eastAsia="Times New Roman" w:hAnsi="Times New Roman" w:cs="Times New Roman"/>
          <w:b/>
          <w:snapToGrid w:val="0"/>
          <w:sz w:val="28"/>
          <w:szCs w:val="28"/>
          <w:lang w:eastAsia="ru-RU"/>
        </w:rPr>
        <w:t xml:space="preserve"> </w:t>
      </w:r>
      <w:r w:rsidRPr="00092CA3">
        <w:rPr>
          <w:rFonts w:ascii="Times New Roman" w:eastAsia="Times New Roman" w:hAnsi="Times New Roman" w:cs="Times New Roman"/>
          <w:bCs/>
          <w:snapToGrid w:val="0"/>
          <w:sz w:val="28"/>
          <w:szCs w:val="28"/>
          <w:lang w:eastAsia="ru-RU"/>
        </w:rPr>
        <w:t>действующего на основании Доверенности ____-Д от 202_ г.</w:t>
      </w:r>
      <w:r w:rsidRPr="00092CA3">
        <w:rPr>
          <w:rFonts w:ascii="Times New Roman" w:eastAsia="Times New Roman" w:hAnsi="Times New Roman" w:cs="Times New Roman"/>
          <w:snapToGrid w:val="0"/>
          <w:sz w:val="28"/>
          <w:szCs w:val="28"/>
          <w:lang w:eastAsia="ru-RU"/>
        </w:rPr>
        <w:t xml:space="preserve">, </w:t>
      </w:r>
      <w:r w:rsidRPr="00092CA3">
        <w:rPr>
          <w:rFonts w:ascii="Times New Roman" w:eastAsia="Times New Roman" w:hAnsi="Times New Roman" w:cs="Times New Roman"/>
          <w:snapToGrid w:val="0"/>
          <w:sz w:val="28"/>
          <w:szCs w:val="28"/>
          <w:lang w:eastAsia="ru-RU"/>
        </w:rPr>
        <w:tab/>
        <w:t xml:space="preserve">            и________________, созданное и действующее по законодательству Республики Казахстан, в лице____________ </w:t>
      </w:r>
      <w:r w:rsidRPr="00092CA3">
        <w:rPr>
          <w:rFonts w:ascii="Times New Roman" w:eastAsia="Times New Roman" w:hAnsi="Times New Roman" w:cs="Times New Roman"/>
          <w:b/>
          <w:i/>
          <w:snapToGrid w:val="0"/>
          <w:sz w:val="28"/>
          <w:szCs w:val="28"/>
          <w:lang w:eastAsia="ru-RU"/>
        </w:rPr>
        <w:t xml:space="preserve">(должность, Ф.И.О.), </w:t>
      </w:r>
      <w:r w:rsidRPr="00092CA3">
        <w:rPr>
          <w:rFonts w:ascii="Times New Roman" w:eastAsia="Times New Roman" w:hAnsi="Times New Roman" w:cs="Times New Roman"/>
          <w:snapToGrid w:val="0"/>
          <w:sz w:val="28"/>
          <w:szCs w:val="28"/>
          <w:lang w:eastAsia="ru-RU"/>
        </w:rPr>
        <w:t>действующего на основании________</w:t>
      </w:r>
      <w:r w:rsidRPr="00092CA3">
        <w:rPr>
          <w:rFonts w:ascii="Times New Roman" w:eastAsia="Times New Roman" w:hAnsi="Times New Roman" w:cs="Times New Roman"/>
          <w:b/>
          <w:i/>
          <w:snapToGrid w:val="0"/>
          <w:sz w:val="28"/>
          <w:szCs w:val="28"/>
          <w:lang w:eastAsia="ru-RU"/>
        </w:rPr>
        <w:t xml:space="preserve">(Устав или иной документ) </w:t>
      </w:r>
      <w:r w:rsidRPr="00092CA3">
        <w:rPr>
          <w:rFonts w:ascii="Times New Roman" w:eastAsia="Times New Roman" w:hAnsi="Times New Roman" w:cs="Times New Roman"/>
          <w:snapToGrid w:val="0"/>
          <w:sz w:val="28"/>
          <w:szCs w:val="28"/>
          <w:lang w:eastAsia="ru-RU"/>
        </w:rPr>
        <w:t xml:space="preserve">именуемая в дальнейшем </w:t>
      </w:r>
      <w:r w:rsidRPr="00092CA3">
        <w:rPr>
          <w:rFonts w:ascii="Times New Roman" w:eastAsia="Times New Roman" w:hAnsi="Times New Roman" w:cs="Times New Roman"/>
          <w:b/>
          <w:snapToGrid w:val="0"/>
          <w:sz w:val="28"/>
          <w:szCs w:val="28"/>
          <w:lang w:eastAsia="ru-RU"/>
        </w:rPr>
        <w:t>«Принимающая сторона»,</w:t>
      </w:r>
      <w:r w:rsidRPr="00092CA3">
        <w:rPr>
          <w:rFonts w:ascii="Times New Roman" w:eastAsia="Times New Roman" w:hAnsi="Times New Roman" w:cs="Times New Roman"/>
          <w:snapToGrid w:val="0"/>
          <w:sz w:val="28"/>
          <w:szCs w:val="28"/>
          <w:lang w:eastAsia="ru-RU"/>
        </w:rPr>
        <w:t xml:space="preserve"> </w:t>
      </w:r>
    </w:p>
    <w:p w:rsidR="00092CA3" w:rsidRPr="00092CA3" w:rsidRDefault="00092CA3" w:rsidP="00092CA3">
      <w:pPr>
        <w:ind w:firstLine="708"/>
        <w:jc w:val="both"/>
        <w:rPr>
          <w:rFonts w:ascii="Times New Roman" w:hAnsi="Times New Roman" w:cs="Times New Roman"/>
          <w:sz w:val="28"/>
          <w:szCs w:val="28"/>
        </w:rPr>
      </w:pPr>
      <w:r w:rsidRPr="00092CA3">
        <w:rPr>
          <w:rFonts w:ascii="Times New Roman" w:hAnsi="Times New Roman" w:cs="Times New Roman"/>
          <w:sz w:val="28"/>
          <w:szCs w:val="28"/>
        </w:rPr>
        <w:t xml:space="preserve">совместно в дальнейшем именуемые </w:t>
      </w:r>
      <w:r w:rsidRPr="00092CA3">
        <w:rPr>
          <w:rFonts w:ascii="Times New Roman" w:hAnsi="Times New Roman" w:cs="Times New Roman"/>
          <w:b/>
          <w:sz w:val="28"/>
          <w:szCs w:val="28"/>
        </w:rPr>
        <w:t>«Стороны»</w:t>
      </w:r>
      <w:r w:rsidRPr="00092CA3">
        <w:rPr>
          <w:rFonts w:ascii="Times New Roman" w:hAnsi="Times New Roman" w:cs="Times New Roman"/>
          <w:sz w:val="28"/>
          <w:szCs w:val="28"/>
        </w:rPr>
        <w:t xml:space="preserve">, а по отдельности – </w:t>
      </w:r>
      <w:r w:rsidRPr="00092CA3">
        <w:rPr>
          <w:rFonts w:ascii="Times New Roman" w:hAnsi="Times New Roman" w:cs="Times New Roman"/>
          <w:b/>
          <w:sz w:val="28"/>
          <w:szCs w:val="28"/>
        </w:rPr>
        <w:t>«Сторона»</w:t>
      </w:r>
      <w:r w:rsidRPr="00092CA3">
        <w:rPr>
          <w:rFonts w:ascii="Times New Roman" w:hAnsi="Times New Roman" w:cs="Times New Roman"/>
          <w:sz w:val="28"/>
          <w:szCs w:val="28"/>
        </w:rPr>
        <w:t xml:space="preserve">, заключили Договор </w:t>
      </w:r>
      <w:r w:rsidRPr="00092CA3">
        <w:rPr>
          <w:rFonts w:ascii="Times New Roman" w:hAnsi="Times New Roman" w:cs="Times New Roman"/>
          <w:b/>
          <w:bCs/>
          <w:color w:val="000000"/>
          <w:sz w:val="28"/>
          <w:szCs w:val="28"/>
        </w:rPr>
        <w:t>№ _________/НАК от _____________</w:t>
      </w:r>
      <w:r w:rsidRPr="00092CA3">
        <w:rPr>
          <w:rFonts w:ascii="Times New Roman" w:hAnsi="Times New Roman" w:cs="Times New Roman"/>
          <w:sz w:val="28"/>
          <w:szCs w:val="28"/>
        </w:rPr>
        <w:t xml:space="preserve"> (далее – «</w:t>
      </w:r>
      <w:r w:rsidRPr="00092CA3">
        <w:rPr>
          <w:rFonts w:ascii="Times New Roman" w:hAnsi="Times New Roman" w:cs="Times New Roman"/>
          <w:b/>
          <w:sz w:val="28"/>
          <w:szCs w:val="28"/>
        </w:rPr>
        <w:t>Договор</w:t>
      </w:r>
      <w:r w:rsidRPr="00092CA3">
        <w:rPr>
          <w:rFonts w:ascii="Times New Roman" w:hAnsi="Times New Roman" w:cs="Times New Roman"/>
          <w:sz w:val="28"/>
          <w:szCs w:val="28"/>
        </w:rPr>
        <w:t>»), в связи с чем Раскрывающая сторона имеет намерение передать Принимающей стороне, принадлежащую ей на праве собственности Конфиденциальную</w:t>
      </w:r>
      <w:r w:rsidRPr="00092CA3">
        <w:t xml:space="preserve"> </w:t>
      </w:r>
      <w:r w:rsidRPr="00092CA3">
        <w:rPr>
          <w:rFonts w:ascii="Times New Roman" w:hAnsi="Times New Roman" w:cs="Times New Roman"/>
          <w:sz w:val="28"/>
          <w:szCs w:val="28"/>
        </w:rPr>
        <w:t>и/или Инсайдерскую информацию.</w:t>
      </w:r>
    </w:p>
    <w:p w:rsidR="00092CA3" w:rsidRPr="00092CA3" w:rsidRDefault="00092CA3" w:rsidP="00092CA3">
      <w:pPr>
        <w:spacing w:after="0" w:line="240" w:lineRule="auto"/>
        <w:ind w:firstLine="708"/>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Стороны заключили настоящее Соглашение о конфиденциальности (далее - Соглашение) на нижеследующих условиях:</w:t>
      </w:r>
    </w:p>
    <w:p w:rsidR="00092CA3" w:rsidRPr="00092CA3" w:rsidRDefault="00092CA3" w:rsidP="00092CA3">
      <w:pPr>
        <w:spacing w:after="0" w:line="240" w:lineRule="auto"/>
        <w:ind w:firstLine="708"/>
        <w:rPr>
          <w:rFonts w:ascii="Times New Roman" w:eastAsia="Times New Roman" w:hAnsi="Times New Roman" w:cs="Times New Roman"/>
          <w:sz w:val="28"/>
          <w:szCs w:val="28"/>
          <w:lang w:eastAsia="ru-RU"/>
        </w:rPr>
      </w:pPr>
    </w:p>
    <w:p w:rsidR="00092CA3" w:rsidRPr="00092CA3" w:rsidRDefault="00092CA3" w:rsidP="00092CA3">
      <w:pPr>
        <w:numPr>
          <w:ilvl w:val="0"/>
          <w:numId w:val="11"/>
        </w:numPr>
        <w:spacing w:after="0" w:line="240" w:lineRule="auto"/>
        <w:jc w:val="center"/>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Определения</w:t>
      </w:r>
    </w:p>
    <w:p w:rsidR="00092CA3" w:rsidRPr="00092CA3" w:rsidRDefault="00092CA3" w:rsidP="00092CA3">
      <w:pPr>
        <w:spacing w:after="0" w:line="240" w:lineRule="auto"/>
        <w:rPr>
          <w:rFonts w:ascii="Times New Roman" w:eastAsia="Times New Roman" w:hAnsi="Times New Roman" w:cs="Times New Roman"/>
          <w:b/>
          <w:bCs/>
          <w:color w:val="000000"/>
          <w:sz w:val="28"/>
          <w:szCs w:val="28"/>
          <w:lang w:eastAsia="ru-RU"/>
        </w:rPr>
      </w:pPr>
    </w:p>
    <w:p w:rsidR="00092CA3" w:rsidRPr="00092CA3" w:rsidRDefault="00092CA3" w:rsidP="00092CA3">
      <w:pPr>
        <w:numPr>
          <w:ilvl w:val="1"/>
          <w:numId w:val="11"/>
        </w:numPr>
        <w:spacing w:after="0" w:line="240" w:lineRule="auto"/>
        <w:ind w:firstLine="709"/>
        <w:jc w:val="both"/>
        <w:rPr>
          <w:rFonts w:ascii="Times New Roman" w:eastAsia="Times New Roman" w:hAnsi="Times New Roman" w:cs="Times New Roman"/>
          <w:color w:val="000000" w:themeColor="text1"/>
          <w:sz w:val="28"/>
          <w:szCs w:val="28"/>
          <w:lang w:eastAsia="ru-RU"/>
        </w:rPr>
      </w:pPr>
      <w:r w:rsidRPr="00092CA3">
        <w:rPr>
          <w:rFonts w:ascii="Times New Roman" w:eastAsia="Times New Roman" w:hAnsi="Times New Roman" w:cs="Times New Roman"/>
          <w:color w:val="000000"/>
          <w:sz w:val="28"/>
          <w:szCs w:val="28"/>
          <w:lang w:eastAsia="ru-RU"/>
        </w:rPr>
        <w:t xml:space="preserve"> Разрешенная Цель </w:t>
      </w:r>
      <w:r w:rsidRPr="00092CA3">
        <w:rPr>
          <w:rFonts w:ascii="Times New Roman" w:eastAsia="Times New Roman" w:hAnsi="Times New Roman" w:cs="Times New Roman"/>
          <w:color w:val="000000" w:themeColor="text1"/>
          <w:sz w:val="28"/>
          <w:szCs w:val="28"/>
          <w:lang w:eastAsia="ru-RU"/>
        </w:rPr>
        <w:t xml:space="preserve">– информация и данные, полученные в ходе исполнения условий Договора.   </w:t>
      </w:r>
    </w:p>
    <w:p w:rsidR="00092CA3" w:rsidRPr="00092CA3" w:rsidRDefault="00092CA3" w:rsidP="00092CA3">
      <w:pPr>
        <w:numPr>
          <w:ilvl w:val="1"/>
          <w:numId w:val="11"/>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 xml:space="preserve"> Конфиденциальная информация - относящаяся к Разрешенной цели информация, которая:</w:t>
      </w:r>
    </w:p>
    <w:p w:rsidR="00092CA3" w:rsidRPr="00092CA3" w:rsidRDefault="00092CA3" w:rsidP="00092CA3">
      <w:pPr>
        <w:numPr>
          <w:ilvl w:val="0"/>
          <w:numId w:val="12"/>
        </w:numPr>
        <w:spacing w:after="0" w:line="240" w:lineRule="auto"/>
        <w:ind w:firstLine="709"/>
        <w:jc w:val="both"/>
        <w:rPr>
          <w:rFonts w:ascii="Times New Roman" w:eastAsia="Times New Roman" w:hAnsi="Times New Roman" w:cs="Times New Roman"/>
          <w:sz w:val="28"/>
          <w:szCs w:val="28"/>
          <w:lang w:eastAsia="ru-RU"/>
        </w:rPr>
      </w:pPr>
      <w:r w:rsidRPr="00092CA3">
        <w:rPr>
          <w:rFonts w:ascii="Times New Roman" w:eastAsia="Times New Roman" w:hAnsi="Times New Roman" w:cs="Times New Roman"/>
          <w:color w:val="000000"/>
          <w:sz w:val="28"/>
          <w:szCs w:val="28"/>
          <w:lang w:eastAsia="ru-RU"/>
        </w:rPr>
        <w:t xml:space="preserve"> передается Раскрывающей </w:t>
      </w:r>
      <w:r w:rsidRPr="00092CA3">
        <w:rPr>
          <w:rFonts w:ascii="Times New Roman" w:eastAsia="Times New Roman" w:hAnsi="Times New Roman" w:cs="Times New Roman"/>
          <w:sz w:val="28"/>
          <w:szCs w:val="28"/>
          <w:lang w:eastAsia="ru-RU"/>
        </w:rPr>
        <w:t>стороной Принимающей стороне в соответствии с условиями настоящего Соглашения в письменном виде при помощи почтовых отправлений и/или электронном виде с использованием каналов связи, соответствующих установленным требованиям по технической защите информации (с применением пароля), либо передается в устной форме (в ходе проведения бесед, переговоров и т.д.) и названа Раскрывающей стороной как конфиденциальная в момент раскрытия;</w:t>
      </w:r>
    </w:p>
    <w:p w:rsidR="00092CA3" w:rsidRPr="00092CA3" w:rsidRDefault="00092CA3" w:rsidP="00092CA3">
      <w:pPr>
        <w:numPr>
          <w:ilvl w:val="0"/>
          <w:numId w:val="12"/>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 xml:space="preserve"> не является общеизвестной или публично доступной;</w:t>
      </w:r>
    </w:p>
    <w:p w:rsidR="00092CA3" w:rsidRPr="00092CA3" w:rsidRDefault="00092CA3" w:rsidP="00092CA3">
      <w:pPr>
        <w:numPr>
          <w:ilvl w:val="0"/>
          <w:numId w:val="12"/>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 xml:space="preserve"> в отношении которой Раскрывающая сторона предпринимает все необходимые меры для обеспечения ее конфиденциальности. Такая информация может содержаться в письмах, отчетах, аналитических материалах, результатах исследований, схемах, графиках, спецификациях и других документах, оформленных как на бумажных, так и на электронных носителях.</w:t>
      </w:r>
    </w:p>
    <w:p w:rsidR="00092CA3" w:rsidRPr="00092CA3" w:rsidRDefault="00092CA3" w:rsidP="00092CA3">
      <w:pPr>
        <w:spacing w:after="0" w:line="240" w:lineRule="auto"/>
        <w:ind w:firstLine="709"/>
        <w:jc w:val="both"/>
        <w:rPr>
          <w:rFonts w:ascii="Times New Roman" w:eastAsia="Times New Roman" w:hAnsi="Times New Roman" w:cs="Times New Roman"/>
          <w:sz w:val="28"/>
          <w:szCs w:val="28"/>
          <w:lang w:eastAsia="ru-RU"/>
        </w:rPr>
      </w:pPr>
      <w:r w:rsidRPr="00092CA3">
        <w:rPr>
          <w:rFonts w:ascii="Times New Roman" w:eastAsia="Times New Roman" w:hAnsi="Times New Roman" w:cs="Times New Roman"/>
          <w:color w:val="000000"/>
          <w:sz w:val="28"/>
          <w:szCs w:val="28"/>
          <w:lang w:eastAsia="ru-RU"/>
        </w:rPr>
        <w:t xml:space="preserve">Указанная выше </w:t>
      </w:r>
      <w:r w:rsidRPr="00092CA3">
        <w:rPr>
          <w:rFonts w:ascii="Times New Roman" w:eastAsia="Times New Roman" w:hAnsi="Times New Roman" w:cs="Times New Roman"/>
          <w:sz w:val="28"/>
          <w:szCs w:val="28"/>
          <w:lang w:eastAsia="ru-RU"/>
        </w:rPr>
        <w:t>Конфиденциальная информация включает, в том числе сведения и информацию, предусмотренные в Перечне сведений, составляющих конфиденциальную информацию АО «НАК «Казатомпром»</w:t>
      </w:r>
      <w:r w:rsidRPr="00092CA3">
        <w:rPr>
          <w:rFonts w:ascii="Arial" w:hAnsi="Arial" w:cs="Arial"/>
          <w:sz w:val="23"/>
          <w:szCs w:val="23"/>
        </w:rPr>
        <w:t xml:space="preserve"> </w:t>
      </w:r>
      <w:r w:rsidRPr="00092CA3">
        <w:rPr>
          <w:rFonts w:ascii="Times New Roman" w:eastAsia="Times New Roman" w:hAnsi="Times New Roman" w:cs="Times New Roman"/>
          <w:sz w:val="28"/>
          <w:szCs w:val="28"/>
          <w:lang w:eastAsia="ru-RU"/>
        </w:rPr>
        <w:t>и Инсайдерскую информацию АО «НАК «Казатомпром».</w:t>
      </w:r>
    </w:p>
    <w:p w:rsidR="00092CA3" w:rsidRPr="00092CA3" w:rsidRDefault="00092CA3" w:rsidP="00092CA3">
      <w:pPr>
        <w:numPr>
          <w:ilvl w:val="1"/>
          <w:numId w:val="11"/>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sz w:val="28"/>
          <w:szCs w:val="28"/>
          <w:lang w:eastAsia="ru-RU"/>
        </w:rPr>
        <w:t xml:space="preserve"> Инсайдерская информация - означает определения термина согласно Правилам раскрытия соответствующего компетентного </w:t>
      </w:r>
      <w:r w:rsidRPr="00092CA3">
        <w:rPr>
          <w:rFonts w:ascii="Times New Roman" w:eastAsia="Times New Roman" w:hAnsi="Times New Roman" w:cs="Times New Roman"/>
          <w:color w:val="000000"/>
          <w:sz w:val="28"/>
          <w:szCs w:val="28"/>
          <w:lang w:eastAsia="ru-RU"/>
        </w:rPr>
        <w:t xml:space="preserve">листингового органа или фондовой биржи, на которой котируются (или могут котироваться) ценные бумаги Раскрывающей стороны, включая, но не ограничиваясь, предусмотренные: </w:t>
      </w:r>
    </w:p>
    <w:p w:rsidR="00092CA3" w:rsidRPr="00092CA3" w:rsidRDefault="00092CA3" w:rsidP="00092CA3">
      <w:p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 xml:space="preserve">(i) Законодательством Республики Казахстан - достоверной информацией о ценных бумагах Раскрывающей стороны, сделках с ними, а также о группе Раскрывающей стороны, выпустившей ценные бумаги Раскрывающей стороны,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Раскрывающей стороны и на ее деятельность; и </w:t>
      </w:r>
    </w:p>
    <w:p w:rsidR="00092CA3" w:rsidRPr="00092CA3" w:rsidRDefault="00092CA3" w:rsidP="00092CA3">
      <w:pPr>
        <w:spacing w:after="0" w:line="240" w:lineRule="auto"/>
        <w:ind w:firstLine="709"/>
        <w:jc w:val="both"/>
        <w:rPr>
          <w:rFonts w:ascii="Times New Roman" w:eastAsia="Times New Roman" w:hAnsi="Times New Roman" w:cs="Times New Roman"/>
          <w:sz w:val="28"/>
          <w:szCs w:val="28"/>
          <w:lang w:eastAsia="ru-RU"/>
        </w:rPr>
      </w:pPr>
      <w:r w:rsidRPr="00092CA3">
        <w:rPr>
          <w:rFonts w:ascii="Times New Roman" w:eastAsia="Times New Roman" w:hAnsi="Times New Roman" w:cs="Times New Roman"/>
          <w:color w:val="000000"/>
          <w:sz w:val="28"/>
          <w:szCs w:val="28"/>
          <w:lang w:eastAsia="ru-RU"/>
        </w:rPr>
        <w:t>(ii) Регламентом о злоупотреблениях на рынке ЕС (Регламент ЕС №596/2014) – который определяет инсайдерскую информацию, как любую точную непубличную информацию, относящуюся к Раскрывающей стороне и ее ценным бумагам, которая, если станет публичной, может оказать существенное влияние на стоимость ценных бумаг Раскрывающей стороны или цену любых связанных производных финансовых инструментов.</w:t>
      </w:r>
    </w:p>
    <w:p w:rsidR="00092CA3" w:rsidRPr="00092CA3" w:rsidRDefault="00092CA3" w:rsidP="00092CA3">
      <w:pPr>
        <w:numPr>
          <w:ilvl w:val="1"/>
          <w:numId w:val="11"/>
        </w:numPr>
        <w:spacing w:after="0" w:line="240" w:lineRule="auto"/>
        <w:ind w:firstLine="709"/>
        <w:jc w:val="both"/>
        <w:rPr>
          <w:rFonts w:ascii="Times New Roman" w:eastAsia="Times New Roman" w:hAnsi="Times New Roman" w:cs="Times New Roman"/>
          <w:sz w:val="28"/>
          <w:szCs w:val="28"/>
          <w:lang w:eastAsia="ru-RU"/>
        </w:rPr>
      </w:pPr>
      <w:r w:rsidRPr="00092CA3">
        <w:rPr>
          <w:rFonts w:ascii="Times New Roman" w:eastAsia="Times New Roman" w:hAnsi="Times New Roman" w:cs="Times New Roman"/>
          <w:color w:val="000000"/>
          <w:sz w:val="28"/>
          <w:szCs w:val="28"/>
          <w:lang w:eastAsia="ru-RU"/>
        </w:rPr>
        <w:t>Не является Конфиденциальной</w:t>
      </w:r>
      <w:r w:rsidRPr="00092CA3">
        <w:rPr>
          <w:rFonts w:ascii="Times New Roman" w:hAnsi="Times New Roman" w:cs="Times New Roman"/>
          <w:sz w:val="28"/>
          <w:szCs w:val="28"/>
        </w:rPr>
        <w:t xml:space="preserve"> и/или Инсайдерской</w:t>
      </w:r>
      <w:r w:rsidRPr="00092CA3">
        <w:rPr>
          <w:rFonts w:ascii="Times New Roman" w:eastAsia="Times New Roman" w:hAnsi="Times New Roman" w:cs="Times New Roman"/>
          <w:color w:val="000000"/>
          <w:sz w:val="28"/>
          <w:szCs w:val="28"/>
          <w:lang w:eastAsia="ru-RU"/>
        </w:rPr>
        <w:t xml:space="preserve"> информация, которая была на законном основании известна Принимающей стороне на момент раскрытия такой информации Раскрывающей стороной без обязательств о ее неразглашении, либо является общеизвестной и публично доступной, либо раскрывается Раскрывающей стороной Третьим лицам без ограничений, либо Принимающей стороной от Третьего лица, которое, насколько известно Принимающей стороне, не связано с Раскрывающей стороной обязательством о неразглашении такой информации, либо представляет собой идеи, концепции, методы, процессы, системы, способы и т.п., разработанные Принимающей стороной независимо и без использования аналогичной Конфиденциальной информации, переданной Раскрывающей стороной.</w:t>
      </w:r>
    </w:p>
    <w:p w:rsidR="00092CA3" w:rsidRPr="00092CA3" w:rsidRDefault="00092CA3" w:rsidP="00092CA3">
      <w:pPr>
        <w:numPr>
          <w:ilvl w:val="1"/>
          <w:numId w:val="11"/>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Третьи лица - любое физическое или юридическое лицо, включая субподрядчиков Принимающей стороны за исключением Раскрывающей стороны, Принимающей стороны, и их работников.</w:t>
      </w:r>
    </w:p>
    <w:p w:rsidR="00092CA3" w:rsidRPr="00092CA3" w:rsidRDefault="00092CA3" w:rsidP="00092CA3">
      <w:pPr>
        <w:spacing w:after="0" w:line="240" w:lineRule="auto"/>
        <w:jc w:val="both"/>
        <w:rPr>
          <w:rFonts w:ascii="Times New Roman" w:eastAsia="Times New Roman" w:hAnsi="Times New Roman" w:cs="Times New Roman"/>
          <w:color w:val="000000"/>
          <w:sz w:val="28"/>
          <w:szCs w:val="28"/>
          <w:lang w:eastAsia="ru-RU"/>
        </w:rPr>
      </w:pPr>
    </w:p>
    <w:p w:rsidR="00092CA3" w:rsidRPr="00092CA3" w:rsidRDefault="00092CA3" w:rsidP="00092CA3">
      <w:pPr>
        <w:numPr>
          <w:ilvl w:val="0"/>
          <w:numId w:val="11"/>
        </w:numPr>
        <w:spacing w:after="0" w:line="240" w:lineRule="auto"/>
        <w:jc w:val="center"/>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Предмет Соглашения</w:t>
      </w:r>
    </w:p>
    <w:p w:rsidR="00092CA3" w:rsidRPr="00092CA3" w:rsidRDefault="00092CA3" w:rsidP="00092CA3">
      <w:pPr>
        <w:spacing w:after="0" w:line="240" w:lineRule="auto"/>
        <w:rPr>
          <w:rFonts w:ascii="Times New Roman" w:eastAsia="Times New Roman" w:hAnsi="Times New Roman" w:cs="Times New Roman"/>
          <w:b/>
          <w:bCs/>
          <w:color w:val="000000"/>
          <w:sz w:val="28"/>
          <w:szCs w:val="28"/>
          <w:lang w:eastAsia="ru-RU"/>
        </w:rPr>
      </w:pPr>
    </w:p>
    <w:p w:rsidR="00092CA3" w:rsidRPr="00092CA3" w:rsidRDefault="00092CA3" w:rsidP="00092CA3">
      <w:pPr>
        <w:numPr>
          <w:ilvl w:val="1"/>
          <w:numId w:val="11"/>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3"/>
          <w:szCs w:val="23"/>
          <w:lang w:eastAsia="ru-RU"/>
        </w:rPr>
        <w:t xml:space="preserve"> </w:t>
      </w:r>
      <w:r w:rsidRPr="00092CA3">
        <w:rPr>
          <w:rFonts w:ascii="Times New Roman" w:eastAsia="Times New Roman" w:hAnsi="Times New Roman" w:cs="Times New Roman"/>
          <w:color w:val="000000"/>
          <w:sz w:val="28"/>
          <w:szCs w:val="28"/>
          <w:lang w:eastAsia="ru-RU"/>
        </w:rPr>
        <w:t xml:space="preserve">Целью настоящего Соглашения является защита Конфиденциальной </w:t>
      </w:r>
      <w:r w:rsidRPr="00092CA3">
        <w:rPr>
          <w:rFonts w:ascii="Times New Roman" w:hAnsi="Times New Roman" w:cs="Times New Roman"/>
          <w:sz w:val="28"/>
          <w:szCs w:val="28"/>
        </w:rPr>
        <w:t>и/или Инсайдерской</w:t>
      </w:r>
      <w:r w:rsidRPr="00092CA3">
        <w:rPr>
          <w:rFonts w:ascii="Times New Roman" w:hAnsi="Times New Roman" w:cs="Times New Roman"/>
          <w:color w:val="000000"/>
          <w:sz w:val="28"/>
          <w:szCs w:val="28"/>
          <w:lang w:eastAsia="ru-RU"/>
        </w:rPr>
        <w:t xml:space="preserve"> </w:t>
      </w:r>
      <w:r w:rsidRPr="00092CA3">
        <w:rPr>
          <w:rFonts w:ascii="Times New Roman" w:eastAsia="Times New Roman" w:hAnsi="Times New Roman" w:cs="Times New Roman"/>
          <w:color w:val="000000"/>
          <w:sz w:val="28"/>
          <w:szCs w:val="28"/>
          <w:lang w:eastAsia="ru-RU"/>
        </w:rPr>
        <w:t>информации, которой Стороны будут обмениваться в ходе переговоров/встреч, заключения договоров и исполнения обязательств в рамках Разрешенной цели.</w:t>
      </w:r>
    </w:p>
    <w:p w:rsidR="00092CA3" w:rsidRPr="00092CA3" w:rsidRDefault="00092CA3" w:rsidP="00092CA3">
      <w:pPr>
        <w:numPr>
          <w:ilvl w:val="1"/>
          <w:numId w:val="11"/>
        </w:numPr>
        <w:spacing w:after="0" w:line="240" w:lineRule="auto"/>
        <w:ind w:firstLine="709"/>
        <w:jc w:val="both"/>
        <w:rPr>
          <w:rFonts w:ascii="Times New Roman" w:eastAsia="Times New Roman" w:hAnsi="Times New Roman" w:cs="Times New Roman"/>
          <w:sz w:val="28"/>
          <w:szCs w:val="28"/>
          <w:lang w:eastAsia="ru-RU"/>
        </w:rPr>
      </w:pPr>
      <w:r w:rsidRPr="00092CA3">
        <w:rPr>
          <w:rFonts w:ascii="Times New Roman" w:eastAsia="Times New Roman" w:hAnsi="Times New Roman" w:cs="Times New Roman"/>
          <w:sz w:val="28"/>
          <w:szCs w:val="28"/>
          <w:lang w:eastAsia="ru-RU"/>
        </w:rPr>
        <w:t xml:space="preserve"> При передаче Конфиденциальной и/или Инсайдерской информации (с применением пароля) по каналам связи, соответствующим установленным требованиям по технической защите информации, должна обеспечиваться возможность фиксации факта передачи и содержания переданной информации. </w:t>
      </w:r>
    </w:p>
    <w:p w:rsidR="00092CA3" w:rsidRPr="00092CA3" w:rsidRDefault="00092CA3" w:rsidP="00092CA3">
      <w:pPr>
        <w:numPr>
          <w:ilvl w:val="1"/>
          <w:numId w:val="11"/>
        </w:numPr>
        <w:spacing w:after="0" w:line="240" w:lineRule="auto"/>
        <w:ind w:firstLine="709"/>
        <w:jc w:val="both"/>
        <w:rPr>
          <w:rFonts w:ascii="Times New Roman" w:eastAsia="Times New Roman" w:hAnsi="Times New Roman" w:cs="Times New Roman"/>
          <w:color w:val="000000"/>
          <w:sz w:val="23"/>
          <w:szCs w:val="23"/>
          <w:lang w:eastAsia="ru-RU"/>
        </w:rPr>
      </w:pPr>
      <w:r w:rsidRPr="00092CA3">
        <w:rPr>
          <w:rFonts w:ascii="Times New Roman" w:eastAsia="Times New Roman" w:hAnsi="Times New Roman" w:cs="Times New Roman"/>
          <w:color w:val="000000"/>
          <w:sz w:val="28"/>
          <w:szCs w:val="28"/>
          <w:lang w:eastAsia="ru-RU"/>
        </w:rPr>
        <w:t xml:space="preserve">Конфиденциальная </w:t>
      </w:r>
      <w:r w:rsidRPr="00092CA3">
        <w:rPr>
          <w:rFonts w:ascii="Times New Roman" w:hAnsi="Times New Roman" w:cs="Times New Roman"/>
          <w:sz w:val="28"/>
          <w:szCs w:val="28"/>
        </w:rPr>
        <w:t>и/или Инсайдерская</w:t>
      </w:r>
      <w:r w:rsidRPr="00092CA3">
        <w:rPr>
          <w:rFonts w:ascii="Times New Roman" w:eastAsia="Times New Roman" w:hAnsi="Times New Roman" w:cs="Times New Roman"/>
          <w:color w:val="000000"/>
          <w:sz w:val="28"/>
          <w:szCs w:val="28"/>
          <w:lang w:eastAsia="ru-RU"/>
        </w:rPr>
        <w:t xml:space="preserve"> информация может использоваться и копироваться Принимающей стороной исключительно в целях, способствующих достижению Разрешенной Цели только с предварительного письменного согласия Раскрывающей стороны</w:t>
      </w:r>
      <w:r w:rsidRPr="00092CA3">
        <w:rPr>
          <w:rFonts w:ascii="Times New Roman" w:eastAsia="Times New Roman" w:hAnsi="Times New Roman" w:cs="Times New Roman"/>
          <w:color w:val="000000"/>
          <w:sz w:val="23"/>
          <w:szCs w:val="23"/>
          <w:lang w:eastAsia="ru-RU"/>
        </w:rPr>
        <w:t>.</w:t>
      </w:r>
    </w:p>
    <w:p w:rsidR="00092CA3" w:rsidRPr="00092CA3" w:rsidRDefault="00092CA3" w:rsidP="00092CA3">
      <w:pPr>
        <w:numPr>
          <w:ilvl w:val="1"/>
          <w:numId w:val="11"/>
        </w:numPr>
        <w:spacing w:after="0" w:line="240" w:lineRule="auto"/>
        <w:ind w:firstLine="709"/>
        <w:jc w:val="both"/>
        <w:rPr>
          <w:rFonts w:ascii="Times New Roman" w:eastAsia="Times New Roman" w:hAnsi="Times New Roman" w:cs="Times New Roman"/>
          <w:color w:val="000000"/>
          <w:sz w:val="23"/>
          <w:szCs w:val="23"/>
          <w:lang w:eastAsia="ru-RU"/>
        </w:rPr>
      </w:pPr>
      <w:r w:rsidRPr="00092CA3">
        <w:rPr>
          <w:rFonts w:ascii="Times New Roman" w:eastAsia="Times New Roman" w:hAnsi="Times New Roman" w:cs="Times New Roman"/>
          <w:color w:val="000000"/>
          <w:sz w:val="28"/>
          <w:szCs w:val="28"/>
          <w:lang w:eastAsia="ru-RU"/>
        </w:rPr>
        <w:t xml:space="preserve">Конфиденциальная </w:t>
      </w:r>
      <w:r w:rsidRPr="00092CA3">
        <w:rPr>
          <w:rFonts w:ascii="Times New Roman" w:hAnsi="Times New Roman" w:cs="Times New Roman"/>
          <w:sz w:val="28"/>
          <w:szCs w:val="28"/>
        </w:rPr>
        <w:t>и/или Инсайдерская</w:t>
      </w:r>
      <w:r w:rsidRPr="00092CA3">
        <w:rPr>
          <w:rFonts w:ascii="Times New Roman" w:eastAsia="Times New Roman" w:hAnsi="Times New Roman" w:cs="Times New Roman"/>
          <w:color w:val="000000"/>
          <w:sz w:val="28"/>
          <w:szCs w:val="28"/>
          <w:lang w:eastAsia="ru-RU"/>
        </w:rPr>
        <w:t xml:space="preserve"> информация, раскрываемая устно или визуально во время встреч, переговоров должна быть в устной форме определена как Конфиденциальная</w:t>
      </w:r>
      <w:r w:rsidRPr="00092CA3">
        <w:rPr>
          <w:rFonts w:ascii="Times New Roman" w:hAnsi="Times New Roman" w:cs="Times New Roman"/>
          <w:sz w:val="28"/>
          <w:szCs w:val="28"/>
        </w:rPr>
        <w:t xml:space="preserve"> и/или Инсайдерская</w:t>
      </w:r>
      <w:r w:rsidRPr="00092CA3">
        <w:rPr>
          <w:rFonts w:ascii="Times New Roman" w:eastAsia="Times New Roman" w:hAnsi="Times New Roman" w:cs="Times New Roman"/>
          <w:color w:val="000000"/>
          <w:sz w:val="28"/>
          <w:szCs w:val="28"/>
          <w:lang w:eastAsia="ru-RU"/>
        </w:rPr>
        <w:t xml:space="preserve"> в момент ее разглашения Раскрывающей стороной. </w:t>
      </w:r>
      <w:r w:rsidRPr="00092CA3">
        <w:rPr>
          <w:rFonts w:ascii="Times New Roman" w:eastAsia="Times New Roman" w:hAnsi="Times New Roman" w:cs="Times New Roman"/>
          <w:sz w:val="28"/>
          <w:szCs w:val="28"/>
          <w:lang w:eastAsia="ru-RU"/>
        </w:rPr>
        <w:t xml:space="preserve">Факт передачи Конфиденциальной и/или Инсайдерской информации отражается в протоколах переговоров (беседы) </w:t>
      </w:r>
      <w:r w:rsidRPr="00092CA3">
        <w:rPr>
          <w:rFonts w:ascii="Times New Roman" w:hAnsi="Times New Roman" w:cs="Times New Roman"/>
          <w:sz w:val="28"/>
          <w:szCs w:val="28"/>
          <w:lang w:eastAsia="ru-RU"/>
        </w:rPr>
        <w:t>Сторон</w:t>
      </w:r>
      <w:r w:rsidRPr="00092CA3">
        <w:rPr>
          <w:rFonts w:ascii="Times New Roman" w:eastAsia="Times New Roman" w:hAnsi="Times New Roman" w:cs="Times New Roman"/>
          <w:sz w:val="28"/>
          <w:szCs w:val="28"/>
          <w:lang w:eastAsia="ru-RU"/>
        </w:rPr>
        <w:t xml:space="preserve">. </w:t>
      </w:r>
    </w:p>
    <w:p w:rsidR="00092CA3" w:rsidRPr="00092CA3" w:rsidRDefault="00092CA3" w:rsidP="00092CA3">
      <w:pPr>
        <w:numPr>
          <w:ilvl w:val="1"/>
          <w:numId w:val="11"/>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 xml:space="preserve">Принимающая сторона приложит разумные усилия, чтобы каждый работник Принимающей стороны, имеющий доступ к </w:t>
      </w:r>
      <w:r w:rsidRPr="00092CA3">
        <w:rPr>
          <w:rFonts w:ascii="Times New Roman" w:eastAsia="Times New Roman" w:hAnsi="Times New Roman" w:cs="Times New Roman"/>
          <w:sz w:val="28"/>
          <w:szCs w:val="28"/>
          <w:lang w:eastAsia="ru-RU"/>
        </w:rPr>
        <w:t xml:space="preserve">Конфиденциальной и/или Инсайдерской информации Раскрывающей стороны, а также любые иные лица, которым Принимающая сторона предоставила доступ к </w:t>
      </w:r>
      <w:r w:rsidRPr="00092CA3">
        <w:rPr>
          <w:rFonts w:ascii="Times New Roman" w:eastAsia="Times New Roman" w:hAnsi="Times New Roman" w:cs="Times New Roman"/>
          <w:color w:val="000000"/>
          <w:sz w:val="28"/>
          <w:szCs w:val="28"/>
          <w:lang w:eastAsia="ru-RU"/>
        </w:rPr>
        <w:t>Конфиденциальной</w:t>
      </w:r>
      <w:r w:rsidRPr="00092CA3">
        <w:rPr>
          <w:rFonts w:ascii="Times New Roman" w:eastAsia="Times New Roman" w:hAnsi="Times New Roman" w:cs="Times New Roman"/>
          <w:sz w:val="28"/>
          <w:szCs w:val="28"/>
          <w:lang w:eastAsia="ru-RU"/>
        </w:rPr>
        <w:t xml:space="preserve"> </w:t>
      </w:r>
      <w:r w:rsidRPr="00092CA3">
        <w:rPr>
          <w:rFonts w:ascii="Times New Roman" w:eastAsia="Times New Roman" w:hAnsi="Times New Roman" w:cs="Times New Roman"/>
          <w:color w:val="000000"/>
          <w:sz w:val="28"/>
          <w:szCs w:val="28"/>
          <w:lang w:eastAsia="ru-RU"/>
        </w:rPr>
        <w:t xml:space="preserve">и/или </w:t>
      </w:r>
      <w:r w:rsidRPr="00092CA3">
        <w:rPr>
          <w:rFonts w:ascii="Times New Roman" w:eastAsia="Times New Roman" w:hAnsi="Times New Roman" w:cs="Times New Roman"/>
          <w:sz w:val="28"/>
          <w:szCs w:val="28"/>
          <w:lang w:eastAsia="ru-RU"/>
        </w:rPr>
        <w:t>Инсайдерской</w:t>
      </w:r>
      <w:r w:rsidRPr="00092CA3">
        <w:rPr>
          <w:rFonts w:ascii="Times New Roman" w:eastAsia="Times New Roman" w:hAnsi="Times New Roman" w:cs="Times New Roman"/>
          <w:color w:val="000000"/>
          <w:sz w:val="28"/>
          <w:szCs w:val="28"/>
          <w:lang w:eastAsia="ru-RU"/>
        </w:rPr>
        <w:t xml:space="preserve"> информации:</w:t>
      </w:r>
    </w:p>
    <w:p w:rsidR="00092CA3" w:rsidRPr="00092CA3" w:rsidRDefault="00092CA3" w:rsidP="00092CA3">
      <w:pPr>
        <w:spacing w:after="0" w:line="240" w:lineRule="auto"/>
        <w:ind w:firstLine="567"/>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(i) не осуществляли сделки с ценными бумагами Раскрывающей стороны на основании такой информации;</w:t>
      </w:r>
    </w:p>
    <w:p w:rsidR="00092CA3" w:rsidRPr="00092CA3" w:rsidRDefault="00092CA3" w:rsidP="00092CA3">
      <w:pPr>
        <w:spacing w:after="0" w:line="240" w:lineRule="auto"/>
        <w:ind w:firstLine="567"/>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 xml:space="preserve">(ii) сохраняли конфиденциальность такой информации. </w:t>
      </w:r>
    </w:p>
    <w:p w:rsidR="00092CA3" w:rsidRPr="00092CA3" w:rsidRDefault="00092CA3" w:rsidP="00092CA3">
      <w:p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2.6. Принимающая сторона принимает и признает принципы в отношении предоставления Раскрывающей стороной информации Принимающей стороне, которые установлены применимым правом, листинговыми правилами и (или) правилами раскрытия соответствующих бирж, где размещены ценные бумаги Раскрывающей стороны. В частности, Принимающая сторона подтверждает, что информация, раскрытая ей Раскрывающей стороной или от имени Раскрывающей стороной, которая относится прямо или косвенно к Раскрывающей стороне или ценным бумагам Раскрывающей стороны, может представлять собой Инсайдерскую и/или Конфиденциальную информацию в соответствии с применимым законодательством, поскольку такая информация может быть недоступна широкому кругу лиц, а если она доступна широкому кругу лиц, то она может иметь существенное влияние на цену ценных бумаг Раскрывающей стороны. Принимающая сторона обязуется (и обеспечит, чтобы каждый представитель Принимающей стороны, получающий или имеющий доступ к Конфиденциальной и/или Инсайдерской информации Раскрывающей стороны, обязуется):</w:t>
      </w:r>
    </w:p>
    <w:p w:rsidR="00092CA3" w:rsidRPr="00092CA3" w:rsidRDefault="00092CA3" w:rsidP="00092CA3">
      <w:p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(a)</w:t>
      </w:r>
      <w:r w:rsidRPr="00092CA3">
        <w:rPr>
          <w:rFonts w:ascii="Times New Roman" w:eastAsia="Times New Roman" w:hAnsi="Times New Roman" w:cs="Times New Roman"/>
          <w:color w:val="000000"/>
          <w:sz w:val="28"/>
          <w:szCs w:val="28"/>
          <w:lang w:eastAsia="ru-RU"/>
        </w:rPr>
        <w:tab/>
        <w:t>не осуществлять операции с находящимися в публичном обращении ценными бумагами Раскрывающей стороны на основе такой информации в нарушение требований, установленных применимым законодательством, правилами или регулирующими актами в отношении инсайдерских сделок и манипулирования рынком (а также признает, что он осознает санкции и последствия, проистекающие в случае участия в инсайдерских сделках, а также из неправомерного распространения или использования Инсайдерской и/или и Конфиденциальной информации);</w:t>
      </w:r>
    </w:p>
    <w:p w:rsidR="00092CA3" w:rsidRPr="00092CA3" w:rsidRDefault="00092CA3" w:rsidP="00092CA3">
      <w:p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(b)</w:t>
      </w:r>
      <w:r w:rsidRPr="00092CA3">
        <w:rPr>
          <w:rFonts w:ascii="Times New Roman" w:eastAsia="Times New Roman" w:hAnsi="Times New Roman" w:cs="Times New Roman"/>
          <w:color w:val="000000"/>
          <w:sz w:val="28"/>
          <w:szCs w:val="28"/>
          <w:lang w:eastAsia="ru-RU"/>
        </w:rPr>
        <w:tab/>
        <w:t xml:space="preserve">обеспечивать конфиденциальность такой информации в соответствии с обязательством о сохранении конфиденциальности, на основе которого она была предоставлена; и </w:t>
      </w:r>
    </w:p>
    <w:p w:rsidR="00092CA3" w:rsidRPr="00092CA3" w:rsidRDefault="00092CA3" w:rsidP="00092CA3">
      <w:pPr>
        <w:tabs>
          <w:tab w:val="left" w:pos="720"/>
        </w:tabs>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(c)</w:t>
      </w:r>
      <w:r w:rsidRPr="00092CA3">
        <w:rPr>
          <w:rFonts w:ascii="Times New Roman" w:eastAsia="Times New Roman" w:hAnsi="Times New Roman" w:cs="Times New Roman"/>
          <w:color w:val="000000"/>
          <w:sz w:val="28"/>
          <w:szCs w:val="28"/>
          <w:lang w:eastAsia="ru-RU"/>
        </w:rPr>
        <w:tab/>
        <w:t>в течение 5 (пяти) рабочих дней после подписания настоящего Соглашения, представить Раскрывающей стороне информацию о своих работниках, обладающих в силу своего служебного положения и трудовых обязанностей, доступом к Инсайдерской информации (Список инсайдеров). В случае изменений в списке работников, обладающих в силу своего служебного положения и трудовых обязанностей доступом к Инсайдерской информации, поддерживать и своевременно обновлять Список инсайдеров в соответствии с применимыми правилами раскрытия, который включает всех представителей Принимающей стороны, имеющих доступ к Конфиденциальной и/или Инсайдерской информации Раскрывающей стороны.</w:t>
      </w:r>
    </w:p>
    <w:p w:rsidR="00092CA3" w:rsidRPr="00092CA3" w:rsidRDefault="00092CA3" w:rsidP="00092CA3">
      <w:pPr>
        <w:spacing w:after="0" w:line="240" w:lineRule="auto"/>
        <w:jc w:val="both"/>
        <w:rPr>
          <w:rFonts w:ascii="Times New Roman" w:eastAsia="Times New Roman" w:hAnsi="Times New Roman" w:cs="Times New Roman"/>
          <w:color w:val="000000"/>
          <w:sz w:val="23"/>
          <w:szCs w:val="23"/>
          <w:lang w:eastAsia="ru-RU"/>
        </w:rPr>
      </w:pPr>
    </w:p>
    <w:p w:rsidR="00092CA3" w:rsidRPr="00092CA3" w:rsidRDefault="00092CA3" w:rsidP="00092CA3">
      <w:pPr>
        <w:numPr>
          <w:ilvl w:val="0"/>
          <w:numId w:val="11"/>
        </w:numPr>
        <w:spacing w:after="0" w:line="240" w:lineRule="auto"/>
        <w:contextualSpacing/>
        <w:jc w:val="center"/>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Раскрытие Конфиденциальной информации</w:t>
      </w:r>
    </w:p>
    <w:p w:rsidR="00092CA3" w:rsidRPr="00092CA3" w:rsidRDefault="00092CA3" w:rsidP="00092CA3">
      <w:pPr>
        <w:spacing w:after="0" w:line="240" w:lineRule="auto"/>
        <w:ind w:left="720"/>
        <w:contextualSpacing/>
        <w:rPr>
          <w:rFonts w:ascii="Times New Roman" w:eastAsia="Times New Roman" w:hAnsi="Times New Roman" w:cs="Times New Roman"/>
          <w:sz w:val="28"/>
          <w:szCs w:val="28"/>
          <w:lang w:eastAsia="ru-RU"/>
        </w:rPr>
      </w:pPr>
    </w:p>
    <w:p w:rsidR="00092CA3" w:rsidRPr="00092CA3" w:rsidRDefault="00092CA3" w:rsidP="00092CA3">
      <w:pPr>
        <w:spacing w:after="0" w:line="240" w:lineRule="auto"/>
        <w:ind w:firstLine="708"/>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3.1 Принимающая сторона вправе раскрывать Конфиденциальную информацию без согласия Раскрывающей стороны следующим лицам:</w:t>
      </w:r>
    </w:p>
    <w:p w:rsidR="00092CA3" w:rsidRPr="00092CA3" w:rsidRDefault="00092CA3" w:rsidP="00092CA3">
      <w:pPr>
        <w:numPr>
          <w:ilvl w:val="0"/>
          <w:numId w:val="13"/>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 xml:space="preserve"> государственным органам, уполномоченным запрашивать такую информацию в соответствии с законодательством Республики Казахстан, на основании должным образом оформленного запроса на предоставление указанной информации;</w:t>
      </w:r>
    </w:p>
    <w:p w:rsidR="00092CA3" w:rsidRPr="00092CA3" w:rsidRDefault="00092CA3" w:rsidP="00092CA3">
      <w:pPr>
        <w:numPr>
          <w:ilvl w:val="0"/>
          <w:numId w:val="13"/>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 xml:space="preserve"> судебным органам и своим представителям для целей защиты, и реализации прав по настоящему Соглашению.</w:t>
      </w:r>
      <w:r w:rsidRPr="00092CA3">
        <w:t xml:space="preserve"> </w:t>
      </w:r>
    </w:p>
    <w:p w:rsidR="00092CA3" w:rsidRPr="00092CA3" w:rsidRDefault="00092CA3" w:rsidP="00092CA3">
      <w:pPr>
        <w:spacing w:after="0" w:line="240" w:lineRule="auto"/>
        <w:ind w:firstLine="708"/>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В таких случаях, до такого раскрытия Принимающая сторона должна незамедлительно письменно уведомить Раскрывающую сторону о существовании, условиях и обстоятельствах такого требования, и предпринять все необходимые меры по соблюдению лицами, указанными в подпунктах 1) и 2) пункта 3.1. настоящего Соглашения, режима конфиденциальности не менее строгого, чем предусмотренного настоящим Соглашением, и возложению на данных   лиц ответственности за разглашение переданной им Конфиденциальной информации, чтобы к раскрываемой Конфиденциальной информации применялся режим конфиденциальности.</w:t>
      </w:r>
    </w:p>
    <w:p w:rsidR="00092CA3" w:rsidRPr="00092CA3" w:rsidRDefault="00092CA3" w:rsidP="00092CA3">
      <w:pPr>
        <w:spacing w:after="0" w:line="240" w:lineRule="auto"/>
        <w:ind w:firstLine="708"/>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3.2. Во всех иных случаях, кроме указанных в пункте 3.1. настоящего Соглашения, Принимающая сторона вправе раскрывать Конфиденциальную</w:t>
      </w:r>
      <w:r w:rsidRPr="00092CA3">
        <w:t xml:space="preserve"> </w:t>
      </w:r>
      <w:r w:rsidRPr="00092CA3">
        <w:rPr>
          <w:rFonts w:ascii="Times New Roman" w:eastAsia="Times New Roman" w:hAnsi="Times New Roman" w:cs="Times New Roman"/>
          <w:color w:val="000000"/>
          <w:sz w:val="28"/>
          <w:szCs w:val="28"/>
          <w:lang w:eastAsia="ru-RU"/>
        </w:rPr>
        <w:t>и/или Инсайдерскую информацию Третьим лицам только после получения от Раскрывающей стороны письменного согласия на такое раскрытие.</w:t>
      </w:r>
    </w:p>
    <w:p w:rsidR="00092CA3" w:rsidRPr="00092CA3" w:rsidRDefault="00092CA3" w:rsidP="00092CA3">
      <w:pPr>
        <w:spacing w:after="0" w:line="240" w:lineRule="auto"/>
        <w:ind w:firstLine="708"/>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При этом, при раскрытии Конфиденциальной информации Третьим лицам, Принимающая сторона должна потребовать от Третьих лиц принять на себя письменные обязательства на использование Конфиденциальной информации только конфиденциально, в соответствии с ограничениями, предусмотренными настоящим Соглашением, и предоставить Раскрывающей стороне копию Договора о неразглашении конфиденциальной информации (договора/соглашения о конфиденциальности), заключенного Принимающей стороной с Третьими лицами.</w:t>
      </w:r>
    </w:p>
    <w:p w:rsidR="00092CA3" w:rsidRPr="00092CA3" w:rsidRDefault="00092CA3" w:rsidP="00092CA3">
      <w:pPr>
        <w:spacing w:after="0" w:line="240" w:lineRule="auto"/>
        <w:ind w:firstLine="708"/>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Принимающая сторона имеет право предоставлять Конфиденциальную информацию Раскрывающей стороны своему внешнему аудитору при оказании внешним аудитором услуг по аудиту консолидированной финансовой отчетности Принимающей стороны на основании заключенного между внешним аудитором и Принимающей стороной Соглашения о конфиденциальности.</w:t>
      </w:r>
    </w:p>
    <w:p w:rsidR="00092CA3" w:rsidRPr="00092CA3" w:rsidRDefault="00092CA3" w:rsidP="00092CA3">
      <w:pPr>
        <w:spacing w:after="0" w:line="240" w:lineRule="auto"/>
        <w:ind w:firstLine="708"/>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В случае передачи Инсайдерской информации от Раскрывающей стороны, все работники и представители Принимающей стороны должны быть включены в Список инсайдеров, как это установлено пунктом 2.6. настоящего Соглашения.</w:t>
      </w:r>
    </w:p>
    <w:p w:rsidR="00092CA3" w:rsidRPr="00092CA3" w:rsidRDefault="00092CA3" w:rsidP="00092CA3">
      <w:pPr>
        <w:spacing w:after="0" w:line="240" w:lineRule="auto"/>
        <w:ind w:firstLine="708"/>
        <w:jc w:val="both"/>
        <w:rPr>
          <w:rFonts w:ascii="Times New Roman" w:eastAsia="Times New Roman" w:hAnsi="Times New Roman" w:cs="Times New Roman"/>
          <w:color w:val="000000"/>
          <w:sz w:val="28"/>
          <w:szCs w:val="28"/>
          <w:lang w:eastAsia="ru-RU"/>
        </w:rPr>
      </w:pPr>
    </w:p>
    <w:p w:rsidR="00092CA3" w:rsidRPr="00092CA3" w:rsidRDefault="00092CA3" w:rsidP="00092CA3">
      <w:pPr>
        <w:numPr>
          <w:ilvl w:val="0"/>
          <w:numId w:val="14"/>
        </w:numPr>
        <w:spacing w:after="0" w:line="240" w:lineRule="auto"/>
        <w:jc w:val="center"/>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Охрана Конфиденциальной информации</w:t>
      </w:r>
    </w:p>
    <w:p w:rsidR="00092CA3" w:rsidRPr="00092CA3" w:rsidRDefault="00092CA3" w:rsidP="00092CA3">
      <w:pPr>
        <w:spacing w:after="0" w:line="240" w:lineRule="auto"/>
        <w:rPr>
          <w:rFonts w:ascii="Times New Roman" w:eastAsia="Times New Roman" w:hAnsi="Times New Roman" w:cs="Times New Roman"/>
          <w:b/>
          <w:bCs/>
          <w:color w:val="000000"/>
          <w:sz w:val="28"/>
          <w:szCs w:val="28"/>
          <w:lang w:eastAsia="ru-RU"/>
        </w:rPr>
      </w:pPr>
    </w:p>
    <w:p w:rsidR="00092CA3" w:rsidRPr="00092CA3" w:rsidRDefault="00092CA3" w:rsidP="00092CA3">
      <w:pPr>
        <w:numPr>
          <w:ilvl w:val="1"/>
          <w:numId w:val="14"/>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 xml:space="preserve"> Принимающая сторона обязуется сохранять конфиденциальность любой раскрываемой ей Конфиденциальной</w:t>
      </w:r>
      <w:r w:rsidRPr="00092CA3">
        <w:rPr>
          <w:rFonts w:ascii="Times New Roman" w:hAnsi="Times New Roman" w:cs="Times New Roman"/>
          <w:color w:val="000000"/>
          <w:sz w:val="28"/>
          <w:szCs w:val="28"/>
          <w:lang w:eastAsia="ru-RU"/>
        </w:rPr>
        <w:t xml:space="preserve"> и/или Инсайдерской</w:t>
      </w:r>
      <w:r w:rsidRPr="00092CA3">
        <w:rPr>
          <w:rFonts w:ascii="Times New Roman" w:eastAsia="Times New Roman" w:hAnsi="Times New Roman" w:cs="Times New Roman"/>
          <w:color w:val="000000"/>
          <w:sz w:val="28"/>
          <w:szCs w:val="28"/>
          <w:lang w:eastAsia="ru-RU"/>
        </w:rPr>
        <w:t xml:space="preserve"> информации разумным и адекватным образом в соответствии с профессиональными нормами, обычаями делового оборота</w:t>
      </w:r>
      <w:r w:rsidRPr="00092CA3">
        <w:rPr>
          <w:rFonts w:ascii="Times New Roman" w:hAnsi="Times New Roman" w:cs="Times New Roman"/>
          <w:color w:val="000000"/>
          <w:sz w:val="28"/>
          <w:szCs w:val="28"/>
          <w:lang w:eastAsia="ru-RU"/>
        </w:rPr>
        <w:t>, требованиями применимого права, листинговыми правилами и /или правилами раскрытия соответствующих бирж, где размещены ценные бумаги Раскрывающей стороны</w:t>
      </w:r>
      <w:r w:rsidRPr="00092CA3">
        <w:rPr>
          <w:rFonts w:ascii="Times New Roman" w:eastAsia="Times New Roman" w:hAnsi="Times New Roman" w:cs="Times New Roman"/>
          <w:color w:val="000000"/>
          <w:sz w:val="28"/>
          <w:szCs w:val="28"/>
          <w:lang w:eastAsia="ru-RU"/>
        </w:rPr>
        <w:t>.</w:t>
      </w:r>
    </w:p>
    <w:p w:rsidR="00092CA3" w:rsidRPr="00092CA3" w:rsidRDefault="00092CA3" w:rsidP="00092CA3">
      <w:pPr>
        <w:numPr>
          <w:ilvl w:val="1"/>
          <w:numId w:val="14"/>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Принимающая сторона проинформирует своих работников, а также иных лиц, указанных в пункте 3.1 настоящего Соглашения (до раскрытия им Конфиденциальной</w:t>
      </w:r>
      <w:r w:rsidRPr="00092CA3">
        <w:rPr>
          <w:rFonts w:ascii="Times New Roman" w:hAnsi="Times New Roman" w:cs="Times New Roman"/>
          <w:color w:val="000000"/>
          <w:sz w:val="28"/>
          <w:szCs w:val="28"/>
          <w:lang w:eastAsia="ru-RU"/>
        </w:rPr>
        <w:t xml:space="preserve"> и/или Инсайдерской</w:t>
      </w:r>
      <w:r w:rsidRPr="00092CA3">
        <w:rPr>
          <w:rFonts w:ascii="Times New Roman" w:eastAsia="Times New Roman" w:hAnsi="Times New Roman" w:cs="Times New Roman"/>
          <w:color w:val="000000"/>
          <w:sz w:val="28"/>
          <w:szCs w:val="28"/>
          <w:lang w:eastAsia="ru-RU"/>
        </w:rPr>
        <w:t xml:space="preserve"> информации в соответствии с </w:t>
      </w:r>
      <w:r w:rsidRPr="00092CA3">
        <w:rPr>
          <w:rFonts w:ascii="Times New Roman" w:hAnsi="Times New Roman" w:cs="Times New Roman"/>
          <w:color w:val="000000"/>
          <w:sz w:val="28"/>
          <w:szCs w:val="28"/>
          <w:lang w:eastAsia="ru-RU"/>
        </w:rPr>
        <w:t>пунктами</w:t>
      </w:r>
      <w:r w:rsidRPr="00092CA3">
        <w:rPr>
          <w:rFonts w:ascii="Times New Roman" w:eastAsia="Times New Roman" w:hAnsi="Times New Roman" w:cs="Times New Roman"/>
          <w:color w:val="000000"/>
          <w:sz w:val="28"/>
          <w:szCs w:val="28"/>
          <w:lang w:eastAsia="ru-RU"/>
        </w:rPr>
        <w:t xml:space="preserve"> 3.1 и 3.2. настоящего Соглашения), об обязательствах Принимающей стороны в соответствии с настоящим Соглашением.</w:t>
      </w:r>
    </w:p>
    <w:p w:rsidR="00092CA3" w:rsidRPr="00092CA3" w:rsidRDefault="00092CA3" w:rsidP="00092CA3">
      <w:pPr>
        <w:numPr>
          <w:ilvl w:val="1"/>
          <w:numId w:val="14"/>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До получения от Раскрывающей стороны Конфиденциальной</w:t>
      </w:r>
      <w:r w:rsidRPr="00092CA3">
        <w:rPr>
          <w:rFonts w:ascii="Times New Roman" w:hAnsi="Times New Roman" w:cs="Times New Roman"/>
          <w:color w:val="000000"/>
          <w:sz w:val="28"/>
          <w:szCs w:val="28"/>
          <w:lang w:eastAsia="ru-RU"/>
        </w:rPr>
        <w:t xml:space="preserve"> и/или Инсайдерской</w:t>
      </w:r>
      <w:r w:rsidRPr="00092CA3">
        <w:rPr>
          <w:rFonts w:ascii="Times New Roman" w:eastAsia="Times New Roman" w:hAnsi="Times New Roman" w:cs="Times New Roman"/>
          <w:color w:val="000000"/>
          <w:sz w:val="28"/>
          <w:szCs w:val="28"/>
          <w:lang w:eastAsia="ru-RU"/>
        </w:rPr>
        <w:t xml:space="preserve"> информации Принимающая сторона обязуется предоставить Раскрывающей стороне список работников и работников своих субподрядчиков, привлекаемых к оказанию услуг по Договору</w:t>
      </w:r>
      <w:r w:rsidRPr="00092CA3">
        <w:rPr>
          <w:rFonts w:ascii="Times New Roman" w:hAnsi="Times New Roman" w:cs="Times New Roman"/>
          <w:color w:val="000000"/>
          <w:sz w:val="28"/>
          <w:szCs w:val="28"/>
          <w:lang w:eastAsia="ru-RU"/>
        </w:rPr>
        <w:t>, в том числе для их включения в перечень лиц, имеющих доступ к Инсайдерской информации</w:t>
      </w:r>
      <w:r w:rsidRPr="00092CA3">
        <w:rPr>
          <w:rFonts w:ascii="Times New Roman" w:eastAsia="Times New Roman" w:hAnsi="Times New Roman" w:cs="Times New Roman"/>
          <w:color w:val="000000"/>
          <w:sz w:val="28"/>
          <w:szCs w:val="28"/>
          <w:lang w:eastAsia="ru-RU"/>
        </w:rPr>
        <w:t xml:space="preserve">. </w:t>
      </w:r>
    </w:p>
    <w:p w:rsidR="00092CA3" w:rsidRPr="00092CA3" w:rsidRDefault="00092CA3" w:rsidP="00092CA3">
      <w:pPr>
        <w:spacing w:after="0" w:line="240" w:lineRule="auto"/>
        <w:ind w:firstLine="709"/>
        <w:jc w:val="both"/>
        <w:rPr>
          <w:rFonts w:ascii="Times New Roman" w:eastAsia="Times New Roman" w:hAnsi="Times New Roman" w:cs="Times New Roman"/>
          <w:sz w:val="28"/>
          <w:szCs w:val="28"/>
          <w:lang w:eastAsia="ru-RU"/>
        </w:rPr>
      </w:pPr>
      <w:r w:rsidRPr="00092CA3">
        <w:rPr>
          <w:rFonts w:ascii="Times New Roman" w:eastAsia="Times New Roman" w:hAnsi="Times New Roman" w:cs="Times New Roman"/>
          <w:color w:val="000000"/>
          <w:sz w:val="28"/>
          <w:szCs w:val="28"/>
          <w:lang w:eastAsia="ru-RU"/>
        </w:rPr>
        <w:t xml:space="preserve">4.4. Работники Принимающей стороны, привлекаемые к оказанию услуг по Договору обязаны, после заключения настоящего Соглашения и до получения Конфиденциальной информации от Раскрывающей стороны, подписать </w:t>
      </w:r>
      <w:r w:rsidRPr="00092CA3">
        <w:rPr>
          <w:rFonts w:ascii="Times New Roman" w:eastAsia="Times New Roman" w:hAnsi="Times New Roman" w:cs="Times New Roman"/>
          <w:sz w:val="28"/>
          <w:szCs w:val="28"/>
          <w:lang w:eastAsia="ru-RU"/>
        </w:rPr>
        <w:t xml:space="preserve">Обязательство о неразглашении конфиденциальной информации и коммерческой тайны АО «НАК «Казатомпром» (приложение №1 к настоящему Соглашению).  </w:t>
      </w:r>
    </w:p>
    <w:p w:rsidR="00092CA3" w:rsidRPr="00092CA3" w:rsidRDefault="00092CA3" w:rsidP="00092CA3">
      <w:pPr>
        <w:spacing w:after="0"/>
        <w:ind w:firstLine="709"/>
        <w:contextualSpacing/>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4.5. На электронных сообщениях и носителях Конфиденциальной информации Раскрывающей стороной указывается информация о конфиденциальности данной информации и (или) пометка «Конфиденциальная информация».</w:t>
      </w:r>
    </w:p>
    <w:p w:rsidR="00092CA3" w:rsidRPr="00092CA3" w:rsidRDefault="00092CA3" w:rsidP="00092CA3">
      <w:p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4.6. Принимающая сторона предоставляет доступ к Конфиденциальной информации только своим работникам, которым она необходима для выполнения служебных и (или) трудовых обязанностей, при наличии у них соответствующего письменного обязательства о неразглашении Конфиденциальной информации и иных документов, определяющих меру ответственности за ее раскрытие, либо передачу третьей стороне (лицам).</w:t>
      </w:r>
    </w:p>
    <w:p w:rsidR="00092CA3" w:rsidRPr="00092CA3" w:rsidRDefault="00092CA3" w:rsidP="00092CA3">
      <w:p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4.7. Принимающая сторона должна предпринимать достаточные меры для недопущения любого несанкционированного доступа с целью копирования, неавторизованного использования, публикации, раскрытия или иного распространения такой Конфиденциальной информации.</w:t>
      </w:r>
    </w:p>
    <w:p w:rsidR="00092CA3" w:rsidRPr="00092CA3" w:rsidRDefault="00092CA3" w:rsidP="00092CA3">
      <w:pPr>
        <w:spacing w:after="0" w:line="240" w:lineRule="auto"/>
        <w:ind w:left="709"/>
        <w:jc w:val="both"/>
        <w:rPr>
          <w:rFonts w:ascii="Times New Roman" w:eastAsia="Times New Roman" w:hAnsi="Times New Roman" w:cs="Times New Roman"/>
          <w:color w:val="000000"/>
          <w:sz w:val="28"/>
          <w:szCs w:val="28"/>
          <w:lang w:eastAsia="ru-RU"/>
        </w:rPr>
      </w:pPr>
    </w:p>
    <w:p w:rsidR="00092CA3" w:rsidRPr="00092CA3" w:rsidRDefault="00092CA3" w:rsidP="00092CA3">
      <w:pPr>
        <w:numPr>
          <w:ilvl w:val="0"/>
          <w:numId w:val="14"/>
        </w:numPr>
        <w:spacing w:after="0" w:line="240" w:lineRule="auto"/>
        <w:jc w:val="center"/>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Имущественные права</w:t>
      </w:r>
    </w:p>
    <w:p w:rsidR="00092CA3" w:rsidRPr="00092CA3" w:rsidRDefault="00092CA3" w:rsidP="00092CA3">
      <w:pPr>
        <w:spacing w:after="0" w:line="240" w:lineRule="auto"/>
        <w:rPr>
          <w:rFonts w:ascii="Times New Roman" w:eastAsia="Times New Roman" w:hAnsi="Times New Roman" w:cs="Times New Roman"/>
          <w:b/>
          <w:bCs/>
          <w:color w:val="000000"/>
          <w:sz w:val="28"/>
          <w:szCs w:val="28"/>
          <w:lang w:eastAsia="ru-RU"/>
        </w:rPr>
      </w:pPr>
    </w:p>
    <w:p w:rsidR="00092CA3" w:rsidRPr="00092CA3" w:rsidRDefault="00092CA3" w:rsidP="00092CA3">
      <w:pPr>
        <w:numPr>
          <w:ilvl w:val="1"/>
          <w:numId w:val="14"/>
        </w:numPr>
        <w:spacing w:after="0" w:line="240" w:lineRule="auto"/>
        <w:ind w:firstLine="709"/>
        <w:jc w:val="both"/>
        <w:rPr>
          <w:rFonts w:ascii="Times New Roman" w:eastAsia="Times New Roman" w:hAnsi="Times New Roman" w:cs="Times New Roman"/>
          <w:sz w:val="28"/>
          <w:szCs w:val="28"/>
          <w:lang w:eastAsia="ru-RU"/>
        </w:rPr>
      </w:pPr>
      <w:r w:rsidRPr="00092CA3">
        <w:rPr>
          <w:rFonts w:ascii="Times New Roman" w:eastAsia="Times New Roman" w:hAnsi="Times New Roman" w:cs="Times New Roman"/>
          <w:color w:val="000000"/>
          <w:sz w:val="28"/>
          <w:szCs w:val="28"/>
          <w:lang w:eastAsia="ru-RU"/>
        </w:rPr>
        <w:t xml:space="preserve">Раскрывающая сторона остается обладателем Конфиденциальной </w:t>
      </w:r>
      <w:r w:rsidRPr="00092CA3">
        <w:rPr>
          <w:rFonts w:ascii="Times New Roman" w:hAnsi="Times New Roman" w:cs="Times New Roman"/>
          <w:color w:val="000000"/>
          <w:sz w:val="28"/>
          <w:szCs w:val="28"/>
          <w:lang w:eastAsia="ru-RU"/>
        </w:rPr>
        <w:t xml:space="preserve">и/или Инсайдерской </w:t>
      </w:r>
      <w:r w:rsidRPr="00092CA3">
        <w:rPr>
          <w:rFonts w:ascii="Times New Roman" w:eastAsia="Times New Roman" w:hAnsi="Times New Roman" w:cs="Times New Roman"/>
          <w:color w:val="000000"/>
          <w:sz w:val="28"/>
          <w:szCs w:val="28"/>
          <w:lang w:eastAsia="ru-RU"/>
        </w:rPr>
        <w:t xml:space="preserve">информации и собственником материальных носителей, содержащих Конфиденциальную </w:t>
      </w:r>
      <w:r w:rsidRPr="00092CA3">
        <w:rPr>
          <w:rFonts w:ascii="Times New Roman" w:hAnsi="Times New Roman" w:cs="Times New Roman"/>
          <w:color w:val="000000"/>
          <w:sz w:val="28"/>
          <w:szCs w:val="28"/>
          <w:lang w:eastAsia="ru-RU"/>
        </w:rPr>
        <w:t>и/или Инсайдерскую</w:t>
      </w:r>
      <w:r w:rsidRPr="00092CA3">
        <w:rPr>
          <w:rFonts w:ascii="Times New Roman" w:eastAsia="Times New Roman" w:hAnsi="Times New Roman" w:cs="Times New Roman"/>
          <w:color w:val="000000"/>
          <w:sz w:val="28"/>
          <w:szCs w:val="28"/>
          <w:lang w:eastAsia="ru-RU"/>
        </w:rPr>
        <w:t xml:space="preserve"> информацию и передаваемых Принимающей стороне. Настоящее Соглашение, факт раскрытия Конфиденциальной</w:t>
      </w:r>
      <w:r w:rsidRPr="00092CA3">
        <w:rPr>
          <w:rFonts w:ascii="Times New Roman" w:hAnsi="Times New Roman" w:cs="Times New Roman"/>
          <w:color w:val="000000"/>
          <w:sz w:val="28"/>
          <w:szCs w:val="28"/>
          <w:lang w:eastAsia="ru-RU"/>
        </w:rPr>
        <w:t xml:space="preserve"> и/или Инсайдерской</w:t>
      </w:r>
      <w:r w:rsidRPr="00092CA3">
        <w:rPr>
          <w:rFonts w:ascii="Times New Roman" w:eastAsia="Times New Roman" w:hAnsi="Times New Roman" w:cs="Times New Roman"/>
          <w:color w:val="000000"/>
          <w:sz w:val="28"/>
          <w:szCs w:val="28"/>
          <w:lang w:eastAsia="ru-RU"/>
        </w:rPr>
        <w:t xml:space="preserve"> информации в связи с настоящим Соглашением или передача материальных носителей, содержащих Конфиденциальную</w:t>
      </w:r>
      <w:r w:rsidRPr="00092CA3">
        <w:rPr>
          <w:rFonts w:ascii="Times New Roman" w:hAnsi="Times New Roman" w:cs="Times New Roman"/>
          <w:color w:val="000000"/>
          <w:sz w:val="28"/>
          <w:szCs w:val="28"/>
          <w:lang w:eastAsia="ru-RU"/>
        </w:rPr>
        <w:t xml:space="preserve"> и/или Инсайдерскую</w:t>
      </w:r>
      <w:r w:rsidRPr="00092CA3">
        <w:rPr>
          <w:rFonts w:ascii="Times New Roman" w:eastAsia="Times New Roman" w:hAnsi="Times New Roman" w:cs="Times New Roman"/>
          <w:color w:val="000000"/>
          <w:sz w:val="28"/>
          <w:szCs w:val="28"/>
          <w:lang w:eastAsia="ru-RU"/>
        </w:rPr>
        <w:t xml:space="preserve"> информацию, не означает передачу Принимающей стороне каких-либо прав, в том числе, помимо прочего, связанных с </w:t>
      </w:r>
      <w:r w:rsidRPr="00092CA3">
        <w:rPr>
          <w:rFonts w:ascii="Times New Roman" w:eastAsia="Times New Roman" w:hAnsi="Times New Roman" w:cs="Times New Roman"/>
          <w:bCs/>
          <w:color w:val="000000"/>
          <w:sz w:val="28"/>
          <w:szCs w:val="28"/>
          <w:lang w:eastAsia="ru-RU"/>
        </w:rPr>
        <w:t xml:space="preserve">коммерческой тайной </w:t>
      </w:r>
      <w:r w:rsidRPr="00092CA3">
        <w:rPr>
          <w:rFonts w:ascii="Times New Roman" w:eastAsia="Times New Roman" w:hAnsi="Times New Roman" w:cs="Times New Roman"/>
          <w:color w:val="000000"/>
          <w:sz w:val="28"/>
          <w:szCs w:val="28"/>
          <w:lang w:eastAsia="ru-RU"/>
        </w:rPr>
        <w:t xml:space="preserve">или </w:t>
      </w:r>
      <w:r w:rsidRPr="00092CA3">
        <w:rPr>
          <w:rFonts w:ascii="Times New Roman" w:eastAsia="Times New Roman" w:hAnsi="Times New Roman" w:cs="Times New Roman"/>
          <w:bCs/>
          <w:color w:val="000000"/>
          <w:sz w:val="28"/>
          <w:szCs w:val="28"/>
          <w:lang w:eastAsia="ru-RU"/>
        </w:rPr>
        <w:t>авторских прав Раскрывающей стороны на Конфиденциальную</w:t>
      </w:r>
      <w:r w:rsidRPr="00092CA3">
        <w:rPr>
          <w:rFonts w:ascii="Times New Roman" w:hAnsi="Times New Roman" w:cs="Times New Roman"/>
          <w:color w:val="000000"/>
          <w:sz w:val="28"/>
          <w:szCs w:val="28"/>
          <w:lang w:eastAsia="ru-RU"/>
        </w:rPr>
        <w:t xml:space="preserve"> и/или Инсайдерскую</w:t>
      </w:r>
      <w:r w:rsidRPr="00092CA3">
        <w:rPr>
          <w:rFonts w:ascii="Times New Roman" w:eastAsia="Times New Roman" w:hAnsi="Times New Roman" w:cs="Times New Roman"/>
          <w:bCs/>
          <w:color w:val="000000"/>
          <w:sz w:val="28"/>
          <w:szCs w:val="28"/>
          <w:lang w:eastAsia="ru-RU"/>
        </w:rPr>
        <w:t xml:space="preserve"> </w:t>
      </w:r>
      <w:r w:rsidRPr="00092CA3">
        <w:rPr>
          <w:rFonts w:ascii="Times New Roman" w:eastAsia="Times New Roman" w:hAnsi="Times New Roman" w:cs="Times New Roman"/>
          <w:color w:val="000000"/>
          <w:sz w:val="28"/>
          <w:szCs w:val="28"/>
          <w:lang w:eastAsia="ru-RU"/>
        </w:rPr>
        <w:t>информацию.</w:t>
      </w:r>
    </w:p>
    <w:p w:rsidR="00092CA3" w:rsidRPr="00092CA3" w:rsidRDefault="00092CA3" w:rsidP="00092CA3">
      <w:pPr>
        <w:spacing w:after="0" w:line="240" w:lineRule="auto"/>
        <w:jc w:val="both"/>
        <w:rPr>
          <w:rFonts w:ascii="Times New Roman" w:eastAsia="Times New Roman" w:hAnsi="Times New Roman" w:cs="Times New Roman"/>
          <w:sz w:val="28"/>
          <w:szCs w:val="28"/>
          <w:lang w:eastAsia="ru-RU"/>
        </w:rPr>
      </w:pPr>
    </w:p>
    <w:p w:rsidR="00092CA3" w:rsidRPr="00092CA3" w:rsidRDefault="00092CA3" w:rsidP="00092CA3">
      <w:pPr>
        <w:numPr>
          <w:ilvl w:val="0"/>
          <w:numId w:val="14"/>
        </w:numPr>
        <w:spacing w:after="0" w:line="240" w:lineRule="auto"/>
        <w:contextualSpacing/>
        <w:jc w:val="center"/>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Возврат и уничтожение</w:t>
      </w:r>
    </w:p>
    <w:p w:rsidR="00092CA3" w:rsidRPr="00092CA3" w:rsidRDefault="00092CA3" w:rsidP="00092CA3">
      <w:pPr>
        <w:spacing w:after="0" w:line="240" w:lineRule="auto"/>
        <w:ind w:left="720"/>
        <w:contextualSpacing/>
        <w:rPr>
          <w:rFonts w:ascii="Times New Roman" w:eastAsia="Times New Roman" w:hAnsi="Times New Roman" w:cs="Times New Roman"/>
          <w:b/>
          <w:bCs/>
          <w:color w:val="000000"/>
          <w:sz w:val="28"/>
          <w:szCs w:val="28"/>
          <w:lang w:eastAsia="ru-RU"/>
        </w:rPr>
      </w:pPr>
    </w:p>
    <w:p w:rsidR="00092CA3" w:rsidRPr="00092CA3" w:rsidRDefault="00092CA3" w:rsidP="00092CA3">
      <w:pPr>
        <w:numPr>
          <w:ilvl w:val="1"/>
          <w:numId w:val="14"/>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3"/>
          <w:szCs w:val="23"/>
          <w:lang w:eastAsia="ru-RU"/>
        </w:rPr>
        <w:t xml:space="preserve"> </w:t>
      </w:r>
      <w:r w:rsidRPr="00092CA3">
        <w:rPr>
          <w:rFonts w:ascii="Times New Roman" w:eastAsia="Times New Roman" w:hAnsi="Times New Roman" w:cs="Times New Roman"/>
          <w:color w:val="000000"/>
          <w:sz w:val="28"/>
          <w:szCs w:val="28"/>
          <w:lang w:eastAsia="ru-RU"/>
        </w:rPr>
        <w:t>С учетом ограничений, оговоренных в пунктах 6.2. и 6.3. Соглашения, Принимающая сторона обязуется:</w:t>
      </w:r>
    </w:p>
    <w:p w:rsidR="00092CA3" w:rsidRPr="00092CA3" w:rsidRDefault="00092CA3" w:rsidP="00092CA3">
      <w:p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1) на дату завершения настоящего Соглашения возвратить материальные носители, содержащие Конфиденциальную</w:t>
      </w:r>
      <w:r w:rsidRPr="00092CA3">
        <w:rPr>
          <w:rFonts w:ascii="Times New Roman" w:hAnsi="Times New Roman" w:cs="Times New Roman"/>
          <w:color w:val="000000"/>
          <w:sz w:val="28"/>
          <w:szCs w:val="28"/>
          <w:lang w:eastAsia="ru-RU"/>
        </w:rPr>
        <w:t xml:space="preserve"> и/или Инсайдерскую</w:t>
      </w:r>
      <w:r w:rsidRPr="00092CA3">
        <w:rPr>
          <w:rFonts w:ascii="Times New Roman" w:eastAsia="Times New Roman" w:hAnsi="Times New Roman" w:cs="Times New Roman"/>
          <w:color w:val="000000"/>
          <w:sz w:val="28"/>
          <w:szCs w:val="28"/>
          <w:lang w:eastAsia="ru-RU"/>
        </w:rPr>
        <w:t xml:space="preserve"> информацию, в том числе, помимо прочего, оригиналы документов и/или их копий, содержащие Конфиденциальную</w:t>
      </w:r>
      <w:r w:rsidRPr="00092CA3">
        <w:rPr>
          <w:rFonts w:ascii="Times New Roman" w:hAnsi="Times New Roman" w:cs="Times New Roman"/>
          <w:color w:val="000000"/>
          <w:sz w:val="28"/>
          <w:szCs w:val="28"/>
          <w:lang w:eastAsia="ru-RU"/>
        </w:rPr>
        <w:t xml:space="preserve"> и/или Инсайдерскую</w:t>
      </w:r>
      <w:r w:rsidRPr="00092CA3">
        <w:rPr>
          <w:rFonts w:ascii="Times New Roman" w:eastAsia="Times New Roman" w:hAnsi="Times New Roman" w:cs="Times New Roman"/>
          <w:color w:val="000000"/>
          <w:sz w:val="28"/>
          <w:szCs w:val="28"/>
          <w:lang w:eastAsia="ru-RU"/>
        </w:rPr>
        <w:t xml:space="preserve"> информацию;</w:t>
      </w:r>
    </w:p>
    <w:p w:rsidR="00092CA3" w:rsidRPr="00092CA3" w:rsidRDefault="00092CA3" w:rsidP="00092CA3">
      <w:p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2) на дату завершения настоящего Соглашения уничтожить электронные версии документов, содержащих Конфиденциальную</w:t>
      </w:r>
      <w:r w:rsidRPr="00092CA3">
        <w:rPr>
          <w:rFonts w:ascii="Times New Roman" w:hAnsi="Times New Roman" w:cs="Times New Roman"/>
          <w:color w:val="000000"/>
          <w:sz w:val="28"/>
          <w:szCs w:val="28"/>
          <w:lang w:eastAsia="ru-RU"/>
        </w:rPr>
        <w:t xml:space="preserve"> и/или Инсайдерскую</w:t>
      </w:r>
      <w:r w:rsidRPr="00092CA3">
        <w:rPr>
          <w:rFonts w:ascii="Times New Roman" w:eastAsia="Times New Roman" w:hAnsi="Times New Roman" w:cs="Times New Roman"/>
          <w:color w:val="000000"/>
          <w:sz w:val="28"/>
          <w:szCs w:val="28"/>
          <w:lang w:eastAsia="ru-RU"/>
        </w:rPr>
        <w:t xml:space="preserve"> информацию, зафиксированную на электронных носителях, принадлежащих Принимающей стороне;</w:t>
      </w:r>
    </w:p>
    <w:p w:rsidR="00092CA3" w:rsidRPr="00092CA3" w:rsidRDefault="00092CA3" w:rsidP="00092CA3">
      <w:p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3) в любой момент в течение срока действия настоящего Соглашения по письменному требованию Раскрывающей стороны возвратить оригиналы и/или уничтожить копии Конфиденциальной</w:t>
      </w:r>
      <w:r w:rsidRPr="00092CA3">
        <w:rPr>
          <w:rFonts w:ascii="Times New Roman" w:hAnsi="Times New Roman" w:cs="Times New Roman"/>
          <w:color w:val="000000"/>
          <w:sz w:val="28"/>
          <w:szCs w:val="28"/>
          <w:lang w:eastAsia="ru-RU"/>
        </w:rPr>
        <w:t xml:space="preserve"> и/или Инсайдерской</w:t>
      </w:r>
      <w:r w:rsidRPr="00092CA3">
        <w:rPr>
          <w:rFonts w:ascii="Times New Roman" w:eastAsia="Times New Roman" w:hAnsi="Times New Roman" w:cs="Times New Roman"/>
          <w:color w:val="000000"/>
          <w:sz w:val="28"/>
          <w:szCs w:val="28"/>
          <w:lang w:eastAsia="ru-RU"/>
        </w:rPr>
        <w:t xml:space="preserve"> информации.</w:t>
      </w:r>
    </w:p>
    <w:p w:rsidR="00092CA3" w:rsidRPr="00092CA3" w:rsidRDefault="00092CA3" w:rsidP="00092CA3">
      <w:pPr>
        <w:numPr>
          <w:ilvl w:val="1"/>
          <w:numId w:val="14"/>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 xml:space="preserve"> На дату завершения настоящего Соглашения</w:t>
      </w:r>
      <w:r w:rsidRPr="00092CA3" w:rsidDel="007F1C59">
        <w:rPr>
          <w:rFonts w:ascii="Times New Roman" w:eastAsia="Times New Roman" w:hAnsi="Times New Roman" w:cs="Times New Roman"/>
          <w:color w:val="000000"/>
          <w:sz w:val="28"/>
          <w:szCs w:val="28"/>
          <w:lang w:eastAsia="ru-RU"/>
        </w:rPr>
        <w:t xml:space="preserve"> </w:t>
      </w:r>
      <w:r w:rsidRPr="00092CA3">
        <w:rPr>
          <w:rFonts w:ascii="Times New Roman" w:eastAsia="Times New Roman" w:hAnsi="Times New Roman" w:cs="Times New Roman"/>
          <w:color w:val="000000"/>
          <w:sz w:val="28"/>
          <w:szCs w:val="28"/>
          <w:lang w:eastAsia="ru-RU"/>
        </w:rPr>
        <w:t>Принимающая сторона признает, гарантирует и соглашается, что архивные копии Конфиденциальной</w:t>
      </w:r>
      <w:r w:rsidRPr="00092CA3">
        <w:rPr>
          <w:rFonts w:ascii="Times New Roman" w:hAnsi="Times New Roman" w:cs="Times New Roman"/>
          <w:color w:val="000000"/>
          <w:sz w:val="28"/>
          <w:szCs w:val="28"/>
          <w:lang w:eastAsia="ru-RU"/>
        </w:rPr>
        <w:t xml:space="preserve"> и/или Инсайдерской</w:t>
      </w:r>
      <w:r w:rsidRPr="00092CA3">
        <w:rPr>
          <w:rFonts w:ascii="Times New Roman" w:eastAsia="Times New Roman" w:hAnsi="Times New Roman" w:cs="Times New Roman"/>
          <w:color w:val="000000"/>
          <w:sz w:val="28"/>
          <w:szCs w:val="28"/>
          <w:lang w:eastAsia="ru-RU"/>
        </w:rPr>
        <w:t xml:space="preserve"> информации в компьютерных системах Принимающей стороны должны быть уничтожены. Принимающая сторона не вправе сохранять указанные архивные копии Конфиденциальной</w:t>
      </w:r>
      <w:r w:rsidRPr="00092CA3">
        <w:rPr>
          <w:rFonts w:ascii="Times New Roman" w:hAnsi="Times New Roman" w:cs="Times New Roman"/>
          <w:color w:val="000000"/>
          <w:sz w:val="28"/>
          <w:szCs w:val="28"/>
          <w:lang w:eastAsia="ru-RU"/>
        </w:rPr>
        <w:t xml:space="preserve"> и/или Инсайдерской</w:t>
      </w:r>
      <w:r w:rsidRPr="00092CA3">
        <w:rPr>
          <w:rFonts w:ascii="Times New Roman" w:eastAsia="Times New Roman" w:hAnsi="Times New Roman" w:cs="Times New Roman"/>
          <w:color w:val="000000"/>
          <w:sz w:val="28"/>
          <w:szCs w:val="28"/>
          <w:lang w:eastAsia="ru-RU"/>
        </w:rPr>
        <w:t xml:space="preserve"> информации.</w:t>
      </w:r>
    </w:p>
    <w:p w:rsidR="00092CA3" w:rsidRPr="00092CA3" w:rsidRDefault="00092CA3" w:rsidP="00092CA3">
      <w:pPr>
        <w:numPr>
          <w:ilvl w:val="1"/>
          <w:numId w:val="14"/>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 xml:space="preserve"> Обязательства Принимающей стороны по неразглашению Конфиденциальной</w:t>
      </w:r>
      <w:r w:rsidRPr="00092CA3">
        <w:rPr>
          <w:rFonts w:ascii="Times New Roman" w:hAnsi="Times New Roman" w:cs="Times New Roman"/>
          <w:color w:val="000000"/>
          <w:sz w:val="28"/>
          <w:szCs w:val="28"/>
          <w:lang w:eastAsia="ru-RU"/>
        </w:rPr>
        <w:t xml:space="preserve"> и/или Инсайдерской</w:t>
      </w:r>
      <w:r w:rsidRPr="00092CA3">
        <w:rPr>
          <w:rFonts w:ascii="Times New Roman" w:eastAsia="Times New Roman" w:hAnsi="Times New Roman" w:cs="Times New Roman"/>
          <w:color w:val="000000"/>
          <w:sz w:val="28"/>
          <w:szCs w:val="28"/>
          <w:lang w:eastAsia="ru-RU"/>
        </w:rPr>
        <w:t xml:space="preserve"> информации, содержащейся в архивных и иных копиях, указанных в пункте 6.2. настоящего Соглашения, остаются в силе в течение 60 месяцев с даты прекращения срока действия настоящего Соглашения.</w:t>
      </w:r>
    </w:p>
    <w:p w:rsidR="00092CA3" w:rsidRPr="00092CA3" w:rsidRDefault="00092CA3" w:rsidP="00092CA3">
      <w:pPr>
        <w:spacing w:after="0" w:line="240" w:lineRule="auto"/>
        <w:ind w:left="709"/>
        <w:jc w:val="both"/>
        <w:rPr>
          <w:rFonts w:ascii="Times New Roman" w:eastAsia="Times New Roman" w:hAnsi="Times New Roman" w:cs="Times New Roman"/>
          <w:color w:val="000000"/>
          <w:sz w:val="28"/>
          <w:szCs w:val="28"/>
          <w:lang w:eastAsia="ru-RU"/>
        </w:rPr>
      </w:pPr>
    </w:p>
    <w:p w:rsidR="00092CA3" w:rsidRPr="00092CA3" w:rsidRDefault="00092CA3" w:rsidP="00092CA3">
      <w:pPr>
        <w:numPr>
          <w:ilvl w:val="0"/>
          <w:numId w:val="14"/>
        </w:numPr>
        <w:spacing w:after="0" w:line="240" w:lineRule="auto"/>
        <w:jc w:val="center"/>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Ответственность</w:t>
      </w:r>
    </w:p>
    <w:p w:rsidR="00092CA3" w:rsidRPr="00092CA3" w:rsidRDefault="00092CA3" w:rsidP="00092CA3">
      <w:pPr>
        <w:spacing w:after="0" w:line="240" w:lineRule="auto"/>
        <w:rPr>
          <w:rFonts w:ascii="Times New Roman" w:eastAsia="Times New Roman" w:hAnsi="Times New Roman" w:cs="Times New Roman"/>
          <w:b/>
          <w:bCs/>
          <w:color w:val="000000"/>
          <w:sz w:val="28"/>
          <w:szCs w:val="28"/>
          <w:lang w:eastAsia="ru-RU"/>
        </w:rPr>
      </w:pPr>
    </w:p>
    <w:p w:rsidR="00092CA3" w:rsidRPr="00092CA3" w:rsidRDefault="00092CA3" w:rsidP="00092CA3">
      <w:pPr>
        <w:numPr>
          <w:ilvl w:val="1"/>
          <w:numId w:val="14"/>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3"/>
          <w:szCs w:val="23"/>
          <w:lang w:eastAsia="ru-RU"/>
        </w:rPr>
        <w:t xml:space="preserve"> </w:t>
      </w:r>
      <w:r w:rsidRPr="00092CA3">
        <w:rPr>
          <w:rFonts w:ascii="Times New Roman" w:eastAsia="Times New Roman" w:hAnsi="Times New Roman" w:cs="Times New Roman"/>
          <w:color w:val="000000"/>
          <w:sz w:val="28"/>
          <w:szCs w:val="28"/>
          <w:lang w:eastAsia="ru-RU"/>
        </w:rPr>
        <w:t xml:space="preserve">Ответственность Сторон за неисполнение обязательств по настоящему Соглашению определяется в соответствии с законодательством Республики Казахстан </w:t>
      </w:r>
      <w:r w:rsidRPr="00092CA3">
        <w:rPr>
          <w:rFonts w:ascii="Times New Roman" w:hAnsi="Times New Roman" w:cs="Times New Roman"/>
          <w:sz w:val="28"/>
          <w:szCs w:val="28"/>
          <w:lang w:eastAsia="ru-RU"/>
        </w:rPr>
        <w:t>и/или настоящим Соглашением</w:t>
      </w:r>
      <w:r w:rsidRPr="00092CA3">
        <w:rPr>
          <w:rFonts w:ascii="Times New Roman" w:eastAsia="Times New Roman" w:hAnsi="Times New Roman" w:cs="Times New Roman"/>
          <w:color w:val="000000"/>
          <w:sz w:val="28"/>
          <w:szCs w:val="28"/>
          <w:lang w:eastAsia="ru-RU"/>
        </w:rPr>
        <w:t>. Принимающая сторона обязана возместить убытки, причиненные Раскрывающей стороне в результате виновных действий и/или виновного бездействия Принимающей стороны при исполнении настоящего Соглашения.</w:t>
      </w:r>
    </w:p>
    <w:p w:rsidR="00092CA3" w:rsidRPr="00092CA3" w:rsidRDefault="00092CA3" w:rsidP="00092CA3">
      <w:pPr>
        <w:spacing w:after="0" w:line="240" w:lineRule="auto"/>
        <w:jc w:val="both"/>
        <w:rPr>
          <w:rFonts w:ascii="Times New Roman" w:eastAsia="Times New Roman" w:hAnsi="Times New Roman" w:cs="Times New Roman"/>
          <w:color w:val="000000"/>
          <w:sz w:val="28"/>
          <w:szCs w:val="28"/>
          <w:lang w:eastAsia="ru-RU"/>
        </w:rPr>
      </w:pPr>
    </w:p>
    <w:p w:rsidR="00092CA3" w:rsidRPr="00092CA3" w:rsidRDefault="00092CA3" w:rsidP="00092CA3">
      <w:pPr>
        <w:numPr>
          <w:ilvl w:val="0"/>
          <w:numId w:val="14"/>
        </w:numPr>
        <w:spacing w:after="0" w:line="240" w:lineRule="auto"/>
        <w:jc w:val="center"/>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Срок действия Соглашения</w:t>
      </w:r>
    </w:p>
    <w:p w:rsidR="00092CA3" w:rsidRPr="00092CA3" w:rsidRDefault="00092CA3" w:rsidP="00092CA3">
      <w:pPr>
        <w:spacing w:after="0" w:line="240" w:lineRule="auto"/>
        <w:rPr>
          <w:rFonts w:ascii="Times New Roman" w:eastAsia="Times New Roman" w:hAnsi="Times New Roman" w:cs="Times New Roman"/>
          <w:b/>
          <w:bCs/>
          <w:color w:val="000000"/>
          <w:sz w:val="28"/>
          <w:szCs w:val="28"/>
          <w:lang w:eastAsia="ru-RU"/>
        </w:rPr>
      </w:pPr>
    </w:p>
    <w:p w:rsidR="00092CA3" w:rsidRPr="00092CA3" w:rsidRDefault="00092CA3" w:rsidP="00092CA3">
      <w:pPr>
        <w:numPr>
          <w:ilvl w:val="1"/>
          <w:numId w:val="14"/>
        </w:numPr>
        <w:spacing w:after="0" w:line="240" w:lineRule="auto"/>
        <w:ind w:firstLine="709"/>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3"/>
          <w:szCs w:val="23"/>
          <w:lang w:eastAsia="ru-RU"/>
        </w:rPr>
        <w:t xml:space="preserve"> </w:t>
      </w:r>
      <w:r w:rsidRPr="00092CA3">
        <w:rPr>
          <w:rFonts w:ascii="Times New Roman" w:eastAsia="Times New Roman" w:hAnsi="Times New Roman" w:cs="Times New Roman"/>
          <w:color w:val="000000"/>
          <w:sz w:val="28"/>
          <w:szCs w:val="28"/>
          <w:lang w:eastAsia="ru-RU"/>
        </w:rPr>
        <w:t>Настоящее Соглашение вступает в силу с даты его подписания обеими Сторонами и остается в силе до «_»___20__ года, а в части обязательства Принимающей стороны по неразглашению Конфиденциальной информации, остаются в силе в течение 60 месяцев с даты прекращения срока действия настоящего Соглашения.</w:t>
      </w:r>
    </w:p>
    <w:p w:rsidR="00092CA3" w:rsidRPr="00092CA3" w:rsidRDefault="00092CA3" w:rsidP="00092CA3">
      <w:pPr>
        <w:spacing w:after="0" w:line="240" w:lineRule="auto"/>
        <w:rPr>
          <w:rFonts w:ascii="Times New Roman" w:eastAsia="Times New Roman" w:hAnsi="Times New Roman" w:cs="Times New Roman"/>
          <w:b/>
          <w:bCs/>
          <w:color w:val="000000"/>
          <w:sz w:val="23"/>
          <w:szCs w:val="23"/>
          <w:lang w:eastAsia="ru-RU"/>
        </w:rPr>
      </w:pPr>
    </w:p>
    <w:p w:rsidR="00092CA3" w:rsidRPr="00092CA3" w:rsidRDefault="00092CA3" w:rsidP="00092CA3">
      <w:pPr>
        <w:numPr>
          <w:ilvl w:val="0"/>
          <w:numId w:val="14"/>
        </w:numPr>
        <w:spacing w:after="0" w:line="240" w:lineRule="auto"/>
        <w:contextualSpacing/>
        <w:jc w:val="center"/>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Иные положения</w:t>
      </w:r>
    </w:p>
    <w:p w:rsidR="00092CA3" w:rsidRPr="00092CA3" w:rsidRDefault="00092CA3" w:rsidP="00092CA3">
      <w:pPr>
        <w:spacing w:after="0" w:line="240" w:lineRule="auto"/>
        <w:ind w:left="720"/>
        <w:contextualSpacing/>
        <w:rPr>
          <w:rFonts w:ascii="Times New Roman" w:eastAsia="Times New Roman" w:hAnsi="Times New Roman" w:cs="Times New Roman"/>
          <w:sz w:val="28"/>
          <w:szCs w:val="28"/>
          <w:lang w:eastAsia="ru-RU"/>
        </w:rPr>
      </w:pPr>
    </w:p>
    <w:p w:rsidR="00092CA3" w:rsidRPr="00092CA3" w:rsidRDefault="00092CA3" w:rsidP="00092CA3">
      <w:pPr>
        <w:numPr>
          <w:ilvl w:val="1"/>
          <w:numId w:val="15"/>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bookmarkStart w:id="0" w:name="_GoBack"/>
      <w:r w:rsidRPr="00092CA3">
        <w:rPr>
          <w:rFonts w:ascii="Times New Roman" w:eastAsia="Times New Roman" w:hAnsi="Times New Roman" w:cs="Times New Roman"/>
          <w:color w:val="000000"/>
          <w:sz w:val="28"/>
          <w:szCs w:val="28"/>
          <w:lang w:eastAsia="ru-RU"/>
        </w:rPr>
        <w:t>Раскрывающая сторона настоящим заявляет и гарантирует, что она обладает законным правом и полномочиями на передачу Конфиденциальной</w:t>
      </w:r>
      <w:r w:rsidRPr="00092CA3">
        <w:rPr>
          <w:rFonts w:ascii="Times New Roman" w:hAnsi="Times New Roman" w:cs="Times New Roman"/>
          <w:color w:val="000000"/>
          <w:sz w:val="28"/>
          <w:szCs w:val="28"/>
          <w:lang w:eastAsia="ru-RU"/>
        </w:rPr>
        <w:t xml:space="preserve"> и/или Инсайдерской</w:t>
      </w:r>
      <w:r w:rsidRPr="00092CA3">
        <w:rPr>
          <w:rFonts w:ascii="Times New Roman" w:eastAsia="Times New Roman" w:hAnsi="Times New Roman" w:cs="Times New Roman"/>
          <w:color w:val="000000"/>
          <w:sz w:val="28"/>
          <w:szCs w:val="28"/>
          <w:lang w:eastAsia="ru-RU"/>
        </w:rPr>
        <w:t xml:space="preserve"> информации Принимающей стороне.</w:t>
      </w:r>
    </w:p>
    <w:p w:rsidR="00092CA3" w:rsidRPr="00092CA3" w:rsidRDefault="00092CA3" w:rsidP="00092CA3">
      <w:pPr>
        <w:spacing w:after="0" w:line="240" w:lineRule="auto"/>
        <w:ind w:firstLine="566"/>
        <w:jc w:val="both"/>
        <w:rPr>
          <w:rFonts w:ascii="Times New Roman" w:eastAsia="Times New Roman" w:hAnsi="Times New Roman" w:cs="Times New Roman"/>
          <w:sz w:val="28"/>
          <w:szCs w:val="28"/>
          <w:lang w:eastAsia="ru-RU"/>
        </w:rPr>
      </w:pPr>
      <w:r w:rsidRPr="00092CA3">
        <w:rPr>
          <w:rFonts w:ascii="Times New Roman" w:eastAsia="Times New Roman" w:hAnsi="Times New Roman" w:cs="Times New Roman"/>
          <w:color w:val="000000"/>
          <w:sz w:val="28"/>
          <w:szCs w:val="28"/>
          <w:lang w:eastAsia="ru-RU"/>
        </w:rPr>
        <w:t>9.2.</w:t>
      </w:r>
      <w:r w:rsidRPr="00092CA3">
        <w:rPr>
          <w:rFonts w:ascii="Times New Roman" w:eastAsia="Times New Roman" w:hAnsi="Times New Roman" w:cs="Times New Roman"/>
          <w:bCs/>
          <w:color w:val="000000"/>
          <w:sz w:val="28"/>
          <w:szCs w:val="28"/>
          <w:lang w:eastAsia="ru-RU"/>
        </w:rPr>
        <w:t xml:space="preserve"> </w:t>
      </w:r>
      <w:r w:rsidRPr="00092CA3">
        <w:rPr>
          <w:rFonts w:ascii="Times New Roman" w:hAnsi="Times New Roman" w:cs="Times New Roman"/>
          <w:sz w:val="28"/>
          <w:szCs w:val="28"/>
        </w:rPr>
        <w:t>Принимающая сторона обязуется в случае попытки посторонних лиц в получении от нее сведений о Конфиденциальной</w:t>
      </w:r>
      <w:r w:rsidRPr="00092CA3">
        <w:rPr>
          <w:rFonts w:ascii="Times New Roman" w:hAnsi="Times New Roman" w:cs="Times New Roman"/>
          <w:color w:val="000000"/>
          <w:sz w:val="28"/>
          <w:szCs w:val="28"/>
          <w:lang w:eastAsia="ru-RU"/>
        </w:rPr>
        <w:t xml:space="preserve"> и/или Инсайдерской</w:t>
      </w:r>
      <w:r w:rsidRPr="00092CA3">
        <w:rPr>
          <w:rFonts w:ascii="Times New Roman" w:hAnsi="Times New Roman" w:cs="Times New Roman"/>
          <w:sz w:val="28"/>
          <w:szCs w:val="28"/>
        </w:rPr>
        <w:t xml:space="preserve"> информации Раскрывающей стороны, немедленно сообщить об этом Раскрывающей стороне</w:t>
      </w:r>
      <w:r w:rsidRPr="00092CA3">
        <w:rPr>
          <w:rFonts w:ascii="Times New Roman" w:eastAsia="Times New Roman" w:hAnsi="Times New Roman" w:cs="Times New Roman"/>
          <w:bCs/>
          <w:sz w:val="28"/>
          <w:szCs w:val="28"/>
          <w:lang w:eastAsia="ru-RU"/>
        </w:rPr>
        <w:t>.</w:t>
      </w:r>
    </w:p>
    <w:p w:rsidR="00092CA3" w:rsidRPr="00092CA3" w:rsidRDefault="00092CA3" w:rsidP="00092CA3">
      <w:pPr>
        <w:numPr>
          <w:ilvl w:val="1"/>
          <w:numId w:val="17"/>
        </w:numPr>
        <w:tabs>
          <w:tab w:val="left" w:pos="633"/>
        </w:tabs>
        <w:spacing w:after="0" w:line="240" w:lineRule="auto"/>
        <w:ind w:left="0" w:firstLine="709"/>
        <w:contextualSpacing/>
        <w:jc w:val="both"/>
        <w:rPr>
          <w:rFonts w:ascii="Times New Roman" w:hAnsi="Times New Roman" w:cs="Times New Roman"/>
          <w:color w:val="000000" w:themeColor="text1"/>
          <w:sz w:val="28"/>
          <w:szCs w:val="28"/>
        </w:rPr>
      </w:pPr>
      <w:r w:rsidRPr="00092CA3">
        <w:rPr>
          <w:rFonts w:ascii="Times New Roman" w:hAnsi="Times New Roman" w:cs="Times New Roman"/>
          <w:color w:val="000000" w:themeColor="text1"/>
          <w:sz w:val="28"/>
          <w:szCs w:val="28"/>
        </w:rPr>
        <w:t>Принимающая сторона обязуется немедленно сообщать Раскрывающей стороне об утрате или недостаче носителей информации, которые могут привести к разглашению Конфиденциальной</w:t>
      </w:r>
      <w:r w:rsidRPr="00092CA3">
        <w:rPr>
          <w:rFonts w:ascii="Times New Roman" w:hAnsi="Times New Roman" w:cs="Times New Roman"/>
          <w:color w:val="000000"/>
          <w:sz w:val="28"/>
          <w:szCs w:val="28"/>
          <w:lang w:eastAsia="ru-RU"/>
        </w:rPr>
        <w:t xml:space="preserve"> и/или Инсайдерской</w:t>
      </w:r>
      <w:r w:rsidRPr="00092CA3">
        <w:rPr>
          <w:rFonts w:ascii="Times New Roman" w:hAnsi="Times New Roman" w:cs="Times New Roman"/>
          <w:color w:val="000000" w:themeColor="text1"/>
          <w:sz w:val="28"/>
          <w:szCs w:val="28"/>
        </w:rPr>
        <w:t xml:space="preserve"> информации Раскрывающей стороны, а также о причинах и условиях возможной утечки сведений, составляющих Конфиденциальную </w:t>
      </w:r>
      <w:r w:rsidRPr="00092CA3">
        <w:rPr>
          <w:rFonts w:ascii="Times New Roman" w:hAnsi="Times New Roman" w:cs="Times New Roman"/>
          <w:color w:val="000000"/>
          <w:sz w:val="28"/>
          <w:szCs w:val="28"/>
          <w:lang w:eastAsia="ru-RU"/>
        </w:rPr>
        <w:t>и/или Инсайдерскую</w:t>
      </w:r>
      <w:r w:rsidRPr="00092CA3">
        <w:rPr>
          <w:rFonts w:ascii="Times New Roman" w:hAnsi="Times New Roman" w:cs="Times New Roman"/>
          <w:color w:val="000000" w:themeColor="text1"/>
          <w:sz w:val="28"/>
          <w:szCs w:val="28"/>
        </w:rPr>
        <w:t xml:space="preserve"> информацию Раскрывающей стороны.</w:t>
      </w:r>
    </w:p>
    <w:p w:rsidR="00092CA3" w:rsidRPr="00092CA3" w:rsidRDefault="00092CA3" w:rsidP="00092CA3">
      <w:pPr>
        <w:numPr>
          <w:ilvl w:val="1"/>
          <w:numId w:val="17"/>
        </w:numPr>
        <w:tabs>
          <w:tab w:val="left" w:pos="633"/>
        </w:tabs>
        <w:spacing w:after="0" w:line="240" w:lineRule="auto"/>
        <w:ind w:left="0" w:firstLine="709"/>
        <w:contextualSpacing/>
        <w:jc w:val="both"/>
        <w:rPr>
          <w:rFonts w:ascii="Times New Roman" w:hAnsi="Times New Roman" w:cs="Times New Roman"/>
          <w:sz w:val="28"/>
          <w:szCs w:val="28"/>
        </w:rPr>
      </w:pPr>
      <w:r w:rsidRPr="00092CA3">
        <w:rPr>
          <w:rFonts w:ascii="Times New Roman" w:hAnsi="Times New Roman" w:cs="Times New Roman"/>
          <w:sz w:val="28"/>
          <w:szCs w:val="28"/>
        </w:rPr>
        <w:t>Раскрывающая сторона вправе на ежемесячной основе запрашивать у Принимающей стороны отчеты о принятых мерах в отношении защиты и сохранности Конфиденциальной и/или Инсайдерской информации Раскрывающей стороны.</w:t>
      </w:r>
    </w:p>
    <w:p w:rsidR="00092CA3" w:rsidRPr="00092CA3" w:rsidRDefault="00092CA3" w:rsidP="00092CA3">
      <w:pPr>
        <w:numPr>
          <w:ilvl w:val="1"/>
          <w:numId w:val="17"/>
        </w:numPr>
        <w:tabs>
          <w:tab w:val="left" w:pos="1134"/>
        </w:tabs>
        <w:spacing w:after="0" w:line="240" w:lineRule="auto"/>
        <w:ind w:left="0" w:firstLine="567"/>
        <w:jc w:val="both"/>
        <w:rPr>
          <w:rFonts w:ascii="Times New Roman" w:hAnsi="Times New Roman" w:cs="Times New Roman"/>
          <w:sz w:val="28"/>
          <w:szCs w:val="28"/>
        </w:rPr>
      </w:pPr>
      <w:r w:rsidRPr="00092CA3">
        <w:rPr>
          <w:rFonts w:ascii="Times New Roman" w:hAnsi="Times New Roman" w:cs="Times New Roman"/>
          <w:sz w:val="28"/>
          <w:szCs w:val="28"/>
        </w:rPr>
        <w:t>Принимающая сторона не использует фирменное наименование и товарные знаки Раскрывающей стороны без предварительного письменного согласия такой Стороны.</w:t>
      </w:r>
    </w:p>
    <w:p w:rsidR="00092CA3" w:rsidRPr="00092CA3" w:rsidRDefault="00092CA3" w:rsidP="00092CA3">
      <w:pPr>
        <w:numPr>
          <w:ilvl w:val="1"/>
          <w:numId w:val="17"/>
        </w:numPr>
        <w:tabs>
          <w:tab w:val="left" w:pos="1134"/>
        </w:tabs>
        <w:spacing w:after="0" w:line="240" w:lineRule="auto"/>
        <w:ind w:left="0" w:firstLine="567"/>
        <w:jc w:val="both"/>
        <w:rPr>
          <w:rFonts w:ascii="Times New Roman" w:hAnsi="Times New Roman" w:cs="Times New Roman"/>
          <w:sz w:val="28"/>
          <w:szCs w:val="28"/>
        </w:rPr>
      </w:pPr>
      <w:r w:rsidRPr="00092CA3">
        <w:rPr>
          <w:rFonts w:ascii="Times New Roman" w:hAnsi="Times New Roman" w:cs="Times New Roman"/>
          <w:sz w:val="28"/>
          <w:szCs w:val="28"/>
        </w:rPr>
        <w:t>Ни одна из Сторон не может передать Третьему лицу права и/или обязанности по настоящему Соглашению без предварительного письменного согласия другой Стороны.  Все ссылки на «Раскрывающую сторону» означают исключительно АО «НАК «Казатомпром», и все ссылки на «Принимающую сторону» означают исключительно ________________________, и данные термины не включают их соответствующих родительских, дочерних компаний или аффилированных лиц.</w:t>
      </w:r>
    </w:p>
    <w:p w:rsidR="00092CA3" w:rsidRPr="00092CA3" w:rsidRDefault="00092CA3" w:rsidP="00092CA3">
      <w:pPr>
        <w:numPr>
          <w:ilvl w:val="1"/>
          <w:numId w:val="16"/>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092CA3">
        <w:rPr>
          <w:rFonts w:ascii="Times New Roman" w:eastAsia="Times New Roman" w:hAnsi="Times New Roman" w:cs="Times New Roman"/>
          <w:color w:val="000000" w:themeColor="text1"/>
          <w:sz w:val="28"/>
          <w:szCs w:val="28"/>
          <w:lang w:eastAsia="ru-RU"/>
        </w:rPr>
        <w:t xml:space="preserve">Применимым правом по настоящему Соглашению является материальное и процессуальное право Республики Казахстан. </w:t>
      </w:r>
    </w:p>
    <w:p w:rsidR="00092CA3" w:rsidRPr="00092CA3" w:rsidRDefault="00092CA3" w:rsidP="00092CA3">
      <w:pPr>
        <w:numPr>
          <w:ilvl w:val="1"/>
          <w:numId w:val="16"/>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092CA3">
        <w:rPr>
          <w:rFonts w:ascii="Times New Roman" w:eastAsia="Times New Roman" w:hAnsi="Times New Roman" w:cs="Times New Roman"/>
          <w:color w:val="000000" w:themeColor="text1"/>
          <w:sz w:val="28"/>
          <w:szCs w:val="28"/>
          <w:lang w:eastAsia="ru-RU"/>
        </w:rPr>
        <w:t xml:space="preserve"> Все споры и разногласия, возникшие между Сторонами по настоящему Соглашению или в связи с ним, решаются путем взаимных переговоров между Сторонами в досудебном порядке. Срок ответа на претензию и/или иное обращение по поводу возникшего спора и/или разногласия составляет 10 (десять) рабочих дней, с момента получения претензии (обращения).</w:t>
      </w:r>
    </w:p>
    <w:p w:rsidR="00092CA3" w:rsidRPr="00092CA3" w:rsidRDefault="00092CA3" w:rsidP="00092CA3">
      <w:pPr>
        <w:numPr>
          <w:ilvl w:val="1"/>
          <w:numId w:val="16"/>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092CA3">
        <w:rPr>
          <w:rFonts w:ascii="Times New Roman" w:eastAsia="Times New Roman" w:hAnsi="Times New Roman" w:cs="Times New Roman"/>
          <w:color w:val="000000" w:themeColor="text1"/>
          <w:sz w:val="28"/>
          <w:szCs w:val="28"/>
          <w:lang w:eastAsia="ru-RU"/>
        </w:rPr>
        <w:t>В случае невозможности решения споров и разногласий путем взаимных переговоров Сторон, они подлежат рассмотрению в порядке, предусмотренном законодательством Республики Казахстан.</w:t>
      </w:r>
    </w:p>
    <w:p w:rsidR="00092CA3" w:rsidRPr="00092CA3" w:rsidRDefault="00092CA3" w:rsidP="00092CA3">
      <w:pPr>
        <w:numPr>
          <w:ilvl w:val="1"/>
          <w:numId w:val="16"/>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 xml:space="preserve"> Все поправки и изменения к настоящему Соглашению совершаются в письменной форме, подписываются уполномоченными представителями обеих Сторон и оформляются в виде приложения. Любые приложения к настоящему Соглашению являются его неотъемлемой частью.</w:t>
      </w:r>
    </w:p>
    <w:bookmarkEnd w:id="0"/>
    <w:p w:rsidR="00092CA3" w:rsidRPr="00092CA3" w:rsidRDefault="00092CA3" w:rsidP="00092CA3">
      <w:pPr>
        <w:spacing w:after="0" w:line="240" w:lineRule="auto"/>
        <w:ind w:firstLine="708"/>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9.11. Все переговоры и переписка, относящиеся к предмету и условиям Соглашения и имевшие место до его подписания Сторонами, утрачивают силу с даты вступления в силу настоящего Соглашения.</w:t>
      </w:r>
    </w:p>
    <w:p w:rsidR="00092CA3" w:rsidRPr="00092CA3" w:rsidRDefault="00092CA3" w:rsidP="00092CA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9.12. Ни одна из Сторон по настоящему Соглашению не вправе информировать любую третью сторону о содержании и условиях настоящего Соглашения без письменного разрешения другой Стороны.</w:t>
      </w:r>
    </w:p>
    <w:p w:rsidR="00092CA3" w:rsidRPr="00092CA3" w:rsidRDefault="00092CA3" w:rsidP="00092CA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92CA3">
        <w:rPr>
          <w:rFonts w:ascii="Times New Roman" w:eastAsia="Times New Roman" w:hAnsi="Times New Roman" w:cs="Times New Roman"/>
          <w:color w:val="000000"/>
          <w:sz w:val="28"/>
          <w:szCs w:val="28"/>
          <w:lang w:eastAsia="ru-RU"/>
        </w:rPr>
        <w:t xml:space="preserve">9.13. </w:t>
      </w:r>
      <w:r w:rsidRPr="00092CA3">
        <w:rPr>
          <w:rFonts w:ascii="Times New Roman" w:hAnsi="Times New Roman" w:cs="Times New Roman"/>
          <w:sz w:val="28"/>
          <w:szCs w:val="28"/>
        </w:rPr>
        <w:t>Настоящее Соглашение составлено на русском языке, в двух экземплярах, имеющих равную юридическую силу, по одному экземпляру для каждой из Сторон.</w:t>
      </w:r>
    </w:p>
    <w:p w:rsidR="00092CA3" w:rsidRPr="00092CA3" w:rsidRDefault="00092CA3" w:rsidP="00092CA3">
      <w:pPr>
        <w:spacing w:after="0" w:line="240" w:lineRule="auto"/>
        <w:rPr>
          <w:rFonts w:ascii="Times New Roman" w:eastAsia="Times New Roman" w:hAnsi="Times New Roman" w:cs="Times New Roman"/>
          <w:b/>
          <w:bCs/>
          <w:color w:val="000000"/>
          <w:sz w:val="23"/>
          <w:szCs w:val="23"/>
          <w:lang w:eastAsia="ru-RU"/>
        </w:rPr>
      </w:pPr>
    </w:p>
    <w:p w:rsidR="00092CA3" w:rsidRPr="00092CA3" w:rsidRDefault="00092CA3" w:rsidP="00092CA3">
      <w:pPr>
        <w:spacing w:after="0" w:line="240" w:lineRule="auto"/>
        <w:rPr>
          <w:rFonts w:ascii="Times New Roman" w:eastAsia="Times New Roman" w:hAnsi="Times New Roman" w:cs="Times New Roman"/>
          <w:b/>
          <w:bCs/>
          <w:color w:val="000000"/>
          <w:sz w:val="23"/>
          <w:szCs w:val="23"/>
          <w:lang w:eastAsia="ru-RU"/>
        </w:rPr>
      </w:pPr>
    </w:p>
    <w:p w:rsidR="00092CA3" w:rsidRPr="00092CA3" w:rsidRDefault="00092CA3" w:rsidP="00092CA3">
      <w:pPr>
        <w:spacing w:after="0" w:line="240" w:lineRule="auto"/>
        <w:jc w:val="center"/>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Юридические адреса и подписи Сторон:</w:t>
      </w:r>
    </w:p>
    <w:p w:rsidR="00092CA3" w:rsidRPr="00092CA3" w:rsidRDefault="00092CA3" w:rsidP="00092CA3">
      <w:pPr>
        <w:spacing w:after="0" w:line="240" w:lineRule="auto"/>
        <w:jc w:val="center"/>
        <w:rPr>
          <w:rFonts w:ascii="Times New Roman" w:eastAsia="Times New Roman" w:hAnsi="Times New Roman" w:cs="Times New Roman"/>
          <w:b/>
          <w:bCs/>
          <w:color w:val="000000"/>
          <w:sz w:val="28"/>
          <w:szCs w:val="28"/>
          <w:lang w:eastAsia="ru-RU"/>
        </w:rPr>
      </w:pPr>
    </w:p>
    <w:tbl>
      <w:tblPr>
        <w:tblStyle w:val="af"/>
        <w:tblW w:w="0" w:type="auto"/>
        <w:tblLook w:val="04A0" w:firstRow="1" w:lastRow="0" w:firstColumn="1" w:lastColumn="0" w:noHBand="0" w:noVBand="1"/>
      </w:tblPr>
      <w:tblGrid>
        <w:gridCol w:w="5032"/>
        <w:gridCol w:w="4313"/>
      </w:tblGrid>
      <w:tr w:rsidR="00092CA3" w:rsidRPr="00092CA3" w:rsidTr="00911342">
        <w:tc>
          <w:tcPr>
            <w:tcW w:w="5328" w:type="dxa"/>
          </w:tcPr>
          <w:p w:rsidR="00092CA3" w:rsidRPr="00092CA3" w:rsidRDefault="00092CA3" w:rsidP="00092CA3">
            <w:pPr>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 xml:space="preserve">Раскрывающая  сторона:                                </w:t>
            </w:r>
          </w:p>
          <w:p w:rsidR="00092CA3" w:rsidRPr="00092CA3" w:rsidRDefault="00092CA3" w:rsidP="00092CA3">
            <w:pPr>
              <w:rPr>
                <w:rFonts w:ascii="Times New Roman" w:eastAsia="Times New Roman" w:hAnsi="Times New Roman" w:cs="Times New Roman"/>
                <w:b/>
                <w:bCs/>
                <w:sz w:val="28"/>
                <w:szCs w:val="28"/>
                <w:lang w:eastAsia="ru-RU"/>
              </w:rPr>
            </w:pPr>
            <w:r w:rsidRPr="00092CA3">
              <w:rPr>
                <w:rFonts w:ascii="Times New Roman" w:eastAsia="Times New Roman" w:hAnsi="Times New Roman" w:cs="Times New Roman"/>
                <w:b/>
                <w:bCs/>
                <w:sz w:val="28"/>
                <w:szCs w:val="28"/>
                <w:lang w:eastAsia="ru-RU"/>
              </w:rPr>
              <w:t>Акционерное общество «Национальная атомная компания «Казатомпром»</w:t>
            </w:r>
          </w:p>
          <w:p w:rsidR="00092CA3" w:rsidRPr="00092CA3" w:rsidRDefault="00092CA3" w:rsidP="00092CA3">
            <w:pPr>
              <w:jc w:val="center"/>
              <w:rPr>
                <w:rFonts w:ascii="Times New Roman" w:eastAsia="Times New Roman" w:hAnsi="Times New Roman" w:cs="Times New Roman"/>
                <w:b/>
                <w:bCs/>
                <w:color w:val="000000"/>
                <w:sz w:val="28"/>
                <w:szCs w:val="28"/>
                <w:lang w:eastAsia="ru-RU"/>
              </w:rPr>
            </w:pPr>
          </w:p>
        </w:tc>
        <w:tc>
          <w:tcPr>
            <w:tcW w:w="4647" w:type="dxa"/>
          </w:tcPr>
          <w:p w:rsidR="00092CA3" w:rsidRPr="00092CA3" w:rsidRDefault="00092CA3" w:rsidP="00092CA3">
            <w:pPr>
              <w:jc w:val="center"/>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Принимающая сторона:</w:t>
            </w:r>
          </w:p>
          <w:p w:rsidR="00092CA3" w:rsidRPr="00092CA3" w:rsidRDefault="00092CA3" w:rsidP="00092CA3">
            <w:pPr>
              <w:jc w:val="center"/>
              <w:rPr>
                <w:rFonts w:ascii="Times New Roman" w:eastAsia="Times New Roman" w:hAnsi="Times New Roman" w:cs="Times New Roman"/>
                <w:b/>
                <w:bCs/>
                <w:color w:val="000000"/>
                <w:sz w:val="28"/>
                <w:szCs w:val="28"/>
                <w:lang w:eastAsia="ru-RU"/>
              </w:rPr>
            </w:pPr>
          </w:p>
        </w:tc>
      </w:tr>
      <w:tr w:rsidR="00092CA3" w:rsidRPr="00092CA3" w:rsidTr="00911342">
        <w:tc>
          <w:tcPr>
            <w:tcW w:w="5328" w:type="dxa"/>
          </w:tcPr>
          <w:p w:rsidR="00092CA3" w:rsidRPr="00092CA3" w:rsidRDefault="00092CA3" w:rsidP="00092CA3">
            <w:pPr>
              <w:rPr>
                <w:rFonts w:ascii="Times New Roman" w:hAnsi="Times New Roman" w:cs="Times New Roman"/>
                <w:sz w:val="28"/>
                <w:szCs w:val="28"/>
              </w:rPr>
            </w:pPr>
            <w:r w:rsidRPr="00092CA3">
              <w:rPr>
                <w:rFonts w:ascii="Times New Roman" w:eastAsia="Times New Roman" w:hAnsi="Times New Roman" w:cs="Times New Roman"/>
                <w:sz w:val="28"/>
                <w:szCs w:val="28"/>
                <w:lang w:eastAsia="ru-RU"/>
              </w:rPr>
              <w:t xml:space="preserve">Республика Казахстан, </w:t>
            </w:r>
          </w:p>
          <w:p w:rsidR="00092CA3" w:rsidRPr="00092CA3" w:rsidRDefault="00092CA3" w:rsidP="00092CA3">
            <w:pPr>
              <w:rPr>
                <w:rFonts w:ascii="Times New Roman" w:eastAsia="Times New Roman" w:hAnsi="Times New Roman" w:cs="Times New Roman"/>
                <w:sz w:val="28"/>
                <w:szCs w:val="28"/>
                <w:lang w:eastAsia="ru-RU"/>
              </w:rPr>
            </w:pPr>
            <w:r w:rsidRPr="00092CA3">
              <w:rPr>
                <w:rFonts w:ascii="Times New Roman" w:hAnsi="Times New Roman" w:cs="Times New Roman"/>
                <w:sz w:val="28"/>
                <w:szCs w:val="28"/>
              </w:rPr>
              <w:t>Z05T1X3, город Нур-Султан, район Есиль, улица Сы</w:t>
            </w:r>
            <w:r w:rsidRPr="00092CA3">
              <w:rPr>
                <w:rFonts w:ascii="Times New Roman" w:hAnsi="Times New Roman" w:cs="Times New Roman"/>
                <w:sz w:val="28"/>
                <w:szCs w:val="28"/>
                <w:lang w:val="kk-KZ"/>
              </w:rPr>
              <w:t>ғ</w:t>
            </w:r>
            <w:r w:rsidRPr="00092CA3">
              <w:rPr>
                <w:rFonts w:ascii="Times New Roman" w:hAnsi="Times New Roman" w:cs="Times New Roman"/>
                <w:sz w:val="28"/>
                <w:szCs w:val="28"/>
              </w:rPr>
              <w:t>ана</w:t>
            </w:r>
            <w:r w:rsidRPr="00092CA3">
              <w:rPr>
                <w:rFonts w:ascii="Times New Roman" w:hAnsi="Times New Roman" w:cs="Times New Roman"/>
                <w:sz w:val="28"/>
                <w:szCs w:val="28"/>
                <w:lang w:val="kk-KZ"/>
              </w:rPr>
              <w:t>қ</w:t>
            </w:r>
            <w:r w:rsidRPr="00092CA3">
              <w:rPr>
                <w:rFonts w:ascii="Times New Roman" w:hAnsi="Times New Roman" w:cs="Times New Roman"/>
                <w:sz w:val="28"/>
                <w:szCs w:val="28"/>
              </w:rPr>
              <w:t>, дом 17/12</w:t>
            </w:r>
          </w:p>
          <w:p w:rsidR="00092CA3" w:rsidRPr="00092CA3" w:rsidRDefault="00092CA3" w:rsidP="00092CA3">
            <w:pPr>
              <w:rPr>
                <w:rFonts w:ascii="Times New Roman" w:eastAsia="Times New Roman" w:hAnsi="Times New Roman" w:cs="Times New Roman"/>
                <w:sz w:val="28"/>
                <w:szCs w:val="28"/>
                <w:lang w:eastAsia="ru-RU"/>
              </w:rPr>
            </w:pPr>
            <w:r w:rsidRPr="00092CA3">
              <w:rPr>
                <w:rFonts w:ascii="Times New Roman" w:eastAsia="Times New Roman" w:hAnsi="Times New Roman" w:cs="Times New Roman"/>
                <w:sz w:val="28"/>
                <w:szCs w:val="28"/>
                <w:lang w:eastAsia="ru-RU"/>
              </w:rPr>
              <w:t>тел. +7 (7172) 55-13-98</w:t>
            </w:r>
          </w:p>
          <w:p w:rsidR="00092CA3" w:rsidRPr="00092CA3" w:rsidRDefault="00092CA3" w:rsidP="00092CA3">
            <w:pPr>
              <w:rPr>
                <w:rFonts w:ascii="Times New Roman" w:eastAsia="Times New Roman" w:hAnsi="Times New Roman" w:cs="Times New Roman"/>
                <w:sz w:val="28"/>
                <w:szCs w:val="28"/>
                <w:lang w:eastAsia="ru-RU"/>
              </w:rPr>
            </w:pPr>
            <w:r w:rsidRPr="00092CA3">
              <w:rPr>
                <w:rFonts w:ascii="Times New Roman" w:eastAsia="Times New Roman" w:hAnsi="Times New Roman" w:cs="Times New Roman"/>
                <w:sz w:val="28"/>
                <w:szCs w:val="28"/>
                <w:lang w:eastAsia="ru-RU"/>
              </w:rPr>
              <w:t>факс +7 (7172) 55-13-99</w:t>
            </w:r>
          </w:p>
          <w:p w:rsidR="00092CA3" w:rsidRPr="00092CA3" w:rsidRDefault="00092CA3" w:rsidP="00092CA3">
            <w:pPr>
              <w:rPr>
                <w:rFonts w:ascii="Times New Roman" w:eastAsia="Times New Roman" w:hAnsi="Times New Roman" w:cs="Times New Roman"/>
                <w:sz w:val="28"/>
                <w:szCs w:val="28"/>
                <w:lang w:eastAsia="ru-RU"/>
              </w:rPr>
            </w:pPr>
            <w:r w:rsidRPr="00092CA3">
              <w:rPr>
                <w:rFonts w:ascii="Times New Roman" w:eastAsia="Times New Roman" w:hAnsi="Times New Roman" w:cs="Times New Roman"/>
                <w:sz w:val="28"/>
                <w:szCs w:val="28"/>
                <w:lang w:eastAsia="ru-RU"/>
              </w:rPr>
              <w:t>РНН 181600039479</w:t>
            </w:r>
          </w:p>
          <w:p w:rsidR="00092CA3" w:rsidRPr="00092CA3" w:rsidRDefault="00092CA3" w:rsidP="00092CA3">
            <w:pPr>
              <w:rPr>
                <w:rFonts w:ascii="Times New Roman" w:eastAsia="Times New Roman" w:hAnsi="Times New Roman" w:cs="Times New Roman"/>
                <w:sz w:val="28"/>
                <w:szCs w:val="28"/>
                <w:lang w:eastAsia="ru-RU"/>
              </w:rPr>
            </w:pPr>
            <w:r w:rsidRPr="00092CA3">
              <w:rPr>
                <w:rFonts w:ascii="Times New Roman" w:eastAsia="Times New Roman" w:hAnsi="Times New Roman" w:cs="Times New Roman"/>
                <w:sz w:val="28"/>
                <w:szCs w:val="28"/>
                <w:lang w:eastAsia="ru-RU"/>
              </w:rPr>
              <w:t>БИН 970240000816</w:t>
            </w:r>
          </w:p>
          <w:p w:rsidR="00092CA3" w:rsidRPr="00092CA3" w:rsidRDefault="00092CA3" w:rsidP="00092CA3">
            <w:pPr>
              <w:rPr>
                <w:rFonts w:ascii="Times New Roman" w:eastAsia="Times New Roman" w:hAnsi="Times New Roman" w:cs="Times New Roman"/>
                <w:sz w:val="28"/>
                <w:szCs w:val="28"/>
                <w:lang w:eastAsia="ru-RU"/>
              </w:rPr>
            </w:pPr>
            <w:r w:rsidRPr="00092CA3">
              <w:rPr>
                <w:rFonts w:ascii="Times New Roman" w:eastAsia="Times New Roman" w:hAnsi="Times New Roman" w:cs="Times New Roman"/>
                <w:sz w:val="28"/>
                <w:szCs w:val="28"/>
                <w:lang w:val="en-US" w:eastAsia="ru-RU"/>
              </w:rPr>
              <w:t>IBAN</w:t>
            </w:r>
            <w:r w:rsidRPr="00092CA3">
              <w:rPr>
                <w:rFonts w:ascii="Times New Roman" w:eastAsia="Times New Roman" w:hAnsi="Times New Roman" w:cs="Times New Roman"/>
                <w:sz w:val="28"/>
                <w:szCs w:val="28"/>
                <w:lang w:eastAsia="ru-RU"/>
              </w:rPr>
              <w:t xml:space="preserve"> </w:t>
            </w:r>
            <w:r w:rsidRPr="00092CA3">
              <w:rPr>
                <w:rFonts w:ascii="Times New Roman" w:eastAsia="Times New Roman" w:hAnsi="Times New Roman" w:cs="Times New Roman"/>
                <w:sz w:val="28"/>
                <w:szCs w:val="28"/>
                <w:lang w:val="en-US" w:eastAsia="ru-RU"/>
              </w:rPr>
              <w:t>KZ</w:t>
            </w:r>
            <w:r w:rsidRPr="00092CA3">
              <w:rPr>
                <w:rFonts w:ascii="Times New Roman" w:eastAsia="Times New Roman" w:hAnsi="Times New Roman" w:cs="Times New Roman"/>
                <w:sz w:val="28"/>
                <w:szCs w:val="28"/>
                <w:lang w:eastAsia="ru-RU"/>
              </w:rPr>
              <w:t>356010131000049659</w:t>
            </w:r>
          </w:p>
          <w:p w:rsidR="00092CA3" w:rsidRPr="00092CA3" w:rsidRDefault="00092CA3" w:rsidP="00092CA3">
            <w:pPr>
              <w:rPr>
                <w:rFonts w:ascii="Times New Roman" w:eastAsia="Times New Roman" w:hAnsi="Times New Roman" w:cs="Times New Roman"/>
                <w:sz w:val="28"/>
                <w:szCs w:val="28"/>
                <w:lang w:eastAsia="ru-RU"/>
              </w:rPr>
            </w:pPr>
            <w:r w:rsidRPr="00092CA3">
              <w:rPr>
                <w:rFonts w:ascii="Times New Roman" w:eastAsia="Times New Roman" w:hAnsi="Times New Roman" w:cs="Times New Roman"/>
                <w:sz w:val="28"/>
                <w:szCs w:val="28"/>
                <w:lang w:eastAsia="ru-RU"/>
              </w:rPr>
              <w:t>в АО</w:t>
            </w:r>
            <w:bookmarkStart w:id="1" w:name="_Hlk6780565"/>
            <w:r w:rsidRPr="00092CA3">
              <w:rPr>
                <w:rFonts w:ascii="Times New Roman" w:eastAsia="Times New Roman" w:hAnsi="Times New Roman" w:cs="Times New Roman"/>
                <w:sz w:val="28"/>
                <w:szCs w:val="28"/>
                <w:lang w:eastAsia="ru-RU"/>
              </w:rPr>
              <w:t xml:space="preserve"> «Народный Банк Казахстана»</w:t>
            </w:r>
          </w:p>
          <w:bookmarkEnd w:id="1"/>
          <w:p w:rsidR="00092CA3" w:rsidRPr="00092CA3" w:rsidRDefault="00092CA3" w:rsidP="00092CA3">
            <w:pPr>
              <w:tabs>
                <w:tab w:val="center" w:pos="2656"/>
              </w:tabs>
              <w:rPr>
                <w:rFonts w:ascii="Times New Roman" w:eastAsia="Times New Roman" w:hAnsi="Times New Roman" w:cs="Times New Roman"/>
                <w:sz w:val="28"/>
                <w:szCs w:val="28"/>
                <w:lang w:eastAsia="ru-RU"/>
              </w:rPr>
            </w:pPr>
            <w:r w:rsidRPr="00092CA3">
              <w:rPr>
                <w:rFonts w:ascii="Times New Roman" w:eastAsia="Times New Roman" w:hAnsi="Times New Roman" w:cs="Times New Roman"/>
                <w:sz w:val="28"/>
                <w:szCs w:val="28"/>
                <w:lang w:val="en-US" w:eastAsia="ru-RU"/>
              </w:rPr>
              <w:t>BIC</w:t>
            </w:r>
            <w:r w:rsidRPr="00092CA3">
              <w:rPr>
                <w:rFonts w:ascii="Times New Roman" w:eastAsia="Times New Roman" w:hAnsi="Times New Roman" w:cs="Times New Roman"/>
                <w:sz w:val="28"/>
                <w:szCs w:val="28"/>
                <w:lang w:eastAsia="ru-RU"/>
              </w:rPr>
              <w:t xml:space="preserve"> </w:t>
            </w:r>
            <w:r w:rsidRPr="00092CA3">
              <w:rPr>
                <w:rFonts w:ascii="Times New Roman" w:eastAsia="Times New Roman" w:hAnsi="Times New Roman" w:cs="Times New Roman"/>
                <w:sz w:val="28"/>
                <w:szCs w:val="28"/>
                <w:lang w:val="en-US" w:eastAsia="ru-RU"/>
              </w:rPr>
              <w:t>HSBKKZKX</w:t>
            </w:r>
            <w:r w:rsidRPr="00092CA3">
              <w:rPr>
                <w:rFonts w:ascii="Times New Roman" w:eastAsia="Times New Roman" w:hAnsi="Times New Roman" w:cs="Times New Roman"/>
                <w:sz w:val="28"/>
                <w:szCs w:val="28"/>
                <w:lang w:eastAsia="ru-RU"/>
              </w:rPr>
              <w:tab/>
            </w:r>
          </w:p>
          <w:p w:rsidR="00092CA3" w:rsidRPr="00092CA3" w:rsidRDefault="00092CA3" w:rsidP="00092CA3">
            <w:pPr>
              <w:rPr>
                <w:rFonts w:ascii="Times New Roman" w:eastAsia="Times New Roman" w:hAnsi="Times New Roman" w:cs="Times New Roman"/>
                <w:b/>
                <w:bCs/>
                <w:sz w:val="28"/>
                <w:szCs w:val="28"/>
                <w:lang w:eastAsia="ru-RU"/>
              </w:rPr>
            </w:pPr>
            <w:r w:rsidRPr="00092CA3">
              <w:rPr>
                <w:rFonts w:ascii="Times New Roman" w:eastAsia="Times New Roman" w:hAnsi="Times New Roman" w:cs="Times New Roman"/>
                <w:sz w:val="28"/>
                <w:szCs w:val="28"/>
                <w:lang w:eastAsia="ru-RU"/>
              </w:rPr>
              <w:t>КБЕ 16</w:t>
            </w:r>
          </w:p>
          <w:p w:rsidR="00092CA3" w:rsidRPr="00092CA3" w:rsidRDefault="00092CA3" w:rsidP="00092CA3">
            <w:pPr>
              <w:rPr>
                <w:rFonts w:ascii="Times New Roman" w:eastAsia="Times New Roman" w:hAnsi="Times New Roman" w:cs="Times New Roman"/>
                <w:sz w:val="28"/>
                <w:szCs w:val="28"/>
                <w:lang w:eastAsia="ru-RU"/>
              </w:rPr>
            </w:pPr>
            <w:r w:rsidRPr="00092CA3">
              <w:rPr>
                <w:rFonts w:ascii="Times New Roman" w:eastAsia="Times New Roman" w:hAnsi="Times New Roman" w:cs="Times New Roman"/>
                <w:sz w:val="28"/>
                <w:szCs w:val="28"/>
                <w:lang w:eastAsia="ru-RU"/>
              </w:rPr>
              <w:t>Признак резидентства – 1</w:t>
            </w:r>
          </w:p>
          <w:p w:rsidR="00092CA3" w:rsidRPr="00092CA3" w:rsidRDefault="00092CA3" w:rsidP="00092CA3">
            <w:pPr>
              <w:rPr>
                <w:rFonts w:ascii="Times New Roman" w:eastAsia="Times New Roman" w:hAnsi="Times New Roman" w:cs="Times New Roman"/>
                <w:sz w:val="28"/>
                <w:szCs w:val="28"/>
                <w:lang w:eastAsia="ru-RU"/>
              </w:rPr>
            </w:pPr>
            <w:r w:rsidRPr="00092CA3">
              <w:rPr>
                <w:rFonts w:ascii="Times New Roman" w:eastAsia="Times New Roman" w:hAnsi="Times New Roman" w:cs="Times New Roman"/>
                <w:sz w:val="28"/>
                <w:szCs w:val="28"/>
                <w:lang w:eastAsia="ru-RU"/>
              </w:rPr>
              <w:t>Код сектора экономики – 6</w:t>
            </w:r>
          </w:p>
          <w:p w:rsidR="00092CA3" w:rsidRPr="00092CA3" w:rsidRDefault="00092CA3" w:rsidP="00092CA3">
            <w:pPr>
              <w:rPr>
                <w:rFonts w:ascii="Times New Roman" w:eastAsia="Times New Roman" w:hAnsi="Times New Roman" w:cs="Times New Roman"/>
                <w:sz w:val="28"/>
                <w:szCs w:val="28"/>
                <w:lang w:eastAsia="ru-RU"/>
              </w:rPr>
            </w:pPr>
            <w:r w:rsidRPr="00092CA3">
              <w:rPr>
                <w:rFonts w:ascii="Times New Roman" w:eastAsia="Times New Roman" w:hAnsi="Times New Roman" w:cs="Times New Roman"/>
                <w:sz w:val="28"/>
                <w:szCs w:val="28"/>
                <w:lang w:eastAsia="ru-RU"/>
              </w:rPr>
              <w:t>Свидетельство по постановке на учет по НДС: серия 62001 №0015134 от 10.08.2012 г.</w:t>
            </w:r>
          </w:p>
        </w:tc>
        <w:tc>
          <w:tcPr>
            <w:tcW w:w="4647" w:type="dxa"/>
          </w:tcPr>
          <w:p w:rsidR="00092CA3" w:rsidRPr="00092CA3" w:rsidRDefault="00092CA3" w:rsidP="00092CA3">
            <w:pPr>
              <w:rPr>
                <w:rFonts w:ascii="Times New Roman" w:eastAsia="Times New Roman" w:hAnsi="Times New Roman" w:cs="Times New Roman"/>
                <w:sz w:val="28"/>
                <w:szCs w:val="28"/>
                <w:lang w:eastAsia="ru-RU"/>
              </w:rPr>
            </w:pPr>
          </w:p>
        </w:tc>
      </w:tr>
    </w:tbl>
    <w:p w:rsidR="00092CA3" w:rsidRPr="00092CA3" w:rsidRDefault="00092CA3" w:rsidP="00092CA3">
      <w:pPr>
        <w:spacing w:after="0" w:line="240" w:lineRule="auto"/>
        <w:rPr>
          <w:rFonts w:ascii="Times New Roman" w:eastAsia="Times New Roman" w:hAnsi="Times New Roman" w:cs="Times New Roman"/>
          <w:b/>
          <w:sz w:val="28"/>
          <w:szCs w:val="28"/>
          <w:lang w:eastAsia="ru-RU"/>
        </w:rPr>
      </w:pPr>
    </w:p>
    <w:p w:rsidR="00092CA3" w:rsidRPr="00092CA3" w:rsidRDefault="00092CA3" w:rsidP="00092CA3">
      <w:pPr>
        <w:spacing w:after="0" w:line="240" w:lineRule="auto"/>
        <w:rPr>
          <w:rFonts w:ascii="Times New Roman" w:eastAsia="Times New Roman" w:hAnsi="Times New Roman" w:cs="Times New Roman"/>
          <w:b/>
          <w:sz w:val="28"/>
          <w:szCs w:val="28"/>
          <w:lang w:eastAsia="ru-RU"/>
        </w:rPr>
      </w:pPr>
      <w:r w:rsidRPr="00092CA3">
        <w:rPr>
          <w:rFonts w:ascii="Times New Roman" w:eastAsia="Times New Roman" w:hAnsi="Times New Roman" w:cs="Times New Roman"/>
          <w:sz w:val="28"/>
          <w:szCs w:val="28"/>
          <w:lang w:eastAsia="ru-RU"/>
        </w:rPr>
        <w:tab/>
      </w:r>
      <w:r w:rsidRPr="00092CA3">
        <w:rPr>
          <w:rFonts w:ascii="Times New Roman" w:eastAsia="Times New Roman" w:hAnsi="Times New Roman" w:cs="Times New Roman"/>
          <w:sz w:val="28"/>
          <w:szCs w:val="28"/>
          <w:lang w:eastAsia="ru-RU"/>
        </w:rPr>
        <w:tab/>
        <w:t xml:space="preserve">        </w:t>
      </w:r>
    </w:p>
    <w:p w:rsidR="00092CA3" w:rsidRPr="00092CA3" w:rsidRDefault="00092CA3" w:rsidP="00092CA3">
      <w:pPr>
        <w:spacing w:after="0" w:line="240" w:lineRule="auto"/>
        <w:rPr>
          <w:rFonts w:ascii="Times New Roman" w:eastAsia="Times New Roman" w:hAnsi="Times New Roman" w:cs="Times New Roman"/>
          <w:b/>
          <w:bCs/>
          <w:color w:val="000000"/>
          <w:sz w:val="28"/>
          <w:szCs w:val="28"/>
          <w:lang w:eastAsia="ru-RU"/>
        </w:rPr>
      </w:pPr>
    </w:p>
    <w:p w:rsidR="00092CA3" w:rsidRPr="00092CA3" w:rsidRDefault="00092CA3" w:rsidP="00092CA3">
      <w:pPr>
        <w:spacing w:after="0" w:line="240" w:lineRule="auto"/>
        <w:rPr>
          <w:rFonts w:ascii="Times New Roman" w:eastAsia="Times New Roman" w:hAnsi="Times New Roman" w:cs="Times New Roman"/>
          <w:b/>
          <w:bCs/>
          <w:color w:val="000000"/>
          <w:sz w:val="28"/>
          <w:szCs w:val="28"/>
          <w:lang w:eastAsia="ru-RU"/>
        </w:rPr>
      </w:pPr>
      <w:r w:rsidRPr="00092CA3">
        <w:rPr>
          <w:rFonts w:ascii="Times New Roman" w:eastAsia="Times New Roman" w:hAnsi="Times New Roman" w:cs="Times New Roman"/>
          <w:b/>
          <w:bCs/>
          <w:color w:val="000000"/>
          <w:sz w:val="28"/>
          <w:szCs w:val="28"/>
          <w:lang w:eastAsia="ru-RU"/>
        </w:rPr>
        <w:t xml:space="preserve">_______________ </w:t>
      </w:r>
      <w:r w:rsidRPr="00092CA3">
        <w:rPr>
          <w:rFonts w:ascii="Times New Roman" w:eastAsia="Times New Roman" w:hAnsi="Times New Roman" w:cs="Times New Roman"/>
          <w:b/>
          <w:bCs/>
          <w:color w:val="000000"/>
          <w:sz w:val="28"/>
          <w:szCs w:val="28"/>
          <w:lang w:eastAsia="ru-RU"/>
        </w:rPr>
        <w:tab/>
      </w:r>
      <w:r w:rsidRPr="00092CA3">
        <w:rPr>
          <w:rFonts w:ascii="Times New Roman" w:eastAsia="Times New Roman" w:hAnsi="Times New Roman" w:cs="Times New Roman"/>
          <w:b/>
          <w:bCs/>
          <w:color w:val="000000"/>
          <w:sz w:val="28"/>
          <w:szCs w:val="28"/>
          <w:lang w:eastAsia="ru-RU"/>
        </w:rPr>
        <w:tab/>
      </w:r>
      <w:r w:rsidRPr="00092CA3">
        <w:rPr>
          <w:rFonts w:ascii="Times New Roman" w:eastAsia="Times New Roman" w:hAnsi="Times New Roman" w:cs="Times New Roman"/>
          <w:b/>
          <w:bCs/>
          <w:color w:val="000000"/>
          <w:sz w:val="28"/>
          <w:szCs w:val="28"/>
          <w:lang w:eastAsia="ru-RU"/>
        </w:rPr>
        <w:tab/>
      </w:r>
      <w:r w:rsidRPr="00092CA3">
        <w:rPr>
          <w:rFonts w:ascii="Times New Roman" w:eastAsia="Times New Roman" w:hAnsi="Times New Roman" w:cs="Times New Roman"/>
          <w:b/>
          <w:bCs/>
          <w:color w:val="000000"/>
          <w:sz w:val="28"/>
          <w:szCs w:val="28"/>
          <w:lang w:eastAsia="ru-RU"/>
        </w:rPr>
        <w:tab/>
      </w:r>
      <w:r w:rsidRPr="00092CA3">
        <w:rPr>
          <w:rFonts w:ascii="Times New Roman" w:eastAsia="Times New Roman" w:hAnsi="Times New Roman" w:cs="Times New Roman"/>
          <w:b/>
          <w:bCs/>
          <w:color w:val="000000"/>
          <w:sz w:val="28"/>
          <w:szCs w:val="28"/>
          <w:lang w:eastAsia="ru-RU"/>
        </w:rPr>
        <w:tab/>
        <w:t xml:space="preserve">_______________ </w:t>
      </w: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r w:rsidRPr="00092CA3">
        <w:rPr>
          <w:rFonts w:ascii="Times New Roman" w:eastAsia="Times New Roman" w:hAnsi="Times New Roman" w:cs="Times New Roman"/>
          <w:b/>
          <w:color w:val="000000"/>
          <w:sz w:val="28"/>
          <w:szCs w:val="28"/>
          <w:lang w:eastAsia="ru-RU"/>
        </w:rPr>
        <w:t>М.п.</w:t>
      </w: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jc w:val="both"/>
        <w:rPr>
          <w:rFonts w:ascii="Times New Roman" w:eastAsia="Times New Roman" w:hAnsi="Times New Roman" w:cs="Times New Roman"/>
          <w:b/>
          <w:color w:val="000000"/>
          <w:sz w:val="28"/>
          <w:szCs w:val="28"/>
          <w:lang w:eastAsia="ru-RU"/>
        </w:rPr>
      </w:pPr>
    </w:p>
    <w:p w:rsidR="00092CA3" w:rsidRPr="00092CA3" w:rsidRDefault="00092CA3" w:rsidP="00092CA3">
      <w:pPr>
        <w:spacing w:after="0" w:line="240" w:lineRule="auto"/>
        <w:ind w:left="6372" w:hanging="135"/>
        <w:jc w:val="right"/>
        <w:rPr>
          <w:rFonts w:ascii="Times New Roman" w:eastAsia="Calibri" w:hAnsi="Times New Roman" w:cs="Times New Roman"/>
          <w:sz w:val="24"/>
          <w:szCs w:val="24"/>
        </w:rPr>
      </w:pPr>
      <w:r w:rsidRPr="00092CA3">
        <w:rPr>
          <w:rFonts w:ascii="Times New Roman" w:eastAsia="Calibri" w:hAnsi="Times New Roman" w:cs="Times New Roman"/>
          <w:sz w:val="24"/>
          <w:szCs w:val="24"/>
        </w:rPr>
        <w:t xml:space="preserve">                Приложение № 1</w:t>
      </w:r>
    </w:p>
    <w:p w:rsidR="00092CA3" w:rsidRPr="00092CA3" w:rsidRDefault="00092CA3" w:rsidP="00092CA3">
      <w:pPr>
        <w:spacing w:after="0" w:line="240" w:lineRule="auto"/>
        <w:ind w:left="3544" w:hanging="851"/>
        <w:jc w:val="right"/>
        <w:rPr>
          <w:rFonts w:ascii="Times New Roman" w:eastAsia="Calibri" w:hAnsi="Times New Roman" w:cs="Times New Roman"/>
          <w:sz w:val="24"/>
          <w:szCs w:val="24"/>
        </w:rPr>
      </w:pPr>
      <w:r w:rsidRPr="00092CA3">
        <w:rPr>
          <w:rFonts w:ascii="Times New Roman" w:eastAsia="Calibri" w:hAnsi="Times New Roman" w:cs="Times New Roman"/>
          <w:sz w:val="24"/>
          <w:szCs w:val="24"/>
        </w:rPr>
        <w:t xml:space="preserve">к Соглашению о конфиденциальности </w:t>
      </w:r>
    </w:p>
    <w:p w:rsidR="00092CA3" w:rsidRPr="00092CA3" w:rsidRDefault="00092CA3" w:rsidP="00092CA3">
      <w:pPr>
        <w:spacing w:after="0" w:line="240" w:lineRule="auto"/>
        <w:ind w:left="3544" w:hanging="851"/>
        <w:jc w:val="right"/>
        <w:rPr>
          <w:rFonts w:ascii="Times New Roman" w:eastAsia="Calibri" w:hAnsi="Times New Roman" w:cs="Times New Roman"/>
          <w:sz w:val="24"/>
          <w:szCs w:val="24"/>
        </w:rPr>
      </w:pPr>
      <w:r w:rsidRPr="00092CA3">
        <w:rPr>
          <w:rFonts w:ascii="Times New Roman" w:eastAsia="Calibri" w:hAnsi="Times New Roman" w:cs="Times New Roman"/>
          <w:sz w:val="24"/>
          <w:szCs w:val="24"/>
        </w:rPr>
        <w:t>№ ________ от «___» ____________ 20___ г.</w:t>
      </w:r>
    </w:p>
    <w:p w:rsidR="00092CA3" w:rsidRPr="00092CA3" w:rsidRDefault="00092CA3" w:rsidP="00092CA3">
      <w:pPr>
        <w:spacing w:after="0" w:line="240" w:lineRule="auto"/>
        <w:ind w:left="5387" w:firstLine="283"/>
        <w:jc w:val="right"/>
        <w:rPr>
          <w:rFonts w:ascii="Times New Roman" w:eastAsia="Calibri" w:hAnsi="Times New Roman" w:cs="Times New Roman"/>
          <w:sz w:val="24"/>
          <w:szCs w:val="24"/>
        </w:rPr>
      </w:pPr>
    </w:p>
    <w:p w:rsidR="00092CA3" w:rsidRPr="00092CA3" w:rsidRDefault="00092CA3" w:rsidP="00092CA3">
      <w:pPr>
        <w:spacing w:after="0" w:line="240" w:lineRule="auto"/>
        <w:ind w:left="5387" w:firstLine="283"/>
        <w:jc w:val="right"/>
        <w:rPr>
          <w:rFonts w:ascii="Times New Roman" w:eastAsia="Calibri" w:hAnsi="Times New Roman" w:cs="Times New Roman"/>
          <w:sz w:val="24"/>
          <w:szCs w:val="24"/>
        </w:rPr>
      </w:pPr>
    </w:p>
    <w:p w:rsidR="00092CA3" w:rsidRPr="00092CA3" w:rsidRDefault="00092CA3" w:rsidP="00092CA3">
      <w:pPr>
        <w:spacing w:after="0" w:line="240" w:lineRule="auto"/>
        <w:jc w:val="center"/>
        <w:rPr>
          <w:rFonts w:ascii="Times New Roman" w:eastAsia="Calibri" w:hAnsi="Times New Roman" w:cs="Times New Roman"/>
          <w:b/>
          <w:sz w:val="24"/>
        </w:rPr>
      </w:pPr>
      <w:r w:rsidRPr="00092CA3">
        <w:rPr>
          <w:rFonts w:ascii="Times New Roman" w:eastAsia="Calibri" w:hAnsi="Times New Roman" w:cs="Times New Roman"/>
          <w:b/>
          <w:sz w:val="24"/>
        </w:rPr>
        <w:t>О Б Я З А Т Е Л Ь С Т В О</w:t>
      </w:r>
    </w:p>
    <w:p w:rsidR="00092CA3" w:rsidRPr="00092CA3" w:rsidRDefault="00092CA3" w:rsidP="00092CA3">
      <w:pPr>
        <w:spacing w:after="0" w:line="240" w:lineRule="auto"/>
        <w:jc w:val="center"/>
        <w:rPr>
          <w:rFonts w:ascii="Times New Roman" w:eastAsia="Calibri" w:hAnsi="Times New Roman" w:cs="Times New Roman"/>
          <w:b/>
          <w:sz w:val="24"/>
        </w:rPr>
      </w:pPr>
      <w:r w:rsidRPr="00092CA3">
        <w:rPr>
          <w:rFonts w:ascii="Times New Roman" w:eastAsia="Calibri" w:hAnsi="Times New Roman" w:cs="Times New Roman"/>
          <w:b/>
          <w:sz w:val="24"/>
        </w:rPr>
        <w:t xml:space="preserve">о неразглашении конфиденциальной информации и коммерческой тайны </w:t>
      </w:r>
    </w:p>
    <w:p w:rsidR="00092CA3" w:rsidRPr="00092CA3" w:rsidRDefault="00092CA3" w:rsidP="00092CA3">
      <w:pPr>
        <w:spacing w:after="0" w:line="240" w:lineRule="auto"/>
        <w:jc w:val="center"/>
        <w:rPr>
          <w:rFonts w:ascii="Times New Roman" w:eastAsia="Calibri" w:hAnsi="Times New Roman" w:cs="Times New Roman"/>
          <w:b/>
          <w:sz w:val="24"/>
        </w:rPr>
      </w:pPr>
      <w:r w:rsidRPr="00092CA3">
        <w:rPr>
          <w:rFonts w:ascii="Times New Roman" w:eastAsia="Calibri" w:hAnsi="Times New Roman" w:cs="Times New Roman"/>
          <w:b/>
          <w:sz w:val="24"/>
        </w:rPr>
        <w:t>АО «НАК «Казатомпром»</w:t>
      </w:r>
    </w:p>
    <w:p w:rsidR="00092CA3" w:rsidRPr="00092CA3" w:rsidRDefault="00092CA3" w:rsidP="00092CA3">
      <w:pPr>
        <w:spacing w:after="0" w:line="240" w:lineRule="auto"/>
        <w:ind w:firstLine="708"/>
        <w:jc w:val="both"/>
        <w:rPr>
          <w:rFonts w:ascii="Times New Roman" w:eastAsia="Calibri" w:hAnsi="Times New Roman" w:cs="Times New Roman"/>
          <w:b/>
          <w:sz w:val="24"/>
        </w:rPr>
      </w:pPr>
    </w:p>
    <w:p w:rsidR="00092CA3" w:rsidRPr="00092CA3" w:rsidRDefault="00092CA3" w:rsidP="00092CA3">
      <w:pPr>
        <w:spacing w:after="0" w:line="240" w:lineRule="auto"/>
        <w:ind w:firstLine="708"/>
        <w:jc w:val="both"/>
        <w:rPr>
          <w:rFonts w:ascii="Times New Roman" w:eastAsia="Calibri" w:hAnsi="Times New Roman" w:cs="Times New Roman"/>
          <w:sz w:val="18"/>
          <w:szCs w:val="18"/>
        </w:rPr>
      </w:pPr>
      <w:r w:rsidRPr="00092CA3">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4D99BC12" wp14:editId="1DD0E09F">
                <wp:simplePos x="0" y="0"/>
                <wp:positionH relativeFrom="column">
                  <wp:posOffset>1308735</wp:posOffset>
                </wp:positionH>
                <wp:positionV relativeFrom="paragraph">
                  <wp:posOffset>157480</wp:posOffset>
                </wp:positionV>
                <wp:extent cx="4850130" cy="0"/>
                <wp:effectExtent l="0" t="0" r="26670" b="19050"/>
                <wp:wrapNone/>
                <wp:docPr id="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9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37D7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2.4pt" to="484.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"/>
            </w:pict>
          </mc:Fallback>
        </mc:AlternateContent>
      </w:r>
      <w:r w:rsidRPr="00092CA3">
        <w:rPr>
          <w:rFonts w:ascii="Times New Roman" w:eastAsia="Calibri" w:hAnsi="Times New Roman" w:cs="Times New Roman"/>
          <w:b/>
          <w:sz w:val="24"/>
        </w:rPr>
        <w:t>Я</w:t>
      </w:r>
      <w:r w:rsidRPr="00092CA3">
        <w:rPr>
          <w:rFonts w:ascii="Times New Roman" w:eastAsia="Calibri" w:hAnsi="Times New Roman" w:cs="Times New Roman"/>
          <w:sz w:val="24"/>
        </w:rPr>
        <w:t xml:space="preserve">, </w:t>
      </w:r>
      <w:r w:rsidRPr="00092CA3">
        <w:rPr>
          <w:rFonts w:ascii="Times New Roman" w:eastAsia="Calibri" w:hAnsi="Times New Roman" w:cs="Times New Roman"/>
          <w:sz w:val="18"/>
          <w:szCs w:val="18"/>
        </w:rPr>
        <w:t>____________</w:t>
      </w:r>
      <w:r w:rsidRPr="00092CA3">
        <w:rPr>
          <w:rFonts w:ascii="Times New Roman" w:eastAsia="Calibri" w:hAnsi="Times New Roman" w:cs="Times New Roman"/>
          <w:sz w:val="18"/>
          <w:szCs w:val="18"/>
        </w:rPr>
        <w:tab/>
      </w:r>
      <w:r w:rsidRPr="00092CA3">
        <w:rPr>
          <w:rFonts w:ascii="Times New Roman" w:eastAsia="Calibri" w:hAnsi="Times New Roman" w:cs="Times New Roman"/>
          <w:sz w:val="18"/>
          <w:szCs w:val="18"/>
        </w:rPr>
        <w:tab/>
      </w:r>
      <w:r w:rsidRPr="00092CA3">
        <w:rPr>
          <w:rFonts w:ascii="Times New Roman" w:eastAsia="Calibri" w:hAnsi="Times New Roman" w:cs="Times New Roman"/>
          <w:sz w:val="18"/>
          <w:szCs w:val="18"/>
        </w:rPr>
        <w:tab/>
        <w:t>__________                                                                                                    _________</w:t>
      </w:r>
    </w:p>
    <w:p w:rsidR="00092CA3" w:rsidRPr="00092CA3" w:rsidRDefault="00092CA3" w:rsidP="00092CA3">
      <w:pPr>
        <w:spacing w:after="0" w:line="240" w:lineRule="auto"/>
        <w:ind w:left="3397" w:firstLine="851"/>
        <w:jc w:val="both"/>
        <w:rPr>
          <w:rFonts w:ascii="Times New Roman" w:eastAsia="Calibri" w:hAnsi="Times New Roman" w:cs="Times New Roman"/>
          <w:sz w:val="18"/>
          <w:szCs w:val="18"/>
        </w:rPr>
      </w:pPr>
      <w:r w:rsidRPr="00092CA3">
        <w:rPr>
          <w:rFonts w:ascii="Times New Roman" w:eastAsia="Calibri" w:hAnsi="Times New Roman" w:cs="Times New Roman"/>
          <w:sz w:val="18"/>
          <w:szCs w:val="18"/>
        </w:rPr>
        <w:t xml:space="preserve">(Ф.И.О полностью) </w:t>
      </w:r>
    </w:p>
    <w:p w:rsidR="00092CA3" w:rsidRPr="00092CA3" w:rsidRDefault="00092CA3" w:rsidP="00092CA3">
      <w:pPr>
        <w:spacing w:after="0" w:line="240" w:lineRule="auto"/>
        <w:jc w:val="both"/>
        <w:rPr>
          <w:rFonts w:ascii="Times New Roman" w:eastAsia="Calibri" w:hAnsi="Times New Roman" w:cs="Times New Roman"/>
          <w:sz w:val="24"/>
        </w:rPr>
      </w:pPr>
      <w:r w:rsidRPr="00092CA3">
        <w:rPr>
          <w:rFonts w:ascii="Times New Roman" w:eastAsia="Calibri" w:hAnsi="Times New Roman" w:cs="Times New Roman"/>
          <w:sz w:val="24"/>
        </w:rPr>
        <w:t xml:space="preserve">в период оказания услуг и выполнения работ (в том числе оказание услуг по договору предоставления персонала; привлечения к работе; прохождении производственной практики и другие работы и услуги) </w:t>
      </w:r>
      <w:r w:rsidRPr="00092CA3">
        <w:rPr>
          <w:rFonts w:ascii="Times New Roman" w:eastAsia="Calibri" w:hAnsi="Times New Roman" w:cs="Times New Roman"/>
          <w:sz w:val="24"/>
          <w:szCs w:val="24"/>
        </w:rPr>
        <w:t>с АО «НАК «Казатомпром»</w:t>
      </w:r>
      <w:r w:rsidRPr="00092CA3">
        <w:rPr>
          <w:rFonts w:ascii="Times New Roman" w:eastAsia="Calibri" w:hAnsi="Times New Roman" w:cs="Times New Roman"/>
          <w:sz w:val="24"/>
        </w:rPr>
        <w:t xml:space="preserve"> (далее - Общество) </w:t>
      </w:r>
      <w:r w:rsidRPr="00092CA3">
        <w:rPr>
          <w:rFonts w:ascii="Times New Roman" w:eastAsia="Calibri" w:hAnsi="Times New Roman" w:cs="Times New Roman"/>
          <w:sz w:val="24"/>
          <w:szCs w:val="24"/>
        </w:rPr>
        <w:t xml:space="preserve">и в течение </w:t>
      </w:r>
      <w:r w:rsidRPr="00092CA3">
        <w:rPr>
          <w:rFonts w:ascii="Times New Roman" w:eastAsia="Calibri" w:hAnsi="Times New Roman" w:cs="Times New Roman"/>
          <w:b/>
          <w:sz w:val="24"/>
          <w:szCs w:val="24"/>
        </w:rPr>
        <w:t>5 (пяти) лет</w:t>
      </w:r>
      <w:r w:rsidRPr="00092CA3">
        <w:rPr>
          <w:rFonts w:ascii="Times New Roman" w:eastAsia="Calibri" w:hAnsi="Times New Roman" w:cs="Times New Roman"/>
          <w:sz w:val="24"/>
          <w:szCs w:val="24"/>
        </w:rPr>
        <w:t xml:space="preserve"> после их окончания</w:t>
      </w:r>
      <w:r w:rsidRPr="00092CA3">
        <w:rPr>
          <w:rFonts w:ascii="Times New Roman" w:eastAsia="Calibri" w:hAnsi="Times New Roman" w:cs="Times New Roman"/>
          <w:sz w:val="24"/>
        </w:rPr>
        <w:t xml:space="preserve">, </w:t>
      </w:r>
      <w:r w:rsidRPr="00092CA3">
        <w:rPr>
          <w:rFonts w:ascii="Times New Roman" w:eastAsia="Calibri" w:hAnsi="Times New Roman" w:cs="Times New Roman"/>
          <w:b/>
          <w:sz w:val="24"/>
        </w:rPr>
        <w:t>обязуюсь:</w:t>
      </w:r>
    </w:p>
    <w:p w:rsidR="00092CA3" w:rsidRPr="00092CA3" w:rsidRDefault="00092CA3" w:rsidP="00092CA3">
      <w:pPr>
        <w:numPr>
          <w:ilvl w:val="0"/>
          <w:numId w:val="36"/>
        </w:numPr>
        <w:overflowPunct w:val="0"/>
        <w:autoSpaceDE w:val="0"/>
        <w:autoSpaceDN w:val="0"/>
        <w:adjustRightInd w:val="0"/>
        <w:spacing w:after="0" w:line="240" w:lineRule="auto"/>
        <w:ind w:left="0" w:firstLine="567"/>
        <w:jc w:val="both"/>
        <w:textAlignment w:val="baseline"/>
        <w:rPr>
          <w:rFonts w:ascii="Times New Roman" w:eastAsia="Calibri" w:hAnsi="Times New Roman" w:cs="Times New Roman"/>
          <w:sz w:val="24"/>
        </w:rPr>
      </w:pPr>
      <w:r w:rsidRPr="00092CA3">
        <w:rPr>
          <w:rFonts w:ascii="Times New Roman" w:eastAsia="Calibri" w:hAnsi="Times New Roman" w:cs="Times New Roman"/>
          <w:sz w:val="24"/>
        </w:rPr>
        <w:t>Не разглашать сведения, составляющие конфиденциальную информацию и коммерческую тайну Общества, которые мне будут доверены и станут известными в процессе выполнения работ.</w:t>
      </w:r>
    </w:p>
    <w:p w:rsidR="00092CA3" w:rsidRPr="00092CA3" w:rsidRDefault="00092CA3" w:rsidP="00092CA3">
      <w:pPr>
        <w:numPr>
          <w:ilvl w:val="0"/>
          <w:numId w:val="36"/>
        </w:numPr>
        <w:overflowPunct w:val="0"/>
        <w:autoSpaceDE w:val="0"/>
        <w:autoSpaceDN w:val="0"/>
        <w:adjustRightInd w:val="0"/>
        <w:spacing w:after="0" w:line="240" w:lineRule="auto"/>
        <w:ind w:left="0" w:firstLine="567"/>
        <w:jc w:val="both"/>
        <w:textAlignment w:val="baseline"/>
        <w:rPr>
          <w:rFonts w:ascii="Times New Roman" w:eastAsia="Calibri" w:hAnsi="Times New Roman" w:cs="Times New Roman"/>
          <w:sz w:val="24"/>
        </w:rPr>
      </w:pPr>
      <w:r w:rsidRPr="00092CA3">
        <w:rPr>
          <w:rFonts w:ascii="Times New Roman" w:eastAsia="Calibri" w:hAnsi="Times New Roman" w:cs="Times New Roman"/>
          <w:sz w:val="24"/>
        </w:rPr>
        <w:t xml:space="preserve">Не передавать третьим лицам и не раскрывать публично сведения о </w:t>
      </w:r>
      <w:bookmarkStart w:id="2" w:name="OLE_LINK4"/>
      <w:bookmarkStart w:id="3" w:name="OLE_LINK3"/>
      <w:r w:rsidRPr="00092CA3">
        <w:rPr>
          <w:rFonts w:ascii="Times New Roman" w:eastAsia="Calibri" w:hAnsi="Times New Roman" w:cs="Times New Roman"/>
          <w:sz w:val="24"/>
        </w:rPr>
        <w:t xml:space="preserve">конфиденциальной информации </w:t>
      </w:r>
      <w:bookmarkEnd w:id="2"/>
      <w:bookmarkEnd w:id="3"/>
      <w:r w:rsidRPr="00092CA3">
        <w:rPr>
          <w:rFonts w:ascii="Times New Roman" w:eastAsia="Calibri" w:hAnsi="Times New Roman" w:cs="Times New Roman"/>
          <w:sz w:val="24"/>
        </w:rPr>
        <w:t>и коммерческой тайне Общества.</w:t>
      </w:r>
    </w:p>
    <w:p w:rsidR="00092CA3" w:rsidRPr="00092CA3" w:rsidRDefault="00092CA3" w:rsidP="00092CA3">
      <w:pPr>
        <w:numPr>
          <w:ilvl w:val="0"/>
          <w:numId w:val="36"/>
        </w:numPr>
        <w:overflowPunct w:val="0"/>
        <w:autoSpaceDE w:val="0"/>
        <w:autoSpaceDN w:val="0"/>
        <w:adjustRightInd w:val="0"/>
        <w:spacing w:after="0" w:line="240" w:lineRule="auto"/>
        <w:ind w:left="0" w:firstLine="567"/>
        <w:jc w:val="both"/>
        <w:textAlignment w:val="baseline"/>
        <w:rPr>
          <w:rFonts w:ascii="Times New Roman" w:eastAsia="Calibri" w:hAnsi="Times New Roman" w:cs="Times New Roman"/>
          <w:sz w:val="24"/>
        </w:rPr>
      </w:pPr>
      <w:r w:rsidRPr="00092CA3">
        <w:rPr>
          <w:rFonts w:ascii="Times New Roman" w:eastAsia="Calibri" w:hAnsi="Times New Roman" w:cs="Times New Roman"/>
          <w:sz w:val="24"/>
        </w:rPr>
        <w:t>Выполнять относящиеся ко мне требования законодательства Республики Казахстан и внутренних документов Общества (приказов, инструкций, правил) по обеспечению сохранности и защите конфиденциальной информации и коммерческой тайны.</w:t>
      </w:r>
    </w:p>
    <w:p w:rsidR="00092CA3" w:rsidRPr="00092CA3" w:rsidRDefault="00092CA3" w:rsidP="00092CA3">
      <w:pPr>
        <w:numPr>
          <w:ilvl w:val="0"/>
          <w:numId w:val="36"/>
        </w:numPr>
        <w:overflowPunct w:val="0"/>
        <w:autoSpaceDE w:val="0"/>
        <w:autoSpaceDN w:val="0"/>
        <w:adjustRightInd w:val="0"/>
        <w:spacing w:after="0" w:line="240" w:lineRule="auto"/>
        <w:ind w:left="0" w:firstLine="567"/>
        <w:jc w:val="both"/>
        <w:textAlignment w:val="baseline"/>
        <w:rPr>
          <w:rFonts w:ascii="Times New Roman" w:eastAsia="Calibri" w:hAnsi="Times New Roman" w:cs="Times New Roman"/>
          <w:sz w:val="24"/>
        </w:rPr>
      </w:pPr>
      <w:r w:rsidRPr="00092CA3">
        <w:rPr>
          <w:rFonts w:ascii="Times New Roman" w:eastAsia="Calibri" w:hAnsi="Times New Roman" w:cs="Times New Roman"/>
          <w:sz w:val="24"/>
        </w:rPr>
        <w:t xml:space="preserve">Не использовать, прямо или косвенно конфиденциальную информацию и коммерческую тайну Общества иначе, чем в интересах Общества в процессе выполнения работ. </w:t>
      </w:r>
    </w:p>
    <w:p w:rsidR="00092CA3" w:rsidRPr="00092CA3" w:rsidRDefault="00092CA3" w:rsidP="00092CA3">
      <w:pPr>
        <w:numPr>
          <w:ilvl w:val="0"/>
          <w:numId w:val="36"/>
        </w:numPr>
        <w:overflowPunct w:val="0"/>
        <w:autoSpaceDE w:val="0"/>
        <w:autoSpaceDN w:val="0"/>
        <w:adjustRightInd w:val="0"/>
        <w:spacing w:after="0" w:line="240" w:lineRule="auto"/>
        <w:ind w:left="0" w:firstLine="567"/>
        <w:jc w:val="both"/>
        <w:textAlignment w:val="baseline"/>
        <w:rPr>
          <w:rFonts w:ascii="Times New Roman" w:eastAsia="Calibri" w:hAnsi="Times New Roman" w:cs="Times New Roman"/>
          <w:sz w:val="24"/>
        </w:rPr>
      </w:pPr>
      <w:r w:rsidRPr="00092CA3">
        <w:rPr>
          <w:rFonts w:ascii="Times New Roman" w:eastAsia="Calibri" w:hAnsi="Times New Roman" w:cs="Times New Roman"/>
          <w:sz w:val="24"/>
        </w:rPr>
        <w:t xml:space="preserve">В случае попытки посторонних лиц в получении от меня сведений о конфиденциальной информации и коммерческой тайне Общества, немедленно сообщить в Отдел по защите государственных секретов Департамента защиты информации Общества. </w:t>
      </w:r>
    </w:p>
    <w:p w:rsidR="00092CA3" w:rsidRPr="00092CA3" w:rsidRDefault="00092CA3" w:rsidP="00092CA3">
      <w:pPr>
        <w:numPr>
          <w:ilvl w:val="0"/>
          <w:numId w:val="36"/>
        </w:numPr>
        <w:overflowPunct w:val="0"/>
        <w:autoSpaceDE w:val="0"/>
        <w:autoSpaceDN w:val="0"/>
        <w:adjustRightInd w:val="0"/>
        <w:spacing w:after="0" w:line="240" w:lineRule="auto"/>
        <w:ind w:left="0" w:firstLine="567"/>
        <w:jc w:val="both"/>
        <w:textAlignment w:val="baseline"/>
        <w:rPr>
          <w:rFonts w:ascii="Times New Roman" w:eastAsia="Calibri" w:hAnsi="Times New Roman" w:cs="Times New Roman"/>
          <w:sz w:val="24"/>
        </w:rPr>
      </w:pPr>
      <w:r w:rsidRPr="00092CA3">
        <w:rPr>
          <w:rFonts w:ascii="Times New Roman" w:eastAsia="Calibri" w:hAnsi="Times New Roman" w:cs="Times New Roman"/>
          <w:sz w:val="24"/>
        </w:rPr>
        <w:t>Не использовать сведения, составляющие конфиденциальную информацию и коммерческую тайну Общества, для занятия иной деятельностью, которая в качестве конкурентного действия, может нанести ущерб интересам Общества.</w:t>
      </w:r>
      <w:r w:rsidRPr="00092CA3">
        <w:rPr>
          <w:rFonts w:ascii="Times New Roman" w:eastAsia="Times New Roman" w:hAnsi="Times New Roman" w:cs="Times New Roman"/>
          <w:color w:val="000000"/>
          <w:sz w:val="28"/>
          <w:szCs w:val="28"/>
          <w:lang w:eastAsia="ru-RU"/>
        </w:rPr>
        <w:t xml:space="preserve"> </w:t>
      </w:r>
    </w:p>
    <w:p w:rsidR="00092CA3" w:rsidRPr="00092CA3" w:rsidRDefault="00092CA3" w:rsidP="00092CA3">
      <w:pPr>
        <w:numPr>
          <w:ilvl w:val="0"/>
          <w:numId w:val="36"/>
        </w:numPr>
        <w:overflowPunct w:val="0"/>
        <w:autoSpaceDE w:val="0"/>
        <w:autoSpaceDN w:val="0"/>
        <w:adjustRightInd w:val="0"/>
        <w:spacing w:after="0" w:line="240" w:lineRule="auto"/>
        <w:ind w:left="0" w:firstLine="567"/>
        <w:jc w:val="both"/>
        <w:textAlignment w:val="baseline"/>
        <w:rPr>
          <w:rFonts w:ascii="Times New Roman" w:eastAsia="Calibri" w:hAnsi="Times New Roman" w:cs="Times New Roman"/>
          <w:sz w:val="24"/>
          <w:szCs w:val="24"/>
        </w:rPr>
      </w:pPr>
      <w:r w:rsidRPr="00092CA3">
        <w:rPr>
          <w:rFonts w:ascii="Times New Roman" w:eastAsia="Times New Roman" w:hAnsi="Times New Roman" w:cs="Times New Roman"/>
          <w:color w:val="000000"/>
          <w:sz w:val="24"/>
          <w:szCs w:val="24"/>
          <w:lang w:eastAsia="ru-RU"/>
        </w:rPr>
        <w:t xml:space="preserve">Осуществлять обработку, передачу и хранение конфиденциальной информации и коммерческой тайны в электронном виде только </w:t>
      </w:r>
      <w:r w:rsidRPr="00092CA3">
        <w:rPr>
          <w:rFonts w:ascii="Times New Roman" w:eastAsia="Times New Roman" w:hAnsi="Times New Roman" w:cs="Times New Roman"/>
          <w:sz w:val="24"/>
          <w:szCs w:val="24"/>
          <w:lang w:eastAsia="ru-RU"/>
        </w:rPr>
        <w:t>с использованием каналов связи, соответствующих единым требованиям в области информационных коммуникационных требований по технической защите информации (с применением пароля).</w:t>
      </w:r>
    </w:p>
    <w:p w:rsidR="00092CA3" w:rsidRPr="00092CA3" w:rsidRDefault="00092CA3" w:rsidP="00092CA3">
      <w:pPr>
        <w:numPr>
          <w:ilvl w:val="0"/>
          <w:numId w:val="36"/>
        </w:numPr>
        <w:overflowPunct w:val="0"/>
        <w:autoSpaceDE w:val="0"/>
        <w:autoSpaceDN w:val="0"/>
        <w:adjustRightInd w:val="0"/>
        <w:spacing w:after="0" w:line="240" w:lineRule="auto"/>
        <w:ind w:left="0" w:firstLine="567"/>
        <w:jc w:val="both"/>
        <w:textAlignment w:val="baseline"/>
        <w:rPr>
          <w:sz w:val="24"/>
          <w:szCs w:val="24"/>
        </w:rPr>
      </w:pPr>
      <w:r w:rsidRPr="00092CA3">
        <w:rPr>
          <w:rFonts w:ascii="Times New Roman" w:eastAsia="Times New Roman" w:hAnsi="Times New Roman" w:cs="Times New Roman"/>
          <w:sz w:val="24"/>
          <w:szCs w:val="24"/>
          <w:lang w:eastAsia="ru-RU"/>
        </w:rPr>
        <w:t>Не п</w:t>
      </w:r>
      <w:r w:rsidRPr="00092CA3">
        <w:rPr>
          <w:rFonts w:ascii="Times New Roman" w:eastAsia="Times New Roman" w:hAnsi="Times New Roman" w:cs="Times New Roman"/>
          <w:sz w:val="24"/>
          <w:szCs w:val="24"/>
        </w:rPr>
        <w:t xml:space="preserve">ередавать конфиденциальную информацию и коммерческую тайну по техническим каналам открытых видов связи (телефонная, спутниковая и сотовая (мобильная связь, Интернет). </w:t>
      </w:r>
    </w:p>
    <w:p w:rsidR="00092CA3" w:rsidRPr="00092CA3" w:rsidRDefault="00092CA3" w:rsidP="00092CA3">
      <w:pPr>
        <w:numPr>
          <w:ilvl w:val="0"/>
          <w:numId w:val="36"/>
        </w:numPr>
        <w:tabs>
          <w:tab w:val="num" w:pos="720"/>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092CA3">
        <w:rPr>
          <w:rFonts w:ascii="Times New Roman" w:eastAsia="Times New Roman" w:hAnsi="Times New Roman" w:cs="Times New Roman"/>
          <w:sz w:val="24"/>
          <w:szCs w:val="24"/>
          <w:lang w:eastAsia="ru-RU"/>
        </w:rPr>
        <w:t xml:space="preserve"> Не размещать сведения, содержащие конфиденциальную информацию и коммерческую тайну в международных (глобальных) сетях передачи данных, сети Интернет.</w:t>
      </w:r>
    </w:p>
    <w:p w:rsidR="00092CA3" w:rsidRPr="00092CA3" w:rsidRDefault="00092CA3" w:rsidP="00092CA3">
      <w:pPr>
        <w:numPr>
          <w:ilvl w:val="0"/>
          <w:numId w:val="36"/>
        </w:numPr>
        <w:tabs>
          <w:tab w:val="num" w:pos="720"/>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092CA3">
        <w:rPr>
          <w:rFonts w:ascii="Times New Roman" w:eastAsia="Times New Roman" w:hAnsi="Times New Roman" w:cs="Times New Roman"/>
          <w:sz w:val="24"/>
          <w:szCs w:val="24"/>
          <w:lang w:eastAsia="ru-RU"/>
        </w:rPr>
        <w:t xml:space="preserve"> Не использовать сведения, содержащие конфиденциальную информацию и коммерческую тайну для открытых выступлений, презентаций или опубликования в социальных сетях, сети Интернет, открытой печати, передачах по радио и телевидению.</w:t>
      </w:r>
    </w:p>
    <w:p w:rsidR="00092CA3" w:rsidRPr="00092CA3" w:rsidRDefault="00092CA3" w:rsidP="00092CA3">
      <w:pPr>
        <w:numPr>
          <w:ilvl w:val="0"/>
          <w:numId w:val="36"/>
        </w:numPr>
        <w:tabs>
          <w:tab w:val="num" w:pos="72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092CA3">
        <w:rPr>
          <w:rFonts w:ascii="Times New Roman" w:eastAsia="Times New Roman" w:hAnsi="Times New Roman" w:cs="Times New Roman"/>
          <w:sz w:val="24"/>
          <w:szCs w:val="24"/>
          <w:lang w:eastAsia="ru-RU"/>
        </w:rPr>
        <w:t xml:space="preserve"> </w:t>
      </w:r>
      <w:r w:rsidRPr="00092CA3">
        <w:rPr>
          <w:rFonts w:ascii="Times New Roman" w:eastAsia="Times New Roman" w:hAnsi="Times New Roman" w:cs="Times New Roman"/>
          <w:sz w:val="24"/>
          <w:szCs w:val="24"/>
        </w:rPr>
        <w:t>Не снимать копии со служебных документов, содержащих конфиденциальную информацию и коммерческую тайну Общества или копировать файлы, содержащие указанную информацию.</w:t>
      </w:r>
    </w:p>
    <w:p w:rsidR="00092CA3" w:rsidRPr="00092CA3" w:rsidRDefault="00092CA3" w:rsidP="00092CA3">
      <w:pPr>
        <w:numPr>
          <w:ilvl w:val="0"/>
          <w:numId w:val="36"/>
        </w:numPr>
        <w:tabs>
          <w:tab w:val="num" w:pos="720"/>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ru-RU"/>
        </w:rPr>
      </w:pPr>
      <w:r w:rsidRPr="00092CA3">
        <w:rPr>
          <w:rFonts w:ascii="Times New Roman" w:eastAsia="Times New Roman" w:hAnsi="Times New Roman" w:cs="Times New Roman"/>
          <w:sz w:val="24"/>
          <w:szCs w:val="24"/>
          <w:lang w:eastAsia="ru-RU"/>
        </w:rPr>
        <w:t xml:space="preserve"> Не выносить из здания Общества служебные документы с конфиденциальной информацией и коммерческой тайной, а также электронные носители, содержащие указанную информацию, за исключением документов, переданных контрагенту в рамках заключенного Соглашения о конфиденциальности.</w:t>
      </w:r>
    </w:p>
    <w:p w:rsidR="00092CA3" w:rsidRPr="00092CA3" w:rsidRDefault="00092CA3" w:rsidP="00092CA3">
      <w:pPr>
        <w:numPr>
          <w:ilvl w:val="0"/>
          <w:numId w:val="36"/>
        </w:numPr>
        <w:tabs>
          <w:tab w:val="num" w:pos="720"/>
        </w:tabs>
        <w:overflowPunct w:val="0"/>
        <w:autoSpaceDE w:val="0"/>
        <w:autoSpaceDN w:val="0"/>
        <w:adjustRightInd w:val="0"/>
        <w:spacing w:after="0" w:line="240" w:lineRule="auto"/>
        <w:ind w:left="0" w:firstLine="567"/>
        <w:jc w:val="both"/>
        <w:textAlignment w:val="baseline"/>
        <w:rPr>
          <w:rFonts w:ascii="Times New Roman" w:eastAsia="Calibri" w:hAnsi="Times New Roman" w:cs="Times New Roman"/>
          <w:sz w:val="24"/>
          <w:szCs w:val="24"/>
        </w:rPr>
      </w:pPr>
      <w:r w:rsidRPr="00092CA3">
        <w:rPr>
          <w:rFonts w:ascii="Times New Roman" w:eastAsia="Times New Roman" w:hAnsi="Times New Roman" w:cs="Times New Roman"/>
          <w:sz w:val="24"/>
          <w:szCs w:val="24"/>
          <w:lang w:eastAsia="ru-RU"/>
        </w:rPr>
        <w:t xml:space="preserve"> </w:t>
      </w:r>
      <w:r w:rsidRPr="00092CA3">
        <w:rPr>
          <w:rFonts w:ascii="Times New Roman" w:eastAsia="Calibri" w:hAnsi="Times New Roman" w:cs="Times New Roman"/>
          <w:sz w:val="24"/>
          <w:szCs w:val="24"/>
        </w:rPr>
        <w:t>Не допускать</w:t>
      </w:r>
      <w:r w:rsidRPr="00092CA3">
        <w:rPr>
          <w:rFonts w:ascii="Times New Roman" w:eastAsia="Times New Roman" w:hAnsi="Times New Roman" w:cs="Times New Roman"/>
          <w:color w:val="000000"/>
          <w:sz w:val="24"/>
          <w:szCs w:val="24"/>
          <w:lang w:eastAsia="ru-RU"/>
        </w:rPr>
        <w:t xml:space="preserve"> несанкционированного доступа к </w:t>
      </w:r>
      <w:r w:rsidRPr="00092CA3">
        <w:rPr>
          <w:rFonts w:ascii="Times New Roman" w:eastAsia="Calibri" w:hAnsi="Times New Roman" w:cs="Times New Roman"/>
          <w:sz w:val="24"/>
          <w:szCs w:val="24"/>
        </w:rPr>
        <w:t>конфиденциальной информации и коммерческой тайне</w:t>
      </w:r>
      <w:r w:rsidRPr="00092CA3">
        <w:rPr>
          <w:rFonts w:ascii="Times New Roman" w:eastAsia="Times New Roman" w:hAnsi="Times New Roman" w:cs="Times New Roman"/>
          <w:color w:val="000000"/>
          <w:sz w:val="24"/>
          <w:szCs w:val="24"/>
          <w:lang w:eastAsia="ru-RU"/>
        </w:rPr>
        <w:t xml:space="preserve"> с целью копирования, неавторизованного использования, публикации, раскрытия или иного распространения такой информации.</w:t>
      </w:r>
    </w:p>
    <w:p w:rsidR="00092CA3" w:rsidRPr="00092CA3" w:rsidRDefault="00092CA3" w:rsidP="00092CA3">
      <w:pPr>
        <w:numPr>
          <w:ilvl w:val="0"/>
          <w:numId w:val="36"/>
        </w:numPr>
        <w:overflowPunct w:val="0"/>
        <w:autoSpaceDE w:val="0"/>
        <w:autoSpaceDN w:val="0"/>
        <w:adjustRightInd w:val="0"/>
        <w:spacing w:after="0" w:line="240" w:lineRule="auto"/>
        <w:ind w:left="0" w:firstLine="567"/>
        <w:jc w:val="both"/>
        <w:textAlignment w:val="baseline"/>
        <w:rPr>
          <w:rFonts w:ascii="Times New Roman" w:eastAsia="Calibri" w:hAnsi="Times New Roman" w:cs="Times New Roman"/>
          <w:sz w:val="24"/>
          <w:szCs w:val="24"/>
        </w:rPr>
      </w:pPr>
      <w:r w:rsidRPr="00092CA3">
        <w:rPr>
          <w:rFonts w:ascii="Times New Roman" w:eastAsia="Times New Roman" w:hAnsi="Times New Roman" w:cs="Times New Roman"/>
          <w:color w:val="000000"/>
          <w:sz w:val="24"/>
          <w:szCs w:val="24"/>
          <w:lang w:eastAsia="ru-RU"/>
        </w:rPr>
        <w:t xml:space="preserve"> В любой момент в течение всего срока выполнения работ по письменному требованию Общества возвратить оригиналы и/или уничтожить копии документов с конфиденциальной</w:t>
      </w:r>
      <w:r w:rsidRPr="00092CA3">
        <w:rPr>
          <w:rFonts w:ascii="Times New Roman" w:eastAsia="Calibri" w:hAnsi="Times New Roman" w:cs="Times New Roman"/>
          <w:color w:val="000000"/>
          <w:sz w:val="24"/>
          <w:szCs w:val="24"/>
          <w:lang w:eastAsia="ru-RU"/>
        </w:rPr>
        <w:t xml:space="preserve"> информацией и коммерческой тайной.</w:t>
      </w:r>
    </w:p>
    <w:p w:rsidR="00092CA3" w:rsidRPr="00092CA3" w:rsidRDefault="00092CA3" w:rsidP="00092CA3">
      <w:pPr>
        <w:numPr>
          <w:ilvl w:val="0"/>
          <w:numId w:val="36"/>
        </w:numPr>
        <w:overflowPunct w:val="0"/>
        <w:autoSpaceDE w:val="0"/>
        <w:autoSpaceDN w:val="0"/>
        <w:adjustRightInd w:val="0"/>
        <w:spacing w:after="0" w:line="240" w:lineRule="auto"/>
        <w:ind w:left="0" w:firstLine="567"/>
        <w:jc w:val="both"/>
        <w:textAlignment w:val="baseline"/>
        <w:rPr>
          <w:rFonts w:ascii="Times New Roman" w:eastAsia="Calibri" w:hAnsi="Times New Roman" w:cs="Times New Roman"/>
          <w:sz w:val="24"/>
        </w:rPr>
      </w:pPr>
      <w:r w:rsidRPr="00092CA3">
        <w:rPr>
          <w:rFonts w:ascii="Times New Roman" w:eastAsia="Calibri" w:hAnsi="Times New Roman" w:cs="Times New Roman"/>
          <w:sz w:val="24"/>
        </w:rPr>
        <w:t xml:space="preserve"> По окончании выполнения работ с Обществом или переводе в другие подразделения Общества возвратить все находящиеся в моем распоряжении документы, информацию и другие материалы, связанные с деятельностью Общества и закрепленные на любых носителях (рукописи, черновики, флэш-карты, диски, распечатки на принтерах, материалы, изделия и т.д.), содержащие конфиденциальную информацию и коммерческую тайну Общества. </w:t>
      </w:r>
    </w:p>
    <w:p w:rsidR="00092CA3" w:rsidRPr="00092CA3" w:rsidRDefault="00092CA3" w:rsidP="00092CA3">
      <w:pPr>
        <w:numPr>
          <w:ilvl w:val="0"/>
          <w:numId w:val="36"/>
        </w:numPr>
        <w:overflowPunct w:val="0"/>
        <w:autoSpaceDE w:val="0"/>
        <w:autoSpaceDN w:val="0"/>
        <w:adjustRightInd w:val="0"/>
        <w:spacing w:after="0" w:line="240" w:lineRule="auto"/>
        <w:ind w:left="0" w:firstLine="567"/>
        <w:jc w:val="both"/>
        <w:textAlignment w:val="baseline"/>
        <w:rPr>
          <w:rFonts w:ascii="Times New Roman" w:eastAsia="Calibri" w:hAnsi="Times New Roman" w:cs="Times New Roman"/>
          <w:sz w:val="24"/>
        </w:rPr>
      </w:pPr>
      <w:r w:rsidRPr="00092CA3">
        <w:rPr>
          <w:rFonts w:ascii="Times New Roman" w:eastAsia="Times New Roman" w:hAnsi="Times New Roman" w:cs="Times New Roman"/>
          <w:color w:val="000000"/>
          <w:sz w:val="24"/>
          <w:szCs w:val="24"/>
          <w:lang w:eastAsia="ru-RU"/>
        </w:rPr>
        <w:t xml:space="preserve"> На дату завершения работ гарантирую и обязуюсь об уничтожении электронных версий (архивные копии) документов, содержащих конфиденциальную</w:t>
      </w:r>
      <w:r w:rsidRPr="00092CA3">
        <w:rPr>
          <w:rFonts w:ascii="Times New Roman" w:eastAsia="Calibri" w:hAnsi="Times New Roman" w:cs="Times New Roman"/>
          <w:color w:val="000000"/>
          <w:sz w:val="24"/>
          <w:szCs w:val="24"/>
          <w:lang w:eastAsia="ru-RU"/>
        </w:rPr>
        <w:t xml:space="preserve"> информацию и коммерческую тайну </w:t>
      </w:r>
      <w:r w:rsidRPr="00092CA3">
        <w:rPr>
          <w:rFonts w:ascii="Times New Roman" w:eastAsia="Times New Roman" w:hAnsi="Times New Roman" w:cs="Times New Roman"/>
          <w:color w:val="000000"/>
          <w:sz w:val="24"/>
          <w:szCs w:val="24"/>
          <w:lang w:eastAsia="ru-RU"/>
        </w:rPr>
        <w:t>в компьютерных системах, принадлежащих Обществу, а также зафиксированную на электронных носителях.</w:t>
      </w:r>
      <w:r w:rsidRPr="00092CA3">
        <w:rPr>
          <w:rFonts w:ascii="Times New Roman" w:eastAsia="Times New Roman" w:hAnsi="Times New Roman" w:cs="Times New Roman"/>
          <w:color w:val="000000"/>
          <w:sz w:val="28"/>
          <w:szCs w:val="28"/>
          <w:lang w:eastAsia="ru-RU"/>
        </w:rPr>
        <w:t xml:space="preserve"> </w:t>
      </w:r>
    </w:p>
    <w:p w:rsidR="00092CA3" w:rsidRPr="00092CA3" w:rsidRDefault="00092CA3" w:rsidP="00092CA3">
      <w:pPr>
        <w:numPr>
          <w:ilvl w:val="0"/>
          <w:numId w:val="36"/>
        </w:numPr>
        <w:tabs>
          <w:tab w:val="left" w:pos="633"/>
        </w:tabs>
        <w:overflowPunct w:val="0"/>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sz w:val="24"/>
        </w:rPr>
      </w:pPr>
      <w:r w:rsidRPr="00092CA3">
        <w:rPr>
          <w:rFonts w:ascii="Times New Roman" w:eastAsia="Calibri" w:hAnsi="Times New Roman" w:cs="Times New Roman"/>
          <w:sz w:val="24"/>
        </w:rPr>
        <w:t xml:space="preserve"> Немедленно сообщать в Отдел по защите государственных секретов Департамента защиты информации об утрате или недостаче носителей конфиденциальной информации и коммерческой тайны и о других фактах, которые могут привести к разглашению конфиденциальной информации и коммерческой тайны Общества, а также о причинах и усло</w:t>
      </w:r>
      <w:r w:rsidRPr="00092CA3">
        <w:rPr>
          <w:rFonts w:ascii="Times New Roman" w:eastAsia="Calibri" w:hAnsi="Times New Roman" w:cs="Times New Roman"/>
          <w:sz w:val="24"/>
        </w:rPr>
        <w:softHyphen/>
        <w:t xml:space="preserve">виях возможной утечки сведений, составляющих конфиденциальную информацию и коммерческую тайну. </w:t>
      </w:r>
    </w:p>
    <w:p w:rsidR="00092CA3" w:rsidRPr="00092CA3" w:rsidRDefault="00092CA3" w:rsidP="00092CA3">
      <w:pPr>
        <w:tabs>
          <w:tab w:val="left" w:pos="633"/>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b/>
          <w:i/>
          <w:sz w:val="24"/>
        </w:rPr>
      </w:pPr>
      <w:r w:rsidRPr="00092CA3">
        <w:rPr>
          <w:rFonts w:ascii="Times New Roman" w:eastAsia="Calibri" w:hAnsi="Times New Roman" w:cs="Times New Roman"/>
          <w:sz w:val="28"/>
          <w:szCs w:val="28"/>
        </w:rPr>
        <w:tab/>
      </w:r>
      <w:r w:rsidRPr="00092CA3">
        <w:rPr>
          <w:rFonts w:ascii="Times New Roman" w:eastAsia="Calibri" w:hAnsi="Times New Roman" w:cs="Times New Roman"/>
          <w:sz w:val="24"/>
          <w:szCs w:val="24"/>
        </w:rPr>
        <w:t>18.</w:t>
      </w:r>
      <w:r w:rsidRPr="00092CA3">
        <w:rPr>
          <w:rFonts w:ascii="Times New Roman" w:eastAsia="Calibri" w:hAnsi="Times New Roman" w:cs="Times New Roman"/>
          <w:sz w:val="28"/>
          <w:szCs w:val="28"/>
        </w:rPr>
        <w:t xml:space="preserve"> </w:t>
      </w:r>
      <w:r w:rsidRPr="00092CA3">
        <w:rPr>
          <w:rFonts w:ascii="Times New Roman" w:eastAsia="Calibri" w:hAnsi="Times New Roman" w:cs="Times New Roman"/>
          <w:sz w:val="24"/>
        </w:rPr>
        <w:t>До моего сведения доведены соответствующие положения с разъяснениями по обеспечению сохранности сведений, составляющих конфиденциальную информацию и коммерческую тайну Общества.</w:t>
      </w:r>
    </w:p>
    <w:p w:rsidR="00092CA3" w:rsidRPr="00092CA3" w:rsidRDefault="00092CA3" w:rsidP="00092CA3">
      <w:pPr>
        <w:spacing w:after="0" w:line="240" w:lineRule="auto"/>
        <w:ind w:firstLine="851"/>
        <w:jc w:val="both"/>
        <w:rPr>
          <w:rFonts w:ascii="Times New Roman" w:eastAsia="Calibri" w:hAnsi="Times New Roman" w:cs="Times New Roman"/>
          <w:b/>
          <w:sz w:val="24"/>
        </w:rPr>
      </w:pPr>
    </w:p>
    <w:p w:rsidR="00092CA3" w:rsidRPr="00092CA3" w:rsidRDefault="00092CA3" w:rsidP="00092CA3">
      <w:pPr>
        <w:spacing w:after="0" w:line="240" w:lineRule="auto"/>
        <w:ind w:firstLine="851"/>
        <w:jc w:val="both"/>
        <w:rPr>
          <w:rFonts w:ascii="Times New Roman" w:eastAsia="Calibri" w:hAnsi="Times New Roman" w:cs="Times New Roman"/>
          <w:b/>
          <w:i/>
          <w:sz w:val="24"/>
        </w:rPr>
      </w:pPr>
      <w:r w:rsidRPr="00092CA3">
        <w:rPr>
          <w:rFonts w:ascii="Times New Roman" w:eastAsia="Calibri" w:hAnsi="Times New Roman" w:cs="Times New Roman"/>
          <w:b/>
          <w:sz w:val="24"/>
        </w:rPr>
        <w:t>Мне известно, что нарушение этих положений может повлечь уголовную, административную, гражданско-правовую и иную ответственность в соответствии с законодательством Республики Казахстан, согласно статье 223 Уголовного Кодекса Республики Казахстан, статьям 185, 240, 504 Кодекса Республики Казахстан об административных правонарушениях, статьям 126, 1017, 1018</w:t>
      </w:r>
      <w:r w:rsidRPr="00092CA3">
        <w:rPr>
          <w:rFonts w:ascii="Times New Roman" w:eastAsia="Calibri" w:hAnsi="Times New Roman" w:cs="Times New Roman"/>
          <w:b/>
          <w:sz w:val="24"/>
          <w:szCs w:val="24"/>
        </w:rPr>
        <w:t xml:space="preserve"> Гражданского кодекса Республики Казахстан, а также иными законодательными актами Республики Казахстан </w:t>
      </w:r>
      <w:r w:rsidRPr="00092CA3">
        <w:rPr>
          <w:rFonts w:ascii="Times New Roman" w:eastAsia="Calibri" w:hAnsi="Times New Roman" w:cs="Times New Roman"/>
          <w:b/>
          <w:sz w:val="24"/>
        </w:rPr>
        <w:t>в виде лишения свободы, денежного штрафа, обязанности по возмещению ущерба (убытков, упущенной выгоды) и т.п.</w:t>
      </w:r>
    </w:p>
    <w:p w:rsidR="00092CA3" w:rsidRPr="00092CA3" w:rsidRDefault="00092CA3" w:rsidP="00092CA3">
      <w:pPr>
        <w:spacing w:after="0" w:line="240" w:lineRule="auto"/>
        <w:jc w:val="both"/>
        <w:rPr>
          <w:rFonts w:ascii="Times New Roman" w:eastAsia="Calibri" w:hAnsi="Times New Roman" w:cs="Times New Roman"/>
          <w:sz w:val="24"/>
        </w:rPr>
      </w:pPr>
      <w:r w:rsidRPr="00092CA3">
        <w:rPr>
          <w:rFonts w:ascii="Times New Roman" w:eastAsia="Calibri" w:hAnsi="Times New Roman" w:cs="Times New Roman"/>
          <w:sz w:val="24"/>
        </w:rPr>
        <w:t xml:space="preserve"> </w:t>
      </w:r>
    </w:p>
    <w:p w:rsidR="00092CA3" w:rsidRPr="00092CA3" w:rsidRDefault="00092CA3" w:rsidP="00092CA3">
      <w:pPr>
        <w:spacing w:after="0" w:line="240" w:lineRule="auto"/>
        <w:jc w:val="both"/>
        <w:rPr>
          <w:rFonts w:ascii="Times New Roman" w:eastAsia="Calibri" w:hAnsi="Times New Roman" w:cs="Times New Roman"/>
          <w:sz w:val="24"/>
        </w:rPr>
      </w:pPr>
      <w:r w:rsidRPr="00092CA3">
        <w:rPr>
          <w:rFonts w:ascii="Times New Roman" w:eastAsia="Calibri" w:hAnsi="Times New Roman" w:cs="Times New Roman"/>
          <w:sz w:val="24"/>
        </w:rPr>
        <w:t>_____________________       ________________________</w:t>
      </w:r>
    </w:p>
    <w:p w:rsidR="00092CA3" w:rsidRPr="00092CA3" w:rsidRDefault="00092CA3" w:rsidP="00092CA3">
      <w:pPr>
        <w:spacing w:after="0" w:line="240" w:lineRule="auto"/>
        <w:jc w:val="both"/>
        <w:rPr>
          <w:rFonts w:ascii="Times New Roman" w:eastAsia="Calibri" w:hAnsi="Times New Roman" w:cs="Times New Roman"/>
          <w:sz w:val="18"/>
          <w:szCs w:val="18"/>
        </w:rPr>
      </w:pPr>
      <w:r w:rsidRPr="00092CA3">
        <w:rPr>
          <w:rFonts w:ascii="Times New Roman" w:eastAsia="Calibri" w:hAnsi="Times New Roman" w:cs="Times New Roman"/>
          <w:sz w:val="18"/>
          <w:szCs w:val="18"/>
        </w:rPr>
        <w:t xml:space="preserve">              </w:t>
      </w:r>
      <w:r w:rsidRPr="00092CA3">
        <w:rPr>
          <w:rFonts w:ascii="Times New Roman" w:eastAsia="Calibri" w:hAnsi="Times New Roman" w:cs="Times New Roman"/>
          <w:sz w:val="18"/>
          <w:szCs w:val="18"/>
        </w:rPr>
        <w:tab/>
        <w:t xml:space="preserve"> (подпись)                                 </w:t>
      </w:r>
      <w:r w:rsidRPr="00092CA3">
        <w:rPr>
          <w:rFonts w:ascii="Times New Roman" w:eastAsia="Calibri" w:hAnsi="Times New Roman" w:cs="Times New Roman"/>
          <w:sz w:val="18"/>
          <w:szCs w:val="18"/>
        </w:rPr>
        <w:tab/>
        <w:t xml:space="preserve">        (Ф.И.О)</w:t>
      </w:r>
    </w:p>
    <w:p w:rsidR="00092CA3" w:rsidRPr="00092CA3" w:rsidRDefault="00092CA3" w:rsidP="00092CA3">
      <w:pPr>
        <w:spacing w:after="0" w:line="240" w:lineRule="auto"/>
        <w:rPr>
          <w:rFonts w:ascii="Times New Roman" w:eastAsia="Calibri" w:hAnsi="Times New Roman" w:cs="Times New Roman"/>
        </w:rPr>
      </w:pPr>
      <w:r w:rsidRPr="00092CA3">
        <w:rPr>
          <w:rFonts w:ascii="Times New Roman" w:eastAsia="Calibri" w:hAnsi="Times New Roman" w:cs="Times New Roman"/>
          <w:sz w:val="24"/>
        </w:rPr>
        <w:t>«_______»_______________20___г.</w:t>
      </w:r>
    </w:p>
    <w:p w:rsidR="00E776C8" w:rsidRDefault="00E776C8"/>
    <w:sectPr w:rsidR="00E77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3E4F42C"/>
    <w:lvl w:ilvl="0">
      <w:start w:val="1"/>
      <w:numFmt w:val="decimal"/>
      <w:lvlText w:val="%1."/>
      <w:lvlJc w:val="left"/>
      <w:pPr>
        <w:ind w:left="0" w:firstLine="0"/>
      </w:pPr>
      <w:rPr>
        <w:rFonts w:hint="default"/>
        <w:b/>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2."/>
      <w:lvlJc w:val="left"/>
      <w:pPr>
        <w:ind w:left="0" w:firstLine="0"/>
      </w:pPr>
      <w:rPr>
        <w:rFonts w:hint="default"/>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21F07C9C"/>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46BE5F96"/>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270A1CF8"/>
    <w:lvl w:ilvl="0">
      <w:start w:val="4"/>
      <w:numFmt w:val="decimal"/>
      <w:lvlText w:val="%1."/>
      <w:lvlJc w:val="left"/>
      <w:rPr>
        <w:b/>
        <w:bCs/>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3"/>
        <w:szCs w:val="23"/>
        <w:u w:val="none"/>
      </w:rPr>
    </w:lvl>
    <w:lvl w:ilvl="4">
      <w:start w:val="1"/>
      <w:numFmt w:val="decimal"/>
      <w:lvlText w:val="%1.%2."/>
      <w:lvlJc w:val="left"/>
      <w:rPr>
        <w:b w:val="0"/>
        <w:bCs w:val="0"/>
        <w:i w:val="0"/>
        <w:iCs w:val="0"/>
        <w:smallCaps w:val="0"/>
        <w:strike w:val="0"/>
        <w:color w:val="000000"/>
        <w:spacing w:val="0"/>
        <w:w w:val="100"/>
        <w:position w:val="0"/>
        <w:sz w:val="23"/>
        <w:szCs w:val="23"/>
        <w:u w:val="none"/>
      </w:rPr>
    </w:lvl>
    <w:lvl w:ilvl="5">
      <w:start w:val="1"/>
      <w:numFmt w:val="decimal"/>
      <w:lvlText w:val="%1.%2."/>
      <w:lvlJc w:val="left"/>
      <w:rPr>
        <w:b w:val="0"/>
        <w:bCs w:val="0"/>
        <w:i w:val="0"/>
        <w:iCs w:val="0"/>
        <w:smallCaps w:val="0"/>
        <w:strike w:val="0"/>
        <w:color w:val="000000"/>
        <w:spacing w:val="0"/>
        <w:w w:val="100"/>
        <w:position w:val="0"/>
        <w:sz w:val="23"/>
        <w:szCs w:val="23"/>
        <w:u w:val="none"/>
      </w:rPr>
    </w:lvl>
    <w:lvl w:ilvl="6">
      <w:start w:val="1"/>
      <w:numFmt w:val="decimal"/>
      <w:lvlText w:val="%1.%2."/>
      <w:lvlJc w:val="left"/>
      <w:rPr>
        <w:b w:val="0"/>
        <w:bCs w:val="0"/>
        <w:i w:val="0"/>
        <w:iCs w:val="0"/>
        <w:smallCaps w:val="0"/>
        <w:strike w:val="0"/>
        <w:color w:val="000000"/>
        <w:spacing w:val="0"/>
        <w:w w:val="100"/>
        <w:position w:val="0"/>
        <w:sz w:val="23"/>
        <w:szCs w:val="23"/>
        <w:u w:val="none"/>
      </w:rPr>
    </w:lvl>
    <w:lvl w:ilvl="7">
      <w:start w:val="1"/>
      <w:numFmt w:val="decimal"/>
      <w:lvlText w:val="%1.%2."/>
      <w:lvlJc w:val="left"/>
      <w:rPr>
        <w:b w:val="0"/>
        <w:bCs w:val="0"/>
        <w:i w:val="0"/>
        <w:iCs w:val="0"/>
        <w:smallCaps w:val="0"/>
        <w:strike w:val="0"/>
        <w:color w:val="000000"/>
        <w:spacing w:val="0"/>
        <w:w w:val="100"/>
        <w:position w:val="0"/>
        <w:sz w:val="23"/>
        <w:szCs w:val="23"/>
        <w:u w:val="none"/>
      </w:rPr>
    </w:lvl>
    <w:lvl w:ilvl="8">
      <w:start w:val="1"/>
      <w:numFmt w:val="decimal"/>
      <w:lvlText w:val="%1.%2."/>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2233A4C"/>
    <w:multiLevelType w:val="multilevel"/>
    <w:tmpl w:val="8372340A"/>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784813"/>
    <w:multiLevelType w:val="hybridMultilevel"/>
    <w:tmpl w:val="A5DC5C32"/>
    <w:lvl w:ilvl="0" w:tplc="04090017">
      <w:start w:val="1"/>
      <w:numFmt w:val="lowerLetter"/>
      <w:lvlText w:val="%1)"/>
      <w:lvlJc w:val="left"/>
      <w:pPr>
        <w:ind w:left="360" w:hanging="360"/>
      </w:pPr>
      <w:rPr>
        <w:rFonts w:hint="default"/>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904086B"/>
    <w:multiLevelType w:val="hybridMultilevel"/>
    <w:tmpl w:val="D5F233BE"/>
    <w:lvl w:ilvl="0" w:tplc="1236E8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AF45B0"/>
    <w:multiLevelType w:val="hybridMultilevel"/>
    <w:tmpl w:val="57DAB49E"/>
    <w:lvl w:ilvl="0" w:tplc="04090017">
      <w:start w:val="1"/>
      <w:numFmt w:val="lowerLetter"/>
      <w:lvlText w:val="%1)"/>
      <w:lvlJc w:val="left"/>
      <w:pPr>
        <w:ind w:left="360" w:hanging="360"/>
      </w:pPr>
      <w:rPr>
        <w:rFonts w:hint="default"/>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0B53552"/>
    <w:multiLevelType w:val="hybridMultilevel"/>
    <w:tmpl w:val="F9F847F2"/>
    <w:lvl w:ilvl="0" w:tplc="04190017">
      <w:start w:val="2"/>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F00A1D"/>
    <w:multiLevelType w:val="hybridMultilevel"/>
    <w:tmpl w:val="5650B288"/>
    <w:lvl w:ilvl="0" w:tplc="04090017">
      <w:start w:val="1"/>
      <w:numFmt w:val="lowerLetter"/>
      <w:lvlText w:val="%1)"/>
      <w:lvlJc w:val="left"/>
      <w:pPr>
        <w:ind w:left="360" w:hanging="360"/>
      </w:pPr>
      <w:rPr>
        <w:rFonts w:hint="default"/>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2E75F31"/>
    <w:multiLevelType w:val="multilevel"/>
    <w:tmpl w:val="B6963EAA"/>
    <w:lvl w:ilvl="0">
      <w:start w:val="4"/>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8178E4"/>
    <w:multiLevelType w:val="hybridMultilevel"/>
    <w:tmpl w:val="0FDE3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D15F7"/>
    <w:multiLevelType w:val="multilevel"/>
    <w:tmpl w:val="A9FCA760"/>
    <w:lvl w:ilvl="0">
      <w:start w:val="4"/>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1C01E0"/>
    <w:multiLevelType w:val="multilevel"/>
    <w:tmpl w:val="3BFC9DB4"/>
    <w:lvl w:ilvl="0">
      <w:start w:val="9"/>
      <w:numFmt w:val="decimal"/>
      <w:lvlText w:val="%1"/>
      <w:lvlJc w:val="left"/>
      <w:pPr>
        <w:ind w:left="360" w:hanging="360"/>
      </w:pPr>
      <w:rPr>
        <w:rFonts w:hint="default"/>
      </w:rPr>
    </w:lvl>
    <w:lvl w:ilvl="1">
      <w:start w:val="1"/>
      <w:numFmt w:val="decimal"/>
      <w:lvlText w:val="%1.%2"/>
      <w:lvlJc w:val="left"/>
      <w:pPr>
        <w:ind w:left="3196"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373CE8"/>
    <w:multiLevelType w:val="hybridMultilevel"/>
    <w:tmpl w:val="850200CA"/>
    <w:lvl w:ilvl="0" w:tplc="04090017">
      <w:start w:val="1"/>
      <w:numFmt w:val="lowerLetter"/>
      <w:lvlText w:val="%1)"/>
      <w:lvlJc w:val="left"/>
      <w:pPr>
        <w:ind w:left="360" w:hanging="360"/>
      </w:pPr>
      <w:rPr>
        <w:rFonts w:hint="default"/>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6815477"/>
    <w:multiLevelType w:val="hybridMultilevel"/>
    <w:tmpl w:val="43CC5044"/>
    <w:lvl w:ilvl="0" w:tplc="04090017">
      <w:start w:val="1"/>
      <w:numFmt w:val="lowerLetter"/>
      <w:lvlText w:val="%1)"/>
      <w:lvlJc w:val="left"/>
      <w:pPr>
        <w:ind w:left="360" w:hanging="360"/>
      </w:pPr>
      <w:rPr>
        <w:rFonts w:hint="default"/>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7411F0B"/>
    <w:multiLevelType w:val="hybridMultilevel"/>
    <w:tmpl w:val="850200CA"/>
    <w:lvl w:ilvl="0" w:tplc="04090017">
      <w:start w:val="1"/>
      <w:numFmt w:val="lowerLetter"/>
      <w:lvlText w:val="%1)"/>
      <w:lvlJc w:val="left"/>
      <w:pPr>
        <w:ind w:left="360" w:hanging="360"/>
      </w:pPr>
      <w:rPr>
        <w:rFonts w:hint="default"/>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7DC5544"/>
    <w:multiLevelType w:val="hybridMultilevel"/>
    <w:tmpl w:val="D6C2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919B2"/>
    <w:multiLevelType w:val="hybridMultilevel"/>
    <w:tmpl w:val="1FCA092A"/>
    <w:lvl w:ilvl="0" w:tplc="E5BC021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491D80"/>
    <w:multiLevelType w:val="multilevel"/>
    <w:tmpl w:val="D4E87EDA"/>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61C1F0E"/>
    <w:multiLevelType w:val="multilevel"/>
    <w:tmpl w:val="0AF6E7BE"/>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7376A5D"/>
    <w:multiLevelType w:val="hybridMultilevel"/>
    <w:tmpl w:val="65282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AE7508"/>
    <w:multiLevelType w:val="multilevel"/>
    <w:tmpl w:val="10A27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157AC2"/>
    <w:multiLevelType w:val="multilevel"/>
    <w:tmpl w:val="51FA68C6"/>
    <w:lvl w:ilvl="0">
      <w:start w:val="4"/>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7C3F89"/>
    <w:multiLevelType w:val="hybridMultilevel"/>
    <w:tmpl w:val="6C64D180"/>
    <w:lvl w:ilvl="0" w:tplc="04090017">
      <w:start w:val="1"/>
      <w:numFmt w:val="lowerLetter"/>
      <w:lvlText w:val="%1)"/>
      <w:lvlJc w:val="left"/>
      <w:pPr>
        <w:ind w:left="644" w:hanging="360"/>
      </w:pPr>
      <w:rPr>
        <w:rFonts w:hint="default"/>
        <w:color w:val="auto"/>
        <w:sz w:val="24"/>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4E8D43D1"/>
    <w:multiLevelType w:val="multilevel"/>
    <w:tmpl w:val="BB342D44"/>
    <w:lvl w:ilvl="0">
      <w:start w:val="9"/>
      <w:numFmt w:val="decimal"/>
      <w:lvlText w:val="%1."/>
      <w:lvlJc w:val="left"/>
      <w:pPr>
        <w:ind w:left="600" w:hanging="600"/>
      </w:pPr>
      <w:rPr>
        <w:rFonts w:hint="default"/>
      </w:rPr>
    </w:lvl>
    <w:lvl w:ilvl="1">
      <w:start w:val="7"/>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26" w15:restartNumberingAfterBreak="0">
    <w:nsid w:val="50F92E58"/>
    <w:multiLevelType w:val="hybridMultilevel"/>
    <w:tmpl w:val="5650B288"/>
    <w:lvl w:ilvl="0" w:tplc="04090017">
      <w:start w:val="1"/>
      <w:numFmt w:val="lowerLetter"/>
      <w:lvlText w:val="%1)"/>
      <w:lvlJc w:val="left"/>
      <w:pPr>
        <w:ind w:left="360" w:hanging="360"/>
      </w:pPr>
      <w:rPr>
        <w:rFonts w:hint="default"/>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1446E5B"/>
    <w:multiLevelType w:val="hybridMultilevel"/>
    <w:tmpl w:val="AE347E64"/>
    <w:lvl w:ilvl="0" w:tplc="04090017">
      <w:start w:val="1"/>
      <w:numFmt w:val="lowerLetter"/>
      <w:lvlText w:val="%1)"/>
      <w:lvlJc w:val="left"/>
      <w:pPr>
        <w:ind w:left="360" w:hanging="360"/>
      </w:pPr>
      <w:rPr>
        <w:rFonts w:hint="default"/>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71933F7"/>
    <w:multiLevelType w:val="hybridMultilevel"/>
    <w:tmpl w:val="98125122"/>
    <w:lvl w:ilvl="0" w:tplc="BE6015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A14EF"/>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F70911"/>
    <w:multiLevelType w:val="multilevel"/>
    <w:tmpl w:val="18C6B0FE"/>
    <w:lvl w:ilvl="0">
      <w:start w:val="11"/>
      <w:numFmt w:val="decimal"/>
      <w:lvlText w:val="%1."/>
      <w:lvlJc w:val="left"/>
      <w:pPr>
        <w:ind w:left="600" w:hanging="60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ED7926"/>
    <w:multiLevelType w:val="multilevel"/>
    <w:tmpl w:val="6160084A"/>
    <w:lvl w:ilvl="0">
      <w:start w:val="15"/>
      <w:numFmt w:val="decimal"/>
      <w:lvlText w:val="%1."/>
      <w:lvlJc w:val="left"/>
      <w:pPr>
        <w:ind w:left="3152" w:hanging="600"/>
      </w:pPr>
      <w:rPr>
        <w:rFonts w:hint="default"/>
        <w:b/>
      </w:rPr>
    </w:lvl>
    <w:lvl w:ilvl="1">
      <w:start w:val="1"/>
      <w:numFmt w:val="decimal"/>
      <w:lvlText w:val="%1.%2."/>
      <w:lvlJc w:val="left"/>
      <w:pPr>
        <w:ind w:left="-1264" w:hanging="720"/>
      </w:pPr>
      <w:rPr>
        <w:rFonts w:hint="default"/>
      </w:rPr>
    </w:lvl>
    <w:lvl w:ilvl="2">
      <w:start w:val="1"/>
      <w:numFmt w:val="decimal"/>
      <w:lvlText w:val="%1.%2.%3."/>
      <w:lvlJc w:val="left"/>
      <w:pPr>
        <w:ind w:left="-697" w:hanging="720"/>
      </w:pPr>
      <w:rPr>
        <w:rFonts w:hint="default"/>
      </w:rPr>
    </w:lvl>
    <w:lvl w:ilvl="3">
      <w:start w:val="1"/>
      <w:numFmt w:val="decimal"/>
      <w:lvlText w:val="%1.%2.%3.%4."/>
      <w:lvlJc w:val="left"/>
      <w:pPr>
        <w:ind w:left="-1472" w:hanging="1080"/>
      </w:pPr>
      <w:rPr>
        <w:rFonts w:hint="default"/>
      </w:rPr>
    </w:lvl>
    <w:lvl w:ilvl="4">
      <w:start w:val="1"/>
      <w:numFmt w:val="decimal"/>
      <w:lvlText w:val="%1.%2.%3.%4.%5."/>
      <w:lvlJc w:val="left"/>
      <w:pPr>
        <w:ind w:left="-1472" w:hanging="1080"/>
      </w:pPr>
      <w:rPr>
        <w:rFonts w:hint="default"/>
      </w:rPr>
    </w:lvl>
    <w:lvl w:ilvl="5">
      <w:start w:val="1"/>
      <w:numFmt w:val="decimal"/>
      <w:lvlText w:val="%1.%2.%3.%4.%5.%6."/>
      <w:lvlJc w:val="left"/>
      <w:pPr>
        <w:ind w:left="-1112" w:hanging="1440"/>
      </w:pPr>
      <w:rPr>
        <w:rFonts w:hint="default"/>
      </w:rPr>
    </w:lvl>
    <w:lvl w:ilvl="6">
      <w:start w:val="1"/>
      <w:numFmt w:val="decimal"/>
      <w:lvlText w:val="%1.%2.%3.%4.%5.%6.%7."/>
      <w:lvlJc w:val="left"/>
      <w:pPr>
        <w:ind w:left="-752" w:hanging="1800"/>
      </w:pPr>
      <w:rPr>
        <w:rFonts w:hint="default"/>
      </w:rPr>
    </w:lvl>
    <w:lvl w:ilvl="7">
      <w:start w:val="1"/>
      <w:numFmt w:val="decimal"/>
      <w:lvlText w:val="%1.%2.%3.%4.%5.%6.%7.%8."/>
      <w:lvlJc w:val="left"/>
      <w:pPr>
        <w:ind w:left="-752" w:hanging="1800"/>
      </w:pPr>
      <w:rPr>
        <w:rFonts w:hint="default"/>
      </w:rPr>
    </w:lvl>
    <w:lvl w:ilvl="8">
      <w:start w:val="1"/>
      <w:numFmt w:val="decimal"/>
      <w:lvlText w:val="%1.%2.%3.%4.%5.%6.%7.%8.%9."/>
      <w:lvlJc w:val="left"/>
      <w:pPr>
        <w:ind w:left="-392" w:hanging="2160"/>
      </w:pPr>
      <w:rPr>
        <w:rFonts w:hint="default"/>
      </w:rPr>
    </w:lvl>
  </w:abstractNum>
  <w:abstractNum w:abstractNumId="32" w15:restartNumberingAfterBreak="0">
    <w:nsid w:val="657455E8"/>
    <w:multiLevelType w:val="hybridMultilevel"/>
    <w:tmpl w:val="48789328"/>
    <w:lvl w:ilvl="0" w:tplc="313ADDD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6C3B5024"/>
    <w:multiLevelType w:val="multilevel"/>
    <w:tmpl w:val="95C04D7C"/>
    <w:lvl w:ilvl="0">
      <w:start w:val="8"/>
      <w:numFmt w:val="decimal"/>
      <w:lvlText w:val="%1."/>
      <w:lvlJc w:val="left"/>
      <w:pPr>
        <w:ind w:left="380" w:hanging="38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6D8D101A"/>
    <w:multiLevelType w:val="multilevel"/>
    <w:tmpl w:val="CEBA441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FDD481D"/>
    <w:multiLevelType w:val="singleLevel"/>
    <w:tmpl w:val="59800DE8"/>
    <w:lvl w:ilvl="0">
      <w:start w:val="1"/>
      <w:numFmt w:val="decimal"/>
      <w:lvlText w:val="%1."/>
      <w:legacy w:legacy="1" w:legacySpace="0" w:legacyIndent="283"/>
      <w:lvlJc w:val="left"/>
      <w:pPr>
        <w:ind w:left="1985" w:hanging="283"/>
      </w:pPr>
      <w:rPr>
        <w:b w:val="0"/>
      </w:rPr>
    </w:lvl>
  </w:abstractNum>
  <w:abstractNum w:abstractNumId="36" w15:restartNumberingAfterBreak="0">
    <w:nsid w:val="71C73F60"/>
    <w:multiLevelType w:val="multilevel"/>
    <w:tmpl w:val="2DEE84C8"/>
    <w:lvl w:ilvl="0">
      <w:start w:val="1"/>
      <w:numFmt w:val="bullet"/>
      <w:lvlText w:val="•"/>
      <w:lvlJc w:val="left"/>
      <w:rPr>
        <w:rFonts w:ascii="Calibri" w:eastAsia="Calibri" w:hAnsi="Calibri" w:cs="Calibri"/>
        <w:b/>
        <w:bCs/>
        <w:i w:val="0"/>
        <w:iCs w:val="0"/>
        <w:smallCaps w:val="0"/>
        <w:strike w:val="0"/>
        <w:color w:val="000000"/>
        <w:spacing w:val="-1"/>
        <w:w w:val="100"/>
        <w:position w:val="0"/>
        <w:sz w:val="20"/>
        <w:szCs w:val="20"/>
        <w:u w:val="none"/>
      </w:rPr>
    </w:lvl>
    <w:lvl w:ilvl="1">
      <w:start w:val="4"/>
      <w:numFmt w:val="decimal"/>
      <w:lvlText w:val="%2-"/>
      <w:lvlJc w:val="left"/>
      <w:rPr>
        <w:rFonts w:ascii="Times New Roman" w:eastAsia="Calibri" w:hAnsi="Times New Roman" w:cs="Times New Roman" w:hint="default"/>
        <w:b/>
        <w:bCs/>
        <w:i w:val="0"/>
        <w:iCs w:val="0"/>
        <w:smallCaps w:val="0"/>
        <w:strike w:val="0"/>
        <w:color w:val="000000"/>
        <w:spacing w:val="-1"/>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2D2225"/>
    <w:multiLevelType w:val="multilevel"/>
    <w:tmpl w:val="4A645FA6"/>
    <w:lvl w:ilvl="0">
      <w:start w:val="9"/>
      <w:numFmt w:val="decimal"/>
      <w:lvlText w:val="%1."/>
      <w:lvlJc w:val="left"/>
      <w:pPr>
        <w:ind w:left="450" w:hanging="450"/>
      </w:pPr>
      <w:rPr>
        <w:rFonts w:hint="default"/>
      </w:rPr>
    </w:lvl>
    <w:lvl w:ilvl="1">
      <w:start w:val="3"/>
      <w:numFmt w:val="decimal"/>
      <w:lvlText w:val="%1.%2."/>
      <w:lvlJc w:val="left"/>
      <w:pPr>
        <w:ind w:left="2422"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38" w15:restartNumberingAfterBreak="0">
    <w:nsid w:val="7DEB6A2F"/>
    <w:multiLevelType w:val="multilevel"/>
    <w:tmpl w:val="BB50870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EED1BEE"/>
    <w:multiLevelType w:val="multilevel"/>
    <w:tmpl w:val="05D4F73A"/>
    <w:lvl w:ilvl="0">
      <w:start w:val="3"/>
      <w:numFmt w:val="decimal"/>
      <w:lvlText w:val="%1."/>
      <w:lvlJc w:val="left"/>
      <w:pPr>
        <w:ind w:left="1063" w:hanging="495"/>
      </w:pPr>
      <w:rPr>
        <w:rFonts w:ascii="Times New Roman" w:hAnsi="Times New Roman" w:cs="Times New Roman" w:hint="default"/>
        <w:b/>
        <w:i w:val="0"/>
      </w:rPr>
    </w:lvl>
    <w:lvl w:ilvl="1">
      <w:start w:val="1"/>
      <w:numFmt w:val="decimal"/>
      <w:lvlText w:val="%1.%2."/>
      <w:lvlJc w:val="left"/>
      <w:pPr>
        <w:ind w:left="1062" w:hanging="495"/>
      </w:pPr>
      <w:rPr>
        <w:rFonts w:ascii="Times New Roman" w:hAnsi="Times New Roman" w:cs="Times New Roman" w:hint="default"/>
        <w:i w:val="0"/>
      </w:rPr>
    </w:lvl>
    <w:lvl w:ilvl="2">
      <w:start w:val="1"/>
      <w:numFmt w:val="decimal"/>
      <w:lvlText w:val="%1.%2.%3."/>
      <w:lvlJc w:val="left"/>
      <w:pPr>
        <w:ind w:left="2559" w:hanging="720"/>
      </w:pPr>
      <w:rPr>
        <w:rFonts w:hint="default"/>
      </w:rPr>
    </w:lvl>
    <w:lvl w:ilvl="3">
      <w:start w:val="1"/>
      <w:numFmt w:val="decimal"/>
      <w:lvlText w:val="%1.%2.%3.%4."/>
      <w:lvlJc w:val="left"/>
      <w:pPr>
        <w:ind w:left="2911" w:hanging="720"/>
      </w:pPr>
      <w:rPr>
        <w:rFonts w:hint="default"/>
      </w:rPr>
    </w:lvl>
    <w:lvl w:ilvl="4">
      <w:start w:val="1"/>
      <w:numFmt w:val="decimal"/>
      <w:lvlText w:val="%1.%2.%3.%4.%5."/>
      <w:lvlJc w:val="left"/>
      <w:pPr>
        <w:ind w:left="3623" w:hanging="1080"/>
      </w:pPr>
      <w:rPr>
        <w:rFonts w:hint="default"/>
      </w:rPr>
    </w:lvl>
    <w:lvl w:ilvl="5">
      <w:start w:val="1"/>
      <w:numFmt w:val="decimal"/>
      <w:lvlText w:val="%1.%2.%3.%4.%5.%6."/>
      <w:lvlJc w:val="left"/>
      <w:pPr>
        <w:ind w:left="3975" w:hanging="1080"/>
      </w:pPr>
      <w:rPr>
        <w:rFonts w:hint="default"/>
      </w:rPr>
    </w:lvl>
    <w:lvl w:ilvl="6">
      <w:start w:val="1"/>
      <w:numFmt w:val="decimal"/>
      <w:lvlText w:val="%1.%2.%3.%4.%5.%6.%7."/>
      <w:lvlJc w:val="left"/>
      <w:pPr>
        <w:ind w:left="4687" w:hanging="1440"/>
      </w:pPr>
      <w:rPr>
        <w:rFonts w:hint="default"/>
      </w:rPr>
    </w:lvl>
    <w:lvl w:ilvl="7">
      <w:start w:val="1"/>
      <w:numFmt w:val="decimal"/>
      <w:lvlText w:val="%1.%2.%3.%4.%5.%6.%7.%8."/>
      <w:lvlJc w:val="left"/>
      <w:pPr>
        <w:ind w:left="5039" w:hanging="1440"/>
      </w:pPr>
      <w:rPr>
        <w:rFonts w:hint="default"/>
      </w:rPr>
    </w:lvl>
    <w:lvl w:ilvl="8">
      <w:start w:val="1"/>
      <w:numFmt w:val="decimal"/>
      <w:lvlText w:val="%1.%2.%3.%4.%5.%6.%7.%8.%9."/>
      <w:lvlJc w:val="left"/>
      <w:pPr>
        <w:ind w:left="5391" w:hanging="1440"/>
      </w:pPr>
      <w:rPr>
        <w:rFonts w:hint="default"/>
      </w:rPr>
    </w:lvl>
  </w:abstractNum>
  <w:num w:numId="1">
    <w:abstractNumId w:val="20"/>
  </w:num>
  <w:num w:numId="2">
    <w:abstractNumId w:val="12"/>
  </w:num>
  <w:num w:numId="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0"/>
  </w:num>
  <w:num w:numId="6">
    <w:abstractNumId w:val="33"/>
  </w:num>
  <w:num w:numId="7">
    <w:abstractNumId w:val="4"/>
  </w:num>
  <w:num w:numId="8">
    <w:abstractNumId w:val="30"/>
  </w:num>
  <w:num w:numId="9">
    <w:abstractNumId w:val="19"/>
  </w:num>
  <w:num w:numId="10">
    <w:abstractNumId w:val="31"/>
  </w:num>
  <w:num w:numId="11">
    <w:abstractNumId w:val="0"/>
  </w:num>
  <w:num w:numId="12">
    <w:abstractNumId w:val="1"/>
  </w:num>
  <w:num w:numId="13">
    <w:abstractNumId w:val="2"/>
  </w:num>
  <w:num w:numId="14">
    <w:abstractNumId w:val="3"/>
  </w:num>
  <w:num w:numId="15">
    <w:abstractNumId w:val="13"/>
  </w:num>
  <w:num w:numId="16">
    <w:abstractNumId w:val="25"/>
  </w:num>
  <w:num w:numId="17">
    <w:abstractNumId w:val="37"/>
  </w:num>
  <w:num w:numId="18">
    <w:abstractNumId w:val="29"/>
  </w:num>
  <w:num w:numId="19">
    <w:abstractNumId w:val="36"/>
  </w:num>
  <w:num w:numId="20">
    <w:abstractNumId w:val="6"/>
  </w:num>
  <w:num w:numId="21">
    <w:abstractNumId w:val="32"/>
  </w:num>
  <w:num w:numId="22">
    <w:abstractNumId w:val="18"/>
  </w:num>
  <w:num w:numId="23">
    <w:abstractNumId w:val="21"/>
  </w:num>
  <w:num w:numId="24">
    <w:abstractNumId w:val="28"/>
  </w:num>
  <w:num w:numId="25">
    <w:abstractNumId w:val="11"/>
  </w:num>
  <w:num w:numId="26">
    <w:abstractNumId w:val="17"/>
  </w:num>
  <w:num w:numId="27">
    <w:abstractNumId w:val="24"/>
  </w:num>
  <w:num w:numId="28">
    <w:abstractNumId w:val="7"/>
  </w:num>
  <w:num w:numId="29">
    <w:abstractNumId w:val="9"/>
  </w:num>
  <w:num w:numId="30">
    <w:abstractNumId w:val="26"/>
  </w:num>
  <w:num w:numId="31">
    <w:abstractNumId w:val="27"/>
  </w:num>
  <w:num w:numId="32">
    <w:abstractNumId w:val="5"/>
  </w:num>
  <w:num w:numId="33">
    <w:abstractNumId w:val="14"/>
  </w:num>
  <w:num w:numId="34">
    <w:abstractNumId w:val="15"/>
  </w:num>
  <w:num w:numId="35">
    <w:abstractNumId w:val="16"/>
  </w:num>
  <w:num w:numId="36">
    <w:abstractNumId w:val="35"/>
    <w:lvlOverride w:ilvl="0">
      <w:startOverride w:val="1"/>
    </w:lvlOverride>
  </w:num>
  <w:num w:numId="37">
    <w:abstractNumId w:val="38"/>
  </w:num>
  <w:num w:numId="38">
    <w:abstractNumId w:val="39"/>
  </w:num>
  <w:num w:numId="39">
    <w:abstractNumId w:val="22"/>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2E"/>
    <w:rsid w:val="00092CA3"/>
    <w:rsid w:val="0045262E"/>
    <w:rsid w:val="00E7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DEB96-1E18-4D13-8DF9-CF010767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092CA3"/>
    <w:pPr>
      <w:spacing w:after="0" w:line="240" w:lineRule="auto"/>
    </w:pPr>
    <w:rPr>
      <w:rFonts w:ascii="Times New Roman" w:eastAsia="Times New Roman" w:hAnsi="Times New Roman" w:cs="Times New Roman"/>
      <w:sz w:val="20"/>
      <w:szCs w:val="20"/>
      <w:lang w:eastAsia="ru-RU"/>
    </w:rPr>
  </w:style>
  <w:style w:type="character" w:customStyle="1" w:styleId="a4">
    <w:name w:val="Текст примечания Знак"/>
    <w:basedOn w:val="a0"/>
    <w:link w:val="a3"/>
    <w:uiPriority w:val="99"/>
    <w:semiHidden/>
    <w:rsid w:val="00092CA3"/>
    <w:rPr>
      <w:rFonts w:ascii="Times New Roman" w:eastAsia="Times New Roman" w:hAnsi="Times New Roman" w:cs="Times New Roman"/>
      <w:sz w:val="20"/>
      <w:szCs w:val="20"/>
      <w:lang w:eastAsia="ru-RU"/>
    </w:rPr>
  </w:style>
  <w:style w:type="character" w:styleId="a5">
    <w:name w:val="annotation reference"/>
    <w:basedOn w:val="a0"/>
    <w:uiPriority w:val="99"/>
    <w:unhideWhenUsed/>
    <w:rsid w:val="00092CA3"/>
    <w:rPr>
      <w:sz w:val="16"/>
      <w:szCs w:val="16"/>
    </w:rPr>
  </w:style>
  <w:style w:type="paragraph" w:styleId="a6">
    <w:name w:val="Balloon Text"/>
    <w:basedOn w:val="a"/>
    <w:link w:val="a7"/>
    <w:uiPriority w:val="99"/>
    <w:semiHidden/>
    <w:unhideWhenUsed/>
    <w:rsid w:val="00092CA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92CA3"/>
    <w:rPr>
      <w:rFonts w:ascii="Segoe UI" w:hAnsi="Segoe UI" w:cs="Segoe UI"/>
      <w:sz w:val="18"/>
      <w:szCs w:val="18"/>
    </w:rPr>
  </w:style>
  <w:style w:type="paragraph" w:styleId="a8">
    <w:name w:val="List Paragraph"/>
    <w:aliases w:val="Абзац,Bullet List,FooterText,numbered,Содержание. 2 уровень,AC List 01,Bulleted Text,Bullets before,маркированный,Списки,Bullet Number,lp1,SL_Абзац списка,[SL] Список маркированный,Heading1,Colorful List - Accent 11,H1-1,Заголовок3,11111,1"/>
    <w:basedOn w:val="a"/>
    <w:link w:val="a9"/>
    <w:uiPriority w:val="34"/>
    <w:qFormat/>
    <w:rsid w:val="00092CA3"/>
    <w:pPr>
      <w:ind w:left="720"/>
      <w:contextualSpacing/>
    </w:pPr>
  </w:style>
  <w:style w:type="paragraph" w:styleId="aa">
    <w:name w:val="annotation subject"/>
    <w:basedOn w:val="a3"/>
    <w:next w:val="a3"/>
    <w:link w:val="ab"/>
    <w:uiPriority w:val="99"/>
    <w:semiHidden/>
    <w:unhideWhenUsed/>
    <w:rsid w:val="00092CA3"/>
    <w:pPr>
      <w:spacing w:after="160"/>
    </w:pPr>
    <w:rPr>
      <w:rFonts w:asciiTheme="minorHAnsi" w:eastAsiaTheme="minorHAnsi" w:hAnsiTheme="minorHAnsi" w:cstheme="minorBidi"/>
      <w:b/>
      <w:bCs/>
      <w:lang w:eastAsia="en-US"/>
    </w:rPr>
  </w:style>
  <w:style w:type="character" w:customStyle="1" w:styleId="ab">
    <w:name w:val="Тема примечания Знак"/>
    <w:basedOn w:val="a4"/>
    <w:link w:val="aa"/>
    <w:uiPriority w:val="99"/>
    <w:semiHidden/>
    <w:rsid w:val="00092CA3"/>
    <w:rPr>
      <w:rFonts w:ascii="Times New Roman" w:eastAsia="Times New Roman" w:hAnsi="Times New Roman" w:cs="Times New Roman"/>
      <w:b/>
      <w:bCs/>
      <w:sz w:val="20"/>
      <w:szCs w:val="20"/>
      <w:lang w:eastAsia="ru-RU"/>
    </w:rPr>
  </w:style>
  <w:style w:type="character" w:customStyle="1" w:styleId="a9">
    <w:name w:val="Абзац списка Знак"/>
    <w:aliases w:val="Абзац Знак,Bullet List Знак,FooterText Знак,numbered Знак,Содержание. 2 уровень Знак,AC List 01 Знак,Bulleted Text Знак,Bullets before Знак,маркированный Знак,Списки Знак,Bullet Number Знак,lp1 Знак,SL_Абзац списка Знак,Heading1 Знак"/>
    <w:link w:val="a8"/>
    <w:uiPriority w:val="34"/>
    <w:qFormat/>
    <w:rsid w:val="00092CA3"/>
  </w:style>
  <w:style w:type="paragraph" w:customStyle="1" w:styleId="1">
    <w:name w:val="Обычный1"/>
    <w:rsid w:val="00092CA3"/>
    <w:pPr>
      <w:widowControl w:val="0"/>
      <w:spacing w:after="0" w:line="240" w:lineRule="auto"/>
      <w:ind w:left="720" w:hanging="720"/>
    </w:pPr>
    <w:rPr>
      <w:rFonts w:ascii="Times New Roman" w:eastAsia="Times New Roman" w:hAnsi="Times New Roman" w:cs="Times New Roman"/>
      <w:snapToGrid w:val="0"/>
      <w:szCs w:val="20"/>
      <w:lang w:eastAsia="ru-RU"/>
    </w:rPr>
  </w:style>
  <w:style w:type="character" w:customStyle="1" w:styleId="Bodytext">
    <w:name w:val="Body text_"/>
    <w:basedOn w:val="a0"/>
    <w:link w:val="BodyText2"/>
    <w:rsid w:val="00092CA3"/>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092CA3"/>
    <w:pPr>
      <w:shd w:val="clear" w:color="auto" w:fill="FFFFFF"/>
      <w:spacing w:before="420" w:after="240" w:line="312" w:lineRule="exact"/>
      <w:ind w:hanging="360"/>
      <w:jc w:val="both"/>
    </w:pPr>
    <w:rPr>
      <w:rFonts w:ascii="Calibri" w:eastAsia="Calibri" w:hAnsi="Calibri" w:cs="Calibri"/>
      <w:spacing w:val="-1"/>
      <w:sz w:val="20"/>
      <w:szCs w:val="20"/>
    </w:rPr>
  </w:style>
  <w:style w:type="paragraph" w:styleId="ac">
    <w:name w:val="footer"/>
    <w:basedOn w:val="a"/>
    <w:link w:val="ad"/>
    <w:uiPriority w:val="99"/>
    <w:semiHidden/>
    <w:unhideWhenUsed/>
    <w:rsid w:val="00092CA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92CA3"/>
  </w:style>
  <w:style w:type="character" w:styleId="ae">
    <w:name w:val="page number"/>
    <w:basedOn w:val="a0"/>
    <w:rsid w:val="00092CA3"/>
  </w:style>
  <w:style w:type="table" w:customStyle="1" w:styleId="TableStyle0">
    <w:name w:val="TableStyle0"/>
    <w:rsid w:val="00092CA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styleId="af">
    <w:name w:val="Table Grid"/>
    <w:basedOn w:val="a1"/>
    <w:uiPriority w:val="39"/>
    <w:rsid w:val="000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92CA3"/>
    <w:pPr>
      <w:spacing w:after="0" w:line="240" w:lineRule="auto"/>
    </w:pPr>
  </w:style>
  <w:style w:type="character" w:customStyle="1" w:styleId="8">
    <w:name w:val="Основной текст (8)_"/>
    <w:link w:val="80"/>
    <w:rsid w:val="00092CA3"/>
    <w:rPr>
      <w:i/>
      <w:iCs/>
      <w:spacing w:val="-1"/>
      <w:sz w:val="21"/>
      <w:szCs w:val="21"/>
      <w:shd w:val="clear" w:color="auto" w:fill="FFFFFF"/>
    </w:rPr>
  </w:style>
  <w:style w:type="paragraph" w:customStyle="1" w:styleId="80">
    <w:name w:val="Основной текст (8)"/>
    <w:basedOn w:val="a"/>
    <w:link w:val="8"/>
    <w:rsid w:val="00092CA3"/>
    <w:pPr>
      <w:widowControl w:val="0"/>
      <w:shd w:val="clear" w:color="auto" w:fill="FFFFFF"/>
      <w:spacing w:before="240" w:after="240" w:line="269" w:lineRule="exact"/>
      <w:jc w:val="both"/>
    </w:pPr>
    <w:rPr>
      <w:i/>
      <w:iCs/>
      <w:spacing w:val="-1"/>
      <w:sz w:val="21"/>
      <w:szCs w:val="21"/>
    </w:rPr>
  </w:style>
  <w:style w:type="character" w:customStyle="1" w:styleId="2">
    <w:name w:val="Основной текст (2)_"/>
    <w:link w:val="20"/>
    <w:rsid w:val="00092CA3"/>
    <w:rPr>
      <w:b/>
      <w:bCs/>
      <w:spacing w:val="5"/>
      <w:sz w:val="21"/>
      <w:szCs w:val="21"/>
      <w:shd w:val="clear" w:color="auto" w:fill="FFFFFF"/>
    </w:rPr>
  </w:style>
  <w:style w:type="paragraph" w:customStyle="1" w:styleId="20">
    <w:name w:val="Основной текст (2)"/>
    <w:basedOn w:val="a"/>
    <w:link w:val="2"/>
    <w:rsid w:val="00092CA3"/>
    <w:pPr>
      <w:widowControl w:val="0"/>
      <w:shd w:val="clear" w:color="auto" w:fill="FFFFFF"/>
      <w:spacing w:after="0" w:line="279" w:lineRule="exact"/>
      <w:jc w:val="right"/>
    </w:pPr>
    <w:rPr>
      <w:b/>
      <w:bCs/>
      <w:spacing w:val="5"/>
      <w:sz w:val="21"/>
      <w:szCs w:val="21"/>
    </w:rPr>
  </w:style>
  <w:style w:type="character" w:customStyle="1" w:styleId="11">
    <w:name w:val="Основной текст (11)_"/>
    <w:basedOn w:val="a0"/>
    <w:link w:val="110"/>
    <w:rsid w:val="00092CA3"/>
    <w:rPr>
      <w:rFonts w:ascii="Times New Roman" w:eastAsia="Times New Roman" w:hAnsi="Times New Roman" w:cs="Times New Roman"/>
      <w:b/>
      <w:bCs/>
      <w:sz w:val="21"/>
      <w:szCs w:val="21"/>
      <w:shd w:val="clear" w:color="auto" w:fill="FFFFFF"/>
    </w:rPr>
  </w:style>
  <w:style w:type="paragraph" w:customStyle="1" w:styleId="110">
    <w:name w:val="Основной текст (11)"/>
    <w:basedOn w:val="a"/>
    <w:link w:val="11"/>
    <w:rsid w:val="00092CA3"/>
    <w:pPr>
      <w:widowControl w:val="0"/>
      <w:shd w:val="clear" w:color="auto" w:fill="FFFFFF"/>
      <w:spacing w:after="120" w:line="0" w:lineRule="atLeast"/>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7981</Words>
  <Characters>45496</Characters>
  <Application>Microsoft Office Word</Application>
  <DocSecurity>0</DocSecurity>
  <Lines>379</Lines>
  <Paragraphs>106</Paragraphs>
  <ScaleCrop>false</ScaleCrop>
  <Company/>
  <LinksUpToDate>false</LinksUpToDate>
  <CharactersWithSpaces>53371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Адилова Толкын Кишикбаевна</dc:creator>
  <cp:keywords/>
  <dc:description/>
  <cp:lastModifiedBy>Адилова Толкын Кишикбаевна</cp:lastModifiedBy>
  <cp:revision>2</cp:revision>
  <dcterms:created xsi:type="dcterms:W3CDTF">2022-09-12T08:14:00Z</dcterms:created>
  <dcterms:modified xsi:type="dcterms:W3CDTF">2022-09-12T08:15:00Z</dcterms:modified>
</cp:coreProperties>
</file>